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830CB" w14:textId="6D14BFFB" w:rsidR="009A22FE" w:rsidRDefault="009A22FE" w:rsidP="009A22FE">
      <w:pPr>
        <w:spacing w:line="480" w:lineRule="auto"/>
        <w:jc w:val="center"/>
        <w:rPr>
          <w:rFonts w:ascii="Times" w:eastAsia="Times" w:hAnsi="Times" w:cs="Times"/>
          <w:color w:val="000000"/>
          <w:sz w:val="24"/>
          <w:szCs w:val="24"/>
        </w:rPr>
      </w:pPr>
    </w:p>
    <w:p w14:paraId="5015F9F1" w14:textId="77777777" w:rsidR="009A22FE" w:rsidRDefault="009A22FE" w:rsidP="009A22FE">
      <w:pPr>
        <w:spacing w:line="480" w:lineRule="auto"/>
        <w:jc w:val="center"/>
        <w:rPr>
          <w:rFonts w:ascii="Times" w:eastAsia="Times" w:hAnsi="Times" w:cs="Times"/>
          <w:color w:val="000000"/>
          <w:sz w:val="24"/>
          <w:szCs w:val="24"/>
        </w:rPr>
      </w:pPr>
    </w:p>
    <w:p w14:paraId="60F2C3F2" w14:textId="77777777" w:rsidR="00D36121" w:rsidRDefault="00D36121" w:rsidP="009A22FE">
      <w:pPr>
        <w:spacing w:line="480" w:lineRule="auto"/>
        <w:jc w:val="center"/>
        <w:rPr>
          <w:rFonts w:ascii="Times" w:eastAsia="Times" w:hAnsi="Times" w:cs="Times"/>
          <w:color w:val="000000"/>
          <w:sz w:val="24"/>
          <w:szCs w:val="24"/>
        </w:rPr>
      </w:pPr>
    </w:p>
    <w:p w14:paraId="204B0EF6" w14:textId="77777777" w:rsidR="00D36121" w:rsidRDefault="00D36121" w:rsidP="009A22FE">
      <w:pPr>
        <w:spacing w:line="480" w:lineRule="auto"/>
        <w:jc w:val="center"/>
        <w:rPr>
          <w:rFonts w:ascii="Times" w:eastAsia="Times" w:hAnsi="Times" w:cs="Times"/>
          <w:color w:val="000000"/>
          <w:sz w:val="24"/>
          <w:szCs w:val="24"/>
        </w:rPr>
      </w:pPr>
    </w:p>
    <w:p w14:paraId="1241EB0F" w14:textId="24E3B680" w:rsidR="00D36121" w:rsidRDefault="00D36121" w:rsidP="009A22FE">
      <w:pPr>
        <w:spacing w:line="480" w:lineRule="auto"/>
        <w:jc w:val="center"/>
        <w:rPr>
          <w:rFonts w:ascii="Times" w:eastAsia="Times" w:hAnsi="Times" w:cs="Times"/>
          <w:color w:val="000000"/>
          <w:sz w:val="24"/>
          <w:szCs w:val="24"/>
        </w:rPr>
      </w:pPr>
    </w:p>
    <w:p w14:paraId="4EDD24C4" w14:textId="77777777" w:rsidR="00D36121" w:rsidRDefault="00D36121" w:rsidP="009A22FE">
      <w:pPr>
        <w:spacing w:line="480" w:lineRule="auto"/>
        <w:jc w:val="center"/>
        <w:rPr>
          <w:rFonts w:ascii="Times" w:eastAsia="Times" w:hAnsi="Times" w:cs="Times"/>
          <w:color w:val="000000"/>
          <w:sz w:val="24"/>
          <w:szCs w:val="24"/>
        </w:rPr>
      </w:pPr>
    </w:p>
    <w:p w14:paraId="0000DDC9" w14:textId="77777777" w:rsidR="00D36121" w:rsidRDefault="00D36121" w:rsidP="009A22FE">
      <w:pPr>
        <w:spacing w:line="480" w:lineRule="auto"/>
        <w:jc w:val="center"/>
        <w:rPr>
          <w:rFonts w:ascii="Times" w:eastAsia="Times" w:hAnsi="Times" w:cs="Times"/>
          <w:color w:val="000000"/>
          <w:sz w:val="24"/>
          <w:szCs w:val="24"/>
        </w:rPr>
      </w:pPr>
    </w:p>
    <w:p w14:paraId="5D379738" w14:textId="77777777" w:rsidR="00D36121" w:rsidRDefault="00D36121" w:rsidP="009A22FE">
      <w:pPr>
        <w:spacing w:line="480" w:lineRule="auto"/>
        <w:jc w:val="center"/>
        <w:rPr>
          <w:rFonts w:ascii="Times" w:eastAsia="Times" w:hAnsi="Times" w:cs="Times"/>
          <w:color w:val="000000"/>
          <w:sz w:val="24"/>
          <w:szCs w:val="24"/>
        </w:rPr>
      </w:pPr>
    </w:p>
    <w:p w14:paraId="015E80DD" w14:textId="77777777" w:rsidR="00D36121" w:rsidRDefault="00D36121" w:rsidP="009A22FE">
      <w:pPr>
        <w:spacing w:line="480" w:lineRule="auto"/>
        <w:jc w:val="center"/>
        <w:rPr>
          <w:rFonts w:ascii="Times" w:eastAsia="Times" w:hAnsi="Times" w:cs="Times"/>
          <w:color w:val="000000"/>
          <w:sz w:val="24"/>
          <w:szCs w:val="24"/>
        </w:rPr>
      </w:pPr>
    </w:p>
    <w:p w14:paraId="1144BBCF" w14:textId="38B13582" w:rsidR="009A22FE" w:rsidRDefault="009A22FE" w:rsidP="009A22FE">
      <w:pPr>
        <w:spacing w:line="480" w:lineRule="auto"/>
        <w:jc w:val="center"/>
        <w:rPr>
          <w:rFonts w:ascii="Times" w:eastAsia="Times" w:hAnsi="Times" w:cs="Times"/>
          <w:sz w:val="24"/>
          <w:szCs w:val="24"/>
          <w:highlight w:val="white"/>
        </w:rPr>
      </w:pPr>
      <w:r>
        <w:rPr>
          <w:rFonts w:ascii="Times" w:eastAsia="Times" w:hAnsi="Times" w:cs="Times"/>
          <w:color w:val="000000"/>
          <w:sz w:val="24"/>
          <w:szCs w:val="24"/>
        </w:rPr>
        <w:t>Patient experiences with group behavioral activation in a partial hospital program</w:t>
      </w:r>
    </w:p>
    <w:p w14:paraId="1D6B25FA" w14:textId="0C2FCCC3" w:rsidR="009A22FE" w:rsidRDefault="009A22FE" w:rsidP="009A22FE">
      <w:pPr>
        <w:spacing w:line="480" w:lineRule="auto"/>
        <w:rPr>
          <w:rFonts w:ascii="Times" w:eastAsia="Times" w:hAnsi="Times" w:cs="Times"/>
          <w:sz w:val="24"/>
          <w:szCs w:val="24"/>
        </w:rPr>
      </w:pPr>
    </w:p>
    <w:p w14:paraId="1E1A12B1" w14:textId="694BC19A" w:rsidR="00D36121" w:rsidRDefault="00D36121" w:rsidP="009A22FE">
      <w:pPr>
        <w:spacing w:line="480" w:lineRule="auto"/>
        <w:rPr>
          <w:rFonts w:ascii="Times" w:eastAsia="Times" w:hAnsi="Times" w:cs="Times"/>
          <w:sz w:val="24"/>
          <w:szCs w:val="24"/>
        </w:rPr>
      </w:pPr>
    </w:p>
    <w:p w14:paraId="1A4F1EB8" w14:textId="685A304A" w:rsidR="00D36121" w:rsidRDefault="00D36121" w:rsidP="009A22FE">
      <w:pPr>
        <w:spacing w:line="480" w:lineRule="auto"/>
        <w:rPr>
          <w:rFonts w:ascii="Times" w:eastAsia="Times" w:hAnsi="Times" w:cs="Times"/>
          <w:sz w:val="24"/>
          <w:szCs w:val="24"/>
        </w:rPr>
      </w:pPr>
    </w:p>
    <w:p w14:paraId="66FB709B" w14:textId="77777777" w:rsidR="00D36121" w:rsidRPr="00313E8D" w:rsidRDefault="00D36121" w:rsidP="009A22FE">
      <w:pPr>
        <w:spacing w:line="480" w:lineRule="auto"/>
        <w:rPr>
          <w:rFonts w:ascii="Times" w:eastAsia="Times" w:hAnsi="Times" w:cs="Times"/>
          <w:b/>
          <w:bCs/>
          <w:sz w:val="24"/>
          <w:szCs w:val="24"/>
        </w:rPr>
      </w:pPr>
    </w:p>
    <w:p w14:paraId="329C9BD2" w14:textId="4478D9C3" w:rsidR="009A22FE" w:rsidRPr="00313E8D" w:rsidRDefault="009A22FE" w:rsidP="009A22FE">
      <w:pPr>
        <w:spacing w:line="480" w:lineRule="auto"/>
        <w:rPr>
          <w:rFonts w:ascii="Times" w:eastAsia="Times" w:hAnsi="Times" w:cs="Times"/>
          <w:b/>
          <w:bCs/>
          <w:sz w:val="24"/>
          <w:szCs w:val="24"/>
        </w:rPr>
      </w:pPr>
      <w:r w:rsidRPr="00313E8D">
        <w:rPr>
          <w:rFonts w:ascii="Times" w:eastAsia="Times" w:hAnsi="Times" w:cs="Times"/>
          <w:b/>
          <w:bCs/>
          <w:sz w:val="24"/>
          <w:szCs w:val="24"/>
        </w:rPr>
        <w:t xml:space="preserve">Ethical Statements: </w:t>
      </w:r>
      <w:r w:rsidRPr="00313E8D">
        <w:rPr>
          <w:rFonts w:ascii="Times" w:eastAsia="Times" w:hAnsi="Times" w:cs="Times"/>
          <w:sz w:val="24"/>
          <w:szCs w:val="24"/>
        </w:rPr>
        <w:t xml:space="preserve">The authors have abided by the Ethical Principles of Psychologists and Code of Conduct as set out by the </w:t>
      </w:r>
      <w:r w:rsidR="00014620" w:rsidRPr="00014620">
        <w:rPr>
          <w:rFonts w:ascii="Times" w:eastAsia="Times" w:hAnsi="Times" w:cs="Times"/>
          <w:sz w:val="24"/>
          <w:szCs w:val="24"/>
        </w:rPr>
        <w:t>BABCP and BPS</w:t>
      </w:r>
      <w:r w:rsidRPr="00313E8D">
        <w:rPr>
          <w:rFonts w:ascii="Times" w:eastAsia="Times" w:hAnsi="Times" w:cs="Times"/>
          <w:sz w:val="24"/>
          <w:szCs w:val="24"/>
        </w:rPr>
        <w:t xml:space="preserve">. This research was exempt from IRB approval by McLean Hospital because the data was anonymously collected as part of a quality improvement initiative. </w:t>
      </w:r>
    </w:p>
    <w:p w14:paraId="3D12A360" w14:textId="3912E4E3" w:rsidR="009A22FE" w:rsidRPr="00313E8D" w:rsidRDefault="009A22FE" w:rsidP="009A22FE">
      <w:pPr>
        <w:spacing w:line="480" w:lineRule="auto"/>
        <w:rPr>
          <w:rFonts w:ascii="Times" w:eastAsia="Times" w:hAnsi="Times" w:cs="Times"/>
          <w:b/>
          <w:bCs/>
          <w:sz w:val="24"/>
          <w:szCs w:val="24"/>
        </w:rPr>
      </w:pPr>
      <w:r w:rsidRPr="00313E8D">
        <w:rPr>
          <w:rFonts w:ascii="Times" w:eastAsia="Times" w:hAnsi="Times" w:cs="Times"/>
          <w:b/>
          <w:bCs/>
          <w:sz w:val="24"/>
          <w:szCs w:val="24"/>
        </w:rPr>
        <w:t xml:space="preserve">Conflicts of Interest: </w:t>
      </w:r>
      <w:r w:rsidR="00D36121">
        <w:rPr>
          <w:rFonts w:ascii="Times" w:eastAsia="Times" w:hAnsi="Times" w:cs="Times"/>
          <w:sz w:val="24"/>
          <w:szCs w:val="24"/>
        </w:rPr>
        <w:t>All authors declare that they have</w:t>
      </w:r>
      <w:r w:rsidRPr="00313E8D">
        <w:rPr>
          <w:rFonts w:ascii="Times" w:eastAsia="Times" w:hAnsi="Times" w:cs="Times"/>
          <w:sz w:val="24"/>
          <w:szCs w:val="24"/>
        </w:rPr>
        <w:t xml:space="preserve"> no conflicts of interest with respect to this publication. </w:t>
      </w:r>
    </w:p>
    <w:p w14:paraId="3423191A" w14:textId="229C3EE1" w:rsidR="009A22FE" w:rsidRPr="009A22FE" w:rsidRDefault="009A22FE" w:rsidP="009A22FE">
      <w:pPr>
        <w:spacing w:line="480" w:lineRule="auto"/>
      </w:pPr>
      <w:r w:rsidRPr="00313E8D">
        <w:rPr>
          <w:rFonts w:ascii="Times" w:eastAsia="Times" w:hAnsi="Times" w:cs="Times"/>
          <w:b/>
          <w:bCs/>
          <w:sz w:val="24"/>
          <w:szCs w:val="24"/>
        </w:rPr>
        <w:t xml:space="preserve">Financial Support: </w:t>
      </w:r>
      <w:r w:rsidRPr="00313E8D">
        <w:rPr>
          <w:rFonts w:ascii="Times" w:eastAsia="Times" w:hAnsi="Times" w:cs="Times"/>
          <w:sz w:val="24"/>
          <w:szCs w:val="24"/>
        </w:rPr>
        <w:t>This research received no specific grant from any funding agency, commercial or non-for-profit sectors.</w:t>
      </w:r>
    </w:p>
    <w:p w14:paraId="21BADE2B" w14:textId="77777777" w:rsidR="00D36121" w:rsidRDefault="00D36121">
      <w:pPr>
        <w:spacing w:line="480" w:lineRule="auto"/>
        <w:jc w:val="center"/>
        <w:rPr>
          <w:rFonts w:ascii="Times" w:eastAsia="Times" w:hAnsi="Times" w:cs="Times"/>
          <w:sz w:val="24"/>
          <w:szCs w:val="24"/>
          <w:highlight w:val="white"/>
        </w:rPr>
      </w:pPr>
    </w:p>
    <w:p w14:paraId="00000014" w14:textId="21826073" w:rsidR="002547CA" w:rsidRDefault="00E82194">
      <w:pPr>
        <w:spacing w:line="480" w:lineRule="auto"/>
        <w:jc w:val="center"/>
        <w:rPr>
          <w:rFonts w:ascii="Times" w:eastAsia="Times" w:hAnsi="Times" w:cs="Times"/>
          <w:sz w:val="24"/>
          <w:szCs w:val="24"/>
          <w:highlight w:val="white"/>
        </w:rPr>
      </w:pPr>
      <w:r>
        <w:rPr>
          <w:rFonts w:ascii="Times" w:eastAsia="Times" w:hAnsi="Times" w:cs="Times"/>
          <w:sz w:val="24"/>
          <w:szCs w:val="24"/>
          <w:highlight w:val="white"/>
        </w:rPr>
        <w:lastRenderedPageBreak/>
        <w:t>Abstract</w:t>
      </w:r>
    </w:p>
    <w:p w14:paraId="6B91E92D" w14:textId="1C7CB997" w:rsidR="0075399F" w:rsidRDefault="0075399F">
      <w:pPr>
        <w:spacing w:line="480" w:lineRule="auto"/>
        <w:jc w:val="both"/>
        <w:rPr>
          <w:rFonts w:ascii="Times" w:eastAsia="Times" w:hAnsi="Times" w:cs="Times"/>
          <w:sz w:val="24"/>
          <w:szCs w:val="24"/>
          <w:highlight w:val="white"/>
        </w:rPr>
      </w:pPr>
      <w:r w:rsidRPr="0075399F">
        <w:rPr>
          <w:rFonts w:ascii="Times" w:eastAsia="Times" w:hAnsi="Times" w:cs="Times"/>
          <w:b/>
          <w:bCs/>
          <w:sz w:val="24"/>
          <w:szCs w:val="24"/>
          <w:highlight w:val="white"/>
        </w:rPr>
        <w:t>Background</w:t>
      </w:r>
      <w:r>
        <w:rPr>
          <w:rFonts w:ascii="Times" w:eastAsia="Times" w:hAnsi="Times" w:cs="Times"/>
          <w:sz w:val="24"/>
          <w:szCs w:val="24"/>
          <w:highlight w:val="white"/>
        </w:rPr>
        <w:t>:</w:t>
      </w:r>
      <w:r w:rsidRPr="0075399F">
        <w:rPr>
          <w:rFonts w:ascii="Times" w:eastAsia="Times" w:hAnsi="Times" w:cs="Times"/>
          <w:sz w:val="24"/>
          <w:szCs w:val="24"/>
          <w:highlight w:val="white"/>
        </w:rPr>
        <w:t xml:space="preserve"> </w:t>
      </w:r>
      <w:r>
        <w:rPr>
          <w:rFonts w:ascii="Times" w:eastAsia="Times" w:hAnsi="Times" w:cs="Times"/>
          <w:sz w:val="24"/>
          <w:szCs w:val="24"/>
          <w:highlight w:val="white"/>
        </w:rPr>
        <w:t>Behavioral activation (BA) is an evidence-based treatment for depression that has been primarily delivered in individual outpatient treatment. Prior research supports a positive participant experience in individual therapy; however, less is known about the patient experience in group therapy, which is common in acute psychiatric settings.</w:t>
      </w:r>
    </w:p>
    <w:p w14:paraId="3DBD4CB9" w14:textId="5D5A5639" w:rsidR="0075399F" w:rsidRDefault="0075399F">
      <w:pPr>
        <w:spacing w:line="480" w:lineRule="auto"/>
        <w:jc w:val="both"/>
        <w:rPr>
          <w:rFonts w:ascii="Times" w:eastAsia="Times" w:hAnsi="Times" w:cs="Times"/>
          <w:sz w:val="24"/>
          <w:szCs w:val="24"/>
          <w:highlight w:val="white"/>
        </w:rPr>
      </w:pPr>
      <w:r w:rsidRPr="00423ABD">
        <w:rPr>
          <w:rFonts w:ascii="Times" w:eastAsia="Times" w:hAnsi="Times" w:cs="Times"/>
          <w:b/>
          <w:bCs/>
          <w:sz w:val="24"/>
          <w:szCs w:val="24"/>
          <w:highlight w:val="white"/>
        </w:rPr>
        <w:t>Aims</w:t>
      </w:r>
      <w:r>
        <w:rPr>
          <w:rFonts w:ascii="Times" w:eastAsia="Times" w:hAnsi="Times" w:cs="Times"/>
          <w:sz w:val="24"/>
          <w:szCs w:val="24"/>
          <w:highlight w:val="white"/>
        </w:rPr>
        <w:t>:</w:t>
      </w:r>
      <w:r w:rsidRPr="0075399F">
        <w:rPr>
          <w:rFonts w:ascii="Times" w:eastAsia="Times" w:hAnsi="Times" w:cs="Times"/>
          <w:sz w:val="24"/>
          <w:szCs w:val="24"/>
          <w:highlight w:val="white"/>
        </w:rPr>
        <w:t xml:space="preserve"> </w:t>
      </w:r>
      <w:r>
        <w:rPr>
          <w:rFonts w:ascii="Times" w:eastAsia="Times" w:hAnsi="Times" w:cs="Times"/>
          <w:sz w:val="24"/>
          <w:szCs w:val="24"/>
          <w:highlight w:val="white"/>
        </w:rPr>
        <w:t>The present study examined the patient experience of Brief Behavioral Activation Treatment for Depression (BATD) delivered in group acute psychiatric treatment.</w:t>
      </w:r>
    </w:p>
    <w:p w14:paraId="62F1B138" w14:textId="11932FC5" w:rsidR="0075399F" w:rsidRDefault="0075399F">
      <w:pPr>
        <w:spacing w:line="480" w:lineRule="auto"/>
        <w:jc w:val="both"/>
        <w:rPr>
          <w:rFonts w:ascii="Times" w:eastAsia="Times" w:hAnsi="Times" w:cs="Times"/>
          <w:sz w:val="24"/>
          <w:szCs w:val="24"/>
          <w:highlight w:val="white"/>
        </w:rPr>
      </w:pPr>
      <w:r w:rsidRPr="0075399F">
        <w:rPr>
          <w:rFonts w:ascii="Times" w:eastAsia="Times" w:hAnsi="Times" w:cs="Times"/>
          <w:b/>
          <w:bCs/>
          <w:sz w:val="24"/>
          <w:szCs w:val="24"/>
          <w:highlight w:val="white"/>
        </w:rPr>
        <w:t>Method</w:t>
      </w:r>
      <w:r>
        <w:rPr>
          <w:rFonts w:ascii="Times" w:eastAsia="Times" w:hAnsi="Times" w:cs="Times"/>
          <w:sz w:val="24"/>
          <w:szCs w:val="24"/>
          <w:highlight w:val="white"/>
        </w:rPr>
        <w:t>:</w:t>
      </w:r>
      <w:r w:rsidRPr="0075399F">
        <w:rPr>
          <w:rFonts w:ascii="Times" w:eastAsia="Times" w:hAnsi="Times" w:cs="Times"/>
          <w:sz w:val="24"/>
          <w:szCs w:val="24"/>
          <w:highlight w:val="white"/>
        </w:rPr>
        <w:t xml:space="preserve"> </w:t>
      </w:r>
      <w:r>
        <w:rPr>
          <w:rFonts w:ascii="Times" w:eastAsia="Times" w:hAnsi="Times" w:cs="Times"/>
          <w:sz w:val="24"/>
          <w:szCs w:val="24"/>
          <w:highlight w:val="white"/>
        </w:rPr>
        <w:t>We used thematic analysis to extract themes from feedback surveys administered as part of quality improvement practice at a partial hospital program. Survey questions explored what patients learned, liked, disliked, and thought could be improved in the BATD groups. Three individuals independently coded survey responses and collaboratively developed categories and themes.</w:t>
      </w:r>
    </w:p>
    <w:p w14:paraId="7F6512A4" w14:textId="13B4ABD5" w:rsidR="0075399F" w:rsidRDefault="0075399F">
      <w:pPr>
        <w:spacing w:line="480" w:lineRule="auto"/>
        <w:jc w:val="both"/>
        <w:rPr>
          <w:rFonts w:ascii="Times" w:eastAsia="Times" w:hAnsi="Times" w:cs="Times"/>
          <w:sz w:val="24"/>
          <w:szCs w:val="24"/>
          <w:highlight w:val="white"/>
        </w:rPr>
      </w:pPr>
      <w:r w:rsidRPr="0075399F">
        <w:rPr>
          <w:rFonts w:ascii="Times" w:eastAsia="Times" w:hAnsi="Times" w:cs="Times"/>
          <w:b/>
          <w:bCs/>
          <w:sz w:val="24"/>
          <w:szCs w:val="24"/>
          <w:highlight w:val="white"/>
        </w:rPr>
        <w:t>Results</w:t>
      </w:r>
      <w:r>
        <w:rPr>
          <w:rFonts w:ascii="Times" w:eastAsia="Times" w:hAnsi="Times" w:cs="Times"/>
          <w:sz w:val="24"/>
          <w:szCs w:val="24"/>
          <w:highlight w:val="white"/>
        </w:rPr>
        <w:t>:</w:t>
      </w:r>
      <w:r w:rsidRPr="0075399F">
        <w:rPr>
          <w:rFonts w:ascii="Times" w:eastAsia="Times" w:hAnsi="Times" w:cs="Times"/>
          <w:sz w:val="24"/>
          <w:szCs w:val="24"/>
          <w:highlight w:val="white"/>
        </w:rPr>
        <w:t xml:space="preserve"> </w:t>
      </w:r>
      <w:r>
        <w:rPr>
          <w:rFonts w:ascii="Times" w:eastAsia="Times" w:hAnsi="Times" w:cs="Times"/>
          <w:sz w:val="24"/>
          <w:szCs w:val="24"/>
          <w:highlight w:val="white"/>
        </w:rPr>
        <w:t>Themes included several helpful content areas (e.g., value-driven activities, increasing motivation, goal setting, activity scheduling, cognitive-behavioral model, self-monitoring) and learning methods (e.g., group format, experiential exercises, worksheets). Patients also identified unhelpful content (e.g., specific focus on depression and listing activities by mood). There was mixed feedback regarding the repetition of material and balance of lecture versus group participation.</w:t>
      </w:r>
    </w:p>
    <w:p w14:paraId="00000015" w14:textId="376B5356" w:rsidR="002547CA" w:rsidRDefault="0075399F">
      <w:pPr>
        <w:spacing w:line="480" w:lineRule="auto"/>
        <w:jc w:val="both"/>
        <w:rPr>
          <w:rFonts w:ascii="Times" w:eastAsia="Times" w:hAnsi="Times" w:cs="Times"/>
          <w:sz w:val="24"/>
          <w:szCs w:val="24"/>
          <w:highlight w:val="white"/>
        </w:rPr>
      </w:pPr>
      <w:r w:rsidRPr="0075399F">
        <w:rPr>
          <w:rFonts w:ascii="Times" w:eastAsia="Times" w:hAnsi="Times" w:cs="Times"/>
          <w:b/>
          <w:bCs/>
          <w:sz w:val="24"/>
          <w:szCs w:val="24"/>
          <w:highlight w:val="white"/>
        </w:rPr>
        <w:t>Conclusion</w:t>
      </w:r>
      <w:r>
        <w:rPr>
          <w:rFonts w:ascii="Times" w:eastAsia="Times" w:hAnsi="Times" w:cs="Times"/>
          <w:sz w:val="24"/>
          <w:szCs w:val="24"/>
          <w:highlight w:val="white"/>
        </w:rPr>
        <w:t xml:space="preserve">: </w:t>
      </w:r>
      <w:r w:rsidR="00E82194">
        <w:rPr>
          <w:rFonts w:ascii="Times" w:eastAsia="Times" w:hAnsi="Times" w:cs="Times"/>
          <w:sz w:val="24"/>
          <w:szCs w:val="24"/>
          <w:highlight w:val="white"/>
        </w:rPr>
        <w:t xml:space="preserve">Overall, these findings suggest a mostly positive patient experience of group-delivered BATD and support the acceptability of group-delivered BATD as a component of short-term intensive treatment. </w:t>
      </w:r>
    </w:p>
    <w:p w14:paraId="00000016" w14:textId="77777777" w:rsidR="002547CA" w:rsidRDefault="002547CA">
      <w:pPr>
        <w:spacing w:line="480" w:lineRule="auto"/>
        <w:jc w:val="center"/>
        <w:rPr>
          <w:rFonts w:ascii="Times" w:eastAsia="Times" w:hAnsi="Times" w:cs="Times"/>
          <w:sz w:val="24"/>
          <w:szCs w:val="24"/>
          <w:highlight w:val="white"/>
        </w:rPr>
      </w:pPr>
    </w:p>
    <w:p w14:paraId="00000017" w14:textId="77777777" w:rsidR="002547CA" w:rsidRDefault="00E82194">
      <w:pPr>
        <w:spacing w:line="480" w:lineRule="auto"/>
        <w:jc w:val="center"/>
        <w:rPr>
          <w:rFonts w:ascii="Times" w:eastAsia="Times" w:hAnsi="Times" w:cs="Times"/>
          <w:sz w:val="24"/>
          <w:szCs w:val="24"/>
          <w:highlight w:val="white"/>
        </w:rPr>
      </w:pPr>
      <w:r>
        <w:br w:type="page"/>
      </w:r>
    </w:p>
    <w:p w14:paraId="00000018" w14:textId="77777777" w:rsidR="002547CA" w:rsidRDefault="00E82194">
      <w:pPr>
        <w:spacing w:line="480" w:lineRule="auto"/>
        <w:jc w:val="center"/>
        <w:rPr>
          <w:rFonts w:ascii="Times" w:eastAsia="Times" w:hAnsi="Times" w:cs="Times"/>
          <w:sz w:val="24"/>
          <w:szCs w:val="24"/>
          <w:highlight w:val="white"/>
        </w:rPr>
      </w:pPr>
      <w:r>
        <w:rPr>
          <w:rFonts w:ascii="Times" w:eastAsia="Times" w:hAnsi="Times" w:cs="Times"/>
          <w:color w:val="000000"/>
          <w:sz w:val="24"/>
          <w:szCs w:val="24"/>
        </w:rPr>
        <w:lastRenderedPageBreak/>
        <w:t>Patient experiences with group behavioral activation in a partial hospital program</w:t>
      </w:r>
    </w:p>
    <w:p w14:paraId="0000001A" w14:textId="301C5AD2" w:rsidR="002547CA" w:rsidRDefault="00E82194">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t>Behavioral activation (BA) is an evidence-based treatment (APA Presidential Task Force on Evidence-Based Practice, 2006) for depression that aims to increase activity as a means of expanding an individual’s contact with rewarding experiences (</w:t>
      </w:r>
      <w:proofErr w:type="spellStart"/>
      <w:r>
        <w:rPr>
          <w:rFonts w:ascii="Times" w:eastAsia="Times" w:hAnsi="Times" w:cs="Times"/>
          <w:sz w:val="24"/>
          <w:szCs w:val="24"/>
          <w:highlight w:val="white"/>
        </w:rPr>
        <w:t>Hershenberg</w:t>
      </w:r>
      <w:proofErr w:type="spellEnd"/>
      <w:r>
        <w:rPr>
          <w:rFonts w:ascii="Times" w:eastAsia="Times" w:hAnsi="Times" w:cs="Times"/>
          <w:sz w:val="24"/>
          <w:szCs w:val="24"/>
          <w:highlight w:val="white"/>
        </w:rPr>
        <w:t xml:space="preserve"> &amp; Goldstein, 2019). As it was originally conceived by </w:t>
      </w:r>
      <w:proofErr w:type="spellStart"/>
      <w:r>
        <w:rPr>
          <w:rFonts w:ascii="Times" w:eastAsia="Times" w:hAnsi="Times" w:cs="Times"/>
          <w:sz w:val="24"/>
          <w:szCs w:val="24"/>
          <w:highlight w:val="white"/>
        </w:rPr>
        <w:t>Lewinsohn</w:t>
      </w:r>
      <w:proofErr w:type="spellEnd"/>
      <w:r>
        <w:rPr>
          <w:rFonts w:ascii="Times" w:eastAsia="Times" w:hAnsi="Times" w:cs="Times"/>
          <w:sz w:val="24"/>
          <w:szCs w:val="24"/>
          <w:highlight w:val="white"/>
        </w:rPr>
        <w:t>, behavioral treatment for depression focused primarily on (1) understanding contingencies maintaining the individual’s behaviors that contribute to depressed mood and (2) increasing engagement in behaviors that are naturally reinforcing and contribute to improved mood (</w:t>
      </w:r>
      <w:proofErr w:type="spellStart"/>
      <w:r>
        <w:rPr>
          <w:rFonts w:ascii="Times" w:eastAsia="Times" w:hAnsi="Times" w:cs="Times"/>
          <w:sz w:val="24"/>
          <w:szCs w:val="24"/>
          <w:highlight w:val="white"/>
        </w:rPr>
        <w:t>Lewinsohn</w:t>
      </w:r>
      <w:proofErr w:type="spellEnd"/>
      <w:r>
        <w:rPr>
          <w:rFonts w:ascii="Times" w:eastAsia="Times" w:hAnsi="Times" w:cs="Times"/>
          <w:sz w:val="24"/>
          <w:szCs w:val="24"/>
          <w:highlight w:val="white"/>
        </w:rPr>
        <w:t xml:space="preserve"> &amp; Shaffer, 1971). Following the results of a dismantling study that suggested that the behavioral component of Cognitive Behavioral Therapy (CBT) was as effective for depression as full CBT, Jacobson et al (1996) termed this set of behavioral skills “Behavioral Activation” (BA). The treatment protocol for BA included a variety of behavioral skills such as self-monitoring, graded activity scheduling (with a focus on pleasure and mastery), cognitive rehearsal, problem solving, and social skills training. Martell and colleagues have continued to expand on the behavioral skills incorporated within BA (e.g., adding mindfulness practice) with increased focus on targeting avoidance (Martell et al., 2001, 2013).  Subsequently, </w:t>
      </w:r>
      <w:proofErr w:type="spellStart"/>
      <w:r>
        <w:rPr>
          <w:rFonts w:ascii="Times" w:eastAsia="Times" w:hAnsi="Times" w:cs="Times"/>
          <w:sz w:val="24"/>
          <w:szCs w:val="24"/>
          <w:highlight w:val="white"/>
        </w:rPr>
        <w:t>Lejuez</w:t>
      </w:r>
      <w:proofErr w:type="spellEnd"/>
      <w:r>
        <w:rPr>
          <w:rFonts w:ascii="Times" w:eastAsia="Times" w:hAnsi="Times" w:cs="Times"/>
          <w:sz w:val="24"/>
          <w:szCs w:val="24"/>
          <w:highlight w:val="white"/>
        </w:rPr>
        <w:t xml:space="preserve"> and colleagues (</w:t>
      </w:r>
      <w:proofErr w:type="spellStart"/>
      <w:r>
        <w:rPr>
          <w:rFonts w:ascii="Times" w:eastAsia="Times" w:hAnsi="Times" w:cs="Times"/>
          <w:sz w:val="24"/>
          <w:szCs w:val="24"/>
          <w:highlight w:val="white"/>
        </w:rPr>
        <w:t>Lejuez</w:t>
      </w:r>
      <w:proofErr w:type="spellEnd"/>
      <w:r>
        <w:rPr>
          <w:rFonts w:ascii="Times" w:eastAsia="Times" w:hAnsi="Times" w:cs="Times"/>
          <w:sz w:val="24"/>
          <w:szCs w:val="24"/>
          <w:highlight w:val="white"/>
        </w:rPr>
        <w:t xml:space="preserve"> et al., 2001, 2011) developed Brief Behavioral Activation Treatment for Depression (BATD), which focuse</w:t>
      </w:r>
      <w:sdt>
        <w:sdtPr>
          <w:tag w:val="goog_rdk_0"/>
          <w:id w:val="1494687680"/>
        </w:sdtPr>
        <w:sdtEndPr/>
        <w:sdtContent>
          <w:r>
            <w:rPr>
              <w:rFonts w:ascii="Times" w:eastAsia="Times" w:hAnsi="Times" w:cs="Times"/>
              <w:sz w:val="24"/>
              <w:szCs w:val="24"/>
              <w:highlight w:val="white"/>
            </w:rPr>
            <w:t>s</w:t>
          </w:r>
        </w:sdtContent>
      </w:sdt>
      <w:r>
        <w:rPr>
          <w:rFonts w:ascii="Times" w:eastAsia="Times" w:hAnsi="Times" w:cs="Times"/>
          <w:sz w:val="24"/>
          <w:szCs w:val="24"/>
          <w:highlight w:val="white"/>
        </w:rPr>
        <w:t xml:space="preserve"> more specifically on activity monitoring and scheduling. Based on research on Acceptance and Commitment Therapy (ACT; Hayes et al., 1999), BATD includes a values-driven framework for activity selection as a means of increasing the likelihood that scheduled activities will be positively reinforcing. </w:t>
      </w:r>
    </w:p>
    <w:p w14:paraId="0000001B" w14:textId="77777777" w:rsidR="002547CA" w:rsidRDefault="00E82194">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t>Meta-analyses support the efficacy of BA</w:t>
      </w:r>
      <w:r>
        <w:rPr>
          <w:rFonts w:ascii="Times" w:eastAsia="Times" w:hAnsi="Times" w:cs="Times"/>
          <w:sz w:val="24"/>
          <w:szCs w:val="24"/>
        </w:rPr>
        <w:t xml:space="preserve"> treatments (including BATD)</w:t>
      </w:r>
      <w:r>
        <w:rPr>
          <w:rFonts w:ascii="Times" w:eastAsia="Times" w:hAnsi="Times" w:cs="Times"/>
          <w:sz w:val="24"/>
          <w:szCs w:val="24"/>
          <w:highlight w:val="white"/>
        </w:rPr>
        <w:t xml:space="preserve"> for reducing depressive symptoms in adults (</w:t>
      </w:r>
      <w:proofErr w:type="spellStart"/>
      <w:r>
        <w:rPr>
          <w:rFonts w:ascii="Times" w:eastAsia="Times" w:hAnsi="Times" w:cs="Times"/>
          <w:sz w:val="24"/>
          <w:szCs w:val="24"/>
          <w:highlight w:val="white"/>
        </w:rPr>
        <w:t>Cuijpers</w:t>
      </w:r>
      <w:proofErr w:type="spellEnd"/>
      <w:r>
        <w:rPr>
          <w:rFonts w:ascii="Times" w:eastAsia="Times" w:hAnsi="Times" w:cs="Times"/>
          <w:sz w:val="24"/>
          <w:szCs w:val="24"/>
          <w:highlight w:val="white"/>
        </w:rPr>
        <w:t xml:space="preserve"> et al., 2007; </w:t>
      </w:r>
      <w:proofErr w:type="spellStart"/>
      <w:r>
        <w:rPr>
          <w:rFonts w:ascii="Times" w:eastAsia="Times" w:hAnsi="Times" w:cs="Times"/>
          <w:sz w:val="24"/>
          <w:szCs w:val="24"/>
          <w:highlight w:val="white"/>
        </w:rPr>
        <w:t>Ekers</w:t>
      </w:r>
      <w:proofErr w:type="spellEnd"/>
      <w:r>
        <w:rPr>
          <w:rFonts w:ascii="Times" w:eastAsia="Times" w:hAnsi="Times" w:cs="Times"/>
          <w:sz w:val="24"/>
          <w:szCs w:val="24"/>
          <w:highlight w:val="white"/>
        </w:rPr>
        <w:t xml:space="preserve"> et al., 2014; </w:t>
      </w:r>
      <w:proofErr w:type="spellStart"/>
      <w:r>
        <w:rPr>
          <w:rFonts w:ascii="Times" w:eastAsia="Times" w:hAnsi="Times" w:cs="Times"/>
          <w:sz w:val="24"/>
          <w:szCs w:val="24"/>
          <w:highlight w:val="white"/>
        </w:rPr>
        <w:t>Mazzucchelli</w:t>
      </w:r>
      <w:proofErr w:type="spellEnd"/>
      <w:r>
        <w:rPr>
          <w:rFonts w:ascii="Times" w:eastAsia="Times" w:hAnsi="Times" w:cs="Times"/>
          <w:sz w:val="24"/>
          <w:szCs w:val="24"/>
          <w:highlight w:val="white"/>
        </w:rPr>
        <w:t xml:space="preserve"> et al., 2009). Similarly, a meta-analysis by </w:t>
      </w:r>
      <w:proofErr w:type="spellStart"/>
      <w:r>
        <w:rPr>
          <w:rFonts w:ascii="Times" w:eastAsia="Times" w:hAnsi="Times" w:cs="Times"/>
          <w:sz w:val="24"/>
          <w:szCs w:val="24"/>
          <w:highlight w:val="white"/>
        </w:rPr>
        <w:t>Ekers</w:t>
      </w:r>
      <w:proofErr w:type="spellEnd"/>
      <w:r>
        <w:rPr>
          <w:rFonts w:ascii="Times" w:eastAsia="Times" w:hAnsi="Times" w:cs="Times"/>
          <w:sz w:val="24"/>
          <w:szCs w:val="24"/>
          <w:highlight w:val="white"/>
        </w:rPr>
        <w:t xml:space="preserve"> et al. (2014) supports the utility of group delivered </w:t>
      </w:r>
      <w:r>
        <w:rPr>
          <w:rFonts w:ascii="Times" w:eastAsia="Times" w:hAnsi="Times" w:cs="Times"/>
          <w:sz w:val="24"/>
          <w:szCs w:val="24"/>
          <w:highlight w:val="white"/>
        </w:rPr>
        <w:lastRenderedPageBreak/>
        <w:t>BA for reducing depressive symptoms, with comparable effect sizes across delivery modes (individual, group, self-help).  Prior studies have evaluated group-delivered BA in depressed community volunteers (Fuchs &amp; Rehm, 1977; Rehm et al., 1981)</w:t>
      </w:r>
      <w:sdt>
        <w:sdtPr>
          <w:tag w:val="goog_rdk_2"/>
          <w:id w:val="-1063098575"/>
        </w:sdtPr>
        <w:sdtEndPr/>
        <w:sdtContent>
          <w:r>
            <w:rPr>
              <w:rFonts w:ascii="Times" w:eastAsia="Times" w:hAnsi="Times" w:cs="Times"/>
              <w:sz w:val="24"/>
              <w:szCs w:val="24"/>
              <w:highlight w:val="white"/>
            </w:rPr>
            <w:t>,</w:t>
          </w:r>
        </w:sdtContent>
      </w:sdt>
      <w:r>
        <w:rPr>
          <w:rFonts w:ascii="Times" w:eastAsia="Times" w:hAnsi="Times" w:cs="Times"/>
          <w:sz w:val="24"/>
          <w:szCs w:val="24"/>
          <w:highlight w:val="white"/>
        </w:rPr>
        <w:t xml:space="preserve"> depressed outpatients (</w:t>
      </w:r>
      <w:proofErr w:type="spellStart"/>
      <w:r>
        <w:rPr>
          <w:rFonts w:ascii="Times" w:eastAsia="Times" w:hAnsi="Times" w:cs="Times"/>
          <w:sz w:val="24"/>
          <w:szCs w:val="24"/>
          <w:highlight w:val="white"/>
        </w:rPr>
        <w:t>Hout</w:t>
      </w:r>
      <w:proofErr w:type="spellEnd"/>
      <w:r>
        <w:rPr>
          <w:rFonts w:ascii="Times" w:eastAsia="Times" w:hAnsi="Times" w:cs="Times"/>
          <w:sz w:val="24"/>
          <w:szCs w:val="24"/>
          <w:highlight w:val="white"/>
        </w:rPr>
        <w:t xml:space="preserve"> et al., 1995), university students (Shaw, 1977)</w:t>
      </w:r>
      <w:sdt>
        <w:sdtPr>
          <w:tag w:val="goog_rdk_3"/>
          <w:id w:val="545491740"/>
        </w:sdtPr>
        <w:sdtEndPr/>
        <w:sdtContent>
          <w:r>
            <w:rPr>
              <w:rFonts w:ascii="Times" w:eastAsia="Times" w:hAnsi="Times" w:cs="Times"/>
              <w:sz w:val="24"/>
              <w:szCs w:val="24"/>
              <w:highlight w:val="white"/>
            </w:rPr>
            <w:t>,</w:t>
          </w:r>
        </w:sdtContent>
      </w:sdt>
      <w:r>
        <w:rPr>
          <w:rFonts w:ascii="Times" w:eastAsia="Times" w:hAnsi="Times" w:cs="Times"/>
          <w:sz w:val="24"/>
          <w:szCs w:val="24"/>
          <w:highlight w:val="white"/>
        </w:rPr>
        <w:t xml:space="preserve"> older adult caregivers (Gallagher-Thompson et al., 2000; Lovett &amp; Gallagher, 1988), and community mental health clients (Porter et al., 2004). </w:t>
      </w:r>
    </w:p>
    <w:p w14:paraId="0000001C" w14:textId="7512E009" w:rsidR="002547CA" w:rsidRDefault="00E82194">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t>BA, and specifically BATD, is an appealing intervention for acute psychiatric settings, such as inpatient and partial hospitalization</w:t>
      </w:r>
      <w:r w:rsidR="00044964">
        <w:rPr>
          <w:rFonts w:ascii="Times" w:eastAsia="Times" w:hAnsi="Times" w:cs="Times"/>
          <w:sz w:val="24"/>
          <w:szCs w:val="24"/>
          <w:highlight w:val="white"/>
        </w:rPr>
        <w:t xml:space="preserve"> (</w:t>
      </w:r>
      <w:proofErr w:type="spellStart"/>
      <w:r w:rsidR="00044964">
        <w:rPr>
          <w:rFonts w:ascii="Times" w:eastAsia="Times" w:hAnsi="Times" w:cs="Times"/>
          <w:sz w:val="24"/>
          <w:szCs w:val="24"/>
          <w:highlight w:val="white"/>
        </w:rPr>
        <w:t>Hopko</w:t>
      </w:r>
      <w:proofErr w:type="spellEnd"/>
      <w:r w:rsidR="00044964">
        <w:rPr>
          <w:rFonts w:ascii="Times" w:eastAsia="Times" w:hAnsi="Times" w:cs="Times"/>
          <w:sz w:val="24"/>
          <w:szCs w:val="24"/>
          <w:highlight w:val="white"/>
        </w:rPr>
        <w:t xml:space="preserve">, </w:t>
      </w:r>
      <w:proofErr w:type="spellStart"/>
      <w:r w:rsidR="00044964">
        <w:rPr>
          <w:rFonts w:ascii="Times" w:eastAsia="Times" w:hAnsi="Times" w:cs="Times"/>
          <w:sz w:val="24"/>
          <w:szCs w:val="24"/>
          <w:highlight w:val="white"/>
        </w:rPr>
        <w:t>Lejuez</w:t>
      </w:r>
      <w:proofErr w:type="spellEnd"/>
      <w:r w:rsidR="00044964">
        <w:rPr>
          <w:rFonts w:ascii="Times" w:eastAsia="Times" w:hAnsi="Times" w:cs="Times"/>
          <w:sz w:val="24"/>
          <w:szCs w:val="24"/>
          <w:highlight w:val="white"/>
        </w:rPr>
        <w:t>, et al., 2003)</w:t>
      </w:r>
      <w:r w:rsidR="00C74C40">
        <w:rPr>
          <w:rFonts w:ascii="Times" w:eastAsia="Times" w:hAnsi="Times" w:cs="Times"/>
          <w:sz w:val="24"/>
          <w:szCs w:val="24"/>
          <w:highlight w:val="white"/>
        </w:rPr>
        <w:t>.</w:t>
      </w:r>
      <w:r>
        <w:rPr>
          <w:rFonts w:ascii="Times" w:eastAsia="Times" w:hAnsi="Times" w:cs="Times"/>
          <w:sz w:val="24"/>
          <w:szCs w:val="24"/>
          <w:highlight w:val="white"/>
        </w:rPr>
        <w:t xml:space="preserve"> Major depression is one of the most prevalent primary diagnoses in acute setting</w:t>
      </w:r>
      <w:r>
        <w:rPr>
          <w:rFonts w:ascii="Times" w:eastAsia="Times" w:hAnsi="Times" w:cs="Times"/>
          <w:sz w:val="24"/>
          <w:szCs w:val="24"/>
        </w:rPr>
        <w:t>s (</w:t>
      </w:r>
      <w:proofErr w:type="spellStart"/>
      <w:r>
        <w:rPr>
          <w:rFonts w:ascii="Times" w:eastAsia="Times" w:hAnsi="Times" w:cs="Times"/>
          <w:sz w:val="24"/>
          <w:szCs w:val="24"/>
        </w:rPr>
        <w:t>Heslin</w:t>
      </w:r>
      <w:proofErr w:type="spellEnd"/>
      <w:r>
        <w:rPr>
          <w:rFonts w:ascii="Times" w:eastAsia="Times" w:hAnsi="Times" w:cs="Times"/>
          <w:sz w:val="24"/>
          <w:szCs w:val="24"/>
        </w:rPr>
        <w:t xml:space="preserve"> et al., 2012; Hsu et al., 2019)</w:t>
      </w:r>
      <w:r>
        <w:rPr>
          <w:rFonts w:ascii="Times" w:eastAsia="Times" w:hAnsi="Times" w:cs="Times"/>
          <w:sz w:val="24"/>
          <w:szCs w:val="24"/>
          <w:highlight w:val="white"/>
        </w:rPr>
        <w:t xml:space="preserve">. </w:t>
      </w:r>
      <w:r w:rsidR="003C2B4B">
        <w:rPr>
          <w:rFonts w:ascii="Times" w:eastAsia="Times" w:hAnsi="Times" w:cs="Times"/>
          <w:sz w:val="24"/>
          <w:szCs w:val="24"/>
          <w:highlight w:val="white"/>
        </w:rPr>
        <w:t>Additionally</w:t>
      </w:r>
      <w:r>
        <w:rPr>
          <w:rFonts w:ascii="Times" w:eastAsia="Times" w:hAnsi="Times" w:cs="Times"/>
          <w:sz w:val="24"/>
          <w:szCs w:val="24"/>
          <w:highlight w:val="white"/>
        </w:rPr>
        <w:t xml:space="preserve">, patients in acute settings experience high rates of comorbidity (Forgeard et al., 2018). </w:t>
      </w:r>
      <w:r w:rsidR="00CD257E">
        <w:rPr>
          <w:rFonts w:ascii="Times" w:eastAsia="Times" w:hAnsi="Times" w:cs="Times"/>
          <w:sz w:val="24"/>
          <w:szCs w:val="24"/>
          <w:highlight w:val="white"/>
        </w:rPr>
        <w:t>Although there is not robust data to support the use of BA in in other conditions, c</w:t>
      </w:r>
      <w:r>
        <w:rPr>
          <w:rFonts w:ascii="Times" w:eastAsia="Times" w:hAnsi="Times" w:cs="Times"/>
          <w:sz w:val="24"/>
          <w:szCs w:val="24"/>
          <w:highlight w:val="white"/>
        </w:rPr>
        <w:t xml:space="preserve">ase </w:t>
      </w:r>
      <w:r w:rsidR="00BD4C14">
        <w:rPr>
          <w:rFonts w:ascii="Times" w:eastAsia="Times" w:hAnsi="Times" w:cs="Times"/>
          <w:sz w:val="24"/>
          <w:szCs w:val="24"/>
          <w:highlight w:val="white"/>
        </w:rPr>
        <w:t>studies support</w:t>
      </w:r>
      <w:r>
        <w:rPr>
          <w:rFonts w:ascii="Times" w:eastAsia="Times" w:hAnsi="Times" w:cs="Times"/>
          <w:sz w:val="24"/>
          <w:szCs w:val="24"/>
          <w:highlight w:val="white"/>
        </w:rPr>
        <w:t xml:space="preserve"> the </w:t>
      </w:r>
      <w:r w:rsidR="00CD257E">
        <w:rPr>
          <w:rFonts w:ascii="Times" w:eastAsia="Times" w:hAnsi="Times" w:cs="Times"/>
          <w:sz w:val="24"/>
          <w:szCs w:val="24"/>
          <w:highlight w:val="white"/>
        </w:rPr>
        <w:t xml:space="preserve">potential </w:t>
      </w:r>
      <w:r>
        <w:rPr>
          <w:rFonts w:ascii="Times" w:eastAsia="Times" w:hAnsi="Times" w:cs="Times"/>
          <w:sz w:val="24"/>
          <w:szCs w:val="24"/>
          <w:highlight w:val="white"/>
        </w:rPr>
        <w:t>use of BATD in individuals with comorbid conditions, such as borderline personality disorder (</w:t>
      </w:r>
      <w:proofErr w:type="spellStart"/>
      <w:r>
        <w:rPr>
          <w:rFonts w:ascii="Times" w:eastAsia="Times" w:hAnsi="Times" w:cs="Times"/>
          <w:sz w:val="24"/>
          <w:szCs w:val="24"/>
          <w:highlight w:val="white"/>
        </w:rPr>
        <w:t>Hopko</w:t>
      </w:r>
      <w:proofErr w:type="spellEnd"/>
      <w:r>
        <w:rPr>
          <w:rFonts w:ascii="Times" w:eastAsia="Times" w:hAnsi="Times" w:cs="Times"/>
          <w:sz w:val="24"/>
          <w:szCs w:val="24"/>
          <w:highlight w:val="white"/>
        </w:rPr>
        <w:t>, Armento, et al., 2003), anxiety (</w:t>
      </w:r>
      <w:proofErr w:type="spellStart"/>
      <w:r>
        <w:rPr>
          <w:rFonts w:ascii="Times" w:eastAsia="Times" w:hAnsi="Times" w:cs="Times"/>
          <w:sz w:val="24"/>
          <w:szCs w:val="24"/>
          <w:highlight w:val="white"/>
        </w:rPr>
        <w:t>Hopko</w:t>
      </w:r>
      <w:proofErr w:type="spellEnd"/>
      <w:r>
        <w:rPr>
          <w:rFonts w:ascii="Times" w:eastAsia="Times" w:hAnsi="Times" w:cs="Times"/>
          <w:sz w:val="24"/>
          <w:szCs w:val="24"/>
          <w:highlight w:val="white"/>
        </w:rPr>
        <w:t xml:space="preserve"> et al., 2004), and posttraumatic stress disorder (</w:t>
      </w:r>
      <w:proofErr w:type="spellStart"/>
      <w:r>
        <w:rPr>
          <w:rFonts w:ascii="Times" w:eastAsia="Times" w:hAnsi="Times" w:cs="Times"/>
          <w:sz w:val="24"/>
          <w:szCs w:val="24"/>
          <w:highlight w:val="white"/>
        </w:rPr>
        <w:t>Mulick</w:t>
      </w:r>
      <w:proofErr w:type="spellEnd"/>
      <w:r>
        <w:rPr>
          <w:rFonts w:ascii="Times" w:eastAsia="Times" w:hAnsi="Times" w:cs="Times"/>
          <w:sz w:val="24"/>
          <w:szCs w:val="24"/>
          <w:highlight w:val="white"/>
        </w:rPr>
        <w:t xml:space="preserve"> &amp; Naugle, 2004). In </w:t>
      </w:r>
      <w:r w:rsidR="00466172">
        <w:rPr>
          <w:rFonts w:ascii="Times" w:eastAsia="Times" w:hAnsi="Times" w:cs="Times"/>
          <w:sz w:val="24"/>
          <w:szCs w:val="24"/>
          <w:highlight w:val="white"/>
        </w:rPr>
        <w:t>acute settings</w:t>
      </w:r>
      <w:r>
        <w:rPr>
          <w:rFonts w:ascii="Times" w:eastAsia="Times" w:hAnsi="Times" w:cs="Times"/>
          <w:sz w:val="24"/>
          <w:szCs w:val="24"/>
          <w:highlight w:val="white"/>
        </w:rPr>
        <w:t>, psychosocial treatment is primarily delivered via group therapy led by mental health counselors without post-graduate degrees; thus, treatments that can be reliably administered by non-specialists, such as BA (Richards et al., 2016) and BATD (Magidson et al., 2015), are appealing for such settings. Moreover,</w:t>
      </w:r>
      <w:sdt>
        <w:sdtPr>
          <w:tag w:val="goog_rdk_5"/>
          <w:id w:val="372425842"/>
        </w:sdtPr>
        <w:sdtEndPr/>
        <w:sdtContent/>
      </w:sdt>
      <w:r>
        <w:rPr>
          <w:rFonts w:ascii="Times" w:eastAsia="Times" w:hAnsi="Times" w:cs="Times"/>
          <w:sz w:val="24"/>
          <w:szCs w:val="24"/>
          <w:highlight w:val="white"/>
        </w:rPr>
        <w:t xml:space="preserve"> BATD </w:t>
      </w:r>
      <w:r w:rsidR="00B0682B">
        <w:rPr>
          <w:rFonts w:ascii="Times" w:eastAsia="Times" w:hAnsi="Times" w:cs="Times"/>
          <w:sz w:val="24"/>
          <w:szCs w:val="24"/>
          <w:highlight w:val="white"/>
        </w:rPr>
        <w:t xml:space="preserve">has been adapted </w:t>
      </w:r>
      <w:r>
        <w:rPr>
          <w:rFonts w:ascii="Times" w:eastAsia="Times" w:hAnsi="Times" w:cs="Times"/>
          <w:sz w:val="24"/>
          <w:szCs w:val="24"/>
          <w:highlight w:val="white"/>
        </w:rPr>
        <w:t>across a range of different time frames, settings, and disorders. For example, while the initial protocol includes 10-12 sessions (</w:t>
      </w:r>
      <w:proofErr w:type="spellStart"/>
      <w:r>
        <w:rPr>
          <w:rFonts w:ascii="Times" w:eastAsia="Times" w:hAnsi="Times" w:cs="Times"/>
          <w:sz w:val="24"/>
          <w:szCs w:val="24"/>
          <w:highlight w:val="white"/>
        </w:rPr>
        <w:t>Lejuez</w:t>
      </w:r>
      <w:proofErr w:type="spellEnd"/>
      <w:r>
        <w:rPr>
          <w:rFonts w:ascii="Times" w:eastAsia="Times" w:hAnsi="Times" w:cs="Times"/>
          <w:sz w:val="24"/>
          <w:szCs w:val="24"/>
          <w:highlight w:val="white"/>
        </w:rPr>
        <w:t xml:space="preserve"> et al., 2001), BATD has also been successfully implemented as a single session intervention (</w:t>
      </w:r>
      <w:proofErr w:type="spellStart"/>
      <w:r>
        <w:rPr>
          <w:rFonts w:ascii="Times" w:eastAsia="Times" w:hAnsi="Times" w:cs="Times"/>
          <w:sz w:val="24"/>
          <w:szCs w:val="24"/>
          <w:highlight w:val="white"/>
        </w:rPr>
        <w:t>Gawrysiak</w:t>
      </w:r>
      <w:proofErr w:type="spellEnd"/>
      <w:r>
        <w:rPr>
          <w:rFonts w:ascii="Times" w:eastAsia="Times" w:hAnsi="Times" w:cs="Times"/>
          <w:sz w:val="24"/>
          <w:szCs w:val="24"/>
          <w:highlight w:val="white"/>
        </w:rPr>
        <w:t xml:space="preserve"> et al., 2009; Nasrin et al., 2017). However, to our knowledge, no studies have examined group-delivered BA or BATD in acute psychiatric settings. </w:t>
      </w:r>
    </w:p>
    <w:p w14:paraId="0000001D" w14:textId="77777777" w:rsidR="002547CA" w:rsidRDefault="00E82194">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t xml:space="preserve">Most of the BA protocols for group settings mirror individual treatment manuals. For example, existing group BA protocols are generally structured so that they take place </w:t>
      </w:r>
      <w:r>
        <w:rPr>
          <w:rFonts w:ascii="Times" w:eastAsia="Times" w:hAnsi="Times" w:cs="Times"/>
          <w:sz w:val="24"/>
          <w:szCs w:val="24"/>
          <w:highlight w:val="white"/>
        </w:rPr>
        <w:lastRenderedPageBreak/>
        <w:t xml:space="preserve">approximately once per week, with the same group of participants for several weeks (e.g., Porter et al., 2004). This is very different from the structure of treatment in acute psychiatric settings. In many inpatient and partial hospital programs, stays are very short in duration and the composition of the groups change from day to day. In addition, depending on the day of admission, and meetings with individual providers (e.g., social worker, psychiatrist, etc.), patients are often not able to attend groups in a specified sequence. </w:t>
      </w:r>
    </w:p>
    <w:p w14:paraId="0000001E" w14:textId="3082A6BB" w:rsidR="002547CA" w:rsidRDefault="00E82194">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t xml:space="preserve">To address these limitations, we developed new group treatment protocols for BATD based on the manual by </w:t>
      </w:r>
      <w:proofErr w:type="spellStart"/>
      <w:r>
        <w:rPr>
          <w:rFonts w:ascii="Times" w:eastAsia="Times" w:hAnsi="Times" w:cs="Times"/>
          <w:sz w:val="24"/>
          <w:szCs w:val="24"/>
          <w:highlight w:val="white"/>
        </w:rPr>
        <w:t>Lejuez</w:t>
      </w:r>
      <w:proofErr w:type="spellEnd"/>
      <w:r>
        <w:rPr>
          <w:rFonts w:ascii="Times" w:eastAsia="Times" w:hAnsi="Times" w:cs="Times"/>
          <w:sz w:val="24"/>
          <w:szCs w:val="24"/>
          <w:highlight w:val="white"/>
        </w:rPr>
        <w:t xml:space="preserve"> et al. (2011). We retained core elements of BATD, including psychoeducation, self-monitoring, values-assessment, and activity scheduling. Based on clinical expertise of clinicians working in acute psychiatric settings, we also considered the unique demands of our specific CBT-based partial hospital program. For example, because individuals attending these groups also attend other CBT-based groups, efforts were made to explain to attendees how BATD fits within the overarching cognitive behavioral model.  In developing these protocols, we strove to create a set of groups that could be flexibly implemented in a wide variety of settings. Each of the four group sessions stand alone and is designed to have therapeutic value independent of participation in other group sessions, while also building off </w:t>
      </w:r>
      <w:sdt>
        <w:sdtPr>
          <w:tag w:val="goog_rdk_6"/>
          <w:id w:val="1660652505"/>
        </w:sdtPr>
        <w:sdtEndPr/>
        <w:sdtContent>
          <w:r>
            <w:rPr>
              <w:rFonts w:ascii="Times" w:eastAsia="Times" w:hAnsi="Times" w:cs="Times"/>
              <w:sz w:val="24"/>
              <w:szCs w:val="24"/>
              <w:highlight w:val="white"/>
            </w:rPr>
            <w:t xml:space="preserve">possible </w:t>
          </w:r>
        </w:sdtContent>
      </w:sdt>
      <w:r>
        <w:rPr>
          <w:rFonts w:ascii="Times" w:eastAsia="Times" w:hAnsi="Times" w:cs="Times"/>
          <w:sz w:val="24"/>
          <w:szCs w:val="24"/>
          <w:highlight w:val="white"/>
        </w:rPr>
        <w:t xml:space="preserve">attendance of previous groups. In addition, these new protocols incorporate research emphasizing value-driven activities as a means of increasing response-contingent positive reinforcement. </w:t>
      </w:r>
    </w:p>
    <w:p w14:paraId="00000022" w14:textId="34283912" w:rsidR="002547CA" w:rsidRDefault="00E82194" w:rsidP="002B6DBA">
      <w:pPr>
        <w:spacing w:line="480" w:lineRule="auto"/>
        <w:ind w:firstLine="720"/>
        <w:rPr>
          <w:rFonts w:ascii="Times" w:eastAsia="Times" w:hAnsi="Times" w:cs="Times"/>
          <w:b/>
          <w:sz w:val="24"/>
          <w:szCs w:val="24"/>
          <w:highlight w:val="white"/>
        </w:rPr>
      </w:pPr>
      <w:r>
        <w:rPr>
          <w:rFonts w:ascii="Times" w:eastAsia="Times" w:hAnsi="Times" w:cs="Times"/>
          <w:sz w:val="24"/>
          <w:szCs w:val="24"/>
          <w:highlight w:val="white"/>
        </w:rPr>
        <w:t xml:space="preserve">The aim of the current study was to examine the acceptability of a group delivered BATD in a partial hospital program. Specifically, we sought to understand the individual experiences of group members regarding what they learned, liked, and disliked about the group sessions. We used thematic content analysis to extract themes from feedback surveys administered as part of </w:t>
      </w:r>
      <w:r>
        <w:rPr>
          <w:rFonts w:ascii="Times" w:eastAsia="Times" w:hAnsi="Times" w:cs="Times"/>
          <w:sz w:val="24"/>
          <w:szCs w:val="24"/>
          <w:highlight w:val="white"/>
        </w:rPr>
        <w:lastRenderedPageBreak/>
        <w:t xml:space="preserve">ongoing quality improvement practice.  Based on prior qualitative studies of individual BA (Finning et al., 2017), we expected patients to find BATD generally helpful. We did not have any a priori expectations about which aspects of the group protocol patients would find helpful or unhelpful. </w:t>
      </w:r>
    </w:p>
    <w:p w14:paraId="00000023" w14:textId="77777777" w:rsidR="002547CA" w:rsidRDefault="00E82194">
      <w:pPr>
        <w:spacing w:line="480" w:lineRule="auto"/>
        <w:jc w:val="center"/>
        <w:rPr>
          <w:rFonts w:ascii="Times" w:eastAsia="Times" w:hAnsi="Times" w:cs="Times"/>
          <w:b/>
          <w:sz w:val="24"/>
          <w:szCs w:val="24"/>
          <w:highlight w:val="white"/>
        </w:rPr>
      </w:pPr>
      <w:r>
        <w:rPr>
          <w:rFonts w:ascii="Times" w:eastAsia="Times" w:hAnsi="Times" w:cs="Times"/>
          <w:b/>
          <w:sz w:val="24"/>
          <w:szCs w:val="24"/>
          <w:highlight w:val="white"/>
        </w:rPr>
        <w:t>Method</w:t>
      </w:r>
    </w:p>
    <w:p w14:paraId="00000024" w14:textId="77777777" w:rsidR="002547CA" w:rsidRDefault="00E82194">
      <w:pPr>
        <w:spacing w:line="480" w:lineRule="auto"/>
        <w:rPr>
          <w:rFonts w:ascii="Times" w:eastAsia="Times" w:hAnsi="Times" w:cs="Times"/>
          <w:b/>
          <w:sz w:val="24"/>
          <w:szCs w:val="24"/>
          <w:highlight w:val="white"/>
        </w:rPr>
      </w:pPr>
      <w:r>
        <w:rPr>
          <w:rFonts w:ascii="Times" w:eastAsia="Times" w:hAnsi="Times" w:cs="Times"/>
          <w:b/>
          <w:sz w:val="24"/>
          <w:szCs w:val="24"/>
          <w:highlight w:val="white"/>
        </w:rPr>
        <w:t>Treatment setting and BATD protocols</w:t>
      </w:r>
    </w:p>
    <w:p w14:paraId="00000025" w14:textId="13417BE1" w:rsidR="002547CA" w:rsidRDefault="00E82194">
      <w:pPr>
        <w:spacing w:line="480" w:lineRule="auto"/>
        <w:rPr>
          <w:rFonts w:ascii="Times" w:eastAsia="Times" w:hAnsi="Times" w:cs="Times"/>
          <w:sz w:val="24"/>
          <w:szCs w:val="24"/>
          <w:highlight w:val="white"/>
        </w:rPr>
      </w:pPr>
      <w:r>
        <w:rPr>
          <w:rFonts w:ascii="Times" w:eastAsia="Times" w:hAnsi="Times" w:cs="Times"/>
          <w:sz w:val="24"/>
          <w:szCs w:val="24"/>
          <w:highlight w:val="white"/>
        </w:rPr>
        <w:t xml:space="preserve">        We obtained patient feedback on the new BATD group protocols at McLean Hospital’s Behavioral Health Partial Hospital Program (BHP). Similar to other partial hospital programs, the BHP </w:t>
      </w:r>
      <w:sdt>
        <w:sdtPr>
          <w:tag w:val="goog_rdk_7"/>
          <w:id w:val="1946653619"/>
        </w:sdtPr>
        <w:sdtEndPr/>
        <w:sdtContent>
          <w:r>
            <w:rPr>
              <w:rFonts w:ascii="Times" w:eastAsia="Times" w:hAnsi="Times" w:cs="Times"/>
              <w:sz w:val="24"/>
              <w:szCs w:val="24"/>
              <w:highlight w:val="white"/>
            </w:rPr>
            <w:t>serves</w:t>
          </w:r>
          <w:r w:rsidR="00BD4C14">
            <w:rPr>
              <w:rFonts w:ascii="Times" w:eastAsia="Times" w:hAnsi="Times" w:cs="Times"/>
              <w:sz w:val="24"/>
              <w:szCs w:val="24"/>
            </w:rPr>
            <w:t xml:space="preserve"> </w:t>
          </w:r>
        </w:sdtContent>
      </w:sdt>
      <w:r>
        <w:rPr>
          <w:rFonts w:ascii="Times" w:eastAsia="Times" w:hAnsi="Times" w:cs="Times"/>
          <w:sz w:val="24"/>
          <w:szCs w:val="24"/>
          <w:highlight w:val="white"/>
        </w:rPr>
        <w:t xml:space="preserve">as a step-down transition from inpatient care or as a step-up from outpatient care in lieu of inpatient treatment. The program runs weekdays for seven hours each day, and the typical length of treatment is three to </w:t>
      </w:r>
      <w:sdt>
        <w:sdtPr>
          <w:tag w:val="goog_rdk_9"/>
          <w:id w:val="1980027381"/>
        </w:sdtPr>
        <w:sdtEndPr/>
        <w:sdtContent>
          <w:r>
            <w:rPr>
              <w:rFonts w:ascii="Times" w:eastAsia="Times" w:hAnsi="Times" w:cs="Times"/>
              <w:sz w:val="24"/>
              <w:szCs w:val="24"/>
              <w:highlight w:val="white"/>
            </w:rPr>
            <w:t>ten</w:t>
          </w:r>
        </w:sdtContent>
      </w:sdt>
      <w:r>
        <w:rPr>
          <w:rFonts w:ascii="Times" w:eastAsia="Times" w:hAnsi="Times" w:cs="Times"/>
          <w:sz w:val="24"/>
          <w:szCs w:val="24"/>
          <w:highlight w:val="white"/>
        </w:rPr>
        <w:t xml:space="preserve"> business days. All patients have the opportunity to participate in up to five groups per day in addition to individual meetings with a </w:t>
      </w:r>
      <w:sdt>
        <w:sdtPr>
          <w:tag w:val="goog_rdk_10"/>
          <w:id w:val="399717748"/>
        </w:sdtPr>
        <w:sdtEndPr/>
        <w:sdtContent>
          <w:r>
            <w:rPr>
              <w:rFonts w:ascii="Times" w:eastAsia="Times" w:hAnsi="Times" w:cs="Times"/>
              <w:sz w:val="24"/>
              <w:szCs w:val="24"/>
              <w:highlight w:val="white"/>
            </w:rPr>
            <w:t xml:space="preserve">program therapist, </w:t>
          </w:r>
        </w:sdtContent>
      </w:sdt>
      <w:r>
        <w:rPr>
          <w:rFonts w:ascii="Times" w:eastAsia="Times" w:hAnsi="Times" w:cs="Times"/>
          <w:sz w:val="24"/>
          <w:szCs w:val="24"/>
          <w:highlight w:val="white"/>
        </w:rPr>
        <w:t>case manager</w:t>
      </w:r>
      <w:sdt>
        <w:sdtPr>
          <w:tag w:val="goog_rdk_11"/>
          <w:id w:val="-171952875"/>
        </w:sdtPr>
        <w:sdtEndPr/>
        <w:sdtContent>
          <w:r>
            <w:rPr>
              <w:rFonts w:ascii="Times" w:eastAsia="Times" w:hAnsi="Times" w:cs="Times"/>
              <w:sz w:val="24"/>
              <w:szCs w:val="24"/>
              <w:highlight w:val="white"/>
            </w:rPr>
            <w:t>,</w:t>
          </w:r>
        </w:sdtContent>
      </w:sdt>
      <w:r>
        <w:rPr>
          <w:rFonts w:ascii="Times" w:eastAsia="Times" w:hAnsi="Times" w:cs="Times"/>
          <w:sz w:val="24"/>
          <w:szCs w:val="24"/>
          <w:highlight w:val="white"/>
        </w:rPr>
        <w:t xml:space="preserve"> and psychiatrist. </w:t>
      </w:r>
    </w:p>
    <w:p w14:paraId="00000026" w14:textId="077F487D" w:rsidR="002547CA" w:rsidRDefault="00B30003">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t>We developed</w:t>
      </w:r>
      <w:r w:rsidR="00E82194">
        <w:rPr>
          <w:rFonts w:ascii="Times" w:eastAsia="Times" w:hAnsi="Times" w:cs="Times"/>
          <w:sz w:val="24"/>
          <w:szCs w:val="24"/>
          <w:highlight w:val="white"/>
        </w:rPr>
        <w:t xml:space="preserve"> four distinct 50-minute BATD groups: (1) “</w:t>
      </w:r>
      <w:r w:rsidR="00E82194" w:rsidRPr="00C74C40">
        <w:rPr>
          <w:rFonts w:ascii="Times" w:eastAsia="Times" w:hAnsi="Times" w:cs="Times"/>
          <w:i/>
          <w:sz w:val="24"/>
          <w:szCs w:val="24"/>
          <w:highlight w:val="white"/>
        </w:rPr>
        <w:t>What is it?</w:t>
      </w:r>
      <w:r w:rsidR="00E82194">
        <w:rPr>
          <w:rFonts w:ascii="Times" w:eastAsia="Times" w:hAnsi="Times" w:cs="Times"/>
          <w:sz w:val="24"/>
          <w:szCs w:val="24"/>
          <w:highlight w:val="white"/>
        </w:rPr>
        <w:t>” (offered twice per week), (2) “</w:t>
      </w:r>
      <w:r w:rsidR="00E82194" w:rsidRPr="00C74C40">
        <w:rPr>
          <w:rFonts w:ascii="Times" w:eastAsia="Times" w:hAnsi="Times" w:cs="Times"/>
          <w:i/>
          <w:sz w:val="24"/>
          <w:szCs w:val="24"/>
          <w:highlight w:val="white"/>
        </w:rPr>
        <w:t>Practice</w:t>
      </w:r>
      <w:r w:rsidR="00E82194">
        <w:rPr>
          <w:rFonts w:ascii="Times" w:eastAsia="Times" w:hAnsi="Times" w:cs="Times"/>
          <w:sz w:val="24"/>
          <w:szCs w:val="24"/>
          <w:highlight w:val="white"/>
        </w:rPr>
        <w:t>”, (3) “</w:t>
      </w:r>
      <w:r w:rsidR="00E82194" w:rsidRPr="00C74C40">
        <w:rPr>
          <w:rFonts w:ascii="Times" w:eastAsia="Times" w:hAnsi="Times" w:cs="Times"/>
          <w:i/>
          <w:sz w:val="24"/>
          <w:szCs w:val="24"/>
          <w:highlight w:val="white"/>
        </w:rPr>
        <w:t>Weekend Preparation</w:t>
      </w:r>
      <w:r w:rsidR="00E82194">
        <w:rPr>
          <w:rFonts w:ascii="Times" w:eastAsia="Times" w:hAnsi="Times" w:cs="Times"/>
          <w:sz w:val="24"/>
          <w:szCs w:val="24"/>
          <w:highlight w:val="white"/>
        </w:rPr>
        <w:t>”, and (4) “</w:t>
      </w:r>
      <w:r w:rsidR="00E82194" w:rsidRPr="00C74C40">
        <w:rPr>
          <w:rFonts w:ascii="Times" w:eastAsia="Times" w:hAnsi="Times" w:cs="Times"/>
          <w:i/>
          <w:sz w:val="24"/>
          <w:szCs w:val="24"/>
          <w:highlight w:val="white"/>
        </w:rPr>
        <w:t>Weekend Review</w:t>
      </w:r>
      <w:r w:rsidR="00E82194">
        <w:rPr>
          <w:rFonts w:ascii="Times" w:eastAsia="Times" w:hAnsi="Times" w:cs="Times"/>
          <w:sz w:val="24"/>
          <w:szCs w:val="24"/>
          <w:highlight w:val="white"/>
        </w:rPr>
        <w:t>”. An overview of the main components of each group can be found in Table 1. The full group protocols and handout are available upon request from the corresponding author. The “</w:t>
      </w:r>
      <w:r w:rsidR="00E82194" w:rsidRPr="00C74C40">
        <w:rPr>
          <w:rFonts w:ascii="Times" w:eastAsia="Times" w:hAnsi="Times" w:cs="Times"/>
          <w:i/>
          <w:sz w:val="24"/>
          <w:szCs w:val="24"/>
          <w:highlight w:val="white"/>
        </w:rPr>
        <w:t>What is it</w:t>
      </w:r>
      <w:r w:rsidR="00E82194">
        <w:rPr>
          <w:rFonts w:ascii="Times" w:eastAsia="Times" w:hAnsi="Times" w:cs="Times"/>
          <w:sz w:val="24"/>
          <w:szCs w:val="24"/>
          <w:highlight w:val="white"/>
        </w:rPr>
        <w:t xml:space="preserve">?” </w:t>
      </w:r>
      <w:r w:rsidR="00BD4C14">
        <w:rPr>
          <w:rFonts w:ascii="Times" w:eastAsia="Times" w:hAnsi="Times" w:cs="Times"/>
          <w:sz w:val="24"/>
          <w:szCs w:val="24"/>
          <w:highlight w:val="white"/>
        </w:rPr>
        <w:t>group</w:t>
      </w:r>
      <w:r w:rsidR="00E82194">
        <w:rPr>
          <w:rFonts w:ascii="Times" w:eastAsia="Times" w:hAnsi="Times" w:cs="Times"/>
          <w:sz w:val="24"/>
          <w:szCs w:val="24"/>
          <w:highlight w:val="white"/>
        </w:rPr>
        <w:t xml:space="preserve"> provided an overview </w:t>
      </w:r>
      <w:r w:rsidR="00E82194" w:rsidRPr="00BD4C14">
        <w:rPr>
          <w:rFonts w:ascii="Times" w:eastAsia="Times" w:hAnsi="Times" w:cs="Times"/>
          <w:sz w:val="24"/>
          <w:szCs w:val="24"/>
          <w:highlight w:val="white"/>
        </w:rPr>
        <w:t xml:space="preserve">of the </w:t>
      </w:r>
      <w:r w:rsidR="00BD4C14" w:rsidRPr="00BD4C14">
        <w:rPr>
          <w:rFonts w:ascii="Times" w:hAnsi="Times"/>
          <w:sz w:val="24"/>
          <w:szCs w:val="24"/>
        </w:rPr>
        <w:t>treatment</w:t>
      </w:r>
      <w:r w:rsidR="00E17353">
        <w:rPr>
          <w:rFonts w:ascii="Times" w:hAnsi="Times"/>
          <w:sz w:val="24"/>
          <w:szCs w:val="24"/>
        </w:rPr>
        <w:t xml:space="preserve"> rationale and components</w:t>
      </w:r>
      <w:r w:rsidR="00BD4C14" w:rsidRPr="00BD4C14">
        <w:rPr>
          <w:sz w:val="24"/>
          <w:szCs w:val="24"/>
        </w:rPr>
        <w:t>.</w:t>
      </w:r>
      <w:r w:rsidR="00BD4C14">
        <w:t xml:space="preserve"> </w:t>
      </w:r>
      <w:r w:rsidR="00E82194">
        <w:rPr>
          <w:rFonts w:ascii="Times" w:eastAsia="Times" w:hAnsi="Times" w:cs="Times"/>
          <w:sz w:val="24"/>
          <w:szCs w:val="24"/>
          <w:highlight w:val="white"/>
        </w:rPr>
        <w:t>Additionally, patients worked to identify and plan one value</w:t>
      </w:r>
      <w:sdt>
        <w:sdtPr>
          <w:tag w:val="goog_rdk_13"/>
          <w:id w:val="-684134980"/>
        </w:sdtPr>
        <w:sdtEndPr/>
        <w:sdtContent>
          <w:r w:rsidR="00E82194">
            <w:rPr>
              <w:rFonts w:ascii="Times" w:eastAsia="Times" w:hAnsi="Times" w:cs="Times"/>
              <w:sz w:val="24"/>
              <w:szCs w:val="24"/>
              <w:highlight w:val="white"/>
            </w:rPr>
            <w:t>-</w:t>
          </w:r>
        </w:sdtContent>
      </w:sdt>
      <w:r w:rsidR="00E82194">
        <w:rPr>
          <w:rFonts w:ascii="Times" w:eastAsia="Times" w:hAnsi="Times" w:cs="Times"/>
          <w:sz w:val="24"/>
          <w:szCs w:val="24"/>
          <w:highlight w:val="white"/>
        </w:rPr>
        <w:t>driven activity. The “</w:t>
      </w:r>
      <w:r w:rsidR="00E82194" w:rsidRPr="00C74C40">
        <w:rPr>
          <w:rFonts w:ascii="Times" w:eastAsia="Times" w:hAnsi="Times" w:cs="Times"/>
          <w:i/>
          <w:sz w:val="24"/>
          <w:szCs w:val="24"/>
          <w:highlight w:val="white"/>
        </w:rPr>
        <w:t>Practice</w:t>
      </w:r>
      <w:r w:rsidR="00E82194">
        <w:rPr>
          <w:rFonts w:ascii="Times" w:eastAsia="Times" w:hAnsi="Times" w:cs="Times"/>
          <w:sz w:val="24"/>
          <w:szCs w:val="24"/>
          <w:highlight w:val="white"/>
        </w:rPr>
        <w:t>” group aimed to experientially demonstrate the practice of BATD</w:t>
      </w:r>
      <w:r w:rsidR="00C74C40">
        <w:rPr>
          <w:rFonts w:ascii="Times" w:eastAsia="Times" w:hAnsi="Times" w:cs="Times"/>
          <w:sz w:val="24"/>
          <w:szCs w:val="24"/>
        </w:rPr>
        <w:t xml:space="preserve"> </w:t>
      </w:r>
      <w:r w:rsidR="00E82194">
        <w:rPr>
          <w:rFonts w:ascii="Times" w:eastAsia="Times" w:hAnsi="Times" w:cs="Times"/>
          <w:sz w:val="24"/>
          <w:szCs w:val="24"/>
          <w:highlight w:val="white"/>
        </w:rPr>
        <w:t>and taught individuals to set specific, achievable goals. Further, it provided patients with strategies to overcome barriers to activation. The “</w:t>
      </w:r>
      <w:r w:rsidR="00E82194" w:rsidRPr="00C74C40">
        <w:rPr>
          <w:rFonts w:ascii="Times" w:eastAsia="Times" w:hAnsi="Times" w:cs="Times"/>
          <w:i/>
          <w:sz w:val="24"/>
          <w:szCs w:val="24"/>
          <w:highlight w:val="white"/>
        </w:rPr>
        <w:t>Weekend Preparation</w:t>
      </w:r>
      <w:r w:rsidR="00E82194">
        <w:rPr>
          <w:rFonts w:ascii="Times" w:eastAsia="Times" w:hAnsi="Times" w:cs="Times"/>
          <w:sz w:val="24"/>
          <w:szCs w:val="24"/>
          <w:highlight w:val="white"/>
        </w:rPr>
        <w:t xml:space="preserve">” group provided a brief conceptual overview of </w:t>
      </w:r>
      <w:r w:rsidR="00E17353" w:rsidRPr="00E17353">
        <w:rPr>
          <w:rFonts w:ascii="Times" w:eastAsia="Times" w:hAnsi="Times" w:cs="Times"/>
          <w:sz w:val="24"/>
          <w:szCs w:val="24"/>
        </w:rPr>
        <w:t>BA</w:t>
      </w:r>
      <w:r w:rsidR="00E17353" w:rsidRPr="00E17353">
        <w:rPr>
          <w:rFonts w:ascii="Times" w:hAnsi="Times"/>
          <w:sz w:val="24"/>
          <w:szCs w:val="24"/>
        </w:rPr>
        <w:t>TD</w:t>
      </w:r>
      <w:r w:rsidR="00E82194" w:rsidRPr="00E17353">
        <w:rPr>
          <w:rFonts w:ascii="Times" w:eastAsia="Times" w:hAnsi="Times" w:cs="Times"/>
          <w:sz w:val="24"/>
          <w:szCs w:val="24"/>
          <w:highlight w:val="white"/>
        </w:rPr>
        <w:t xml:space="preserve"> </w:t>
      </w:r>
      <w:r w:rsidR="00E82194">
        <w:rPr>
          <w:rFonts w:ascii="Times" w:eastAsia="Times" w:hAnsi="Times" w:cs="Times"/>
          <w:sz w:val="24"/>
          <w:szCs w:val="24"/>
          <w:highlight w:val="white"/>
        </w:rPr>
        <w:t>and value-driven activity for those who did not attend the “</w:t>
      </w:r>
      <w:r w:rsidR="00E82194" w:rsidRPr="00C74C40">
        <w:rPr>
          <w:rFonts w:ascii="Times" w:eastAsia="Times" w:hAnsi="Times" w:cs="Times"/>
          <w:i/>
          <w:sz w:val="24"/>
          <w:szCs w:val="24"/>
          <w:highlight w:val="white"/>
        </w:rPr>
        <w:t>What is it?</w:t>
      </w:r>
      <w:r w:rsidR="00E82194">
        <w:rPr>
          <w:rFonts w:ascii="Times" w:eastAsia="Times" w:hAnsi="Times" w:cs="Times"/>
          <w:sz w:val="24"/>
          <w:szCs w:val="24"/>
          <w:highlight w:val="white"/>
        </w:rPr>
        <w:t xml:space="preserve">” group, and taught patients how to monitor activity and </w:t>
      </w:r>
      <w:r w:rsidR="00E82194">
        <w:rPr>
          <w:rFonts w:ascii="Times" w:eastAsia="Times" w:hAnsi="Times" w:cs="Times"/>
          <w:sz w:val="24"/>
          <w:szCs w:val="24"/>
          <w:highlight w:val="white"/>
        </w:rPr>
        <w:lastRenderedPageBreak/>
        <w:t>pair it with a mood rating. Group leaders also worked with patients to brainstorm patient values and potential ideas to increase activity. During the group, patients scheduled value</w:t>
      </w:r>
      <w:sdt>
        <w:sdtPr>
          <w:tag w:val="goog_rdk_19"/>
          <w:id w:val="-1308004502"/>
        </w:sdtPr>
        <w:sdtEndPr/>
        <w:sdtContent>
          <w:r w:rsidR="00E82194">
            <w:rPr>
              <w:rFonts w:ascii="Times" w:eastAsia="Times" w:hAnsi="Times" w:cs="Times"/>
              <w:sz w:val="24"/>
              <w:szCs w:val="24"/>
              <w:highlight w:val="white"/>
            </w:rPr>
            <w:t>-</w:t>
          </w:r>
        </w:sdtContent>
      </w:sdt>
      <w:r w:rsidR="00E82194">
        <w:rPr>
          <w:rFonts w:ascii="Times" w:eastAsia="Times" w:hAnsi="Times" w:cs="Times"/>
          <w:sz w:val="24"/>
          <w:szCs w:val="24"/>
          <w:highlight w:val="white"/>
        </w:rPr>
        <w:t>driven activity into their weekend schedule. Finally, in the “</w:t>
      </w:r>
      <w:r w:rsidR="00E82194" w:rsidRPr="00C74C40">
        <w:rPr>
          <w:rFonts w:ascii="Times" w:eastAsia="Times" w:hAnsi="Times" w:cs="Times"/>
          <w:i/>
          <w:sz w:val="24"/>
          <w:szCs w:val="24"/>
          <w:highlight w:val="white"/>
        </w:rPr>
        <w:t>Weekend Review</w:t>
      </w:r>
      <w:r w:rsidR="00E82194">
        <w:rPr>
          <w:rFonts w:ascii="Times" w:eastAsia="Times" w:hAnsi="Times" w:cs="Times"/>
          <w:sz w:val="24"/>
          <w:szCs w:val="24"/>
          <w:highlight w:val="white"/>
        </w:rPr>
        <w:t xml:space="preserve">” group, patients discussed their experiences regarding their scheduled goals from the weekend. Additionally, group leaders reviewed the rationale behind engaging in behaviors despite one’s mood, taught patients how to use data from self-monitoring to plan their next schedule, and reviewed strategies to overcome barriers to activation. The series of groups could be taken in any order, as each group made an effort to underscore the basic principles of BA. All patients participating in a BATD group were eligible to participate in the current study. </w:t>
      </w:r>
      <w:r w:rsidR="00B0682B">
        <w:rPr>
          <w:rFonts w:ascii="Times" w:eastAsia="Times" w:hAnsi="Times" w:cs="Times"/>
          <w:sz w:val="24"/>
          <w:szCs w:val="24"/>
          <w:highlight w:val="white"/>
        </w:rPr>
        <w:t xml:space="preserve">Responses were collected across 23 BATD groups delivered from March to April of 2019 as part of a quality improvement initiative.  </w:t>
      </w:r>
      <w:r w:rsidR="00E82194">
        <w:rPr>
          <w:rFonts w:ascii="Times" w:eastAsia="Times" w:hAnsi="Times" w:cs="Times"/>
          <w:sz w:val="24"/>
          <w:szCs w:val="24"/>
          <w:highlight w:val="white"/>
        </w:rPr>
        <w:t xml:space="preserve">In total, 130 anonymous </w:t>
      </w:r>
      <w:r w:rsidR="00B0682B">
        <w:rPr>
          <w:rFonts w:ascii="Times" w:eastAsia="Times" w:hAnsi="Times" w:cs="Times"/>
          <w:sz w:val="24"/>
          <w:szCs w:val="24"/>
          <w:highlight w:val="white"/>
        </w:rPr>
        <w:t>responses were obtained</w:t>
      </w:r>
      <w:r w:rsidR="00E17353">
        <w:rPr>
          <w:rFonts w:ascii="Times" w:eastAsia="Times" w:hAnsi="Times" w:cs="Times"/>
          <w:sz w:val="24"/>
          <w:szCs w:val="24"/>
          <w:highlight w:val="white"/>
        </w:rPr>
        <w:t xml:space="preserve">. </w:t>
      </w:r>
      <w:r w:rsidR="00B0682B">
        <w:rPr>
          <w:rFonts w:ascii="Times" w:eastAsia="Times" w:hAnsi="Times" w:cs="Times"/>
          <w:sz w:val="24"/>
          <w:szCs w:val="24"/>
          <w:highlight w:val="white"/>
        </w:rPr>
        <w:t xml:space="preserve">Due the anonymity of survey responses, it is </w:t>
      </w:r>
      <w:r w:rsidR="00E17353">
        <w:rPr>
          <w:rFonts w:ascii="Times" w:eastAsia="Times" w:hAnsi="Times" w:cs="Times"/>
          <w:sz w:val="24"/>
          <w:szCs w:val="24"/>
          <w:highlight w:val="white"/>
        </w:rPr>
        <w:t xml:space="preserve">possible that some patients </w:t>
      </w:r>
      <w:r w:rsidR="00B0682B">
        <w:rPr>
          <w:rFonts w:ascii="Times" w:eastAsia="Times" w:hAnsi="Times" w:cs="Times"/>
          <w:sz w:val="24"/>
          <w:szCs w:val="24"/>
          <w:highlight w:val="white"/>
        </w:rPr>
        <w:t xml:space="preserve">completed the survey more than once. </w:t>
      </w:r>
    </w:p>
    <w:p w14:paraId="14870D77" w14:textId="0AD651FA" w:rsidR="009516D7" w:rsidRDefault="00E82194">
      <w:pPr>
        <w:spacing w:line="480" w:lineRule="auto"/>
        <w:rPr>
          <w:rFonts w:ascii="Times" w:eastAsia="Times" w:hAnsi="Times" w:cs="Times"/>
          <w:sz w:val="24"/>
          <w:szCs w:val="24"/>
          <w:highlight w:val="white"/>
        </w:rPr>
      </w:pPr>
      <w:r>
        <w:rPr>
          <w:rFonts w:ascii="Times" w:eastAsia="Times" w:hAnsi="Times" w:cs="Times"/>
          <w:sz w:val="24"/>
          <w:szCs w:val="24"/>
          <w:highlight w:val="white"/>
        </w:rPr>
        <w:tab/>
        <w:t xml:space="preserve">Data was collected anonymously and therefore demographic and clinical information was not collected. Prior research </w:t>
      </w:r>
      <w:r w:rsidR="00B30003">
        <w:rPr>
          <w:rFonts w:ascii="Times" w:eastAsia="Times" w:hAnsi="Times" w:cs="Times"/>
          <w:sz w:val="24"/>
          <w:szCs w:val="24"/>
          <w:highlight w:val="white"/>
        </w:rPr>
        <w:t>from this partial hospital</w:t>
      </w:r>
      <w:r>
        <w:rPr>
          <w:rFonts w:ascii="Times" w:eastAsia="Times" w:hAnsi="Times" w:cs="Times"/>
          <w:sz w:val="24"/>
          <w:szCs w:val="24"/>
          <w:highlight w:val="white"/>
        </w:rPr>
        <w:t xml:space="preserve"> indicates that </w:t>
      </w:r>
      <w:r w:rsidR="00B30003">
        <w:rPr>
          <w:rFonts w:ascii="Times" w:eastAsia="Times" w:hAnsi="Times" w:cs="Times"/>
          <w:sz w:val="24"/>
          <w:szCs w:val="24"/>
          <w:highlight w:val="white"/>
        </w:rPr>
        <w:t xml:space="preserve">the </w:t>
      </w:r>
      <w:r>
        <w:rPr>
          <w:rFonts w:ascii="Times" w:eastAsia="Times" w:hAnsi="Times" w:cs="Times"/>
          <w:sz w:val="24"/>
          <w:szCs w:val="24"/>
          <w:highlight w:val="white"/>
        </w:rPr>
        <w:t>patient population is mostly White (85%) and approximately half female (52%). The majority of patients present for treatment in the context of a Major Depressive Episode (~ 75% either in a full episode or partial remission). The most common diagnoses at admission are Major Depressive Disorder (57%), Generalized Anxiety Disorder (42%), Social Anxiety Disorder (35%)</w:t>
      </w:r>
      <w:r w:rsidR="00E17353">
        <w:rPr>
          <w:rFonts w:ascii="Times" w:eastAsia="Times" w:hAnsi="Times" w:cs="Times"/>
          <w:sz w:val="24"/>
          <w:szCs w:val="24"/>
          <w:highlight w:val="white"/>
        </w:rPr>
        <w:t>,</w:t>
      </w:r>
      <w:r>
        <w:rPr>
          <w:rFonts w:ascii="Times" w:eastAsia="Times" w:hAnsi="Times" w:cs="Times"/>
          <w:sz w:val="24"/>
          <w:szCs w:val="24"/>
          <w:highlight w:val="white"/>
        </w:rPr>
        <w:t xml:space="preserve"> and Bipolar Disorder (25%).  Additionally, comorbidity is highly prevalent, with 70% of patients meeting criteria for at least two disorders. For a more detailed description of this population and setting, please see Forgeard et al. </w:t>
      </w:r>
      <w:r w:rsidR="00E17353">
        <w:rPr>
          <w:rFonts w:ascii="Times" w:eastAsia="Times" w:hAnsi="Times" w:cs="Times"/>
          <w:sz w:val="24"/>
          <w:szCs w:val="24"/>
          <w:highlight w:val="white"/>
        </w:rPr>
        <w:t>(</w:t>
      </w:r>
      <w:r>
        <w:rPr>
          <w:rFonts w:ascii="Times" w:eastAsia="Times" w:hAnsi="Times" w:cs="Times"/>
          <w:sz w:val="24"/>
          <w:szCs w:val="24"/>
          <w:highlight w:val="white"/>
        </w:rPr>
        <w:t>2018)</w:t>
      </w:r>
    </w:p>
    <w:p w14:paraId="00000029" w14:textId="77777777" w:rsidR="002547CA" w:rsidRDefault="00E82194">
      <w:pPr>
        <w:spacing w:line="480" w:lineRule="auto"/>
        <w:rPr>
          <w:rFonts w:ascii="Times" w:eastAsia="Times" w:hAnsi="Times" w:cs="Times"/>
          <w:b/>
          <w:sz w:val="24"/>
          <w:szCs w:val="24"/>
          <w:highlight w:val="white"/>
        </w:rPr>
      </w:pPr>
      <w:r>
        <w:rPr>
          <w:rFonts w:ascii="Times" w:eastAsia="Times" w:hAnsi="Times" w:cs="Times"/>
          <w:b/>
          <w:sz w:val="24"/>
          <w:szCs w:val="24"/>
          <w:highlight w:val="white"/>
        </w:rPr>
        <w:t>Measures</w:t>
      </w:r>
    </w:p>
    <w:p w14:paraId="0000002A" w14:textId="11101ABB" w:rsidR="002547CA" w:rsidRDefault="00E82194" w:rsidP="00C74C40">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lastRenderedPageBreak/>
        <w:t>At the completion of each BATD group, patients were asked to provide feedback about their group experience. The survey consisted of four questions: 1) In a few sentences, briefly summarize what you learned in today’s group</w:t>
      </w:r>
      <w:r w:rsidR="004D17A5">
        <w:rPr>
          <w:rFonts w:ascii="Times" w:eastAsia="Times" w:hAnsi="Times" w:cs="Times"/>
          <w:sz w:val="24"/>
          <w:szCs w:val="24"/>
          <w:highlight w:val="white"/>
        </w:rPr>
        <w:t>,</w:t>
      </w:r>
      <w:r>
        <w:rPr>
          <w:rFonts w:ascii="Times" w:eastAsia="Times" w:hAnsi="Times" w:cs="Times"/>
          <w:sz w:val="24"/>
          <w:szCs w:val="24"/>
          <w:highlight w:val="white"/>
        </w:rPr>
        <w:t xml:space="preserve"> 2) What about this group did you find helpful? 3) What about this group </w:t>
      </w:r>
      <w:r>
        <w:rPr>
          <w:rFonts w:ascii="Times" w:eastAsia="Times" w:hAnsi="Times" w:cs="Times"/>
          <w:sz w:val="24"/>
          <w:szCs w:val="24"/>
          <w:highlight w:val="white"/>
          <w:u w:val="single"/>
        </w:rPr>
        <w:t>was not</w:t>
      </w:r>
      <w:r>
        <w:rPr>
          <w:rFonts w:ascii="Times" w:eastAsia="Times" w:hAnsi="Times" w:cs="Times"/>
          <w:sz w:val="24"/>
          <w:szCs w:val="24"/>
          <w:highlight w:val="white"/>
        </w:rPr>
        <w:t xml:space="preserve"> helpful? and 4) Is there anything else we can do differently to improve this group moving forward?</w:t>
      </w:r>
    </w:p>
    <w:p w14:paraId="0000002B" w14:textId="77777777" w:rsidR="002547CA" w:rsidRDefault="00E82194">
      <w:pPr>
        <w:spacing w:line="480" w:lineRule="auto"/>
        <w:rPr>
          <w:rFonts w:ascii="Times" w:eastAsia="Times" w:hAnsi="Times" w:cs="Times"/>
          <w:b/>
          <w:sz w:val="24"/>
          <w:szCs w:val="24"/>
          <w:highlight w:val="white"/>
        </w:rPr>
      </w:pPr>
      <w:r>
        <w:rPr>
          <w:rFonts w:ascii="Times" w:eastAsia="Times" w:hAnsi="Times" w:cs="Times"/>
          <w:b/>
          <w:sz w:val="24"/>
          <w:szCs w:val="24"/>
          <w:highlight w:val="white"/>
        </w:rPr>
        <w:t>Coders</w:t>
      </w:r>
    </w:p>
    <w:bookmarkStart w:id="0" w:name="_heading=h.gjdgxs" w:colFirst="0" w:colLast="0"/>
    <w:bookmarkEnd w:id="0"/>
    <w:p w14:paraId="0000002C" w14:textId="77777777" w:rsidR="002547CA" w:rsidRDefault="00257774">
      <w:pPr>
        <w:spacing w:line="480" w:lineRule="auto"/>
        <w:ind w:firstLine="720"/>
        <w:rPr>
          <w:rFonts w:ascii="Times" w:eastAsia="Times" w:hAnsi="Times" w:cs="Times"/>
          <w:sz w:val="24"/>
          <w:szCs w:val="24"/>
          <w:highlight w:val="white"/>
        </w:rPr>
      </w:pPr>
      <w:sdt>
        <w:sdtPr>
          <w:tag w:val="goog_rdk_22"/>
          <w:id w:val="-61865375"/>
        </w:sdtPr>
        <w:sdtEndPr/>
        <w:sdtContent>
          <w:r w:rsidR="00E82194" w:rsidRPr="00BD4C14">
            <w:rPr>
              <w:rFonts w:ascii="Times" w:eastAsia="Times" w:hAnsi="Times" w:cs="Times"/>
              <w:sz w:val="24"/>
              <w:szCs w:val="24"/>
              <w:highlight w:val="white"/>
            </w:rPr>
            <w:t>We identified three coders with varying levels of experience with BA.</w:t>
          </w:r>
        </w:sdtContent>
      </w:sdt>
      <w:r w:rsidR="00E82194">
        <w:rPr>
          <w:rFonts w:ascii="Times" w:eastAsia="Times" w:hAnsi="Times" w:cs="Times"/>
          <w:b/>
          <w:sz w:val="24"/>
          <w:szCs w:val="24"/>
          <w:highlight w:val="white"/>
        </w:rPr>
        <w:t xml:space="preserve"> </w:t>
      </w:r>
      <w:r w:rsidR="00E82194">
        <w:rPr>
          <w:rFonts w:ascii="Times" w:eastAsia="Times" w:hAnsi="Times" w:cs="Times"/>
          <w:sz w:val="24"/>
          <w:szCs w:val="24"/>
          <w:highlight w:val="white"/>
        </w:rPr>
        <w:t>Two coders (the first and third author) were doctoral students in clinical psychology and one coder (second author) was an undergraduate research assistant. The first author is experienced in the development of treatment protocols of BA and has conducted research in this area. Additionally, the first author is experienced in delivering BATD treatment protocols. The third author is also experienced in delivering BATD in group and individual settings. The second author did not have prior experience with this treatment.</w:t>
      </w:r>
    </w:p>
    <w:p w14:paraId="0000002D" w14:textId="77777777" w:rsidR="002547CA" w:rsidRDefault="00E82194">
      <w:pPr>
        <w:spacing w:line="480" w:lineRule="auto"/>
        <w:rPr>
          <w:rFonts w:ascii="Times" w:eastAsia="Times" w:hAnsi="Times" w:cs="Times"/>
          <w:b/>
          <w:sz w:val="24"/>
          <w:szCs w:val="24"/>
          <w:highlight w:val="white"/>
        </w:rPr>
      </w:pPr>
      <w:r>
        <w:rPr>
          <w:rFonts w:ascii="Times" w:eastAsia="Times" w:hAnsi="Times" w:cs="Times"/>
          <w:b/>
          <w:sz w:val="24"/>
          <w:szCs w:val="24"/>
          <w:highlight w:val="white"/>
        </w:rPr>
        <w:t>Analysis Plan</w:t>
      </w:r>
    </w:p>
    <w:p w14:paraId="0000002E" w14:textId="42405918" w:rsidR="002547CA" w:rsidRDefault="00E82194">
      <w:pPr>
        <w:spacing w:line="480" w:lineRule="auto"/>
        <w:rPr>
          <w:rFonts w:ascii="Times" w:eastAsia="Times" w:hAnsi="Times" w:cs="Times"/>
          <w:sz w:val="24"/>
          <w:szCs w:val="24"/>
          <w:highlight w:val="white"/>
        </w:rPr>
      </w:pPr>
      <w:r>
        <w:rPr>
          <w:rFonts w:ascii="Times" w:eastAsia="Times" w:hAnsi="Times" w:cs="Times"/>
          <w:sz w:val="24"/>
          <w:szCs w:val="24"/>
          <w:highlight w:val="white"/>
        </w:rPr>
        <w:t xml:space="preserve">        Qualitative analysis was conducted using the principles of thematic analysis. Thematic analysis has shown to be an effective method for evaluating this type of qualitative data (Miles &amp; Huberman, 1994; Patton, 1990). The coding team was led by the first author</w:t>
      </w:r>
      <w:r w:rsidR="00E17353">
        <w:rPr>
          <w:rFonts w:ascii="Times" w:eastAsia="Times" w:hAnsi="Times" w:cs="Times"/>
          <w:sz w:val="24"/>
          <w:szCs w:val="24"/>
          <w:highlight w:val="white"/>
        </w:rPr>
        <w:t xml:space="preserve">. All survey responses were coded by the first, second, and third authors.  </w:t>
      </w:r>
      <w:r>
        <w:rPr>
          <w:rFonts w:ascii="Times" w:eastAsia="Times" w:hAnsi="Times" w:cs="Times"/>
          <w:sz w:val="24"/>
          <w:szCs w:val="24"/>
          <w:highlight w:val="white"/>
        </w:rPr>
        <w:t>The first and second author separately created an initial code list for the first and second item on the survey, and then collaborated to create the initial codebook. Through collaboration between the three coders, they adapted the codebook from a close</w:t>
      </w:r>
      <w:r w:rsidR="00B0682B">
        <w:rPr>
          <w:rFonts w:ascii="Times" w:eastAsia="Times" w:hAnsi="Times" w:cs="Times"/>
          <w:sz w:val="24"/>
          <w:szCs w:val="24"/>
          <w:highlight w:val="white"/>
        </w:rPr>
        <w:t xml:space="preserve"> </w:t>
      </w:r>
      <w:r>
        <w:rPr>
          <w:rFonts w:ascii="Times" w:eastAsia="Times" w:hAnsi="Times" w:cs="Times"/>
          <w:sz w:val="24"/>
          <w:szCs w:val="24"/>
          <w:highlight w:val="white"/>
        </w:rPr>
        <w:t xml:space="preserve">read of a subset of ten surveys. After, team members separately used the codebook to analyze the first question of the remaining surveys and to confer about their suggested codes; they repeated this process with question two and, at that point, </w:t>
      </w:r>
      <w:r>
        <w:rPr>
          <w:rFonts w:ascii="Times" w:eastAsia="Times" w:hAnsi="Times" w:cs="Times"/>
          <w:sz w:val="24"/>
          <w:szCs w:val="24"/>
          <w:highlight w:val="white"/>
        </w:rPr>
        <w:lastRenderedPageBreak/>
        <w:t xml:space="preserve">determined that they likely had identified the full range of relevant codes for questions three and four. The team used the resulting codebook to code a portion of the remaining surveys, working to resolve discrepancies through consensus and to organize the most robust themes conceptually, and then coded all of the transcripts.  Any discrepancies were discussed with coding team and consensus (100% agreement) was reached over the application of a given code. Throughout the coding process, the team adjusted the codebook to reflect emergent data from the patient responses. </w:t>
      </w:r>
    </w:p>
    <w:p w14:paraId="0000002F" w14:textId="77777777" w:rsidR="002547CA" w:rsidRDefault="00E82194">
      <w:pPr>
        <w:spacing w:line="480" w:lineRule="auto"/>
        <w:jc w:val="center"/>
        <w:rPr>
          <w:rFonts w:ascii="Times" w:eastAsia="Times" w:hAnsi="Times" w:cs="Times"/>
          <w:b/>
          <w:sz w:val="24"/>
          <w:szCs w:val="24"/>
          <w:highlight w:val="white"/>
        </w:rPr>
      </w:pPr>
      <w:r>
        <w:rPr>
          <w:rFonts w:ascii="Times" w:eastAsia="Times" w:hAnsi="Times" w:cs="Times"/>
          <w:b/>
          <w:sz w:val="24"/>
          <w:szCs w:val="24"/>
          <w:highlight w:val="white"/>
        </w:rPr>
        <w:t>Results</w:t>
      </w:r>
    </w:p>
    <w:p w14:paraId="00000030" w14:textId="77777777" w:rsidR="002547CA" w:rsidRDefault="00E82194">
      <w:pPr>
        <w:spacing w:line="480" w:lineRule="auto"/>
        <w:rPr>
          <w:rFonts w:ascii="Times" w:eastAsia="Times" w:hAnsi="Times" w:cs="Times"/>
          <w:sz w:val="24"/>
          <w:szCs w:val="24"/>
        </w:rPr>
      </w:pPr>
      <w:r>
        <w:rPr>
          <w:rFonts w:ascii="Times" w:eastAsia="Times" w:hAnsi="Times" w:cs="Times"/>
          <w:sz w:val="24"/>
          <w:szCs w:val="24"/>
        </w:rPr>
        <w:tab/>
        <w:t>We identified three overarching themes in patients’ feedback about the groups: 1)</w:t>
      </w:r>
      <w:r>
        <w:rPr>
          <w:rFonts w:ascii="Times" w:eastAsia="Times" w:hAnsi="Times" w:cs="Times"/>
          <w:b/>
          <w:sz w:val="24"/>
          <w:szCs w:val="24"/>
        </w:rPr>
        <w:t xml:space="preserve"> </w:t>
      </w:r>
      <w:r>
        <w:rPr>
          <w:rFonts w:ascii="Times" w:eastAsia="Times" w:hAnsi="Times" w:cs="Times"/>
          <w:sz w:val="24"/>
          <w:szCs w:val="24"/>
        </w:rPr>
        <w:t>helpful, 2)</w:t>
      </w:r>
      <w:r>
        <w:rPr>
          <w:rFonts w:ascii="Times" w:eastAsia="Times" w:hAnsi="Times" w:cs="Times"/>
          <w:b/>
          <w:sz w:val="24"/>
          <w:szCs w:val="24"/>
        </w:rPr>
        <w:t xml:space="preserve"> </w:t>
      </w:r>
      <w:r>
        <w:rPr>
          <w:rFonts w:ascii="Times" w:eastAsia="Times" w:hAnsi="Times" w:cs="Times"/>
          <w:sz w:val="24"/>
          <w:szCs w:val="24"/>
        </w:rPr>
        <w:t>unhelpful, and 3) mixed feedback (lack of consensus). Within each of these themes, responses generally addressed either BATD group content or the implementation/learning methods of said content.</w:t>
      </w:r>
    </w:p>
    <w:p w14:paraId="00000031" w14:textId="77777777" w:rsidR="002547CA" w:rsidRDefault="00E82194">
      <w:pPr>
        <w:spacing w:line="480" w:lineRule="auto"/>
        <w:rPr>
          <w:rFonts w:ascii="Times" w:eastAsia="Times" w:hAnsi="Times" w:cs="Times"/>
          <w:b/>
          <w:sz w:val="24"/>
          <w:szCs w:val="24"/>
        </w:rPr>
      </w:pPr>
      <w:r>
        <w:rPr>
          <w:rFonts w:ascii="Times" w:eastAsia="Times" w:hAnsi="Times" w:cs="Times"/>
          <w:b/>
          <w:sz w:val="24"/>
          <w:szCs w:val="24"/>
        </w:rPr>
        <w:t>Helpful Content</w:t>
      </w:r>
    </w:p>
    <w:p w14:paraId="00000032" w14:textId="77777777"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Table 2 presents the findings from the coding for helpful content. Patients reported appreciation for many group components, and each subtheme emerged from having at least 20 relevant responses, with the exception of “</w:t>
      </w:r>
      <w:r>
        <w:rPr>
          <w:rFonts w:ascii="Times" w:eastAsia="Times" w:hAnsi="Times" w:cs="Times"/>
          <w:color w:val="000000"/>
          <w:sz w:val="24"/>
          <w:szCs w:val="24"/>
        </w:rPr>
        <w:t>t</w:t>
      </w:r>
      <w:r>
        <w:rPr>
          <w:rFonts w:ascii="Times" w:eastAsia="Times" w:hAnsi="Times" w:cs="Times"/>
          <w:sz w:val="24"/>
          <w:szCs w:val="24"/>
        </w:rPr>
        <w:t xml:space="preserve">he utility of self-monitoring and reflection.”  </w:t>
      </w:r>
    </w:p>
    <w:p w14:paraId="00000033" w14:textId="5254B361"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The catchphrase “</w:t>
      </w:r>
      <w:r w:rsidRPr="00C74C40">
        <w:rPr>
          <w:rFonts w:ascii="Times" w:eastAsia="Times" w:hAnsi="Times" w:cs="Times"/>
          <w:i/>
          <w:sz w:val="24"/>
          <w:szCs w:val="24"/>
        </w:rPr>
        <w:t>action precedes motivation</w:t>
      </w:r>
      <w:r>
        <w:rPr>
          <w:rFonts w:ascii="Times" w:eastAsia="Times" w:hAnsi="Times" w:cs="Times"/>
          <w:sz w:val="24"/>
          <w:szCs w:val="24"/>
        </w:rPr>
        <w:t xml:space="preserve">” seemed especially effective, as it was most commonly mentioned or </w:t>
      </w:r>
      <w:sdt>
        <w:sdtPr>
          <w:tag w:val="goog_rdk_24"/>
          <w:id w:val="2180078"/>
        </w:sdtPr>
        <w:sdtEndPr/>
        <w:sdtContent/>
      </w:sdt>
      <w:r>
        <w:rPr>
          <w:rFonts w:ascii="Times" w:eastAsia="Times" w:hAnsi="Times" w:cs="Times"/>
          <w:sz w:val="24"/>
          <w:szCs w:val="24"/>
        </w:rPr>
        <w:t>paraphrased</w:t>
      </w:r>
      <w:r w:rsidR="0087664A">
        <w:rPr>
          <w:rFonts w:ascii="Times" w:eastAsia="Times" w:hAnsi="Times" w:cs="Times"/>
          <w:sz w:val="24"/>
          <w:szCs w:val="24"/>
        </w:rPr>
        <w:t xml:space="preserve"> (especially in response to question 2)</w:t>
      </w:r>
      <w:r>
        <w:rPr>
          <w:rFonts w:ascii="Times" w:eastAsia="Times" w:hAnsi="Times" w:cs="Times"/>
          <w:sz w:val="24"/>
          <w:szCs w:val="24"/>
        </w:rPr>
        <w:t xml:space="preserve">. Patients found </w:t>
      </w:r>
      <w:r>
        <w:rPr>
          <w:rFonts w:ascii="Times" w:eastAsia="Times" w:hAnsi="Times" w:cs="Times"/>
          <w:b/>
          <w:sz w:val="24"/>
          <w:szCs w:val="24"/>
        </w:rPr>
        <w:t>learning about motivation</w:t>
      </w:r>
      <w:r>
        <w:rPr>
          <w:rFonts w:ascii="Times" w:eastAsia="Times" w:hAnsi="Times" w:cs="Times"/>
          <w:sz w:val="24"/>
          <w:szCs w:val="24"/>
        </w:rPr>
        <w:t xml:space="preserve"> helpful because many discussed being a naturally “low energy individual” or having a “lack of motivation.” Therefore, “troubleshooting ways to put action before motivation” gave patients ideas about how to overcome these barriers. Patients connected these skills to their own life, in learning how to motivate “for next weekend,” “to do things I don't want to do,” or “to accomplish my desired behaviors.” </w:t>
      </w:r>
    </w:p>
    <w:p w14:paraId="00000034" w14:textId="659011EF"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lastRenderedPageBreak/>
        <w:t xml:space="preserve">In addition, patients found it helpful to learn about the overall relationship between </w:t>
      </w:r>
      <w:r>
        <w:rPr>
          <w:rFonts w:ascii="Times" w:eastAsia="Times" w:hAnsi="Times" w:cs="Times"/>
          <w:b/>
          <w:sz w:val="24"/>
          <w:szCs w:val="24"/>
        </w:rPr>
        <w:t>thoughts</w:t>
      </w:r>
      <w:r w:rsidR="00A52889">
        <w:rPr>
          <w:rFonts w:ascii="Times" w:eastAsia="Times" w:hAnsi="Times" w:cs="Times"/>
          <w:b/>
          <w:sz w:val="24"/>
          <w:szCs w:val="24"/>
        </w:rPr>
        <w:t>,</w:t>
      </w:r>
      <w:r>
        <w:rPr>
          <w:rFonts w:ascii="Times" w:eastAsia="Times" w:hAnsi="Times" w:cs="Times"/>
          <w:b/>
          <w:sz w:val="24"/>
          <w:szCs w:val="24"/>
        </w:rPr>
        <w:t xml:space="preserve"> feelings</w:t>
      </w:r>
      <w:r w:rsidR="00A52889">
        <w:rPr>
          <w:rFonts w:ascii="Times" w:eastAsia="Times" w:hAnsi="Times" w:cs="Times"/>
          <w:b/>
          <w:sz w:val="24"/>
          <w:szCs w:val="24"/>
        </w:rPr>
        <w:t>,</w:t>
      </w:r>
      <w:r>
        <w:rPr>
          <w:rFonts w:ascii="Times" w:eastAsia="Times" w:hAnsi="Times" w:cs="Times"/>
          <w:b/>
          <w:sz w:val="24"/>
          <w:szCs w:val="24"/>
        </w:rPr>
        <w:t xml:space="preserve"> and behaviors</w:t>
      </w:r>
      <w:r>
        <w:rPr>
          <w:rFonts w:ascii="Times" w:eastAsia="Times" w:hAnsi="Times" w:cs="Times"/>
          <w:sz w:val="24"/>
          <w:szCs w:val="24"/>
        </w:rPr>
        <w:t xml:space="preserve"> (CBT Model). Patients demonstrated knowledge of the central idea that “behaviors influence our feelings and thoughts and vice versa”</w:t>
      </w:r>
      <w:r>
        <w:rPr>
          <w:rFonts w:ascii="Times" w:eastAsia="Times" w:hAnsi="Times" w:cs="Times"/>
        </w:rPr>
        <w:t xml:space="preserve"> and that </w:t>
      </w:r>
      <w:r>
        <w:rPr>
          <w:rFonts w:ascii="Times" w:eastAsia="Times" w:hAnsi="Times" w:cs="Times"/>
          <w:sz w:val="24"/>
          <w:szCs w:val="24"/>
        </w:rPr>
        <w:t xml:space="preserve">“behaviors are a catalyst for how you think/feel.” </w:t>
      </w:r>
    </w:p>
    <w:p w14:paraId="00000035" w14:textId="77777777" w:rsidR="002547CA" w:rsidRDefault="00E82194">
      <w:pPr>
        <w:spacing w:line="480" w:lineRule="auto"/>
        <w:rPr>
          <w:rFonts w:ascii="Times" w:eastAsia="Times" w:hAnsi="Times" w:cs="Times"/>
          <w:sz w:val="24"/>
          <w:szCs w:val="24"/>
        </w:rPr>
      </w:pPr>
      <w:r>
        <w:rPr>
          <w:rFonts w:ascii="Times" w:eastAsia="Times" w:hAnsi="Times" w:cs="Times"/>
          <w:sz w:val="24"/>
          <w:szCs w:val="24"/>
        </w:rPr>
        <w:tab/>
        <w:t xml:space="preserve">Patients found </w:t>
      </w:r>
      <w:r>
        <w:rPr>
          <w:rFonts w:ascii="Times" w:eastAsia="Times" w:hAnsi="Times" w:cs="Times"/>
          <w:b/>
          <w:sz w:val="24"/>
          <w:szCs w:val="24"/>
        </w:rPr>
        <w:t>scheduling and structuring time</w:t>
      </w:r>
      <w:r>
        <w:rPr>
          <w:rFonts w:ascii="Times" w:eastAsia="Times" w:hAnsi="Times" w:cs="Times"/>
          <w:sz w:val="24"/>
          <w:szCs w:val="24"/>
        </w:rPr>
        <w:t xml:space="preserve"> to be helpful components of the groups. In addition to learning the utility of planning in and of itself, many self-compassionate responses emphasized being “flexible” with your schedule and learning “how valuable your time is.” Patients saw scheduling as an effective method to “feel good” and “combat depression.” </w:t>
      </w:r>
    </w:p>
    <w:p w14:paraId="00000036" w14:textId="77777777" w:rsidR="002547CA" w:rsidRDefault="00E82194">
      <w:pPr>
        <w:spacing w:line="480" w:lineRule="auto"/>
        <w:rPr>
          <w:rFonts w:ascii="Times" w:eastAsia="Times" w:hAnsi="Times" w:cs="Times"/>
          <w:sz w:val="24"/>
          <w:szCs w:val="24"/>
        </w:rPr>
      </w:pPr>
      <w:r>
        <w:rPr>
          <w:rFonts w:ascii="Times" w:eastAsia="Times" w:hAnsi="Times" w:cs="Times"/>
          <w:sz w:val="24"/>
          <w:szCs w:val="24"/>
        </w:rPr>
        <w:tab/>
        <w:t xml:space="preserve">Regarding </w:t>
      </w:r>
      <w:r>
        <w:rPr>
          <w:rFonts w:ascii="Times" w:eastAsia="Times" w:hAnsi="Times" w:cs="Times"/>
          <w:b/>
          <w:sz w:val="24"/>
          <w:szCs w:val="24"/>
        </w:rPr>
        <w:t>goal-setting</w:t>
      </w:r>
      <w:r>
        <w:rPr>
          <w:rFonts w:ascii="Times" w:eastAsia="Times" w:hAnsi="Times" w:cs="Times"/>
          <w:sz w:val="24"/>
          <w:szCs w:val="24"/>
        </w:rPr>
        <w:t xml:space="preserve">, specifically SMART (Specific, Measurable, Attainable, Realistic, Time-bound; Doran, 1981) goals, patients reported that breaking the process down into small, “manageable” steps made things “easier to complete.” Patients found it beneficial to learn how “to do ‘little’ activities to make a ‘big difference.’” </w:t>
      </w:r>
    </w:p>
    <w:p w14:paraId="00000037" w14:textId="77777777" w:rsidR="002547CA" w:rsidRDefault="00E82194">
      <w:pPr>
        <w:spacing w:line="480" w:lineRule="auto"/>
        <w:ind w:firstLine="720"/>
        <w:rPr>
          <w:rFonts w:ascii="Times" w:eastAsia="Times" w:hAnsi="Times" w:cs="Times"/>
          <w:sz w:val="24"/>
          <w:szCs w:val="24"/>
        </w:rPr>
      </w:pPr>
      <w:r>
        <w:rPr>
          <w:rFonts w:ascii="Times" w:eastAsia="Times" w:hAnsi="Times" w:cs="Times"/>
          <w:b/>
          <w:sz w:val="24"/>
          <w:szCs w:val="24"/>
        </w:rPr>
        <w:t>Discussion of values</w:t>
      </w:r>
      <w:r>
        <w:rPr>
          <w:rFonts w:ascii="Times" w:eastAsia="Times" w:hAnsi="Times" w:cs="Times"/>
          <w:sz w:val="24"/>
          <w:szCs w:val="24"/>
        </w:rPr>
        <w:t xml:space="preserve"> in the context of goal-setting was helpful. Many survey responses noted the significance of “doing important activities that contribute to your values.” Multiple patients mentioned the balance between enjoyment and importance, with one saying that they learned to “make time for fun activities” and also “try to value it more if it’s a tedious task.” </w:t>
      </w:r>
    </w:p>
    <w:p w14:paraId="00000038" w14:textId="71FE480C" w:rsidR="002547CA" w:rsidRDefault="00E82194">
      <w:pPr>
        <w:spacing w:line="480" w:lineRule="auto"/>
        <w:rPr>
          <w:rFonts w:ascii="Times" w:eastAsia="Times" w:hAnsi="Times" w:cs="Times"/>
          <w:sz w:val="24"/>
          <w:szCs w:val="24"/>
        </w:rPr>
      </w:pPr>
      <w:r>
        <w:rPr>
          <w:rFonts w:ascii="Times" w:eastAsia="Times" w:hAnsi="Times" w:cs="Times"/>
          <w:sz w:val="24"/>
          <w:szCs w:val="24"/>
        </w:rPr>
        <w:tab/>
        <w:t xml:space="preserve">Reflecting upon “how to improve” and “how to analyze what I did well” were </w:t>
      </w:r>
      <w:r>
        <w:rPr>
          <w:rFonts w:ascii="Times" w:eastAsia="Times" w:hAnsi="Times" w:cs="Times"/>
          <w:b/>
          <w:sz w:val="24"/>
          <w:szCs w:val="24"/>
        </w:rPr>
        <w:t>self-monitoring</w:t>
      </w:r>
      <w:r>
        <w:rPr>
          <w:rFonts w:ascii="Times" w:eastAsia="Times" w:hAnsi="Times" w:cs="Times"/>
          <w:sz w:val="24"/>
          <w:szCs w:val="24"/>
        </w:rPr>
        <w:t xml:space="preserve"> concepts that patients found useful. By applying the method of self-monitoring taught in groups, patients reported “understanding where and how BA[TD] was successful over the weekend” and one stated that he/she could use self-monitoring to “recognize what and when makes me happy/what is important to me.” </w:t>
      </w:r>
    </w:p>
    <w:p w14:paraId="00000039" w14:textId="77777777" w:rsidR="002547CA" w:rsidRDefault="00E82194">
      <w:pPr>
        <w:spacing w:line="480" w:lineRule="auto"/>
        <w:rPr>
          <w:rFonts w:ascii="Times" w:eastAsia="Times" w:hAnsi="Times" w:cs="Times"/>
          <w:b/>
          <w:sz w:val="24"/>
          <w:szCs w:val="24"/>
        </w:rPr>
      </w:pPr>
      <w:r>
        <w:rPr>
          <w:rFonts w:ascii="Times" w:eastAsia="Times" w:hAnsi="Times" w:cs="Times"/>
          <w:b/>
          <w:sz w:val="24"/>
          <w:szCs w:val="24"/>
        </w:rPr>
        <w:t>Helpful Learning Methods</w:t>
      </w:r>
    </w:p>
    <w:p w14:paraId="0000003B" w14:textId="31DE3407" w:rsidR="002547CA" w:rsidRDefault="00E82194" w:rsidP="00606CB1">
      <w:pPr>
        <w:spacing w:line="480" w:lineRule="auto"/>
        <w:ind w:firstLine="720"/>
        <w:rPr>
          <w:rFonts w:ascii="Times" w:eastAsia="Times" w:hAnsi="Times" w:cs="Times"/>
        </w:rPr>
      </w:pPr>
      <w:r>
        <w:rPr>
          <w:rFonts w:ascii="Times" w:eastAsia="Times" w:hAnsi="Times" w:cs="Times"/>
          <w:sz w:val="24"/>
          <w:szCs w:val="24"/>
        </w:rPr>
        <w:lastRenderedPageBreak/>
        <w:t xml:space="preserve">Patients also commented on the </w:t>
      </w:r>
      <w:r>
        <w:rPr>
          <w:rFonts w:ascii="Times" w:eastAsia="Times" w:hAnsi="Times" w:cs="Times"/>
          <w:b/>
          <w:sz w:val="24"/>
          <w:szCs w:val="24"/>
        </w:rPr>
        <w:t>learning methods</w:t>
      </w:r>
      <w:r>
        <w:rPr>
          <w:rFonts w:ascii="Times" w:eastAsia="Times" w:hAnsi="Times" w:cs="Times"/>
          <w:sz w:val="24"/>
          <w:szCs w:val="24"/>
        </w:rPr>
        <w:t xml:space="preserve">, or methods of implementing the material that they found most helpful (seen in Table 3). Many expressed </w:t>
      </w:r>
      <w:proofErr w:type="gramStart"/>
      <w:r>
        <w:rPr>
          <w:rFonts w:ascii="Times" w:eastAsia="Times" w:hAnsi="Times" w:cs="Times"/>
          <w:sz w:val="24"/>
          <w:szCs w:val="24"/>
        </w:rPr>
        <w:t>satisfaction</w:t>
      </w:r>
      <w:proofErr w:type="gramEnd"/>
      <w:r>
        <w:rPr>
          <w:rFonts w:ascii="Times" w:eastAsia="Times" w:hAnsi="Times" w:cs="Times"/>
          <w:sz w:val="24"/>
          <w:szCs w:val="24"/>
        </w:rPr>
        <w:t xml:space="preserve"> with the </w:t>
      </w:r>
      <w:r>
        <w:rPr>
          <w:rFonts w:ascii="Times" w:eastAsia="Times" w:hAnsi="Times" w:cs="Times"/>
          <w:b/>
          <w:sz w:val="24"/>
          <w:szCs w:val="24"/>
        </w:rPr>
        <w:t>group format</w:t>
      </w:r>
      <w:r>
        <w:rPr>
          <w:rFonts w:ascii="Times" w:eastAsia="Times" w:hAnsi="Times" w:cs="Times"/>
          <w:sz w:val="24"/>
          <w:szCs w:val="24"/>
        </w:rPr>
        <w:t xml:space="preserve"> because it allowed patients “to talk, hear from others, brainstorm.”  They found it helpful to have an open format where they could ask group members and leaders about “advice on how to tackle tough obstacles” or discuss their goals. In addition to learning from the instructors, patients appreciated “hearing about the activities others engaged in, and how they were often flexible.” As one patient said, it was useful “finding what strategies work for people that I may not have considered myself.” In fact, the most common suggestions for the group were to “ensure everyone shares” and “include more participation opportunities.” Patients gained exposure to new perspectives but also felt validation of their own experiences through relating to others. “Knowing that almost everyone struggles with anxiety in relation to family and post hospital reaction” evoked feelings of solidarity within the group. Many patients emphasized the sentiment that “it was encouraging to hear other people have the same fear.”</w:t>
      </w:r>
    </w:p>
    <w:p w14:paraId="0000003C" w14:textId="77777777"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 xml:space="preserve">Patients also found </w:t>
      </w:r>
      <w:r>
        <w:rPr>
          <w:rFonts w:ascii="Times" w:eastAsia="Times" w:hAnsi="Times" w:cs="Times"/>
          <w:b/>
          <w:sz w:val="24"/>
          <w:szCs w:val="24"/>
        </w:rPr>
        <w:t>structured, experiential group activities</w:t>
      </w:r>
      <w:r>
        <w:rPr>
          <w:rFonts w:ascii="Times" w:eastAsia="Times" w:hAnsi="Times" w:cs="Times"/>
          <w:sz w:val="24"/>
          <w:szCs w:val="24"/>
        </w:rPr>
        <w:t xml:space="preserve"> helpful in demonstrating BA concepts. Patients noted that the group exercises (e.g., two truths and a lie) helped them “learn the theory and put into practice with the exercise.” </w:t>
      </w:r>
    </w:p>
    <w:p w14:paraId="0000003D" w14:textId="60649009"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The “</w:t>
      </w:r>
      <w:r w:rsidRPr="00C74C40">
        <w:rPr>
          <w:rFonts w:ascii="Times" w:eastAsia="Times" w:hAnsi="Times" w:cs="Times"/>
          <w:i/>
          <w:sz w:val="24"/>
          <w:szCs w:val="24"/>
        </w:rPr>
        <w:t>What is it?</w:t>
      </w:r>
      <w:r>
        <w:rPr>
          <w:rFonts w:ascii="Times" w:eastAsia="Times" w:hAnsi="Times" w:cs="Times"/>
          <w:sz w:val="24"/>
          <w:szCs w:val="24"/>
        </w:rPr>
        <w:t>” and “</w:t>
      </w:r>
      <w:r w:rsidRPr="00C74C40">
        <w:rPr>
          <w:rFonts w:ascii="Times" w:eastAsia="Times" w:hAnsi="Times" w:cs="Times"/>
          <w:i/>
          <w:sz w:val="24"/>
          <w:szCs w:val="24"/>
        </w:rPr>
        <w:t>Weekend Prep</w:t>
      </w:r>
      <w:r>
        <w:rPr>
          <w:rFonts w:ascii="Times" w:eastAsia="Times" w:hAnsi="Times" w:cs="Times"/>
          <w:sz w:val="24"/>
          <w:szCs w:val="24"/>
        </w:rPr>
        <w:t xml:space="preserve">” groups used a </w:t>
      </w:r>
      <w:r>
        <w:rPr>
          <w:rFonts w:ascii="Times" w:eastAsia="Times" w:hAnsi="Times" w:cs="Times"/>
          <w:b/>
          <w:sz w:val="24"/>
          <w:szCs w:val="24"/>
        </w:rPr>
        <w:t>worksheet for activity planning</w:t>
      </w:r>
      <w:r>
        <w:rPr>
          <w:rFonts w:ascii="Times" w:eastAsia="Times" w:hAnsi="Times" w:cs="Times"/>
          <w:sz w:val="24"/>
          <w:szCs w:val="24"/>
        </w:rPr>
        <w:t xml:space="preserve">. This handout broke down the steps of planning a value-driven SMART goal. Patients noted that this worksheet provided a concrete way to “spend some time making goal[s]” during the group. We categorized feedback that described the utility of “the breakdown of BA[TD],” “going through examples,” and “setting a goal” as pertaining to this worksheet even when not explicitly specified. Overall, comments suggested that the worksheet provided the structure for implementing skills during the group. </w:t>
      </w:r>
    </w:p>
    <w:p w14:paraId="0000003E" w14:textId="77777777" w:rsidR="002547CA" w:rsidRDefault="00E82194">
      <w:pPr>
        <w:spacing w:line="480" w:lineRule="auto"/>
        <w:rPr>
          <w:rFonts w:ascii="Times" w:eastAsia="Times" w:hAnsi="Times" w:cs="Times"/>
          <w:b/>
        </w:rPr>
      </w:pPr>
      <w:r>
        <w:rPr>
          <w:rFonts w:ascii="Times" w:eastAsia="Times" w:hAnsi="Times" w:cs="Times"/>
          <w:b/>
          <w:sz w:val="24"/>
          <w:szCs w:val="24"/>
        </w:rPr>
        <w:lastRenderedPageBreak/>
        <w:t>Unhelpful Aspects of the Groups</w:t>
      </w:r>
    </w:p>
    <w:p w14:paraId="0000003F" w14:textId="104123F9" w:rsidR="002547CA" w:rsidRDefault="00E82194">
      <w:pPr>
        <w:spacing w:line="480" w:lineRule="auto"/>
        <w:ind w:firstLine="720"/>
        <w:rPr>
          <w:rFonts w:ascii="Times" w:eastAsia="Times" w:hAnsi="Times" w:cs="Times"/>
          <w:sz w:val="24"/>
          <w:szCs w:val="24"/>
          <w:highlight w:val="white"/>
        </w:rPr>
      </w:pPr>
      <w:r>
        <w:rPr>
          <w:rFonts w:ascii="Times" w:eastAsia="Times" w:hAnsi="Times" w:cs="Times"/>
          <w:sz w:val="24"/>
          <w:szCs w:val="24"/>
        </w:rPr>
        <w:t>Responses within</w:t>
      </w:r>
      <w:r>
        <w:rPr>
          <w:rFonts w:ascii="Times" w:eastAsia="Times" w:hAnsi="Times" w:cs="Times"/>
          <w:b/>
        </w:rPr>
        <w:t xml:space="preserve"> t</w:t>
      </w:r>
      <w:r>
        <w:rPr>
          <w:rFonts w:ascii="Times" w:eastAsia="Times" w:hAnsi="Times" w:cs="Times"/>
          <w:sz w:val="24"/>
          <w:szCs w:val="24"/>
        </w:rPr>
        <w:t>his theme primarily emerged from the questions “</w:t>
      </w:r>
      <w:r>
        <w:rPr>
          <w:rFonts w:ascii="Times" w:eastAsia="Times" w:hAnsi="Times" w:cs="Times"/>
          <w:sz w:val="24"/>
          <w:szCs w:val="24"/>
          <w:highlight w:val="white"/>
        </w:rPr>
        <w:t xml:space="preserve">What about this group </w:t>
      </w:r>
      <w:r>
        <w:rPr>
          <w:rFonts w:ascii="Times" w:eastAsia="Times" w:hAnsi="Times" w:cs="Times"/>
          <w:sz w:val="24"/>
          <w:szCs w:val="24"/>
          <w:highlight w:val="white"/>
          <w:u w:val="single"/>
        </w:rPr>
        <w:t>was not</w:t>
      </w:r>
      <w:r>
        <w:rPr>
          <w:rFonts w:ascii="Times" w:eastAsia="Times" w:hAnsi="Times" w:cs="Times"/>
          <w:sz w:val="24"/>
          <w:szCs w:val="24"/>
          <w:highlight w:val="white"/>
        </w:rPr>
        <w:t xml:space="preserve"> helpful?” and “Is there anything else we can do differently to improve this group moving forward?” These results are presented in Table 3. The vast majority of replies to this question did not discuss anything negative or unhelpful; many people wrote “Nothing” or “Not sure.” Of the remaining responses, many were too vague or specific to an individual to derive broader themes. Some people responded to the survey with questions they had, such as: “When do you DECIDE not to do something? And never make it a goal? No one can always say yes?” and “how do I do something if I have zero motivation” showing that not all patients found the treatment rationale satisfactory. Additional individual factors impacted the patients’ </w:t>
      </w:r>
      <w:r w:rsidR="005E0951">
        <w:rPr>
          <w:rFonts w:ascii="Times" w:eastAsia="Times" w:hAnsi="Times" w:cs="Times"/>
          <w:sz w:val="24"/>
          <w:szCs w:val="24"/>
          <w:highlight w:val="white"/>
        </w:rPr>
        <w:t>satisfaction</w:t>
      </w:r>
      <w:r>
        <w:rPr>
          <w:rFonts w:ascii="Times" w:eastAsia="Times" w:hAnsi="Times" w:cs="Times"/>
          <w:sz w:val="24"/>
          <w:szCs w:val="24"/>
          <w:highlight w:val="white"/>
        </w:rPr>
        <w:t xml:space="preserve"> and learning in the group. For example, one person noted that they, “did not specifically get to address an issue I had this weekend (really my fault though).” Comments like these suggested that patient experiences are impacted by a variety of personal factors that are difficult to control. </w:t>
      </w:r>
    </w:p>
    <w:p w14:paraId="00000040" w14:textId="797F29C1" w:rsidR="002547CA" w:rsidRDefault="00E82194">
      <w:pPr>
        <w:spacing w:line="480" w:lineRule="auto"/>
        <w:ind w:firstLine="720"/>
        <w:rPr>
          <w:rFonts w:ascii="Times" w:eastAsia="Times" w:hAnsi="Times" w:cs="Times"/>
          <w:sz w:val="24"/>
          <w:szCs w:val="24"/>
        </w:rPr>
      </w:pPr>
      <w:r>
        <w:rPr>
          <w:rFonts w:ascii="Times" w:eastAsia="Times" w:hAnsi="Times" w:cs="Times"/>
          <w:sz w:val="24"/>
          <w:szCs w:val="24"/>
          <w:highlight w:val="white"/>
        </w:rPr>
        <w:t xml:space="preserve">The coders agreed on two broader themes for what multiple people found unhelpful. First, patients did not find </w:t>
      </w:r>
      <w:r>
        <w:rPr>
          <w:rFonts w:ascii="Times" w:eastAsia="Times" w:hAnsi="Times" w:cs="Times"/>
          <w:b/>
          <w:sz w:val="24"/>
          <w:szCs w:val="24"/>
          <w:highlight w:val="white"/>
        </w:rPr>
        <w:t xml:space="preserve">listing activities by mood </w:t>
      </w:r>
      <w:r>
        <w:rPr>
          <w:rFonts w:ascii="Times" w:eastAsia="Times" w:hAnsi="Times" w:cs="Times"/>
          <w:sz w:val="24"/>
          <w:szCs w:val="24"/>
          <w:highlight w:val="white"/>
        </w:rPr>
        <w:t>(i.e.,</w:t>
      </w:r>
      <w:r>
        <w:rPr>
          <w:rFonts w:ascii="Times" w:eastAsia="Times" w:hAnsi="Times" w:cs="Times"/>
          <w:b/>
          <w:sz w:val="24"/>
          <w:szCs w:val="24"/>
          <w:highlight w:val="white"/>
        </w:rPr>
        <w:t xml:space="preserve"> </w:t>
      </w:r>
      <w:r>
        <w:rPr>
          <w:rFonts w:ascii="Times" w:eastAsia="Times" w:hAnsi="Times" w:cs="Times"/>
          <w:sz w:val="24"/>
          <w:szCs w:val="24"/>
          <w:highlight w:val="white"/>
        </w:rPr>
        <w:t>discussing what they do when they are sad versus happy) helpful</w:t>
      </w:r>
      <w:r>
        <w:rPr>
          <w:rFonts w:ascii="Times" w:eastAsia="Times" w:hAnsi="Times" w:cs="Times"/>
          <w:b/>
          <w:sz w:val="24"/>
          <w:szCs w:val="24"/>
          <w:highlight w:val="white"/>
        </w:rPr>
        <w:t>.</w:t>
      </w:r>
      <w:r>
        <w:rPr>
          <w:rFonts w:ascii="Times" w:eastAsia="Times" w:hAnsi="Times" w:cs="Times"/>
          <w:sz w:val="24"/>
          <w:szCs w:val="24"/>
          <w:highlight w:val="white"/>
        </w:rPr>
        <w:t xml:space="preserve"> Second, some patients believed that the group was unhelpfully “only based on depression,” with one participant suggesting “different groups for different problems but on the same skills.” Although only a few people expressed concerns on these topics, out of the small sample of negative feedback, these responses were prominent enough to warrant attention. </w:t>
      </w:r>
    </w:p>
    <w:p w14:paraId="00000041" w14:textId="77777777" w:rsidR="002547CA" w:rsidRDefault="00E82194">
      <w:pPr>
        <w:spacing w:line="480" w:lineRule="auto"/>
        <w:rPr>
          <w:rFonts w:ascii="Times" w:eastAsia="Times" w:hAnsi="Times" w:cs="Times"/>
          <w:b/>
          <w:sz w:val="24"/>
          <w:szCs w:val="24"/>
        </w:rPr>
      </w:pPr>
      <w:r>
        <w:rPr>
          <w:rFonts w:ascii="Times" w:eastAsia="Times" w:hAnsi="Times" w:cs="Times"/>
          <w:b/>
          <w:sz w:val="24"/>
          <w:szCs w:val="24"/>
        </w:rPr>
        <w:t>Mixed Feedback</w:t>
      </w:r>
    </w:p>
    <w:p w14:paraId="00000042" w14:textId="77777777"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 xml:space="preserve">Patient feedback varied regarding the </w:t>
      </w:r>
      <w:r>
        <w:rPr>
          <w:rFonts w:ascii="Times" w:eastAsia="Times" w:hAnsi="Times" w:cs="Times"/>
          <w:b/>
          <w:sz w:val="24"/>
          <w:szCs w:val="24"/>
        </w:rPr>
        <w:t>repetition of material</w:t>
      </w:r>
      <w:r>
        <w:rPr>
          <w:rFonts w:ascii="Times" w:eastAsia="Times" w:hAnsi="Times" w:cs="Times"/>
          <w:sz w:val="24"/>
          <w:szCs w:val="24"/>
        </w:rPr>
        <w:t xml:space="preserve"> and </w:t>
      </w:r>
      <w:r>
        <w:rPr>
          <w:rFonts w:ascii="Times" w:eastAsia="Times" w:hAnsi="Times" w:cs="Times"/>
          <w:b/>
          <w:sz w:val="24"/>
          <w:szCs w:val="24"/>
        </w:rPr>
        <w:t>balance of lecture versus group participation</w:t>
      </w:r>
      <w:r>
        <w:rPr>
          <w:rFonts w:ascii="Times" w:eastAsia="Times" w:hAnsi="Times" w:cs="Times"/>
          <w:sz w:val="24"/>
          <w:szCs w:val="24"/>
        </w:rPr>
        <w:t xml:space="preserve">. These two themes, shown in Table 4, received a significant amount </w:t>
      </w:r>
      <w:r>
        <w:rPr>
          <w:rFonts w:ascii="Times" w:eastAsia="Times" w:hAnsi="Times" w:cs="Times"/>
          <w:sz w:val="24"/>
          <w:szCs w:val="24"/>
        </w:rPr>
        <w:lastRenderedPageBreak/>
        <w:t>of both positive and negative feedback, with at least six responses for both opinions. Some patients appreciated a repetitive teaching style because they “always forget things” and the repetition “reinforced the material.” Others found the group unhelpful with “how repetitive it was about what BA was; it was a bit tedious.”</w:t>
      </w:r>
      <w:r>
        <w:rPr>
          <w:rFonts w:ascii="Times" w:eastAsia="Times" w:hAnsi="Times" w:cs="Times"/>
          <w:sz w:val="20"/>
          <w:szCs w:val="20"/>
        </w:rPr>
        <w:t xml:space="preserve"> </w:t>
      </w:r>
      <w:r>
        <w:rPr>
          <w:rFonts w:ascii="Times" w:eastAsia="Times" w:hAnsi="Times" w:cs="Times"/>
          <w:sz w:val="24"/>
          <w:szCs w:val="24"/>
        </w:rPr>
        <w:t xml:space="preserve">Thus, repetition, while “tedious” for some, “clarified how to implement this skill [BATD]” for others. </w:t>
      </w:r>
    </w:p>
    <w:p w14:paraId="00000043" w14:textId="43EC3144"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 xml:space="preserve">There was also disagreement about the </w:t>
      </w:r>
      <w:r>
        <w:rPr>
          <w:rFonts w:ascii="Times" w:eastAsia="Times" w:hAnsi="Times" w:cs="Times"/>
          <w:b/>
          <w:sz w:val="24"/>
          <w:szCs w:val="24"/>
        </w:rPr>
        <w:t>balance between lecture and group participation</w:t>
      </w:r>
      <w:r>
        <w:rPr>
          <w:rFonts w:ascii="Times" w:eastAsia="Times" w:hAnsi="Times" w:cs="Times"/>
          <w:sz w:val="24"/>
          <w:szCs w:val="24"/>
        </w:rPr>
        <w:t xml:space="preserve">. While many believed that the group had a helpful “mix between lecture and active participation,” others believed that there was “too much talking by clinician,” so “it felt 1-sided (lots of lecturing).” </w:t>
      </w:r>
    </w:p>
    <w:p w14:paraId="00000044" w14:textId="77777777" w:rsidR="002547CA" w:rsidRDefault="00E82194">
      <w:pPr>
        <w:spacing w:line="480" w:lineRule="auto"/>
        <w:jc w:val="center"/>
        <w:rPr>
          <w:rFonts w:ascii="Times" w:eastAsia="Times" w:hAnsi="Times" w:cs="Times"/>
          <w:b/>
          <w:sz w:val="24"/>
          <w:szCs w:val="24"/>
        </w:rPr>
      </w:pPr>
      <w:r>
        <w:rPr>
          <w:rFonts w:ascii="Times" w:eastAsia="Times" w:hAnsi="Times" w:cs="Times"/>
          <w:b/>
          <w:sz w:val="24"/>
          <w:szCs w:val="24"/>
        </w:rPr>
        <w:t>Discussion</w:t>
      </w:r>
    </w:p>
    <w:p w14:paraId="00000045" w14:textId="17C0B7A1" w:rsidR="002547CA" w:rsidRDefault="00E82194">
      <w:pPr>
        <w:spacing w:line="480" w:lineRule="auto"/>
        <w:ind w:firstLine="720"/>
        <w:rPr>
          <w:rFonts w:ascii="Times" w:eastAsia="Times" w:hAnsi="Times" w:cs="Times"/>
          <w:sz w:val="24"/>
          <w:szCs w:val="24"/>
          <w:highlight w:val="white"/>
        </w:rPr>
      </w:pPr>
      <w:r>
        <w:rPr>
          <w:rFonts w:ascii="Times" w:eastAsia="Times" w:hAnsi="Times" w:cs="Times"/>
          <w:sz w:val="24"/>
          <w:szCs w:val="24"/>
          <w:highlight w:val="white"/>
        </w:rPr>
        <w:t>The current study examined patient perceptions of BATD delivered in a time-limited, dosage-varying, group-based format as part of a CBT-based partial hospital program. Using qualitative methods, this study highlighted helpful group content and learning methods as well as unhelpful aspects of group protocols. Patients perceived the core elements from the original BATD protocol (</w:t>
      </w:r>
      <w:proofErr w:type="spellStart"/>
      <w:r>
        <w:rPr>
          <w:rFonts w:ascii="Times" w:eastAsia="Times" w:hAnsi="Times" w:cs="Times"/>
          <w:sz w:val="24"/>
          <w:szCs w:val="24"/>
          <w:highlight w:val="white"/>
        </w:rPr>
        <w:t>Lejuez</w:t>
      </w:r>
      <w:proofErr w:type="spellEnd"/>
      <w:r>
        <w:rPr>
          <w:rFonts w:ascii="Times" w:eastAsia="Times" w:hAnsi="Times" w:cs="Times"/>
          <w:sz w:val="24"/>
          <w:szCs w:val="24"/>
          <w:highlight w:val="white"/>
        </w:rPr>
        <w:t xml:space="preserve"> et al. 2011) as helpful in this adapted format, including values-driven activities, activity scheduling, and </w:t>
      </w:r>
      <w:sdt>
        <w:sdtPr>
          <w:tag w:val="goog_rdk_25"/>
          <w:id w:val="-1012373903"/>
        </w:sdtPr>
        <w:sdtEndPr/>
        <w:sdtContent/>
      </w:sdt>
      <w:r>
        <w:rPr>
          <w:rFonts w:ascii="Times" w:eastAsia="Times" w:hAnsi="Times" w:cs="Times"/>
          <w:sz w:val="24"/>
          <w:szCs w:val="24"/>
          <w:highlight w:val="white"/>
        </w:rPr>
        <w:t xml:space="preserve">self-monitoring.  Consistent with prior qualitative findings from individual BA (Finning et al., 2017), patients also noted that setting effective goals was helpful. These findings provide preliminary evidence that the adapted protocol sufficiently conveys critical aspects of BATD to patients. </w:t>
      </w:r>
    </w:p>
    <w:p w14:paraId="00000046" w14:textId="6E56C539"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 xml:space="preserve">There were also subthemes that emerged in the current study that were not identified in qualitative analyses of individual BA protocols (Finning et al., 2017). Themes unique to this study include the importance of value-driven activity and the importance of understanding that “action precedes motivation.”  The emphasis on values is unique to BATD, which explains why </w:t>
      </w:r>
      <w:r>
        <w:rPr>
          <w:rFonts w:ascii="Times" w:eastAsia="Times" w:hAnsi="Times" w:cs="Times"/>
          <w:sz w:val="24"/>
          <w:szCs w:val="24"/>
        </w:rPr>
        <w:lastRenderedPageBreak/>
        <w:t>this theme did not emerge in qualitative reviews of BA protocols (</w:t>
      </w:r>
      <w:proofErr w:type="spellStart"/>
      <w:r>
        <w:rPr>
          <w:rFonts w:ascii="Times" w:eastAsia="Times" w:hAnsi="Times" w:cs="Times"/>
          <w:sz w:val="24"/>
          <w:szCs w:val="24"/>
        </w:rPr>
        <w:t>Lejeuz</w:t>
      </w:r>
      <w:proofErr w:type="spellEnd"/>
      <w:r>
        <w:rPr>
          <w:rFonts w:ascii="Times" w:eastAsia="Times" w:hAnsi="Times" w:cs="Times"/>
          <w:sz w:val="24"/>
          <w:szCs w:val="24"/>
        </w:rPr>
        <w:t xml:space="preserve"> et al., 2001). Notably, these two subthemes were among the most consistently identified helpful concepts on patient surveys. </w:t>
      </w:r>
      <w:sdt>
        <w:sdtPr>
          <w:tag w:val="goog_rdk_26"/>
          <w:id w:val="1258790851"/>
        </w:sdtPr>
        <w:sdtEndPr/>
        <w:sdtContent/>
      </w:sdt>
      <w:r>
        <w:rPr>
          <w:rFonts w:ascii="Times" w:eastAsia="Times" w:hAnsi="Times" w:cs="Times"/>
          <w:sz w:val="24"/>
          <w:szCs w:val="24"/>
        </w:rPr>
        <w:t xml:space="preserve">One aspect of </w:t>
      </w:r>
      <w:r w:rsidR="004D17A5">
        <w:rPr>
          <w:rFonts w:ascii="Times" w:eastAsia="Times" w:hAnsi="Times" w:cs="Times"/>
          <w:sz w:val="24"/>
          <w:szCs w:val="24"/>
        </w:rPr>
        <w:t xml:space="preserve">our </w:t>
      </w:r>
      <w:r>
        <w:rPr>
          <w:rFonts w:ascii="Times" w:eastAsia="Times" w:hAnsi="Times" w:cs="Times"/>
          <w:sz w:val="24"/>
          <w:szCs w:val="24"/>
        </w:rPr>
        <w:t>BATD protocol</w:t>
      </w:r>
      <w:r w:rsidR="004D17A5">
        <w:rPr>
          <w:rFonts w:ascii="Times" w:eastAsia="Times" w:hAnsi="Times" w:cs="Times"/>
          <w:sz w:val="24"/>
          <w:szCs w:val="24"/>
        </w:rPr>
        <w:t xml:space="preserve"> that differed from the originally published manual was that we</w:t>
      </w:r>
      <w:r>
        <w:rPr>
          <w:rFonts w:ascii="Times" w:eastAsia="Times" w:hAnsi="Times" w:cs="Times"/>
          <w:sz w:val="24"/>
          <w:szCs w:val="24"/>
        </w:rPr>
        <w:t xml:space="preserve"> </w:t>
      </w:r>
      <w:r w:rsidR="004D17A5">
        <w:rPr>
          <w:rFonts w:ascii="Times" w:eastAsia="Times" w:hAnsi="Times" w:cs="Times"/>
          <w:sz w:val="24"/>
          <w:szCs w:val="24"/>
        </w:rPr>
        <w:t xml:space="preserve">included </w:t>
      </w:r>
      <w:r>
        <w:rPr>
          <w:rFonts w:ascii="Times" w:eastAsia="Times" w:hAnsi="Times" w:cs="Times"/>
          <w:sz w:val="24"/>
          <w:szCs w:val="24"/>
        </w:rPr>
        <w:t xml:space="preserve">psychoeducation on the CBT model of thoughts, feelings, and behaviors. This aspect of the protocol was unique to the partial hospital program and was designed to integrate BATD concepts into the overall CBT-dominant framework of the program.  As such, prior research has not examined the utility of this concept in BATD protocols. Patient feedback suggests that it was helpful to incorporate BATD into their understanding of how thoughts, feelings, and behaviors are connected. </w:t>
      </w:r>
      <w:sdt>
        <w:sdtPr>
          <w:tag w:val="goog_rdk_27"/>
          <w:id w:val="223031676"/>
        </w:sdtPr>
        <w:sdtEndPr/>
        <w:sdtContent/>
      </w:sdt>
      <w:r>
        <w:rPr>
          <w:rFonts w:ascii="Times" w:eastAsia="Times" w:hAnsi="Times" w:cs="Times"/>
          <w:sz w:val="24"/>
          <w:szCs w:val="24"/>
        </w:rPr>
        <w:t xml:space="preserve">This feedback implies that it may be helpful to provide conceptual connections across groups in similar settings that provide multiple treatment modalities. </w:t>
      </w:r>
    </w:p>
    <w:p w14:paraId="00000047" w14:textId="5A3A7085" w:rsidR="002547CA" w:rsidRDefault="0040715D">
      <w:pPr>
        <w:spacing w:line="480" w:lineRule="auto"/>
        <w:ind w:firstLine="720"/>
        <w:rPr>
          <w:rFonts w:ascii="Times" w:eastAsia="Times" w:hAnsi="Times" w:cs="Times"/>
          <w:sz w:val="24"/>
          <w:szCs w:val="24"/>
        </w:rPr>
      </w:pPr>
      <w:r w:rsidRPr="0040715D">
        <w:rPr>
          <w:rFonts w:ascii="Times" w:hAnsi="Times"/>
          <w:sz w:val="24"/>
          <w:szCs w:val="24"/>
        </w:rPr>
        <w:t>Consistent with the findings of Finning et al. (2017)</w:t>
      </w:r>
      <w:r w:rsidR="00E82194" w:rsidRPr="0040715D">
        <w:rPr>
          <w:rFonts w:ascii="Times" w:eastAsia="Times" w:hAnsi="Times" w:cs="Times"/>
          <w:sz w:val="24"/>
          <w:szCs w:val="24"/>
        </w:rPr>
        <w:t xml:space="preserve">, </w:t>
      </w:r>
      <w:r w:rsidRPr="0040715D">
        <w:rPr>
          <w:rFonts w:ascii="Times" w:eastAsia="Times" w:hAnsi="Times" w:cs="Times"/>
          <w:sz w:val="24"/>
          <w:szCs w:val="24"/>
        </w:rPr>
        <w:t xml:space="preserve">patients generally reported they found </w:t>
      </w:r>
      <w:r w:rsidR="00E82194" w:rsidRPr="0040715D">
        <w:rPr>
          <w:rFonts w:ascii="Times" w:eastAsia="Times" w:hAnsi="Times" w:cs="Times"/>
          <w:sz w:val="24"/>
          <w:szCs w:val="24"/>
        </w:rPr>
        <w:t>c</w:t>
      </w:r>
      <w:r w:rsidR="00E82194">
        <w:rPr>
          <w:rFonts w:ascii="Times" w:eastAsia="Times" w:hAnsi="Times" w:cs="Times"/>
          <w:sz w:val="24"/>
          <w:szCs w:val="24"/>
        </w:rPr>
        <w:t>ompleting worksheets and practicing skills helpful</w:t>
      </w:r>
      <w:r>
        <w:rPr>
          <w:rFonts w:ascii="Times" w:eastAsia="Times" w:hAnsi="Times" w:cs="Times"/>
          <w:sz w:val="24"/>
          <w:szCs w:val="24"/>
        </w:rPr>
        <w:t>.</w:t>
      </w:r>
      <w:r w:rsidR="00E82194">
        <w:rPr>
          <w:rFonts w:ascii="Times" w:eastAsia="Times" w:hAnsi="Times" w:cs="Times"/>
          <w:sz w:val="24"/>
          <w:szCs w:val="24"/>
        </w:rPr>
        <w:t xml:space="preserve"> </w:t>
      </w:r>
      <w:r>
        <w:rPr>
          <w:rFonts w:ascii="Times" w:eastAsia="Times" w:hAnsi="Times" w:cs="Times"/>
          <w:sz w:val="24"/>
          <w:szCs w:val="24"/>
        </w:rPr>
        <w:t>Interestingly, h</w:t>
      </w:r>
      <w:r w:rsidR="00E82194">
        <w:rPr>
          <w:rFonts w:ascii="Times" w:eastAsia="Times" w:hAnsi="Times" w:cs="Times"/>
          <w:sz w:val="24"/>
          <w:szCs w:val="24"/>
        </w:rPr>
        <w:t>owever, s</w:t>
      </w:r>
      <w:sdt>
        <w:sdtPr>
          <w:tag w:val="goog_rdk_29"/>
          <w:id w:val="766812630"/>
        </w:sdtPr>
        <w:sdtEndPr/>
        <w:sdtContent/>
      </w:sdt>
      <w:r w:rsidR="00E82194">
        <w:rPr>
          <w:rFonts w:ascii="Times" w:eastAsia="Times" w:hAnsi="Times" w:cs="Times"/>
          <w:sz w:val="24"/>
          <w:szCs w:val="24"/>
        </w:rPr>
        <w:t xml:space="preserve">ome patients in both studies found it aversive to focus on aspects of behavior that relate to negative mood.  One possible explanation for this relates to emotion regulation theory. Avoidance and suppression of thoughts, feelings, and behaviors associated with negative mood states </w:t>
      </w:r>
      <w:r w:rsidR="00BE37B9">
        <w:rPr>
          <w:rFonts w:ascii="Times" w:eastAsia="Times" w:hAnsi="Times" w:cs="Times"/>
          <w:sz w:val="24"/>
          <w:szCs w:val="24"/>
        </w:rPr>
        <w:t xml:space="preserve">are common </w:t>
      </w:r>
      <w:r w:rsidR="00C32F91">
        <w:rPr>
          <w:rFonts w:ascii="Times" w:eastAsia="Times" w:hAnsi="Times" w:cs="Times"/>
          <w:sz w:val="24"/>
          <w:szCs w:val="24"/>
        </w:rPr>
        <w:t xml:space="preserve">emotion regulation strategies </w:t>
      </w:r>
      <w:r w:rsidR="00E82194">
        <w:rPr>
          <w:rFonts w:ascii="Times" w:eastAsia="Times" w:hAnsi="Times" w:cs="Times"/>
          <w:sz w:val="24"/>
          <w:szCs w:val="24"/>
        </w:rPr>
        <w:t>across multiple psychopathologies (</w:t>
      </w:r>
      <w:proofErr w:type="spellStart"/>
      <w:r w:rsidR="00E82194">
        <w:rPr>
          <w:rFonts w:ascii="Times" w:eastAsia="Times" w:hAnsi="Times" w:cs="Times"/>
          <w:sz w:val="24"/>
          <w:szCs w:val="24"/>
        </w:rPr>
        <w:t>Aldao</w:t>
      </w:r>
      <w:proofErr w:type="spellEnd"/>
      <w:r w:rsidR="00E82194">
        <w:rPr>
          <w:rFonts w:ascii="Times" w:eastAsia="Times" w:hAnsi="Times" w:cs="Times"/>
          <w:sz w:val="24"/>
          <w:szCs w:val="24"/>
        </w:rPr>
        <w:t xml:space="preserve"> et al., 2010). It is possible that patients in BATD are uncomfortable engaging in exercises that require approach rather than avoidance of negative mood. Another possible explanation for this finding in the current study is that patients in a partial hospital program already spend a substantial amount of time each day engaging with activities that require the identification of thoughts, feelings, and behaviors associated with negative mood states. Given the limited time allotted for BATD treatment in a partial hospital setting and other groups that highlight negative thoughts, feelings, </w:t>
      </w:r>
      <w:r w:rsidR="00E82194">
        <w:rPr>
          <w:rFonts w:ascii="Times" w:eastAsia="Times" w:hAnsi="Times" w:cs="Times"/>
          <w:sz w:val="24"/>
          <w:szCs w:val="24"/>
        </w:rPr>
        <w:lastRenderedPageBreak/>
        <w:t xml:space="preserve">and behaviors, it may be beneficial to replace this exercise with one that is more focused on practicing concrete, </w:t>
      </w:r>
      <w:r w:rsidR="00E17353">
        <w:rPr>
          <w:rFonts w:ascii="Times" w:eastAsia="Times" w:hAnsi="Times" w:cs="Times"/>
          <w:sz w:val="24"/>
          <w:szCs w:val="24"/>
        </w:rPr>
        <w:t>change oriented</w:t>
      </w:r>
      <w:r w:rsidR="00E82194">
        <w:rPr>
          <w:rFonts w:ascii="Times" w:eastAsia="Times" w:hAnsi="Times" w:cs="Times"/>
          <w:sz w:val="24"/>
          <w:szCs w:val="24"/>
        </w:rPr>
        <w:t xml:space="preserve"> BATD skills. Future research might explore the reasons why a focus on thoughts and behaviors associated with negative mood are perceived as unhelpful.</w:t>
      </w:r>
    </w:p>
    <w:p w14:paraId="00000048" w14:textId="59E8147C"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 xml:space="preserve">Patients </w:t>
      </w:r>
      <w:sdt>
        <w:sdtPr>
          <w:tag w:val="goog_rdk_32"/>
          <w:id w:val="1126425992"/>
        </w:sdtPr>
        <w:sdtEndPr/>
        <w:sdtContent>
          <w:r>
            <w:rPr>
              <w:rFonts w:ascii="Times" w:eastAsia="Times" w:hAnsi="Times" w:cs="Times"/>
              <w:sz w:val="24"/>
              <w:szCs w:val="24"/>
            </w:rPr>
            <w:t>in the current study</w:t>
          </w:r>
        </w:sdtContent>
      </w:sdt>
      <w:r>
        <w:rPr>
          <w:rFonts w:ascii="Times" w:eastAsia="Times" w:hAnsi="Times" w:cs="Times"/>
          <w:sz w:val="24"/>
          <w:szCs w:val="24"/>
        </w:rPr>
        <w:t xml:space="preserve"> also identified that the group format was helpful in learning BATD skills.  To our knowledge, there are no prior qualitative studies that have examined patient experiences with BATD in a group format. However, one feasibility study surveyed focus groups of clinicians (</w:t>
      </w:r>
      <w:r>
        <w:rPr>
          <w:rFonts w:ascii="Times" w:eastAsia="Times" w:hAnsi="Times" w:cs="Times"/>
          <w:i/>
          <w:sz w:val="24"/>
          <w:szCs w:val="24"/>
        </w:rPr>
        <w:t xml:space="preserve">n = </w:t>
      </w:r>
      <w:r>
        <w:rPr>
          <w:rFonts w:ascii="Times" w:eastAsia="Times" w:hAnsi="Times" w:cs="Times"/>
          <w:sz w:val="24"/>
          <w:szCs w:val="24"/>
        </w:rPr>
        <w:t>12) and patients (</w:t>
      </w:r>
      <w:r>
        <w:rPr>
          <w:rFonts w:ascii="Times" w:eastAsia="Times" w:hAnsi="Times" w:cs="Times"/>
          <w:i/>
          <w:sz w:val="24"/>
          <w:szCs w:val="24"/>
        </w:rPr>
        <w:t xml:space="preserve">n </w:t>
      </w:r>
      <w:r>
        <w:rPr>
          <w:rFonts w:ascii="Times" w:eastAsia="Times" w:hAnsi="Times" w:cs="Times"/>
          <w:sz w:val="24"/>
          <w:szCs w:val="24"/>
        </w:rPr>
        <w:t xml:space="preserve">= 9) to assess perceptions about different elements of a proposed group-based BA program (Samaan et al., 2016). Clinicians </w:t>
      </w:r>
      <w:sdt>
        <w:sdtPr>
          <w:tag w:val="goog_rdk_34"/>
          <w:id w:val="-1468116180"/>
        </w:sdtPr>
        <w:sdtEndPr/>
        <w:sdtContent>
          <w:r>
            <w:rPr>
              <w:rFonts w:ascii="Times" w:eastAsia="Times" w:hAnsi="Times" w:cs="Times"/>
              <w:sz w:val="24"/>
              <w:szCs w:val="24"/>
            </w:rPr>
            <w:t>predicted</w:t>
          </w:r>
        </w:sdtContent>
      </w:sdt>
      <w:r>
        <w:rPr>
          <w:rFonts w:ascii="Times" w:eastAsia="Times" w:hAnsi="Times" w:cs="Times"/>
          <w:sz w:val="24"/>
          <w:szCs w:val="24"/>
        </w:rPr>
        <w:t xml:space="preserve"> that group members would act as mutual supports during treatment.  Patients </w:t>
      </w:r>
      <w:sdt>
        <w:sdtPr>
          <w:tag w:val="goog_rdk_36"/>
          <w:id w:val="1904713886"/>
        </w:sdtPr>
        <w:sdtEndPr/>
        <w:sdtContent>
          <w:r>
            <w:rPr>
              <w:rFonts w:ascii="Times" w:eastAsia="Times" w:hAnsi="Times" w:cs="Times"/>
              <w:sz w:val="24"/>
              <w:szCs w:val="24"/>
            </w:rPr>
            <w:t>predicted</w:t>
          </w:r>
        </w:sdtContent>
      </w:sdt>
      <w:r>
        <w:rPr>
          <w:rFonts w:ascii="Times" w:eastAsia="Times" w:hAnsi="Times" w:cs="Times"/>
          <w:sz w:val="24"/>
          <w:szCs w:val="24"/>
        </w:rPr>
        <w:t xml:space="preserve"> that they would benefit from learning how their own experiences relate to others and that it would be helpful to build relationships with other patients who share the experience of depression.  While these focus groups were limited to identifying potential benefits of a proposed group format, the current study provides some initial evidence to support these predictions from patients who have completed adapted BATD groups. </w:t>
      </w:r>
      <w:sdt>
        <w:sdtPr>
          <w:tag w:val="goog_rdk_38"/>
          <w:id w:val="209232522"/>
        </w:sdtPr>
        <w:sdtEndPr/>
        <w:sdtContent/>
      </w:sdt>
      <w:r>
        <w:rPr>
          <w:rFonts w:ascii="Times" w:eastAsia="Times" w:hAnsi="Times" w:cs="Times"/>
          <w:sz w:val="24"/>
          <w:szCs w:val="24"/>
        </w:rPr>
        <w:t>Patient feedback from the current study suggests that delivering BATD in a group format enhances patient perceptions of community support, shared experience, and self-exploration, even in adapted settings where group membership is not consistent or recurring on a regular basis.</w:t>
      </w:r>
    </w:p>
    <w:p w14:paraId="00000049" w14:textId="418E08F8" w:rsidR="002547CA" w:rsidRDefault="00257774">
      <w:pPr>
        <w:spacing w:line="480" w:lineRule="auto"/>
        <w:ind w:firstLine="720"/>
        <w:rPr>
          <w:rFonts w:ascii="Times" w:eastAsia="Times" w:hAnsi="Times" w:cs="Times"/>
          <w:sz w:val="24"/>
          <w:szCs w:val="24"/>
        </w:rPr>
      </w:pPr>
      <w:sdt>
        <w:sdtPr>
          <w:tag w:val="goog_rdk_40"/>
          <w:id w:val="358487228"/>
        </w:sdtPr>
        <w:sdtEndPr/>
        <w:sdtContent>
          <w:r w:rsidR="00E82194">
            <w:rPr>
              <w:rFonts w:ascii="Times" w:eastAsia="Times" w:hAnsi="Times" w:cs="Times"/>
              <w:sz w:val="24"/>
              <w:szCs w:val="24"/>
            </w:rPr>
            <w:t>As alluded to above, s</w:t>
          </w:r>
        </w:sdtContent>
      </w:sdt>
      <w:r w:rsidR="00E82194">
        <w:rPr>
          <w:rFonts w:ascii="Times" w:eastAsia="Times" w:hAnsi="Times" w:cs="Times"/>
          <w:sz w:val="24"/>
          <w:szCs w:val="24"/>
        </w:rPr>
        <w:t xml:space="preserve">everal patients identified the groups’ focus on depression as unhelpful. Although three-quarters of patients are admitted to within the context of a depressive episode, there are many patients who do not meet criteria for a current major depressive episode (Forgeard et al., 2018). Likewise, there may be patients who have comorbid diagnoses that they identify as more distressing than their depression symptoms.  One potential way to highlight the </w:t>
      </w:r>
      <w:r w:rsidR="00E82194">
        <w:rPr>
          <w:rFonts w:ascii="Times" w:eastAsia="Times" w:hAnsi="Times" w:cs="Times"/>
          <w:sz w:val="24"/>
          <w:szCs w:val="24"/>
        </w:rPr>
        <w:lastRenderedPageBreak/>
        <w:t xml:space="preserve">benefits of BATD for non-depressed patients might be for group leaders to emphasize overlapping symptoms and behaviors across common psychiatric disorders and include examples that extend beyond depression. Specifically, many patients with anxiety disorders, trauma/stressor disorders, and mood disorders share symptoms (e.g. difficulty concentrating, disrupted sleep) and maladaptive coping strategies (e.g. emotional avoidance, rumination; </w:t>
      </w:r>
      <w:proofErr w:type="spellStart"/>
      <w:r w:rsidR="00E82194">
        <w:rPr>
          <w:rFonts w:ascii="Times" w:eastAsia="Times" w:hAnsi="Times" w:cs="Times"/>
          <w:sz w:val="24"/>
          <w:szCs w:val="24"/>
        </w:rPr>
        <w:t>Aldao</w:t>
      </w:r>
      <w:proofErr w:type="spellEnd"/>
      <w:r w:rsidR="00E82194">
        <w:rPr>
          <w:rFonts w:ascii="Times" w:eastAsia="Times" w:hAnsi="Times" w:cs="Times"/>
          <w:sz w:val="24"/>
          <w:szCs w:val="24"/>
        </w:rPr>
        <w:t xml:space="preserve"> et al., 2010).  Preliminary clinical research indicates that BA skills can </w:t>
      </w:r>
      <w:sdt>
        <w:sdtPr>
          <w:tag w:val="goog_rdk_42"/>
          <w:id w:val="-1128775220"/>
        </w:sdtPr>
        <w:sdtEndPr/>
        <w:sdtContent/>
      </w:sdt>
      <w:r w:rsidR="00E82194">
        <w:rPr>
          <w:rFonts w:ascii="Times" w:eastAsia="Times" w:hAnsi="Times" w:cs="Times"/>
          <w:sz w:val="24"/>
          <w:szCs w:val="24"/>
        </w:rPr>
        <w:t xml:space="preserve">reduce shared symptoms </w:t>
      </w:r>
      <w:r w:rsidR="00B33D84">
        <w:rPr>
          <w:rFonts w:ascii="Times" w:eastAsia="Times" w:hAnsi="Times" w:cs="Times"/>
          <w:sz w:val="24"/>
          <w:szCs w:val="24"/>
        </w:rPr>
        <w:t xml:space="preserve">across disorders </w:t>
      </w:r>
      <w:r w:rsidR="00E82194">
        <w:rPr>
          <w:rFonts w:ascii="Times" w:eastAsia="Times" w:hAnsi="Times" w:cs="Times"/>
          <w:sz w:val="24"/>
          <w:szCs w:val="24"/>
        </w:rPr>
        <w:t xml:space="preserve">and target maladaptive coping strategies (Chen et al., 2013; Gros et al., 2012; </w:t>
      </w:r>
      <w:proofErr w:type="spellStart"/>
      <w:r w:rsidR="00E82194">
        <w:rPr>
          <w:rFonts w:ascii="Times" w:eastAsia="Times" w:hAnsi="Times" w:cs="Times"/>
          <w:sz w:val="24"/>
          <w:szCs w:val="24"/>
        </w:rPr>
        <w:t>Hopko</w:t>
      </w:r>
      <w:proofErr w:type="spellEnd"/>
      <w:r w:rsidR="00E82194">
        <w:rPr>
          <w:rFonts w:ascii="Times" w:eastAsia="Times" w:hAnsi="Times" w:cs="Times"/>
          <w:sz w:val="24"/>
          <w:szCs w:val="24"/>
        </w:rPr>
        <w:t xml:space="preserve"> et al., 2006).  </w:t>
      </w:r>
    </w:p>
    <w:p w14:paraId="0000004A" w14:textId="6AD4C615" w:rsidR="002547CA" w:rsidRDefault="00C32F91">
      <w:pPr>
        <w:spacing w:line="480" w:lineRule="auto"/>
        <w:ind w:firstLine="720"/>
        <w:rPr>
          <w:rFonts w:ascii="Times" w:eastAsia="Times" w:hAnsi="Times" w:cs="Times"/>
          <w:sz w:val="24"/>
          <w:szCs w:val="24"/>
        </w:rPr>
      </w:pPr>
      <w:r w:rsidRPr="00C32F91">
        <w:rPr>
          <w:rFonts w:ascii="Times" w:hAnsi="Times"/>
          <w:sz w:val="24"/>
          <w:szCs w:val="24"/>
        </w:rPr>
        <w:t xml:space="preserve">With regard to group structure, </w:t>
      </w:r>
      <w:r w:rsidRPr="00C32F91">
        <w:rPr>
          <w:rFonts w:ascii="Times" w:eastAsia="Times" w:hAnsi="Times" w:cs="Times"/>
          <w:sz w:val="24"/>
          <w:szCs w:val="24"/>
        </w:rPr>
        <w:t>p</w:t>
      </w:r>
      <w:r w:rsidR="00E82194" w:rsidRPr="00C32F91">
        <w:rPr>
          <w:rFonts w:ascii="Times" w:eastAsia="Times" w:hAnsi="Times" w:cs="Times"/>
          <w:sz w:val="24"/>
          <w:szCs w:val="24"/>
        </w:rPr>
        <w:t>atien</w:t>
      </w:r>
      <w:r w:rsidR="00E82194">
        <w:rPr>
          <w:rFonts w:ascii="Times" w:eastAsia="Times" w:hAnsi="Times" w:cs="Times"/>
          <w:sz w:val="24"/>
          <w:szCs w:val="24"/>
        </w:rPr>
        <w:t xml:space="preserve">ts expressed differing opinions about the proportion of group time allocated to lecturing versus group participation. Some patients benefited from listening to group leaders talk, while others preferred to hear from other group members. This may reflect the fact that patients have different learning styles. In addition, </w:t>
      </w:r>
      <w:sdt>
        <w:sdtPr>
          <w:tag w:val="goog_rdk_45"/>
          <w:id w:val="-1946141334"/>
        </w:sdtPr>
        <w:sdtEndPr/>
        <w:sdtContent/>
      </w:sdt>
      <w:r w:rsidR="00E82194">
        <w:rPr>
          <w:rFonts w:ascii="Times" w:eastAsia="Times" w:hAnsi="Times" w:cs="Times"/>
          <w:sz w:val="24"/>
          <w:szCs w:val="24"/>
        </w:rPr>
        <w:t>different group leaders had different teaching styles, and this likely influenced patient experiences. Group leaders should be encouraged to take a balanced approach in order to maximize benefits to patients with any learning style.</w:t>
      </w:r>
    </w:p>
    <w:p w14:paraId="0000004B" w14:textId="3494934E" w:rsidR="002547CA" w:rsidRDefault="002505D3">
      <w:pPr>
        <w:spacing w:line="480" w:lineRule="auto"/>
        <w:ind w:firstLine="720"/>
        <w:rPr>
          <w:rFonts w:ascii="Times" w:eastAsia="Times" w:hAnsi="Times" w:cs="Times"/>
          <w:sz w:val="24"/>
          <w:szCs w:val="24"/>
        </w:rPr>
      </w:pPr>
      <w:r>
        <w:rPr>
          <w:rFonts w:ascii="Times" w:eastAsia="Times" w:hAnsi="Times" w:cs="Times"/>
          <w:sz w:val="24"/>
          <w:szCs w:val="24"/>
        </w:rPr>
        <w:t>Results should be interpreted in the context of</w:t>
      </w:r>
      <w:r w:rsidR="00E82194">
        <w:rPr>
          <w:rFonts w:ascii="Times" w:eastAsia="Times" w:hAnsi="Times" w:cs="Times"/>
          <w:sz w:val="24"/>
          <w:szCs w:val="24"/>
        </w:rPr>
        <w:t xml:space="preserve"> several limitations. Feedback was collected immediately following each group.  While this was helpful in gathering initial patient perceptions, it is</w:t>
      </w:r>
      <w:r w:rsidR="00A73F2B">
        <w:rPr>
          <w:rFonts w:ascii="Times" w:eastAsia="Times" w:hAnsi="Times" w:cs="Times"/>
          <w:sz w:val="24"/>
          <w:szCs w:val="24"/>
        </w:rPr>
        <w:t xml:space="preserve"> unclear</w:t>
      </w:r>
      <w:r w:rsidR="00E82194">
        <w:rPr>
          <w:rFonts w:ascii="Times" w:eastAsia="Times" w:hAnsi="Times" w:cs="Times"/>
          <w:sz w:val="24"/>
          <w:szCs w:val="24"/>
        </w:rPr>
        <w:t xml:space="preserve"> </w:t>
      </w:r>
      <w:r w:rsidR="00DA6199">
        <w:rPr>
          <w:rFonts w:ascii="Times" w:eastAsia="Times" w:hAnsi="Times" w:cs="Times"/>
          <w:sz w:val="24"/>
          <w:szCs w:val="24"/>
        </w:rPr>
        <w:t>how perceptions might change over an entire course of treatment.</w:t>
      </w:r>
      <w:r w:rsidR="00E82194">
        <w:rPr>
          <w:rFonts w:ascii="Times" w:eastAsia="Times" w:hAnsi="Times" w:cs="Times"/>
          <w:sz w:val="24"/>
          <w:szCs w:val="24"/>
        </w:rPr>
        <w:t xml:space="preserve"> </w:t>
      </w:r>
      <w:r w:rsidR="00B51FB8">
        <w:rPr>
          <w:rFonts w:ascii="Times" w:eastAsia="Times" w:hAnsi="Times" w:cs="Times"/>
          <w:sz w:val="24"/>
          <w:szCs w:val="24"/>
        </w:rPr>
        <w:t xml:space="preserve">It is also not clear how patient perceptions of what is helpful relates to symptom outcomes. Future research should examine whether patient experiences with treatment are associated with treatment outcome. </w:t>
      </w:r>
      <w:r w:rsidR="00E82194">
        <w:rPr>
          <w:rFonts w:ascii="Times" w:eastAsia="Times" w:hAnsi="Times" w:cs="Times"/>
          <w:sz w:val="24"/>
          <w:szCs w:val="24"/>
        </w:rPr>
        <w:t xml:space="preserve">In addition, the surveys were short and limited in scope, which limited the themes that could be extracted from participant responses.  The surveys utilized in this study asked the same four questions across four different BATD groups. The questions asked for broad </w:t>
      </w:r>
      <w:r w:rsidR="00E82194">
        <w:rPr>
          <w:rFonts w:ascii="Times" w:eastAsia="Times" w:hAnsi="Times" w:cs="Times"/>
          <w:sz w:val="24"/>
          <w:szCs w:val="24"/>
        </w:rPr>
        <w:lastRenderedPageBreak/>
        <w:t xml:space="preserve">perceptions about helpful and unhelpful content but did not ask specific follow-up questions to facilitate an extraction of richer themes. Interview data would have allowed for richer extraction of themes. </w:t>
      </w:r>
      <w:r w:rsidR="00B51FB8">
        <w:rPr>
          <w:rFonts w:ascii="Times" w:eastAsia="Times" w:hAnsi="Times" w:cs="Times"/>
          <w:sz w:val="24"/>
          <w:szCs w:val="24"/>
        </w:rPr>
        <w:t xml:space="preserve">In addition, the lack of quantitative measures or analyses limits the interpretation of these findings. </w:t>
      </w:r>
      <w:r w:rsidR="00E82194">
        <w:rPr>
          <w:rFonts w:ascii="Times" w:eastAsia="Times" w:hAnsi="Times" w:cs="Times"/>
          <w:sz w:val="24"/>
          <w:szCs w:val="24"/>
        </w:rPr>
        <w:t xml:space="preserve">Finally, while we provide information on the broad demographic and clinical composition of the patients in the partial hospitalization program, we did not collect this information for participants in BATD groups who filled out the survey, which limits our understanding of the respondents and whether they are representative of the program population. </w:t>
      </w:r>
      <w:r w:rsidR="00BD3116">
        <w:rPr>
          <w:rFonts w:ascii="Times" w:eastAsia="Times" w:hAnsi="Times" w:cs="Times"/>
          <w:sz w:val="24"/>
          <w:szCs w:val="24"/>
        </w:rPr>
        <w:t xml:space="preserve">Furthermore, the lack of demographic data limits the generalizability of these findings to other groups of patients that may not share the same demographic features. </w:t>
      </w:r>
    </w:p>
    <w:p w14:paraId="0000004C" w14:textId="77777777" w:rsidR="002547CA" w:rsidRDefault="00E82194">
      <w:pPr>
        <w:spacing w:line="480" w:lineRule="auto"/>
        <w:ind w:firstLine="720"/>
        <w:rPr>
          <w:rFonts w:ascii="Times" w:eastAsia="Times" w:hAnsi="Times" w:cs="Times"/>
          <w:sz w:val="24"/>
          <w:szCs w:val="24"/>
        </w:rPr>
      </w:pPr>
      <w:r>
        <w:rPr>
          <w:rFonts w:ascii="Times" w:eastAsia="Times" w:hAnsi="Times" w:cs="Times"/>
          <w:sz w:val="24"/>
          <w:szCs w:val="24"/>
        </w:rPr>
        <w:t xml:space="preserve">Patients in hospital settings receive intensive care for brief periods of time; existing BATD group protocols require regular weekly attendance and thus do not fit well into the hospital model of care. This study suggests that an adapted BATD protocol can provide patients in such settings with an understanding of core concepts and clear examples of how to put these skills into practice, even when groups are not attended regularly over a period of weeks. Patient feedback suggests that, overall, patients find BATD helpful. BATD groups should continue to emphasize value-driven activity and how these concepts influence motivation. </w:t>
      </w:r>
    </w:p>
    <w:p w14:paraId="24180152" w14:textId="52933274" w:rsidR="00C875EA" w:rsidRPr="004349DE" w:rsidRDefault="00C875EA">
      <w:pPr>
        <w:rPr>
          <w:rFonts w:ascii="Times" w:eastAsia="Times" w:hAnsi="Times" w:cs="Times"/>
          <w:sz w:val="24"/>
          <w:szCs w:val="24"/>
        </w:rPr>
      </w:pPr>
    </w:p>
    <w:p w14:paraId="4218A97C" w14:textId="77777777" w:rsidR="00C875EA" w:rsidRDefault="00C875EA">
      <w:pPr>
        <w:rPr>
          <w:rFonts w:ascii="Times" w:eastAsia="Times" w:hAnsi="Times" w:cs="Times"/>
          <w:b/>
          <w:sz w:val="24"/>
          <w:szCs w:val="24"/>
        </w:rPr>
      </w:pPr>
      <w:r>
        <w:rPr>
          <w:rFonts w:ascii="Times" w:eastAsia="Times" w:hAnsi="Times" w:cs="Times"/>
          <w:b/>
          <w:sz w:val="24"/>
          <w:szCs w:val="24"/>
        </w:rPr>
        <w:br w:type="page"/>
      </w:r>
    </w:p>
    <w:p w14:paraId="0000004E" w14:textId="2BC866B3" w:rsidR="002547CA" w:rsidRDefault="00E82194">
      <w:pPr>
        <w:spacing w:line="480" w:lineRule="auto"/>
        <w:ind w:firstLine="720"/>
        <w:jc w:val="center"/>
        <w:rPr>
          <w:rFonts w:ascii="Times" w:eastAsia="Times" w:hAnsi="Times" w:cs="Times"/>
          <w:b/>
          <w:sz w:val="24"/>
          <w:szCs w:val="24"/>
        </w:rPr>
      </w:pPr>
      <w:r>
        <w:rPr>
          <w:rFonts w:ascii="Times" w:eastAsia="Times" w:hAnsi="Times" w:cs="Times"/>
          <w:b/>
          <w:sz w:val="24"/>
          <w:szCs w:val="24"/>
        </w:rPr>
        <w:lastRenderedPageBreak/>
        <w:t>References</w:t>
      </w:r>
    </w:p>
    <w:p w14:paraId="0000004F"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Aldao</w:t>
      </w:r>
      <w:proofErr w:type="spellEnd"/>
      <w:r w:rsidRPr="00C875EA">
        <w:rPr>
          <w:rFonts w:ascii="Times" w:eastAsia="Times" w:hAnsi="Times" w:cs="Times"/>
          <w:b/>
          <w:bCs/>
          <w:color w:val="000000"/>
          <w:sz w:val="24"/>
          <w:szCs w:val="24"/>
        </w:rPr>
        <w:t>, A., Nolen-Hoeksema, S., &amp; Schweizer, S.</w:t>
      </w:r>
      <w:r>
        <w:rPr>
          <w:rFonts w:ascii="Times" w:eastAsia="Times" w:hAnsi="Times" w:cs="Times"/>
          <w:color w:val="000000"/>
          <w:sz w:val="24"/>
          <w:szCs w:val="24"/>
        </w:rPr>
        <w:t xml:space="preserve"> (2010). Emotion-regulation strategies across psychopathology: A meta-analytic review. </w:t>
      </w:r>
      <w:r>
        <w:rPr>
          <w:rFonts w:ascii="Times" w:eastAsia="Times" w:hAnsi="Times" w:cs="Times"/>
          <w:i/>
          <w:color w:val="000000"/>
          <w:sz w:val="24"/>
          <w:szCs w:val="24"/>
        </w:rPr>
        <w:t>Clinical Psychology Review</w:t>
      </w:r>
      <w:r>
        <w:rPr>
          <w:rFonts w:ascii="Times" w:eastAsia="Times" w:hAnsi="Times" w:cs="Times"/>
          <w:color w:val="000000"/>
          <w:sz w:val="24"/>
          <w:szCs w:val="24"/>
        </w:rPr>
        <w:t xml:space="preserve">, </w:t>
      </w:r>
      <w:r>
        <w:rPr>
          <w:rFonts w:ascii="Times" w:eastAsia="Times" w:hAnsi="Times" w:cs="Times"/>
          <w:i/>
          <w:color w:val="000000"/>
          <w:sz w:val="24"/>
          <w:szCs w:val="24"/>
        </w:rPr>
        <w:t>30</w:t>
      </w:r>
      <w:r>
        <w:rPr>
          <w:rFonts w:ascii="Times" w:eastAsia="Times" w:hAnsi="Times" w:cs="Times"/>
          <w:color w:val="000000"/>
          <w:sz w:val="24"/>
          <w:szCs w:val="24"/>
        </w:rPr>
        <w:t>(2), 217–237. https://doi.org/10.1016/j.cpr.2009.11.004</w:t>
      </w:r>
    </w:p>
    <w:p w14:paraId="00000050"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APA Presidential Task Force on Evidence-Based Practice</w:t>
      </w:r>
      <w:r>
        <w:rPr>
          <w:rFonts w:ascii="Times" w:eastAsia="Times" w:hAnsi="Times" w:cs="Times"/>
          <w:color w:val="000000"/>
          <w:sz w:val="24"/>
          <w:szCs w:val="24"/>
        </w:rPr>
        <w:t xml:space="preserve">. (2006). Evidence-based practice in psychology. </w:t>
      </w:r>
      <w:r>
        <w:rPr>
          <w:rFonts w:ascii="Times" w:eastAsia="Times" w:hAnsi="Times" w:cs="Times"/>
          <w:i/>
          <w:color w:val="000000"/>
          <w:sz w:val="24"/>
          <w:szCs w:val="24"/>
        </w:rPr>
        <w:t>American Psychologist</w:t>
      </w:r>
      <w:r>
        <w:rPr>
          <w:rFonts w:ascii="Times" w:eastAsia="Times" w:hAnsi="Times" w:cs="Times"/>
          <w:color w:val="000000"/>
          <w:sz w:val="24"/>
          <w:szCs w:val="24"/>
        </w:rPr>
        <w:t xml:space="preserve">, </w:t>
      </w:r>
      <w:r>
        <w:rPr>
          <w:rFonts w:ascii="Times" w:eastAsia="Times" w:hAnsi="Times" w:cs="Times"/>
          <w:i/>
          <w:color w:val="000000"/>
          <w:sz w:val="24"/>
          <w:szCs w:val="24"/>
        </w:rPr>
        <w:t>61</w:t>
      </w:r>
      <w:r>
        <w:rPr>
          <w:rFonts w:ascii="Times" w:eastAsia="Times" w:hAnsi="Times" w:cs="Times"/>
          <w:color w:val="000000"/>
          <w:sz w:val="24"/>
          <w:szCs w:val="24"/>
        </w:rPr>
        <w:t>(4), 271–285. https://doi.org/10.1037/0003-066X.61.4.271</w:t>
      </w:r>
    </w:p>
    <w:p w14:paraId="00000051"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Chen, J., Liu, X., </w:t>
      </w:r>
      <w:proofErr w:type="spellStart"/>
      <w:r w:rsidRPr="00C875EA">
        <w:rPr>
          <w:rFonts w:ascii="Times" w:eastAsia="Times" w:hAnsi="Times" w:cs="Times"/>
          <w:b/>
          <w:bCs/>
          <w:color w:val="000000"/>
          <w:sz w:val="24"/>
          <w:szCs w:val="24"/>
        </w:rPr>
        <w:t>Rapee</w:t>
      </w:r>
      <w:proofErr w:type="spellEnd"/>
      <w:r w:rsidRPr="00C875EA">
        <w:rPr>
          <w:rFonts w:ascii="Times" w:eastAsia="Times" w:hAnsi="Times" w:cs="Times"/>
          <w:b/>
          <w:bCs/>
          <w:color w:val="000000"/>
          <w:sz w:val="24"/>
          <w:szCs w:val="24"/>
        </w:rPr>
        <w:t>, R. M., &amp; Pillay, P.</w:t>
      </w:r>
      <w:r>
        <w:rPr>
          <w:rFonts w:ascii="Times" w:eastAsia="Times" w:hAnsi="Times" w:cs="Times"/>
          <w:color w:val="000000"/>
          <w:sz w:val="24"/>
          <w:szCs w:val="24"/>
        </w:rPr>
        <w:t xml:space="preserve"> (2013). </w:t>
      </w:r>
      <w:proofErr w:type="spellStart"/>
      <w:r>
        <w:rPr>
          <w:rFonts w:ascii="Times" w:eastAsia="Times" w:hAnsi="Times" w:cs="Times"/>
          <w:color w:val="000000"/>
          <w:sz w:val="24"/>
          <w:szCs w:val="24"/>
        </w:rPr>
        <w:t>Behavioural</w:t>
      </w:r>
      <w:proofErr w:type="spellEnd"/>
      <w:r>
        <w:rPr>
          <w:rFonts w:ascii="Times" w:eastAsia="Times" w:hAnsi="Times" w:cs="Times"/>
          <w:color w:val="000000"/>
          <w:sz w:val="24"/>
          <w:szCs w:val="24"/>
        </w:rPr>
        <w:t xml:space="preserve"> activation: A pilot trial of transdiagnostic treatment for excessive worry. </w:t>
      </w:r>
      <w:proofErr w:type="spellStart"/>
      <w:r>
        <w:rPr>
          <w:rFonts w:ascii="Times" w:eastAsia="Times" w:hAnsi="Times" w:cs="Times"/>
          <w:i/>
          <w:color w:val="000000"/>
          <w:sz w:val="24"/>
          <w:szCs w:val="24"/>
        </w:rPr>
        <w:t>Behaviour</w:t>
      </w:r>
      <w:proofErr w:type="spellEnd"/>
      <w:r>
        <w:rPr>
          <w:rFonts w:ascii="Times" w:eastAsia="Times" w:hAnsi="Times" w:cs="Times"/>
          <w:i/>
          <w:color w:val="000000"/>
          <w:sz w:val="24"/>
          <w:szCs w:val="24"/>
        </w:rPr>
        <w:t xml:space="preserve"> Research and Therapy</w:t>
      </w:r>
      <w:r>
        <w:rPr>
          <w:rFonts w:ascii="Times" w:eastAsia="Times" w:hAnsi="Times" w:cs="Times"/>
          <w:color w:val="000000"/>
          <w:sz w:val="24"/>
          <w:szCs w:val="24"/>
        </w:rPr>
        <w:t xml:space="preserve">, </w:t>
      </w:r>
      <w:r>
        <w:rPr>
          <w:rFonts w:ascii="Times" w:eastAsia="Times" w:hAnsi="Times" w:cs="Times"/>
          <w:i/>
          <w:color w:val="000000"/>
          <w:sz w:val="24"/>
          <w:szCs w:val="24"/>
        </w:rPr>
        <w:t>51</w:t>
      </w:r>
      <w:r>
        <w:rPr>
          <w:rFonts w:ascii="Times" w:eastAsia="Times" w:hAnsi="Times" w:cs="Times"/>
          <w:color w:val="000000"/>
          <w:sz w:val="24"/>
          <w:szCs w:val="24"/>
        </w:rPr>
        <w:t>(9), 533–539. https://doi.org/10.1016/j.brat.2013.05.010</w:t>
      </w:r>
    </w:p>
    <w:p w14:paraId="00000052"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Cuijpers</w:t>
      </w:r>
      <w:proofErr w:type="spellEnd"/>
      <w:r w:rsidRPr="00C875EA">
        <w:rPr>
          <w:rFonts w:ascii="Times" w:eastAsia="Times" w:hAnsi="Times" w:cs="Times"/>
          <w:b/>
          <w:bCs/>
          <w:color w:val="000000"/>
          <w:sz w:val="24"/>
          <w:szCs w:val="24"/>
        </w:rPr>
        <w:t xml:space="preserve">, P., van </w:t>
      </w:r>
      <w:proofErr w:type="spellStart"/>
      <w:r w:rsidRPr="00C875EA">
        <w:rPr>
          <w:rFonts w:ascii="Times" w:eastAsia="Times" w:hAnsi="Times" w:cs="Times"/>
          <w:b/>
          <w:bCs/>
          <w:color w:val="000000"/>
          <w:sz w:val="24"/>
          <w:szCs w:val="24"/>
        </w:rPr>
        <w:t>Straten</w:t>
      </w:r>
      <w:proofErr w:type="spellEnd"/>
      <w:r w:rsidRPr="00C875EA">
        <w:rPr>
          <w:rFonts w:ascii="Times" w:eastAsia="Times" w:hAnsi="Times" w:cs="Times"/>
          <w:b/>
          <w:bCs/>
          <w:color w:val="000000"/>
          <w:sz w:val="24"/>
          <w:szCs w:val="24"/>
        </w:rPr>
        <w:t>, A., &amp; Warmerdam, L</w:t>
      </w:r>
      <w:r>
        <w:rPr>
          <w:rFonts w:ascii="Times" w:eastAsia="Times" w:hAnsi="Times" w:cs="Times"/>
          <w:color w:val="000000"/>
          <w:sz w:val="24"/>
          <w:szCs w:val="24"/>
        </w:rPr>
        <w:t xml:space="preserve">. (2007). Behavioral activation treatments of depression: A meta-analysis. </w:t>
      </w:r>
      <w:r>
        <w:rPr>
          <w:rFonts w:ascii="Times" w:eastAsia="Times" w:hAnsi="Times" w:cs="Times"/>
          <w:i/>
          <w:color w:val="000000"/>
          <w:sz w:val="24"/>
          <w:szCs w:val="24"/>
        </w:rPr>
        <w:t>Clinical Psychology Review</w:t>
      </w:r>
      <w:r>
        <w:rPr>
          <w:rFonts w:ascii="Times" w:eastAsia="Times" w:hAnsi="Times" w:cs="Times"/>
          <w:color w:val="000000"/>
          <w:sz w:val="24"/>
          <w:szCs w:val="24"/>
        </w:rPr>
        <w:t xml:space="preserve">, </w:t>
      </w:r>
      <w:r>
        <w:rPr>
          <w:rFonts w:ascii="Times" w:eastAsia="Times" w:hAnsi="Times" w:cs="Times"/>
          <w:i/>
          <w:color w:val="000000"/>
          <w:sz w:val="24"/>
          <w:szCs w:val="24"/>
        </w:rPr>
        <w:t>27</w:t>
      </w:r>
      <w:r>
        <w:rPr>
          <w:rFonts w:ascii="Times" w:eastAsia="Times" w:hAnsi="Times" w:cs="Times"/>
          <w:color w:val="000000"/>
          <w:sz w:val="24"/>
          <w:szCs w:val="24"/>
        </w:rPr>
        <w:t>(3), 318–326. https://doi.org/10.1016/j.cpr.2006.11.001</w:t>
      </w:r>
    </w:p>
    <w:p w14:paraId="00000053"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Delgadillo, J., Gore, S., Ali, S., </w:t>
      </w:r>
      <w:proofErr w:type="spellStart"/>
      <w:r w:rsidRPr="00C875EA">
        <w:rPr>
          <w:rFonts w:ascii="Times" w:eastAsia="Times" w:hAnsi="Times" w:cs="Times"/>
          <w:b/>
          <w:bCs/>
          <w:color w:val="000000"/>
          <w:sz w:val="24"/>
          <w:szCs w:val="24"/>
        </w:rPr>
        <w:t>Ekers</w:t>
      </w:r>
      <w:proofErr w:type="spellEnd"/>
      <w:r w:rsidRPr="00C875EA">
        <w:rPr>
          <w:rFonts w:ascii="Times" w:eastAsia="Times" w:hAnsi="Times" w:cs="Times"/>
          <w:b/>
          <w:bCs/>
          <w:color w:val="000000"/>
          <w:sz w:val="24"/>
          <w:szCs w:val="24"/>
        </w:rPr>
        <w:t xml:space="preserve">, D., </w:t>
      </w:r>
      <w:proofErr w:type="spellStart"/>
      <w:r w:rsidRPr="00C875EA">
        <w:rPr>
          <w:rFonts w:ascii="Times" w:eastAsia="Times" w:hAnsi="Times" w:cs="Times"/>
          <w:b/>
          <w:bCs/>
          <w:color w:val="000000"/>
          <w:sz w:val="24"/>
          <w:szCs w:val="24"/>
        </w:rPr>
        <w:t>Gilbody</w:t>
      </w:r>
      <w:proofErr w:type="spellEnd"/>
      <w:r w:rsidRPr="00C875EA">
        <w:rPr>
          <w:rFonts w:ascii="Times" w:eastAsia="Times" w:hAnsi="Times" w:cs="Times"/>
          <w:b/>
          <w:bCs/>
          <w:color w:val="000000"/>
          <w:sz w:val="24"/>
          <w:szCs w:val="24"/>
        </w:rPr>
        <w:t xml:space="preserve">, S., Gilchrist, G., McMillan, D., &amp; Hughes, E. </w:t>
      </w:r>
      <w:r>
        <w:rPr>
          <w:rFonts w:ascii="Times" w:eastAsia="Times" w:hAnsi="Times" w:cs="Times"/>
          <w:color w:val="000000"/>
          <w:sz w:val="24"/>
          <w:szCs w:val="24"/>
        </w:rPr>
        <w:t xml:space="preserve">(2015). Feasibility randomized controlled trial of cognitive and behavioral interventions for depression symptoms in patients accessing drug and alcohol treatment. </w:t>
      </w:r>
      <w:r>
        <w:rPr>
          <w:rFonts w:ascii="Times" w:eastAsia="Times" w:hAnsi="Times" w:cs="Times"/>
          <w:i/>
          <w:color w:val="000000"/>
          <w:sz w:val="24"/>
          <w:szCs w:val="24"/>
        </w:rPr>
        <w:t>Journal of Substance Abuse Treatment</w:t>
      </w:r>
      <w:r>
        <w:rPr>
          <w:rFonts w:ascii="Times" w:eastAsia="Times" w:hAnsi="Times" w:cs="Times"/>
          <w:color w:val="000000"/>
          <w:sz w:val="24"/>
          <w:szCs w:val="24"/>
        </w:rPr>
        <w:t xml:space="preserve">, </w:t>
      </w:r>
      <w:r>
        <w:rPr>
          <w:rFonts w:ascii="Times" w:eastAsia="Times" w:hAnsi="Times" w:cs="Times"/>
          <w:i/>
          <w:color w:val="000000"/>
          <w:sz w:val="24"/>
          <w:szCs w:val="24"/>
        </w:rPr>
        <w:t>55</w:t>
      </w:r>
      <w:r>
        <w:rPr>
          <w:rFonts w:ascii="Times" w:eastAsia="Times" w:hAnsi="Times" w:cs="Times"/>
          <w:color w:val="000000"/>
          <w:sz w:val="24"/>
          <w:szCs w:val="24"/>
        </w:rPr>
        <w:t>, 6–14. https://doi.org/10.1016/j.jsat.2015.02.008</w:t>
      </w:r>
    </w:p>
    <w:p w14:paraId="00000054"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Doran, G. T.</w:t>
      </w:r>
      <w:r>
        <w:rPr>
          <w:rFonts w:ascii="Times" w:eastAsia="Times" w:hAnsi="Times" w:cs="Times"/>
          <w:color w:val="000000"/>
          <w:sz w:val="24"/>
          <w:szCs w:val="24"/>
        </w:rPr>
        <w:t xml:space="preserve"> (1981). There’s a SMART way to write management’s goals and objectives. </w:t>
      </w:r>
      <w:r>
        <w:rPr>
          <w:rFonts w:ascii="Times" w:eastAsia="Times" w:hAnsi="Times" w:cs="Times"/>
          <w:i/>
          <w:color w:val="000000"/>
          <w:sz w:val="24"/>
          <w:szCs w:val="24"/>
        </w:rPr>
        <w:t>Management Review</w:t>
      </w:r>
      <w:r>
        <w:rPr>
          <w:rFonts w:ascii="Times" w:eastAsia="Times" w:hAnsi="Times" w:cs="Times"/>
          <w:color w:val="000000"/>
          <w:sz w:val="24"/>
          <w:szCs w:val="24"/>
        </w:rPr>
        <w:t xml:space="preserve">, </w:t>
      </w:r>
      <w:r>
        <w:rPr>
          <w:rFonts w:ascii="Times" w:eastAsia="Times" w:hAnsi="Times" w:cs="Times"/>
          <w:i/>
          <w:color w:val="000000"/>
          <w:sz w:val="24"/>
          <w:szCs w:val="24"/>
        </w:rPr>
        <w:t>70</w:t>
      </w:r>
      <w:r>
        <w:rPr>
          <w:rFonts w:ascii="Times" w:eastAsia="Times" w:hAnsi="Times" w:cs="Times"/>
          <w:color w:val="000000"/>
          <w:sz w:val="24"/>
          <w:szCs w:val="24"/>
        </w:rPr>
        <w:t>(11), 35–36.</w:t>
      </w:r>
    </w:p>
    <w:p w14:paraId="00000055"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Ekers</w:t>
      </w:r>
      <w:proofErr w:type="spellEnd"/>
      <w:r w:rsidRPr="00C875EA">
        <w:rPr>
          <w:rFonts w:ascii="Times" w:eastAsia="Times" w:hAnsi="Times" w:cs="Times"/>
          <w:b/>
          <w:bCs/>
          <w:color w:val="000000"/>
          <w:sz w:val="24"/>
          <w:szCs w:val="24"/>
        </w:rPr>
        <w:t xml:space="preserve">, D., Webster, L., Van </w:t>
      </w:r>
      <w:proofErr w:type="spellStart"/>
      <w:r w:rsidRPr="00C875EA">
        <w:rPr>
          <w:rFonts w:ascii="Times" w:eastAsia="Times" w:hAnsi="Times" w:cs="Times"/>
          <w:b/>
          <w:bCs/>
          <w:color w:val="000000"/>
          <w:sz w:val="24"/>
          <w:szCs w:val="24"/>
        </w:rPr>
        <w:t>Straten</w:t>
      </w:r>
      <w:proofErr w:type="spellEnd"/>
      <w:r w:rsidRPr="00C875EA">
        <w:rPr>
          <w:rFonts w:ascii="Times" w:eastAsia="Times" w:hAnsi="Times" w:cs="Times"/>
          <w:b/>
          <w:bCs/>
          <w:color w:val="000000"/>
          <w:sz w:val="24"/>
          <w:szCs w:val="24"/>
        </w:rPr>
        <w:t xml:space="preserve">, A., </w:t>
      </w:r>
      <w:proofErr w:type="spellStart"/>
      <w:r w:rsidRPr="00C875EA">
        <w:rPr>
          <w:rFonts w:ascii="Times" w:eastAsia="Times" w:hAnsi="Times" w:cs="Times"/>
          <w:b/>
          <w:bCs/>
          <w:color w:val="000000"/>
          <w:sz w:val="24"/>
          <w:szCs w:val="24"/>
        </w:rPr>
        <w:t>Cuijpers</w:t>
      </w:r>
      <w:proofErr w:type="spellEnd"/>
      <w:r w:rsidRPr="00C875EA">
        <w:rPr>
          <w:rFonts w:ascii="Times" w:eastAsia="Times" w:hAnsi="Times" w:cs="Times"/>
          <w:b/>
          <w:bCs/>
          <w:color w:val="000000"/>
          <w:sz w:val="24"/>
          <w:szCs w:val="24"/>
        </w:rPr>
        <w:t xml:space="preserve">, P., Richards, D., &amp; </w:t>
      </w:r>
      <w:proofErr w:type="spellStart"/>
      <w:r w:rsidRPr="00C875EA">
        <w:rPr>
          <w:rFonts w:ascii="Times" w:eastAsia="Times" w:hAnsi="Times" w:cs="Times"/>
          <w:b/>
          <w:bCs/>
          <w:color w:val="000000"/>
          <w:sz w:val="24"/>
          <w:szCs w:val="24"/>
        </w:rPr>
        <w:t>Gilbody</w:t>
      </w:r>
      <w:proofErr w:type="spellEnd"/>
      <w:r w:rsidRPr="00C875EA">
        <w:rPr>
          <w:rFonts w:ascii="Times" w:eastAsia="Times" w:hAnsi="Times" w:cs="Times"/>
          <w:b/>
          <w:bCs/>
          <w:color w:val="000000"/>
          <w:sz w:val="24"/>
          <w:szCs w:val="24"/>
        </w:rPr>
        <w:t>, S</w:t>
      </w:r>
      <w:r>
        <w:rPr>
          <w:rFonts w:ascii="Times" w:eastAsia="Times" w:hAnsi="Times" w:cs="Times"/>
          <w:color w:val="000000"/>
          <w:sz w:val="24"/>
          <w:szCs w:val="24"/>
        </w:rPr>
        <w:t xml:space="preserve">. (2014). </w:t>
      </w:r>
      <w:proofErr w:type="spellStart"/>
      <w:r>
        <w:rPr>
          <w:rFonts w:ascii="Times" w:eastAsia="Times" w:hAnsi="Times" w:cs="Times"/>
          <w:color w:val="000000"/>
          <w:sz w:val="24"/>
          <w:szCs w:val="24"/>
        </w:rPr>
        <w:t>Behavioural</w:t>
      </w:r>
      <w:proofErr w:type="spellEnd"/>
      <w:r>
        <w:rPr>
          <w:rFonts w:ascii="Times" w:eastAsia="Times" w:hAnsi="Times" w:cs="Times"/>
          <w:color w:val="000000"/>
          <w:sz w:val="24"/>
          <w:szCs w:val="24"/>
        </w:rPr>
        <w:t xml:space="preserve"> activation for depression: An update of meta-analysis of effectiveness and </w:t>
      </w:r>
      <w:r>
        <w:rPr>
          <w:rFonts w:ascii="Times" w:eastAsia="Times" w:hAnsi="Times" w:cs="Times"/>
          <w:color w:val="000000"/>
          <w:sz w:val="24"/>
          <w:szCs w:val="24"/>
        </w:rPr>
        <w:lastRenderedPageBreak/>
        <w:t xml:space="preserve">subgroup analysis. </w:t>
      </w:r>
      <w:proofErr w:type="spellStart"/>
      <w:r>
        <w:rPr>
          <w:rFonts w:ascii="Times" w:eastAsia="Times" w:hAnsi="Times" w:cs="Times"/>
          <w:i/>
          <w:color w:val="000000"/>
          <w:sz w:val="24"/>
          <w:szCs w:val="24"/>
        </w:rPr>
        <w:t>PLoS</w:t>
      </w:r>
      <w:proofErr w:type="spellEnd"/>
      <w:r>
        <w:rPr>
          <w:rFonts w:ascii="Times" w:eastAsia="Times" w:hAnsi="Times" w:cs="Times"/>
          <w:i/>
          <w:color w:val="000000"/>
          <w:sz w:val="24"/>
          <w:szCs w:val="24"/>
        </w:rPr>
        <w:t xml:space="preserve"> ONE</w:t>
      </w:r>
      <w:r>
        <w:rPr>
          <w:rFonts w:ascii="Times" w:eastAsia="Times" w:hAnsi="Times" w:cs="Times"/>
          <w:color w:val="000000"/>
          <w:sz w:val="24"/>
          <w:szCs w:val="24"/>
        </w:rPr>
        <w:t xml:space="preserve">, </w:t>
      </w:r>
      <w:r>
        <w:rPr>
          <w:rFonts w:ascii="Times" w:eastAsia="Times" w:hAnsi="Times" w:cs="Times"/>
          <w:i/>
          <w:color w:val="000000"/>
          <w:sz w:val="24"/>
          <w:szCs w:val="24"/>
        </w:rPr>
        <w:t>9</w:t>
      </w:r>
      <w:r>
        <w:rPr>
          <w:rFonts w:ascii="Times" w:eastAsia="Times" w:hAnsi="Times" w:cs="Times"/>
          <w:color w:val="000000"/>
          <w:sz w:val="24"/>
          <w:szCs w:val="24"/>
        </w:rPr>
        <w:t>(6), e100100. https://doi.org/10.1371/journal.pone.0100100</w:t>
      </w:r>
    </w:p>
    <w:p w14:paraId="00000056"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Finning, K., Richards, D. A., Moore, L., </w:t>
      </w:r>
      <w:proofErr w:type="spellStart"/>
      <w:r w:rsidRPr="00C875EA">
        <w:rPr>
          <w:rFonts w:ascii="Times" w:eastAsia="Times" w:hAnsi="Times" w:cs="Times"/>
          <w:b/>
          <w:bCs/>
          <w:color w:val="000000"/>
          <w:sz w:val="24"/>
          <w:szCs w:val="24"/>
        </w:rPr>
        <w:t>Ekers</w:t>
      </w:r>
      <w:proofErr w:type="spellEnd"/>
      <w:r w:rsidRPr="00C875EA">
        <w:rPr>
          <w:rFonts w:ascii="Times" w:eastAsia="Times" w:hAnsi="Times" w:cs="Times"/>
          <w:b/>
          <w:bCs/>
          <w:color w:val="000000"/>
          <w:sz w:val="24"/>
          <w:szCs w:val="24"/>
        </w:rPr>
        <w:t xml:space="preserve">, D., McMillan, D., </w:t>
      </w:r>
      <w:proofErr w:type="spellStart"/>
      <w:r w:rsidRPr="00C875EA">
        <w:rPr>
          <w:rFonts w:ascii="Times" w:eastAsia="Times" w:hAnsi="Times" w:cs="Times"/>
          <w:b/>
          <w:bCs/>
          <w:color w:val="000000"/>
          <w:sz w:val="24"/>
          <w:szCs w:val="24"/>
        </w:rPr>
        <w:t>Farrand</w:t>
      </w:r>
      <w:proofErr w:type="spellEnd"/>
      <w:r w:rsidRPr="00C875EA">
        <w:rPr>
          <w:rFonts w:ascii="Times" w:eastAsia="Times" w:hAnsi="Times" w:cs="Times"/>
          <w:b/>
          <w:bCs/>
          <w:color w:val="000000"/>
          <w:sz w:val="24"/>
          <w:szCs w:val="24"/>
        </w:rPr>
        <w:t xml:space="preserve">, P. A., </w:t>
      </w:r>
      <w:proofErr w:type="spellStart"/>
      <w:r w:rsidRPr="00C875EA">
        <w:rPr>
          <w:rFonts w:ascii="Times" w:eastAsia="Times" w:hAnsi="Times" w:cs="Times"/>
          <w:b/>
          <w:bCs/>
          <w:color w:val="000000"/>
          <w:sz w:val="24"/>
          <w:szCs w:val="24"/>
        </w:rPr>
        <w:t>O’Mahen</w:t>
      </w:r>
      <w:proofErr w:type="spellEnd"/>
      <w:r w:rsidRPr="00C875EA">
        <w:rPr>
          <w:rFonts w:ascii="Times" w:eastAsia="Times" w:hAnsi="Times" w:cs="Times"/>
          <w:b/>
          <w:bCs/>
          <w:color w:val="000000"/>
          <w:sz w:val="24"/>
          <w:szCs w:val="24"/>
        </w:rPr>
        <w:t>, H. A., Watkins, E. R., Wright, K. A., Fletcher, E., Rhodes, S., Woodhouse, R., &amp; Wray, F.</w:t>
      </w:r>
      <w:r>
        <w:rPr>
          <w:rFonts w:ascii="Times" w:eastAsia="Times" w:hAnsi="Times" w:cs="Times"/>
          <w:color w:val="000000"/>
          <w:sz w:val="24"/>
          <w:szCs w:val="24"/>
        </w:rPr>
        <w:t xml:space="preserve"> (2017). Cost and outcome of </w:t>
      </w:r>
      <w:proofErr w:type="spellStart"/>
      <w:r>
        <w:rPr>
          <w:rFonts w:ascii="Times" w:eastAsia="Times" w:hAnsi="Times" w:cs="Times"/>
          <w:color w:val="000000"/>
          <w:sz w:val="24"/>
          <w:szCs w:val="24"/>
        </w:rPr>
        <w:t>behavioural</w:t>
      </w:r>
      <w:proofErr w:type="spellEnd"/>
      <w:r>
        <w:rPr>
          <w:rFonts w:ascii="Times" w:eastAsia="Times" w:hAnsi="Times" w:cs="Times"/>
          <w:color w:val="000000"/>
          <w:sz w:val="24"/>
          <w:szCs w:val="24"/>
        </w:rPr>
        <w:t xml:space="preserve"> activation versus cognitive </w:t>
      </w:r>
      <w:proofErr w:type="spellStart"/>
      <w:r>
        <w:rPr>
          <w:rFonts w:ascii="Times" w:eastAsia="Times" w:hAnsi="Times" w:cs="Times"/>
          <w:color w:val="000000"/>
          <w:sz w:val="24"/>
          <w:szCs w:val="24"/>
        </w:rPr>
        <w:t>behavioural</w:t>
      </w:r>
      <w:proofErr w:type="spellEnd"/>
      <w:r>
        <w:rPr>
          <w:rFonts w:ascii="Times" w:eastAsia="Times" w:hAnsi="Times" w:cs="Times"/>
          <w:color w:val="000000"/>
          <w:sz w:val="24"/>
          <w:szCs w:val="24"/>
        </w:rPr>
        <w:t xml:space="preserve"> therapy for depression (COBRA): A qualitative process evaluation. </w:t>
      </w:r>
      <w:r>
        <w:rPr>
          <w:rFonts w:ascii="Times" w:eastAsia="Times" w:hAnsi="Times" w:cs="Times"/>
          <w:i/>
          <w:color w:val="000000"/>
          <w:sz w:val="24"/>
          <w:szCs w:val="24"/>
        </w:rPr>
        <w:t>BMJ Open</w:t>
      </w:r>
      <w:r>
        <w:rPr>
          <w:rFonts w:ascii="Times" w:eastAsia="Times" w:hAnsi="Times" w:cs="Times"/>
          <w:color w:val="000000"/>
          <w:sz w:val="24"/>
          <w:szCs w:val="24"/>
        </w:rPr>
        <w:t xml:space="preserve">, </w:t>
      </w:r>
      <w:r>
        <w:rPr>
          <w:rFonts w:ascii="Times" w:eastAsia="Times" w:hAnsi="Times" w:cs="Times"/>
          <w:i/>
          <w:color w:val="000000"/>
          <w:sz w:val="24"/>
          <w:szCs w:val="24"/>
        </w:rPr>
        <w:t>7</w:t>
      </w:r>
      <w:r>
        <w:rPr>
          <w:rFonts w:ascii="Times" w:eastAsia="Times" w:hAnsi="Times" w:cs="Times"/>
          <w:color w:val="000000"/>
          <w:sz w:val="24"/>
          <w:szCs w:val="24"/>
        </w:rPr>
        <w:t>(4), e014161. https://doi.org/10.1136/bmjopen-2016-014161</w:t>
      </w:r>
    </w:p>
    <w:p w14:paraId="00000057"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Forgeard, M., Beard, C., Kirakosian, N., &amp; </w:t>
      </w:r>
      <w:proofErr w:type="spellStart"/>
      <w:r w:rsidRPr="00C875EA">
        <w:rPr>
          <w:rFonts w:ascii="Times" w:eastAsia="Times" w:hAnsi="Times" w:cs="Times"/>
          <w:b/>
          <w:bCs/>
          <w:color w:val="000000"/>
          <w:sz w:val="24"/>
          <w:szCs w:val="24"/>
        </w:rPr>
        <w:t>Björgvinsson</w:t>
      </w:r>
      <w:proofErr w:type="spellEnd"/>
      <w:r w:rsidRPr="00C875EA">
        <w:rPr>
          <w:rFonts w:ascii="Times" w:eastAsia="Times" w:hAnsi="Times" w:cs="Times"/>
          <w:b/>
          <w:bCs/>
          <w:color w:val="000000"/>
          <w:sz w:val="24"/>
          <w:szCs w:val="24"/>
        </w:rPr>
        <w:t>, T.</w:t>
      </w:r>
      <w:r>
        <w:rPr>
          <w:rFonts w:ascii="Times" w:eastAsia="Times" w:hAnsi="Times" w:cs="Times"/>
          <w:color w:val="000000"/>
          <w:sz w:val="24"/>
          <w:szCs w:val="24"/>
        </w:rPr>
        <w:t xml:space="preserve"> (2018). Research in partial hospital settings. In </w:t>
      </w:r>
      <w:r>
        <w:rPr>
          <w:rFonts w:ascii="Times" w:eastAsia="Times" w:hAnsi="Times" w:cs="Times"/>
          <w:i/>
          <w:color w:val="000000"/>
          <w:sz w:val="24"/>
          <w:szCs w:val="24"/>
        </w:rPr>
        <w:t>Practice-Based Research</w:t>
      </w:r>
      <w:r>
        <w:rPr>
          <w:rFonts w:ascii="Times" w:eastAsia="Times" w:hAnsi="Times" w:cs="Times"/>
          <w:color w:val="000000"/>
          <w:sz w:val="24"/>
          <w:szCs w:val="24"/>
        </w:rPr>
        <w:t xml:space="preserve"> (pp. 212–240). Routledge.</w:t>
      </w:r>
    </w:p>
    <w:p w14:paraId="00000058"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Fuchs, C. Z., &amp; Rehm, L. P. (1977).</w:t>
      </w:r>
      <w:r>
        <w:rPr>
          <w:rFonts w:ascii="Times" w:eastAsia="Times" w:hAnsi="Times" w:cs="Times"/>
          <w:color w:val="000000"/>
          <w:sz w:val="24"/>
          <w:szCs w:val="24"/>
        </w:rPr>
        <w:t xml:space="preserve"> A self-control behavior therapy program for depression. </w:t>
      </w:r>
      <w:r>
        <w:rPr>
          <w:rFonts w:ascii="Times" w:eastAsia="Times" w:hAnsi="Times" w:cs="Times"/>
          <w:i/>
          <w:color w:val="000000"/>
          <w:sz w:val="24"/>
          <w:szCs w:val="24"/>
        </w:rPr>
        <w:t>Journal of Consulting and Clinical Psychology</w:t>
      </w:r>
      <w:r>
        <w:rPr>
          <w:rFonts w:ascii="Times" w:eastAsia="Times" w:hAnsi="Times" w:cs="Times"/>
          <w:color w:val="000000"/>
          <w:sz w:val="24"/>
          <w:szCs w:val="24"/>
        </w:rPr>
        <w:t xml:space="preserve">, </w:t>
      </w:r>
      <w:r>
        <w:rPr>
          <w:rFonts w:ascii="Times" w:eastAsia="Times" w:hAnsi="Times" w:cs="Times"/>
          <w:i/>
          <w:color w:val="000000"/>
          <w:sz w:val="24"/>
          <w:szCs w:val="24"/>
        </w:rPr>
        <w:t>45</w:t>
      </w:r>
      <w:r>
        <w:rPr>
          <w:rFonts w:ascii="Times" w:eastAsia="Times" w:hAnsi="Times" w:cs="Times"/>
          <w:color w:val="000000"/>
          <w:sz w:val="24"/>
          <w:szCs w:val="24"/>
        </w:rPr>
        <w:t>(2), 206–215.</w:t>
      </w:r>
    </w:p>
    <w:p w14:paraId="00000059"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Gallagher-Thompson, D., Lovett, S., Rose, J., </w:t>
      </w:r>
      <w:proofErr w:type="spellStart"/>
      <w:r w:rsidRPr="00C875EA">
        <w:rPr>
          <w:rFonts w:ascii="Times" w:eastAsia="Times" w:hAnsi="Times" w:cs="Times"/>
          <w:b/>
          <w:bCs/>
          <w:color w:val="000000"/>
          <w:sz w:val="24"/>
          <w:szCs w:val="24"/>
        </w:rPr>
        <w:t>McKibbin</w:t>
      </w:r>
      <w:proofErr w:type="spellEnd"/>
      <w:r w:rsidRPr="00C875EA">
        <w:rPr>
          <w:rFonts w:ascii="Times" w:eastAsia="Times" w:hAnsi="Times" w:cs="Times"/>
          <w:b/>
          <w:bCs/>
          <w:color w:val="000000"/>
          <w:sz w:val="24"/>
          <w:szCs w:val="24"/>
        </w:rPr>
        <w:t>, C., Coon, D., Futterman, A., &amp; Thompson, L. W. (2000).</w:t>
      </w:r>
      <w:r>
        <w:rPr>
          <w:rFonts w:ascii="Times" w:eastAsia="Times" w:hAnsi="Times" w:cs="Times"/>
          <w:color w:val="000000"/>
          <w:sz w:val="24"/>
          <w:szCs w:val="24"/>
        </w:rPr>
        <w:t xml:space="preserve"> Impact of psychoeducational interventions on distressed family caregivers. </w:t>
      </w:r>
      <w:r>
        <w:rPr>
          <w:rFonts w:ascii="Times" w:eastAsia="Times" w:hAnsi="Times" w:cs="Times"/>
          <w:i/>
          <w:color w:val="000000"/>
          <w:sz w:val="24"/>
          <w:szCs w:val="24"/>
        </w:rPr>
        <w:t xml:space="preserve">Journal of Clinical </w:t>
      </w:r>
      <w:proofErr w:type="spellStart"/>
      <w:r>
        <w:rPr>
          <w:rFonts w:ascii="Times" w:eastAsia="Times" w:hAnsi="Times" w:cs="Times"/>
          <w:i/>
          <w:color w:val="000000"/>
          <w:sz w:val="24"/>
          <w:szCs w:val="24"/>
        </w:rPr>
        <w:t>Geropsychology</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6</w:t>
      </w:r>
      <w:r>
        <w:rPr>
          <w:rFonts w:ascii="Times" w:eastAsia="Times" w:hAnsi="Times" w:cs="Times"/>
          <w:color w:val="000000"/>
          <w:sz w:val="24"/>
          <w:szCs w:val="24"/>
        </w:rPr>
        <w:t>(2), 91–110.</w:t>
      </w:r>
    </w:p>
    <w:p w14:paraId="0000005A"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Gawrysiak</w:t>
      </w:r>
      <w:proofErr w:type="spellEnd"/>
      <w:r w:rsidRPr="00C875EA">
        <w:rPr>
          <w:rFonts w:ascii="Times" w:eastAsia="Times" w:hAnsi="Times" w:cs="Times"/>
          <w:b/>
          <w:bCs/>
          <w:color w:val="000000"/>
          <w:sz w:val="24"/>
          <w:szCs w:val="24"/>
        </w:rPr>
        <w:t xml:space="preserve">, M., Nicholas, C., &amp; </w:t>
      </w: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D. R.</w:t>
      </w:r>
      <w:r>
        <w:rPr>
          <w:rFonts w:ascii="Times" w:eastAsia="Times" w:hAnsi="Times" w:cs="Times"/>
          <w:color w:val="000000"/>
          <w:sz w:val="24"/>
          <w:szCs w:val="24"/>
        </w:rPr>
        <w:t xml:space="preserve"> (2009). Behavioral activation for moderately depressed university students: Randomized controlled trial. </w:t>
      </w:r>
      <w:r>
        <w:rPr>
          <w:rFonts w:ascii="Times" w:eastAsia="Times" w:hAnsi="Times" w:cs="Times"/>
          <w:i/>
          <w:color w:val="000000"/>
          <w:sz w:val="24"/>
          <w:szCs w:val="24"/>
        </w:rPr>
        <w:t>Journal of Counseling Psychology</w:t>
      </w:r>
      <w:r>
        <w:rPr>
          <w:rFonts w:ascii="Times" w:eastAsia="Times" w:hAnsi="Times" w:cs="Times"/>
          <w:color w:val="000000"/>
          <w:sz w:val="24"/>
          <w:szCs w:val="24"/>
        </w:rPr>
        <w:t xml:space="preserve">, </w:t>
      </w:r>
      <w:r>
        <w:rPr>
          <w:rFonts w:ascii="Times" w:eastAsia="Times" w:hAnsi="Times" w:cs="Times"/>
          <w:i/>
          <w:color w:val="000000"/>
          <w:sz w:val="24"/>
          <w:szCs w:val="24"/>
        </w:rPr>
        <w:t>56</w:t>
      </w:r>
      <w:r>
        <w:rPr>
          <w:rFonts w:ascii="Times" w:eastAsia="Times" w:hAnsi="Times" w:cs="Times"/>
          <w:color w:val="000000"/>
          <w:sz w:val="24"/>
          <w:szCs w:val="24"/>
        </w:rPr>
        <w:t>(3), 468–475. https://doi.org/10.1037/a0016383</w:t>
      </w:r>
    </w:p>
    <w:p w14:paraId="0000005B"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Gros, D. F., Price, M., Strachan, M., Yuen, E. K., </w:t>
      </w:r>
      <w:proofErr w:type="spellStart"/>
      <w:r w:rsidRPr="00C875EA">
        <w:rPr>
          <w:rFonts w:ascii="Times" w:eastAsia="Times" w:hAnsi="Times" w:cs="Times"/>
          <w:b/>
          <w:bCs/>
          <w:color w:val="000000"/>
          <w:sz w:val="24"/>
          <w:szCs w:val="24"/>
        </w:rPr>
        <w:t>Milanak</w:t>
      </w:r>
      <w:proofErr w:type="spellEnd"/>
      <w:r w:rsidRPr="00C875EA">
        <w:rPr>
          <w:rFonts w:ascii="Times" w:eastAsia="Times" w:hAnsi="Times" w:cs="Times"/>
          <w:b/>
          <w:bCs/>
          <w:color w:val="000000"/>
          <w:sz w:val="24"/>
          <w:szCs w:val="24"/>
        </w:rPr>
        <w:t xml:space="preserve">, M. E., &amp; </w:t>
      </w:r>
      <w:proofErr w:type="spellStart"/>
      <w:r w:rsidRPr="00C875EA">
        <w:rPr>
          <w:rFonts w:ascii="Times" w:eastAsia="Times" w:hAnsi="Times" w:cs="Times"/>
          <w:b/>
          <w:bCs/>
          <w:color w:val="000000"/>
          <w:sz w:val="24"/>
          <w:szCs w:val="24"/>
        </w:rPr>
        <w:t>Acierno</w:t>
      </w:r>
      <w:proofErr w:type="spellEnd"/>
      <w:r w:rsidRPr="00C875EA">
        <w:rPr>
          <w:rFonts w:ascii="Times" w:eastAsia="Times" w:hAnsi="Times" w:cs="Times"/>
          <w:b/>
          <w:bCs/>
          <w:color w:val="000000"/>
          <w:sz w:val="24"/>
          <w:szCs w:val="24"/>
        </w:rPr>
        <w:t xml:space="preserve">, R. </w:t>
      </w:r>
      <w:r>
        <w:rPr>
          <w:rFonts w:ascii="Times" w:eastAsia="Times" w:hAnsi="Times" w:cs="Times"/>
          <w:color w:val="000000"/>
          <w:sz w:val="24"/>
          <w:szCs w:val="24"/>
        </w:rPr>
        <w:t xml:space="preserve">(2012). Behavioral activation and therapeutic exposure: An investigation of relative symptom changes in PTSD and depression during the course of integrated behavioral activation, situational exposure, and imaginal exposure techniques. </w:t>
      </w:r>
      <w:r>
        <w:rPr>
          <w:rFonts w:ascii="Times" w:eastAsia="Times" w:hAnsi="Times" w:cs="Times"/>
          <w:i/>
          <w:color w:val="000000"/>
          <w:sz w:val="24"/>
          <w:szCs w:val="24"/>
        </w:rPr>
        <w:t>Behavior Modification</w:t>
      </w:r>
      <w:r>
        <w:rPr>
          <w:rFonts w:ascii="Times" w:eastAsia="Times" w:hAnsi="Times" w:cs="Times"/>
          <w:color w:val="000000"/>
          <w:sz w:val="24"/>
          <w:szCs w:val="24"/>
        </w:rPr>
        <w:t xml:space="preserve">, </w:t>
      </w:r>
      <w:r>
        <w:rPr>
          <w:rFonts w:ascii="Times" w:eastAsia="Times" w:hAnsi="Times" w:cs="Times"/>
          <w:i/>
          <w:color w:val="000000"/>
          <w:sz w:val="24"/>
          <w:szCs w:val="24"/>
        </w:rPr>
        <w:t>36</w:t>
      </w:r>
      <w:r>
        <w:rPr>
          <w:rFonts w:ascii="Times" w:eastAsia="Times" w:hAnsi="Times" w:cs="Times"/>
          <w:color w:val="000000"/>
          <w:sz w:val="24"/>
          <w:szCs w:val="24"/>
        </w:rPr>
        <w:t>(4), 580–599. https://doi.org/10.1177/0145445512448097</w:t>
      </w:r>
    </w:p>
    <w:p w14:paraId="0000005C"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lastRenderedPageBreak/>
        <w:t xml:space="preserve">Hayes, S. C., </w:t>
      </w:r>
      <w:proofErr w:type="spellStart"/>
      <w:r w:rsidRPr="00C875EA">
        <w:rPr>
          <w:rFonts w:ascii="Times" w:eastAsia="Times" w:hAnsi="Times" w:cs="Times"/>
          <w:b/>
          <w:bCs/>
          <w:color w:val="000000"/>
          <w:sz w:val="24"/>
          <w:szCs w:val="24"/>
        </w:rPr>
        <w:t>Strosahl</w:t>
      </w:r>
      <w:proofErr w:type="spellEnd"/>
      <w:r w:rsidRPr="00C875EA">
        <w:rPr>
          <w:rFonts w:ascii="Times" w:eastAsia="Times" w:hAnsi="Times" w:cs="Times"/>
          <w:b/>
          <w:bCs/>
          <w:color w:val="000000"/>
          <w:sz w:val="24"/>
          <w:szCs w:val="24"/>
        </w:rPr>
        <w:t>, K. D., &amp; Wilson, K. G.</w:t>
      </w:r>
      <w:r>
        <w:rPr>
          <w:rFonts w:ascii="Times" w:eastAsia="Times" w:hAnsi="Times" w:cs="Times"/>
          <w:color w:val="000000"/>
          <w:sz w:val="24"/>
          <w:szCs w:val="24"/>
        </w:rPr>
        <w:t xml:space="preserve"> (1999). </w:t>
      </w:r>
      <w:r>
        <w:rPr>
          <w:rFonts w:ascii="Times" w:eastAsia="Times" w:hAnsi="Times" w:cs="Times"/>
          <w:i/>
          <w:color w:val="000000"/>
          <w:sz w:val="24"/>
          <w:szCs w:val="24"/>
        </w:rPr>
        <w:t>Acceptance and commitment therapy: An experiential approach to behavior change</w:t>
      </w:r>
      <w:r>
        <w:rPr>
          <w:rFonts w:ascii="Times" w:eastAsia="Times" w:hAnsi="Times" w:cs="Times"/>
          <w:color w:val="000000"/>
          <w:sz w:val="24"/>
          <w:szCs w:val="24"/>
        </w:rPr>
        <w:t>. Guilford Press.</w:t>
      </w:r>
    </w:p>
    <w:p w14:paraId="0000005D"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Hershenberg</w:t>
      </w:r>
      <w:proofErr w:type="spellEnd"/>
      <w:r w:rsidRPr="00C875EA">
        <w:rPr>
          <w:rFonts w:ascii="Times" w:eastAsia="Times" w:hAnsi="Times" w:cs="Times"/>
          <w:b/>
          <w:bCs/>
          <w:color w:val="000000"/>
          <w:sz w:val="24"/>
          <w:szCs w:val="24"/>
        </w:rPr>
        <w:t>, R., &amp; Goldstein, S</w:t>
      </w:r>
      <w:r>
        <w:rPr>
          <w:rFonts w:ascii="Times" w:eastAsia="Times" w:hAnsi="Times" w:cs="Times"/>
          <w:color w:val="000000"/>
          <w:sz w:val="24"/>
          <w:szCs w:val="24"/>
        </w:rPr>
        <w:t xml:space="preserve">. (2019, October 12). </w:t>
      </w:r>
      <w:r>
        <w:rPr>
          <w:rFonts w:ascii="Times" w:eastAsia="Times" w:hAnsi="Times" w:cs="Times"/>
          <w:i/>
          <w:color w:val="000000"/>
          <w:sz w:val="24"/>
          <w:szCs w:val="24"/>
        </w:rPr>
        <w:t>Behavioral Activation for Depression | Society of Clinical Psychology</w:t>
      </w:r>
      <w:r>
        <w:rPr>
          <w:rFonts w:ascii="Times" w:eastAsia="Times" w:hAnsi="Times" w:cs="Times"/>
          <w:color w:val="000000"/>
          <w:sz w:val="24"/>
          <w:szCs w:val="24"/>
        </w:rPr>
        <w:t>. https://www.div12.org/treatment/behavioral-activation-for-depression/</w:t>
      </w:r>
    </w:p>
    <w:p w14:paraId="0000005E"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Heslin</w:t>
      </w:r>
      <w:proofErr w:type="spellEnd"/>
      <w:r w:rsidRPr="00C875EA">
        <w:rPr>
          <w:rFonts w:ascii="Times" w:eastAsia="Times" w:hAnsi="Times" w:cs="Times"/>
          <w:b/>
          <w:bCs/>
          <w:color w:val="000000"/>
          <w:sz w:val="24"/>
          <w:szCs w:val="24"/>
        </w:rPr>
        <w:t xml:space="preserve">, K. C., </w:t>
      </w:r>
      <w:proofErr w:type="spellStart"/>
      <w:r w:rsidRPr="00C875EA">
        <w:rPr>
          <w:rFonts w:ascii="Times" w:eastAsia="Times" w:hAnsi="Times" w:cs="Times"/>
          <w:b/>
          <w:bCs/>
          <w:color w:val="000000"/>
          <w:sz w:val="24"/>
          <w:szCs w:val="24"/>
        </w:rPr>
        <w:t>Elixhauser</w:t>
      </w:r>
      <w:proofErr w:type="spellEnd"/>
      <w:r w:rsidRPr="00C875EA">
        <w:rPr>
          <w:rFonts w:ascii="Times" w:eastAsia="Times" w:hAnsi="Times" w:cs="Times"/>
          <w:b/>
          <w:bCs/>
          <w:color w:val="000000"/>
          <w:sz w:val="24"/>
          <w:szCs w:val="24"/>
        </w:rPr>
        <w:t>, A., &amp; Steiner, C. A</w:t>
      </w:r>
      <w:r>
        <w:rPr>
          <w:rFonts w:ascii="Times" w:eastAsia="Times" w:hAnsi="Times" w:cs="Times"/>
          <w:color w:val="000000"/>
          <w:sz w:val="24"/>
          <w:szCs w:val="24"/>
        </w:rPr>
        <w:t xml:space="preserve">. (2012). Hospitalizations involving mental and substance use disorders among adults, 2012. </w:t>
      </w:r>
      <w:r>
        <w:rPr>
          <w:rFonts w:ascii="Times" w:eastAsia="Times" w:hAnsi="Times" w:cs="Times"/>
          <w:i/>
          <w:color w:val="000000"/>
          <w:sz w:val="24"/>
          <w:szCs w:val="24"/>
        </w:rPr>
        <w:t>Healthcare Cost and Utilization Project</w:t>
      </w:r>
      <w:r>
        <w:rPr>
          <w:rFonts w:ascii="Times" w:eastAsia="Times" w:hAnsi="Times" w:cs="Times"/>
          <w:color w:val="000000"/>
          <w:sz w:val="24"/>
          <w:szCs w:val="24"/>
        </w:rPr>
        <w:t xml:space="preserve">, </w:t>
      </w:r>
      <w:r>
        <w:rPr>
          <w:rFonts w:ascii="Times" w:eastAsia="Times" w:hAnsi="Times" w:cs="Times"/>
          <w:i/>
          <w:color w:val="000000"/>
          <w:sz w:val="24"/>
          <w:szCs w:val="24"/>
        </w:rPr>
        <w:t>191</w:t>
      </w:r>
      <w:r>
        <w:rPr>
          <w:rFonts w:ascii="Times" w:eastAsia="Times" w:hAnsi="Times" w:cs="Times"/>
          <w:color w:val="000000"/>
          <w:sz w:val="24"/>
          <w:szCs w:val="24"/>
        </w:rPr>
        <w:t>, 14.</w:t>
      </w:r>
    </w:p>
    <w:p w14:paraId="0000005F"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xml:space="preserve">, D. R., Armento, M. E. A., Cantu, M. S., Chambers, L. L., &amp; </w:t>
      </w:r>
      <w:proofErr w:type="spellStart"/>
      <w:r w:rsidRPr="00C875EA">
        <w:rPr>
          <w:rFonts w:ascii="Times" w:eastAsia="Times" w:hAnsi="Times" w:cs="Times"/>
          <w:b/>
          <w:bCs/>
          <w:color w:val="000000"/>
          <w:sz w:val="24"/>
          <w:szCs w:val="24"/>
        </w:rPr>
        <w:t>Lejuez</w:t>
      </w:r>
      <w:proofErr w:type="spellEnd"/>
      <w:r w:rsidRPr="00C875EA">
        <w:rPr>
          <w:rFonts w:ascii="Times" w:eastAsia="Times" w:hAnsi="Times" w:cs="Times"/>
          <w:b/>
          <w:bCs/>
          <w:color w:val="000000"/>
          <w:sz w:val="24"/>
          <w:szCs w:val="24"/>
        </w:rPr>
        <w:t>, C. W.</w:t>
      </w:r>
      <w:r>
        <w:rPr>
          <w:rFonts w:ascii="Times" w:eastAsia="Times" w:hAnsi="Times" w:cs="Times"/>
          <w:color w:val="000000"/>
          <w:sz w:val="24"/>
          <w:szCs w:val="24"/>
        </w:rPr>
        <w:t xml:space="preserve"> (2003). The use of daily diaries to assess the relations among mood state, overt behavior, and reward value of activities. </w:t>
      </w:r>
      <w:proofErr w:type="spellStart"/>
      <w:r>
        <w:rPr>
          <w:rFonts w:ascii="Times" w:eastAsia="Times" w:hAnsi="Times" w:cs="Times"/>
          <w:i/>
          <w:color w:val="000000"/>
          <w:sz w:val="24"/>
          <w:szCs w:val="24"/>
        </w:rPr>
        <w:t>Behaviour</w:t>
      </w:r>
      <w:proofErr w:type="spellEnd"/>
      <w:r>
        <w:rPr>
          <w:rFonts w:ascii="Times" w:eastAsia="Times" w:hAnsi="Times" w:cs="Times"/>
          <w:i/>
          <w:color w:val="000000"/>
          <w:sz w:val="24"/>
          <w:szCs w:val="24"/>
        </w:rPr>
        <w:t xml:space="preserve"> Research and Therapy</w:t>
      </w:r>
      <w:r>
        <w:rPr>
          <w:rFonts w:ascii="Times" w:eastAsia="Times" w:hAnsi="Times" w:cs="Times"/>
          <w:color w:val="000000"/>
          <w:sz w:val="24"/>
          <w:szCs w:val="24"/>
        </w:rPr>
        <w:t xml:space="preserve">, </w:t>
      </w:r>
      <w:r>
        <w:rPr>
          <w:rFonts w:ascii="Times" w:eastAsia="Times" w:hAnsi="Times" w:cs="Times"/>
          <w:i/>
          <w:color w:val="000000"/>
          <w:sz w:val="24"/>
          <w:szCs w:val="24"/>
        </w:rPr>
        <w:t>41</w:t>
      </w:r>
      <w:r>
        <w:rPr>
          <w:rFonts w:ascii="Times" w:eastAsia="Times" w:hAnsi="Times" w:cs="Times"/>
          <w:color w:val="000000"/>
          <w:sz w:val="24"/>
          <w:szCs w:val="24"/>
        </w:rPr>
        <w:t>(10), 1137–1148. https://doi.org/10.1016/S0005-7967(03)00017-2</w:t>
      </w:r>
    </w:p>
    <w:p w14:paraId="00000060"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xml:space="preserve">, D. R., </w:t>
      </w:r>
      <w:proofErr w:type="spellStart"/>
      <w:r w:rsidRPr="00C875EA">
        <w:rPr>
          <w:rFonts w:ascii="Times" w:eastAsia="Times" w:hAnsi="Times" w:cs="Times"/>
          <w:b/>
          <w:bCs/>
          <w:color w:val="000000"/>
          <w:sz w:val="24"/>
          <w:szCs w:val="24"/>
        </w:rPr>
        <w:t>Lejuez</w:t>
      </w:r>
      <w:proofErr w:type="spellEnd"/>
      <w:r w:rsidRPr="00C875EA">
        <w:rPr>
          <w:rFonts w:ascii="Times" w:eastAsia="Times" w:hAnsi="Times" w:cs="Times"/>
          <w:b/>
          <w:bCs/>
          <w:color w:val="000000"/>
          <w:sz w:val="24"/>
          <w:szCs w:val="24"/>
        </w:rPr>
        <w:t xml:space="preserve">, C. W., &amp; </w:t>
      </w: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S. D.</w:t>
      </w:r>
      <w:r>
        <w:rPr>
          <w:rFonts w:ascii="Times" w:eastAsia="Times" w:hAnsi="Times" w:cs="Times"/>
          <w:color w:val="000000"/>
          <w:sz w:val="24"/>
          <w:szCs w:val="24"/>
        </w:rPr>
        <w:t xml:space="preserve"> (2004). Behavioral activation as an intervention for coexistent depressive and anxiety symptoms. </w:t>
      </w:r>
      <w:r>
        <w:rPr>
          <w:rFonts w:ascii="Times" w:eastAsia="Times" w:hAnsi="Times" w:cs="Times"/>
          <w:i/>
          <w:color w:val="000000"/>
          <w:sz w:val="24"/>
          <w:szCs w:val="24"/>
        </w:rPr>
        <w:t>Clinical Case Studies</w:t>
      </w:r>
      <w:r>
        <w:rPr>
          <w:rFonts w:ascii="Times" w:eastAsia="Times" w:hAnsi="Times" w:cs="Times"/>
          <w:color w:val="000000"/>
          <w:sz w:val="24"/>
          <w:szCs w:val="24"/>
        </w:rPr>
        <w:t xml:space="preserve">, </w:t>
      </w:r>
      <w:r>
        <w:rPr>
          <w:rFonts w:ascii="Times" w:eastAsia="Times" w:hAnsi="Times" w:cs="Times"/>
          <w:i/>
          <w:color w:val="000000"/>
          <w:sz w:val="24"/>
          <w:szCs w:val="24"/>
        </w:rPr>
        <w:t>3</w:t>
      </w:r>
      <w:r>
        <w:rPr>
          <w:rFonts w:ascii="Times" w:eastAsia="Times" w:hAnsi="Times" w:cs="Times"/>
          <w:color w:val="000000"/>
          <w:sz w:val="24"/>
          <w:szCs w:val="24"/>
        </w:rPr>
        <w:t>(1), 37–48. https://doi.org/10.1177/1534650103258969</w:t>
      </w:r>
    </w:p>
    <w:p w14:paraId="00000061"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xml:space="preserve">, D. R., </w:t>
      </w:r>
      <w:proofErr w:type="spellStart"/>
      <w:r w:rsidRPr="00C875EA">
        <w:rPr>
          <w:rFonts w:ascii="Times" w:eastAsia="Times" w:hAnsi="Times" w:cs="Times"/>
          <w:b/>
          <w:bCs/>
          <w:color w:val="000000"/>
          <w:sz w:val="24"/>
          <w:szCs w:val="24"/>
        </w:rPr>
        <w:t>Lejuez</w:t>
      </w:r>
      <w:proofErr w:type="spellEnd"/>
      <w:r w:rsidRPr="00C875EA">
        <w:rPr>
          <w:rFonts w:ascii="Times" w:eastAsia="Times" w:hAnsi="Times" w:cs="Times"/>
          <w:b/>
          <w:bCs/>
          <w:color w:val="000000"/>
          <w:sz w:val="24"/>
          <w:szCs w:val="24"/>
        </w:rPr>
        <w:t xml:space="preserve">, C. W., Lepage, J. P., </w:t>
      </w: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S. D., &amp; McNeil, D. W. (2003).</w:t>
      </w:r>
      <w:r>
        <w:rPr>
          <w:rFonts w:ascii="Times" w:eastAsia="Times" w:hAnsi="Times" w:cs="Times"/>
          <w:color w:val="000000"/>
          <w:sz w:val="24"/>
          <w:szCs w:val="24"/>
        </w:rPr>
        <w:t xml:space="preserve"> A brief behavioral activation treatment for depression: A randomized pilot trial within an inpatient psychiatric hospital. </w:t>
      </w:r>
      <w:r>
        <w:rPr>
          <w:rFonts w:ascii="Times" w:eastAsia="Times" w:hAnsi="Times" w:cs="Times"/>
          <w:i/>
          <w:color w:val="000000"/>
          <w:sz w:val="24"/>
          <w:szCs w:val="24"/>
        </w:rPr>
        <w:t>Behavior Modification</w:t>
      </w:r>
      <w:r>
        <w:rPr>
          <w:rFonts w:ascii="Times" w:eastAsia="Times" w:hAnsi="Times" w:cs="Times"/>
          <w:color w:val="000000"/>
          <w:sz w:val="24"/>
          <w:szCs w:val="24"/>
        </w:rPr>
        <w:t xml:space="preserve">, </w:t>
      </w:r>
      <w:r>
        <w:rPr>
          <w:rFonts w:ascii="Times" w:eastAsia="Times" w:hAnsi="Times" w:cs="Times"/>
          <w:i/>
          <w:color w:val="000000"/>
          <w:sz w:val="24"/>
          <w:szCs w:val="24"/>
        </w:rPr>
        <w:t>27</w:t>
      </w:r>
      <w:r>
        <w:rPr>
          <w:rFonts w:ascii="Times" w:eastAsia="Times" w:hAnsi="Times" w:cs="Times"/>
          <w:color w:val="000000"/>
          <w:sz w:val="24"/>
          <w:szCs w:val="24"/>
        </w:rPr>
        <w:t>(4), 458–469. https://doi.org/10.1177/0145445503255489</w:t>
      </w:r>
    </w:p>
    <w:p w14:paraId="00000062"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xml:space="preserve">, D. R., Robertson, S. M. C., &amp; </w:t>
      </w:r>
      <w:proofErr w:type="spellStart"/>
      <w:r w:rsidRPr="00C875EA">
        <w:rPr>
          <w:rFonts w:ascii="Times" w:eastAsia="Times" w:hAnsi="Times" w:cs="Times"/>
          <w:b/>
          <w:bCs/>
          <w:color w:val="000000"/>
          <w:sz w:val="24"/>
          <w:szCs w:val="24"/>
        </w:rPr>
        <w:t>Lejuez</w:t>
      </w:r>
      <w:proofErr w:type="spellEnd"/>
      <w:r w:rsidRPr="00C875EA">
        <w:rPr>
          <w:rFonts w:ascii="Times" w:eastAsia="Times" w:hAnsi="Times" w:cs="Times"/>
          <w:b/>
          <w:bCs/>
          <w:color w:val="000000"/>
          <w:sz w:val="24"/>
          <w:szCs w:val="24"/>
        </w:rPr>
        <w:t>, C. W.</w:t>
      </w:r>
      <w:r>
        <w:rPr>
          <w:rFonts w:ascii="Times" w:eastAsia="Times" w:hAnsi="Times" w:cs="Times"/>
          <w:color w:val="000000"/>
          <w:sz w:val="24"/>
          <w:szCs w:val="24"/>
        </w:rPr>
        <w:t xml:space="preserve"> (2006). Behavioral activation for anxiety disorders. </w:t>
      </w:r>
      <w:r>
        <w:rPr>
          <w:rFonts w:ascii="Times" w:eastAsia="Times" w:hAnsi="Times" w:cs="Times"/>
          <w:i/>
          <w:color w:val="000000"/>
          <w:sz w:val="24"/>
          <w:szCs w:val="24"/>
        </w:rPr>
        <w:t>The Behavior Analyst Today</w:t>
      </w:r>
      <w:r>
        <w:rPr>
          <w:rFonts w:ascii="Times" w:eastAsia="Times" w:hAnsi="Times" w:cs="Times"/>
          <w:color w:val="000000"/>
          <w:sz w:val="24"/>
          <w:szCs w:val="24"/>
        </w:rPr>
        <w:t xml:space="preserve">, </w:t>
      </w:r>
      <w:r>
        <w:rPr>
          <w:rFonts w:ascii="Times" w:eastAsia="Times" w:hAnsi="Times" w:cs="Times"/>
          <w:i/>
          <w:color w:val="000000"/>
          <w:sz w:val="24"/>
          <w:szCs w:val="24"/>
        </w:rPr>
        <w:t>7</w:t>
      </w:r>
      <w:r>
        <w:rPr>
          <w:rFonts w:ascii="Times" w:eastAsia="Times" w:hAnsi="Times" w:cs="Times"/>
          <w:color w:val="000000"/>
          <w:sz w:val="24"/>
          <w:szCs w:val="24"/>
        </w:rPr>
        <w:t>(2), 212. https://doi.org/10.1037/h0100084</w:t>
      </w:r>
    </w:p>
    <w:p w14:paraId="00000063"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lastRenderedPageBreak/>
        <w:t>Hout</w:t>
      </w:r>
      <w:proofErr w:type="spellEnd"/>
      <w:r w:rsidRPr="00C875EA">
        <w:rPr>
          <w:rFonts w:ascii="Times" w:eastAsia="Times" w:hAnsi="Times" w:cs="Times"/>
          <w:b/>
          <w:bCs/>
          <w:color w:val="000000"/>
          <w:sz w:val="24"/>
          <w:szCs w:val="24"/>
        </w:rPr>
        <w:t xml:space="preserve">, J. H. C., </w:t>
      </w:r>
      <w:proofErr w:type="spellStart"/>
      <w:r w:rsidRPr="00C875EA">
        <w:rPr>
          <w:rFonts w:ascii="Times" w:eastAsia="Times" w:hAnsi="Times" w:cs="Times"/>
          <w:b/>
          <w:bCs/>
          <w:color w:val="000000"/>
          <w:sz w:val="24"/>
          <w:szCs w:val="24"/>
        </w:rPr>
        <w:t>Arntz</w:t>
      </w:r>
      <w:proofErr w:type="spellEnd"/>
      <w:r w:rsidRPr="00C875EA">
        <w:rPr>
          <w:rFonts w:ascii="Times" w:eastAsia="Times" w:hAnsi="Times" w:cs="Times"/>
          <w:b/>
          <w:bCs/>
          <w:color w:val="000000"/>
          <w:sz w:val="24"/>
          <w:szCs w:val="24"/>
        </w:rPr>
        <w:t xml:space="preserve">, A., &amp; </w:t>
      </w:r>
      <w:proofErr w:type="spellStart"/>
      <w:r w:rsidRPr="00C875EA">
        <w:rPr>
          <w:rFonts w:ascii="Times" w:eastAsia="Times" w:hAnsi="Times" w:cs="Times"/>
          <w:b/>
          <w:bCs/>
          <w:color w:val="000000"/>
          <w:sz w:val="24"/>
          <w:szCs w:val="24"/>
        </w:rPr>
        <w:t>Kunkels</w:t>
      </w:r>
      <w:proofErr w:type="spellEnd"/>
      <w:r w:rsidRPr="00C875EA">
        <w:rPr>
          <w:rFonts w:ascii="Times" w:eastAsia="Times" w:hAnsi="Times" w:cs="Times"/>
          <w:b/>
          <w:bCs/>
          <w:color w:val="000000"/>
          <w:sz w:val="24"/>
          <w:szCs w:val="24"/>
        </w:rPr>
        <w:t>, F. H. J.</w:t>
      </w:r>
      <w:r>
        <w:rPr>
          <w:rFonts w:ascii="Times" w:eastAsia="Times" w:hAnsi="Times" w:cs="Times"/>
          <w:color w:val="000000"/>
          <w:sz w:val="24"/>
          <w:szCs w:val="24"/>
        </w:rPr>
        <w:t xml:space="preserve"> (1995). Efficacy of a self-control therapy program in a psychiatric day-treatment center. </w:t>
      </w:r>
      <w:r>
        <w:rPr>
          <w:rFonts w:ascii="Times" w:eastAsia="Times" w:hAnsi="Times" w:cs="Times"/>
          <w:i/>
          <w:color w:val="000000"/>
          <w:sz w:val="24"/>
          <w:szCs w:val="24"/>
        </w:rPr>
        <w:t xml:space="preserve">Acta </w:t>
      </w:r>
      <w:proofErr w:type="spellStart"/>
      <w:r>
        <w:rPr>
          <w:rFonts w:ascii="Times" w:eastAsia="Times" w:hAnsi="Times" w:cs="Times"/>
          <w:i/>
          <w:color w:val="000000"/>
          <w:sz w:val="24"/>
          <w:szCs w:val="24"/>
        </w:rPr>
        <w:t>Psychiatrica</w:t>
      </w:r>
      <w:proofErr w:type="spellEnd"/>
      <w:r>
        <w:rPr>
          <w:rFonts w:ascii="Times" w:eastAsia="Times" w:hAnsi="Times" w:cs="Times"/>
          <w:i/>
          <w:color w:val="000000"/>
          <w:sz w:val="24"/>
          <w:szCs w:val="24"/>
        </w:rPr>
        <w:t xml:space="preserve"> </w:t>
      </w:r>
      <w:proofErr w:type="spellStart"/>
      <w:r>
        <w:rPr>
          <w:rFonts w:ascii="Times" w:eastAsia="Times" w:hAnsi="Times" w:cs="Times"/>
          <w:i/>
          <w:color w:val="000000"/>
          <w:sz w:val="24"/>
          <w:szCs w:val="24"/>
        </w:rPr>
        <w:t>Scandinavica</w:t>
      </w:r>
      <w:proofErr w:type="spellEnd"/>
      <w:r>
        <w:rPr>
          <w:rFonts w:ascii="Times" w:eastAsia="Times" w:hAnsi="Times" w:cs="Times"/>
          <w:color w:val="000000"/>
          <w:sz w:val="24"/>
          <w:szCs w:val="24"/>
        </w:rPr>
        <w:t xml:space="preserve">, </w:t>
      </w:r>
      <w:r>
        <w:rPr>
          <w:rFonts w:ascii="Times" w:eastAsia="Times" w:hAnsi="Times" w:cs="Times"/>
          <w:i/>
          <w:color w:val="000000"/>
          <w:sz w:val="24"/>
          <w:szCs w:val="24"/>
        </w:rPr>
        <w:t>92</w:t>
      </w:r>
      <w:r>
        <w:rPr>
          <w:rFonts w:ascii="Times" w:eastAsia="Times" w:hAnsi="Times" w:cs="Times"/>
          <w:color w:val="000000"/>
          <w:sz w:val="24"/>
          <w:szCs w:val="24"/>
        </w:rPr>
        <w:t>(1), 25–29. https://doi.org/10.1111/j.1600-0447.1995.tb09538.x</w:t>
      </w:r>
    </w:p>
    <w:p w14:paraId="00000064"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Hsu, K. J., Forgeard, M., Stein, A. T., Beard, C., &amp; </w:t>
      </w:r>
      <w:proofErr w:type="spellStart"/>
      <w:r w:rsidRPr="00C875EA">
        <w:rPr>
          <w:rFonts w:ascii="Times" w:eastAsia="Times" w:hAnsi="Times" w:cs="Times"/>
          <w:b/>
          <w:bCs/>
          <w:color w:val="000000"/>
          <w:sz w:val="24"/>
          <w:szCs w:val="24"/>
        </w:rPr>
        <w:t>Björgvinsson</w:t>
      </w:r>
      <w:proofErr w:type="spellEnd"/>
      <w:r w:rsidRPr="00C875EA">
        <w:rPr>
          <w:rFonts w:ascii="Times" w:eastAsia="Times" w:hAnsi="Times" w:cs="Times"/>
          <w:b/>
          <w:bCs/>
          <w:color w:val="000000"/>
          <w:sz w:val="24"/>
          <w:szCs w:val="24"/>
        </w:rPr>
        <w:t>, T.</w:t>
      </w:r>
      <w:r>
        <w:rPr>
          <w:rFonts w:ascii="Times" w:eastAsia="Times" w:hAnsi="Times" w:cs="Times"/>
          <w:color w:val="000000"/>
          <w:sz w:val="24"/>
          <w:szCs w:val="24"/>
        </w:rPr>
        <w:t xml:space="preserve"> (2019). Examining differential relationships among self-reported attentional control, depression, and anxiety in a transdiagnostic clinical sample. </w:t>
      </w:r>
      <w:r>
        <w:rPr>
          <w:rFonts w:ascii="Times" w:eastAsia="Times" w:hAnsi="Times" w:cs="Times"/>
          <w:i/>
          <w:color w:val="000000"/>
          <w:sz w:val="24"/>
          <w:szCs w:val="24"/>
        </w:rPr>
        <w:t>Journal of Affective Disorders</w:t>
      </w:r>
      <w:r>
        <w:rPr>
          <w:rFonts w:ascii="Times" w:eastAsia="Times" w:hAnsi="Times" w:cs="Times"/>
          <w:color w:val="000000"/>
          <w:sz w:val="24"/>
          <w:szCs w:val="24"/>
        </w:rPr>
        <w:t xml:space="preserve">, </w:t>
      </w:r>
      <w:r>
        <w:rPr>
          <w:rFonts w:ascii="Times" w:eastAsia="Times" w:hAnsi="Times" w:cs="Times"/>
          <w:i/>
          <w:color w:val="000000"/>
          <w:sz w:val="24"/>
          <w:szCs w:val="24"/>
        </w:rPr>
        <w:t>248</w:t>
      </w:r>
      <w:r>
        <w:rPr>
          <w:rFonts w:ascii="Times" w:eastAsia="Times" w:hAnsi="Times" w:cs="Times"/>
          <w:color w:val="000000"/>
          <w:sz w:val="24"/>
          <w:szCs w:val="24"/>
        </w:rPr>
        <w:t>, 29–33. https://doi.org/10.1016/j.jad.2019.01.017</w:t>
      </w:r>
    </w:p>
    <w:p w14:paraId="00000065"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Jacobson, N. S., Dobson, K. S., Truax, P. A., Addis, M. E., Koerner, K., Gollan, J. K., </w:t>
      </w:r>
      <w:proofErr w:type="spellStart"/>
      <w:r w:rsidRPr="00C875EA">
        <w:rPr>
          <w:rFonts w:ascii="Times" w:eastAsia="Times" w:hAnsi="Times" w:cs="Times"/>
          <w:b/>
          <w:bCs/>
          <w:color w:val="000000"/>
          <w:sz w:val="24"/>
          <w:szCs w:val="24"/>
        </w:rPr>
        <w:t>Gortner</w:t>
      </w:r>
      <w:proofErr w:type="spellEnd"/>
      <w:r w:rsidRPr="00C875EA">
        <w:rPr>
          <w:rFonts w:ascii="Times" w:eastAsia="Times" w:hAnsi="Times" w:cs="Times"/>
          <w:b/>
          <w:bCs/>
          <w:color w:val="000000"/>
          <w:sz w:val="24"/>
          <w:szCs w:val="24"/>
        </w:rPr>
        <w:t>, E., &amp; Prince, S. E</w:t>
      </w:r>
      <w:r>
        <w:rPr>
          <w:rFonts w:ascii="Times" w:eastAsia="Times" w:hAnsi="Times" w:cs="Times"/>
          <w:color w:val="000000"/>
          <w:sz w:val="24"/>
          <w:szCs w:val="24"/>
        </w:rPr>
        <w:t xml:space="preserve">. (1996). A component analysis of cognitive-behavioral treatment for depression. </w:t>
      </w:r>
      <w:r>
        <w:rPr>
          <w:rFonts w:ascii="Times" w:eastAsia="Times" w:hAnsi="Times" w:cs="Times"/>
          <w:i/>
          <w:color w:val="000000"/>
          <w:sz w:val="24"/>
          <w:szCs w:val="24"/>
        </w:rPr>
        <w:t>Journal of Consulting and Clinical Psychology</w:t>
      </w:r>
      <w:r>
        <w:rPr>
          <w:rFonts w:ascii="Times" w:eastAsia="Times" w:hAnsi="Times" w:cs="Times"/>
          <w:color w:val="000000"/>
          <w:sz w:val="24"/>
          <w:szCs w:val="24"/>
        </w:rPr>
        <w:t xml:space="preserve">, </w:t>
      </w:r>
      <w:r>
        <w:rPr>
          <w:rFonts w:ascii="Times" w:eastAsia="Times" w:hAnsi="Times" w:cs="Times"/>
          <w:i/>
          <w:color w:val="000000"/>
          <w:sz w:val="24"/>
          <w:szCs w:val="24"/>
        </w:rPr>
        <w:t>64</w:t>
      </w:r>
      <w:r>
        <w:rPr>
          <w:rFonts w:ascii="Times" w:eastAsia="Times" w:hAnsi="Times" w:cs="Times"/>
          <w:color w:val="000000"/>
          <w:sz w:val="24"/>
          <w:szCs w:val="24"/>
        </w:rPr>
        <w:t>(2), 295–304. https://doi.org/10.1037/0022-006X.64.2.295</w:t>
      </w:r>
    </w:p>
    <w:p w14:paraId="00000066"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Lejuez</w:t>
      </w:r>
      <w:proofErr w:type="spellEnd"/>
      <w:r w:rsidRPr="00C875EA">
        <w:rPr>
          <w:rFonts w:ascii="Times" w:eastAsia="Times" w:hAnsi="Times" w:cs="Times"/>
          <w:b/>
          <w:bCs/>
          <w:color w:val="000000"/>
          <w:sz w:val="24"/>
          <w:szCs w:val="24"/>
        </w:rPr>
        <w:t xml:space="preserve">, C. W., </w:t>
      </w: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xml:space="preserve">, D. R., </w:t>
      </w:r>
      <w:proofErr w:type="spellStart"/>
      <w:r w:rsidRPr="00C875EA">
        <w:rPr>
          <w:rFonts w:ascii="Times" w:eastAsia="Times" w:hAnsi="Times" w:cs="Times"/>
          <w:b/>
          <w:bCs/>
          <w:color w:val="000000"/>
          <w:sz w:val="24"/>
          <w:szCs w:val="24"/>
        </w:rPr>
        <w:t>Acierno</w:t>
      </w:r>
      <w:proofErr w:type="spellEnd"/>
      <w:r w:rsidRPr="00C875EA">
        <w:rPr>
          <w:rFonts w:ascii="Times" w:eastAsia="Times" w:hAnsi="Times" w:cs="Times"/>
          <w:b/>
          <w:bCs/>
          <w:color w:val="000000"/>
          <w:sz w:val="24"/>
          <w:szCs w:val="24"/>
        </w:rPr>
        <w:t xml:space="preserve">, R., Daughters, S. B., &amp; </w:t>
      </w:r>
      <w:proofErr w:type="spellStart"/>
      <w:r w:rsidRPr="00C875EA">
        <w:rPr>
          <w:rFonts w:ascii="Times" w:eastAsia="Times" w:hAnsi="Times" w:cs="Times"/>
          <w:b/>
          <w:bCs/>
          <w:color w:val="000000"/>
          <w:sz w:val="24"/>
          <w:szCs w:val="24"/>
        </w:rPr>
        <w:t>Pagoto</w:t>
      </w:r>
      <w:proofErr w:type="spellEnd"/>
      <w:r w:rsidRPr="00C875EA">
        <w:rPr>
          <w:rFonts w:ascii="Times" w:eastAsia="Times" w:hAnsi="Times" w:cs="Times"/>
          <w:b/>
          <w:bCs/>
          <w:color w:val="000000"/>
          <w:sz w:val="24"/>
          <w:szCs w:val="24"/>
        </w:rPr>
        <w:t>, S. L</w:t>
      </w:r>
      <w:r>
        <w:rPr>
          <w:rFonts w:ascii="Times" w:eastAsia="Times" w:hAnsi="Times" w:cs="Times"/>
          <w:color w:val="000000"/>
          <w:sz w:val="24"/>
          <w:szCs w:val="24"/>
        </w:rPr>
        <w:t xml:space="preserve">. (2011). </w:t>
      </w:r>
      <w:proofErr w:type="gramStart"/>
      <w:r>
        <w:rPr>
          <w:rFonts w:ascii="Times" w:eastAsia="Times" w:hAnsi="Times" w:cs="Times"/>
          <w:color w:val="000000"/>
          <w:sz w:val="24"/>
          <w:szCs w:val="24"/>
        </w:rPr>
        <w:t>Ten year</w:t>
      </w:r>
      <w:proofErr w:type="gramEnd"/>
      <w:r>
        <w:rPr>
          <w:rFonts w:ascii="Times" w:eastAsia="Times" w:hAnsi="Times" w:cs="Times"/>
          <w:color w:val="000000"/>
          <w:sz w:val="24"/>
          <w:szCs w:val="24"/>
        </w:rPr>
        <w:t xml:space="preserve"> revision of the brief behavioral activation treatment for depression: Revised treatment manual. </w:t>
      </w:r>
      <w:r>
        <w:rPr>
          <w:rFonts w:ascii="Times" w:eastAsia="Times" w:hAnsi="Times" w:cs="Times"/>
          <w:i/>
          <w:color w:val="000000"/>
          <w:sz w:val="24"/>
          <w:szCs w:val="24"/>
        </w:rPr>
        <w:t>Behavior Modification</w:t>
      </w:r>
      <w:r>
        <w:rPr>
          <w:rFonts w:ascii="Times" w:eastAsia="Times" w:hAnsi="Times" w:cs="Times"/>
          <w:color w:val="000000"/>
          <w:sz w:val="24"/>
          <w:szCs w:val="24"/>
        </w:rPr>
        <w:t xml:space="preserve">, </w:t>
      </w:r>
      <w:r>
        <w:rPr>
          <w:rFonts w:ascii="Times" w:eastAsia="Times" w:hAnsi="Times" w:cs="Times"/>
          <w:i/>
          <w:color w:val="000000"/>
          <w:sz w:val="24"/>
          <w:szCs w:val="24"/>
        </w:rPr>
        <w:t>35</w:t>
      </w:r>
      <w:r>
        <w:rPr>
          <w:rFonts w:ascii="Times" w:eastAsia="Times" w:hAnsi="Times" w:cs="Times"/>
          <w:color w:val="000000"/>
          <w:sz w:val="24"/>
          <w:szCs w:val="24"/>
        </w:rPr>
        <w:t>(2), 111–161. https://doi.org/10.1177/0145445510390929</w:t>
      </w:r>
    </w:p>
    <w:p w14:paraId="00000067"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Lejuez</w:t>
      </w:r>
      <w:proofErr w:type="spellEnd"/>
      <w:r w:rsidRPr="00C875EA">
        <w:rPr>
          <w:rFonts w:ascii="Times" w:eastAsia="Times" w:hAnsi="Times" w:cs="Times"/>
          <w:b/>
          <w:bCs/>
          <w:color w:val="000000"/>
          <w:sz w:val="24"/>
          <w:szCs w:val="24"/>
        </w:rPr>
        <w:t xml:space="preserve">, C. W., </w:t>
      </w: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xml:space="preserve">, D. R., &amp; </w:t>
      </w:r>
      <w:proofErr w:type="spellStart"/>
      <w:r w:rsidRPr="00C875EA">
        <w:rPr>
          <w:rFonts w:ascii="Times" w:eastAsia="Times" w:hAnsi="Times" w:cs="Times"/>
          <w:b/>
          <w:bCs/>
          <w:color w:val="000000"/>
          <w:sz w:val="24"/>
          <w:szCs w:val="24"/>
        </w:rPr>
        <w:t>Hopko</w:t>
      </w:r>
      <w:proofErr w:type="spellEnd"/>
      <w:r w:rsidRPr="00C875EA">
        <w:rPr>
          <w:rFonts w:ascii="Times" w:eastAsia="Times" w:hAnsi="Times" w:cs="Times"/>
          <w:b/>
          <w:bCs/>
          <w:color w:val="000000"/>
          <w:sz w:val="24"/>
          <w:szCs w:val="24"/>
        </w:rPr>
        <w:t>, S. D.</w:t>
      </w:r>
      <w:r>
        <w:rPr>
          <w:rFonts w:ascii="Times" w:eastAsia="Times" w:hAnsi="Times" w:cs="Times"/>
          <w:color w:val="000000"/>
          <w:sz w:val="24"/>
          <w:szCs w:val="24"/>
        </w:rPr>
        <w:t xml:space="preserve"> (2001). A brief behavioral activation treatment for depression: Treatment manual. </w:t>
      </w:r>
      <w:r>
        <w:rPr>
          <w:rFonts w:ascii="Times" w:eastAsia="Times" w:hAnsi="Times" w:cs="Times"/>
          <w:i/>
          <w:color w:val="000000"/>
          <w:sz w:val="24"/>
          <w:szCs w:val="24"/>
        </w:rPr>
        <w:t>Behavior Modification</w:t>
      </w:r>
      <w:r>
        <w:rPr>
          <w:rFonts w:ascii="Times" w:eastAsia="Times" w:hAnsi="Times" w:cs="Times"/>
          <w:color w:val="000000"/>
          <w:sz w:val="24"/>
          <w:szCs w:val="24"/>
        </w:rPr>
        <w:t xml:space="preserve">, </w:t>
      </w:r>
      <w:r>
        <w:rPr>
          <w:rFonts w:ascii="Times" w:eastAsia="Times" w:hAnsi="Times" w:cs="Times"/>
          <w:i/>
          <w:color w:val="000000"/>
          <w:sz w:val="24"/>
          <w:szCs w:val="24"/>
        </w:rPr>
        <w:t>25</w:t>
      </w:r>
      <w:r>
        <w:rPr>
          <w:rFonts w:ascii="Times" w:eastAsia="Times" w:hAnsi="Times" w:cs="Times"/>
          <w:color w:val="000000"/>
          <w:sz w:val="24"/>
          <w:szCs w:val="24"/>
        </w:rPr>
        <w:t>(2), 255–286. https://doi.org/10.1177/0145445501252005</w:t>
      </w:r>
    </w:p>
    <w:p w14:paraId="00000068"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Lewinsohn</w:t>
      </w:r>
      <w:proofErr w:type="spellEnd"/>
      <w:r w:rsidRPr="00C875EA">
        <w:rPr>
          <w:rFonts w:ascii="Times" w:eastAsia="Times" w:hAnsi="Times" w:cs="Times"/>
          <w:b/>
          <w:bCs/>
          <w:color w:val="000000"/>
          <w:sz w:val="24"/>
          <w:szCs w:val="24"/>
        </w:rPr>
        <w:t>, P. M., &amp; Shaffer, M.</w:t>
      </w:r>
      <w:r>
        <w:rPr>
          <w:rFonts w:ascii="Times" w:eastAsia="Times" w:hAnsi="Times" w:cs="Times"/>
          <w:color w:val="000000"/>
          <w:sz w:val="24"/>
          <w:szCs w:val="24"/>
        </w:rPr>
        <w:t xml:space="preserve"> (1971). Use of home observations as an integral part of the treatment of depression: Preliminary report and case studies. </w:t>
      </w:r>
      <w:r>
        <w:rPr>
          <w:rFonts w:ascii="Times" w:eastAsia="Times" w:hAnsi="Times" w:cs="Times"/>
          <w:i/>
          <w:color w:val="000000"/>
          <w:sz w:val="24"/>
          <w:szCs w:val="24"/>
        </w:rPr>
        <w:t>Journal of Consulting and Clinical Psychology</w:t>
      </w:r>
      <w:r>
        <w:rPr>
          <w:rFonts w:ascii="Times" w:eastAsia="Times" w:hAnsi="Times" w:cs="Times"/>
          <w:color w:val="000000"/>
          <w:sz w:val="24"/>
          <w:szCs w:val="24"/>
        </w:rPr>
        <w:t xml:space="preserve">, </w:t>
      </w:r>
      <w:r>
        <w:rPr>
          <w:rFonts w:ascii="Times" w:eastAsia="Times" w:hAnsi="Times" w:cs="Times"/>
          <w:i/>
          <w:color w:val="000000"/>
          <w:sz w:val="24"/>
          <w:szCs w:val="24"/>
        </w:rPr>
        <w:t>37</w:t>
      </w:r>
      <w:r>
        <w:rPr>
          <w:rFonts w:ascii="Times" w:eastAsia="Times" w:hAnsi="Times" w:cs="Times"/>
          <w:color w:val="000000"/>
          <w:sz w:val="24"/>
          <w:szCs w:val="24"/>
        </w:rPr>
        <w:t>(1), 87–94. https://doi.org/10.1037/h0031297</w:t>
      </w:r>
    </w:p>
    <w:p w14:paraId="00000069"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lastRenderedPageBreak/>
        <w:t>Lovett, S., &amp; Gallagher, D</w:t>
      </w:r>
      <w:r>
        <w:rPr>
          <w:rFonts w:ascii="Times" w:eastAsia="Times" w:hAnsi="Times" w:cs="Times"/>
          <w:color w:val="000000"/>
          <w:sz w:val="24"/>
          <w:szCs w:val="24"/>
        </w:rPr>
        <w:t xml:space="preserve">. (1988). Psychoeducational interventions for family caregivers: Preliminary efficacy data. </w:t>
      </w:r>
      <w:r>
        <w:rPr>
          <w:rFonts w:ascii="Times" w:eastAsia="Times" w:hAnsi="Times" w:cs="Times"/>
          <w:i/>
          <w:color w:val="000000"/>
          <w:sz w:val="24"/>
          <w:szCs w:val="24"/>
        </w:rPr>
        <w:t>Behavior Therapy</w:t>
      </w:r>
      <w:r>
        <w:rPr>
          <w:rFonts w:ascii="Times" w:eastAsia="Times" w:hAnsi="Times" w:cs="Times"/>
          <w:color w:val="000000"/>
          <w:sz w:val="24"/>
          <w:szCs w:val="24"/>
        </w:rPr>
        <w:t xml:space="preserve">, </w:t>
      </w:r>
      <w:r>
        <w:rPr>
          <w:rFonts w:ascii="Times" w:eastAsia="Times" w:hAnsi="Times" w:cs="Times"/>
          <w:i/>
          <w:color w:val="000000"/>
          <w:sz w:val="24"/>
          <w:szCs w:val="24"/>
        </w:rPr>
        <w:t>19</w:t>
      </w:r>
      <w:r>
        <w:rPr>
          <w:rFonts w:ascii="Times" w:eastAsia="Times" w:hAnsi="Times" w:cs="Times"/>
          <w:color w:val="000000"/>
          <w:sz w:val="24"/>
          <w:szCs w:val="24"/>
        </w:rPr>
        <w:t>(3), 321–330. https://doi.org/10.1016/S0005-7894(88)80005-4</w:t>
      </w:r>
    </w:p>
    <w:p w14:paraId="0000006A"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Magidson, J. F., </w:t>
      </w:r>
      <w:proofErr w:type="spellStart"/>
      <w:r w:rsidRPr="00C875EA">
        <w:rPr>
          <w:rFonts w:ascii="Times" w:eastAsia="Times" w:hAnsi="Times" w:cs="Times"/>
          <w:b/>
          <w:bCs/>
          <w:color w:val="000000"/>
          <w:sz w:val="24"/>
          <w:szCs w:val="24"/>
        </w:rPr>
        <w:t>Lejuez</w:t>
      </w:r>
      <w:proofErr w:type="spellEnd"/>
      <w:r w:rsidRPr="00C875EA">
        <w:rPr>
          <w:rFonts w:ascii="Times" w:eastAsia="Times" w:hAnsi="Times" w:cs="Times"/>
          <w:b/>
          <w:bCs/>
          <w:color w:val="000000"/>
          <w:sz w:val="24"/>
          <w:szCs w:val="24"/>
        </w:rPr>
        <w:t xml:space="preserve">, C. W., Kamal, T., Blevins, E. J., Murray, L. K., Bass, J. K., Bolton, P., &amp; </w:t>
      </w:r>
      <w:proofErr w:type="spellStart"/>
      <w:r w:rsidRPr="00C875EA">
        <w:rPr>
          <w:rFonts w:ascii="Times" w:eastAsia="Times" w:hAnsi="Times" w:cs="Times"/>
          <w:b/>
          <w:bCs/>
          <w:color w:val="000000"/>
          <w:sz w:val="24"/>
          <w:szCs w:val="24"/>
        </w:rPr>
        <w:t>Pagoto</w:t>
      </w:r>
      <w:proofErr w:type="spellEnd"/>
      <w:r w:rsidRPr="00C875EA">
        <w:rPr>
          <w:rFonts w:ascii="Times" w:eastAsia="Times" w:hAnsi="Times" w:cs="Times"/>
          <w:b/>
          <w:bCs/>
          <w:color w:val="000000"/>
          <w:sz w:val="24"/>
          <w:szCs w:val="24"/>
        </w:rPr>
        <w:t>, S.</w:t>
      </w:r>
      <w:r>
        <w:rPr>
          <w:rFonts w:ascii="Times" w:eastAsia="Times" w:hAnsi="Times" w:cs="Times"/>
          <w:color w:val="000000"/>
          <w:sz w:val="24"/>
          <w:szCs w:val="24"/>
        </w:rPr>
        <w:t xml:space="preserve"> (2015). Adaptation of community health worker-delivered behavioral activation for torture survivors in Kurdistan, Iraq. </w:t>
      </w:r>
      <w:r>
        <w:rPr>
          <w:rFonts w:ascii="Times" w:eastAsia="Times" w:hAnsi="Times" w:cs="Times"/>
          <w:i/>
          <w:color w:val="000000"/>
          <w:sz w:val="24"/>
          <w:szCs w:val="24"/>
        </w:rPr>
        <w:t>Global Mental Health</w:t>
      </w:r>
      <w:r>
        <w:rPr>
          <w:rFonts w:ascii="Times" w:eastAsia="Times" w:hAnsi="Times" w:cs="Times"/>
          <w:color w:val="000000"/>
          <w:sz w:val="24"/>
          <w:szCs w:val="24"/>
        </w:rPr>
        <w:t xml:space="preserve">, </w:t>
      </w:r>
      <w:r>
        <w:rPr>
          <w:rFonts w:ascii="Times" w:eastAsia="Times" w:hAnsi="Times" w:cs="Times"/>
          <w:i/>
          <w:color w:val="000000"/>
          <w:sz w:val="24"/>
          <w:szCs w:val="24"/>
        </w:rPr>
        <w:t>2</w:t>
      </w:r>
      <w:r>
        <w:rPr>
          <w:rFonts w:ascii="Times" w:eastAsia="Times" w:hAnsi="Times" w:cs="Times"/>
          <w:color w:val="000000"/>
          <w:sz w:val="24"/>
          <w:szCs w:val="24"/>
        </w:rPr>
        <w:t>, e24. https://doi.org/10.1017/gmh.2015.22</w:t>
      </w:r>
    </w:p>
    <w:p w14:paraId="0000006B"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Martell, C. R., Addis, M. E., &amp; Jacobson, N. S.</w:t>
      </w:r>
      <w:r>
        <w:rPr>
          <w:rFonts w:ascii="Times" w:eastAsia="Times" w:hAnsi="Times" w:cs="Times"/>
          <w:color w:val="000000"/>
          <w:sz w:val="24"/>
          <w:szCs w:val="24"/>
        </w:rPr>
        <w:t xml:space="preserve"> (2001). </w:t>
      </w:r>
      <w:r>
        <w:rPr>
          <w:rFonts w:ascii="Times" w:eastAsia="Times" w:hAnsi="Times" w:cs="Times"/>
          <w:i/>
          <w:color w:val="000000"/>
          <w:sz w:val="24"/>
          <w:szCs w:val="24"/>
        </w:rPr>
        <w:t>Depression in context: Strategies for guided action.</w:t>
      </w:r>
      <w:r>
        <w:rPr>
          <w:rFonts w:ascii="Times" w:eastAsia="Times" w:hAnsi="Times" w:cs="Times"/>
          <w:color w:val="000000"/>
          <w:sz w:val="24"/>
          <w:szCs w:val="24"/>
        </w:rPr>
        <w:t xml:space="preserve"> WW Norton &amp; Co.</w:t>
      </w:r>
    </w:p>
    <w:p w14:paraId="0000006C"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Martell, C. R., </w:t>
      </w:r>
      <w:proofErr w:type="spellStart"/>
      <w:r w:rsidRPr="00C875EA">
        <w:rPr>
          <w:rFonts w:ascii="Times" w:eastAsia="Times" w:hAnsi="Times" w:cs="Times"/>
          <w:b/>
          <w:bCs/>
          <w:color w:val="000000"/>
          <w:sz w:val="24"/>
          <w:szCs w:val="24"/>
        </w:rPr>
        <w:t>Dimidjian</w:t>
      </w:r>
      <w:proofErr w:type="spellEnd"/>
      <w:r w:rsidRPr="00C875EA">
        <w:rPr>
          <w:rFonts w:ascii="Times" w:eastAsia="Times" w:hAnsi="Times" w:cs="Times"/>
          <w:b/>
          <w:bCs/>
          <w:color w:val="000000"/>
          <w:sz w:val="24"/>
          <w:szCs w:val="24"/>
        </w:rPr>
        <w:t>, S., &amp; Herman-Dunn, R.</w:t>
      </w:r>
      <w:r>
        <w:rPr>
          <w:rFonts w:ascii="Times" w:eastAsia="Times" w:hAnsi="Times" w:cs="Times"/>
          <w:color w:val="000000"/>
          <w:sz w:val="24"/>
          <w:szCs w:val="24"/>
        </w:rPr>
        <w:t xml:space="preserve"> (2013). </w:t>
      </w:r>
      <w:r>
        <w:rPr>
          <w:rFonts w:ascii="Times" w:eastAsia="Times" w:hAnsi="Times" w:cs="Times"/>
          <w:i/>
          <w:color w:val="000000"/>
          <w:sz w:val="24"/>
          <w:szCs w:val="24"/>
        </w:rPr>
        <w:t>Behavioral Activation for Depression: A Clinician’s Guide</w:t>
      </w:r>
      <w:r>
        <w:rPr>
          <w:rFonts w:ascii="Times" w:eastAsia="Times" w:hAnsi="Times" w:cs="Times"/>
          <w:color w:val="000000"/>
          <w:sz w:val="24"/>
          <w:szCs w:val="24"/>
        </w:rPr>
        <w:t>. Guilford Press.</w:t>
      </w:r>
    </w:p>
    <w:p w14:paraId="0000006D"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Mazzucchelli</w:t>
      </w:r>
      <w:proofErr w:type="spellEnd"/>
      <w:r w:rsidRPr="00C875EA">
        <w:rPr>
          <w:rFonts w:ascii="Times" w:eastAsia="Times" w:hAnsi="Times" w:cs="Times"/>
          <w:b/>
          <w:bCs/>
          <w:color w:val="000000"/>
          <w:sz w:val="24"/>
          <w:szCs w:val="24"/>
        </w:rPr>
        <w:t>, T., Kane, R., &amp; Rees, C.</w:t>
      </w:r>
      <w:r>
        <w:rPr>
          <w:rFonts w:ascii="Times" w:eastAsia="Times" w:hAnsi="Times" w:cs="Times"/>
          <w:color w:val="000000"/>
          <w:sz w:val="24"/>
          <w:szCs w:val="24"/>
        </w:rPr>
        <w:t xml:space="preserve"> (2009). Behavioral activation treatments for depression in adults: A meta-analysis and review. </w:t>
      </w:r>
      <w:r>
        <w:rPr>
          <w:rFonts w:ascii="Times" w:eastAsia="Times" w:hAnsi="Times" w:cs="Times"/>
          <w:i/>
          <w:color w:val="000000"/>
          <w:sz w:val="24"/>
          <w:szCs w:val="24"/>
        </w:rPr>
        <w:t>Clinical Psychology: Science and Practice</w:t>
      </w:r>
      <w:r>
        <w:rPr>
          <w:rFonts w:ascii="Times" w:eastAsia="Times" w:hAnsi="Times" w:cs="Times"/>
          <w:color w:val="000000"/>
          <w:sz w:val="24"/>
          <w:szCs w:val="24"/>
        </w:rPr>
        <w:t xml:space="preserve">, </w:t>
      </w:r>
      <w:r>
        <w:rPr>
          <w:rFonts w:ascii="Times" w:eastAsia="Times" w:hAnsi="Times" w:cs="Times"/>
          <w:i/>
          <w:color w:val="000000"/>
          <w:sz w:val="24"/>
          <w:szCs w:val="24"/>
        </w:rPr>
        <w:t>16</w:t>
      </w:r>
      <w:r>
        <w:rPr>
          <w:rFonts w:ascii="Times" w:eastAsia="Times" w:hAnsi="Times" w:cs="Times"/>
          <w:color w:val="000000"/>
          <w:sz w:val="24"/>
          <w:szCs w:val="24"/>
        </w:rPr>
        <w:t>(4), 383–411. https://doi.org/10.1111/j.1468-2850.2009.01178.x</w:t>
      </w:r>
    </w:p>
    <w:p w14:paraId="0000006E"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Miles, M. B., &amp; Huberman, M.</w:t>
      </w:r>
      <w:r>
        <w:rPr>
          <w:rFonts w:ascii="Times" w:eastAsia="Times" w:hAnsi="Times" w:cs="Times"/>
          <w:color w:val="000000"/>
          <w:sz w:val="24"/>
          <w:szCs w:val="24"/>
        </w:rPr>
        <w:t xml:space="preserve"> (1994). </w:t>
      </w:r>
      <w:r>
        <w:rPr>
          <w:rFonts w:ascii="Times" w:eastAsia="Times" w:hAnsi="Times" w:cs="Times"/>
          <w:i/>
          <w:color w:val="000000"/>
          <w:sz w:val="24"/>
          <w:szCs w:val="24"/>
        </w:rPr>
        <w:t>Qualitative Data Analysis: An Expanded Sourcebook</w:t>
      </w:r>
      <w:r>
        <w:rPr>
          <w:rFonts w:ascii="Times" w:eastAsia="Times" w:hAnsi="Times" w:cs="Times"/>
          <w:color w:val="000000"/>
          <w:sz w:val="24"/>
          <w:szCs w:val="24"/>
        </w:rPr>
        <w:t>. SAGE Publications, Incorporated.</w:t>
      </w:r>
    </w:p>
    <w:p w14:paraId="0000006F" w14:textId="77777777" w:rsidR="002547CA" w:rsidRDefault="00E82194">
      <w:pPr>
        <w:spacing w:line="480" w:lineRule="auto"/>
        <w:ind w:left="720" w:hanging="720"/>
        <w:rPr>
          <w:rFonts w:ascii="Times" w:eastAsia="Times" w:hAnsi="Times" w:cs="Times"/>
          <w:color w:val="000000"/>
          <w:sz w:val="24"/>
          <w:szCs w:val="24"/>
        </w:rPr>
      </w:pPr>
      <w:proofErr w:type="spellStart"/>
      <w:r w:rsidRPr="00C875EA">
        <w:rPr>
          <w:rFonts w:ascii="Times" w:eastAsia="Times" w:hAnsi="Times" w:cs="Times"/>
          <w:b/>
          <w:bCs/>
          <w:color w:val="000000"/>
          <w:sz w:val="24"/>
          <w:szCs w:val="24"/>
        </w:rPr>
        <w:t>Mulick</w:t>
      </w:r>
      <w:proofErr w:type="spellEnd"/>
      <w:r w:rsidRPr="00C875EA">
        <w:rPr>
          <w:rFonts w:ascii="Times" w:eastAsia="Times" w:hAnsi="Times" w:cs="Times"/>
          <w:b/>
          <w:bCs/>
          <w:color w:val="000000"/>
          <w:sz w:val="24"/>
          <w:szCs w:val="24"/>
        </w:rPr>
        <w:t>, P. S., &amp; Naugle, A. E.</w:t>
      </w:r>
      <w:r>
        <w:rPr>
          <w:rFonts w:ascii="Times" w:eastAsia="Times" w:hAnsi="Times" w:cs="Times"/>
          <w:color w:val="000000"/>
          <w:sz w:val="24"/>
          <w:szCs w:val="24"/>
        </w:rPr>
        <w:t xml:space="preserve"> (2004). Behavioral activation for comorbid PTSD and major depression: A case study. </w:t>
      </w:r>
      <w:r>
        <w:rPr>
          <w:rFonts w:ascii="Times" w:eastAsia="Times" w:hAnsi="Times" w:cs="Times"/>
          <w:i/>
          <w:color w:val="000000"/>
          <w:sz w:val="24"/>
          <w:szCs w:val="24"/>
        </w:rPr>
        <w:t>Cognitive and Behavioral Practice</w:t>
      </w:r>
      <w:r>
        <w:rPr>
          <w:rFonts w:ascii="Times" w:eastAsia="Times" w:hAnsi="Times" w:cs="Times"/>
          <w:color w:val="000000"/>
          <w:sz w:val="24"/>
          <w:szCs w:val="24"/>
        </w:rPr>
        <w:t xml:space="preserve">, </w:t>
      </w:r>
      <w:r>
        <w:rPr>
          <w:rFonts w:ascii="Times" w:eastAsia="Times" w:hAnsi="Times" w:cs="Times"/>
          <w:i/>
          <w:color w:val="000000"/>
          <w:sz w:val="24"/>
          <w:szCs w:val="24"/>
        </w:rPr>
        <w:t>11</w:t>
      </w:r>
      <w:r>
        <w:rPr>
          <w:rFonts w:ascii="Times" w:eastAsia="Times" w:hAnsi="Times" w:cs="Times"/>
          <w:color w:val="000000"/>
          <w:sz w:val="24"/>
          <w:szCs w:val="24"/>
        </w:rPr>
        <w:t>(4), 378–387. https://doi.org/10.1016/S1077-7229(04)80054-3</w:t>
      </w:r>
    </w:p>
    <w:p w14:paraId="00000070"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Nasrin, F., Rimes, K., Reinecke, A., </w:t>
      </w:r>
      <w:proofErr w:type="spellStart"/>
      <w:r w:rsidRPr="00C875EA">
        <w:rPr>
          <w:rFonts w:ascii="Times" w:eastAsia="Times" w:hAnsi="Times" w:cs="Times"/>
          <w:b/>
          <w:bCs/>
          <w:color w:val="000000"/>
          <w:sz w:val="24"/>
          <w:szCs w:val="24"/>
        </w:rPr>
        <w:t>Rinck</w:t>
      </w:r>
      <w:proofErr w:type="spellEnd"/>
      <w:r w:rsidRPr="00C875EA">
        <w:rPr>
          <w:rFonts w:ascii="Times" w:eastAsia="Times" w:hAnsi="Times" w:cs="Times"/>
          <w:b/>
          <w:bCs/>
          <w:color w:val="000000"/>
          <w:sz w:val="24"/>
          <w:szCs w:val="24"/>
        </w:rPr>
        <w:t xml:space="preserve">, M., &amp; </w:t>
      </w:r>
      <w:proofErr w:type="spellStart"/>
      <w:r w:rsidRPr="00C875EA">
        <w:rPr>
          <w:rFonts w:ascii="Times" w:eastAsia="Times" w:hAnsi="Times" w:cs="Times"/>
          <w:b/>
          <w:bCs/>
          <w:color w:val="000000"/>
          <w:sz w:val="24"/>
          <w:szCs w:val="24"/>
        </w:rPr>
        <w:t>Barnhofer</w:t>
      </w:r>
      <w:proofErr w:type="spellEnd"/>
      <w:r w:rsidRPr="00C875EA">
        <w:rPr>
          <w:rFonts w:ascii="Times" w:eastAsia="Times" w:hAnsi="Times" w:cs="Times"/>
          <w:b/>
          <w:bCs/>
          <w:color w:val="000000"/>
          <w:sz w:val="24"/>
          <w:szCs w:val="24"/>
        </w:rPr>
        <w:t>, T.</w:t>
      </w:r>
      <w:r>
        <w:rPr>
          <w:rFonts w:ascii="Times" w:eastAsia="Times" w:hAnsi="Times" w:cs="Times"/>
          <w:color w:val="000000"/>
          <w:sz w:val="24"/>
          <w:szCs w:val="24"/>
        </w:rPr>
        <w:t xml:space="preserve"> (2017). Effects of brief </w:t>
      </w:r>
      <w:proofErr w:type="spellStart"/>
      <w:r>
        <w:rPr>
          <w:rFonts w:ascii="Times" w:eastAsia="Times" w:hAnsi="Times" w:cs="Times"/>
          <w:color w:val="000000"/>
          <w:sz w:val="24"/>
          <w:szCs w:val="24"/>
        </w:rPr>
        <w:t>behavioural</w:t>
      </w:r>
      <w:proofErr w:type="spellEnd"/>
      <w:r>
        <w:rPr>
          <w:rFonts w:ascii="Times" w:eastAsia="Times" w:hAnsi="Times" w:cs="Times"/>
          <w:color w:val="000000"/>
          <w:sz w:val="24"/>
          <w:szCs w:val="24"/>
        </w:rPr>
        <w:t xml:space="preserve"> activation on approach and avoidance tendencies in acute depression: Preliminary findings. </w:t>
      </w:r>
      <w:proofErr w:type="spellStart"/>
      <w:r>
        <w:rPr>
          <w:rFonts w:ascii="Times" w:eastAsia="Times" w:hAnsi="Times" w:cs="Times"/>
          <w:i/>
          <w:color w:val="000000"/>
          <w:sz w:val="24"/>
          <w:szCs w:val="24"/>
        </w:rPr>
        <w:t>Behavioural</w:t>
      </w:r>
      <w:proofErr w:type="spellEnd"/>
      <w:r>
        <w:rPr>
          <w:rFonts w:ascii="Times" w:eastAsia="Times" w:hAnsi="Times" w:cs="Times"/>
          <w:i/>
          <w:color w:val="000000"/>
          <w:sz w:val="24"/>
          <w:szCs w:val="24"/>
        </w:rPr>
        <w:t xml:space="preserve"> and Cognitive Psychotherapy</w:t>
      </w:r>
      <w:r>
        <w:rPr>
          <w:rFonts w:ascii="Times" w:eastAsia="Times" w:hAnsi="Times" w:cs="Times"/>
          <w:color w:val="000000"/>
          <w:sz w:val="24"/>
          <w:szCs w:val="24"/>
        </w:rPr>
        <w:t xml:space="preserve">, </w:t>
      </w:r>
      <w:r>
        <w:rPr>
          <w:rFonts w:ascii="Times" w:eastAsia="Times" w:hAnsi="Times" w:cs="Times"/>
          <w:i/>
          <w:color w:val="000000"/>
          <w:sz w:val="24"/>
          <w:szCs w:val="24"/>
        </w:rPr>
        <w:t>45</w:t>
      </w:r>
      <w:r>
        <w:rPr>
          <w:rFonts w:ascii="Times" w:eastAsia="Times" w:hAnsi="Times" w:cs="Times"/>
          <w:color w:val="000000"/>
          <w:sz w:val="24"/>
          <w:szCs w:val="24"/>
        </w:rPr>
        <w:t>(1), 58–72.</w:t>
      </w:r>
    </w:p>
    <w:p w14:paraId="00000071"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lastRenderedPageBreak/>
        <w:t>Patton, M. Q.</w:t>
      </w:r>
      <w:r>
        <w:rPr>
          <w:rFonts w:ascii="Times" w:eastAsia="Times" w:hAnsi="Times" w:cs="Times"/>
          <w:color w:val="000000"/>
          <w:sz w:val="24"/>
          <w:szCs w:val="24"/>
        </w:rPr>
        <w:t xml:space="preserve"> (1990). </w:t>
      </w:r>
      <w:r>
        <w:rPr>
          <w:rFonts w:ascii="Times" w:eastAsia="Times" w:hAnsi="Times" w:cs="Times"/>
          <w:i/>
          <w:color w:val="000000"/>
          <w:sz w:val="24"/>
          <w:szCs w:val="24"/>
        </w:rPr>
        <w:t>Qualitative evaluation and research methods, 2nd ed</w:t>
      </w:r>
      <w:r>
        <w:rPr>
          <w:rFonts w:ascii="Times" w:eastAsia="Times" w:hAnsi="Times" w:cs="Times"/>
          <w:color w:val="000000"/>
          <w:sz w:val="24"/>
          <w:szCs w:val="24"/>
        </w:rPr>
        <w:t>. Sage Publications, Inc.</w:t>
      </w:r>
    </w:p>
    <w:p w14:paraId="00000072"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Porter, J. F., Spates, C. R., &amp; </w:t>
      </w:r>
      <w:proofErr w:type="spellStart"/>
      <w:r w:rsidRPr="00C875EA">
        <w:rPr>
          <w:rFonts w:ascii="Times" w:eastAsia="Times" w:hAnsi="Times" w:cs="Times"/>
          <w:b/>
          <w:bCs/>
          <w:color w:val="000000"/>
          <w:sz w:val="24"/>
          <w:szCs w:val="24"/>
        </w:rPr>
        <w:t>Smitham</w:t>
      </w:r>
      <w:proofErr w:type="spellEnd"/>
      <w:r w:rsidRPr="00C875EA">
        <w:rPr>
          <w:rFonts w:ascii="Times" w:eastAsia="Times" w:hAnsi="Times" w:cs="Times"/>
          <w:b/>
          <w:bCs/>
          <w:color w:val="000000"/>
          <w:sz w:val="24"/>
          <w:szCs w:val="24"/>
        </w:rPr>
        <w:t>, S.</w:t>
      </w:r>
      <w:r>
        <w:rPr>
          <w:rFonts w:ascii="Times" w:eastAsia="Times" w:hAnsi="Times" w:cs="Times"/>
          <w:color w:val="000000"/>
          <w:sz w:val="24"/>
          <w:szCs w:val="24"/>
        </w:rPr>
        <w:t xml:space="preserve"> (2004). Behavioral activation group therapy in public mental </w:t>
      </w:r>
      <w:proofErr w:type="spellStart"/>
      <w:r>
        <w:rPr>
          <w:rFonts w:ascii="Times" w:eastAsia="Times" w:hAnsi="Times" w:cs="Times"/>
          <w:color w:val="000000"/>
          <w:sz w:val="24"/>
          <w:szCs w:val="24"/>
        </w:rPr>
        <w:t>jealth</w:t>
      </w:r>
      <w:proofErr w:type="spellEnd"/>
      <w:r>
        <w:rPr>
          <w:rFonts w:ascii="Times" w:eastAsia="Times" w:hAnsi="Times" w:cs="Times"/>
          <w:color w:val="000000"/>
          <w:sz w:val="24"/>
          <w:szCs w:val="24"/>
        </w:rPr>
        <w:t xml:space="preserve"> settings: A pilot investigation. </w:t>
      </w:r>
      <w:r>
        <w:rPr>
          <w:rFonts w:ascii="Times" w:eastAsia="Times" w:hAnsi="Times" w:cs="Times"/>
          <w:i/>
          <w:color w:val="000000"/>
          <w:sz w:val="24"/>
          <w:szCs w:val="24"/>
        </w:rPr>
        <w:t>Professional Psychology: Research and Practice</w:t>
      </w:r>
      <w:r>
        <w:rPr>
          <w:rFonts w:ascii="Times" w:eastAsia="Times" w:hAnsi="Times" w:cs="Times"/>
          <w:color w:val="000000"/>
          <w:sz w:val="24"/>
          <w:szCs w:val="24"/>
        </w:rPr>
        <w:t xml:space="preserve">, </w:t>
      </w:r>
      <w:r>
        <w:rPr>
          <w:rFonts w:ascii="Times" w:eastAsia="Times" w:hAnsi="Times" w:cs="Times"/>
          <w:i/>
          <w:color w:val="000000"/>
          <w:sz w:val="24"/>
          <w:szCs w:val="24"/>
        </w:rPr>
        <w:t>35</w:t>
      </w:r>
      <w:r>
        <w:rPr>
          <w:rFonts w:ascii="Times" w:eastAsia="Times" w:hAnsi="Times" w:cs="Times"/>
          <w:color w:val="000000"/>
          <w:sz w:val="24"/>
          <w:szCs w:val="24"/>
        </w:rPr>
        <w:t>(3), 297–301. https://doi.org/10.1037/0735-7028.35.3.297</w:t>
      </w:r>
    </w:p>
    <w:p w14:paraId="00000073"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Rehm, L. P., </w:t>
      </w:r>
      <w:proofErr w:type="spellStart"/>
      <w:r w:rsidRPr="00C875EA">
        <w:rPr>
          <w:rFonts w:ascii="Times" w:eastAsia="Times" w:hAnsi="Times" w:cs="Times"/>
          <w:b/>
          <w:bCs/>
          <w:color w:val="000000"/>
          <w:sz w:val="24"/>
          <w:szCs w:val="24"/>
        </w:rPr>
        <w:t>Kornblith</w:t>
      </w:r>
      <w:proofErr w:type="spellEnd"/>
      <w:r w:rsidRPr="00C875EA">
        <w:rPr>
          <w:rFonts w:ascii="Times" w:eastAsia="Times" w:hAnsi="Times" w:cs="Times"/>
          <w:b/>
          <w:bCs/>
          <w:color w:val="000000"/>
          <w:sz w:val="24"/>
          <w:szCs w:val="24"/>
        </w:rPr>
        <w:t xml:space="preserve">, S. J., O’Hara, M. W., </w:t>
      </w:r>
      <w:proofErr w:type="spellStart"/>
      <w:r w:rsidRPr="00C875EA">
        <w:rPr>
          <w:rFonts w:ascii="Times" w:eastAsia="Times" w:hAnsi="Times" w:cs="Times"/>
          <w:b/>
          <w:bCs/>
          <w:color w:val="000000"/>
          <w:sz w:val="24"/>
          <w:szCs w:val="24"/>
        </w:rPr>
        <w:t>Lamparski</w:t>
      </w:r>
      <w:proofErr w:type="spellEnd"/>
      <w:r w:rsidRPr="00C875EA">
        <w:rPr>
          <w:rFonts w:ascii="Times" w:eastAsia="Times" w:hAnsi="Times" w:cs="Times"/>
          <w:b/>
          <w:bCs/>
          <w:color w:val="000000"/>
          <w:sz w:val="24"/>
          <w:szCs w:val="24"/>
        </w:rPr>
        <w:t xml:space="preserve">, D. M., Romano, J. M., &amp; </w:t>
      </w:r>
      <w:proofErr w:type="spellStart"/>
      <w:r w:rsidRPr="00C875EA">
        <w:rPr>
          <w:rFonts w:ascii="Times" w:eastAsia="Times" w:hAnsi="Times" w:cs="Times"/>
          <w:b/>
          <w:bCs/>
          <w:color w:val="000000"/>
          <w:sz w:val="24"/>
          <w:szCs w:val="24"/>
        </w:rPr>
        <w:t>Volkin</w:t>
      </w:r>
      <w:proofErr w:type="spellEnd"/>
      <w:r w:rsidRPr="00C875EA">
        <w:rPr>
          <w:rFonts w:ascii="Times" w:eastAsia="Times" w:hAnsi="Times" w:cs="Times"/>
          <w:b/>
          <w:bCs/>
          <w:color w:val="000000"/>
          <w:sz w:val="24"/>
          <w:szCs w:val="24"/>
        </w:rPr>
        <w:t xml:space="preserve">, J. I. </w:t>
      </w:r>
      <w:r>
        <w:rPr>
          <w:rFonts w:ascii="Times" w:eastAsia="Times" w:hAnsi="Times" w:cs="Times"/>
          <w:color w:val="000000"/>
          <w:sz w:val="24"/>
          <w:szCs w:val="24"/>
        </w:rPr>
        <w:t xml:space="preserve">(1981). An evaluation of major components in a self-control therapy program for depression. </w:t>
      </w:r>
      <w:r>
        <w:rPr>
          <w:rFonts w:ascii="Times" w:eastAsia="Times" w:hAnsi="Times" w:cs="Times"/>
          <w:i/>
          <w:color w:val="000000"/>
          <w:sz w:val="24"/>
          <w:szCs w:val="24"/>
        </w:rPr>
        <w:t>Behavior Modification</w:t>
      </w:r>
      <w:r>
        <w:rPr>
          <w:rFonts w:ascii="Times" w:eastAsia="Times" w:hAnsi="Times" w:cs="Times"/>
          <w:color w:val="000000"/>
          <w:sz w:val="24"/>
          <w:szCs w:val="24"/>
        </w:rPr>
        <w:t xml:space="preserve">, </w:t>
      </w:r>
      <w:r>
        <w:rPr>
          <w:rFonts w:ascii="Times" w:eastAsia="Times" w:hAnsi="Times" w:cs="Times"/>
          <w:i/>
          <w:color w:val="000000"/>
          <w:sz w:val="24"/>
          <w:szCs w:val="24"/>
        </w:rPr>
        <w:t>5</w:t>
      </w:r>
      <w:r>
        <w:rPr>
          <w:rFonts w:ascii="Times" w:eastAsia="Times" w:hAnsi="Times" w:cs="Times"/>
          <w:color w:val="000000"/>
          <w:sz w:val="24"/>
          <w:szCs w:val="24"/>
        </w:rPr>
        <w:t>(4), 459–489.</w:t>
      </w:r>
    </w:p>
    <w:p w14:paraId="00000074"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Richards, D. A., </w:t>
      </w:r>
      <w:proofErr w:type="spellStart"/>
      <w:r w:rsidRPr="00C875EA">
        <w:rPr>
          <w:rFonts w:ascii="Times" w:eastAsia="Times" w:hAnsi="Times" w:cs="Times"/>
          <w:b/>
          <w:bCs/>
          <w:color w:val="000000"/>
          <w:sz w:val="24"/>
          <w:szCs w:val="24"/>
        </w:rPr>
        <w:t>Ekers</w:t>
      </w:r>
      <w:proofErr w:type="spellEnd"/>
      <w:r w:rsidRPr="00C875EA">
        <w:rPr>
          <w:rFonts w:ascii="Times" w:eastAsia="Times" w:hAnsi="Times" w:cs="Times"/>
          <w:b/>
          <w:bCs/>
          <w:color w:val="000000"/>
          <w:sz w:val="24"/>
          <w:szCs w:val="24"/>
        </w:rPr>
        <w:t xml:space="preserve">, D., McMillan, D., Taylor, R. S., Byford, S., Warren, F. C., Barrett, B., </w:t>
      </w:r>
      <w:proofErr w:type="spellStart"/>
      <w:r w:rsidRPr="00C875EA">
        <w:rPr>
          <w:rFonts w:ascii="Times" w:eastAsia="Times" w:hAnsi="Times" w:cs="Times"/>
          <w:b/>
          <w:bCs/>
          <w:color w:val="000000"/>
          <w:sz w:val="24"/>
          <w:szCs w:val="24"/>
        </w:rPr>
        <w:t>Farrand</w:t>
      </w:r>
      <w:proofErr w:type="spellEnd"/>
      <w:r w:rsidRPr="00C875EA">
        <w:rPr>
          <w:rFonts w:ascii="Times" w:eastAsia="Times" w:hAnsi="Times" w:cs="Times"/>
          <w:b/>
          <w:bCs/>
          <w:color w:val="000000"/>
          <w:sz w:val="24"/>
          <w:szCs w:val="24"/>
        </w:rPr>
        <w:t xml:space="preserve">, P. A., </w:t>
      </w:r>
      <w:proofErr w:type="spellStart"/>
      <w:r w:rsidRPr="00C875EA">
        <w:rPr>
          <w:rFonts w:ascii="Times" w:eastAsia="Times" w:hAnsi="Times" w:cs="Times"/>
          <w:b/>
          <w:bCs/>
          <w:color w:val="000000"/>
          <w:sz w:val="24"/>
          <w:szCs w:val="24"/>
        </w:rPr>
        <w:t>Gilbody</w:t>
      </w:r>
      <w:proofErr w:type="spellEnd"/>
      <w:r w:rsidRPr="00C875EA">
        <w:rPr>
          <w:rFonts w:ascii="Times" w:eastAsia="Times" w:hAnsi="Times" w:cs="Times"/>
          <w:b/>
          <w:bCs/>
          <w:color w:val="000000"/>
          <w:sz w:val="24"/>
          <w:szCs w:val="24"/>
        </w:rPr>
        <w:t xml:space="preserve">, S., </w:t>
      </w:r>
      <w:proofErr w:type="spellStart"/>
      <w:r w:rsidRPr="00C875EA">
        <w:rPr>
          <w:rFonts w:ascii="Times" w:eastAsia="Times" w:hAnsi="Times" w:cs="Times"/>
          <w:b/>
          <w:bCs/>
          <w:color w:val="000000"/>
          <w:sz w:val="24"/>
          <w:szCs w:val="24"/>
        </w:rPr>
        <w:t>Kuyken</w:t>
      </w:r>
      <w:proofErr w:type="spellEnd"/>
      <w:r w:rsidRPr="00C875EA">
        <w:rPr>
          <w:rFonts w:ascii="Times" w:eastAsia="Times" w:hAnsi="Times" w:cs="Times"/>
          <w:b/>
          <w:bCs/>
          <w:color w:val="000000"/>
          <w:sz w:val="24"/>
          <w:szCs w:val="24"/>
        </w:rPr>
        <w:t xml:space="preserve">, W., </w:t>
      </w:r>
      <w:proofErr w:type="spellStart"/>
      <w:r w:rsidRPr="00C875EA">
        <w:rPr>
          <w:rFonts w:ascii="Times" w:eastAsia="Times" w:hAnsi="Times" w:cs="Times"/>
          <w:b/>
          <w:bCs/>
          <w:color w:val="000000"/>
          <w:sz w:val="24"/>
          <w:szCs w:val="24"/>
        </w:rPr>
        <w:t>O’Mahen</w:t>
      </w:r>
      <w:proofErr w:type="spellEnd"/>
      <w:r w:rsidRPr="00C875EA">
        <w:rPr>
          <w:rFonts w:ascii="Times" w:eastAsia="Times" w:hAnsi="Times" w:cs="Times"/>
          <w:b/>
          <w:bCs/>
          <w:color w:val="000000"/>
          <w:sz w:val="24"/>
          <w:szCs w:val="24"/>
        </w:rPr>
        <w:t xml:space="preserve">, H., Watkins, E. R., Wright, K. A., </w:t>
      </w:r>
      <w:proofErr w:type="spellStart"/>
      <w:r w:rsidRPr="00C875EA">
        <w:rPr>
          <w:rFonts w:ascii="Times" w:eastAsia="Times" w:hAnsi="Times" w:cs="Times"/>
          <w:b/>
          <w:bCs/>
          <w:color w:val="000000"/>
          <w:sz w:val="24"/>
          <w:szCs w:val="24"/>
        </w:rPr>
        <w:t>Hollon</w:t>
      </w:r>
      <w:proofErr w:type="spellEnd"/>
      <w:r w:rsidRPr="00C875EA">
        <w:rPr>
          <w:rFonts w:ascii="Times" w:eastAsia="Times" w:hAnsi="Times" w:cs="Times"/>
          <w:b/>
          <w:bCs/>
          <w:color w:val="000000"/>
          <w:sz w:val="24"/>
          <w:szCs w:val="24"/>
        </w:rPr>
        <w:t>, S. D., Reed, N., Rhodes, S., Fletcher, E., &amp; Finning, K.</w:t>
      </w:r>
      <w:r>
        <w:rPr>
          <w:rFonts w:ascii="Times" w:eastAsia="Times" w:hAnsi="Times" w:cs="Times"/>
          <w:color w:val="000000"/>
          <w:sz w:val="24"/>
          <w:szCs w:val="24"/>
        </w:rPr>
        <w:t xml:space="preserve"> (2016). Cost and Outcome of </w:t>
      </w:r>
      <w:proofErr w:type="spellStart"/>
      <w:r>
        <w:rPr>
          <w:rFonts w:ascii="Times" w:eastAsia="Times" w:hAnsi="Times" w:cs="Times"/>
          <w:color w:val="000000"/>
          <w:sz w:val="24"/>
          <w:szCs w:val="24"/>
        </w:rPr>
        <w:t>Behavioural</w:t>
      </w:r>
      <w:proofErr w:type="spellEnd"/>
      <w:r>
        <w:rPr>
          <w:rFonts w:ascii="Times" w:eastAsia="Times" w:hAnsi="Times" w:cs="Times"/>
          <w:color w:val="000000"/>
          <w:sz w:val="24"/>
          <w:szCs w:val="24"/>
        </w:rPr>
        <w:t xml:space="preserve"> Activation versus Cognitive </w:t>
      </w:r>
      <w:proofErr w:type="spellStart"/>
      <w:r>
        <w:rPr>
          <w:rFonts w:ascii="Times" w:eastAsia="Times" w:hAnsi="Times" w:cs="Times"/>
          <w:color w:val="000000"/>
          <w:sz w:val="24"/>
          <w:szCs w:val="24"/>
        </w:rPr>
        <w:t>Behavioural</w:t>
      </w:r>
      <w:proofErr w:type="spellEnd"/>
      <w:r>
        <w:rPr>
          <w:rFonts w:ascii="Times" w:eastAsia="Times" w:hAnsi="Times" w:cs="Times"/>
          <w:color w:val="000000"/>
          <w:sz w:val="24"/>
          <w:szCs w:val="24"/>
        </w:rPr>
        <w:t xml:space="preserve"> Therapy for Depression (COBRA): A </w:t>
      </w:r>
      <w:proofErr w:type="spellStart"/>
      <w:r>
        <w:rPr>
          <w:rFonts w:ascii="Times" w:eastAsia="Times" w:hAnsi="Times" w:cs="Times"/>
          <w:color w:val="000000"/>
          <w:sz w:val="24"/>
          <w:szCs w:val="24"/>
        </w:rPr>
        <w:t>randomised</w:t>
      </w:r>
      <w:proofErr w:type="spellEnd"/>
      <w:r>
        <w:rPr>
          <w:rFonts w:ascii="Times" w:eastAsia="Times" w:hAnsi="Times" w:cs="Times"/>
          <w:color w:val="000000"/>
          <w:sz w:val="24"/>
          <w:szCs w:val="24"/>
        </w:rPr>
        <w:t xml:space="preserve">, controlled, non-inferiority trial. </w:t>
      </w:r>
      <w:r>
        <w:rPr>
          <w:rFonts w:ascii="Times" w:eastAsia="Times" w:hAnsi="Times" w:cs="Times"/>
          <w:i/>
          <w:color w:val="000000"/>
          <w:sz w:val="24"/>
          <w:szCs w:val="24"/>
        </w:rPr>
        <w:t>Lancet (London, England)</w:t>
      </w:r>
      <w:r>
        <w:rPr>
          <w:rFonts w:ascii="Times" w:eastAsia="Times" w:hAnsi="Times" w:cs="Times"/>
          <w:color w:val="000000"/>
          <w:sz w:val="24"/>
          <w:szCs w:val="24"/>
        </w:rPr>
        <w:t xml:space="preserve">, </w:t>
      </w:r>
      <w:r>
        <w:rPr>
          <w:rFonts w:ascii="Times" w:eastAsia="Times" w:hAnsi="Times" w:cs="Times"/>
          <w:i/>
          <w:color w:val="000000"/>
          <w:sz w:val="24"/>
          <w:szCs w:val="24"/>
        </w:rPr>
        <w:t>388</w:t>
      </w:r>
      <w:r>
        <w:rPr>
          <w:rFonts w:ascii="Times" w:eastAsia="Times" w:hAnsi="Times" w:cs="Times"/>
          <w:color w:val="000000"/>
          <w:sz w:val="24"/>
          <w:szCs w:val="24"/>
        </w:rPr>
        <w:t>(10047), 871–880. https://doi.org/10.1016/S0140-6736(16)31140-0</w:t>
      </w:r>
    </w:p>
    <w:p w14:paraId="00000075" w14:textId="77777777"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 xml:space="preserve">Samaan, Z., Dennis, B. B., </w:t>
      </w:r>
      <w:proofErr w:type="spellStart"/>
      <w:r w:rsidRPr="00C875EA">
        <w:rPr>
          <w:rFonts w:ascii="Times" w:eastAsia="Times" w:hAnsi="Times" w:cs="Times"/>
          <w:b/>
          <w:bCs/>
          <w:color w:val="000000"/>
          <w:sz w:val="24"/>
          <w:szCs w:val="24"/>
        </w:rPr>
        <w:t>Kalbfleisch</w:t>
      </w:r>
      <w:proofErr w:type="spellEnd"/>
      <w:r w:rsidRPr="00C875EA">
        <w:rPr>
          <w:rFonts w:ascii="Times" w:eastAsia="Times" w:hAnsi="Times" w:cs="Times"/>
          <w:b/>
          <w:bCs/>
          <w:color w:val="000000"/>
          <w:sz w:val="24"/>
          <w:szCs w:val="24"/>
        </w:rPr>
        <w:t xml:space="preserve">, L., </w:t>
      </w:r>
      <w:proofErr w:type="spellStart"/>
      <w:r w:rsidRPr="00C875EA">
        <w:rPr>
          <w:rFonts w:ascii="Times" w:eastAsia="Times" w:hAnsi="Times" w:cs="Times"/>
          <w:b/>
          <w:bCs/>
          <w:color w:val="000000"/>
          <w:sz w:val="24"/>
          <w:szCs w:val="24"/>
        </w:rPr>
        <w:t>Bami</w:t>
      </w:r>
      <w:proofErr w:type="spellEnd"/>
      <w:r w:rsidRPr="00C875EA">
        <w:rPr>
          <w:rFonts w:ascii="Times" w:eastAsia="Times" w:hAnsi="Times" w:cs="Times"/>
          <w:b/>
          <w:bCs/>
          <w:color w:val="000000"/>
          <w:sz w:val="24"/>
          <w:szCs w:val="24"/>
        </w:rPr>
        <w:t xml:space="preserve">, H., Zielinski, L., </w:t>
      </w:r>
      <w:proofErr w:type="spellStart"/>
      <w:r w:rsidRPr="00C875EA">
        <w:rPr>
          <w:rFonts w:ascii="Times" w:eastAsia="Times" w:hAnsi="Times" w:cs="Times"/>
          <w:b/>
          <w:bCs/>
          <w:color w:val="000000"/>
          <w:sz w:val="24"/>
          <w:szCs w:val="24"/>
        </w:rPr>
        <w:t>Bawor</w:t>
      </w:r>
      <w:proofErr w:type="spellEnd"/>
      <w:r w:rsidRPr="00C875EA">
        <w:rPr>
          <w:rFonts w:ascii="Times" w:eastAsia="Times" w:hAnsi="Times" w:cs="Times"/>
          <w:b/>
          <w:bCs/>
          <w:color w:val="000000"/>
          <w:sz w:val="24"/>
          <w:szCs w:val="24"/>
        </w:rPr>
        <w:t xml:space="preserve">, M., </w:t>
      </w:r>
      <w:proofErr w:type="spellStart"/>
      <w:r w:rsidRPr="00C875EA">
        <w:rPr>
          <w:rFonts w:ascii="Times" w:eastAsia="Times" w:hAnsi="Times" w:cs="Times"/>
          <w:b/>
          <w:bCs/>
          <w:color w:val="000000"/>
          <w:sz w:val="24"/>
          <w:szCs w:val="24"/>
        </w:rPr>
        <w:t>Litke</w:t>
      </w:r>
      <w:proofErr w:type="spellEnd"/>
      <w:r w:rsidRPr="00C875EA">
        <w:rPr>
          <w:rFonts w:ascii="Times" w:eastAsia="Times" w:hAnsi="Times" w:cs="Times"/>
          <w:b/>
          <w:bCs/>
          <w:color w:val="000000"/>
          <w:sz w:val="24"/>
          <w:szCs w:val="24"/>
        </w:rPr>
        <w:t xml:space="preserve">, K., McCabe, K., </w:t>
      </w:r>
      <w:proofErr w:type="spellStart"/>
      <w:r w:rsidRPr="00C875EA">
        <w:rPr>
          <w:rFonts w:ascii="Times" w:eastAsia="Times" w:hAnsi="Times" w:cs="Times"/>
          <w:b/>
          <w:bCs/>
          <w:color w:val="000000"/>
          <w:sz w:val="24"/>
          <w:szCs w:val="24"/>
        </w:rPr>
        <w:t>Whattam</w:t>
      </w:r>
      <w:proofErr w:type="spellEnd"/>
      <w:r w:rsidRPr="00C875EA">
        <w:rPr>
          <w:rFonts w:ascii="Times" w:eastAsia="Times" w:hAnsi="Times" w:cs="Times"/>
          <w:b/>
          <w:bCs/>
          <w:color w:val="000000"/>
          <w:sz w:val="24"/>
          <w:szCs w:val="24"/>
        </w:rPr>
        <w:t xml:space="preserve">, J., Garrick, L., O’Neill, L., Tabak, T. A., Simons, S., Chalmers, S., Key, B., Vanstone, M., </w:t>
      </w:r>
      <w:proofErr w:type="spellStart"/>
      <w:r w:rsidRPr="00C875EA">
        <w:rPr>
          <w:rFonts w:ascii="Times" w:eastAsia="Times" w:hAnsi="Times" w:cs="Times"/>
          <w:b/>
          <w:bCs/>
          <w:color w:val="000000"/>
          <w:sz w:val="24"/>
          <w:szCs w:val="24"/>
        </w:rPr>
        <w:t>Xie</w:t>
      </w:r>
      <w:proofErr w:type="spellEnd"/>
      <w:r w:rsidRPr="00C875EA">
        <w:rPr>
          <w:rFonts w:ascii="Times" w:eastAsia="Times" w:hAnsi="Times" w:cs="Times"/>
          <w:b/>
          <w:bCs/>
          <w:color w:val="000000"/>
          <w:sz w:val="24"/>
          <w:szCs w:val="24"/>
        </w:rPr>
        <w:t xml:space="preserve">, F., </w:t>
      </w:r>
      <w:proofErr w:type="spellStart"/>
      <w:r w:rsidRPr="00C875EA">
        <w:rPr>
          <w:rFonts w:ascii="Times" w:eastAsia="Times" w:hAnsi="Times" w:cs="Times"/>
          <w:b/>
          <w:bCs/>
          <w:color w:val="000000"/>
          <w:sz w:val="24"/>
          <w:szCs w:val="24"/>
        </w:rPr>
        <w:t>Guyatt</w:t>
      </w:r>
      <w:proofErr w:type="spellEnd"/>
      <w:r w:rsidRPr="00C875EA">
        <w:rPr>
          <w:rFonts w:ascii="Times" w:eastAsia="Times" w:hAnsi="Times" w:cs="Times"/>
          <w:b/>
          <w:bCs/>
          <w:color w:val="000000"/>
          <w:sz w:val="24"/>
          <w:szCs w:val="24"/>
        </w:rPr>
        <w:t>, G., &amp; Thabane, L.</w:t>
      </w:r>
      <w:r>
        <w:rPr>
          <w:rFonts w:ascii="Times" w:eastAsia="Times" w:hAnsi="Times" w:cs="Times"/>
          <w:color w:val="000000"/>
          <w:sz w:val="24"/>
          <w:szCs w:val="24"/>
        </w:rPr>
        <w:t xml:space="preserve"> (2016). Behavioral activation group therapy for reducing depressive symptoms and improving quality of life: A feasibility study. </w:t>
      </w:r>
      <w:r>
        <w:rPr>
          <w:rFonts w:ascii="Times" w:eastAsia="Times" w:hAnsi="Times" w:cs="Times"/>
          <w:i/>
          <w:color w:val="000000"/>
          <w:sz w:val="24"/>
          <w:szCs w:val="24"/>
        </w:rPr>
        <w:t>Pilot and Feasibility Studies</w:t>
      </w:r>
      <w:r>
        <w:rPr>
          <w:rFonts w:ascii="Times" w:eastAsia="Times" w:hAnsi="Times" w:cs="Times"/>
          <w:color w:val="000000"/>
          <w:sz w:val="24"/>
          <w:szCs w:val="24"/>
        </w:rPr>
        <w:t xml:space="preserve">, </w:t>
      </w:r>
      <w:r>
        <w:rPr>
          <w:rFonts w:ascii="Times" w:eastAsia="Times" w:hAnsi="Times" w:cs="Times"/>
          <w:i/>
          <w:color w:val="000000"/>
          <w:sz w:val="24"/>
          <w:szCs w:val="24"/>
        </w:rPr>
        <w:t>2</w:t>
      </w:r>
      <w:r>
        <w:rPr>
          <w:rFonts w:ascii="Times" w:eastAsia="Times" w:hAnsi="Times" w:cs="Times"/>
          <w:color w:val="000000"/>
          <w:sz w:val="24"/>
          <w:szCs w:val="24"/>
        </w:rPr>
        <w:t>(1), 22. https://doi.org/10.1186/s40814-016-0064-0</w:t>
      </w:r>
    </w:p>
    <w:p w14:paraId="00000076" w14:textId="5B12F5DA" w:rsidR="002547CA" w:rsidRDefault="00E82194">
      <w:pPr>
        <w:spacing w:line="480" w:lineRule="auto"/>
        <w:ind w:left="720" w:hanging="720"/>
        <w:rPr>
          <w:rFonts w:ascii="Times" w:eastAsia="Times" w:hAnsi="Times" w:cs="Times"/>
          <w:color w:val="000000"/>
          <w:sz w:val="24"/>
          <w:szCs w:val="24"/>
        </w:rPr>
      </w:pPr>
      <w:r w:rsidRPr="00C875EA">
        <w:rPr>
          <w:rFonts w:ascii="Times" w:eastAsia="Times" w:hAnsi="Times" w:cs="Times"/>
          <w:b/>
          <w:bCs/>
          <w:color w:val="000000"/>
          <w:sz w:val="24"/>
          <w:szCs w:val="24"/>
        </w:rPr>
        <w:t>Shaw, B. F.</w:t>
      </w:r>
      <w:r>
        <w:rPr>
          <w:rFonts w:ascii="Times" w:eastAsia="Times" w:hAnsi="Times" w:cs="Times"/>
          <w:color w:val="000000"/>
          <w:sz w:val="24"/>
          <w:szCs w:val="24"/>
        </w:rPr>
        <w:t xml:space="preserve"> (1977). Comparison of cognitive therapy and behavior therapy in the treatment of depression. </w:t>
      </w:r>
      <w:r>
        <w:rPr>
          <w:rFonts w:ascii="Times" w:eastAsia="Times" w:hAnsi="Times" w:cs="Times"/>
          <w:i/>
          <w:color w:val="000000"/>
          <w:sz w:val="24"/>
          <w:szCs w:val="24"/>
        </w:rPr>
        <w:t>Journal of Consulting and Clinical Psychology</w:t>
      </w:r>
      <w:r>
        <w:rPr>
          <w:rFonts w:ascii="Times" w:eastAsia="Times" w:hAnsi="Times" w:cs="Times"/>
          <w:color w:val="000000"/>
          <w:sz w:val="24"/>
          <w:szCs w:val="24"/>
        </w:rPr>
        <w:t xml:space="preserve">, </w:t>
      </w:r>
      <w:r>
        <w:rPr>
          <w:rFonts w:ascii="Times" w:eastAsia="Times" w:hAnsi="Times" w:cs="Times"/>
          <w:i/>
          <w:color w:val="000000"/>
          <w:sz w:val="24"/>
          <w:szCs w:val="24"/>
        </w:rPr>
        <w:t>45</w:t>
      </w:r>
      <w:r>
        <w:rPr>
          <w:rFonts w:ascii="Times" w:eastAsia="Times" w:hAnsi="Times" w:cs="Times"/>
          <w:color w:val="000000"/>
          <w:sz w:val="24"/>
          <w:szCs w:val="24"/>
        </w:rPr>
        <w:t>(4), 543–551.</w:t>
      </w:r>
    </w:p>
    <w:p w14:paraId="016E9B18" w14:textId="0B40949B" w:rsidR="0036358F" w:rsidRDefault="0036358F">
      <w:pPr>
        <w:spacing w:line="480" w:lineRule="auto"/>
        <w:ind w:left="720" w:hanging="720"/>
        <w:rPr>
          <w:rFonts w:ascii="Times" w:eastAsia="Times" w:hAnsi="Times" w:cs="Times"/>
          <w:sz w:val="24"/>
          <w:szCs w:val="24"/>
        </w:rPr>
      </w:pPr>
    </w:p>
    <w:p w14:paraId="248B3737" w14:textId="77777777" w:rsidR="0036358F" w:rsidRDefault="0036358F" w:rsidP="0036358F">
      <w:pPr>
        <w:spacing w:line="480" w:lineRule="auto"/>
        <w:rPr>
          <w:rFonts w:ascii="Times" w:eastAsia="Times" w:hAnsi="Times" w:cs="Times"/>
          <w:sz w:val="24"/>
          <w:szCs w:val="24"/>
        </w:rPr>
      </w:pPr>
      <w:r>
        <w:rPr>
          <w:rFonts w:ascii="Times" w:eastAsia="Times" w:hAnsi="Times" w:cs="Times"/>
          <w:sz w:val="24"/>
          <w:szCs w:val="24"/>
        </w:rPr>
        <w:lastRenderedPageBreak/>
        <w:t xml:space="preserve">Table 1. Overview of group components </w:t>
      </w:r>
    </w:p>
    <w:tbl>
      <w:tblPr>
        <w:tblStyle w:val="a6"/>
        <w:tblW w:w="10026" w:type="dxa"/>
        <w:tblBorders>
          <w:top w:val="single" w:sz="4" w:space="0" w:color="000000"/>
          <w:left w:val="single" w:sz="4" w:space="0" w:color="000000"/>
          <w:bottom w:val="single" w:sz="4" w:space="0" w:color="000000"/>
          <w:right w:val="single" w:sz="4" w:space="0" w:color="000000"/>
          <w:insideH w:val="nil"/>
          <w:insideV w:val="nil"/>
        </w:tblBorders>
        <w:tblLook w:val="0400" w:firstRow="0" w:lastRow="0" w:firstColumn="0" w:lastColumn="0" w:noHBand="0" w:noVBand="1"/>
      </w:tblPr>
      <w:tblGrid>
        <w:gridCol w:w="378"/>
        <w:gridCol w:w="3888"/>
        <w:gridCol w:w="1440"/>
        <w:gridCol w:w="1440"/>
        <w:gridCol w:w="1440"/>
        <w:gridCol w:w="1440"/>
      </w:tblGrid>
      <w:tr w:rsidR="0036358F" w14:paraId="3933CCAB" w14:textId="77777777" w:rsidTr="007A56C0">
        <w:trPr>
          <w:trHeight w:val="20"/>
        </w:trPr>
        <w:tc>
          <w:tcPr>
            <w:tcW w:w="378" w:type="dxa"/>
            <w:tcBorders>
              <w:top w:val="single" w:sz="4" w:space="0" w:color="000000"/>
              <w:left w:val="nil"/>
              <w:bottom w:val="single" w:sz="4" w:space="0" w:color="000000"/>
            </w:tcBorders>
          </w:tcPr>
          <w:p w14:paraId="0BD20FFA" w14:textId="77777777" w:rsidR="0036358F" w:rsidRDefault="0036358F" w:rsidP="007A56C0">
            <w:pPr>
              <w:rPr>
                <w:rFonts w:ascii="Times" w:eastAsia="Times" w:hAnsi="Times" w:cs="Times"/>
                <w:sz w:val="22"/>
                <w:szCs w:val="22"/>
              </w:rPr>
            </w:pPr>
          </w:p>
        </w:tc>
        <w:tc>
          <w:tcPr>
            <w:tcW w:w="3888" w:type="dxa"/>
            <w:tcBorders>
              <w:top w:val="single" w:sz="4" w:space="0" w:color="000000"/>
              <w:left w:val="nil"/>
              <w:bottom w:val="single" w:sz="4" w:space="0" w:color="000000"/>
            </w:tcBorders>
          </w:tcPr>
          <w:p w14:paraId="14BB98E1" w14:textId="77777777" w:rsidR="0036358F" w:rsidRDefault="0036358F" w:rsidP="007A56C0">
            <w:pPr>
              <w:rPr>
                <w:rFonts w:ascii="Times" w:eastAsia="Times" w:hAnsi="Times" w:cs="Times"/>
                <w:sz w:val="22"/>
                <w:szCs w:val="22"/>
              </w:rPr>
            </w:pPr>
          </w:p>
        </w:tc>
        <w:tc>
          <w:tcPr>
            <w:tcW w:w="1440" w:type="dxa"/>
            <w:tcBorders>
              <w:top w:val="single" w:sz="4" w:space="0" w:color="000000"/>
              <w:bottom w:val="single" w:sz="4" w:space="0" w:color="000000"/>
            </w:tcBorders>
          </w:tcPr>
          <w:p w14:paraId="7BE4A5E8" w14:textId="77777777" w:rsidR="0036358F" w:rsidRDefault="0036358F" w:rsidP="007A56C0">
            <w:pPr>
              <w:jc w:val="center"/>
              <w:rPr>
                <w:rFonts w:ascii="Times" w:eastAsia="Times" w:hAnsi="Times" w:cs="Times"/>
                <w:sz w:val="22"/>
                <w:szCs w:val="22"/>
              </w:rPr>
            </w:pPr>
            <w:r>
              <w:rPr>
                <w:rFonts w:ascii="Times" w:eastAsia="Times" w:hAnsi="Times" w:cs="Times"/>
              </w:rPr>
              <w:t>What is it</w:t>
            </w:r>
          </w:p>
        </w:tc>
        <w:tc>
          <w:tcPr>
            <w:tcW w:w="1440" w:type="dxa"/>
            <w:tcBorders>
              <w:top w:val="single" w:sz="4" w:space="0" w:color="000000"/>
              <w:bottom w:val="single" w:sz="4" w:space="0" w:color="000000"/>
            </w:tcBorders>
          </w:tcPr>
          <w:p w14:paraId="0DBDC200" w14:textId="77777777" w:rsidR="0036358F" w:rsidRDefault="0036358F" w:rsidP="007A56C0">
            <w:pPr>
              <w:jc w:val="center"/>
              <w:rPr>
                <w:rFonts w:ascii="Times" w:eastAsia="Times" w:hAnsi="Times" w:cs="Times"/>
                <w:sz w:val="22"/>
                <w:szCs w:val="22"/>
              </w:rPr>
            </w:pPr>
            <w:r>
              <w:rPr>
                <w:rFonts w:ascii="Times" w:eastAsia="Times" w:hAnsi="Times" w:cs="Times"/>
              </w:rPr>
              <w:t>Practice</w:t>
            </w:r>
          </w:p>
        </w:tc>
        <w:tc>
          <w:tcPr>
            <w:tcW w:w="1440" w:type="dxa"/>
            <w:tcBorders>
              <w:top w:val="single" w:sz="4" w:space="0" w:color="000000"/>
              <w:bottom w:val="single" w:sz="4" w:space="0" w:color="000000"/>
            </w:tcBorders>
          </w:tcPr>
          <w:p w14:paraId="43C83245" w14:textId="77777777" w:rsidR="0036358F" w:rsidRDefault="0036358F" w:rsidP="007A56C0">
            <w:pPr>
              <w:jc w:val="center"/>
              <w:rPr>
                <w:rFonts w:ascii="Times" w:eastAsia="Times" w:hAnsi="Times" w:cs="Times"/>
                <w:sz w:val="22"/>
                <w:szCs w:val="22"/>
              </w:rPr>
            </w:pPr>
            <w:r>
              <w:rPr>
                <w:rFonts w:ascii="Times" w:eastAsia="Times" w:hAnsi="Times" w:cs="Times"/>
              </w:rPr>
              <w:t>Weekend Prep</w:t>
            </w:r>
          </w:p>
        </w:tc>
        <w:tc>
          <w:tcPr>
            <w:tcW w:w="1440" w:type="dxa"/>
            <w:tcBorders>
              <w:top w:val="single" w:sz="4" w:space="0" w:color="000000"/>
              <w:bottom w:val="single" w:sz="4" w:space="0" w:color="000000"/>
              <w:right w:val="nil"/>
            </w:tcBorders>
          </w:tcPr>
          <w:p w14:paraId="723D6AB6" w14:textId="77777777" w:rsidR="0036358F" w:rsidRDefault="0036358F" w:rsidP="007A56C0">
            <w:pPr>
              <w:jc w:val="center"/>
              <w:rPr>
                <w:rFonts w:ascii="Times" w:eastAsia="Times" w:hAnsi="Times" w:cs="Times"/>
                <w:sz w:val="22"/>
                <w:szCs w:val="22"/>
              </w:rPr>
            </w:pPr>
            <w:r>
              <w:rPr>
                <w:rFonts w:ascii="Times" w:eastAsia="Times" w:hAnsi="Times" w:cs="Times"/>
              </w:rPr>
              <w:t>Weekend Review</w:t>
            </w:r>
          </w:p>
        </w:tc>
      </w:tr>
      <w:tr w:rsidR="0036358F" w14:paraId="6A58041E" w14:textId="77777777" w:rsidTr="007A56C0">
        <w:trPr>
          <w:trHeight w:val="20"/>
        </w:trPr>
        <w:tc>
          <w:tcPr>
            <w:tcW w:w="4266" w:type="dxa"/>
            <w:gridSpan w:val="2"/>
            <w:tcBorders>
              <w:top w:val="single" w:sz="4" w:space="0" w:color="000000"/>
              <w:left w:val="nil"/>
              <w:bottom w:val="nil"/>
            </w:tcBorders>
            <w:shd w:val="clear" w:color="auto" w:fill="FFFFFF"/>
          </w:tcPr>
          <w:p w14:paraId="133F7C0A" w14:textId="77777777" w:rsidR="0036358F" w:rsidRDefault="0036358F" w:rsidP="007A56C0">
            <w:pPr>
              <w:rPr>
                <w:rFonts w:ascii="Times" w:eastAsia="Times" w:hAnsi="Times" w:cs="Times"/>
                <w:sz w:val="22"/>
                <w:szCs w:val="22"/>
                <w:highlight w:val="white"/>
              </w:rPr>
            </w:pPr>
            <w:r>
              <w:rPr>
                <w:rFonts w:ascii="Times" w:eastAsia="Times" w:hAnsi="Times" w:cs="Times"/>
                <w:highlight w:val="white"/>
              </w:rPr>
              <w:t>Content</w:t>
            </w:r>
          </w:p>
        </w:tc>
        <w:tc>
          <w:tcPr>
            <w:tcW w:w="1440" w:type="dxa"/>
            <w:tcBorders>
              <w:top w:val="single" w:sz="4" w:space="0" w:color="000000"/>
            </w:tcBorders>
            <w:shd w:val="clear" w:color="auto" w:fill="FFFFFF"/>
          </w:tcPr>
          <w:p w14:paraId="05863CCA" w14:textId="77777777" w:rsidR="0036358F" w:rsidRDefault="0036358F" w:rsidP="007A56C0">
            <w:pPr>
              <w:jc w:val="center"/>
              <w:rPr>
                <w:rFonts w:ascii="Times" w:eastAsia="Times" w:hAnsi="Times" w:cs="Times"/>
                <w:sz w:val="22"/>
                <w:szCs w:val="22"/>
              </w:rPr>
            </w:pPr>
          </w:p>
        </w:tc>
        <w:tc>
          <w:tcPr>
            <w:tcW w:w="1440" w:type="dxa"/>
            <w:tcBorders>
              <w:top w:val="single" w:sz="4" w:space="0" w:color="000000"/>
            </w:tcBorders>
            <w:shd w:val="clear" w:color="auto" w:fill="FFFFFF"/>
          </w:tcPr>
          <w:p w14:paraId="09D6CADB" w14:textId="77777777" w:rsidR="0036358F" w:rsidRDefault="0036358F" w:rsidP="007A56C0">
            <w:pPr>
              <w:jc w:val="center"/>
              <w:rPr>
                <w:rFonts w:ascii="Times" w:eastAsia="Times" w:hAnsi="Times" w:cs="Times"/>
                <w:sz w:val="22"/>
                <w:szCs w:val="22"/>
              </w:rPr>
            </w:pPr>
          </w:p>
        </w:tc>
        <w:tc>
          <w:tcPr>
            <w:tcW w:w="1440" w:type="dxa"/>
            <w:tcBorders>
              <w:top w:val="single" w:sz="4" w:space="0" w:color="000000"/>
            </w:tcBorders>
            <w:shd w:val="clear" w:color="auto" w:fill="FFFFFF"/>
          </w:tcPr>
          <w:p w14:paraId="1030F340" w14:textId="77777777" w:rsidR="0036358F" w:rsidRDefault="0036358F" w:rsidP="007A56C0">
            <w:pPr>
              <w:jc w:val="center"/>
              <w:rPr>
                <w:rFonts w:ascii="Times" w:eastAsia="Times" w:hAnsi="Times" w:cs="Times"/>
                <w:sz w:val="22"/>
                <w:szCs w:val="22"/>
              </w:rPr>
            </w:pPr>
          </w:p>
        </w:tc>
        <w:tc>
          <w:tcPr>
            <w:tcW w:w="1440" w:type="dxa"/>
            <w:tcBorders>
              <w:top w:val="single" w:sz="4" w:space="0" w:color="000000"/>
              <w:bottom w:val="nil"/>
              <w:right w:val="nil"/>
            </w:tcBorders>
            <w:shd w:val="clear" w:color="auto" w:fill="FFFFFF"/>
          </w:tcPr>
          <w:p w14:paraId="40F0A0DD" w14:textId="77777777" w:rsidR="0036358F" w:rsidRDefault="0036358F" w:rsidP="007A56C0">
            <w:pPr>
              <w:pBdr>
                <w:top w:val="nil"/>
                <w:left w:val="nil"/>
                <w:bottom w:val="nil"/>
                <w:right w:val="nil"/>
                <w:between w:val="nil"/>
              </w:pBdr>
              <w:rPr>
                <w:rFonts w:ascii="Times" w:eastAsia="Times" w:hAnsi="Times" w:cs="Times"/>
                <w:sz w:val="22"/>
                <w:szCs w:val="22"/>
              </w:rPr>
            </w:pPr>
          </w:p>
        </w:tc>
      </w:tr>
      <w:tr w:rsidR="0036358F" w14:paraId="2C8EFDC4" w14:textId="77777777" w:rsidTr="007A56C0">
        <w:trPr>
          <w:trHeight w:val="20"/>
        </w:trPr>
        <w:tc>
          <w:tcPr>
            <w:tcW w:w="378" w:type="dxa"/>
            <w:tcBorders>
              <w:top w:val="nil"/>
              <w:left w:val="nil"/>
              <w:bottom w:val="nil"/>
            </w:tcBorders>
            <w:shd w:val="clear" w:color="auto" w:fill="FFFFFF"/>
          </w:tcPr>
          <w:p w14:paraId="4DA2D7D4" w14:textId="77777777" w:rsidR="0036358F" w:rsidRDefault="0036358F" w:rsidP="007A56C0">
            <w:pPr>
              <w:rPr>
                <w:rFonts w:ascii="Times" w:eastAsia="Times" w:hAnsi="Times" w:cs="Times"/>
                <w:sz w:val="22"/>
                <w:szCs w:val="22"/>
              </w:rPr>
            </w:pPr>
          </w:p>
        </w:tc>
        <w:tc>
          <w:tcPr>
            <w:tcW w:w="3888" w:type="dxa"/>
            <w:tcBorders>
              <w:top w:val="nil"/>
              <w:left w:val="nil"/>
              <w:bottom w:val="nil"/>
            </w:tcBorders>
            <w:shd w:val="clear" w:color="auto" w:fill="FFFFFF"/>
          </w:tcPr>
          <w:p w14:paraId="7B3EAD30" w14:textId="77777777" w:rsidR="0036358F" w:rsidRDefault="0036358F" w:rsidP="007A56C0">
            <w:pPr>
              <w:rPr>
                <w:rFonts w:ascii="Times" w:eastAsia="Times" w:hAnsi="Times" w:cs="Times"/>
                <w:sz w:val="22"/>
                <w:szCs w:val="22"/>
              </w:rPr>
            </w:pPr>
            <w:r>
              <w:rPr>
                <w:rFonts w:ascii="Times" w:eastAsia="Times" w:hAnsi="Times" w:cs="Times"/>
              </w:rPr>
              <w:t>In-depth treatment rationale</w:t>
            </w:r>
          </w:p>
        </w:tc>
        <w:tc>
          <w:tcPr>
            <w:tcW w:w="1440" w:type="dxa"/>
            <w:shd w:val="clear" w:color="auto" w:fill="FFFFFF"/>
          </w:tcPr>
          <w:p w14:paraId="2E870E17"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shd w:val="clear" w:color="auto" w:fill="FFFFFF"/>
          </w:tcPr>
          <w:p w14:paraId="0E344161" w14:textId="77777777" w:rsidR="0036358F" w:rsidRDefault="0036358F" w:rsidP="007A56C0">
            <w:pPr>
              <w:jc w:val="center"/>
              <w:rPr>
                <w:rFonts w:ascii="Times" w:eastAsia="Times" w:hAnsi="Times" w:cs="Times"/>
                <w:sz w:val="22"/>
                <w:szCs w:val="22"/>
              </w:rPr>
            </w:pPr>
          </w:p>
        </w:tc>
        <w:tc>
          <w:tcPr>
            <w:tcW w:w="1440" w:type="dxa"/>
            <w:shd w:val="clear" w:color="auto" w:fill="FFFFFF"/>
          </w:tcPr>
          <w:p w14:paraId="05BCE27C" w14:textId="77777777" w:rsidR="0036358F" w:rsidRDefault="0036358F" w:rsidP="007A56C0">
            <w:pPr>
              <w:jc w:val="center"/>
              <w:rPr>
                <w:rFonts w:ascii="Times" w:eastAsia="Times" w:hAnsi="Times" w:cs="Times"/>
                <w:sz w:val="22"/>
                <w:szCs w:val="22"/>
              </w:rPr>
            </w:pPr>
          </w:p>
        </w:tc>
        <w:tc>
          <w:tcPr>
            <w:tcW w:w="1440" w:type="dxa"/>
            <w:tcBorders>
              <w:top w:val="nil"/>
              <w:bottom w:val="nil"/>
              <w:right w:val="nil"/>
            </w:tcBorders>
            <w:shd w:val="clear" w:color="auto" w:fill="FFFFFF"/>
          </w:tcPr>
          <w:p w14:paraId="3A496406" w14:textId="77777777" w:rsidR="0036358F" w:rsidRDefault="0036358F" w:rsidP="007A56C0">
            <w:pPr>
              <w:jc w:val="center"/>
              <w:rPr>
                <w:rFonts w:ascii="Times" w:eastAsia="Times" w:hAnsi="Times" w:cs="Times"/>
                <w:sz w:val="22"/>
                <w:szCs w:val="22"/>
              </w:rPr>
            </w:pPr>
          </w:p>
        </w:tc>
      </w:tr>
      <w:tr w:rsidR="0036358F" w14:paraId="632ABEA7" w14:textId="77777777" w:rsidTr="007A56C0">
        <w:trPr>
          <w:trHeight w:val="20"/>
        </w:trPr>
        <w:tc>
          <w:tcPr>
            <w:tcW w:w="378" w:type="dxa"/>
            <w:tcBorders>
              <w:top w:val="nil"/>
              <w:left w:val="nil"/>
              <w:bottom w:val="nil"/>
            </w:tcBorders>
          </w:tcPr>
          <w:p w14:paraId="04AA1BE7"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0CFD1C47" w14:textId="77777777" w:rsidR="0036358F" w:rsidRDefault="0036358F" w:rsidP="007A56C0">
            <w:pPr>
              <w:rPr>
                <w:rFonts w:ascii="Times" w:eastAsia="Times" w:hAnsi="Times" w:cs="Times"/>
                <w:sz w:val="22"/>
                <w:szCs w:val="22"/>
              </w:rPr>
            </w:pPr>
            <w:r>
              <w:rPr>
                <w:rFonts w:ascii="Times" w:eastAsia="Times" w:hAnsi="Times" w:cs="Times"/>
              </w:rPr>
              <w:t xml:space="preserve">Brief treatment rationale </w:t>
            </w:r>
          </w:p>
        </w:tc>
        <w:tc>
          <w:tcPr>
            <w:tcW w:w="1440" w:type="dxa"/>
          </w:tcPr>
          <w:p w14:paraId="65327B79" w14:textId="77777777" w:rsidR="0036358F" w:rsidRDefault="0036358F" w:rsidP="007A56C0">
            <w:pPr>
              <w:jc w:val="center"/>
              <w:rPr>
                <w:rFonts w:ascii="Times" w:eastAsia="Times" w:hAnsi="Times" w:cs="Times"/>
                <w:sz w:val="22"/>
                <w:szCs w:val="22"/>
              </w:rPr>
            </w:pPr>
          </w:p>
        </w:tc>
        <w:tc>
          <w:tcPr>
            <w:tcW w:w="1440" w:type="dxa"/>
          </w:tcPr>
          <w:p w14:paraId="5CB7CD30"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Pr>
          <w:p w14:paraId="12478A6C"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Borders>
              <w:top w:val="nil"/>
              <w:bottom w:val="nil"/>
              <w:right w:val="nil"/>
            </w:tcBorders>
          </w:tcPr>
          <w:p w14:paraId="5D961EDC" w14:textId="77777777" w:rsidR="0036358F" w:rsidRDefault="0036358F" w:rsidP="007A56C0">
            <w:pPr>
              <w:jc w:val="center"/>
              <w:rPr>
                <w:rFonts w:ascii="Times" w:eastAsia="Times" w:hAnsi="Times" w:cs="Times"/>
                <w:sz w:val="22"/>
                <w:szCs w:val="22"/>
              </w:rPr>
            </w:pPr>
            <w:r>
              <w:rPr>
                <w:rFonts w:ascii="Times" w:eastAsia="Times" w:hAnsi="Times" w:cs="Times"/>
              </w:rPr>
              <w:t>X</w:t>
            </w:r>
          </w:p>
        </w:tc>
      </w:tr>
      <w:tr w:rsidR="0036358F" w14:paraId="47E969B2" w14:textId="77777777" w:rsidTr="007A56C0">
        <w:trPr>
          <w:trHeight w:val="20"/>
        </w:trPr>
        <w:tc>
          <w:tcPr>
            <w:tcW w:w="378" w:type="dxa"/>
            <w:tcBorders>
              <w:top w:val="nil"/>
              <w:left w:val="nil"/>
              <w:bottom w:val="nil"/>
            </w:tcBorders>
          </w:tcPr>
          <w:p w14:paraId="79E0F99C"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46D4D9EC" w14:textId="77777777" w:rsidR="0036358F" w:rsidRDefault="0036358F" w:rsidP="007A56C0">
            <w:pPr>
              <w:rPr>
                <w:rFonts w:ascii="Times" w:eastAsia="Times" w:hAnsi="Times" w:cs="Times"/>
                <w:sz w:val="22"/>
                <w:szCs w:val="22"/>
              </w:rPr>
            </w:pPr>
            <w:r>
              <w:rPr>
                <w:rFonts w:ascii="Times" w:eastAsia="Times" w:hAnsi="Times" w:cs="Times"/>
              </w:rPr>
              <w:t>Activity planning</w:t>
            </w:r>
          </w:p>
        </w:tc>
        <w:tc>
          <w:tcPr>
            <w:tcW w:w="1440" w:type="dxa"/>
          </w:tcPr>
          <w:p w14:paraId="6EB8FD23"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Pr>
          <w:p w14:paraId="49D40FB7" w14:textId="77777777" w:rsidR="0036358F" w:rsidRDefault="0036358F" w:rsidP="007A56C0">
            <w:pPr>
              <w:jc w:val="center"/>
              <w:rPr>
                <w:rFonts w:ascii="Times" w:eastAsia="Times" w:hAnsi="Times" w:cs="Times"/>
                <w:sz w:val="22"/>
                <w:szCs w:val="22"/>
              </w:rPr>
            </w:pPr>
            <w:r>
              <w:rPr>
                <w:rFonts w:ascii="Times" w:eastAsia="Times" w:hAnsi="Times" w:cs="Times"/>
              </w:rPr>
              <w:t xml:space="preserve">X </w:t>
            </w:r>
          </w:p>
        </w:tc>
        <w:tc>
          <w:tcPr>
            <w:tcW w:w="1440" w:type="dxa"/>
          </w:tcPr>
          <w:p w14:paraId="676BBDD0"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Borders>
              <w:top w:val="nil"/>
              <w:bottom w:val="nil"/>
              <w:right w:val="nil"/>
            </w:tcBorders>
          </w:tcPr>
          <w:p w14:paraId="2B5DC8B4" w14:textId="77777777" w:rsidR="0036358F" w:rsidRDefault="0036358F" w:rsidP="007A56C0">
            <w:pPr>
              <w:jc w:val="center"/>
              <w:rPr>
                <w:rFonts w:ascii="Times" w:eastAsia="Times" w:hAnsi="Times" w:cs="Times"/>
                <w:sz w:val="22"/>
                <w:szCs w:val="22"/>
              </w:rPr>
            </w:pPr>
          </w:p>
        </w:tc>
      </w:tr>
      <w:tr w:rsidR="0036358F" w14:paraId="362978B0" w14:textId="77777777" w:rsidTr="007A56C0">
        <w:trPr>
          <w:trHeight w:val="20"/>
        </w:trPr>
        <w:tc>
          <w:tcPr>
            <w:tcW w:w="378" w:type="dxa"/>
            <w:tcBorders>
              <w:top w:val="nil"/>
              <w:left w:val="nil"/>
              <w:bottom w:val="nil"/>
            </w:tcBorders>
          </w:tcPr>
          <w:p w14:paraId="6088B65E"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77C912C8" w14:textId="77777777" w:rsidR="0036358F" w:rsidRDefault="0036358F" w:rsidP="007A56C0">
            <w:pPr>
              <w:rPr>
                <w:rFonts w:ascii="Times" w:eastAsia="Times" w:hAnsi="Times" w:cs="Times"/>
                <w:sz w:val="22"/>
                <w:szCs w:val="22"/>
              </w:rPr>
            </w:pPr>
            <w:r>
              <w:rPr>
                <w:rFonts w:ascii="Times" w:eastAsia="Times" w:hAnsi="Times" w:cs="Times"/>
              </w:rPr>
              <w:t>Experiential exercise</w:t>
            </w:r>
          </w:p>
        </w:tc>
        <w:tc>
          <w:tcPr>
            <w:tcW w:w="1440" w:type="dxa"/>
          </w:tcPr>
          <w:p w14:paraId="77E26C4D" w14:textId="77777777" w:rsidR="0036358F" w:rsidRDefault="0036358F" w:rsidP="007A56C0">
            <w:pPr>
              <w:jc w:val="center"/>
              <w:rPr>
                <w:rFonts w:ascii="Times" w:eastAsia="Times" w:hAnsi="Times" w:cs="Times"/>
                <w:sz w:val="22"/>
                <w:szCs w:val="22"/>
              </w:rPr>
            </w:pPr>
          </w:p>
        </w:tc>
        <w:tc>
          <w:tcPr>
            <w:tcW w:w="1440" w:type="dxa"/>
          </w:tcPr>
          <w:p w14:paraId="4461CAAC"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Pr>
          <w:p w14:paraId="76A8F655" w14:textId="77777777" w:rsidR="0036358F" w:rsidRDefault="0036358F" w:rsidP="007A56C0">
            <w:pPr>
              <w:jc w:val="center"/>
              <w:rPr>
                <w:rFonts w:ascii="Times" w:eastAsia="Times" w:hAnsi="Times" w:cs="Times"/>
                <w:sz w:val="22"/>
                <w:szCs w:val="22"/>
              </w:rPr>
            </w:pPr>
          </w:p>
        </w:tc>
        <w:tc>
          <w:tcPr>
            <w:tcW w:w="1440" w:type="dxa"/>
            <w:tcBorders>
              <w:top w:val="nil"/>
              <w:bottom w:val="nil"/>
              <w:right w:val="nil"/>
            </w:tcBorders>
          </w:tcPr>
          <w:p w14:paraId="4AFF1084" w14:textId="77777777" w:rsidR="0036358F" w:rsidRDefault="0036358F" w:rsidP="007A56C0">
            <w:pPr>
              <w:jc w:val="center"/>
              <w:rPr>
                <w:rFonts w:ascii="Times" w:eastAsia="Times" w:hAnsi="Times" w:cs="Times"/>
                <w:sz w:val="22"/>
                <w:szCs w:val="22"/>
              </w:rPr>
            </w:pPr>
          </w:p>
        </w:tc>
      </w:tr>
      <w:tr w:rsidR="0036358F" w14:paraId="0183748F" w14:textId="77777777" w:rsidTr="007A56C0">
        <w:trPr>
          <w:trHeight w:val="20"/>
        </w:trPr>
        <w:tc>
          <w:tcPr>
            <w:tcW w:w="378" w:type="dxa"/>
            <w:tcBorders>
              <w:top w:val="nil"/>
              <w:left w:val="nil"/>
              <w:bottom w:val="nil"/>
            </w:tcBorders>
          </w:tcPr>
          <w:p w14:paraId="7007BE84"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7424D233" w14:textId="77777777" w:rsidR="0036358F" w:rsidRDefault="0036358F" w:rsidP="007A56C0">
            <w:pPr>
              <w:rPr>
                <w:rFonts w:ascii="Times" w:eastAsia="Times" w:hAnsi="Times" w:cs="Times"/>
                <w:sz w:val="22"/>
                <w:szCs w:val="22"/>
              </w:rPr>
            </w:pPr>
            <w:r>
              <w:rPr>
                <w:rFonts w:ascii="Times" w:eastAsia="Times" w:hAnsi="Times" w:cs="Times"/>
              </w:rPr>
              <w:t>Anticipate hurdles and roadblocks</w:t>
            </w:r>
          </w:p>
        </w:tc>
        <w:tc>
          <w:tcPr>
            <w:tcW w:w="1440" w:type="dxa"/>
          </w:tcPr>
          <w:p w14:paraId="43A0DF4B" w14:textId="77777777" w:rsidR="0036358F" w:rsidRDefault="0036358F" w:rsidP="007A56C0">
            <w:pPr>
              <w:jc w:val="center"/>
              <w:rPr>
                <w:rFonts w:ascii="Times" w:eastAsia="Times" w:hAnsi="Times" w:cs="Times"/>
                <w:sz w:val="22"/>
                <w:szCs w:val="22"/>
              </w:rPr>
            </w:pPr>
          </w:p>
        </w:tc>
        <w:tc>
          <w:tcPr>
            <w:tcW w:w="1440" w:type="dxa"/>
          </w:tcPr>
          <w:p w14:paraId="0DA32853" w14:textId="77777777" w:rsidR="0036358F" w:rsidRDefault="0036358F" w:rsidP="007A56C0">
            <w:pPr>
              <w:jc w:val="center"/>
              <w:rPr>
                <w:rFonts w:ascii="Times" w:eastAsia="Times" w:hAnsi="Times" w:cs="Times"/>
                <w:sz w:val="22"/>
                <w:szCs w:val="22"/>
              </w:rPr>
            </w:pPr>
          </w:p>
        </w:tc>
        <w:tc>
          <w:tcPr>
            <w:tcW w:w="1440" w:type="dxa"/>
          </w:tcPr>
          <w:p w14:paraId="474EB718"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Borders>
              <w:top w:val="nil"/>
              <w:bottom w:val="nil"/>
              <w:right w:val="nil"/>
            </w:tcBorders>
          </w:tcPr>
          <w:p w14:paraId="31D2DD60" w14:textId="77777777" w:rsidR="0036358F" w:rsidRDefault="0036358F" w:rsidP="007A56C0">
            <w:pPr>
              <w:jc w:val="center"/>
              <w:rPr>
                <w:rFonts w:ascii="Times" w:eastAsia="Times" w:hAnsi="Times" w:cs="Times"/>
                <w:sz w:val="22"/>
                <w:szCs w:val="22"/>
              </w:rPr>
            </w:pPr>
          </w:p>
        </w:tc>
      </w:tr>
      <w:tr w:rsidR="0036358F" w14:paraId="2D1C0E0D" w14:textId="77777777" w:rsidTr="007A56C0">
        <w:trPr>
          <w:trHeight w:val="20"/>
        </w:trPr>
        <w:tc>
          <w:tcPr>
            <w:tcW w:w="378" w:type="dxa"/>
            <w:tcBorders>
              <w:top w:val="nil"/>
              <w:left w:val="nil"/>
              <w:bottom w:val="nil"/>
            </w:tcBorders>
          </w:tcPr>
          <w:p w14:paraId="2B1B4CC5"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515CEB99" w14:textId="77777777" w:rsidR="0036358F" w:rsidRDefault="0036358F" w:rsidP="007A56C0">
            <w:pPr>
              <w:rPr>
                <w:rFonts w:ascii="Times" w:eastAsia="Times" w:hAnsi="Times" w:cs="Times"/>
                <w:sz w:val="22"/>
                <w:szCs w:val="22"/>
              </w:rPr>
            </w:pPr>
            <w:r>
              <w:rPr>
                <w:rFonts w:ascii="Times" w:eastAsia="Times" w:hAnsi="Times" w:cs="Times"/>
              </w:rPr>
              <w:t xml:space="preserve">Assign self-monitoring </w:t>
            </w:r>
          </w:p>
        </w:tc>
        <w:tc>
          <w:tcPr>
            <w:tcW w:w="1440" w:type="dxa"/>
          </w:tcPr>
          <w:p w14:paraId="74C71D3D" w14:textId="77777777" w:rsidR="0036358F" w:rsidRDefault="0036358F" w:rsidP="007A56C0">
            <w:pPr>
              <w:jc w:val="center"/>
              <w:rPr>
                <w:rFonts w:ascii="Times" w:eastAsia="Times" w:hAnsi="Times" w:cs="Times"/>
                <w:sz w:val="22"/>
                <w:szCs w:val="22"/>
              </w:rPr>
            </w:pPr>
          </w:p>
        </w:tc>
        <w:tc>
          <w:tcPr>
            <w:tcW w:w="1440" w:type="dxa"/>
          </w:tcPr>
          <w:p w14:paraId="15B9AECA" w14:textId="77777777" w:rsidR="0036358F" w:rsidRDefault="0036358F" w:rsidP="007A56C0">
            <w:pPr>
              <w:jc w:val="center"/>
              <w:rPr>
                <w:rFonts w:ascii="Times" w:eastAsia="Times" w:hAnsi="Times" w:cs="Times"/>
                <w:sz w:val="22"/>
                <w:szCs w:val="22"/>
              </w:rPr>
            </w:pPr>
          </w:p>
        </w:tc>
        <w:tc>
          <w:tcPr>
            <w:tcW w:w="1440" w:type="dxa"/>
          </w:tcPr>
          <w:p w14:paraId="0F733827"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Borders>
              <w:top w:val="nil"/>
              <w:bottom w:val="nil"/>
              <w:right w:val="nil"/>
            </w:tcBorders>
          </w:tcPr>
          <w:p w14:paraId="523DEF8E" w14:textId="77777777" w:rsidR="0036358F" w:rsidRDefault="0036358F" w:rsidP="007A56C0">
            <w:pPr>
              <w:jc w:val="center"/>
              <w:rPr>
                <w:rFonts w:ascii="Times" w:eastAsia="Times" w:hAnsi="Times" w:cs="Times"/>
                <w:sz w:val="22"/>
                <w:szCs w:val="22"/>
              </w:rPr>
            </w:pPr>
          </w:p>
        </w:tc>
      </w:tr>
      <w:tr w:rsidR="0036358F" w14:paraId="2019E10D" w14:textId="77777777" w:rsidTr="007A56C0">
        <w:trPr>
          <w:trHeight w:val="20"/>
        </w:trPr>
        <w:tc>
          <w:tcPr>
            <w:tcW w:w="378" w:type="dxa"/>
            <w:tcBorders>
              <w:top w:val="nil"/>
              <w:left w:val="nil"/>
              <w:bottom w:val="nil"/>
            </w:tcBorders>
            <w:shd w:val="clear" w:color="auto" w:fill="FFFFFF"/>
          </w:tcPr>
          <w:p w14:paraId="2853DF0B" w14:textId="77777777" w:rsidR="0036358F" w:rsidRDefault="0036358F" w:rsidP="007A56C0">
            <w:pPr>
              <w:rPr>
                <w:rFonts w:ascii="Times" w:eastAsia="Times" w:hAnsi="Times" w:cs="Times"/>
                <w:sz w:val="22"/>
                <w:szCs w:val="22"/>
              </w:rPr>
            </w:pPr>
          </w:p>
        </w:tc>
        <w:tc>
          <w:tcPr>
            <w:tcW w:w="3888" w:type="dxa"/>
            <w:tcBorders>
              <w:top w:val="nil"/>
              <w:left w:val="nil"/>
              <w:bottom w:val="nil"/>
            </w:tcBorders>
            <w:shd w:val="clear" w:color="auto" w:fill="FFFFFF"/>
          </w:tcPr>
          <w:p w14:paraId="34A06610" w14:textId="77777777" w:rsidR="0036358F" w:rsidRDefault="0036358F" w:rsidP="007A56C0">
            <w:pPr>
              <w:rPr>
                <w:rFonts w:ascii="Times" w:eastAsia="Times" w:hAnsi="Times" w:cs="Times"/>
                <w:sz w:val="22"/>
                <w:szCs w:val="22"/>
              </w:rPr>
            </w:pPr>
            <w:r>
              <w:rPr>
                <w:rFonts w:ascii="Times" w:eastAsia="Times" w:hAnsi="Times" w:cs="Times"/>
              </w:rPr>
              <w:t>Review self-monitoring</w:t>
            </w:r>
          </w:p>
        </w:tc>
        <w:tc>
          <w:tcPr>
            <w:tcW w:w="1440" w:type="dxa"/>
            <w:shd w:val="clear" w:color="auto" w:fill="FFFFFF"/>
          </w:tcPr>
          <w:p w14:paraId="08784F14" w14:textId="77777777" w:rsidR="0036358F" w:rsidRDefault="0036358F" w:rsidP="007A56C0">
            <w:pPr>
              <w:jc w:val="center"/>
              <w:rPr>
                <w:rFonts w:ascii="Times" w:eastAsia="Times" w:hAnsi="Times" w:cs="Times"/>
                <w:sz w:val="22"/>
                <w:szCs w:val="22"/>
              </w:rPr>
            </w:pPr>
          </w:p>
        </w:tc>
        <w:tc>
          <w:tcPr>
            <w:tcW w:w="1440" w:type="dxa"/>
            <w:shd w:val="clear" w:color="auto" w:fill="FFFFFF"/>
          </w:tcPr>
          <w:p w14:paraId="0A7E6EE3" w14:textId="77777777" w:rsidR="0036358F" w:rsidRDefault="0036358F" w:rsidP="007A56C0">
            <w:pPr>
              <w:jc w:val="center"/>
              <w:rPr>
                <w:rFonts w:ascii="Times" w:eastAsia="Times" w:hAnsi="Times" w:cs="Times"/>
                <w:sz w:val="22"/>
                <w:szCs w:val="22"/>
              </w:rPr>
            </w:pPr>
          </w:p>
        </w:tc>
        <w:tc>
          <w:tcPr>
            <w:tcW w:w="1440" w:type="dxa"/>
            <w:shd w:val="clear" w:color="auto" w:fill="FFFFFF"/>
          </w:tcPr>
          <w:p w14:paraId="2F70ABEB" w14:textId="77777777" w:rsidR="0036358F" w:rsidRDefault="0036358F" w:rsidP="007A56C0">
            <w:pPr>
              <w:jc w:val="center"/>
              <w:rPr>
                <w:rFonts w:ascii="Times" w:eastAsia="Times" w:hAnsi="Times" w:cs="Times"/>
                <w:sz w:val="22"/>
                <w:szCs w:val="22"/>
              </w:rPr>
            </w:pPr>
          </w:p>
        </w:tc>
        <w:tc>
          <w:tcPr>
            <w:tcW w:w="1440" w:type="dxa"/>
            <w:tcBorders>
              <w:top w:val="nil"/>
              <w:bottom w:val="nil"/>
              <w:right w:val="nil"/>
            </w:tcBorders>
            <w:shd w:val="clear" w:color="auto" w:fill="FFFFFF"/>
          </w:tcPr>
          <w:p w14:paraId="10802BB8" w14:textId="77777777" w:rsidR="0036358F" w:rsidRDefault="0036358F" w:rsidP="007A56C0">
            <w:pPr>
              <w:jc w:val="center"/>
              <w:rPr>
                <w:rFonts w:ascii="Times" w:eastAsia="Times" w:hAnsi="Times" w:cs="Times"/>
                <w:sz w:val="22"/>
                <w:szCs w:val="22"/>
              </w:rPr>
            </w:pPr>
            <w:r>
              <w:rPr>
                <w:rFonts w:ascii="Times" w:eastAsia="Times" w:hAnsi="Times" w:cs="Times"/>
              </w:rPr>
              <w:t>X</w:t>
            </w:r>
          </w:p>
        </w:tc>
      </w:tr>
      <w:tr w:rsidR="0036358F" w14:paraId="6CA84472" w14:textId="77777777" w:rsidTr="007A56C0">
        <w:trPr>
          <w:trHeight w:val="20"/>
        </w:trPr>
        <w:tc>
          <w:tcPr>
            <w:tcW w:w="4266" w:type="dxa"/>
            <w:gridSpan w:val="2"/>
            <w:tcBorders>
              <w:top w:val="nil"/>
              <w:left w:val="nil"/>
              <w:bottom w:val="nil"/>
            </w:tcBorders>
            <w:shd w:val="clear" w:color="auto" w:fill="FFFFFF"/>
          </w:tcPr>
          <w:p w14:paraId="1BDB73D6" w14:textId="77777777" w:rsidR="0036358F" w:rsidRDefault="0036358F" w:rsidP="007A56C0">
            <w:pPr>
              <w:rPr>
                <w:rFonts w:ascii="Times" w:eastAsia="Times" w:hAnsi="Times" w:cs="Times"/>
                <w:sz w:val="22"/>
                <w:szCs w:val="22"/>
              </w:rPr>
            </w:pPr>
            <w:r>
              <w:rPr>
                <w:rFonts w:ascii="Times" w:eastAsia="Times" w:hAnsi="Times" w:cs="Times"/>
              </w:rPr>
              <w:t>Worksheets</w:t>
            </w:r>
          </w:p>
        </w:tc>
        <w:tc>
          <w:tcPr>
            <w:tcW w:w="1440" w:type="dxa"/>
            <w:shd w:val="clear" w:color="auto" w:fill="FFFFFF"/>
          </w:tcPr>
          <w:p w14:paraId="4CF7907D" w14:textId="77777777" w:rsidR="0036358F" w:rsidRDefault="0036358F" w:rsidP="007A56C0">
            <w:pPr>
              <w:jc w:val="center"/>
              <w:rPr>
                <w:rFonts w:ascii="Times" w:eastAsia="Times" w:hAnsi="Times" w:cs="Times"/>
                <w:sz w:val="22"/>
                <w:szCs w:val="22"/>
              </w:rPr>
            </w:pPr>
          </w:p>
        </w:tc>
        <w:tc>
          <w:tcPr>
            <w:tcW w:w="1440" w:type="dxa"/>
            <w:shd w:val="clear" w:color="auto" w:fill="FFFFFF"/>
          </w:tcPr>
          <w:p w14:paraId="506EEAA5" w14:textId="77777777" w:rsidR="0036358F" w:rsidRDefault="0036358F" w:rsidP="007A56C0">
            <w:pPr>
              <w:jc w:val="center"/>
              <w:rPr>
                <w:rFonts w:ascii="Times" w:eastAsia="Times" w:hAnsi="Times" w:cs="Times"/>
                <w:sz w:val="22"/>
                <w:szCs w:val="22"/>
              </w:rPr>
            </w:pPr>
          </w:p>
        </w:tc>
        <w:tc>
          <w:tcPr>
            <w:tcW w:w="1440" w:type="dxa"/>
            <w:shd w:val="clear" w:color="auto" w:fill="FFFFFF"/>
          </w:tcPr>
          <w:p w14:paraId="4A2C909C" w14:textId="77777777" w:rsidR="0036358F" w:rsidRDefault="0036358F" w:rsidP="007A56C0">
            <w:pPr>
              <w:jc w:val="center"/>
              <w:rPr>
                <w:rFonts w:ascii="Times" w:eastAsia="Times" w:hAnsi="Times" w:cs="Times"/>
                <w:sz w:val="22"/>
                <w:szCs w:val="22"/>
              </w:rPr>
            </w:pPr>
          </w:p>
        </w:tc>
        <w:tc>
          <w:tcPr>
            <w:tcW w:w="1440" w:type="dxa"/>
            <w:tcBorders>
              <w:top w:val="nil"/>
              <w:bottom w:val="nil"/>
              <w:right w:val="nil"/>
            </w:tcBorders>
            <w:shd w:val="clear" w:color="auto" w:fill="FFFFFF"/>
          </w:tcPr>
          <w:p w14:paraId="2AB49441" w14:textId="77777777" w:rsidR="0036358F" w:rsidRDefault="0036358F" w:rsidP="007A56C0">
            <w:pPr>
              <w:jc w:val="center"/>
              <w:rPr>
                <w:rFonts w:ascii="Times" w:eastAsia="Times" w:hAnsi="Times" w:cs="Times"/>
                <w:sz w:val="22"/>
                <w:szCs w:val="22"/>
              </w:rPr>
            </w:pPr>
          </w:p>
        </w:tc>
      </w:tr>
      <w:tr w:rsidR="0036358F" w14:paraId="4A925D6F" w14:textId="77777777" w:rsidTr="007A56C0">
        <w:trPr>
          <w:trHeight w:val="20"/>
        </w:trPr>
        <w:tc>
          <w:tcPr>
            <w:tcW w:w="378" w:type="dxa"/>
            <w:tcBorders>
              <w:top w:val="nil"/>
              <w:left w:val="nil"/>
              <w:bottom w:val="nil"/>
            </w:tcBorders>
            <w:shd w:val="clear" w:color="auto" w:fill="FFFFFF"/>
          </w:tcPr>
          <w:p w14:paraId="0E56CA85" w14:textId="77777777" w:rsidR="0036358F" w:rsidRDefault="0036358F" w:rsidP="007A56C0">
            <w:pPr>
              <w:rPr>
                <w:rFonts w:ascii="Times" w:eastAsia="Times" w:hAnsi="Times" w:cs="Times"/>
                <w:sz w:val="22"/>
                <w:szCs w:val="22"/>
              </w:rPr>
            </w:pPr>
          </w:p>
        </w:tc>
        <w:tc>
          <w:tcPr>
            <w:tcW w:w="3888" w:type="dxa"/>
            <w:tcBorders>
              <w:top w:val="nil"/>
              <w:left w:val="nil"/>
              <w:bottom w:val="nil"/>
            </w:tcBorders>
            <w:shd w:val="clear" w:color="auto" w:fill="FFFFFF"/>
          </w:tcPr>
          <w:p w14:paraId="32A40298" w14:textId="77777777" w:rsidR="0036358F" w:rsidRDefault="0036358F" w:rsidP="007A56C0">
            <w:pPr>
              <w:rPr>
                <w:rFonts w:ascii="Times" w:eastAsia="Times" w:hAnsi="Times" w:cs="Times"/>
                <w:sz w:val="22"/>
                <w:szCs w:val="22"/>
              </w:rPr>
            </w:pPr>
            <w:r>
              <w:rPr>
                <w:rFonts w:ascii="Times" w:eastAsia="Times" w:hAnsi="Times" w:cs="Times"/>
              </w:rPr>
              <w:t>BA Practice Worksheet</w:t>
            </w:r>
          </w:p>
        </w:tc>
        <w:tc>
          <w:tcPr>
            <w:tcW w:w="1440" w:type="dxa"/>
            <w:shd w:val="clear" w:color="auto" w:fill="FFFFFF"/>
          </w:tcPr>
          <w:p w14:paraId="5904567C"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shd w:val="clear" w:color="auto" w:fill="FFFFFF"/>
          </w:tcPr>
          <w:p w14:paraId="1676C803" w14:textId="77777777" w:rsidR="0036358F" w:rsidRDefault="0036358F" w:rsidP="007A56C0">
            <w:pPr>
              <w:jc w:val="center"/>
              <w:rPr>
                <w:rFonts w:ascii="Times" w:eastAsia="Times" w:hAnsi="Times" w:cs="Times"/>
                <w:sz w:val="22"/>
                <w:szCs w:val="22"/>
              </w:rPr>
            </w:pPr>
          </w:p>
        </w:tc>
        <w:tc>
          <w:tcPr>
            <w:tcW w:w="1440" w:type="dxa"/>
            <w:shd w:val="clear" w:color="auto" w:fill="FFFFFF"/>
          </w:tcPr>
          <w:p w14:paraId="65E3E352" w14:textId="77777777" w:rsidR="0036358F" w:rsidRDefault="0036358F" w:rsidP="007A56C0">
            <w:pPr>
              <w:jc w:val="center"/>
              <w:rPr>
                <w:rFonts w:ascii="Times" w:eastAsia="Times" w:hAnsi="Times" w:cs="Times"/>
                <w:sz w:val="22"/>
                <w:szCs w:val="22"/>
              </w:rPr>
            </w:pPr>
          </w:p>
        </w:tc>
        <w:tc>
          <w:tcPr>
            <w:tcW w:w="1440" w:type="dxa"/>
            <w:tcBorders>
              <w:top w:val="nil"/>
              <w:bottom w:val="nil"/>
              <w:right w:val="nil"/>
            </w:tcBorders>
            <w:shd w:val="clear" w:color="auto" w:fill="FFFFFF"/>
          </w:tcPr>
          <w:p w14:paraId="72949E86" w14:textId="77777777" w:rsidR="0036358F" w:rsidRDefault="0036358F" w:rsidP="007A56C0">
            <w:pPr>
              <w:jc w:val="center"/>
              <w:rPr>
                <w:rFonts w:ascii="Times" w:eastAsia="Times" w:hAnsi="Times" w:cs="Times"/>
                <w:sz w:val="22"/>
                <w:szCs w:val="22"/>
              </w:rPr>
            </w:pPr>
          </w:p>
        </w:tc>
      </w:tr>
      <w:tr w:rsidR="0036358F" w14:paraId="173AB837" w14:textId="77777777" w:rsidTr="007A56C0">
        <w:trPr>
          <w:trHeight w:val="20"/>
        </w:trPr>
        <w:tc>
          <w:tcPr>
            <w:tcW w:w="378" w:type="dxa"/>
            <w:tcBorders>
              <w:top w:val="nil"/>
              <w:left w:val="nil"/>
              <w:bottom w:val="nil"/>
            </w:tcBorders>
            <w:shd w:val="clear" w:color="auto" w:fill="FFFFFF"/>
          </w:tcPr>
          <w:p w14:paraId="6C1754BF" w14:textId="77777777" w:rsidR="0036358F" w:rsidRDefault="0036358F" w:rsidP="007A56C0">
            <w:pPr>
              <w:rPr>
                <w:rFonts w:ascii="Times" w:eastAsia="Times" w:hAnsi="Times" w:cs="Times"/>
                <w:sz w:val="22"/>
                <w:szCs w:val="22"/>
              </w:rPr>
            </w:pPr>
          </w:p>
        </w:tc>
        <w:tc>
          <w:tcPr>
            <w:tcW w:w="3888" w:type="dxa"/>
            <w:tcBorders>
              <w:top w:val="nil"/>
              <w:left w:val="nil"/>
              <w:bottom w:val="nil"/>
            </w:tcBorders>
            <w:shd w:val="clear" w:color="auto" w:fill="FFFFFF"/>
          </w:tcPr>
          <w:p w14:paraId="561B1307" w14:textId="77777777" w:rsidR="0036358F" w:rsidRDefault="0036358F" w:rsidP="007A56C0">
            <w:pPr>
              <w:rPr>
                <w:rFonts w:ascii="Times" w:eastAsia="Times" w:hAnsi="Times" w:cs="Times"/>
                <w:sz w:val="22"/>
                <w:szCs w:val="22"/>
              </w:rPr>
            </w:pPr>
            <w:r>
              <w:rPr>
                <w:rFonts w:ascii="Times" w:eastAsia="Times" w:hAnsi="Times" w:cs="Times"/>
              </w:rPr>
              <w:t>Examples of Values</w:t>
            </w:r>
          </w:p>
        </w:tc>
        <w:tc>
          <w:tcPr>
            <w:tcW w:w="1440" w:type="dxa"/>
            <w:shd w:val="clear" w:color="auto" w:fill="FFFFFF"/>
          </w:tcPr>
          <w:p w14:paraId="67B5E642"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shd w:val="clear" w:color="auto" w:fill="FFFFFF"/>
          </w:tcPr>
          <w:p w14:paraId="484F4F56"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shd w:val="clear" w:color="auto" w:fill="FFFFFF"/>
          </w:tcPr>
          <w:p w14:paraId="25A37C85"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Borders>
              <w:top w:val="nil"/>
              <w:bottom w:val="nil"/>
              <w:right w:val="nil"/>
            </w:tcBorders>
            <w:shd w:val="clear" w:color="auto" w:fill="FFFFFF"/>
          </w:tcPr>
          <w:p w14:paraId="0BECD1D6" w14:textId="77777777" w:rsidR="0036358F" w:rsidRDefault="0036358F" w:rsidP="007A56C0">
            <w:pPr>
              <w:jc w:val="center"/>
              <w:rPr>
                <w:rFonts w:ascii="Times" w:eastAsia="Times" w:hAnsi="Times" w:cs="Times"/>
                <w:sz w:val="22"/>
                <w:szCs w:val="22"/>
              </w:rPr>
            </w:pPr>
          </w:p>
        </w:tc>
      </w:tr>
      <w:tr w:rsidR="0036358F" w14:paraId="67A61DEC" w14:textId="77777777" w:rsidTr="007A56C0">
        <w:trPr>
          <w:trHeight w:val="20"/>
        </w:trPr>
        <w:tc>
          <w:tcPr>
            <w:tcW w:w="378" w:type="dxa"/>
            <w:tcBorders>
              <w:top w:val="nil"/>
              <w:left w:val="nil"/>
              <w:bottom w:val="nil"/>
            </w:tcBorders>
          </w:tcPr>
          <w:p w14:paraId="42B9D5AB"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6E46EA18" w14:textId="77777777" w:rsidR="0036358F" w:rsidRDefault="0036358F" w:rsidP="007A56C0">
            <w:pPr>
              <w:rPr>
                <w:rFonts w:ascii="Times" w:eastAsia="Times" w:hAnsi="Times" w:cs="Times"/>
                <w:sz w:val="22"/>
                <w:szCs w:val="22"/>
              </w:rPr>
            </w:pPr>
            <w:r>
              <w:rPr>
                <w:rFonts w:ascii="Times" w:eastAsia="Times" w:hAnsi="Times" w:cs="Times"/>
              </w:rPr>
              <w:t>Daily Schedule</w:t>
            </w:r>
          </w:p>
        </w:tc>
        <w:tc>
          <w:tcPr>
            <w:tcW w:w="1440" w:type="dxa"/>
          </w:tcPr>
          <w:p w14:paraId="318F86EB"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Pr>
          <w:p w14:paraId="6A37A3EF" w14:textId="77777777" w:rsidR="0036358F" w:rsidRDefault="0036358F" w:rsidP="007A56C0">
            <w:pPr>
              <w:jc w:val="center"/>
              <w:rPr>
                <w:rFonts w:ascii="Times" w:eastAsia="Times" w:hAnsi="Times" w:cs="Times"/>
                <w:sz w:val="22"/>
                <w:szCs w:val="22"/>
              </w:rPr>
            </w:pPr>
          </w:p>
        </w:tc>
        <w:tc>
          <w:tcPr>
            <w:tcW w:w="1440" w:type="dxa"/>
          </w:tcPr>
          <w:p w14:paraId="7398FB5C"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Borders>
              <w:top w:val="nil"/>
              <w:bottom w:val="nil"/>
              <w:right w:val="nil"/>
            </w:tcBorders>
          </w:tcPr>
          <w:p w14:paraId="4EEFFC12" w14:textId="77777777" w:rsidR="0036358F" w:rsidRDefault="0036358F" w:rsidP="007A56C0">
            <w:pPr>
              <w:jc w:val="center"/>
              <w:rPr>
                <w:rFonts w:ascii="Times" w:eastAsia="Times" w:hAnsi="Times" w:cs="Times"/>
                <w:sz w:val="22"/>
                <w:szCs w:val="22"/>
              </w:rPr>
            </w:pPr>
          </w:p>
        </w:tc>
      </w:tr>
      <w:tr w:rsidR="0036358F" w14:paraId="0EBEF00B" w14:textId="77777777" w:rsidTr="007A56C0">
        <w:trPr>
          <w:trHeight w:val="20"/>
        </w:trPr>
        <w:tc>
          <w:tcPr>
            <w:tcW w:w="378" w:type="dxa"/>
            <w:tcBorders>
              <w:top w:val="nil"/>
              <w:left w:val="nil"/>
              <w:bottom w:val="nil"/>
            </w:tcBorders>
          </w:tcPr>
          <w:p w14:paraId="6AD6C956"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4CF6E9F1" w14:textId="77777777" w:rsidR="0036358F" w:rsidRDefault="0036358F" w:rsidP="007A56C0">
            <w:pPr>
              <w:rPr>
                <w:rFonts w:ascii="Times" w:eastAsia="Times" w:hAnsi="Times" w:cs="Times"/>
                <w:sz w:val="22"/>
                <w:szCs w:val="22"/>
              </w:rPr>
            </w:pPr>
            <w:r>
              <w:rPr>
                <w:rFonts w:ascii="Times" w:eastAsia="Times" w:hAnsi="Times" w:cs="Times"/>
              </w:rPr>
              <w:t>Identifying Meaningful Activities</w:t>
            </w:r>
          </w:p>
        </w:tc>
        <w:tc>
          <w:tcPr>
            <w:tcW w:w="1440" w:type="dxa"/>
          </w:tcPr>
          <w:p w14:paraId="3779AC93" w14:textId="77777777" w:rsidR="0036358F" w:rsidRDefault="0036358F" w:rsidP="007A56C0">
            <w:pPr>
              <w:jc w:val="center"/>
              <w:rPr>
                <w:rFonts w:ascii="Times" w:eastAsia="Times" w:hAnsi="Times" w:cs="Times"/>
                <w:sz w:val="22"/>
                <w:szCs w:val="22"/>
              </w:rPr>
            </w:pPr>
          </w:p>
        </w:tc>
        <w:tc>
          <w:tcPr>
            <w:tcW w:w="1440" w:type="dxa"/>
          </w:tcPr>
          <w:p w14:paraId="51DE5E11"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Pr>
          <w:p w14:paraId="5ACB83C5" w14:textId="77777777" w:rsidR="0036358F" w:rsidRDefault="0036358F" w:rsidP="007A56C0">
            <w:pPr>
              <w:jc w:val="center"/>
              <w:rPr>
                <w:rFonts w:ascii="Times" w:eastAsia="Times" w:hAnsi="Times" w:cs="Times"/>
                <w:sz w:val="22"/>
                <w:szCs w:val="22"/>
              </w:rPr>
            </w:pPr>
          </w:p>
        </w:tc>
        <w:tc>
          <w:tcPr>
            <w:tcW w:w="1440" w:type="dxa"/>
            <w:tcBorders>
              <w:top w:val="nil"/>
              <w:bottom w:val="nil"/>
              <w:right w:val="nil"/>
            </w:tcBorders>
          </w:tcPr>
          <w:p w14:paraId="4C8B155A" w14:textId="77777777" w:rsidR="0036358F" w:rsidRDefault="0036358F" w:rsidP="007A56C0">
            <w:pPr>
              <w:jc w:val="center"/>
              <w:rPr>
                <w:rFonts w:ascii="Times" w:eastAsia="Times" w:hAnsi="Times" w:cs="Times"/>
                <w:sz w:val="22"/>
                <w:szCs w:val="22"/>
              </w:rPr>
            </w:pPr>
          </w:p>
        </w:tc>
      </w:tr>
      <w:tr w:rsidR="0036358F" w14:paraId="4FA78019" w14:textId="77777777" w:rsidTr="007A56C0">
        <w:trPr>
          <w:trHeight w:val="20"/>
        </w:trPr>
        <w:tc>
          <w:tcPr>
            <w:tcW w:w="378" w:type="dxa"/>
            <w:tcBorders>
              <w:top w:val="nil"/>
              <w:left w:val="nil"/>
              <w:bottom w:val="nil"/>
            </w:tcBorders>
          </w:tcPr>
          <w:p w14:paraId="4E0BA160"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2F3AAF60" w14:textId="77777777" w:rsidR="0036358F" w:rsidRDefault="0036358F" w:rsidP="007A56C0">
            <w:pPr>
              <w:rPr>
                <w:rFonts w:ascii="Times" w:eastAsia="Times" w:hAnsi="Times" w:cs="Times"/>
                <w:sz w:val="22"/>
                <w:szCs w:val="22"/>
              </w:rPr>
            </w:pPr>
            <w:r>
              <w:rPr>
                <w:rFonts w:ascii="Times" w:eastAsia="Times" w:hAnsi="Times" w:cs="Times"/>
              </w:rPr>
              <w:t>Weekend Monitoring</w:t>
            </w:r>
          </w:p>
        </w:tc>
        <w:tc>
          <w:tcPr>
            <w:tcW w:w="1440" w:type="dxa"/>
          </w:tcPr>
          <w:p w14:paraId="7966C4FF" w14:textId="77777777" w:rsidR="0036358F" w:rsidRDefault="0036358F" w:rsidP="007A56C0">
            <w:pPr>
              <w:jc w:val="center"/>
              <w:rPr>
                <w:rFonts w:ascii="Times" w:eastAsia="Times" w:hAnsi="Times" w:cs="Times"/>
                <w:sz w:val="22"/>
                <w:szCs w:val="22"/>
              </w:rPr>
            </w:pPr>
          </w:p>
        </w:tc>
        <w:tc>
          <w:tcPr>
            <w:tcW w:w="1440" w:type="dxa"/>
          </w:tcPr>
          <w:p w14:paraId="76A063A5" w14:textId="77777777" w:rsidR="0036358F" w:rsidRDefault="0036358F" w:rsidP="007A56C0">
            <w:pPr>
              <w:jc w:val="center"/>
              <w:rPr>
                <w:rFonts w:ascii="Times" w:eastAsia="Times" w:hAnsi="Times" w:cs="Times"/>
                <w:sz w:val="22"/>
                <w:szCs w:val="22"/>
              </w:rPr>
            </w:pPr>
          </w:p>
        </w:tc>
        <w:tc>
          <w:tcPr>
            <w:tcW w:w="1440" w:type="dxa"/>
          </w:tcPr>
          <w:p w14:paraId="021B9846"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Borders>
              <w:top w:val="nil"/>
              <w:bottom w:val="nil"/>
              <w:right w:val="nil"/>
            </w:tcBorders>
          </w:tcPr>
          <w:p w14:paraId="77AD551F" w14:textId="77777777" w:rsidR="0036358F" w:rsidRDefault="0036358F" w:rsidP="007A56C0">
            <w:pPr>
              <w:jc w:val="center"/>
              <w:rPr>
                <w:rFonts w:ascii="Times" w:eastAsia="Times" w:hAnsi="Times" w:cs="Times"/>
                <w:sz w:val="22"/>
                <w:szCs w:val="22"/>
              </w:rPr>
            </w:pPr>
            <w:r>
              <w:rPr>
                <w:rFonts w:ascii="Times" w:eastAsia="Times" w:hAnsi="Times" w:cs="Times"/>
              </w:rPr>
              <w:t>X</w:t>
            </w:r>
          </w:p>
        </w:tc>
      </w:tr>
      <w:tr w:rsidR="0036358F" w14:paraId="086FB348" w14:textId="77777777" w:rsidTr="007A56C0">
        <w:trPr>
          <w:trHeight w:val="20"/>
        </w:trPr>
        <w:tc>
          <w:tcPr>
            <w:tcW w:w="378" w:type="dxa"/>
            <w:tcBorders>
              <w:top w:val="nil"/>
              <w:left w:val="nil"/>
              <w:bottom w:val="nil"/>
            </w:tcBorders>
          </w:tcPr>
          <w:p w14:paraId="67EA16F9" w14:textId="77777777" w:rsidR="0036358F" w:rsidRDefault="0036358F" w:rsidP="007A56C0">
            <w:pPr>
              <w:rPr>
                <w:rFonts w:ascii="Times" w:eastAsia="Times" w:hAnsi="Times" w:cs="Times"/>
                <w:sz w:val="22"/>
                <w:szCs w:val="22"/>
              </w:rPr>
            </w:pPr>
          </w:p>
        </w:tc>
        <w:tc>
          <w:tcPr>
            <w:tcW w:w="3888" w:type="dxa"/>
            <w:tcBorders>
              <w:top w:val="nil"/>
              <w:left w:val="nil"/>
              <w:bottom w:val="nil"/>
            </w:tcBorders>
          </w:tcPr>
          <w:p w14:paraId="1A802AC5" w14:textId="77777777" w:rsidR="0036358F" w:rsidRDefault="0036358F" w:rsidP="007A56C0">
            <w:pPr>
              <w:rPr>
                <w:rFonts w:ascii="Times" w:eastAsia="Times" w:hAnsi="Times" w:cs="Times"/>
                <w:sz w:val="22"/>
                <w:szCs w:val="22"/>
              </w:rPr>
            </w:pPr>
            <w:r>
              <w:rPr>
                <w:rFonts w:ascii="Times" w:eastAsia="Times" w:hAnsi="Times" w:cs="Times"/>
              </w:rPr>
              <w:t xml:space="preserve">Weekend Prep </w:t>
            </w:r>
          </w:p>
        </w:tc>
        <w:tc>
          <w:tcPr>
            <w:tcW w:w="1440" w:type="dxa"/>
          </w:tcPr>
          <w:p w14:paraId="41F59903" w14:textId="77777777" w:rsidR="0036358F" w:rsidRDefault="0036358F" w:rsidP="007A56C0">
            <w:pPr>
              <w:jc w:val="center"/>
              <w:rPr>
                <w:rFonts w:ascii="Times" w:eastAsia="Times" w:hAnsi="Times" w:cs="Times"/>
                <w:sz w:val="22"/>
                <w:szCs w:val="22"/>
              </w:rPr>
            </w:pPr>
          </w:p>
        </w:tc>
        <w:tc>
          <w:tcPr>
            <w:tcW w:w="1440" w:type="dxa"/>
          </w:tcPr>
          <w:p w14:paraId="05FBF2F1" w14:textId="77777777" w:rsidR="0036358F" w:rsidRDefault="0036358F" w:rsidP="007A56C0">
            <w:pPr>
              <w:jc w:val="center"/>
              <w:rPr>
                <w:rFonts w:ascii="Times" w:eastAsia="Times" w:hAnsi="Times" w:cs="Times"/>
                <w:sz w:val="22"/>
                <w:szCs w:val="22"/>
              </w:rPr>
            </w:pPr>
          </w:p>
        </w:tc>
        <w:tc>
          <w:tcPr>
            <w:tcW w:w="1440" w:type="dxa"/>
          </w:tcPr>
          <w:p w14:paraId="2DA3BBC7" w14:textId="77777777" w:rsidR="0036358F" w:rsidRDefault="0036358F" w:rsidP="007A56C0">
            <w:pPr>
              <w:jc w:val="center"/>
              <w:rPr>
                <w:rFonts w:ascii="Times" w:eastAsia="Times" w:hAnsi="Times" w:cs="Times"/>
                <w:sz w:val="22"/>
                <w:szCs w:val="22"/>
              </w:rPr>
            </w:pPr>
            <w:r>
              <w:rPr>
                <w:rFonts w:ascii="Times" w:eastAsia="Times" w:hAnsi="Times" w:cs="Times"/>
              </w:rPr>
              <w:t>X</w:t>
            </w:r>
          </w:p>
        </w:tc>
        <w:tc>
          <w:tcPr>
            <w:tcW w:w="1440" w:type="dxa"/>
            <w:tcBorders>
              <w:top w:val="nil"/>
              <w:bottom w:val="nil"/>
              <w:right w:val="nil"/>
            </w:tcBorders>
          </w:tcPr>
          <w:p w14:paraId="7D678BEB" w14:textId="77777777" w:rsidR="0036358F" w:rsidRDefault="0036358F" w:rsidP="007A56C0">
            <w:pPr>
              <w:jc w:val="center"/>
              <w:rPr>
                <w:rFonts w:ascii="Times" w:eastAsia="Times" w:hAnsi="Times" w:cs="Times"/>
                <w:sz w:val="22"/>
                <w:szCs w:val="22"/>
              </w:rPr>
            </w:pPr>
          </w:p>
        </w:tc>
      </w:tr>
      <w:tr w:rsidR="0036358F" w14:paraId="70C7044C" w14:textId="77777777" w:rsidTr="007A56C0">
        <w:trPr>
          <w:trHeight w:val="20"/>
        </w:trPr>
        <w:tc>
          <w:tcPr>
            <w:tcW w:w="378" w:type="dxa"/>
            <w:tcBorders>
              <w:top w:val="nil"/>
              <w:left w:val="nil"/>
              <w:bottom w:val="single" w:sz="4" w:space="0" w:color="000000"/>
            </w:tcBorders>
          </w:tcPr>
          <w:p w14:paraId="403D7CD7" w14:textId="77777777" w:rsidR="0036358F" w:rsidRDefault="0036358F" w:rsidP="007A56C0">
            <w:pPr>
              <w:rPr>
                <w:rFonts w:ascii="Times" w:eastAsia="Times" w:hAnsi="Times" w:cs="Times"/>
                <w:sz w:val="22"/>
                <w:szCs w:val="22"/>
              </w:rPr>
            </w:pPr>
          </w:p>
        </w:tc>
        <w:tc>
          <w:tcPr>
            <w:tcW w:w="3888" w:type="dxa"/>
            <w:tcBorders>
              <w:top w:val="nil"/>
              <w:left w:val="nil"/>
              <w:bottom w:val="single" w:sz="4" w:space="0" w:color="000000"/>
            </w:tcBorders>
          </w:tcPr>
          <w:p w14:paraId="11EB19FA" w14:textId="77777777" w:rsidR="0036358F" w:rsidRDefault="0036358F" w:rsidP="007A56C0">
            <w:pPr>
              <w:rPr>
                <w:rFonts w:ascii="Times" w:eastAsia="Times" w:hAnsi="Times" w:cs="Times"/>
                <w:sz w:val="22"/>
                <w:szCs w:val="22"/>
              </w:rPr>
            </w:pPr>
            <w:r>
              <w:rPr>
                <w:rFonts w:ascii="Times" w:eastAsia="Times" w:hAnsi="Times" w:cs="Times"/>
              </w:rPr>
              <w:t xml:space="preserve">Weekend Activity Review </w:t>
            </w:r>
          </w:p>
        </w:tc>
        <w:tc>
          <w:tcPr>
            <w:tcW w:w="1440" w:type="dxa"/>
          </w:tcPr>
          <w:p w14:paraId="03504572" w14:textId="77777777" w:rsidR="0036358F" w:rsidRDefault="0036358F" w:rsidP="007A56C0">
            <w:pPr>
              <w:jc w:val="center"/>
              <w:rPr>
                <w:rFonts w:ascii="Times" w:eastAsia="Times" w:hAnsi="Times" w:cs="Times"/>
                <w:sz w:val="22"/>
                <w:szCs w:val="22"/>
              </w:rPr>
            </w:pPr>
          </w:p>
        </w:tc>
        <w:tc>
          <w:tcPr>
            <w:tcW w:w="1440" w:type="dxa"/>
          </w:tcPr>
          <w:p w14:paraId="3984CDAD" w14:textId="77777777" w:rsidR="0036358F" w:rsidRDefault="0036358F" w:rsidP="007A56C0">
            <w:pPr>
              <w:jc w:val="center"/>
              <w:rPr>
                <w:rFonts w:ascii="Times" w:eastAsia="Times" w:hAnsi="Times" w:cs="Times"/>
                <w:sz w:val="22"/>
                <w:szCs w:val="22"/>
              </w:rPr>
            </w:pPr>
          </w:p>
        </w:tc>
        <w:tc>
          <w:tcPr>
            <w:tcW w:w="1440" w:type="dxa"/>
          </w:tcPr>
          <w:p w14:paraId="36D34695" w14:textId="77777777" w:rsidR="0036358F" w:rsidRDefault="0036358F" w:rsidP="007A56C0">
            <w:pPr>
              <w:jc w:val="center"/>
              <w:rPr>
                <w:rFonts w:ascii="Times" w:eastAsia="Times" w:hAnsi="Times" w:cs="Times"/>
                <w:sz w:val="22"/>
                <w:szCs w:val="22"/>
              </w:rPr>
            </w:pPr>
          </w:p>
        </w:tc>
        <w:tc>
          <w:tcPr>
            <w:tcW w:w="1440" w:type="dxa"/>
            <w:tcBorders>
              <w:top w:val="nil"/>
              <w:bottom w:val="single" w:sz="4" w:space="0" w:color="000000"/>
              <w:right w:val="nil"/>
            </w:tcBorders>
          </w:tcPr>
          <w:p w14:paraId="62479FB6" w14:textId="77777777" w:rsidR="0036358F" w:rsidRDefault="0036358F" w:rsidP="007A56C0">
            <w:pPr>
              <w:jc w:val="center"/>
              <w:rPr>
                <w:rFonts w:ascii="Times" w:eastAsia="Times" w:hAnsi="Times" w:cs="Times"/>
                <w:sz w:val="22"/>
                <w:szCs w:val="22"/>
              </w:rPr>
            </w:pPr>
            <w:r>
              <w:rPr>
                <w:rFonts w:ascii="Times" w:eastAsia="Times" w:hAnsi="Times" w:cs="Times"/>
              </w:rPr>
              <w:t>X</w:t>
            </w:r>
          </w:p>
        </w:tc>
      </w:tr>
    </w:tbl>
    <w:p w14:paraId="1DFCC921" w14:textId="77777777" w:rsidR="0036358F" w:rsidRDefault="0036358F" w:rsidP="0036358F">
      <w:pPr>
        <w:spacing w:line="480" w:lineRule="auto"/>
        <w:rPr>
          <w:rFonts w:ascii="Times" w:eastAsia="Times" w:hAnsi="Times" w:cs="Times"/>
          <w:sz w:val="24"/>
          <w:szCs w:val="24"/>
        </w:rPr>
      </w:pPr>
    </w:p>
    <w:p w14:paraId="05BCB1A9" w14:textId="77777777" w:rsidR="0036358F" w:rsidRDefault="0036358F" w:rsidP="0036358F">
      <w:pPr>
        <w:spacing w:line="480" w:lineRule="auto"/>
        <w:rPr>
          <w:rFonts w:ascii="Times" w:eastAsia="Times" w:hAnsi="Times" w:cs="Times"/>
          <w:sz w:val="24"/>
          <w:szCs w:val="24"/>
        </w:rPr>
      </w:pPr>
    </w:p>
    <w:p w14:paraId="4791AA38" w14:textId="28BC9B64" w:rsidR="0036358F" w:rsidRDefault="0036358F">
      <w:pPr>
        <w:rPr>
          <w:rFonts w:ascii="Times" w:eastAsia="Times" w:hAnsi="Times" w:cs="Times"/>
          <w:sz w:val="24"/>
          <w:szCs w:val="24"/>
        </w:rPr>
      </w:pPr>
      <w:r>
        <w:rPr>
          <w:rFonts w:ascii="Times" w:eastAsia="Times" w:hAnsi="Times" w:cs="Times"/>
          <w:sz w:val="24"/>
          <w:szCs w:val="24"/>
        </w:rPr>
        <w:br w:type="page"/>
      </w:r>
    </w:p>
    <w:p w14:paraId="6AC20A12" w14:textId="77777777" w:rsidR="0036358F" w:rsidRDefault="0036358F" w:rsidP="0036358F">
      <w:pPr>
        <w:spacing w:line="240" w:lineRule="auto"/>
        <w:rPr>
          <w:rFonts w:ascii="Times" w:eastAsia="Times" w:hAnsi="Times" w:cs="Times"/>
          <w:sz w:val="24"/>
          <w:szCs w:val="24"/>
        </w:rPr>
      </w:pPr>
      <w:r>
        <w:rPr>
          <w:rFonts w:ascii="Times" w:eastAsia="Times" w:hAnsi="Times" w:cs="Times"/>
          <w:sz w:val="24"/>
          <w:szCs w:val="24"/>
        </w:rPr>
        <w:lastRenderedPageBreak/>
        <w:t>Table 2: Feedback on Helpful Content and Learning Methods</w:t>
      </w:r>
    </w:p>
    <w:p w14:paraId="31094B27" w14:textId="77777777" w:rsidR="0036358F" w:rsidRDefault="0036358F" w:rsidP="0036358F">
      <w:pPr>
        <w:spacing w:line="240" w:lineRule="auto"/>
        <w:rPr>
          <w:rFonts w:ascii="Times" w:eastAsia="Times" w:hAnsi="Times" w:cs="Times"/>
          <w:sz w:val="24"/>
          <w:szCs w:val="24"/>
        </w:rPr>
      </w:pPr>
    </w:p>
    <w:tbl>
      <w:tblPr>
        <w:tblStyle w:val="a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530"/>
        <w:gridCol w:w="3540"/>
        <w:gridCol w:w="4290"/>
      </w:tblGrid>
      <w:tr w:rsidR="0036358F" w14:paraId="605F4095" w14:textId="77777777" w:rsidTr="007A56C0">
        <w:tc>
          <w:tcPr>
            <w:tcW w:w="1530" w:type="dxa"/>
            <w:tcBorders>
              <w:top w:val="single" w:sz="8" w:space="0" w:color="000000"/>
              <w:bottom w:val="single" w:sz="8" w:space="0" w:color="000000"/>
            </w:tcBorders>
            <w:shd w:val="clear" w:color="auto" w:fill="FFFFFF"/>
            <w:tcMar>
              <w:top w:w="100" w:type="dxa"/>
              <w:left w:w="100" w:type="dxa"/>
              <w:bottom w:w="100" w:type="dxa"/>
              <w:right w:w="100" w:type="dxa"/>
            </w:tcMar>
          </w:tcPr>
          <w:p w14:paraId="4C94DF40" w14:textId="77777777" w:rsidR="0036358F" w:rsidRDefault="0036358F" w:rsidP="007A56C0">
            <w:pPr>
              <w:rPr>
                <w:rFonts w:ascii="Times" w:eastAsia="Times" w:hAnsi="Times" w:cs="Times"/>
              </w:rPr>
            </w:pPr>
            <w:r>
              <w:rPr>
                <w:rFonts w:ascii="Times" w:eastAsia="Times" w:hAnsi="Times" w:cs="Times"/>
              </w:rPr>
              <w:t>Main theme</w:t>
            </w:r>
          </w:p>
        </w:tc>
        <w:tc>
          <w:tcPr>
            <w:tcW w:w="3540" w:type="dxa"/>
            <w:tcBorders>
              <w:top w:val="single" w:sz="8" w:space="0" w:color="000000"/>
              <w:bottom w:val="single" w:sz="8" w:space="0" w:color="000000"/>
            </w:tcBorders>
            <w:shd w:val="clear" w:color="auto" w:fill="FFFFFF"/>
            <w:tcMar>
              <w:top w:w="100" w:type="dxa"/>
              <w:left w:w="100" w:type="dxa"/>
              <w:bottom w:w="100" w:type="dxa"/>
              <w:right w:w="100" w:type="dxa"/>
            </w:tcMar>
          </w:tcPr>
          <w:p w14:paraId="06456A0D" w14:textId="77777777" w:rsidR="0036358F" w:rsidRDefault="0036358F" w:rsidP="007A56C0">
            <w:pPr>
              <w:rPr>
                <w:rFonts w:ascii="Times" w:eastAsia="Times" w:hAnsi="Times" w:cs="Times"/>
              </w:rPr>
            </w:pPr>
            <w:r>
              <w:rPr>
                <w:rFonts w:ascii="Times" w:eastAsia="Times" w:hAnsi="Times" w:cs="Times"/>
              </w:rPr>
              <w:t>Subthemes</w:t>
            </w:r>
          </w:p>
        </w:tc>
        <w:tc>
          <w:tcPr>
            <w:tcW w:w="4290" w:type="dxa"/>
            <w:tcBorders>
              <w:top w:val="single" w:sz="8" w:space="0" w:color="000000"/>
              <w:bottom w:val="single" w:sz="8" w:space="0" w:color="000000"/>
            </w:tcBorders>
            <w:shd w:val="clear" w:color="auto" w:fill="FFFFFF"/>
            <w:tcMar>
              <w:top w:w="100" w:type="dxa"/>
              <w:left w:w="100" w:type="dxa"/>
              <w:bottom w:w="100" w:type="dxa"/>
              <w:right w:w="100" w:type="dxa"/>
            </w:tcMar>
          </w:tcPr>
          <w:p w14:paraId="3002395C" w14:textId="77777777" w:rsidR="0036358F" w:rsidRDefault="0036358F" w:rsidP="007A56C0">
            <w:pPr>
              <w:rPr>
                <w:rFonts w:ascii="Times" w:eastAsia="Times" w:hAnsi="Times" w:cs="Times"/>
              </w:rPr>
            </w:pPr>
            <w:r>
              <w:rPr>
                <w:rFonts w:ascii="Times" w:eastAsia="Times" w:hAnsi="Times" w:cs="Times"/>
              </w:rPr>
              <w:t>Example Quotations</w:t>
            </w:r>
          </w:p>
        </w:tc>
      </w:tr>
      <w:tr w:rsidR="0036358F" w14:paraId="5E0AE621" w14:textId="77777777" w:rsidTr="007A56C0">
        <w:tc>
          <w:tcPr>
            <w:tcW w:w="1530" w:type="dxa"/>
            <w:shd w:val="clear" w:color="auto" w:fill="FFFFFF"/>
            <w:tcMar>
              <w:top w:w="100" w:type="dxa"/>
              <w:left w:w="100" w:type="dxa"/>
              <w:bottom w:w="100" w:type="dxa"/>
              <w:right w:w="100" w:type="dxa"/>
            </w:tcMar>
          </w:tcPr>
          <w:p w14:paraId="413D7CE1" w14:textId="77777777" w:rsidR="0036358F" w:rsidRDefault="0036358F" w:rsidP="007A56C0">
            <w:pPr>
              <w:rPr>
                <w:rFonts w:ascii="Times" w:eastAsia="Times" w:hAnsi="Times" w:cs="Times"/>
              </w:rPr>
            </w:pPr>
            <w:r>
              <w:rPr>
                <w:rFonts w:ascii="Times" w:eastAsia="Times" w:hAnsi="Times" w:cs="Times"/>
              </w:rPr>
              <w:t xml:space="preserve">Helpful </w:t>
            </w:r>
          </w:p>
          <w:p w14:paraId="6EEC9B07" w14:textId="77777777" w:rsidR="0036358F" w:rsidRDefault="0036358F" w:rsidP="007A56C0">
            <w:pPr>
              <w:rPr>
                <w:rFonts w:ascii="Times" w:eastAsia="Times" w:hAnsi="Times" w:cs="Times"/>
              </w:rPr>
            </w:pPr>
            <w:r>
              <w:rPr>
                <w:rFonts w:ascii="Times" w:eastAsia="Times" w:hAnsi="Times" w:cs="Times"/>
              </w:rPr>
              <w:t>Content</w:t>
            </w:r>
          </w:p>
        </w:tc>
        <w:tc>
          <w:tcPr>
            <w:tcW w:w="3540" w:type="dxa"/>
            <w:shd w:val="clear" w:color="auto" w:fill="FFFFFF"/>
            <w:tcMar>
              <w:top w:w="100" w:type="dxa"/>
              <w:left w:w="100" w:type="dxa"/>
              <w:bottom w:w="100" w:type="dxa"/>
              <w:right w:w="100" w:type="dxa"/>
            </w:tcMar>
          </w:tcPr>
          <w:p w14:paraId="06044CD7" w14:textId="77777777" w:rsidR="0036358F" w:rsidRDefault="0036358F" w:rsidP="007A56C0">
            <w:pPr>
              <w:rPr>
                <w:rFonts w:ascii="Times" w:eastAsia="Times" w:hAnsi="Times" w:cs="Times"/>
              </w:rPr>
            </w:pPr>
            <w:r>
              <w:rPr>
                <w:rFonts w:ascii="Times" w:eastAsia="Times" w:hAnsi="Times" w:cs="Times"/>
              </w:rPr>
              <w:t>The importance of value-driven activities</w:t>
            </w:r>
          </w:p>
        </w:tc>
        <w:tc>
          <w:tcPr>
            <w:tcW w:w="4290" w:type="dxa"/>
            <w:shd w:val="clear" w:color="auto" w:fill="FFFFFF"/>
            <w:tcMar>
              <w:top w:w="100" w:type="dxa"/>
              <w:left w:w="100" w:type="dxa"/>
              <w:bottom w:w="100" w:type="dxa"/>
              <w:right w:w="100" w:type="dxa"/>
            </w:tcMar>
          </w:tcPr>
          <w:p w14:paraId="6E0479CB" w14:textId="77777777" w:rsidR="0036358F" w:rsidRDefault="0036358F" w:rsidP="007A56C0">
            <w:pPr>
              <w:rPr>
                <w:rFonts w:ascii="Times" w:eastAsia="Times" w:hAnsi="Times" w:cs="Times"/>
                <w:i/>
              </w:rPr>
            </w:pPr>
            <w:r>
              <w:rPr>
                <w:rFonts w:ascii="Times" w:eastAsia="Times" w:hAnsi="Times" w:cs="Times"/>
                <w:i/>
              </w:rPr>
              <w:t>- It's best to choose activities that are important to you - i.e. in support of your values and goals.</w:t>
            </w:r>
          </w:p>
          <w:p w14:paraId="3CC14899" w14:textId="77777777" w:rsidR="0036358F" w:rsidRDefault="0036358F" w:rsidP="007A56C0">
            <w:pPr>
              <w:rPr>
                <w:rFonts w:ascii="Times" w:eastAsia="Times" w:hAnsi="Times" w:cs="Times"/>
                <w:i/>
              </w:rPr>
            </w:pPr>
            <w:r>
              <w:rPr>
                <w:rFonts w:ascii="Times" w:eastAsia="Times" w:hAnsi="Times" w:cs="Times"/>
                <w:i/>
              </w:rPr>
              <w:t>- Doing important activities that contribute to your values creates happiness</w:t>
            </w:r>
          </w:p>
        </w:tc>
      </w:tr>
      <w:tr w:rsidR="0036358F" w14:paraId="0B2E8398" w14:textId="77777777" w:rsidTr="007A56C0">
        <w:tc>
          <w:tcPr>
            <w:tcW w:w="1530" w:type="dxa"/>
            <w:shd w:val="clear" w:color="auto" w:fill="FFFFFF"/>
            <w:tcMar>
              <w:top w:w="100" w:type="dxa"/>
              <w:left w:w="100" w:type="dxa"/>
              <w:bottom w:w="100" w:type="dxa"/>
              <w:right w:w="100" w:type="dxa"/>
            </w:tcMar>
          </w:tcPr>
          <w:p w14:paraId="632B63F1" w14:textId="77777777" w:rsidR="0036358F" w:rsidRDefault="0036358F" w:rsidP="007A56C0">
            <w:pPr>
              <w:rPr>
                <w:rFonts w:ascii="Times" w:eastAsia="Times" w:hAnsi="Times" w:cs="Times"/>
              </w:rPr>
            </w:pPr>
          </w:p>
        </w:tc>
        <w:tc>
          <w:tcPr>
            <w:tcW w:w="3540" w:type="dxa"/>
            <w:shd w:val="clear" w:color="auto" w:fill="FFFFFF"/>
            <w:tcMar>
              <w:top w:w="100" w:type="dxa"/>
              <w:left w:w="100" w:type="dxa"/>
              <w:bottom w:w="100" w:type="dxa"/>
              <w:right w:w="100" w:type="dxa"/>
            </w:tcMar>
          </w:tcPr>
          <w:p w14:paraId="12A5FA3B" w14:textId="77777777" w:rsidR="0036358F" w:rsidRDefault="0036358F" w:rsidP="007A56C0">
            <w:pPr>
              <w:rPr>
                <w:rFonts w:ascii="Times" w:eastAsia="Times" w:hAnsi="Times" w:cs="Times"/>
              </w:rPr>
            </w:pPr>
            <w:r>
              <w:rPr>
                <w:rFonts w:ascii="Times" w:eastAsia="Times" w:hAnsi="Times" w:cs="Times"/>
              </w:rPr>
              <w:t>How BATD can be useful for increasing motivation</w:t>
            </w:r>
          </w:p>
        </w:tc>
        <w:tc>
          <w:tcPr>
            <w:tcW w:w="4290" w:type="dxa"/>
            <w:shd w:val="clear" w:color="auto" w:fill="FFFFFF"/>
            <w:tcMar>
              <w:top w:w="100" w:type="dxa"/>
              <w:left w:w="100" w:type="dxa"/>
              <w:bottom w:w="100" w:type="dxa"/>
              <w:right w:w="100" w:type="dxa"/>
            </w:tcMar>
          </w:tcPr>
          <w:p w14:paraId="047D6F92" w14:textId="77777777" w:rsidR="0036358F" w:rsidRDefault="0036358F" w:rsidP="007A56C0">
            <w:pPr>
              <w:rPr>
                <w:rFonts w:ascii="Times" w:eastAsia="Times" w:hAnsi="Times" w:cs="Times"/>
                <w:i/>
              </w:rPr>
            </w:pPr>
            <w:r>
              <w:rPr>
                <w:rFonts w:ascii="Times" w:eastAsia="Times" w:hAnsi="Times" w:cs="Times"/>
                <w:i/>
              </w:rPr>
              <w:t>- Action precedes motivation</w:t>
            </w:r>
          </w:p>
          <w:p w14:paraId="5B2DE81D" w14:textId="77777777" w:rsidR="0036358F" w:rsidRDefault="0036358F" w:rsidP="007A56C0">
            <w:pPr>
              <w:rPr>
                <w:rFonts w:ascii="Times" w:eastAsia="Times" w:hAnsi="Times" w:cs="Times"/>
                <w:i/>
              </w:rPr>
            </w:pPr>
            <w:r>
              <w:rPr>
                <w:rFonts w:ascii="Times" w:eastAsia="Times" w:hAnsi="Times" w:cs="Times"/>
                <w:i/>
              </w:rPr>
              <w:t>- I learned that there are times you need to initiate behaviors even if you do not feel motivated. By doing so, you will increase your motivation, which in turn makes you feel better and have more positive thoughts about yourself.</w:t>
            </w:r>
          </w:p>
        </w:tc>
      </w:tr>
      <w:tr w:rsidR="0036358F" w14:paraId="2FA3E560" w14:textId="77777777" w:rsidTr="007A56C0">
        <w:tc>
          <w:tcPr>
            <w:tcW w:w="1530" w:type="dxa"/>
            <w:shd w:val="clear" w:color="auto" w:fill="FFFFFF"/>
            <w:tcMar>
              <w:top w:w="100" w:type="dxa"/>
              <w:left w:w="100" w:type="dxa"/>
              <w:bottom w:w="100" w:type="dxa"/>
              <w:right w:w="100" w:type="dxa"/>
            </w:tcMar>
          </w:tcPr>
          <w:p w14:paraId="127B16A5" w14:textId="77777777" w:rsidR="0036358F" w:rsidRDefault="0036358F" w:rsidP="007A56C0">
            <w:pPr>
              <w:rPr>
                <w:rFonts w:ascii="Times" w:eastAsia="Times" w:hAnsi="Times" w:cs="Times"/>
              </w:rPr>
            </w:pPr>
          </w:p>
        </w:tc>
        <w:tc>
          <w:tcPr>
            <w:tcW w:w="3540" w:type="dxa"/>
            <w:shd w:val="clear" w:color="auto" w:fill="FFFFFF"/>
            <w:tcMar>
              <w:top w:w="100" w:type="dxa"/>
              <w:left w:w="100" w:type="dxa"/>
              <w:bottom w:w="100" w:type="dxa"/>
              <w:right w:w="100" w:type="dxa"/>
            </w:tcMar>
          </w:tcPr>
          <w:p w14:paraId="172062CE" w14:textId="77777777" w:rsidR="0036358F" w:rsidRDefault="0036358F" w:rsidP="007A56C0">
            <w:pPr>
              <w:rPr>
                <w:rFonts w:ascii="Times" w:eastAsia="Times" w:hAnsi="Times" w:cs="Times"/>
              </w:rPr>
            </w:pPr>
            <w:r>
              <w:rPr>
                <w:rFonts w:ascii="Times" w:eastAsia="Times" w:hAnsi="Times" w:cs="Times"/>
              </w:rPr>
              <w:t>How to set effective goals</w:t>
            </w:r>
          </w:p>
        </w:tc>
        <w:tc>
          <w:tcPr>
            <w:tcW w:w="4290" w:type="dxa"/>
            <w:shd w:val="clear" w:color="auto" w:fill="FFFFFF"/>
            <w:tcMar>
              <w:top w:w="100" w:type="dxa"/>
              <w:left w:w="100" w:type="dxa"/>
              <w:bottom w:w="100" w:type="dxa"/>
              <w:right w:w="100" w:type="dxa"/>
            </w:tcMar>
          </w:tcPr>
          <w:p w14:paraId="507B286A" w14:textId="77777777" w:rsidR="0036358F" w:rsidRDefault="0036358F" w:rsidP="007A56C0">
            <w:pPr>
              <w:rPr>
                <w:rFonts w:ascii="Times" w:eastAsia="Times" w:hAnsi="Times" w:cs="Times"/>
                <w:i/>
              </w:rPr>
            </w:pPr>
            <w:r>
              <w:rPr>
                <w:rFonts w:ascii="Times" w:eastAsia="Times" w:hAnsi="Times" w:cs="Times"/>
              </w:rPr>
              <w:t xml:space="preserve">- </w:t>
            </w:r>
            <w:r>
              <w:rPr>
                <w:rFonts w:ascii="Times" w:eastAsia="Times" w:hAnsi="Times" w:cs="Times"/>
                <w:i/>
              </w:rPr>
              <w:t>SMART goal setting technique [was helpful]</w:t>
            </w:r>
          </w:p>
          <w:p w14:paraId="1FCA5176" w14:textId="77777777" w:rsidR="0036358F" w:rsidRDefault="0036358F" w:rsidP="007A56C0">
            <w:pPr>
              <w:rPr>
                <w:rFonts w:ascii="Times" w:eastAsia="Times" w:hAnsi="Times" w:cs="Times"/>
                <w:i/>
              </w:rPr>
            </w:pPr>
            <w:r>
              <w:rPr>
                <w:rFonts w:ascii="Times" w:eastAsia="Times" w:hAnsi="Times" w:cs="Times"/>
              </w:rPr>
              <w:t>-</w:t>
            </w:r>
            <w:r>
              <w:rPr>
                <w:rFonts w:ascii="Times" w:eastAsia="Times" w:hAnsi="Times" w:cs="Times"/>
                <w:i/>
              </w:rPr>
              <w:t xml:space="preserve"> I learned to break down activities that I enjoy or have to do into smaller more manageable pieces</w:t>
            </w:r>
          </w:p>
        </w:tc>
      </w:tr>
      <w:tr w:rsidR="0036358F" w14:paraId="1DD67541" w14:textId="77777777" w:rsidTr="007A56C0">
        <w:tc>
          <w:tcPr>
            <w:tcW w:w="1530" w:type="dxa"/>
            <w:shd w:val="clear" w:color="auto" w:fill="FFFFFF"/>
            <w:tcMar>
              <w:top w:w="100" w:type="dxa"/>
              <w:left w:w="100" w:type="dxa"/>
              <w:bottom w:w="100" w:type="dxa"/>
              <w:right w:w="100" w:type="dxa"/>
            </w:tcMar>
          </w:tcPr>
          <w:p w14:paraId="3DA34E9F" w14:textId="77777777" w:rsidR="0036358F" w:rsidRDefault="0036358F" w:rsidP="007A56C0">
            <w:pPr>
              <w:rPr>
                <w:rFonts w:ascii="Times" w:eastAsia="Times" w:hAnsi="Times" w:cs="Times"/>
              </w:rPr>
            </w:pPr>
          </w:p>
        </w:tc>
        <w:tc>
          <w:tcPr>
            <w:tcW w:w="3540" w:type="dxa"/>
            <w:shd w:val="clear" w:color="auto" w:fill="FFFFFF"/>
            <w:tcMar>
              <w:top w:w="100" w:type="dxa"/>
              <w:left w:w="100" w:type="dxa"/>
              <w:bottom w:w="100" w:type="dxa"/>
              <w:right w:w="100" w:type="dxa"/>
            </w:tcMar>
          </w:tcPr>
          <w:p w14:paraId="3D0BECD3" w14:textId="77777777" w:rsidR="0036358F" w:rsidRDefault="0036358F" w:rsidP="007A56C0">
            <w:pPr>
              <w:rPr>
                <w:rFonts w:ascii="Times" w:eastAsia="Times" w:hAnsi="Times" w:cs="Times"/>
              </w:rPr>
            </w:pPr>
            <w:r>
              <w:rPr>
                <w:rFonts w:ascii="Times" w:eastAsia="Times" w:hAnsi="Times" w:cs="Times"/>
              </w:rPr>
              <w:t xml:space="preserve">The importance and utility of structure and activity scheduling </w:t>
            </w:r>
          </w:p>
        </w:tc>
        <w:tc>
          <w:tcPr>
            <w:tcW w:w="4290" w:type="dxa"/>
            <w:shd w:val="clear" w:color="auto" w:fill="FFFFFF"/>
            <w:tcMar>
              <w:top w:w="100" w:type="dxa"/>
              <w:left w:w="100" w:type="dxa"/>
              <w:bottom w:w="100" w:type="dxa"/>
              <w:right w:w="100" w:type="dxa"/>
            </w:tcMar>
          </w:tcPr>
          <w:p w14:paraId="0D8923F0" w14:textId="77777777" w:rsidR="0036358F" w:rsidRDefault="0036358F" w:rsidP="007A56C0">
            <w:pPr>
              <w:rPr>
                <w:rFonts w:ascii="Times" w:eastAsia="Times" w:hAnsi="Times" w:cs="Times"/>
                <w:i/>
              </w:rPr>
            </w:pPr>
            <w:r>
              <w:rPr>
                <w:rFonts w:ascii="Times" w:eastAsia="Times" w:hAnsi="Times" w:cs="Times"/>
              </w:rPr>
              <w:t xml:space="preserve">- </w:t>
            </w:r>
            <w:r>
              <w:rPr>
                <w:rFonts w:ascii="Times" w:eastAsia="Times" w:hAnsi="Times" w:cs="Times"/>
                <w:i/>
              </w:rPr>
              <w:t>[I learned] How to structure my time/schedule wisely enough to strike a positive or "feel good" reaction</w:t>
            </w:r>
          </w:p>
          <w:p w14:paraId="61345406" w14:textId="77777777" w:rsidR="0036358F" w:rsidRDefault="0036358F" w:rsidP="007A56C0">
            <w:pPr>
              <w:rPr>
                <w:rFonts w:ascii="Times" w:eastAsia="Times" w:hAnsi="Times" w:cs="Times"/>
                <w:i/>
              </w:rPr>
            </w:pPr>
          </w:p>
          <w:p w14:paraId="2F885FF8" w14:textId="77777777" w:rsidR="0036358F" w:rsidRDefault="0036358F" w:rsidP="007A56C0">
            <w:pPr>
              <w:rPr>
                <w:rFonts w:ascii="Times" w:eastAsia="Times" w:hAnsi="Times" w:cs="Times"/>
                <w:i/>
              </w:rPr>
            </w:pPr>
            <w:r>
              <w:rPr>
                <w:rFonts w:ascii="Times" w:eastAsia="Times" w:hAnsi="Times" w:cs="Times"/>
                <w:i/>
              </w:rPr>
              <w:t>- [I learned] How critical it is to be flexible/forgiving about the schedule you establish - to take 'failures' as opportunities to learn about what works</w:t>
            </w:r>
          </w:p>
        </w:tc>
      </w:tr>
      <w:tr w:rsidR="0036358F" w14:paraId="2F3AB659" w14:textId="77777777" w:rsidTr="007A56C0">
        <w:tc>
          <w:tcPr>
            <w:tcW w:w="1530" w:type="dxa"/>
            <w:shd w:val="clear" w:color="auto" w:fill="FFFFFF"/>
            <w:tcMar>
              <w:top w:w="100" w:type="dxa"/>
              <w:left w:w="100" w:type="dxa"/>
              <w:bottom w:w="100" w:type="dxa"/>
              <w:right w:w="100" w:type="dxa"/>
            </w:tcMar>
          </w:tcPr>
          <w:p w14:paraId="475CEF04" w14:textId="77777777" w:rsidR="0036358F" w:rsidRDefault="0036358F" w:rsidP="007A56C0">
            <w:pPr>
              <w:rPr>
                <w:rFonts w:ascii="Times" w:eastAsia="Times" w:hAnsi="Times" w:cs="Times"/>
              </w:rPr>
            </w:pPr>
          </w:p>
        </w:tc>
        <w:tc>
          <w:tcPr>
            <w:tcW w:w="3540" w:type="dxa"/>
            <w:shd w:val="clear" w:color="auto" w:fill="FFFFFF"/>
            <w:tcMar>
              <w:top w:w="100" w:type="dxa"/>
              <w:left w:w="100" w:type="dxa"/>
              <w:bottom w:w="100" w:type="dxa"/>
              <w:right w:w="100" w:type="dxa"/>
            </w:tcMar>
          </w:tcPr>
          <w:p w14:paraId="534A5354" w14:textId="77777777" w:rsidR="0036358F" w:rsidRDefault="0036358F" w:rsidP="007A56C0">
            <w:pPr>
              <w:rPr>
                <w:rFonts w:ascii="Times" w:eastAsia="Times" w:hAnsi="Times" w:cs="Times"/>
              </w:rPr>
            </w:pPr>
            <w:r>
              <w:rPr>
                <w:rFonts w:ascii="Times" w:eastAsia="Times" w:hAnsi="Times" w:cs="Times"/>
              </w:rPr>
              <w:t>The relationship between thoughts, feelings, and behaviors</w:t>
            </w:r>
          </w:p>
        </w:tc>
        <w:tc>
          <w:tcPr>
            <w:tcW w:w="4290" w:type="dxa"/>
            <w:shd w:val="clear" w:color="auto" w:fill="FFFFFF"/>
            <w:tcMar>
              <w:top w:w="100" w:type="dxa"/>
              <w:left w:w="100" w:type="dxa"/>
              <w:bottom w:w="100" w:type="dxa"/>
              <w:right w:w="100" w:type="dxa"/>
            </w:tcMar>
          </w:tcPr>
          <w:p w14:paraId="656BA66A" w14:textId="77777777" w:rsidR="0036358F" w:rsidRDefault="0036358F" w:rsidP="007A56C0">
            <w:pPr>
              <w:rPr>
                <w:rFonts w:ascii="Times" w:eastAsia="Times" w:hAnsi="Times" w:cs="Times"/>
                <w:i/>
              </w:rPr>
            </w:pPr>
            <w:r>
              <w:rPr>
                <w:rFonts w:ascii="Times" w:eastAsia="Times" w:hAnsi="Times" w:cs="Times"/>
                <w:i/>
              </w:rPr>
              <w:t>- Behaviors are a catalyst for how you think/feel. Even if you don't feel like doing something, it may be helpful to do it because it may change the way you feel.</w:t>
            </w:r>
          </w:p>
          <w:p w14:paraId="6DDC15BC" w14:textId="77777777" w:rsidR="0036358F" w:rsidRDefault="0036358F" w:rsidP="007A56C0">
            <w:pPr>
              <w:rPr>
                <w:rFonts w:ascii="Times" w:eastAsia="Times" w:hAnsi="Times" w:cs="Times"/>
              </w:rPr>
            </w:pPr>
            <w:r>
              <w:rPr>
                <w:rFonts w:ascii="Times" w:eastAsia="Times" w:hAnsi="Times" w:cs="Times"/>
                <w:i/>
              </w:rPr>
              <w:t>- We learned that our behaviors influence our feelings and thoughts and vice versa.</w:t>
            </w:r>
          </w:p>
        </w:tc>
      </w:tr>
      <w:tr w:rsidR="0036358F" w14:paraId="7915F515" w14:textId="77777777" w:rsidTr="007A56C0">
        <w:tc>
          <w:tcPr>
            <w:tcW w:w="1530" w:type="dxa"/>
            <w:tcBorders>
              <w:bottom w:val="single" w:sz="8" w:space="0" w:color="000000"/>
            </w:tcBorders>
            <w:shd w:val="clear" w:color="auto" w:fill="FFFFFF"/>
            <w:tcMar>
              <w:top w:w="100" w:type="dxa"/>
              <w:left w:w="100" w:type="dxa"/>
              <w:bottom w:w="100" w:type="dxa"/>
              <w:right w:w="100" w:type="dxa"/>
            </w:tcMar>
          </w:tcPr>
          <w:p w14:paraId="7A724148" w14:textId="77777777" w:rsidR="0036358F" w:rsidRDefault="0036358F" w:rsidP="007A56C0">
            <w:pPr>
              <w:rPr>
                <w:rFonts w:ascii="Times" w:eastAsia="Times" w:hAnsi="Times" w:cs="Times"/>
              </w:rPr>
            </w:pPr>
          </w:p>
        </w:tc>
        <w:tc>
          <w:tcPr>
            <w:tcW w:w="3540" w:type="dxa"/>
            <w:tcBorders>
              <w:bottom w:val="single" w:sz="8" w:space="0" w:color="000000"/>
            </w:tcBorders>
            <w:shd w:val="clear" w:color="auto" w:fill="FFFFFF"/>
            <w:tcMar>
              <w:top w:w="100" w:type="dxa"/>
              <w:left w:w="100" w:type="dxa"/>
              <w:bottom w:w="100" w:type="dxa"/>
              <w:right w:w="100" w:type="dxa"/>
            </w:tcMar>
          </w:tcPr>
          <w:p w14:paraId="0C3F55E7" w14:textId="77777777" w:rsidR="0036358F" w:rsidRDefault="0036358F" w:rsidP="007A56C0">
            <w:pPr>
              <w:rPr>
                <w:rFonts w:ascii="Times" w:eastAsia="Times" w:hAnsi="Times" w:cs="Times"/>
              </w:rPr>
            </w:pPr>
            <w:r>
              <w:rPr>
                <w:rFonts w:ascii="Times" w:eastAsia="Times" w:hAnsi="Times" w:cs="Times"/>
              </w:rPr>
              <w:t xml:space="preserve">The utility of self-monitoring and reflection </w:t>
            </w:r>
          </w:p>
        </w:tc>
        <w:tc>
          <w:tcPr>
            <w:tcW w:w="4290" w:type="dxa"/>
            <w:tcBorders>
              <w:bottom w:val="single" w:sz="8" w:space="0" w:color="000000"/>
            </w:tcBorders>
            <w:shd w:val="clear" w:color="auto" w:fill="FFFFFF"/>
            <w:tcMar>
              <w:top w:w="100" w:type="dxa"/>
              <w:left w:w="100" w:type="dxa"/>
              <w:bottom w:w="100" w:type="dxa"/>
              <w:right w:w="100" w:type="dxa"/>
            </w:tcMar>
          </w:tcPr>
          <w:p w14:paraId="74CF4460" w14:textId="77777777" w:rsidR="0036358F" w:rsidRDefault="0036358F" w:rsidP="007A56C0">
            <w:pPr>
              <w:rPr>
                <w:rFonts w:ascii="Times" w:eastAsia="Times" w:hAnsi="Times" w:cs="Times"/>
                <w:i/>
              </w:rPr>
            </w:pPr>
            <w:r>
              <w:rPr>
                <w:rFonts w:ascii="Times" w:eastAsia="Times" w:hAnsi="Times" w:cs="Times"/>
                <w:i/>
              </w:rPr>
              <w:t>- Using the prior weekend's activities as a learning tool for future weekend planning [was helpful]</w:t>
            </w:r>
          </w:p>
          <w:p w14:paraId="4E7EFF53" w14:textId="77777777" w:rsidR="0036358F" w:rsidRDefault="0036358F" w:rsidP="007A56C0">
            <w:pPr>
              <w:rPr>
                <w:rFonts w:ascii="Times" w:eastAsia="Times" w:hAnsi="Times" w:cs="Times"/>
                <w:i/>
              </w:rPr>
            </w:pPr>
            <w:r>
              <w:rPr>
                <w:rFonts w:ascii="Times" w:eastAsia="Times" w:hAnsi="Times" w:cs="Times"/>
                <w:i/>
              </w:rPr>
              <w:t xml:space="preserve">- [I learned] The concept of self-monitoring to realize/recognize what and </w:t>
            </w:r>
            <w:r>
              <w:rPr>
                <w:rFonts w:ascii="Times" w:eastAsia="Times" w:hAnsi="Times" w:cs="Times"/>
                <w:i/>
              </w:rPr>
              <w:lastRenderedPageBreak/>
              <w:t>when makes me happy/what is important to me.</w:t>
            </w:r>
          </w:p>
        </w:tc>
      </w:tr>
      <w:tr w:rsidR="0036358F" w14:paraId="3513BE88" w14:textId="77777777" w:rsidTr="007A56C0">
        <w:tc>
          <w:tcPr>
            <w:tcW w:w="1530" w:type="dxa"/>
            <w:tcBorders>
              <w:top w:val="single" w:sz="8" w:space="0" w:color="000000"/>
            </w:tcBorders>
            <w:shd w:val="clear" w:color="auto" w:fill="FFFFFF"/>
            <w:tcMar>
              <w:top w:w="100" w:type="dxa"/>
              <w:left w:w="100" w:type="dxa"/>
              <w:bottom w:w="100" w:type="dxa"/>
              <w:right w:w="100" w:type="dxa"/>
            </w:tcMar>
          </w:tcPr>
          <w:p w14:paraId="5A680FFA" w14:textId="77777777" w:rsidR="0036358F" w:rsidRDefault="0036358F" w:rsidP="007A56C0">
            <w:pPr>
              <w:rPr>
                <w:rFonts w:ascii="Times" w:eastAsia="Times" w:hAnsi="Times" w:cs="Times"/>
              </w:rPr>
            </w:pPr>
            <w:r>
              <w:rPr>
                <w:rFonts w:ascii="Times" w:eastAsia="Times" w:hAnsi="Times" w:cs="Times"/>
              </w:rPr>
              <w:t>Helpful learning methods</w:t>
            </w:r>
          </w:p>
        </w:tc>
        <w:tc>
          <w:tcPr>
            <w:tcW w:w="3540" w:type="dxa"/>
            <w:tcBorders>
              <w:top w:val="single" w:sz="8" w:space="0" w:color="000000"/>
            </w:tcBorders>
            <w:shd w:val="clear" w:color="auto" w:fill="FFFFFF"/>
            <w:tcMar>
              <w:top w:w="100" w:type="dxa"/>
              <w:left w:w="100" w:type="dxa"/>
              <w:bottom w:w="100" w:type="dxa"/>
              <w:right w:w="100" w:type="dxa"/>
            </w:tcMar>
          </w:tcPr>
          <w:p w14:paraId="6539D2A5" w14:textId="77777777" w:rsidR="0036358F" w:rsidRDefault="0036358F" w:rsidP="007A56C0">
            <w:pPr>
              <w:rPr>
                <w:rFonts w:ascii="Times" w:eastAsia="Times" w:hAnsi="Times" w:cs="Times"/>
              </w:rPr>
            </w:pPr>
            <w:r>
              <w:rPr>
                <w:rFonts w:ascii="Times" w:eastAsia="Times" w:hAnsi="Times" w:cs="Times"/>
              </w:rPr>
              <w:t>Group format</w:t>
            </w:r>
          </w:p>
        </w:tc>
        <w:tc>
          <w:tcPr>
            <w:tcW w:w="4290" w:type="dxa"/>
            <w:tcBorders>
              <w:top w:val="single" w:sz="8" w:space="0" w:color="000000"/>
            </w:tcBorders>
            <w:shd w:val="clear" w:color="auto" w:fill="FFFFFF"/>
            <w:tcMar>
              <w:top w:w="100" w:type="dxa"/>
              <w:left w:w="100" w:type="dxa"/>
              <w:bottom w:w="100" w:type="dxa"/>
              <w:right w:w="100" w:type="dxa"/>
            </w:tcMar>
          </w:tcPr>
          <w:p w14:paraId="7652E233" w14:textId="77777777" w:rsidR="0036358F" w:rsidRDefault="0036358F" w:rsidP="007A56C0">
            <w:pPr>
              <w:rPr>
                <w:rFonts w:ascii="Times" w:eastAsia="Times" w:hAnsi="Times" w:cs="Times"/>
                <w:i/>
              </w:rPr>
            </w:pPr>
            <w:r>
              <w:rPr>
                <w:rFonts w:ascii="Times" w:eastAsia="Times" w:hAnsi="Times" w:cs="Times"/>
                <w:i/>
              </w:rPr>
              <w:t>- Sharing our ideas with the group and getting feedback and suggestions [was helpful]</w:t>
            </w:r>
          </w:p>
          <w:p w14:paraId="64BCABB2" w14:textId="77777777" w:rsidR="0036358F" w:rsidRDefault="0036358F" w:rsidP="007A56C0">
            <w:pPr>
              <w:rPr>
                <w:rFonts w:ascii="Times" w:eastAsia="Times" w:hAnsi="Times" w:cs="Times"/>
              </w:rPr>
            </w:pPr>
            <w:r>
              <w:rPr>
                <w:rFonts w:ascii="Times" w:eastAsia="Times" w:hAnsi="Times" w:cs="Times"/>
                <w:i/>
              </w:rPr>
              <w:t>- I found it helpful that other people had similar difficulties that I've encountered</w:t>
            </w:r>
          </w:p>
        </w:tc>
      </w:tr>
      <w:tr w:rsidR="0036358F" w14:paraId="22303442" w14:textId="77777777" w:rsidTr="007A56C0">
        <w:tc>
          <w:tcPr>
            <w:tcW w:w="1530" w:type="dxa"/>
            <w:shd w:val="clear" w:color="auto" w:fill="FFFFFF"/>
            <w:tcMar>
              <w:top w:w="100" w:type="dxa"/>
              <w:left w:w="100" w:type="dxa"/>
              <w:bottom w:w="100" w:type="dxa"/>
              <w:right w:w="100" w:type="dxa"/>
            </w:tcMar>
          </w:tcPr>
          <w:p w14:paraId="51812C57" w14:textId="77777777" w:rsidR="0036358F" w:rsidRDefault="0036358F" w:rsidP="007A56C0">
            <w:pPr>
              <w:rPr>
                <w:rFonts w:ascii="Times" w:eastAsia="Times" w:hAnsi="Times" w:cs="Times"/>
              </w:rPr>
            </w:pPr>
          </w:p>
        </w:tc>
        <w:tc>
          <w:tcPr>
            <w:tcW w:w="3540" w:type="dxa"/>
            <w:shd w:val="clear" w:color="auto" w:fill="FFFFFF"/>
            <w:tcMar>
              <w:top w:w="100" w:type="dxa"/>
              <w:left w:w="100" w:type="dxa"/>
              <w:bottom w:w="100" w:type="dxa"/>
              <w:right w:w="100" w:type="dxa"/>
            </w:tcMar>
          </w:tcPr>
          <w:p w14:paraId="638EE3A3" w14:textId="77777777" w:rsidR="0036358F" w:rsidRDefault="0036358F" w:rsidP="007A56C0">
            <w:pPr>
              <w:rPr>
                <w:rFonts w:ascii="Times" w:eastAsia="Times" w:hAnsi="Times" w:cs="Times"/>
              </w:rPr>
            </w:pPr>
            <w:r>
              <w:rPr>
                <w:rFonts w:ascii="Times" w:eastAsia="Times" w:hAnsi="Times" w:cs="Times"/>
              </w:rPr>
              <w:t>Participation in experiential group activities intended to demonstrate BATD concepts</w:t>
            </w:r>
          </w:p>
        </w:tc>
        <w:tc>
          <w:tcPr>
            <w:tcW w:w="4290" w:type="dxa"/>
            <w:shd w:val="clear" w:color="auto" w:fill="FFFFFF"/>
            <w:tcMar>
              <w:top w:w="100" w:type="dxa"/>
              <w:left w:w="100" w:type="dxa"/>
              <w:bottom w:w="100" w:type="dxa"/>
              <w:right w:w="100" w:type="dxa"/>
            </w:tcMar>
          </w:tcPr>
          <w:p w14:paraId="7BBFE2D7" w14:textId="77777777" w:rsidR="0036358F" w:rsidRDefault="0036358F" w:rsidP="007A56C0">
            <w:pPr>
              <w:rPr>
                <w:rFonts w:ascii="Times" w:eastAsia="Times" w:hAnsi="Times" w:cs="Times"/>
                <w:i/>
              </w:rPr>
            </w:pPr>
            <w:r>
              <w:rPr>
                <w:rFonts w:ascii="Times" w:eastAsia="Times" w:hAnsi="Times" w:cs="Times"/>
                <w:i/>
              </w:rPr>
              <w:t>-  Learned that my fatigue went down after the activity with the class. ACTION -&gt; MOTIVATION</w:t>
            </w:r>
          </w:p>
          <w:p w14:paraId="0B6E5143" w14:textId="77777777" w:rsidR="0036358F" w:rsidRDefault="0036358F" w:rsidP="007A56C0">
            <w:pPr>
              <w:rPr>
                <w:rFonts w:ascii="Times" w:eastAsia="Times" w:hAnsi="Times" w:cs="Times"/>
              </w:rPr>
            </w:pPr>
            <w:r>
              <w:rPr>
                <w:rFonts w:ascii="Times" w:eastAsia="Times" w:hAnsi="Times" w:cs="Times"/>
                <w:i/>
              </w:rPr>
              <w:t>- The exercise in which we had to get up and engage with others in the session [was helpful]</w:t>
            </w:r>
          </w:p>
        </w:tc>
      </w:tr>
      <w:tr w:rsidR="0036358F" w14:paraId="30C802B5" w14:textId="77777777" w:rsidTr="007A56C0">
        <w:tc>
          <w:tcPr>
            <w:tcW w:w="1530" w:type="dxa"/>
            <w:tcBorders>
              <w:bottom w:val="single" w:sz="8" w:space="0" w:color="000000"/>
            </w:tcBorders>
            <w:shd w:val="clear" w:color="auto" w:fill="FFFFFF"/>
            <w:tcMar>
              <w:top w:w="100" w:type="dxa"/>
              <w:left w:w="100" w:type="dxa"/>
              <w:bottom w:w="100" w:type="dxa"/>
              <w:right w:w="100" w:type="dxa"/>
            </w:tcMar>
          </w:tcPr>
          <w:p w14:paraId="2E51954E" w14:textId="77777777" w:rsidR="0036358F" w:rsidRDefault="0036358F" w:rsidP="007A56C0">
            <w:pPr>
              <w:rPr>
                <w:rFonts w:ascii="Times" w:eastAsia="Times" w:hAnsi="Times" w:cs="Times"/>
              </w:rPr>
            </w:pPr>
          </w:p>
        </w:tc>
        <w:tc>
          <w:tcPr>
            <w:tcW w:w="3540" w:type="dxa"/>
            <w:tcBorders>
              <w:bottom w:val="single" w:sz="8" w:space="0" w:color="000000"/>
            </w:tcBorders>
            <w:shd w:val="clear" w:color="auto" w:fill="FFFFFF"/>
            <w:tcMar>
              <w:top w:w="100" w:type="dxa"/>
              <w:left w:w="100" w:type="dxa"/>
              <w:bottom w:w="100" w:type="dxa"/>
              <w:right w:w="100" w:type="dxa"/>
            </w:tcMar>
          </w:tcPr>
          <w:p w14:paraId="0AD99633" w14:textId="77777777" w:rsidR="0036358F" w:rsidRDefault="0036358F" w:rsidP="007A56C0">
            <w:pPr>
              <w:rPr>
                <w:rFonts w:ascii="Times" w:eastAsia="Times" w:hAnsi="Times" w:cs="Times"/>
              </w:rPr>
            </w:pPr>
            <w:r>
              <w:rPr>
                <w:rFonts w:ascii="Times" w:eastAsia="Times" w:hAnsi="Times" w:cs="Times"/>
              </w:rPr>
              <w:t>Worksheet for integrated activity planning</w:t>
            </w:r>
          </w:p>
        </w:tc>
        <w:tc>
          <w:tcPr>
            <w:tcW w:w="4290" w:type="dxa"/>
            <w:tcBorders>
              <w:bottom w:val="single" w:sz="8" w:space="0" w:color="000000"/>
            </w:tcBorders>
            <w:shd w:val="clear" w:color="auto" w:fill="FFFFFF"/>
            <w:tcMar>
              <w:top w:w="100" w:type="dxa"/>
              <w:left w:w="100" w:type="dxa"/>
              <w:bottom w:w="100" w:type="dxa"/>
              <w:right w:w="100" w:type="dxa"/>
            </w:tcMar>
          </w:tcPr>
          <w:p w14:paraId="5863D33B" w14:textId="77777777" w:rsidR="0036358F" w:rsidRDefault="0036358F" w:rsidP="007A56C0">
            <w:pPr>
              <w:rPr>
                <w:rFonts w:ascii="Times" w:eastAsia="Times" w:hAnsi="Times" w:cs="Times"/>
                <w:i/>
              </w:rPr>
            </w:pPr>
            <w:r>
              <w:rPr>
                <w:rFonts w:ascii="Times" w:eastAsia="Times" w:hAnsi="Times" w:cs="Times"/>
                <w:i/>
              </w:rPr>
              <w:t xml:space="preserve">- The practice exercise where we thought about </w:t>
            </w:r>
            <w:proofErr w:type="gramStart"/>
            <w:r>
              <w:rPr>
                <w:rFonts w:ascii="Times" w:eastAsia="Times" w:hAnsi="Times" w:cs="Times"/>
                <w:i/>
              </w:rPr>
              <w:t>something</w:t>
            </w:r>
            <w:proofErr w:type="gramEnd"/>
            <w:r>
              <w:rPr>
                <w:rFonts w:ascii="Times" w:eastAsia="Times" w:hAnsi="Times" w:cs="Times"/>
                <w:i/>
              </w:rPr>
              <w:t xml:space="preserve"> we are going to do this weekend [was helpful]</w:t>
            </w:r>
          </w:p>
          <w:p w14:paraId="08AB5AD3" w14:textId="77777777" w:rsidR="0036358F" w:rsidRDefault="0036358F" w:rsidP="007A56C0">
            <w:pPr>
              <w:rPr>
                <w:rFonts w:ascii="Times" w:eastAsia="Times" w:hAnsi="Times" w:cs="Times"/>
              </w:rPr>
            </w:pPr>
            <w:r>
              <w:rPr>
                <w:rFonts w:ascii="Times" w:eastAsia="Times" w:hAnsi="Times" w:cs="Times"/>
                <w:i/>
              </w:rPr>
              <w:t>- The breakdown of BA[TD] and explanation of each step [was helpful]</w:t>
            </w:r>
          </w:p>
        </w:tc>
      </w:tr>
    </w:tbl>
    <w:p w14:paraId="041C9A1F" w14:textId="77777777" w:rsidR="0036358F" w:rsidRDefault="0036358F" w:rsidP="0036358F">
      <w:pPr>
        <w:spacing w:line="240" w:lineRule="auto"/>
        <w:rPr>
          <w:rFonts w:ascii="Times" w:eastAsia="Times" w:hAnsi="Times" w:cs="Times"/>
          <w:sz w:val="24"/>
          <w:szCs w:val="24"/>
        </w:rPr>
      </w:pPr>
    </w:p>
    <w:p w14:paraId="58514BDC" w14:textId="77777777" w:rsidR="0036358F" w:rsidRDefault="0036358F" w:rsidP="0036358F">
      <w:pPr>
        <w:spacing w:line="240" w:lineRule="auto"/>
        <w:jc w:val="center"/>
        <w:rPr>
          <w:rFonts w:ascii="Times" w:eastAsia="Times" w:hAnsi="Times" w:cs="Times"/>
          <w:b/>
          <w:sz w:val="24"/>
          <w:szCs w:val="24"/>
        </w:rPr>
      </w:pPr>
    </w:p>
    <w:p w14:paraId="41D82464" w14:textId="77777777" w:rsidR="0036358F" w:rsidRDefault="0036358F" w:rsidP="0036358F">
      <w:pPr>
        <w:spacing w:line="240" w:lineRule="auto"/>
        <w:rPr>
          <w:rFonts w:ascii="Times" w:eastAsia="Times" w:hAnsi="Times" w:cs="Times"/>
          <w:sz w:val="24"/>
          <w:szCs w:val="24"/>
        </w:rPr>
      </w:pPr>
    </w:p>
    <w:p w14:paraId="1BF8F8A1" w14:textId="77777777" w:rsidR="0036358F" w:rsidRDefault="0036358F" w:rsidP="0036358F">
      <w:pPr>
        <w:spacing w:line="240" w:lineRule="auto"/>
        <w:rPr>
          <w:rFonts w:ascii="Times" w:eastAsia="Times" w:hAnsi="Times" w:cs="Times"/>
          <w:sz w:val="24"/>
          <w:szCs w:val="24"/>
        </w:rPr>
      </w:pPr>
    </w:p>
    <w:p w14:paraId="39670C55" w14:textId="77777777" w:rsidR="0036358F" w:rsidRDefault="0036358F" w:rsidP="0036358F">
      <w:pPr>
        <w:spacing w:line="240" w:lineRule="auto"/>
        <w:rPr>
          <w:rFonts w:ascii="Times" w:eastAsia="Times" w:hAnsi="Times" w:cs="Times"/>
          <w:sz w:val="24"/>
          <w:szCs w:val="24"/>
        </w:rPr>
      </w:pPr>
    </w:p>
    <w:p w14:paraId="4150FC89" w14:textId="77777777" w:rsidR="0036358F" w:rsidRDefault="0036358F" w:rsidP="0036358F">
      <w:pPr>
        <w:spacing w:line="240" w:lineRule="auto"/>
        <w:rPr>
          <w:rFonts w:ascii="Times" w:eastAsia="Times" w:hAnsi="Times" w:cs="Times"/>
          <w:sz w:val="24"/>
          <w:szCs w:val="24"/>
        </w:rPr>
      </w:pPr>
    </w:p>
    <w:p w14:paraId="5AF4DD93" w14:textId="77777777" w:rsidR="0036358F" w:rsidRDefault="0036358F" w:rsidP="0036358F">
      <w:pPr>
        <w:spacing w:line="240" w:lineRule="auto"/>
        <w:rPr>
          <w:rFonts w:ascii="Times" w:eastAsia="Times" w:hAnsi="Times" w:cs="Times"/>
          <w:sz w:val="24"/>
          <w:szCs w:val="24"/>
        </w:rPr>
      </w:pPr>
    </w:p>
    <w:p w14:paraId="7EE52704" w14:textId="77777777" w:rsidR="0036358F" w:rsidRDefault="0036358F" w:rsidP="0036358F">
      <w:pPr>
        <w:spacing w:line="240" w:lineRule="auto"/>
        <w:rPr>
          <w:rFonts w:ascii="Times" w:eastAsia="Times" w:hAnsi="Times" w:cs="Times"/>
          <w:sz w:val="24"/>
          <w:szCs w:val="24"/>
        </w:rPr>
      </w:pPr>
    </w:p>
    <w:p w14:paraId="3816C3C2" w14:textId="77777777" w:rsidR="0036358F" w:rsidRDefault="0036358F" w:rsidP="0036358F">
      <w:pPr>
        <w:spacing w:line="240" w:lineRule="auto"/>
        <w:rPr>
          <w:rFonts w:ascii="Times" w:eastAsia="Times" w:hAnsi="Times" w:cs="Times"/>
          <w:sz w:val="24"/>
          <w:szCs w:val="24"/>
        </w:rPr>
      </w:pPr>
    </w:p>
    <w:p w14:paraId="66A21E46" w14:textId="240DF4F6" w:rsidR="0036358F" w:rsidRDefault="0036358F">
      <w:pPr>
        <w:rPr>
          <w:rFonts w:ascii="Times" w:eastAsia="Times" w:hAnsi="Times" w:cs="Times"/>
          <w:sz w:val="24"/>
          <w:szCs w:val="24"/>
        </w:rPr>
      </w:pPr>
      <w:r>
        <w:rPr>
          <w:rFonts w:ascii="Times" w:eastAsia="Times" w:hAnsi="Times" w:cs="Times"/>
          <w:sz w:val="24"/>
          <w:szCs w:val="24"/>
        </w:rPr>
        <w:br w:type="page"/>
      </w:r>
    </w:p>
    <w:p w14:paraId="0281334C" w14:textId="77777777" w:rsidR="0036358F" w:rsidRDefault="0036358F" w:rsidP="0036358F">
      <w:pPr>
        <w:spacing w:line="240" w:lineRule="auto"/>
        <w:rPr>
          <w:rFonts w:ascii="Times" w:eastAsia="Times" w:hAnsi="Times" w:cs="Times"/>
          <w:sz w:val="24"/>
          <w:szCs w:val="24"/>
        </w:rPr>
      </w:pPr>
      <w:r>
        <w:rPr>
          <w:rFonts w:ascii="Times" w:eastAsia="Times" w:hAnsi="Times" w:cs="Times"/>
          <w:sz w:val="24"/>
          <w:szCs w:val="24"/>
        </w:rPr>
        <w:lastRenderedPageBreak/>
        <w:t>Table 3: Feedback on Unhelpful aspects of groups</w:t>
      </w:r>
    </w:p>
    <w:p w14:paraId="319992B2" w14:textId="77777777" w:rsidR="0036358F" w:rsidRDefault="0036358F" w:rsidP="0036358F">
      <w:pPr>
        <w:spacing w:line="240" w:lineRule="auto"/>
        <w:rPr>
          <w:rFonts w:ascii="Times" w:eastAsia="Times" w:hAnsi="Times" w:cs="Times"/>
          <w:sz w:val="24"/>
          <w:szCs w:val="24"/>
        </w:rPr>
      </w:pPr>
    </w:p>
    <w:tbl>
      <w:tblPr>
        <w:tblStyle w:val="a8"/>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05"/>
        <w:gridCol w:w="3540"/>
        <w:gridCol w:w="4215"/>
      </w:tblGrid>
      <w:tr w:rsidR="0036358F" w14:paraId="1A0A5502" w14:textId="77777777" w:rsidTr="007A56C0">
        <w:tc>
          <w:tcPr>
            <w:tcW w:w="1605" w:type="dxa"/>
            <w:tcBorders>
              <w:top w:val="single" w:sz="8" w:space="0" w:color="000000"/>
              <w:bottom w:val="single" w:sz="8" w:space="0" w:color="000000"/>
            </w:tcBorders>
            <w:shd w:val="clear" w:color="auto" w:fill="FFFFFF"/>
            <w:tcMar>
              <w:top w:w="100" w:type="dxa"/>
              <w:left w:w="100" w:type="dxa"/>
              <w:bottom w:w="100" w:type="dxa"/>
              <w:right w:w="100" w:type="dxa"/>
            </w:tcMar>
          </w:tcPr>
          <w:p w14:paraId="6B9D9752" w14:textId="77777777" w:rsidR="0036358F" w:rsidRDefault="0036358F" w:rsidP="007A56C0">
            <w:pPr>
              <w:rPr>
                <w:rFonts w:ascii="Times" w:eastAsia="Times" w:hAnsi="Times" w:cs="Times"/>
              </w:rPr>
            </w:pPr>
            <w:r>
              <w:rPr>
                <w:rFonts w:ascii="Times" w:eastAsia="Times" w:hAnsi="Times" w:cs="Times"/>
              </w:rPr>
              <w:t>Main theme</w:t>
            </w:r>
          </w:p>
        </w:tc>
        <w:tc>
          <w:tcPr>
            <w:tcW w:w="3540" w:type="dxa"/>
            <w:tcBorders>
              <w:top w:val="single" w:sz="8" w:space="0" w:color="000000"/>
              <w:bottom w:val="single" w:sz="8" w:space="0" w:color="000000"/>
            </w:tcBorders>
            <w:shd w:val="clear" w:color="auto" w:fill="FFFFFF"/>
            <w:tcMar>
              <w:top w:w="100" w:type="dxa"/>
              <w:left w:w="100" w:type="dxa"/>
              <w:bottom w:w="100" w:type="dxa"/>
              <w:right w:w="100" w:type="dxa"/>
            </w:tcMar>
          </w:tcPr>
          <w:p w14:paraId="17C321C6" w14:textId="77777777" w:rsidR="0036358F" w:rsidRDefault="0036358F" w:rsidP="007A56C0">
            <w:pPr>
              <w:rPr>
                <w:rFonts w:ascii="Times" w:eastAsia="Times" w:hAnsi="Times" w:cs="Times"/>
              </w:rPr>
            </w:pPr>
            <w:r>
              <w:rPr>
                <w:rFonts w:ascii="Times" w:eastAsia="Times" w:hAnsi="Times" w:cs="Times"/>
              </w:rPr>
              <w:t>Subthemes</w:t>
            </w:r>
          </w:p>
        </w:tc>
        <w:tc>
          <w:tcPr>
            <w:tcW w:w="4215" w:type="dxa"/>
            <w:tcBorders>
              <w:top w:val="single" w:sz="8" w:space="0" w:color="000000"/>
              <w:bottom w:val="single" w:sz="8" w:space="0" w:color="000000"/>
            </w:tcBorders>
            <w:shd w:val="clear" w:color="auto" w:fill="FFFFFF"/>
            <w:tcMar>
              <w:top w:w="100" w:type="dxa"/>
              <w:left w:w="100" w:type="dxa"/>
              <w:bottom w:w="100" w:type="dxa"/>
              <w:right w:w="100" w:type="dxa"/>
            </w:tcMar>
          </w:tcPr>
          <w:p w14:paraId="33F35B82" w14:textId="77777777" w:rsidR="0036358F" w:rsidRDefault="0036358F" w:rsidP="007A56C0">
            <w:pPr>
              <w:rPr>
                <w:rFonts w:ascii="Times" w:eastAsia="Times" w:hAnsi="Times" w:cs="Times"/>
              </w:rPr>
            </w:pPr>
            <w:r>
              <w:rPr>
                <w:rFonts w:ascii="Times" w:eastAsia="Times" w:hAnsi="Times" w:cs="Times"/>
              </w:rPr>
              <w:t>Example Quotations</w:t>
            </w:r>
          </w:p>
        </w:tc>
      </w:tr>
      <w:tr w:rsidR="0036358F" w14:paraId="16BA8C8D" w14:textId="77777777" w:rsidTr="007A56C0">
        <w:tc>
          <w:tcPr>
            <w:tcW w:w="1605" w:type="dxa"/>
            <w:tcBorders>
              <w:top w:val="single" w:sz="8" w:space="0" w:color="000000"/>
            </w:tcBorders>
            <w:shd w:val="clear" w:color="auto" w:fill="FFFFFF"/>
            <w:tcMar>
              <w:top w:w="100" w:type="dxa"/>
              <w:left w:w="100" w:type="dxa"/>
              <w:bottom w:w="100" w:type="dxa"/>
              <w:right w:w="100" w:type="dxa"/>
            </w:tcMar>
          </w:tcPr>
          <w:p w14:paraId="196BEBD8" w14:textId="77777777" w:rsidR="0036358F" w:rsidRDefault="0036358F" w:rsidP="007A56C0">
            <w:pPr>
              <w:rPr>
                <w:rFonts w:ascii="Times" w:eastAsia="Times" w:hAnsi="Times" w:cs="Times"/>
              </w:rPr>
            </w:pPr>
            <w:r>
              <w:rPr>
                <w:rFonts w:ascii="Times" w:eastAsia="Times" w:hAnsi="Times" w:cs="Times"/>
              </w:rPr>
              <w:t>Unhelpful</w:t>
            </w:r>
          </w:p>
        </w:tc>
        <w:tc>
          <w:tcPr>
            <w:tcW w:w="3540" w:type="dxa"/>
            <w:tcBorders>
              <w:top w:val="single" w:sz="8" w:space="0" w:color="000000"/>
            </w:tcBorders>
            <w:shd w:val="clear" w:color="auto" w:fill="FFFFFF"/>
            <w:tcMar>
              <w:top w:w="100" w:type="dxa"/>
              <w:left w:w="100" w:type="dxa"/>
              <w:bottom w:w="100" w:type="dxa"/>
              <w:right w:w="100" w:type="dxa"/>
            </w:tcMar>
          </w:tcPr>
          <w:p w14:paraId="5C438732" w14:textId="77777777" w:rsidR="0036358F" w:rsidRDefault="0036358F" w:rsidP="007A56C0">
            <w:pPr>
              <w:rPr>
                <w:rFonts w:ascii="Times" w:eastAsia="Times" w:hAnsi="Times" w:cs="Times"/>
              </w:rPr>
            </w:pPr>
            <w:r>
              <w:rPr>
                <w:rFonts w:ascii="Times" w:eastAsia="Times" w:hAnsi="Times" w:cs="Times"/>
              </w:rPr>
              <w:t>Focus on depression</w:t>
            </w:r>
          </w:p>
        </w:tc>
        <w:tc>
          <w:tcPr>
            <w:tcW w:w="4215" w:type="dxa"/>
            <w:tcBorders>
              <w:top w:val="single" w:sz="8" w:space="0" w:color="000000"/>
            </w:tcBorders>
            <w:shd w:val="clear" w:color="auto" w:fill="FFFFFF"/>
            <w:tcMar>
              <w:top w:w="100" w:type="dxa"/>
              <w:left w:w="100" w:type="dxa"/>
              <w:bottom w:w="100" w:type="dxa"/>
              <w:right w:w="100" w:type="dxa"/>
            </w:tcMar>
          </w:tcPr>
          <w:p w14:paraId="25A67F2E" w14:textId="77777777" w:rsidR="0036358F" w:rsidRDefault="0036358F" w:rsidP="007A56C0">
            <w:pPr>
              <w:rPr>
                <w:rFonts w:ascii="Times" w:eastAsia="Times" w:hAnsi="Times" w:cs="Times"/>
                <w:i/>
              </w:rPr>
            </w:pPr>
            <w:r>
              <w:rPr>
                <w:rFonts w:ascii="Times" w:eastAsia="Times" w:hAnsi="Times" w:cs="Times"/>
                <w:i/>
              </w:rPr>
              <w:t>- [Unhelpful because] It’s only based on depression</w:t>
            </w:r>
          </w:p>
          <w:p w14:paraId="7F69BE68" w14:textId="77777777" w:rsidR="0036358F" w:rsidRDefault="0036358F" w:rsidP="007A56C0">
            <w:pPr>
              <w:rPr>
                <w:rFonts w:ascii="Times" w:eastAsia="Times" w:hAnsi="Times" w:cs="Times"/>
                <w:i/>
              </w:rPr>
            </w:pPr>
            <w:r>
              <w:rPr>
                <w:rFonts w:ascii="Times" w:eastAsia="Times" w:hAnsi="Times" w:cs="Times"/>
                <w:i/>
              </w:rPr>
              <w:t>- [Suggestion on what to do differently:] Maybe different groups for different problems but on the same skills</w:t>
            </w:r>
          </w:p>
        </w:tc>
      </w:tr>
      <w:tr w:rsidR="0036358F" w14:paraId="384A6DF2" w14:textId="77777777" w:rsidTr="007A56C0">
        <w:tc>
          <w:tcPr>
            <w:tcW w:w="1605" w:type="dxa"/>
            <w:tcBorders>
              <w:bottom w:val="single" w:sz="8" w:space="0" w:color="000000"/>
            </w:tcBorders>
            <w:shd w:val="clear" w:color="auto" w:fill="FFFFFF"/>
            <w:tcMar>
              <w:top w:w="100" w:type="dxa"/>
              <w:left w:w="100" w:type="dxa"/>
              <w:bottom w:w="100" w:type="dxa"/>
              <w:right w:w="100" w:type="dxa"/>
            </w:tcMar>
          </w:tcPr>
          <w:p w14:paraId="0DAEBEF0" w14:textId="77777777" w:rsidR="0036358F" w:rsidRDefault="0036358F" w:rsidP="007A56C0">
            <w:pPr>
              <w:rPr>
                <w:rFonts w:ascii="Times" w:eastAsia="Times" w:hAnsi="Times" w:cs="Times"/>
              </w:rPr>
            </w:pPr>
          </w:p>
        </w:tc>
        <w:tc>
          <w:tcPr>
            <w:tcW w:w="3540" w:type="dxa"/>
            <w:tcBorders>
              <w:bottom w:val="single" w:sz="8" w:space="0" w:color="000000"/>
            </w:tcBorders>
            <w:shd w:val="clear" w:color="auto" w:fill="FFFFFF"/>
            <w:tcMar>
              <w:top w:w="100" w:type="dxa"/>
              <w:left w:w="100" w:type="dxa"/>
              <w:bottom w:w="100" w:type="dxa"/>
              <w:right w:w="100" w:type="dxa"/>
            </w:tcMar>
          </w:tcPr>
          <w:p w14:paraId="03DFBC22" w14:textId="77777777" w:rsidR="0036358F" w:rsidRDefault="0036358F" w:rsidP="007A56C0">
            <w:pPr>
              <w:rPr>
                <w:rFonts w:ascii="Times" w:eastAsia="Times" w:hAnsi="Times" w:cs="Times"/>
              </w:rPr>
            </w:pPr>
            <w:r>
              <w:rPr>
                <w:rFonts w:ascii="Times" w:eastAsia="Times" w:hAnsi="Times" w:cs="Times"/>
              </w:rPr>
              <w:t>Listing activities by mood</w:t>
            </w:r>
          </w:p>
        </w:tc>
        <w:tc>
          <w:tcPr>
            <w:tcW w:w="4215" w:type="dxa"/>
            <w:tcBorders>
              <w:bottom w:val="single" w:sz="8" w:space="0" w:color="000000"/>
            </w:tcBorders>
            <w:shd w:val="clear" w:color="auto" w:fill="FFFFFF"/>
            <w:tcMar>
              <w:top w:w="100" w:type="dxa"/>
              <w:left w:w="100" w:type="dxa"/>
              <w:bottom w:w="100" w:type="dxa"/>
              <w:right w:w="100" w:type="dxa"/>
            </w:tcMar>
          </w:tcPr>
          <w:p w14:paraId="394107A5" w14:textId="77777777" w:rsidR="0036358F" w:rsidRDefault="0036358F" w:rsidP="007A56C0">
            <w:pPr>
              <w:rPr>
                <w:rFonts w:ascii="Times" w:eastAsia="Times" w:hAnsi="Times" w:cs="Times"/>
                <w:i/>
              </w:rPr>
            </w:pPr>
          </w:p>
          <w:p w14:paraId="0ECF0DA0" w14:textId="77777777" w:rsidR="0036358F" w:rsidRDefault="0036358F" w:rsidP="007A56C0">
            <w:pPr>
              <w:rPr>
                <w:rFonts w:ascii="Times" w:eastAsia="Times" w:hAnsi="Times" w:cs="Times"/>
                <w:i/>
              </w:rPr>
            </w:pPr>
            <w:r>
              <w:rPr>
                <w:rFonts w:ascii="Times" w:eastAsia="Times" w:hAnsi="Times" w:cs="Times"/>
                <w:i/>
              </w:rPr>
              <w:t>- It wasn’t helpful to talk about activities that make one more/less depressed</w:t>
            </w:r>
          </w:p>
        </w:tc>
      </w:tr>
    </w:tbl>
    <w:p w14:paraId="1A68A6F2" w14:textId="77777777" w:rsidR="0036358F" w:rsidRDefault="0036358F" w:rsidP="0036358F">
      <w:pPr>
        <w:spacing w:line="240" w:lineRule="auto"/>
        <w:rPr>
          <w:rFonts w:ascii="Times" w:eastAsia="Times" w:hAnsi="Times" w:cs="Times"/>
          <w:sz w:val="24"/>
          <w:szCs w:val="24"/>
        </w:rPr>
      </w:pPr>
    </w:p>
    <w:p w14:paraId="3BD95713" w14:textId="77777777" w:rsidR="0036358F" w:rsidRDefault="0036358F" w:rsidP="0036358F">
      <w:pPr>
        <w:spacing w:line="240" w:lineRule="auto"/>
        <w:rPr>
          <w:rFonts w:ascii="Times" w:eastAsia="Times" w:hAnsi="Times" w:cs="Times"/>
          <w:sz w:val="24"/>
          <w:szCs w:val="24"/>
        </w:rPr>
      </w:pPr>
    </w:p>
    <w:p w14:paraId="467B47E0" w14:textId="7C121032" w:rsidR="0036358F" w:rsidRDefault="0036358F">
      <w:pPr>
        <w:rPr>
          <w:rFonts w:ascii="Times" w:eastAsia="Times" w:hAnsi="Times" w:cs="Times"/>
          <w:sz w:val="24"/>
          <w:szCs w:val="24"/>
        </w:rPr>
      </w:pPr>
      <w:r>
        <w:rPr>
          <w:rFonts w:ascii="Times" w:eastAsia="Times" w:hAnsi="Times" w:cs="Times"/>
          <w:sz w:val="24"/>
          <w:szCs w:val="24"/>
        </w:rPr>
        <w:br w:type="page"/>
      </w:r>
    </w:p>
    <w:p w14:paraId="2D6A3072" w14:textId="77777777" w:rsidR="0036358F" w:rsidRDefault="0036358F" w:rsidP="0036358F">
      <w:pPr>
        <w:spacing w:line="240" w:lineRule="auto"/>
        <w:rPr>
          <w:rFonts w:ascii="Times" w:eastAsia="Times" w:hAnsi="Times" w:cs="Times"/>
          <w:sz w:val="24"/>
          <w:szCs w:val="24"/>
        </w:rPr>
      </w:pPr>
      <w:r>
        <w:rPr>
          <w:rFonts w:ascii="Times" w:eastAsia="Times" w:hAnsi="Times" w:cs="Times"/>
          <w:sz w:val="24"/>
          <w:szCs w:val="24"/>
        </w:rPr>
        <w:lastRenderedPageBreak/>
        <w:t>Table 4: Mixed Feedback on aspects of groups</w:t>
      </w:r>
    </w:p>
    <w:p w14:paraId="5DD15F2D" w14:textId="77777777" w:rsidR="0036358F" w:rsidRDefault="0036358F" w:rsidP="0036358F">
      <w:pPr>
        <w:spacing w:line="240" w:lineRule="auto"/>
        <w:rPr>
          <w:rFonts w:ascii="Times" w:eastAsia="Times" w:hAnsi="Times" w:cs="Times"/>
          <w:sz w:val="24"/>
          <w:szCs w:val="24"/>
        </w:rPr>
      </w:pPr>
    </w:p>
    <w:tbl>
      <w:tblPr>
        <w:tblStyle w:val="a9"/>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605"/>
        <w:gridCol w:w="3540"/>
        <w:gridCol w:w="4215"/>
      </w:tblGrid>
      <w:tr w:rsidR="0036358F" w14:paraId="0F956279" w14:textId="77777777" w:rsidTr="007A56C0">
        <w:tc>
          <w:tcPr>
            <w:tcW w:w="1605" w:type="dxa"/>
            <w:tcBorders>
              <w:top w:val="single" w:sz="8" w:space="0" w:color="000000"/>
              <w:bottom w:val="single" w:sz="8" w:space="0" w:color="000000"/>
            </w:tcBorders>
            <w:shd w:val="clear" w:color="auto" w:fill="FFFFFF"/>
            <w:tcMar>
              <w:top w:w="100" w:type="dxa"/>
              <w:left w:w="100" w:type="dxa"/>
              <w:bottom w:w="100" w:type="dxa"/>
              <w:right w:w="100" w:type="dxa"/>
            </w:tcMar>
          </w:tcPr>
          <w:p w14:paraId="443D326A" w14:textId="77777777" w:rsidR="0036358F" w:rsidRDefault="0036358F" w:rsidP="007A56C0">
            <w:pPr>
              <w:rPr>
                <w:rFonts w:ascii="Times" w:eastAsia="Times" w:hAnsi="Times" w:cs="Times"/>
              </w:rPr>
            </w:pPr>
            <w:r>
              <w:rPr>
                <w:rFonts w:ascii="Times" w:eastAsia="Times" w:hAnsi="Times" w:cs="Times"/>
              </w:rPr>
              <w:t>Main theme</w:t>
            </w:r>
          </w:p>
        </w:tc>
        <w:tc>
          <w:tcPr>
            <w:tcW w:w="3540" w:type="dxa"/>
            <w:tcBorders>
              <w:top w:val="single" w:sz="8" w:space="0" w:color="000000"/>
              <w:bottom w:val="single" w:sz="8" w:space="0" w:color="000000"/>
            </w:tcBorders>
            <w:shd w:val="clear" w:color="auto" w:fill="FFFFFF"/>
            <w:tcMar>
              <w:top w:w="100" w:type="dxa"/>
              <w:left w:w="100" w:type="dxa"/>
              <w:bottom w:w="100" w:type="dxa"/>
              <w:right w:w="100" w:type="dxa"/>
            </w:tcMar>
          </w:tcPr>
          <w:p w14:paraId="7AC3EA04" w14:textId="77777777" w:rsidR="0036358F" w:rsidRDefault="0036358F" w:rsidP="007A56C0">
            <w:pPr>
              <w:rPr>
                <w:rFonts w:ascii="Times" w:eastAsia="Times" w:hAnsi="Times" w:cs="Times"/>
              </w:rPr>
            </w:pPr>
            <w:r>
              <w:rPr>
                <w:rFonts w:ascii="Times" w:eastAsia="Times" w:hAnsi="Times" w:cs="Times"/>
              </w:rPr>
              <w:t>Subthemes</w:t>
            </w:r>
          </w:p>
        </w:tc>
        <w:tc>
          <w:tcPr>
            <w:tcW w:w="4215" w:type="dxa"/>
            <w:tcBorders>
              <w:top w:val="single" w:sz="8" w:space="0" w:color="000000"/>
              <w:bottom w:val="single" w:sz="8" w:space="0" w:color="000000"/>
            </w:tcBorders>
            <w:shd w:val="clear" w:color="auto" w:fill="FFFFFF"/>
            <w:tcMar>
              <w:top w:w="100" w:type="dxa"/>
              <w:left w:w="100" w:type="dxa"/>
              <w:bottom w:w="100" w:type="dxa"/>
              <w:right w:w="100" w:type="dxa"/>
            </w:tcMar>
          </w:tcPr>
          <w:p w14:paraId="48F58FAB" w14:textId="77777777" w:rsidR="0036358F" w:rsidRDefault="0036358F" w:rsidP="007A56C0">
            <w:pPr>
              <w:rPr>
                <w:rFonts w:ascii="Times" w:eastAsia="Times" w:hAnsi="Times" w:cs="Times"/>
              </w:rPr>
            </w:pPr>
            <w:r>
              <w:rPr>
                <w:rFonts w:ascii="Times" w:eastAsia="Times" w:hAnsi="Times" w:cs="Times"/>
              </w:rPr>
              <w:t>Example Quotations</w:t>
            </w:r>
          </w:p>
        </w:tc>
      </w:tr>
      <w:tr w:rsidR="0036358F" w14:paraId="62444FBC" w14:textId="77777777" w:rsidTr="007A56C0">
        <w:tc>
          <w:tcPr>
            <w:tcW w:w="1605" w:type="dxa"/>
            <w:tcBorders>
              <w:top w:val="single" w:sz="8" w:space="0" w:color="000000"/>
            </w:tcBorders>
            <w:shd w:val="clear" w:color="auto" w:fill="FFFFFF"/>
            <w:tcMar>
              <w:top w:w="100" w:type="dxa"/>
              <w:left w:w="100" w:type="dxa"/>
              <w:bottom w:w="100" w:type="dxa"/>
              <w:right w:w="100" w:type="dxa"/>
            </w:tcMar>
          </w:tcPr>
          <w:p w14:paraId="70EF7D24" w14:textId="77777777" w:rsidR="0036358F" w:rsidRDefault="0036358F" w:rsidP="007A56C0">
            <w:pPr>
              <w:rPr>
                <w:rFonts w:ascii="Times" w:eastAsia="Times" w:hAnsi="Times" w:cs="Times"/>
              </w:rPr>
            </w:pPr>
            <w:r>
              <w:rPr>
                <w:rFonts w:ascii="Times" w:eastAsia="Times" w:hAnsi="Times" w:cs="Times"/>
              </w:rPr>
              <w:t>Mixed Feedback</w:t>
            </w:r>
          </w:p>
        </w:tc>
        <w:tc>
          <w:tcPr>
            <w:tcW w:w="3540" w:type="dxa"/>
            <w:tcBorders>
              <w:top w:val="single" w:sz="8" w:space="0" w:color="000000"/>
            </w:tcBorders>
            <w:shd w:val="clear" w:color="auto" w:fill="FFFFFF"/>
            <w:tcMar>
              <w:top w:w="100" w:type="dxa"/>
              <w:left w:w="100" w:type="dxa"/>
              <w:bottom w:w="100" w:type="dxa"/>
              <w:right w:w="100" w:type="dxa"/>
            </w:tcMar>
          </w:tcPr>
          <w:p w14:paraId="2EA0CF55" w14:textId="77777777" w:rsidR="0036358F" w:rsidRDefault="0036358F" w:rsidP="007A56C0">
            <w:pPr>
              <w:rPr>
                <w:rFonts w:ascii="Times" w:eastAsia="Times" w:hAnsi="Times" w:cs="Times"/>
              </w:rPr>
            </w:pPr>
            <w:r>
              <w:rPr>
                <w:rFonts w:ascii="Times" w:eastAsia="Times" w:hAnsi="Times" w:cs="Times"/>
              </w:rPr>
              <w:t>Repetition of Material</w:t>
            </w:r>
          </w:p>
        </w:tc>
        <w:tc>
          <w:tcPr>
            <w:tcW w:w="4215" w:type="dxa"/>
            <w:tcBorders>
              <w:top w:val="single" w:sz="8" w:space="0" w:color="000000"/>
            </w:tcBorders>
            <w:shd w:val="clear" w:color="auto" w:fill="FFFFFF"/>
            <w:tcMar>
              <w:top w:w="100" w:type="dxa"/>
              <w:left w:w="100" w:type="dxa"/>
              <w:bottom w:w="100" w:type="dxa"/>
              <w:right w:w="100" w:type="dxa"/>
            </w:tcMar>
          </w:tcPr>
          <w:p w14:paraId="6A3EB017" w14:textId="77777777" w:rsidR="0036358F" w:rsidRDefault="0036358F" w:rsidP="007A56C0">
            <w:pPr>
              <w:rPr>
                <w:rFonts w:ascii="Times" w:eastAsia="Times" w:hAnsi="Times" w:cs="Times"/>
                <w:i/>
              </w:rPr>
            </w:pPr>
            <w:r>
              <w:rPr>
                <w:rFonts w:ascii="Times" w:eastAsia="Times" w:hAnsi="Times" w:cs="Times"/>
                <w:i/>
              </w:rPr>
              <w:t>- I found it helpful that he reviewed what BA[TD] was. I always forget things.</w:t>
            </w:r>
          </w:p>
          <w:p w14:paraId="01F655C0" w14:textId="77777777" w:rsidR="0036358F" w:rsidRDefault="0036358F" w:rsidP="007A56C0">
            <w:pPr>
              <w:rPr>
                <w:rFonts w:ascii="Times" w:eastAsia="Times" w:hAnsi="Times" w:cs="Times"/>
                <w:i/>
              </w:rPr>
            </w:pPr>
            <w:r>
              <w:rPr>
                <w:rFonts w:ascii="Times" w:eastAsia="Times" w:hAnsi="Times" w:cs="Times"/>
                <w:i/>
              </w:rPr>
              <w:t xml:space="preserve">- [It was unhelpful] How repetitive it was about what BA[TD] was, it was a bit tedious </w:t>
            </w:r>
          </w:p>
        </w:tc>
      </w:tr>
      <w:tr w:rsidR="0036358F" w14:paraId="72E9AC32" w14:textId="77777777" w:rsidTr="007A56C0">
        <w:tc>
          <w:tcPr>
            <w:tcW w:w="1605" w:type="dxa"/>
            <w:tcBorders>
              <w:bottom w:val="single" w:sz="8" w:space="0" w:color="000000"/>
            </w:tcBorders>
            <w:shd w:val="clear" w:color="auto" w:fill="FFFFFF"/>
            <w:tcMar>
              <w:top w:w="100" w:type="dxa"/>
              <w:left w:w="100" w:type="dxa"/>
              <w:bottom w:w="100" w:type="dxa"/>
              <w:right w:w="100" w:type="dxa"/>
            </w:tcMar>
          </w:tcPr>
          <w:p w14:paraId="71B3C6D9" w14:textId="77777777" w:rsidR="0036358F" w:rsidRDefault="0036358F" w:rsidP="007A56C0">
            <w:pPr>
              <w:rPr>
                <w:rFonts w:ascii="Times" w:eastAsia="Times" w:hAnsi="Times" w:cs="Times"/>
              </w:rPr>
            </w:pPr>
          </w:p>
        </w:tc>
        <w:tc>
          <w:tcPr>
            <w:tcW w:w="3540" w:type="dxa"/>
            <w:tcBorders>
              <w:bottom w:val="single" w:sz="8" w:space="0" w:color="000000"/>
            </w:tcBorders>
            <w:shd w:val="clear" w:color="auto" w:fill="FFFFFF"/>
            <w:tcMar>
              <w:top w:w="100" w:type="dxa"/>
              <w:left w:w="100" w:type="dxa"/>
              <w:bottom w:w="100" w:type="dxa"/>
              <w:right w:w="100" w:type="dxa"/>
            </w:tcMar>
          </w:tcPr>
          <w:p w14:paraId="18E064BA" w14:textId="77777777" w:rsidR="0036358F" w:rsidRDefault="0036358F" w:rsidP="007A56C0">
            <w:pPr>
              <w:rPr>
                <w:rFonts w:ascii="Times" w:eastAsia="Times" w:hAnsi="Times" w:cs="Times"/>
              </w:rPr>
            </w:pPr>
            <w:r>
              <w:rPr>
                <w:rFonts w:ascii="Times" w:eastAsia="Times" w:hAnsi="Times" w:cs="Times"/>
              </w:rPr>
              <w:t>Balance of lecture versus group participation</w:t>
            </w:r>
          </w:p>
        </w:tc>
        <w:tc>
          <w:tcPr>
            <w:tcW w:w="4215" w:type="dxa"/>
            <w:tcBorders>
              <w:bottom w:val="single" w:sz="8" w:space="0" w:color="000000"/>
            </w:tcBorders>
            <w:shd w:val="clear" w:color="auto" w:fill="FFFFFF"/>
            <w:tcMar>
              <w:top w:w="100" w:type="dxa"/>
              <w:left w:w="100" w:type="dxa"/>
              <w:bottom w:w="100" w:type="dxa"/>
              <w:right w:w="100" w:type="dxa"/>
            </w:tcMar>
          </w:tcPr>
          <w:p w14:paraId="7384EAA4" w14:textId="77777777" w:rsidR="0036358F" w:rsidRDefault="0036358F" w:rsidP="007A56C0">
            <w:pPr>
              <w:rPr>
                <w:rFonts w:ascii="Times" w:eastAsia="Times" w:hAnsi="Times" w:cs="Times"/>
                <w:i/>
              </w:rPr>
            </w:pPr>
            <w:r>
              <w:rPr>
                <w:rFonts w:ascii="Times" w:eastAsia="Times" w:hAnsi="Times" w:cs="Times"/>
                <w:i/>
              </w:rPr>
              <w:t>- The mix between lecture and active participation [was helpful]</w:t>
            </w:r>
          </w:p>
          <w:p w14:paraId="4D2A82D3" w14:textId="77777777" w:rsidR="0036358F" w:rsidRDefault="0036358F" w:rsidP="007A56C0">
            <w:pPr>
              <w:rPr>
                <w:rFonts w:ascii="Times" w:eastAsia="Times" w:hAnsi="Times" w:cs="Times"/>
                <w:i/>
              </w:rPr>
            </w:pPr>
            <w:r>
              <w:rPr>
                <w:rFonts w:ascii="Times" w:eastAsia="Times" w:hAnsi="Times" w:cs="Times"/>
                <w:i/>
              </w:rPr>
              <w:t>- Too much talking by clinician/not involving group enough [was unhelpful]</w:t>
            </w:r>
          </w:p>
        </w:tc>
      </w:tr>
    </w:tbl>
    <w:p w14:paraId="097FE850" w14:textId="77777777" w:rsidR="0036358F" w:rsidRDefault="0036358F" w:rsidP="0036358F">
      <w:pPr>
        <w:spacing w:line="240" w:lineRule="auto"/>
        <w:rPr>
          <w:rFonts w:ascii="Times" w:eastAsia="Times" w:hAnsi="Times" w:cs="Times"/>
          <w:i/>
          <w:sz w:val="24"/>
          <w:szCs w:val="24"/>
        </w:rPr>
      </w:pPr>
    </w:p>
    <w:p w14:paraId="0AFFF924" w14:textId="77777777" w:rsidR="0036358F" w:rsidRDefault="0036358F" w:rsidP="0036358F">
      <w:pPr>
        <w:spacing w:line="240" w:lineRule="auto"/>
        <w:rPr>
          <w:rFonts w:ascii="Times" w:eastAsia="Times" w:hAnsi="Times" w:cs="Times"/>
          <w:i/>
          <w:sz w:val="24"/>
          <w:szCs w:val="24"/>
        </w:rPr>
      </w:pPr>
    </w:p>
    <w:p w14:paraId="5C045628" w14:textId="77777777" w:rsidR="0036358F" w:rsidRDefault="0036358F">
      <w:pPr>
        <w:spacing w:line="480" w:lineRule="auto"/>
        <w:ind w:left="720" w:hanging="720"/>
        <w:rPr>
          <w:rFonts w:ascii="Times" w:eastAsia="Times" w:hAnsi="Times" w:cs="Times"/>
          <w:sz w:val="24"/>
          <w:szCs w:val="24"/>
        </w:rPr>
      </w:pPr>
    </w:p>
    <w:p w14:paraId="00000079" w14:textId="53743162" w:rsidR="002547CA" w:rsidRDefault="002547CA">
      <w:pPr>
        <w:spacing w:line="480" w:lineRule="auto"/>
        <w:rPr>
          <w:rFonts w:ascii="Times" w:eastAsia="Times" w:hAnsi="Times" w:cs="Times"/>
          <w:sz w:val="24"/>
          <w:szCs w:val="24"/>
        </w:rPr>
      </w:pPr>
    </w:p>
    <w:sectPr w:rsidR="002547CA">
      <w:headerReference w:type="default" r:id="rId7"/>
      <w:headerReference w:type="firs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2AF73B" w14:textId="77777777" w:rsidR="00257774" w:rsidRDefault="00257774">
      <w:pPr>
        <w:spacing w:line="240" w:lineRule="auto"/>
      </w:pPr>
      <w:r>
        <w:separator/>
      </w:r>
    </w:p>
  </w:endnote>
  <w:endnote w:type="continuationSeparator" w:id="0">
    <w:p w14:paraId="7A8843C9" w14:textId="77777777" w:rsidR="00257774" w:rsidRDefault="002577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69066" w14:textId="77777777" w:rsidR="00257774" w:rsidRDefault="00257774">
      <w:pPr>
        <w:spacing w:line="240" w:lineRule="auto"/>
      </w:pPr>
      <w:r>
        <w:separator/>
      </w:r>
    </w:p>
  </w:footnote>
  <w:footnote w:type="continuationSeparator" w:id="0">
    <w:p w14:paraId="0911D68D" w14:textId="77777777" w:rsidR="00257774" w:rsidRDefault="002577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8" w14:textId="34F33F2D" w:rsidR="002547CA" w:rsidRDefault="00E82194">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 xml:space="preserve">Group </w:t>
    </w:r>
    <w:r w:rsidR="00313E8D">
      <w:rPr>
        <w:rFonts w:ascii="Times New Roman" w:eastAsia="Times New Roman" w:hAnsi="Times New Roman" w:cs="Times New Roman"/>
        <w:color w:val="222222"/>
        <w:sz w:val="24"/>
        <w:szCs w:val="24"/>
        <w:highlight w:val="white"/>
      </w:rPr>
      <w:t>BATD</w:t>
    </w:r>
    <w:r>
      <w:rPr>
        <w:rFonts w:ascii="Times New Roman" w:eastAsia="Times New Roman" w:hAnsi="Times New Roman" w:cs="Times New Roman"/>
        <w:color w:val="222222"/>
        <w:sz w:val="24"/>
        <w:szCs w:val="24"/>
        <w:highlight w:val="white"/>
      </w:rPr>
      <w:t xml:space="preserve"> in a partial hospital program</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sidR="00313E8D">
      <w:rPr>
        <w:rFonts w:ascii="Times New Roman" w:eastAsia="Times New Roman" w:hAnsi="Times New Roman" w:cs="Times New Roman"/>
        <w:color w:val="222222"/>
        <w:sz w:val="24"/>
        <w:szCs w:val="24"/>
        <w:highlight w:val="white"/>
      </w:rPr>
      <w:tab/>
    </w:r>
    <w:r w:rsidR="00313E8D">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fldChar w:fldCharType="begin"/>
    </w:r>
    <w:r>
      <w:rPr>
        <w:rFonts w:ascii="Times New Roman" w:eastAsia="Times New Roman" w:hAnsi="Times New Roman" w:cs="Times New Roman"/>
        <w:color w:val="222222"/>
        <w:sz w:val="24"/>
        <w:szCs w:val="24"/>
        <w:highlight w:val="white"/>
      </w:rPr>
      <w:instrText>PAGE</w:instrText>
    </w:r>
    <w:r>
      <w:rPr>
        <w:rFonts w:ascii="Times New Roman" w:eastAsia="Times New Roman" w:hAnsi="Times New Roman" w:cs="Times New Roman"/>
        <w:color w:val="222222"/>
        <w:sz w:val="24"/>
        <w:szCs w:val="24"/>
        <w:highlight w:val="white"/>
      </w:rPr>
      <w:fldChar w:fldCharType="separate"/>
    </w:r>
    <w:r w:rsidR="00BD4C14">
      <w:rPr>
        <w:rFonts w:ascii="Times New Roman" w:eastAsia="Times New Roman" w:hAnsi="Times New Roman" w:cs="Times New Roman"/>
        <w:noProof/>
        <w:color w:val="222222"/>
        <w:sz w:val="24"/>
        <w:szCs w:val="24"/>
        <w:highlight w:val="white"/>
      </w:rPr>
      <w:t>1</w:t>
    </w:r>
    <w:r>
      <w:rPr>
        <w:rFonts w:ascii="Times New Roman" w:eastAsia="Times New Roman" w:hAnsi="Times New Roman" w:cs="Times New Roman"/>
        <w:color w:val="222222"/>
        <w:sz w:val="24"/>
        <w:szCs w:val="24"/>
        <w:highlight w:val="whit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6" w14:textId="77777777" w:rsidR="002547CA" w:rsidRDefault="00E82194">
    <w:pPr>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highlight w:val="white"/>
      </w:rPr>
      <w:t>RUNNING HEAD: Group behavioral activation in a partial hospital program</w:t>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tab/>
    </w:r>
    <w:r>
      <w:rPr>
        <w:rFonts w:ascii="Times New Roman" w:eastAsia="Times New Roman" w:hAnsi="Times New Roman" w:cs="Times New Roman"/>
        <w:color w:val="222222"/>
        <w:sz w:val="24"/>
        <w:szCs w:val="24"/>
        <w:highlight w:val="white"/>
      </w:rPr>
      <w:fldChar w:fldCharType="begin"/>
    </w:r>
    <w:r>
      <w:rPr>
        <w:rFonts w:ascii="Times New Roman" w:eastAsia="Times New Roman" w:hAnsi="Times New Roman" w:cs="Times New Roman"/>
        <w:color w:val="222222"/>
        <w:sz w:val="24"/>
        <w:szCs w:val="24"/>
        <w:highlight w:val="white"/>
      </w:rPr>
      <w:instrText>PAGE</w:instrText>
    </w:r>
    <w:r>
      <w:rPr>
        <w:rFonts w:ascii="Times New Roman" w:eastAsia="Times New Roman" w:hAnsi="Times New Roman" w:cs="Times New Roman"/>
        <w:color w:val="222222"/>
        <w:sz w:val="24"/>
        <w:szCs w:val="24"/>
        <w:highlight w:val="white"/>
      </w:rPr>
      <w:fldChar w:fldCharType="end"/>
    </w:r>
  </w:p>
  <w:p w14:paraId="00000137" w14:textId="77777777" w:rsidR="002547CA" w:rsidRDefault="002547CA">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7CA"/>
    <w:rsid w:val="00014620"/>
    <w:rsid w:val="00044964"/>
    <w:rsid w:val="000F2081"/>
    <w:rsid w:val="002505D3"/>
    <w:rsid w:val="002547CA"/>
    <w:rsid w:val="00257774"/>
    <w:rsid w:val="00281309"/>
    <w:rsid w:val="002B6DBA"/>
    <w:rsid w:val="002D5357"/>
    <w:rsid w:val="00313E8D"/>
    <w:rsid w:val="0036358F"/>
    <w:rsid w:val="003B18C7"/>
    <w:rsid w:val="003C2B4B"/>
    <w:rsid w:val="0040552A"/>
    <w:rsid w:val="0040715D"/>
    <w:rsid w:val="00423ABD"/>
    <w:rsid w:val="004349DE"/>
    <w:rsid w:val="0046239C"/>
    <w:rsid w:val="00466172"/>
    <w:rsid w:val="004D17A5"/>
    <w:rsid w:val="0052502A"/>
    <w:rsid w:val="00566B70"/>
    <w:rsid w:val="005A7577"/>
    <w:rsid w:val="005E0951"/>
    <w:rsid w:val="00606CB1"/>
    <w:rsid w:val="006E7C6F"/>
    <w:rsid w:val="0075399F"/>
    <w:rsid w:val="0087664A"/>
    <w:rsid w:val="00891497"/>
    <w:rsid w:val="008C4B2C"/>
    <w:rsid w:val="008C7890"/>
    <w:rsid w:val="00925A91"/>
    <w:rsid w:val="009516D7"/>
    <w:rsid w:val="009A22FE"/>
    <w:rsid w:val="009C3627"/>
    <w:rsid w:val="00A52889"/>
    <w:rsid w:val="00A729D9"/>
    <w:rsid w:val="00A73F2B"/>
    <w:rsid w:val="00AB0613"/>
    <w:rsid w:val="00B0682B"/>
    <w:rsid w:val="00B22A99"/>
    <w:rsid w:val="00B30003"/>
    <w:rsid w:val="00B33D84"/>
    <w:rsid w:val="00B51FB8"/>
    <w:rsid w:val="00B723F5"/>
    <w:rsid w:val="00BA6D31"/>
    <w:rsid w:val="00BD3116"/>
    <w:rsid w:val="00BD4C14"/>
    <w:rsid w:val="00BE37B9"/>
    <w:rsid w:val="00C32F91"/>
    <w:rsid w:val="00C573D1"/>
    <w:rsid w:val="00C67C61"/>
    <w:rsid w:val="00C74C40"/>
    <w:rsid w:val="00C875EA"/>
    <w:rsid w:val="00CD257E"/>
    <w:rsid w:val="00CE708B"/>
    <w:rsid w:val="00D36121"/>
    <w:rsid w:val="00DA6199"/>
    <w:rsid w:val="00DB5804"/>
    <w:rsid w:val="00E17353"/>
    <w:rsid w:val="00E82194"/>
    <w:rsid w:val="00ED2E19"/>
    <w:rsid w:val="00F56EC1"/>
    <w:rsid w:val="00FB6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B368A"/>
  <w15:docId w15:val="{7FFB1F3B-B21B-6A42-81CA-BC2708199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086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86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0D27"/>
    <w:rPr>
      <w:b/>
      <w:bCs/>
    </w:rPr>
  </w:style>
  <w:style w:type="character" w:customStyle="1" w:styleId="CommentSubjectChar">
    <w:name w:val="Comment Subject Char"/>
    <w:basedOn w:val="CommentTextChar"/>
    <w:link w:val="CommentSubject"/>
    <w:uiPriority w:val="99"/>
    <w:semiHidden/>
    <w:rsid w:val="00D60D27"/>
    <w:rPr>
      <w:b/>
      <w:bCs/>
      <w:sz w:val="20"/>
      <w:szCs w:val="20"/>
    </w:rPr>
  </w:style>
  <w:style w:type="paragraph" w:styleId="Revision">
    <w:name w:val="Revision"/>
    <w:hidden/>
    <w:uiPriority w:val="99"/>
    <w:semiHidden/>
    <w:rsid w:val="004B3900"/>
    <w:pPr>
      <w:spacing w:line="240" w:lineRule="auto"/>
    </w:pPr>
  </w:style>
  <w:style w:type="character" w:styleId="Hyperlink">
    <w:name w:val="Hyperlink"/>
    <w:basedOn w:val="DefaultParagraphFont"/>
    <w:uiPriority w:val="99"/>
    <w:semiHidden/>
    <w:unhideWhenUsed/>
    <w:rsid w:val="00BE15D1"/>
    <w:rPr>
      <w:color w:val="0000FF"/>
      <w:u w:val="single"/>
    </w:rPr>
  </w:style>
  <w:style w:type="paragraph" w:styleId="ListParagraph">
    <w:name w:val="List Paragraph"/>
    <w:basedOn w:val="Normal"/>
    <w:uiPriority w:val="34"/>
    <w:qFormat/>
    <w:rsid w:val="007C63C5"/>
    <w:pPr>
      <w:spacing w:line="240" w:lineRule="auto"/>
      <w:ind w:left="720"/>
      <w:contextualSpacing/>
    </w:pPr>
    <w:rPr>
      <w:rFonts w:asciiTheme="minorHAnsi" w:eastAsiaTheme="minorHAnsi" w:hAnsiTheme="minorHAnsi" w:cstheme="minorBidi"/>
      <w:sz w:val="24"/>
      <w:szCs w:val="24"/>
      <w:lang w:val="en-US"/>
    </w:rPr>
  </w:style>
  <w:style w:type="paragraph" w:styleId="NormalWeb">
    <w:name w:val="Normal (Web)"/>
    <w:basedOn w:val="Normal"/>
    <w:uiPriority w:val="99"/>
    <w:unhideWhenUsed/>
    <w:rsid w:val="007C63C5"/>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7C63C5"/>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496"/>
    <w:pPr>
      <w:tabs>
        <w:tab w:val="center" w:pos="4680"/>
        <w:tab w:val="right" w:pos="9360"/>
      </w:tabs>
      <w:spacing w:line="240" w:lineRule="auto"/>
    </w:pPr>
  </w:style>
  <w:style w:type="character" w:customStyle="1" w:styleId="HeaderChar">
    <w:name w:val="Header Char"/>
    <w:basedOn w:val="DefaultParagraphFont"/>
    <w:link w:val="Header"/>
    <w:uiPriority w:val="99"/>
    <w:rsid w:val="00501496"/>
  </w:style>
  <w:style w:type="paragraph" w:styleId="Footer">
    <w:name w:val="footer"/>
    <w:basedOn w:val="Normal"/>
    <w:link w:val="FooterChar"/>
    <w:uiPriority w:val="99"/>
    <w:unhideWhenUsed/>
    <w:rsid w:val="00501496"/>
    <w:pPr>
      <w:tabs>
        <w:tab w:val="center" w:pos="4680"/>
        <w:tab w:val="right" w:pos="9360"/>
      </w:tabs>
      <w:spacing w:line="240" w:lineRule="auto"/>
    </w:pPr>
  </w:style>
  <w:style w:type="character" w:customStyle="1" w:styleId="FooterChar">
    <w:name w:val="Footer Char"/>
    <w:basedOn w:val="DefaultParagraphFont"/>
    <w:link w:val="Footer"/>
    <w:uiPriority w:val="99"/>
    <w:rsid w:val="00501496"/>
  </w:style>
  <w:style w:type="character" w:styleId="PageNumber">
    <w:name w:val="page number"/>
    <w:basedOn w:val="DefaultParagraphFont"/>
    <w:uiPriority w:val="99"/>
    <w:semiHidden/>
    <w:unhideWhenUsed/>
    <w:rsid w:val="00501496"/>
  </w:style>
  <w:style w:type="paragraph" w:styleId="Bibliography">
    <w:name w:val="Bibliography"/>
    <w:basedOn w:val="Normal"/>
    <w:next w:val="Normal"/>
    <w:uiPriority w:val="37"/>
    <w:unhideWhenUsed/>
    <w:rsid w:val="006B7536"/>
    <w:pPr>
      <w:spacing w:line="480" w:lineRule="auto"/>
      <w:ind w:left="720" w:hanging="720"/>
    </w:pPr>
  </w:style>
  <w:style w:type="table" w:customStyle="1" w:styleId="a2">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7">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spacing w:line="240" w:lineRule="auto"/>
    </w:pPr>
    <w:rPr>
      <w:rFonts w:ascii="Cambria" w:eastAsia="Cambria" w:hAnsi="Cambria" w:cs="Cambria"/>
      <w:sz w:val="24"/>
      <w:szCs w:val="24"/>
    </w:rPr>
    <w:tblPr>
      <w:tblStyleRowBandSize w:val="1"/>
      <w:tblStyleColBandSize w:val="1"/>
      <w:tblCellMar>
        <w:top w:w="100" w:type="dxa"/>
        <w:left w:w="100" w:type="dxa"/>
        <w:bottom w:w="100" w:type="dxa"/>
        <w:right w:w="100" w:type="dxa"/>
      </w:tblCellMar>
    </w:tblPr>
  </w:style>
  <w:style w:type="character" w:styleId="Emphasis">
    <w:name w:val="Emphasis"/>
    <w:basedOn w:val="DefaultParagraphFont"/>
    <w:uiPriority w:val="20"/>
    <w:qFormat/>
    <w:rsid w:val="00ED2E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81887">
      <w:bodyDiv w:val="1"/>
      <w:marLeft w:val="0"/>
      <w:marRight w:val="0"/>
      <w:marTop w:val="0"/>
      <w:marBottom w:val="0"/>
      <w:divBdr>
        <w:top w:val="none" w:sz="0" w:space="0" w:color="auto"/>
        <w:left w:val="none" w:sz="0" w:space="0" w:color="auto"/>
        <w:bottom w:val="none" w:sz="0" w:space="0" w:color="auto"/>
        <w:right w:val="none" w:sz="0" w:space="0" w:color="auto"/>
      </w:divBdr>
    </w:div>
    <w:div w:id="1579900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SJ8AahspAGLHB9Qy0hv2l4batQ==">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28</Pages>
  <Words>6643</Words>
  <Characters>37866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Courtney Beard</dc:creator>
  <cp:lastModifiedBy>Stein, Aliza T</cp:lastModifiedBy>
  <cp:revision>28</cp:revision>
  <dcterms:created xsi:type="dcterms:W3CDTF">2020-02-10T14:54:00Z</dcterms:created>
  <dcterms:modified xsi:type="dcterms:W3CDTF">2020-05-18T15:06:00Z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zotero-version="5.0.80"&gt;&lt;session id="jjLLjzYx"/&gt;&lt;style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