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27" w:rsidRPr="00546DF8" w:rsidRDefault="00916558" w:rsidP="009165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76927" w:rsidRPr="00041F3B" w:rsidRDefault="00376927" w:rsidP="00A932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1F3B"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Veterans are at high risk for suicide; emotion dysregulation may confer additional risk. Dialectical Behavior Therapy (DBT) is a well-supported intervention for suicide attempt reduction in individuals with emotion dysregulation, but is complex and multi-component. The skills group component of DBT (DBT-SG) has been associated with reduced suicidal ideation and emotion dysregulation. DBT-SG for Veterans at risk for suicide has not been studied. </w:t>
      </w:r>
      <w:r w:rsidRPr="00041F3B">
        <w:rPr>
          <w:rFonts w:ascii="Times New Roman" w:hAnsi="Times New Roman" w:cs="Times New Roman"/>
          <w:b/>
          <w:sz w:val="24"/>
          <w:szCs w:val="24"/>
        </w:rPr>
        <w:t xml:space="preserve">Aims: </w:t>
      </w:r>
      <w:r w:rsidRPr="00041F3B">
        <w:rPr>
          <w:rFonts w:ascii="Times New Roman" w:hAnsi="Times New Roman" w:cs="Times New Roman"/>
          <w:sz w:val="24"/>
          <w:szCs w:val="24"/>
        </w:rPr>
        <w:t xml:space="preserve">This study sought to evaluate the feasibility and acceptability of DBT-SG in Veterans and to gather preliminary evidence for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041F3B">
        <w:rPr>
          <w:rFonts w:ascii="Times New Roman" w:hAnsi="Times New Roman" w:cs="Times New Roman"/>
          <w:sz w:val="24"/>
          <w:szCs w:val="24"/>
        </w:rPr>
        <w:t xml:space="preserve">efficacy in reducing suicidal ideation and emotion dysregulation and increasing coping skills. </w:t>
      </w:r>
      <w:r w:rsidRPr="00041F3B">
        <w:rPr>
          <w:rFonts w:ascii="Times New Roman" w:hAnsi="Times New Roman" w:cs="Times New Roman"/>
          <w:b/>
          <w:sz w:val="24"/>
          <w:szCs w:val="24"/>
        </w:rPr>
        <w:t xml:space="preserve">Method: </w:t>
      </w:r>
      <w:r w:rsidRPr="00041F3B">
        <w:rPr>
          <w:rFonts w:ascii="Times New Roman" w:hAnsi="Times New Roman" w:cs="Times New Roman"/>
          <w:sz w:val="24"/>
          <w:szCs w:val="24"/>
        </w:rPr>
        <w:t>Veterans with suicidal ideation and emotion dysregulation (</w:t>
      </w:r>
      <w:r w:rsidRPr="00211130">
        <w:rPr>
          <w:rFonts w:ascii="Times New Roman" w:hAnsi="Times New Roman" w:cs="Times New Roman"/>
          <w:i/>
          <w:sz w:val="24"/>
          <w:szCs w:val="24"/>
        </w:rPr>
        <w:t>N</w:t>
      </w:r>
      <w:r w:rsidRPr="00041F3B">
        <w:rPr>
          <w:rFonts w:ascii="Times New Roman" w:hAnsi="Times New Roman" w:cs="Times New Roman"/>
          <w:sz w:val="24"/>
          <w:szCs w:val="24"/>
        </w:rPr>
        <w:t xml:space="preserve"> = 17) enrolled in an uncontrolled pilot study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41F3B">
        <w:rPr>
          <w:rFonts w:ascii="Times New Roman" w:hAnsi="Times New Roman" w:cs="Times New Roman"/>
          <w:sz w:val="24"/>
          <w:szCs w:val="24"/>
        </w:rPr>
        <w:t>26-week DBT-SG</w:t>
      </w:r>
      <w:r>
        <w:rPr>
          <w:rFonts w:ascii="Times New Roman" w:hAnsi="Times New Roman" w:cs="Times New Roman"/>
          <w:sz w:val="24"/>
          <w:szCs w:val="24"/>
        </w:rPr>
        <w:t xml:space="preserve"> as an adjunct to mental health care-as-usual</w:t>
      </w:r>
      <w:r w:rsidRPr="00041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1F3B"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>
        <w:rPr>
          <w:rFonts w:ascii="Times New Roman" w:hAnsi="Times New Roman" w:cs="Times New Roman"/>
          <w:sz w:val="24"/>
          <w:szCs w:val="24"/>
        </w:rPr>
        <w:t xml:space="preserve">Veterans attended an average 66% of </w:t>
      </w:r>
      <w:r w:rsidRPr="00041F3B">
        <w:rPr>
          <w:rFonts w:ascii="Times New Roman" w:hAnsi="Times New Roman" w:cs="Times New Roman"/>
          <w:sz w:val="24"/>
          <w:szCs w:val="24"/>
        </w:rPr>
        <w:t xml:space="preserve">DBT-SG </w:t>
      </w:r>
      <w:r>
        <w:rPr>
          <w:rFonts w:ascii="Times New Roman" w:hAnsi="Times New Roman" w:cs="Times New Roman"/>
          <w:sz w:val="24"/>
          <w:szCs w:val="24"/>
        </w:rPr>
        <w:t xml:space="preserve">sessions. Both Veterans and their primary mental health providers </w:t>
      </w:r>
      <w:bookmarkStart w:id="1" w:name="_Hlk497385268"/>
      <w:r>
        <w:rPr>
          <w:rFonts w:ascii="Times New Roman" w:hAnsi="Times New Roman" w:cs="Times New Roman"/>
          <w:sz w:val="24"/>
          <w:szCs w:val="24"/>
        </w:rPr>
        <w:t>believed DBT-SG promoted Veterans’ use of coping skills to reduce suicide risk, and they were satisfied with the treatment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Paired sample </w:t>
      </w:r>
      <w:r w:rsidRPr="0021113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-tests comparing baseline </w:t>
      </w:r>
      <w:r w:rsidRPr="00EC2EB6">
        <w:rPr>
          <w:rFonts w:ascii="Times New Roman" w:hAnsi="Times New Roman" w:cs="Times New Roman"/>
          <w:sz w:val="24"/>
          <w:szCs w:val="24"/>
        </w:rPr>
        <w:t>scores to later scores indicated suicidal ideation and emotion dysregulation decreased at post-treatment (</w:t>
      </w:r>
      <w:r w:rsidRPr="00EC2EB6">
        <w:rPr>
          <w:rFonts w:ascii="Times New Roman" w:hAnsi="Times New Roman" w:cs="Times New Roman"/>
          <w:i/>
          <w:sz w:val="24"/>
          <w:szCs w:val="24"/>
        </w:rPr>
        <w:t>d</w:t>
      </w:r>
      <w:r w:rsidRPr="00EC2EB6">
        <w:rPr>
          <w:rFonts w:ascii="Times New Roman" w:hAnsi="Times New Roman" w:cs="Times New Roman"/>
          <w:sz w:val="24"/>
          <w:szCs w:val="24"/>
        </w:rPr>
        <w:t xml:space="preserve"> = 1.88, 2.75, respectively) and stayed reduced at 3-month follow-up (</w:t>
      </w:r>
      <w:r w:rsidRPr="00EC2EB6">
        <w:rPr>
          <w:rFonts w:ascii="Times New Roman" w:hAnsi="Times New Roman" w:cs="Times New Roman"/>
          <w:i/>
          <w:sz w:val="24"/>
          <w:szCs w:val="24"/>
        </w:rPr>
        <w:t>d</w:t>
      </w:r>
      <w:r w:rsidRPr="00EC2EB6">
        <w:rPr>
          <w:rFonts w:ascii="Times New Roman" w:hAnsi="Times New Roman" w:cs="Times New Roman"/>
          <w:sz w:val="24"/>
          <w:szCs w:val="24"/>
        </w:rPr>
        <w:t xml:space="preserve"> = 2.08, 2.59, respectively)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2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C2EB6">
        <w:rPr>
          <w:rFonts w:ascii="Times New Roman" w:hAnsi="Times New Roman" w:cs="Times New Roman"/>
          <w:sz w:val="24"/>
          <w:szCs w:val="24"/>
        </w:rPr>
        <w:t>ikewise, skillful coping increased at post-treatment (</w:t>
      </w:r>
      <w:r w:rsidRPr="00EC2EB6">
        <w:rPr>
          <w:rFonts w:ascii="Times New Roman" w:hAnsi="Times New Roman" w:cs="Times New Roman"/>
          <w:i/>
          <w:sz w:val="24"/>
          <w:szCs w:val="24"/>
        </w:rPr>
        <w:t>d</w:t>
      </w:r>
      <w:r w:rsidRPr="00EC2EB6">
        <w:rPr>
          <w:rFonts w:ascii="Times New Roman" w:hAnsi="Times New Roman" w:cs="Times New Roman"/>
          <w:sz w:val="24"/>
          <w:szCs w:val="24"/>
        </w:rPr>
        <w:t xml:space="preserve"> = 0.85) and was maintained at follow-up (</w:t>
      </w:r>
      <w:r w:rsidRPr="00EC2EB6">
        <w:rPr>
          <w:rFonts w:ascii="Times New Roman" w:hAnsi="Times New Roman" w:cs="Times New Roman"/>
          <w:i/>
          <w:sz w:val="24"/>
          <w:szCs w:val="24"/>
        </w:rPr>
        <w:t>d</w:t>
      </w:r>
      <w:r w:rsidRPr="00EC2EB6">
        <w:rPr>
          <w:rFonts w:ascii="Times New Roman" w:hAnsi="Times New Roman" w:cs="Times New Roman"/>
          <w:sz w:val="24"/>
          <w:szCs w:val="24"/>
        </w:rPr>
        <w:t xml:space="preserve"> = 0.91). </w:t>
      </w:r>
      <w:r w:rsidRPr="00EC2EB6">
        <w:rPr>
          <w:rFonts w:ascii="Times New Roman" w:hAnsi="Times New Roman" w:cs="Times New Roman"/>
          <w:b/>
          <w:sz w:val="24"/>
          <w:szCs w:val="24"/>
        </w:rPr>
        <w:t xml:space="preserve">Conclusions: </w:t>
      </w:r>
      <w:r w:rsidRPr="00EC2EB6">
        <w:rPr>
          <w:rFonts w:ascii="Times New Roman" w:hAnsi="Times New Roman" w:cs="Times New Roman"/>
          <w:sz w:val="24"/>
          <w:szCs w:val="24"/>
        </w:rPr>
        <w:t>An uncontrolled pilot study indicated DBT-SG was feasible, acceptable, and demonstrated</w:t>
      </w:r>
      <w:r w:rsidRPr="00211130">
        <w:rPr>
          <w:rFonts w:ascii="Times New Roman" w:hAnsi="Times New Roman" w:cs="Times New Roman"/>
          <w:sz w:val="24"/>
          <w:szCs w:val="24"/>
        </w:rPr>
        <w:t xml:space="preserve"> </w:t>
      </w:r>
      <w:r w:rsidR="00303EE8" w:rsidRPr="00303EE8">
        <w:rPr>
          <w:rFonts w:ascii="Times New Roman" w:hAnsi="Times New Roman" w:cs="Times New Roman"/>
          <w:sz w:val="24"/>
          <w:szCs w:val="24"/>
          <w:highlight w:val="yellow"/>
        </w:rPr>
        <w:t>potential</w:t>
      </w:r>
      <w:r w:rsidRPr="00211130">
        <w:rPr>
          <w:rFonts w:ascii="Times New Roman" w:hAnsi="Times New Roman" w:cs="Times New Roman"/>
          <w:sz w:val="24"/>
          <w:szCs w:val="24"/>
        </w:rPr>
        <w:t xml:space="preserve"> efficacy in </w:t>
      </w:r>
      <w:r>
        <w:rPr>
          <w:rFonts w:ascii="Times New Roman" w:hAnsi="Times New Roman" w:cs="Times New Roman"/>
          <w:sz w:val="24"/>
          <w:szCs w:val="24"/>
        </w:rPr>
        <w:t>reducing</w:t>
      </w:r>
      <w:r w:rsidRPr="00211130">
        <w:rPr>
          <w:rFonts w:ascii="Times New Roman" w:hAnsi="Times New Roman" w:cs="Times New Roman"/>
          <w:sz w:val="24"/>
          <w:szCs w:val="24"/>
        </w:rPr>
        <w:t xml:space="preserve"> suicidal ideation and emotion dysregulation</w:t>
      </w:r>
      <w:r>
        <w:rPr>
          <w:rFonts w:ascii="Times New Roman" w:hAnsi="Times New Roman" w:cs="Times New Roman"/>
          <w:sz w:val="24"/>
          <w:szCs w:val="24"/>
        </w:rPr>
        <w:t xml:space="preserve"> among Veterans</w:t>
      </w:r>
      <w:r w:rsidRPr="002111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randomized controlled study of DBT-SG with Veterans at risk for suicide </w:t>
      </w:r>
      <w:r w:rsidRPr="00211130">
        <w:rPr>
          <w:rFonts w:ascii="Times New Roman" w:hAnsi="Times New Roman" w:cs="Times New Roman"/>
          <w:sz w:val="24"/>
          <w:szCs w:val="24"/>
        </w:rPr>
        <w:t xml:space="preserve">is warranted. </w:t>
      </w:r>
    </w:p>
    <w:p w:rsidR="00376927" w:rsidRDefault="00376927">
      <w:pPr>
        <w:rPr>
          <w:rFonts w:ascii="Times New Roman" w:hAnsi="Times New Roman" w:cs="Times New Roman"/>
          <w:sz w:val="24"/>
          <w:szCs w:val="24"/>
        </w:rPr>
      </w:pPr>
    </w:p>
    <w:p w:rsidR="00376927" w:rsidRDefault="0037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6927" w:rsidRDefault="003C24B2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United States Veterans, as well as Veterans from other countries, are at increased risk for suicide relative to civilians </w:t>
      </w:r>
      <w:r>
        <w:rPr>
          <w:rFonts w:ascii="Times New Roman" w:hAnsi="Times New Roman" w:cs="Times New Roman"/>
          <w:noProof/>
          <w:sz w:val="24"/>
          <w:szCs w:val="24"/>
        </w:rPr>
        <w:t>(Office of Suicide Prevention, 2016; Strand, Martinsen, Fadum, &amp; Borud, 2017; Thoresen, Mehlum, &amp; Moller, 2003)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6927">
        <w:rPr>
          <w:rFonts w:ascii="Times New Roman" w:hAnsi="Times New Roman" w:cs="Times New Roman"/>
          <w:sz w:val="24"/>
          <w:szCs w:val="24"/>
        </w:rPr>
        <w:t>United States Veterans</w:t>
      </w:r>
      <w:r w:rsidR="00303EE8">
        <w:rPr>
          <w:rFonts w:ascii="Times New Roman" w:hAnsi="Times New Roman" w:cs="Times New Roman"/>
          <w:sz w:val="24"/>
          <w:szCs w:val="24"/>
        </w:rPr>
        <w:t xml:space="preserve"> </w:t>
      </w:r>
      <w:r w:rsidR="00376927" w:rsidRPr="00463CF3">
        <w:rPr>
          <w:rFonts w:ascii="Times New Roman" w:hAnsi="Times New Roman" w:cs="Times New Roman"/>
          <w:sz w:val="24"/>
          <w:szCs w:val="24"/>
          <w:highlight w:val="yellow"/>
        </w:rPr>
        <w:t>are at increased suicide risk</w:t>
      </w:r>
      <w:r w:rsidR="006B555C">
        <w:rPr>
          <w:rFonts w:ascii="Times New Roman" w:hAnsi="Times New Roman" w:cs="Times New Roman"/>
          <w:sz w:val="24"/>
          <w:szCs w:val="24"/>
          <w:highlight w:val="yellow"/>
        </w:rPr>
        <w:t xml:space="preserve"> relative to </w:t>
      </w:r>
      <w:proofErr w:type="spellStart"/>
      <w:r w:rsidR="006B555C">
        <w:rPr>
          <w:rFonts w:ascii="Times New Roman" w:hAnsi="Times New Roman" w:cs="Times New Roman"/>
          <w:sz w:val="24"/>
          <w:szCs w:val="24"/>
          <w:highlight w:val="yellow"/>
        </w:rPr>
        <w:t>nonVeterans</w:t>
      </w:r>
      <w:proofErr w:type="spellEnd"/>
      <w:r w:rsidR="006B555C">
        <w:rPr>
          <w:rFonts w:ascii="Times New Roman" w:hAnsi="Times New Roman" w:cs="Times New Roman"/>
          <w:sz w:val="24"/>
          <w:szCs w:val="24"/>
          <w:highlight w:val="yellow"/>
        </w:rPr>
        <w:t>, and their suicide risk has increased dramatically in the past decade</w:t>
      </w:r>
      <w:r w:rsidR="00303EE8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 (Office of Suicide Prevention, 2016)</w:t>
      </w:r>
      <w:r w:rsidR="00376927" w:rsidRPr="00463CF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76927" w:rsidRPr="00E9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United States, suicide death increased from 2</w:t>
      </w:r>
      <w:r w:rsidRPr="00E95C0A">
        <w:rPr>
          <w:rFonts w:ascii="Times New Roman" w:hAnsi="Times New Roman" w:cs="Times New Roman"/>
          <w:sz w:val="24"/>
          <w:szCs w:val="24"/>
        </w:rPr>
        <w:t xml:space="preserve">001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E95C0A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E95C0A">
        <w:rPr>
          <w:rFonts w:ascii="Times New Roman" w:hAnsi="Times New Roman" w:cs="Times New Roman"/>
          <w:sz w:val="24"/>
          <w:szCs w:val="24"/>
        </w:rPr>
        <w:t xml:space="preserve">30.5% among male Veterans and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E95C0A">
        <w:rPr>
          <w:rFonts w:ascii="Times New Roman" w:hAnsi="Times New Roman" w:cs="Times New Roman"/>
          <w:sz w:val="24"/>
          <w:szCs w:val="24"/>
        </w:rPr>
        <w:t xml:space="preserve"> 85.2% among female Veterans </w:t>
      </w:r>
      <w:r>
        <w:rPr>
          <w:rFonts w:ascii="Times New Roman" w:hAnsi="Times New Roman" w:cs="Times New Roman"/>
          <w:noProof/>
          <w:sz w:val="24"/>
          <w:szCs w:val="24"/>
        </w:rPr>
        <w:t>(Veteran Suicide Prevention Program, 2016)</w:t>
      </w:r>
      <w:r w:rsidRPr="00E95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Reducing Veteran suicide is a top Veterans Health Administration (VHA) priority </w:t>
      </w:r>
      <w:r>
        <w:rPr>
          <w:rFonts w:ascii="Times New Roman" w:hAnsi="Times New Roman" w:cs="Times New Roman"/>
          <w:noProof/>
          <w:sz w:val="24"/>
          <w:szCs w:val="24"/>
        </w:rPr>
        <w:t>(Office of Public Affairs, 2017)</w:t>
      </w:r>
      <w:r>
        <w:rPr>
          <w:rFonts w:ascii="Times New Roman" w:hAnsi="Times New Roman" w:cs="Times New Roman"/>
          <w:sz w:val="24"/>
          <w:szCs w:val="24"/>
        </w:rPr>
        <w:t xml:space="preserve">, with emphasis on developing and refining effective mental health treatments </w:t>
      </w:r>
      <w:r>
        <w:rPr>
          <w:rFonts w:ascii="Times New Roman" w:hAnsi="Times New Roman" w:cs="Times New Roman"/>
          <w:noProof/>
          <w:sz w:val="24"/>
          <w:szCs w:val="24"/>
        </w:rPr>
        <w:t>(Department of Defense, 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6927">
        <w:rPr>
          <w:rFonts w:ascii="Times New Roman" w:hAnsi="Times New Roman" w:cs="Times New Roman"/>
          <w:sz w:val="24"/>
          <w:szCs w:val="24"/>
        </w:rPr>
        <w:t xml:space="preserve">Emotion dysregulation, or difficulties in modulating emotions, has been </w:t>
      </w:r>
      <w:r w:rsidR="00376927" w:rsidRPr="00E95C0A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376927">
        <w:rPr>
          <w:rFonts w:ascii="Times New Roman" w:hAnsi="Times New Roman" w:cs="Times New Roman"/>
          <w:sz w:val="24"/>
          <w:szCs w:val="24"/>
        </w:rPr>
        <w:t xml:space="preserve">military </w:t>
      </w:r>
      <w:r w:rsidR="00376927" w:rsidRPr="00E95C0A">
        <w:rPr>
          <w:rFonts w:ascii="Times New Roman" w:hAnsi="Times New Roman" w:cs="Times New Roman"/>
          <w:sz w:val="24"/>
          <w:szCs w:val="24"/>
        </w:rPr>
        <w:t xml:space="preserve">suicidal ideation </w:t>
      </w:r>
      <w:r w:rsidR="00376927">
        <w:rPr>
          <w:rFonts w:ascii="Times New Roman" w:hAnsi="Times New Roman" w:cs="Times New Roman"/>
          <w:noProof/>
          <w:sz w:val="24"/>
          <w:szCs w:val="24"/>
        </w:rPr>
        <w:t>(Shelef, Fruchter, Hassidim, &amp; Zalsman, 2015)</w:t>
      </w:r>
      <w:r w:rsidR="00376927">
        <w:rPr>
          <w:rFonts w:ascii="Times New Roman" w:hAnsi="Times New Roman" w:cs="Times New Roman"/>
          <w:sz w:val="24"/>
          <w:szCs w:val="24"/>
        </w:rPr>
        <w:t>. This manuscript provides results of a pilot trial investigating Dialectical Behavior Therapy Skills Groups (DBT-SG) among Veterans with emotion dysregulation and suicidal ideation at the national Veterans Health Administration (VHA) healthcare system.</w:t>
      </w:r>
    </w:p>
    <w:p w:rsidR="00376927" w:rsidRDefault="003769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5C0A">
        <w:rPr>
          <w:rFonts w:ascii="Times New Roman" w:hAnsi="Times New Roman" w:cs="Times New Roman"/>
          <w:sz w:val="24"/>
          <w:szCs w:val="24"/>
        </w:rPr>
        <w:t xml:space="preserve">Dialectical Behavior Therapy (DBT) </w:t>
      </w:r>
      <w:r w:rsidRPr="007357D7">
        <w:rPr>
          <w:rFonts w:ascii="Times New Roman" w:hAnsi="Times New Roman" w:cs="Times New Roman"/>
          <w:sz w:val="24"/>
          <w:szCs w:val="24"/>
        </w:rPr>
        <w:t>is a complex treatment including</w:t>
      </w:r>
      <w:r w:rsidR="003C24B2">
        <w:rPr>
          <w:rFonts w:ascii="Times New Roman" w:hAnsi="Times New Roman" w:cs="Times New Roman"/>
          <w:sz w:val="24"/>
          <w:szCs w:val="24"/>
        </w:rPr>
        <w:t xml:space="preserve"> 12 months of</w:t>
      </w:r>
      <w:r w:rsidRPr="007357D7">
        <w:rPr>
          <w:rFonts w:ascii="Times New Roman" w:hAnsi="Times New Roman" w:cs="Times New Roman"/>
          <w:sz w:val="24"/>
          <w:szCs w:val="24"/>
        </w:rPr>
        <w:t xml:space="preserve"> individual psychotherapy; a group </w:t>
      </w:r>
      <w:r>
        <w:rPr>
          <w:rFonts w:ascii="Times New Roman" w:hAnsi="Times New Roman" w:cs="Times New Roman"/>
          <w:sz w:val="24"/>
          <w:szCs w:val="24"/>
        </w:rPr>
        <w:t>(DBT-SG) teaching emotion regulation and other coping skills</w:t>
      </w:r>
      <w:r w:rsidRPr="007357D7">
        <w:rPr>
          <w:rFonts w:ascii="Times New Roman" w:hAnsi="Times New Roman" w:cs="Times New Roman"/>
          <w:sz w:val="24"/>
          <w:szCs w:val="24"/>
        </w:rPr>
        <w:t>; between-session telephone coaching; case management; and therapist supervision</w:t>
      </w:r>
      <w:r w:rsidR="003C24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24B2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3C24B2">
        <w:rPr>
          <w:rFonts w:ascii="Times New Roman" w:hAnsi="Times New Roman" w:cs="Times New Roman"/>
          <w:sz w:val="24"/>
          <w:szCs w:val="24"/>
        </w:rPr>
        <w:t>, 1993)</w:t>
      </w:r>
      <w:r w:rsidRPr="007357D7">
        <w:rPr>
          <w:rFonts w:ascii="Times New Roman" w:hAnsi="Times New Roman" w:cs="Times New Roman"/>
          <w:sz w:val="24"/>
          <w:szCs w:val="24"/>
        </w:rPr>
        <w:t xml:space="preserve">. </w:t>
      </w:r>
      <w:r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It is well supported for reducing suicidal ideation and behavior </w:t>
      </w:r>
      <w:r w:rsidR="006B555C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(e.g., </w:t>
      </w:r>
      <w:proofErr w:type="spellStart"/>
      <w:r w:rsidR="006B555C" w:rsidRPr="00463CF3">
        <w:rPr>
          <w:rFonts w:ascii="Times New Roman" w:hAnsi="Times New Roman" w:cs="Times New Roman"/>
          <w:sz w:val="24"/>
          <w:szCs w:val="24"/>
          <w:highlight w:val="yellow"/>
        </w:rPr>
        <w:t>Linehan</w:t>
      </w:r>
      <w:proofErr w:type="spellEnd"/>
      <w:r w:rsidR="001C3931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 et al., 2015)</w:t>
      </w:r>
      <w:r w:rsidR="006B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has b</w:t>
      </w:r>
      <w:r w:rsidRPr="00524337">
        <w:rPr>
          <w:rFonts w:ascii="Times New Roman" w:hAnsi="Times New Roman" w:cs="Times New Roman"/>
          <w:sz w:val="24"/>
          <w:szCs w:val="24"/>
        </w:rPr>
        <w:t xml:space="preserve">een </w:t>
      </w:r>
      <w:r>
        <w:rPr>
          <w:rFonts w:ascii="Times New Roman" w:hAnsi="Times New Roman" w:cs="Times New Roman"/>
          <w:sz w:val="24"/>
          <w:szCs w:val="24"/>
        </w:rPr>
        <w:t>studied extensively in</w:t>
      </w:r>
      <w:r w:rsidRPr="007357D7">
        <w:rPr>
          <w:rFonts w:ascii="Times New Roman" w:hAnsi="Times New Roman" w:cs="Times New Roman"/>
          <w:sz w:val="24"/>
          <w:szCs w:val="24"/>
        </w:rPr>
        <w:t xml:space="preserve"> borderline personality disorder</w:t>
      </w:r>
      <w:r>
        <w:rPr>
          <w:rFonts w:ascii="Times New Roman" w:hAnsi="Times New Roman" w:cs="Times New Roman"/>
          <w:sz w:val="24"/>
          <w:szCs w:val="24"/>
        </w:rPr>
        <w:t xml:space="preserve"> (BPD), a disorder characterized by emotion dysregulation</w:t>
      </w:r>
      <w:r w:rsidR="003C24B2">
        <w:rPr>
          <w:rFonts w:ascii="Times New Roman" w:hAnsi="Times New Roman" w:cs="Times New Roman"/>
          <w:sz w:val="24"/>
          <w:szCs w:val="24"/>
        </w:rPr>
        <w:t xml:space="preserve"> </w:t>
      </w:r>
      <w:r w:rsidR="003C24B2">
        <w:rPr>
          <w:rFonts w:ascii="Times New Roman" w:hAnsi="Times New Roman" w:cs="Times New Roman"/>
          <w:noProof/>
          <w:sz w:val="24"/>
          <w:szCs w:val="24"/>
        </w:rPr>
        <w:t>(Gratz, Lacroce, &amp; Gunderson, 2006)</w:t>
      </w:r>
      <w:r w:rsidR="003C24B2">
        <w:rPr>
          <w:rFonts w:ascii="Times New Roman" w:hAnsi="Times New Roman" w:cs="Times New Roman"/>
          <w:sz w:val="24"/>
          <w:szCs w:val="24"/>
        </w:rPr>
        <w:t>, or d</w:t>
      </w:r>
      <w:r w:rsidR="003C24B2" w:rsidRPr="00FD08C6">
        <w:rPr>
          <w:rFonts w:ascii="Times New Roman" w:hAnsi="Times New Roman" w:cs="Times New Roman"/>
          <w:sz w:val="24"/>
          <w:szCs w:val="24"/>
        </w:rPr>
        <w:t>ifficulties in recognizing, understanding, and accepting emotions, selecting appropriate emotion modulation strategies, and avoiding impulsive behavior</w:t>
      </w:r>
      <w:r w:rsidR="003C24B2">
        <w:rPr>
          <w:rFonts w:ascii="Times New Roman" w:hAnsi="Times New Roman" w:cs="Times New Roman"/>
          <w:sz w:val="24"/>
          <w:szCs w:val="24"/>
        </w:rPr>
        <w:t xml:space="preserve"> </w:t>
      </w:r>
      <w:r w:rsidR="003C24B2">
        <w:rPr>
          <w:rFonts w:ascii="Times New Roman" w:hAnsi="Times New Roman" w:cs="Times New Roman"/>
          <w:noProof/>
          <w:sz w:val="24"/>
          <w:szCs w:val="24"/>
        </w:rPr>
        <w:t>(Gratz &amp; Roemer, 2004)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4B2">
        <w:rPr>
          <w:rFonts w:ascii="Times New Roman" w:hAnsi="Times New Roman" w:cs="Times New Roman"/>
          <w:sz w:val="24"/>
          <w:szCs w:val="24"/>
        </w:rPr>
        <w:t xml:space="preserve">Several randomized controlled trials have shown that DBT </w:t>
      </w:r>
      <w:r w:rsidR="003C24B2" w:rsidRPr="007357D7">
        <w:rPr>
          <w:rFonts w:ascii="Times New Roman" w:hAnsi="Times New Roman" w:cs="Times New Roman"/>
          <w:sz w:val="24"/>
          <w:szCs w:val="24"/>
        </w:rPr>
        <w:t>reduc</w:t>
      </w:r>
      <w:r w:rsidR="003C24B2">
        <w:rPr>
          <w:rFonts w:ascii="Times New Roman" w:hAnsi="Times New Roman" w:cs="Times New Roman"/>
          <w:sz w:val="24"/>
          <w:szCs w:val="24"/>
        </w:rPr>
        <w:t>es</w:t>
      </w:r>
      <w:r w:rsidR="003C24B2" w:rsidRPr="007357D7">
        <w:rPr>
          <w:rFonts w:ascii="Times New Roman" w:hAnsi="Times New Roman" w:cs="Times New Roman"/>
          <w:sz w:val="24"/>
          <w:szCs w:val="24"/>
        </w:rPr>
        <w:t xml:space="preserve"> suicidal behavior (</w:t>
      </w:r>
      <w:proofErr w:type="spellStart"/>
      <w:r w:rsidR="003C24B2" w:rsidRPr="007357D7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3C24B2" w:rsidRPr="007357D7">
        <w:rPr>
          <w:rFonts w:ascii="Times New Roman" w:hAnsi="Times New Roman" w:cs="Times New Roman"/>
          <w:sz w:val="24"/>
          <w:szCs w:val="24"/>
        </w:rPr>
        <w:t xml:space="preserve">, Armstrong, Suarez, </w:t>
      </w:r>
      <w:proofErr w:type="spellStart"/>
      <w:r w:rsidR="003C24B2" w:rsidRPr="007357D7">
        <w:rPr>
          <w:rFonts w:ascii="Times New Roman" w:hAnsi="Times New Roman" w:cs="Times New Roman"/>
          <w:sz w:val="24"/>
          <w:szCs w:val="24"/>
        </w:rPr>
        <w:lastRenderedPageBreak/>
        <w:t>Allmon</w:t>
      </w:r>
      <w:proofErr w:type="spellEnd"/>
      <w:r w:rsidR="003C24B2" w:rsidRPr="007357D7">
        <w:rPr>
          <w:rFonts w:ascii="Times New Roman" w:hAnsi="Times New Roman" w:cs="Times New Roman"/>
          <w:sz w:val="24"/>
          <w:szCs w:val="24"/>
        </w:rPr>
        <w:t xml:space="preserve">, &amp; Heard, 1991; </w:t>
      </w:r>
      <w:proofErr w:type="spellStart"/>
      <w:r w:rsidR="003C24B2" w:rsidRPr="007357D7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3C24B2" w:rsidRPr="00735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4B2" w:rsidRPr="007357D7">
        <w:rPr>
          <w:rFonts w:ascii="Times New Roman" w:hAnsi="Times New Roman" w:cs="Times New Roman"/>
          <w:sz w:val="24"/>
          <w:szCs w:val="24"/>
        </w:rPr>
        <w:t>Comtois</w:t>
      </w:r>
      <w:proofErr w:type="spellEnd"/>
      <w:r w:rsidR="003C24B2" w:rsidRPr="007357D7">
        <w:rPr>
          <w:rFonts w:ascii="Times New Roman" w:hAnsi="Times New Roman" w:cs="Times New Roman"/>
          <w:sz w:val="24"/>
          <w:szCs w:val="24"/>
        </w:rPr>
        <w:t>, Murray, et al., 2006) and suicidal ideation (</w:t>
      </w:r>
      <w:proofErr w:type="spellStart"/>
      <w:r w:rsidR="003C24B2" w:rsidRPr="007357D7">
        <w:rPr>
          <w:rFonts w:ascii="Times New Roman" w:hAnsi="Times New Roman" w:cs="Times New Roman"/>
          <w:sz w:val="24"/>
          <w:szCs w:val="24"/>
        </w:rPr>
        <w:t>Pistorello</w:t>
      </w:r>
      <w:proofErr w:type="spellEnd"/>
      <w:r w:rsidR="003C24B2" w:rsidRPr="00735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4B2" w:rsidRPr="007357D7">
        <w:rPr>
          <w:rFonts w:ascii="Times New Roman" w:hAnsi="Times New Roman" w:cs="Times New Roman"/>
          <w:sz w:val="24"/>
          <w:szCs w:val="24"/>
        </w:rPr>
        <w:t>Fruzzetti</w:t>
      </w:r>
      <w:proofErr w:type="spellEnd"/>
      <w:r w:rsidR="003C24B2" w:rsidRPr="00735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4B2" w:rsidRPr="007357D7">
        <w:rPr>
          <w:rFonts w:ascii="Times New Roman" w:hAnsi="Times New Roman" w:cs="Times New Roman"/>
          <w:sz w:val="24"/>
          <w:szCs w:val="24"/>
        </w:rPr>
        <w:t>Maclane</w:t>
      </w:r>
      <w:proofErr w:type="spellEnd"/>
      <w:r w:rsidR="003C24B2" w:rsidRPr="007357D7">
        <w:rPr>
          <w:rFonts w:ascii="Times New Roman" w:hAnsi="Times New Roman" w:cs="Times New Roman"/>
          <w:sz w:val="24"/>
          <w:szCs w:val="24"/>
        </w:rPr>
        <w:t>, Gallop, &amp; Iverson, 2012)</w:t>
      </w:r>
      <w:r w:rsidR="003C24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Use of DBT skills may be a mechanism of change for emotion dysregulation and suicidal ideation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(Neacsiu, </w:t>
      </w:r>
      <w:r w:rsidR="006C230C">
        <w:rPr>
          <w:rFonts w:ascii="Times New Roman" w:hAnsi="Times New Roman" w:cs="Times New Roman"/>
          <w:noProof/>
          <w:sz w:val="24"/>
          <w:szCs w:val="24"/>
        </w:rPr>
        <w:t>Rizvi, &amp; Linehan, 2010</w:t>
      </w:r>
      <w:r w:rsidR="008B0C7E">
        <w:rPr>
          <w:rFonts w:ascii="Times New Roman" w:hAnsi="Times New Roman" w:cs="Times New Roman"/>
          <w:noProof/>
          <w:sz w:val="24"/>
          <w:szCs w:val="24"/>
        </w:rPr>
        <w:t>; Neacsiu et al., 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927" w:rsidRDefault="003C24B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DBT has been shown to be efficacious in reducing Veteran suicidal ideation</w:t>
      </w:r>
      <w:bookmarkStart w:id="2" w:name="_Hlk497379106"/>
      <w:r>
        <w:rPr>
          <w:rFonts w:ascii="Times New Roman" w:hAnsi="Times New Roman" w:cs="Times New Roman"/>
          <w:sz w:val="24"/>
          <w:szCs w:val="24"/>
        </w:rPr>
        <w:t>.</w:t>
      </w:r>
      <w:r w:rsidRPr="005F52D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Among women Veterans with borderline personality disorder, six months of DBT was associated with greater reduction in suicidal ideation than treatment-as-usual </w:t>
      </w:r>
      <w:r>
        <w:rPr>
          <w:rFonts w:ascii="Times New Roman" w:hAnsi="Times New Roman" w:cs="Times New Roman"/>
          <w:noProof/>
          <w:sz w:val="24"/>
          <w:szCs w:val="24"/>
        </w:rPr>
        <w:t>(Koons et al., 2001)</w:t>
      </w:r>
      <w:r>
        <w:rPr>
          <w:rFonts w:ascii="Times New Roman" w:hAnsi="Times New Roman" w:cs="Times New Roman"/>
          <w:sz w:val="24"/>
          <w:szCs w:val="24"/>
        </w:rPr>
        <w:t xml:space="preserve">. In a diagnostically heterogeneous sample of male and female Veterans at risk for suicide, six months of DBT was associated with reduced suicidal ideation during treatment and at follow-up, but not to a greater extent than suicidal treatment-as-usual as delivered within the national VHA healthcare system </w:t>
      </w:r>
      <w:r>
        <w:rPr>
          <w:rFonts w:ascii="Times New Roman" w:hAnsi="Times New Roman" w:cs="Times New Roman"/>
          <w:noProof/>
          <w:sz w:val="24"/>
          <w:szCs w:val="24"/>
        </w:rPr>
        <w:t>(Goodman et al., 2016)</w:t>
      </w:r>
      <w:r w:rsidRPr="00E95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927">
        <w:rPr>
          <w:rFonts w:ascii="Times New Roman" w:hAnsi="Times New Roman" w:cs="Times New Roman"/>
          <w:sz w:val="24"/>
          <w:szCs w:val="24"/>
        </w:rPr>
        <w:t>The DBT-SG focus</w:t>
      </w:r>
      <w:r w:rsidR="00376927" w:rsidRPr="00CB62DC">
        <w:rPr>
          <w:rFonts w:ascii="Times New Roman" w:hAnsi="Times New Roman" w:cs="Times New Roman"/>
          <w:sz w:val="24"/>
          <w:szCs w:val="24"/>
        </w:rPr>
        <w:t xml:space="preserve"> on tea</w:t>
      </w:r>
      <w:r w:rsidR="00376927">
        <w:rPr>
          <w:rFonts w:ascii="Times New Roman" w:hAnsi="Times New Roman" w:cs="Times New Roman"/>
          <w:sz w:val="24"/>
          <w:szCs w:val="24"/>
        </w:rPr>
        <w:t xml:space="preserve">ching emotion regulation skills lends its application beyond the treatment of BPD (e.g., Neacsiu et al., 2014), and DBT-SG alone is less resource-intensive than comprehensive DBT. In controlled trials, DBT-SG alone has been </w:t>
      </w:r>
      <w:r w:rsidR="00376927" w:rsidRPr="00E95C0A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376927">
        <w:rPr>
          <w:rFonts w:ascii="Times New Roman" w:hAnsi="Times New Roman" w:cs="Times New Roman"/>
          <w:sz w:val="24"/>
          <w:szCs w:val="24"/>
        </w:rPr>
        <w:t xml:space="preserve">reduced </w:t>
      </w:r>
      <w:r w:rsidR="00376927" w:rsidRPr="00E95C0A">
        <w:rPr>
          <w:rFonts w:ascii="Times New Roman" w:hAnsi="Times New Roman" w:cs="Times New Roman"/>
          <w:sz w:val="24"/>
          <w:szCs w:val="24"/>
        </w:rPr>
        <w:t>suicidal ideation</w:t>
      </w:r>
      <w:r w:rsidR="009052FD">
        <w:rPr>
          <w:rFonts w:ascii="Times New Roman" w:hAnsi="Times New Roman" w:cs="Times New Roman"/>
          <w:sz w:val="24"/>
          <w:szCs w:val="24"/>
        </w:rPr>
        <w:t xml:space="preserve"> </w:t>
      </w:r>
      <w:r w:rsidR="009052FD" w:rsidRPr="00463CF3">
        <w:rPr>
          <w:rFonts w:ascii="Times New Roman" w:hAnsi="Times New Roman" w:cs="Times New Roman"/>
          <w:sz w:val="24"/>
          <w:szCs w:val="24"/>
          <w:highlight w:val="yellow"/>
        </w:rPr>
        <w:t>and suicide attempt</w:t>
      </w:r>
      <w:r w:rsidR="00376927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6927" w:rsidRPr="00463CF3">
        <w:rPr>
          <w:rFonts w:ascii="Times New Roman" w:hAnsi="Times New Roman" w:cs="Times New Roman"/>
          <w:noProof/>
          <w:sz w:val="24"/>
          <w:szCs w:val="24"/>
          <w:highlight w:val="yellow"/>
        </w:rPr>
        <w:t>(</w:t>
      </w:r>
      <w:r w:rsidR="006B555C" w:rsidRPr="00463CF3">
        <w:rPr>
          <w:rFonts w:ascii="Times New Roman" w:hAnsi="Times New Roman" w:cs="Times New Roman"/>
          <w:noProof/>
          <w:sz w:val="24"/>
          <w:szCs w:val="24"/>
          <w:highlight w:val="yellow"/>
        </w:rPr>
        <w:t>Linehan et al., 2015</w:t>
      </w:r>
      <w:r w:rsidR="00376927" w:rsidRPr="00463CF3">
        <w:rPr>
          <w:rFonts w:ascii="Times New Roman" w:hAnsi="Times New Roman" w:cs="Times New Roman"/>
          <w:noProof/>
          <w:sz w:val="24"/>
          <w:szCs w:val="24"/>
          <w:highlight w:val="yellow"/>
        </w:rPr>
        <w:t>)</w:t>
      </w:r>
      <w:r w:rsidR="00376927">
        <w:rPr>
          <w:rFonts w:ascii="Times New Roman" w:hAnsi="Times New Roman" w:cs="Times New Roman"/>
          <w:sz w:val="24"/>
          <w:szCs w:val="24"/>
        </w:rPr>
        <w:t xml:space="preserve"> and </w:t>
      </w:r>
      <w:r w:rsidR="00376927" w:rsidRPr="00E95C0A">
        <w:rPr>
          <w:rFonts w:ascii="Times New Roman" w:hAnsi="Times New Roman" w:cs="Times New Roman"/>
          <w:sz w:val="24"/>
          <w:szCs w:val="24"/>
        </w:rPr>
        <w:t xml:space="preserve">emotion dysregulation </w:t>
      </w:r>
      <w:r w:rsidR="00376927">
        <w:rPr>
          <w:rFonts w:ascii="Times New Roman" w:hAnsi="Times New Roman" w:cs="Times New Roman"/>
          <w:noProof/>
          <w:sz w:val="24"/>
          <w:szCs w:val="24"/>
        </w:rPr>
        <w:t>(Neacsiu et al., 2014)</w:t>
      </w:r>
      <w:r w:rsidR="00376927" w:rsidRPr="00E95C0A">
        <w:rPr>
          <w:rFonts w:ascii="Times New Roman" w:hAnsi="Times New Roman" w:cs="Times New Roman"/>
          <w:sz w:val="24"/>
          <w:szCs w:val="24"/>
        </w:rPr>
        <w:t xml:space="preserve">. </w:t>
      </w:r>
      <w:r w:rsidR="009052FD" w:rsidRPr="00463CF3">
        <w:rPr>
          <w:rFonts w:ascii="Times New Roman" w:hAnsi="Times New Roman" w:cs="Times New Roman"/>
          <w:sz w:val="24"/>
          <w:szCs w:val="24"/>
          <w:highlight w:val="yellow"/>
        </w:rPr>
        <w:t>Compared to DBT individual therapy without a skills training component, the DBT-SG alone and comprehensive DBT (DBT-SG and individual therapy) were both associated with reduced non-suicidal self-directed violence and with a more rapid improvement in anxiety and depression symptoms</w:t>
      </w:r>
      <w:r w:rsidR="009052FD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="009052FD">
        <w:rPr>
          <w:rFonts w:ascii="Times New Roman" w:hAnsi="Times New Roman" w:cs="Times New Roman"/>
          <w:sz w:val="24"/>
          <w:szCs w:val="24"/>
          <w:highlight w:val="yellow"/>
        </w:rPr>
        <w:t>Linehan</w:t>
      </w:r>
      <w:proofErr w:type="spellEnd"/>
      <w:r w:rsidR="009052FD">
        <w:rPr>
          <w:rFonts w:ascii="Times New Roman" w:hAnsi="Times New Roman" w:cs="Times New Roman"/>
          <w:sz w:val="24"/>
          <w:szCs w:val="24"/>
          <w:highlight w:val="yellow"/>
        </w:rPr>
        <w:t xml:space="preserve"> et al., 2015)</w:t>
      </w:r>
      <w:r w:rsidR="009052FD" w:rsidRPr="00463CF3">
        <w:rPr>
          <w:rFonts w:ascii="Times New Roman" w:hAnsi="Times New Roman" w:cs="Times New Roman"/>
          <w:sz w:val="24"/>
          <w:szCs w:val="24"/>
          <w:highlight w:val="yellow"/>
        </w:rPr>
        <w:t>, suggesting that DBT-SG is a necessary component of care for improving outcomes in individuals with suicidal ideation and emotion dysregulation.</w:t>
      </w:r>
      <w:r w:rsidRPr="003C24B2">
        <w:rPr>
          <w:rFonts w:ascii="Times New Roman" w:hAnsi="Times New Roman" w:cs="Times New Roman"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E95C0A">
        <w:rPr>
          <w:rFonts w:ascii="Times New Roman" w:hAnsi="Times New Roman" w:cs="Times New Roman"/>
          <w:sz w:val="24"/>
          <w:szCs w:val="24"/>
        </w:rPr>
        <w:t>controlled trials, DBT-SG alone was associated with reduced suicidal ideation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(Soler et al., 2009)</w:t>
      </w:r>
      <w:r>
        <w:rPr>
          <w:rFonts w:ascii="Times New Roman" w:hAnsi="Times New Roman" w:cs="Times New Roman"/>
          <w:sz w:val="24"/>
          <w:szCs w:val="24"/>
        </w:rPr>
        <w:t xml:space="preserve"> and reduced suicide attempt and non-suicidal self-injury </w:t>
      </w:r>
      <w:r>
        <w:rPr>
          <w:rFonts w:ascii="Times New Roman" w:hAnsi="Times New Roman" w:cs="Times New Roman"/>
          <w:noProof/>
          <w:sz w:val="24"/>
          <w:szCs w:val="24"/>
        </w:rPr>
        <w:t>(McMain, Guimond, Barnhart, Habinski, &amp; Streiner, 2017)</w:t>
      </w:r>
      <w:r>
        <w:rPr>
          <w:rFonts w:ascii="Times New Roman" w:hAnsi="Times New Roman" w:cs="Times New Roman"/>
          <w:sz w:val="24"/>
          <w:szCs w:val="24"/>
        </w:rPr>
        <w:t xml:space="preserve"> in individuals with borderline personality disorder. DBT-SG was also associated with</w:t>
      </w:r>
      <w:r w:rsidDel="00F91EB5">
        <w:rPr>
          <w:rFonts w:ascii="Times New Roman" w:hAnsi="Times New Roman" w:cs="Times New Roman"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 xml:space="preserve">reduced emotion dysregulation </w:t>
      </w:r>
      <w:r>
        <w:rPr>
          <w:rFonts w:ascii="Times New Roman" w:hAnsi="Times New Roman" w:cs="Times New Roman"/>
          <w:sz w:val="24"/>
          <w:szCs w:val="24"/>
        </w:rPr>
        <w:t xml:space="preserve">in individuals with borderline personality disorder </w:t>
      </w:r>
      <w:r>
        <w:rPr>
          <w:rFonts w:ascii="Times New Roman" w:hAnsi="Times New Roman" w:cs="Times New Roman"/>
          <w:noProof/>
          <w:sz w:val="24"/>
          <w:szCs w:val="24"/>
        </w:rPr>
        <w:t>(McMain et al., 2017)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95C0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 multi-</w:t>
      </w:r>
      <w:r w:rsidRPr="00E95C0A">
        <w:rPr>
          <w:rFonts w:ascii="Times New Roman" w:hAnsi="Times New Roman" w:cs="Times New Roman"/>
          <w:sz w:val="24"/>
          <w:szCs w:val="24"/>
        </w:rPr>
        <w:t xml:space="preserve">diagnostic sample </w:t>
      </w:r>
      <w:r w:rsidR="006C230C">
        <w:rPr>
          <w:rFonts w:ascii="Times New Roman" w:hAnsi="Times New Roman" w:cs="Times New Roman"/>
          <w:noProof/>
          <w:sz w:val="24"/>
          <w:szCs w:val="24"/>
        </w:rPr>
        <w:t>(Neacsiu et al.</w:t>
      </w:r>
      <w:r>
        <w:rPr>
          <w:rFonts w:ascii="Times New Roman" w:hAnsi="Times New Roman" w:cs="Times New Roman"/>
          <w:noProof/>
          <w:sz w:val="24"/>
          <w:szCs w:val="24"/>
        </w:rPr>
        <w:t>, 2014)</w:t>
      </w:r>
      <w:r w:rsidRPr="00E95C0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DBT-SG is much less resource-intensive than comprehensive DBT in that it requires only 3 – 3.5 hours per week of group leader time and peer consultation </w:t>
      </w:r>
      <w:r>
        <w:rPr>
          <w:rFonts w:ascii="Times New Roman" w:hAnsi="Times New Roman" w:cs="Times New Roman"/>
          <w:noProof/>
          <w:sz w:val="24"/>
          <w:szCs w:val="24"/>
        </w:rPr>
        <w:t>(Linehan, 2014)</w:t>
      </w:r>
      <w:r>
        <w:rPr>
          <w:rFonts w:ascii="Times New Roman" w:hAnsi="Times New Roman" w:cs="Times New Roman"/>
          <w:sz w:val="24"/>
          <w:szCs w:val="24"/>
        </w:rPr>
        <w:t>.  Hence, in terms of the potential for more widespread implementation, DBT-SG is more scalable than DBT.</w:t>
      </w:r>
    </w:p>
    <w:p w:rsidR="003C24B2" w:rsidRDefault="003C24B2" w:rsidP="003C24B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focus of DBT and DBT-SG</w:t>
      </w:r>
      <w:r w:rsidRPr="00CB62DC">
        <w:rPr>
          <w:rFonts w:ascii="Times New Roman" w:hAnsi="Times New Roman" w:cs="Times New Roman"/>
          <w:sz w:val="24"/>
          <w:szCs w:val="24"/>
        </w:rPr>
        <w:t xml:space="preserve"> on tea</w:t>
      </w:r>
      <w:r>
        <w:rPr>
          <w:rFonts w:ascii="Times New Roman" w:hAnsi="Times New Roman" w:cs="Times New Roman"/>
          <w:sz w:val="24"/>
          <w:szCs w:val="24"/>
        </w:rPr>
        <w:t>ching emotion regulation skills and helping individuals</w:t>
      </w:r>
      <w:r w:rsidRPr="00CB62DC">
        <w:rPr>
          <w:rFonts w:ascii="Times New Roman" w:hAnsi="Times New Roman" w:cs="Times New Roman"/>
          <w:sz w:val="24"/>
          <w:szCs w:val="24"/>
        </w:rPr>
        <w:t xml:space="preserve"> identify and label emotions and use effective strategies for regulati</w:t>
      </w:r>
      <w:r>
        <w:rPr>
          <w:rFonts w:ascii="Times New Roman" w:hAnsi="Times New Roman" w:cs="Times New Roman"/>
          <w:sz w:val="24"/>
          <w:szCs w:val="24"/>
        </w:rPr>
        <w:t>on (</w:t>
      </w:r>
      <w:proofErr w:type="spellStart"/>
      <w:r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 lends their application beyond the treatment of borderline personality disorder.</w:t>
      </w:r>
      <w:r w:rsidRPr="00CB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Emotion dysregulation occurs across mental health diagnoses </w:t>
      </w:r>
      <w:r>
        <w:rPr>
          <w:rFonts w:ascii="Times New Roman" w:hAnsi="Times New Roman" w:cs="Times New Roman"/>
          <w:noProof/>
          <w:sz w:val="24"/>
          <w:szCs w:val="24"/>
        </w:rPr>
        <w:t>(Gratz &amp; Tull, 2010)</w:t>
      </w:r>
      <w:r>
        <w:rPr>
          <w:rFonts w:ascii="Times New Roman" w:hAnsi="Times New Roman" w:cs="Times New Roman"/>
          <w:sz w:val="24"/>
          <w:szCs w:val="24"/>
        </w:rPr>
        <w:t xml:space="preserve">. In Veterans, emotion dysregulation has been associated with PTSD diagnosis </w:t>
      </w:r>
      <w:r>
        <w:rPr>
          <w:rFonts w:ascii="Times New Roman" w:hAnsi="Times New Roman" w:cs="Times New Roman"/>
          <w:noProof/>
          <w:sz w:val="24"/>
          <w:szCs w:val="24"/>
        </w:rPr>
        <w:t>(Sippel, Roy, Southwick, &amp; Fichtenholtz, 2016)</w:t>
      </w:r>
      <w:r>
        <w:rPr>
          <w:rFonts w:ascii="Times New Roman" w:hAnsi="Times New Roman" w:cs="Times New Roman"/>
          <w:sz w:val="24"/>
          <w:szCs w:val="24"/>
        </w:rPr>
        <w:t xml:space="preserve"> and with severity of depression and interpersonal problems </w:t>
      </w:r>
      <w:r>
        <w:rPr>
          <w:rFonts w:ascii="Times New Roman" w:hAnsi="Times New Roman" w:cs="Times New Roman"/>
          <w:noProof/>
          <w:sz w:val="24"/>
          <w:szCs w:val="24"/>
        </w:rPr>
        <w:t>(Klemanski, Mennin, Borelli, Morrissey, &amp; Aikins, 2011)</w:t>
      </w:r>
      <w:r>
        <w:rPr>
          <w:rFonts w:ascii="Times New Roman" w:hAnsi="Times New Roman" w:cs="Times New Roman"/>
          <w:sz w:val="24"/>
          <w:szCs w:val="24"/>
        </w:rPr>
        <w:t xml:space="preserve">. Furthermore, emotion dysregulation has been </w:t>
      </w:r>
      <w:r w:rsidRPr="00E95C0A">
        <w:rPr>
          <w:rFonts w:ascii="Times New Roman" w:hAnsi="Times New Roman" w:cs="Times New Roman"/>
          <w:sz w:val="24"/>
          <w:szCs w:val="24"/>
        </w:rPr>
        <w:t xml:space="preserve">associated with suicidal ideation in soldiers </w:t>
      </w:r>
      <w:r>
        <w:rPr>
          <w:rFonts w:ascii="Times New Roman" w:hAnsi="Times New Roman" w:cs="Times New Roman"/>
          <w:noProof/>
          <w:sz w:val="24"/>
          <w:szCs w:val="24"/>
        </w:rPr>
        <w:t>(Shelef, Fruchter, Hassidim, &amp; Zalsman, 2015)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C0A">
        <w:rPr>
          <w:rFonts w:ascii="Times New Roman" w:hAnsi="Times New Roman" w:cs="Times New Roman"/>
          <w:sz w:val="24"/>
          <w:szCs w:val="24"/>
        </w:rPr>
        <w:t xml:space="preserve"> suicide-related hospitalization in Veterans </w:t>
      </w:r>
      <w:r>
        <w:rPr>
          <w:rFonts w:ascii="Times New Roman" w:hAnsi="Times New Roman" w:cs="Times New Roman"/>
          <w:noProof/>
          <w:sz w:val="24"/>
          <w:szCs w:val="24"/>
        </w:rPr>
        <w:t>(Mrnak-Meyer et al., 2011)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E95C0A">
        <w:rPr>
          <w:rFonts w:ascii="Times New Roman" w:hAnsi="Times New Roman" w:cs="Times New Roman"/>
          <w:sz w:val="24"/>
          <w:szCs w:val="24"/>
        </w:rPr>
        <w:t xml:space="preserve">history of suicide attempt in individuals with alcohol use disorder </w:t>
      </w:r>
      <w:r>
        <w:rPr>
          <w:rFonts w:ascii="Times New Roman" w:hAnsi="Times New Roman" w:cs="Times New Roman"/>
          <w:noProof/>
          <w:sz w:val="24"/>
          <w:szCs w:val="24"/>
        </w:rPr>
        <w:t>(Ghorbani, Khosravani, Sharifi Bastan, &amp; Jamaati Ardakani, 2017)</w:t>
      </w:r>
      <w:r w:rsidRPr="00E95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DBT-SG has been shown to reduce emotion dysregulation in non-Veteran samples </w:t>
      </w:r>
      <w:r>
        <w:rPr>
          <w:rFonts w:ascii="Times New Roman" w:hAnsi="Times New Roman" w:cs="Times New Roman"/>
          <w:noProof/>
          <w:sz w:val="24"/>
          <w:szCs w:val="24"/>
        </w:rPr>
        <w:t>(McMain et al., 2017; Neacsiu et al., 2014)</w:t>
      </w:r>
      <w:r>
        <w:rPr>
          <w:rFonts w:ascii="Times New Roman" w:hAnsi="Times New Roman" w:cs="Times New Roman"/>
          <w:sz w:val="24"/>
          <w:szCs w:val="24"/>
        </w:rPr>
        <w:t xml:space="preserve">. As </w:t>
      </w:r>
      <w:r w:rsidRPr="00E95C0A">
        <w:rPr>
          <w:rFonts w:ascii="Times New Roman" w:hAnsi="Times New Roman" w:cs="Times New Roman"/>
          <w:sz w:val="24"/>
          <w:szCs w:val="24"/>
        </w:rPr>
        <w:t xml:space="preserve">Veteran suicidal ideation has been associated with </w:t>
      </w:r>
      <w:r>
        <w:rPr>
          <w:rFonts w:ascii="Times New Roman" w:hAnsi="Times New Roman" w:cs="Times New Roman"/>
          <w:sz w:val="24"/>
          <w:szCs w:val="24"/>
        </w:rPr>
        <w:t xml:space="preserve">multiple mental health </w:t>
      </w:r>
      <w:r w:rsidRPr="00E95C0A">
        <w:rPr>
          <w:rFonts w:ascii="Times New Roman" w:hAnsi="Times New Roman" w:cs="Times New Roman"/>
          <w:sz w:val="24"/>
          <w:szCs w:val="24"/>
        </w:rPr>
        <w:t xml:space="preserve">diagnoses </w:t>
      </w:r>
      <w:r>
        <w:rPr>
          <w:rFonts w:ascii="Times New Roman" w:hAnsi="Times New Roman" w:cs="Times New Roman"/>
          <w:noProof/>
          <w:sz w:val="24"/>
          <w:szCs w:val="24"/>
        </w:rPr>
        <w:t>(Ashrafioun, Pigeon, Conner, Leong, &amp; Oslin, 2016)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C0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scalable intervention such as DBT-SG that could work across diagnoses to reduce a key suicide risk factor like emotion dysregulation would be optimal.</w:t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sought to evaluate t</w:t>
      </w:r>
      <w:r w:rsidRPr="00E95C0A">
        <w:rPr>
          <w:rFonts w:ascii="Times New Roman" w:hAnsi="Times New Roman" w:cs="Times New Roman"/>
          <w:sz w:val="24"/>
          <w:szCs w:val="24"/>
        </w:rPr>
        <w:t>he feasibility and acceptability of DBT-SG for Veterans with suicidal ideation and emotion dysregulation</w:t>
      </w:r>
      <w:r>
        <w:rPr>
          <w:rFonts w:ascii="Times New Roman" w:hAnsi="Times New Roman" w:cs="Times New Roman"/>
          <w:sz w:val="24"/>
          <w:szCs w:val="24"/>
        </w:rPr>
        <w:t>, hypothesizing that</w:t>
      </w:r>
      <w:r w:rsidRPr="00E95C0A">
        <w:rPr>
          <w:rFonts w:ascii="Times New Roman" w:hAnsi="Times New Roman" w:cs="Times New Roman"/>
          <w:sz w:val="24"/>
          <w:szCs w:val="24"/>
        </w:rPr>
        <w:t xml:space="preserve">: (1) DBT-SG would be feasible, as indicated by </w:t>
      </w:r>
      <w:r>
        <w:rPr>
          <w:rFonts w:ascii="Times New Roman" w:hAnsi="Times New Roman" w:cs="Times New Roman"/>
          <w:sz w:val="24"/>
          <w:szCs w:val="24"/>
        </w:rPr>
        <w:t>mean</w:t>
      </w:r>
      <w:r w:rsidRPr="00E95C0A">
        <w:rPr>
          <w:rFonts w:ascii="Times New Roman" w:hAnsi="Times New Roman" w:cs="Times New Roman"/>
          <w:sz w:val="24"/>
          <w:szCs w:val="24"/>
        </w:rPr>
        <w:t xml:space="preserve"> attendance </w:t>
      </w:r>
      <w:r>
        <w:rPr>
          <w:rFonts w:ascii="Times New Roman" w:hAnsi="Times New Roman" w:cs="Times New Roman"/>
          <w:sz w:val="24"/>
          <w:szCs w:val="24"/>
        </w:rPr>
        <w:t>at over</w:t>
      </w:r>
      <w:r w:rsidRPr="00E95C0A">
        <w:rPr>
          <w:rFonts w:ascii="Times New Roman" w:hAnsi="Times New Roman" w:cs="Times New Roman"/>
          <w:sz w:val="24"/>
          <w:szCs w:val="24"/>
        </w:rPr>
        <w:t xml:space="preserve"> 50%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5C0A">
        <w:rPr>
          <w:rFonts w:ascii="Times New Roman" w:hAnsi="Times New Roman" w:cs="Times New Roman"/>
          <w:sz w:val="24"/>
          <w:szCs w:val="24"/>
        </w:rPr>
        <w:t>essions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5C0A">
        <w:rPr>
          <w:rFonts w:ascii="Times New Roman" w:hAnsi="Times New Roman" w:cs="Times New Roman"/>
          <w:sz w:val="24"/>
          <w:szCs w:val="24"/>
        </w:rPr>
        <w:t xml:space="preserve"> (2) DBT-SG would be acceptable to participants and their primary mental health providers as indicated by positive </w:t>
      </w:r>
      <w:r>
        <w:rPr>
          <w:rFonts w:ascii="Times New Roman" w:hAnsi="Times New Roman" w:cs="Times New Roman"/>
          <w:sz w:val="24"/>
          <w:szCs w:val="24"/>
        </w:rPr>
        <w:t>ratings of satisfaction and the group’s promotion of Veterans’ coping skills;</w:t>
      </w:r>
      <w:r w:rsidRPr="00E9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95C0A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Veterans would show reduced</w:t>
      </w:r>
      <w:r w:rsidRPr="00E95C0A">
        <w:rPr>
          <w:rFonts w:ascii="Times New Roman" w:hAnsi="Times New Roman" w:cs="Times New Roman"/>
          <w:sz w:val="24"/>
          <w:szCs w:val="24"/>
        </w:rPr>
        <w:t xml:space="preserve"> suicidal ideation and emotion dysregulation </w:t>
      </w:r>
      <w:r>
        <w:rPr>
          <w:rFonts w:ascii="Times New Roman" w:hAnsi="Times New Roman" w:cs="Times New Roman"/>
          <w:sz w:val="24"/>
          <w:szCs w:val="24"/>
        </w:rPr>
        <w:t>and increased</w:t>
      </w:r>
      <w:r w:rsidRPr="00E95C0A">
        <w:rPr>
          <w:rFonts w:ascii="Times New Roman" w:hAnsi="Times New Roman" w:cs="Times New Roman"/>
          <w:sz w:val="24"/>
          <w:szCs w:val="24"/>
        </w:rPr>
        <w:t xml:space="preserve"> coping skills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95C0A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-treatment</w:t>
      </w:r>
      <w:r w:rsidRPr="00E95C0A">
        <w:rPr>
          <w:rFonts w:ascii="Times New Roman" w:hAnsi="Times New Roman" w:cs="Times New Roman"/>
          <w:sz w:val="24"/>
          <w:szCs w:val="24"/>
        </w:rPr>
        <w:t>.</w:t>
      </w:r>
    </w:p>
    <w:p w:rsidR="00376927" w:rsidRPr="00DD57B0" w:rsidRDefault="00376927" w:rsidP="00DD57B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B0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376927" w:rsidRDefault="00376927" w:rsidP="00DD57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5C0A">
        <w:rPr>
          <w:rFonts w:ascii="Times New Roman" w:hAnsi="Times New Roman" w:cs="Times New Roman"/>
          <w:b/>
          <w:sz w:val="24"/>
          <w:szCs w:val="24"/>
        </w:rPr>
        <w:t>Design</w:t>
      </w:r>
      <w:r>
        <w:rPr>
          <w:rFonts w:ascii="Times New Roman" w:hAnsi="Times New Roman" w:cs="Times New Roman"/>
          <w:b/>
          <w:sz w:val="24"/>
          <w:szCs w:val="24"/>
        </w:rPr>
        <w:t xml:space="preserve"> and participants</w:t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5C0A">
        <w:rPr>
          <w:rFonts w:ascii="Times New Roman" w:hAnsi="Times New Roman" w:cs="Times New Roman"/>
          <w:sz w:val="24"/>
          <w:szCs w:val="24"/>
        </w:rPr>
        <w:t xml:space="preserve">This study was a Stage 1A </w:t>
      </w:r>
      <w:r w:rsidR="008B0C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0C7E">
        <w:rPr>
          <w:rFonts w:ascii="Times New Roman" w:hAnsi="Times New Roman" w:cs="Times New Roman"/>
          <w:sz w:val="24"/>
          <w:szCs w:val="24"/>
        </w:rPr>
        <w:t>On</w:t>
      </w:r>
      <w:r w:rsidR="008B0C7E" w:rsidRPr="00124100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="008B0C7E" w:rsidRPr="00124100">
        <w:rPr>
          <w:rFonts w:ascii="Times New Roman" w:hAnsi="Times New Roman" w:cs="Times New Roman"/>
          <w:sz w:val="24"/>
          <w:szCs w:val="24"/>
        </w:rPr>
        <w:t xml:space="preserve">, Carroll, </w:t>
      </w:r>
      <w:proofErr w:type="spellStart"/>
      <w:r w:rsidR="008B0C7E" w:rsidRPr="00124100">
        <w:rPr>
          <w:rFonts w:ascii="Times New Roman" w:hAnsi="Times New Roman" w:cs="Times New Roman"/>
          <w:sz w:val="24"/>
          <w:szCs w:val="24"/>
        </w:rPr>
        <w:t>Shoham</w:t>
      </w:r>
      <w:proofErr w:type="spellEnd"/>
      <w:r w:rsidR="008B0C7E" w:rsidRPr="00124100">
        <w:rPr>
          <w:rFonts w:ascii="Times New Roman" w:hAnsi="Times New Roman" w:cs="Times New Roman"/>
          <w:sz w:val="24"/>
          <w:szCs w:val="24"/>
        </w:rPr>
        <w:t>, Cuthbert, &amp; Riddle</w:t>
      </w:r>
      <w:r w:rsidR="008B0C7E">
        <w:rPr>
          <w:rFonts w:ascii="Times New Roman" w:hAnsi="Times New Roman" w:cs="Times New Roman"/>
          <w:sz w:val="24"/>
          <w:szCs w:val="24"/>
        </w:rPr>
        <w:t xml:space="preserve">, </w:t>
      </w:r>
      <w:r w:rsidR="008B0C7E" w:rsidRPr="00124100">
        <w:rPr>
          <w:rFonts w:ascii="Times New Roman" w:hAnsi="Times New Roman" w:cs="Times New Roman"/>
          <w:sz w:val="24"/>
          <w:szCs w:val="24"/>
        </w:rPr>
        <w:t xml:space="preserve">2014) </w:t>
      </w:r>
      <w:r w:rsidRPr="00E95C0A">
        <w:rPr>
          <w:rFonts w:ascii="Times New Roman" w:hAnsi="Times New Roman" w:cs="Times New Roman"/>
          <w:sz w:val="24"/>
          <w:szCs w:val="24"/>
        </w:rPr>
        <w:t>uncontrolled pilot of 26-week DBT-SG in Veterans with suicidal ideation and emotion dysregulation</w:t>
      </w:r>
      <w:r>
        <w:rPr>
          <w:rFonts w:ascii="Times New Roman" w:hAnsi="Times New Roman" w:cs="Times New Roman"/>
          <w:sz w:val="24"/>
          <w:szCs w:val="24"/>
        </w:rPr>
        <w:t xml:space="preserve"> at an urban VHA outpatient facility in the northeastern United States</w:t>
      </w:r>
      <w:r w:rsidRPr="00E95C0A">
        <w:rPr>
          <w:rFonts w:ascii="Times New Roman" w:hAnsi="Times New Roman" w:cs="Times New Roman"/>
          <w:sz w:val="24"/>
          <w:szCs w:val="24"/>
        </w:rPr>
        <w:t xml:space="preserve">. Intent-to-treat (ITT) participants were 17 Veterans </w:t>
      </w:r>
      <w:r>
        <w:rPr>
          <w:rFonts w:ascii="Times New Roman" w:hAnsi="Times New Roman" w:cs="Times New Roman"/>
          <w:sz w:val="24"/>
          <w:szCs w:val="24"/>
        </w:rPr>
        <w:t>endorsing</w:t>
      </w:r>
      <w:r w:rsidRPr="00E95C0A">
        <w:rPr>
          <w:rFonts w:ascii="Times New Roman" w:hAnsi="Times New Roman" w:cs="Times New Roman"/>
          <w:sz w:val="24"/>
          <w:szCs w:val="24"/>
        </w:rPr>
        <w:t xml:space="preserve"> suicidal ideation in past three months</w:t>
      </w:r>
      <w:r>
        <w:rPr>
          <w:rFonts w:ascii="Times New Roman" w:hAnsi="Times New Roman" w:cs="Times New Roman"/>
          <w:sz w:val="24"/>
          <w:szCs w:val="24"/>
        </w:rPr>
        <w:t xml:space="preserve"> on the Suicidal Behaviors Questionnaire (SBQ</w:t>
      </w:r>
      <w:r w:rsidR="003C16CF">
        <w:rPr>
          <w:rFonts w:ascii="Times New Roman" w:hAnsi="Times New Roman" w:cs="Times New Roman"/>
          <w:sz w:val="24"/>
          <w:szCs w:val="24"/>
        </w:rPr>
        <w:t xml:space="preserve">; Addis &amp; </w:t>
      </w:r>
      <w:proofErr w:type="spellStart"/>
      <w:r w:rsidR="003C16CF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3C16CF">
        <w:rPr>
          <w:rFonts w:ascii="Times New Roman" w:hAnsi="Times New Roman" w:cs="Times New Roman"/>
          <w:sz w:val="24"/>
          <w:szCs w:val="24"/>
        </w:rPr>
        <w:t>, 1989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5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Other i</w:t>
      </w:r>
      <w:r w:rsidRPr="00E95C0A">
        <w:rPr>
          <w:rFonts w:ascii="Times New Roman" w:hAnsi="Times New Roman" w:cs="Times New Roman"/>
          <w:sz w:val="24"/>
          <w:szCs w:val="24"/>
        </w:rPr>
        <w:t xml:space="preserve">nclusion criteria were: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E95C0A">
        <w:rPr>
          <w:rFonts w:ascii="Times New Roman" w:hAnsi="Times New Roman" w:cs="Times New Roman"/>
          <w:sz w:val="24"/>
          <w:szCs w:val="24"/>
        </w:rPr>
        <w:t>ages 18-65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E95C0A">
        <w:rPr>
          <w:rFonts w:ascii="Times New Roman" w:hAnsi="Times New Roman" w:cs="Times New Roman"/>
          <w:sz w:val="24"/>
          <w:szCs w:val="24"/>
        </w:rPr>
        <w:t xml:space="preserve">emotion dysregulation, operationalized </w:t>
      </w:r>
      <w:proofErr w:type="gramStart"/>
      <w:r w:rsidRPr="00E95C0A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 Difficulties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Emotion Regulation Scale (DERS</w:t>
      </w:r>
      <w:r w:rsidR="003C16CF">
        <w:rPr>
          <w:rFonts w:ascii="Times New Roman" w:hAnsi="Times New Roman" w:cs="Times New Roman"/>
          <w:sz w:val="24"/>
          <w:szCs w:val="24"/>
        </w:rPr>
        <w:t>; Gratz &amp; Roemer, 2004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5C0A">
        <w:rPr>
          <w:rFonts w:ascii="Times New Roman" w:hAnsi="Times New Roman" w:cs="Times New Roman"/>
          <w:sz w:val="24"/>
          <w:szCs w:val="24"/>
        </w:rPr>
        <w:t>total score of 105 or greater</w:t>
      </w:r>
      <w:r>
        <w:rPr>
          <w:rFonts w:ascii="Times New Roman" w:hAnsi="Times New Roman" w:cs="Times New Roman"/>
          <w:sz w:val="24"/>
          <w:szCs w:val="24"/>
        </w:rPr>
        <w:t>; (3) r</w:t>
      </w:r>
      <w:r w:rsidRPr="00E95C0A">
        <w:rPr>
          <w:rFonts w:ascii="Times New Roman" w:hAnsi="Times New Roman" w:cs="Times New Roman"/>
          <w:sz w:val="24"/>
          <w:szCs w:val="24"/>
        </w:rPr>
        <w:t xml:space="preserve">eceiving </w:t>
      </w:r>
      <w:r>
        <w:rPr>
          <w:rFonts w:ascii="Times New Roman" w:hAnsi="Times New Roman" w:cs="Times New Roman"/>
          <w:sz w:val="24"/>
          <w:szCs w:val="24"/>
        </w:rPr>
        <w:t xml:space="preserve">outpatient mental health </w:t>
      </w:r>
      <w:r w:rsidRPr="00E95C0A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95C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5C0A">
        <w:rPr>
          <w:rFonts w:ascii="Times New Roman" w:hAnsi="Times New Roman" w:cs="Times New Roman"/>
          <w:sz w:val="24"/>
          <w:szCs w:val="24"/>
        </w:rPr>
        <w:t xml:space="preserve">) willingness to participate in safety planning, assessments, and recording of group sessions. Participants were excluded for (1) inability to understand English;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95C0A">
        <w:rPr>
          <w:rFonts w:ascii="Times New Roman" w:hAnsi="Times New Roman" w:cs="Times New Roman"/>
          <w:sz w:val="24"/>
          <w:szCs w:val="24"/>
        </w:rPr>
        <w:t xml:space="preserve">(2) diagnoses of schizophrenia, schizoaffective disorder, bipolar I disorder, antisocial personality disorder, or thought disorder confirmed by the current mental health care provider. </w:t>
      </w:r>
      <w:r>
        <w:rPr>
          <w:rFonts w:ascii="Times New Roman" w:hAnsi="Times New Roman" w:cs="Times New Roman"/>
          <w:sz w:val="24"/>
          <w:szCs w:val="24"/>
        </w:rPr>
        <w:t xml:space="preserve"> The study was reviewed and approved by the local Institutional Review Board. </w:t>
      </w:r>
    </w:p>
    <w:p w:rsidR="00376927" w:rsidRPr="00E95C0A" w:rsidRDefault="00376927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5C0A">
        <w:rPr>
          <w:rFonts w:ascii="Times New Roman" w:hAnsi="Times New Roman" w:cs="Times New Roman"/>
          <w:b/>
          <w:sz w:val="24"/>
          <w:szCs w:val="24"/>
        </w:rPr>
        <w:t>Recruitment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5C0A">
        <w:rPr>
          <w:rFonts w:ascii="Times New Roman" w:hAnsi="Times New Roman" w:cs="Times New Roman"/>
          <w:b/>
          <w:sz w:val="24"/>
          <w:szCs w:val="24"/>
        </w:rPr>
        <w:t>screening</w:t>
      </w:r>
      <w:r>
        <w:rPr>
          <w:rFonts w:ascii="Times New Roman" w:hAnsi="Times New Roman" w:cs="Times New Roman"/>
          <w:b/>
          <w:sz w:val="24"/>
          <w:szCs w:val="24"/>
        </w:rPr>
        <w:t>, and assessment</w:t>
      </w:r>
      <w:r w:rsidRPr="00E95C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 xml:space="preserve">Potential participants were recruited via clinician referral and flyers.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5C0A">
        <w:rPr>
          <w:rFonts w:ascii="Times New Roman" w:hAnsi="Times New Roman" w:cs="Times New Roman"/>
          <w:sz w:val="24"/>
          <w:szCs w:val="24"/>
        </w:rPr>
        <w:t>rimary mental health provider</w:t>
      </w:r>
      <w:r>
        <w:rPr>
          <w:rFonts w:ascii="Times New Roman" w:hAnsi="Times New Roman" w:cs="Times New Roman"/>
          <w:sz w:val="24"/>
          <w:szCs w:val="24"/>
        </w:rPr>
        <w:t>s were used to confirm</w:t>
      </w:r>
      <w:r w:rsidRPr="00E95C0A">
        <w:rPr>
          <w:rFonts w:ascii="Times New Roman" w:hAnsi="Times New Roman" w:cs="Times New Roman"/>
          <w:sz w:val="24"/>
          <w:szCs w:val="24"/>
        </w:rPr>
        <w:t xml:space="preserve"> exclusionary mental health diagnoses. Individuals who appeared eligible </w:t>
      </w:r>
      <w:r>
        <w:rPr>
          <w:rFonts w:ascii="Times New Roman" w:hAnsi="Times New Roman" w:cs="Times New Roman"/>
          <w:sz w:val="24"/>
          <w:szCs w:val="24"/>
        </w:rPr>
        <w:t xml:space="preserve">after telephone screening </w:t>
      </w:r>
      <w:r w:rsidRPr="00E95C0A">
        <w:rPr>
          <w:rFonts w:ascii="Times New Roman" w:hAnsi="Times New Roman" w:cs="Times New Roman"/>
          <w:sz w:val="24"/>
          <w:szCs w:val="24"/>
        </w:rPr>
        <w:t>were invited to</w:t>
      </w:r>
      <w:r>
        <w:rPr>
          <w:rFonts w:ascii="Times New Roman" w:hAnsi="Times New Roman" w:cs="Times New Roman"/>
          <w:sz w:val="24"/>
          <w:szCs w:val="24"/>
        </w:rPr>
        <w:t xml:space="preserve"> participate in</w:t>
      </w:r>
      <w:r w:rsidRPr="00E9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in-person screening, i</w:t>
      </w:r>
      <w:r w:rsidRPr="00E95C0A">
        <w:rPr>
          <w:rFonts w:ascii="Times New Roman" w:hAnsi="Times New Roman" w:cs="Times New Roman"/>
          <w:sz w:val="24"/>
          <w:szCs w:val="24"/>
        </w:rPr>
        <w:t>nformed consent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C0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individual assessment at baseline, mid-and post-treatment, and three</w:t>
      </w:r>
      <w:r w:rsidRPr="00E95C0A">
        <w:rPr>
          <w:rFonts w:ascii="Times New Roman" w:hAnsi="Times New Roman" w:cs="Times New Roman"/>
          <w:sz w:val="24"/>
          <w:szCs w:val="24"/>
        </w:rPr>
        <w:t xml:space="preserve">-month follow-up conducted by the </w:t>
      </w:r>
      <w:r>
        <w:rPr>
          <w:rFonts w:ascii="Times New Roman" w:hAnsi="Times New Roman" w:cs="Times New Roman"/>
          <w:sz w:val="24"/>
          <w:szCs w:val="24"/>
        </w:rPr>
        <w:t>primary author</w:t>
      </w:r>
      <w:r w:rsidRPr="00E95C0A">
        <w:rPr>
          <w:rFonts w:ascii="Times New Roman" w:hAnsi="Times New Roman" w:cs="Times New Roman"/>
          <w:sz w:val="24"/>
          <w:szCs w:val="24"/>
        </w:rPr>
        <w:t>. For two participants, telephone assessment was used at mid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C0A">
        <w:rPr>
          <w:rFonts w:ascii="Times New Roman" w:hAnsi="Times New Roman" w:cs="Times New Roman"/>
          <w:sz w:val="24"/>
          <w:szCs w:val="24"/>
        </w:rPr>
        <w:t xml:space="preserve">or post-treatment. </w:t>
      </w:r>
      <w:r>
        <w:rPr>
          <w:rFonts w:ascii="Times New Roman" w:hAnsi="Times New Roman" w:cs="Times New Roman"/>
          <w:sz w:val="24"/>
          <w:szCs w:val="24"/>
        </w:rPr>
        <w:t>Participants were offered a modest financial incentive for assessments; no financial incentive was offered for group attendance.</w:t>
      </w:r>
    </w:p>
    <w:p w:rsidR="00376927" w:rsidRPr="00E95C0A" w:rsidRDefault="00376927" w:rsidP="00DD57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Measures</w:t>
      </w:r>
    </w:p>
    <w:p w:rsidR="00376927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Demographic.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7B0">
        <w:rPr>
          <w:rFonts w:ascii="Times New Roman" w:hAnsi="Times New Roman" w:cs="Times New Roman"/>
          <w:sz w:val="24"/>
          <w:szCs w:val="24"/>
        </w:rPr>
        <w:t xml:space="preserve">Demographic </w:t>
      </w:r>
      <w:r>
        <w:rPr>
          <w:rFonts w:ascii="Times New Roman" w:hAnsi="Times New Roman" w:cs="Times New Roman"/>
          <w:sz w:val="24"/>
          <w:szCs w:val="24"/>
        </w:rPr>
        <w:t xml:space="preserve">variables </w:t>
      </w:r>
      <w:r w:rsidRPr="00DD57B0">
        <w:rPr>
          <w:rFonts w:ascii="Times New Roman" w:hAnsi="Times New Roman" w:cs="Times New Roman"/>
          <w:sz w:val="24"/>
          <w:szCs w:val="24"/>
        </w:rPr>
        <w:t>and current mental health diagnoses were determined using chart review.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5C0A">
        <w:rPr>
          <w:rFonts w:ascii="Times New Roman" w:hAnsi="Times New Roman" w:cs="Times New Roman"/>
          <w:b/>
          <w:sz w:val="24"/>
          <w:szCs w:val="24"/>
        </w:rPr>
        <w:t>Feasibility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and acceptability</w:t>
      </w:r>
      <w:r w:rsidRPr="00E95C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5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 attendance was monitored</w:t>
      </w:r>
      <w:r w:rsidRPr="00E95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and primary treatment provider acceptability was assessed with self-report measures created for this study and administered at mid-, post-, and follow-up points. Participants rated group acceptability with 11 items on</w:t>
      </w:r>
      <w:r w:rsidRPr="00E95C0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>7-point Likert-type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 xml:space="preserve"> (sample items: how would you rate your overall satisfaction with DBT Skills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since the start of DBT skills group, how would you rate your ability to understand and manage painful emotions?; Cronbach’s α = 0.78)</w:t>
      </w:r>
      <w:r w:rsidRPr="00E95C0A">
        <w:rPr>
          <w:rFonts w:ascii="Times New Roman" w:hAnsi="Times New Roman" w:cs="Times New Roman"/>
          <w:sz w:val="24"/>
          <w:szCs w:val="24"/>
        </w:rPr>
        <w:t xml:space="preserve">. Participants’ primary mental health providers </w:t>
      </w:r>
      <w:r>
        <w:rPr>
          <w:rFonts w:ascii="Times New Roman" w:hAnsi="Times New Roman" w:cs="Times New Roman"/>
          <w:sz w:val="24"/>
          <w:szCs w:val="24"/>
        </w:rPr>
        <w:t xml:space="preserve">also rated 11 items on a </w:t>
      </w:r>
      <w:r w:rsidRPr="00E95C0A">
        <w:rPr>
          <w:rFonts w:ascii="Times New Roman" w:hAnsi="Times New Roman" w:cs="Times New Roman"/>
          <w:sz w:val="24"/>
          <w:szCs w:val="24"/>
        </w:rPr>
        <w:t>7-point Likert-type scale</w:t>
      </w:r>
      <w:r>
        <w:rPr>
          <w:rFonts w:ascii="Times New Roman" w:hAnsi="Times New Roman" w:cs="Times New Roman"/>
          <w:sz w:val="24"/>
          <w:szCs w:val="24"/>
        </w:rPr>
        <w:t xml:space="preserve"> (sample items:  how would you rate your satisfaction with having your client in DBT Skills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since the start of DBT skills group, how would you rate your client’s ability to understand and manage painful emotions?; </w:t>
      </w:r>
      <w:r w:rsidRPr="006876F7">
        <w:rPr>
          <w:rFonts w:ascii="Times New Roman" w:hAnsi="Times New Roman" w:cs="Times New Roman"/>
          <w:sz w:val="24"/>
          <w:szCs w:val="24"/>
        </w:rPr>
        <w:t xml:space="preserve">Cronbach’s α = </w:t>
      </w:r>
      <w:r>
        <w:rPr>
          <w:rFonts w:ascii="Times New Roman" w:hAnsi="Times New Roman" w:cs="Times New Roman"/>
          <w:sz w:val="24"/>
          <w:szCs w:val="24"/>
        </w:rPr>
        <w:t>0.96)</w:t>
      </w:r>
      <w:r w:rsidRPr="00687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5C0A">
        <w:rPr>
          <w:rFonts w:ascii="Times New Roman" w:hAnsi="Times New Roman" w:cs="Times New Roman"/>
          <w:b/>
          <w:sz w:val="24"/>
          <w:szCs w:val="24"/>
        </w:rPr>
        <w:t>Preliminary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b/>
          <w:sz w:val="24"/>
          <w:szCs w:val="24"/>
        </w:rPr>
        <w:t>efficacy measures.</w:t>
      </w:r>
      <w:proofErr w:type="gramEnd"/>
      <w:r w:rsidRPr="00E9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 xml:space="preserve">Suicidal ideation was assessed with </w:t>
      </w:r>
      <w:r>
        <w:rPr>
          <w:rFonts w:ascii="Times New Roman" w:hAnsi="Times New Roman" w:cs="Times New Roman"/>
          <w:sz w:val="24"/>
          <w:szCs w:val="24"/>
        </w:rPr>
        <w:t xml:space="preserve">the SBQ and </w:t>
      </w:r>
      <w:r w:rsidRPr="00E95C0A">
        <w:rPr>
          <w:rFonts w:ascii="Times New Roman" w:hAnsi="Times New Roman" w:cs="Times New Roman"/>
          <w:sz w:val="24"/>
          <w:szCs w:val="24"/>
        </w:rPr>
        <w:t>Beck Scale for Suicidal Ideation</w:t>
      </w:r>
      <w:r>
        <w:rPr>
          <w:rFonts w:ascii="Times New Roman" w:hAnsi="Times New Roman" w:cs="Times New Roman"/>
          <w:sz w:val="24"/>
          <w:szCs w:val="24"/>
        </w:rPr>
        <w:t xml:space="preserve"> (BSSI</w:t>
      </w:r>
      <w:r w:rsidR="003C16CF">
        <w:rPr>
          <w:rFonts w:ascii="Times New Roman" w:hAnsi="Times New Roman" w:cs="Times New Roman"/>
          <w:sz w:val="24"/>
          <w:szCs w:val="24"/>
        </w:rPr>
        <w:t xml:space="preserve">; Beck, Steer, &amp; </w:t>
      </w:r>
      <w:proofErr w:type="spellStart"/>
      <w:r w:rsidR="003C16CF">
        <w:rPr>
          <w:rFonts w:ascii="Times New Roman" w:hAnsi="Times New Roman" w:cs="Times New Roman"/>
          <w:sz w:val="24"/>
          <w:szCs w:val="24"/>
        </w:rPr>
        <w:t>Ranieri</w:t>
      </w:r>
      <w:proofErr w:type="spellEnd"/>
      <w:r w:rsidR="003C16CF">
        <w:rPr>
          <w:rFonts w:ascii="Times New Roman" w:hAnsi="Times New Roman" w:cs="Times New Roman"/>
          <w:sz w:val="24"/>
          <w:szCs w:val="24"/>
        </w:rPr>
        <w:t>, 1988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5C0A">
        <w:rPr>
          <w:rFonts w:ascii="Times New Roman" w:hAnsi="Times New Roman" w:cs="Times New Roman"/>
          <w:sz w:val="24"/>
          <w:szCs w:val="24"/>
        </w:rPr>
        <w:t xml:space="preserve">. </w:t>
      </w:r>
      <w:r w:rsidRPr="00895960">
        <w:rPr>
          <w:rFonts w:ascii="Times New Roman" w:hAnsi="Times New Roman" w:cs="Times New Roman"/>
          <w:sz w:val="24"/>
          <w:szCs w:val="24"/>
        </w:rPr>
        <w:t xml:space="preserve">Emotion dysregulation was assessed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89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DERS</w:t>
      </w:r>
      <w:r w:rsidRPr="008959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95960">
        <w:rPr>
          <w:rFonts w:ascii="Times New Roman" w:hAnsi="Times New Roman" w:cs="Times New Roman"/>
          <w:sz w:val="24"/>
          <w:szCs w:val="24"/>
        </w:rPr>
        <w:t>oping was assessed</w:t>
      </w:r>
      <w:r w:rsidRPr="00E95C0A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95C0A">
        <w:rPr>
          <w:rFonts w:ascii="Times New Roman" w:hAnsi="Times New Roman" w:cs="Times New Roman"/>
          <w:sz w:val="24"/>
          <w:szCs w:val="24"/>
        </w:rPr>
        <w:t>DBT Ways of Coping Checklist</w:t>
      </w:r>
      <w:r>
        <w:rPr>
          <w:rFonts w:ascii="Times New Roman" w:hAnsi="Times New Roman" w:cs="Times New Roman"/>
          <w:sz w:val="24"/>
          <w:szCs w:val="24"/>
        </w:rPr>
        <w:t xml:space="preserve"> (DBT-WCCL</w:t>
      </w:r>
      <w:r w:rsidR="003C16CF">
        <w:rPr>
          <w:rFonts w:ascii="Times New Roman" w:hAnsi="Times New Roman" w:cs="Times New Roman"/>
          <w:sz w:val="24"/>
          <w:szCs w:val="24"/>
        </w:rPr>
        <w:t>;</w:t>
      </w:r>
      <w:r w:rsidR="003C16CF" w:rsidRPr="003C16CF">
        <w:rPr>
          <w:rFonts w:ascii="Times New Roman" w:hAnsi="Times New Roman" w:cs="Times New Roman"/>
          <w:sz w:val="24"/>
          <w:szCs w:val="24"/>
        </w:rPr>
        <w:t xml:space="preserve"> </w:t>
      </w:r>
      <w:r w:rsidR="003C16CF" w:rsidRPr="00124100">
        <w:rPr>
          <w:rFonts w:ascii="Times New Roman" w:hAnsi="Times New Roman" w:cs="Times New Roman"/>
          <w:sz w:val="24"/>
          <w:szCs w:val="24"/>
        </w:rPr>
        <w:t>Neacsiu</w:t>
      </w:r>
      <w:r w:rsidR="003C16CF">
        <w:rPr>
          <w:rFonts w:ascii="Times New Roman" w:hAnsi="Times New Roman" w:cs="Times New Roman"/>
          <w:sz w:val="24"/>
          <w:szCs w:val="24"/>
        </w:rPr>
        <w:t xml:space="preserve">, Rizvi, </w:t>
      </w:r>
      <w:r w:rsidR="003C16CF" w:rsidRPr="00124100">
        <w:rPr>
          <w:rFonts w:ascii="Times New Roman" w:hAnsi="Times New Roman" w:cs="Times New Roman"/>
          <w:sz w:val="24"/>
          <w:szCs w:val="24"/>
        </w:rPr>
        <w:t>Vitaliano, Lynch, &amp; Linehan</w:t>
      </w:r>
      <w:proofErr w:type="gramStart"/>
      <w:r w:rsidR="003C16CF">
        <w:rPr>
          <w:rFonts w:ascii="Times New Roman" w:hAnsi="Times New Roman" w:cs="Times New Roman"/>
          <w:sz w:val="24"/>
          <w:szCs w:val="24"/>
        </w:rPr>
        <w:t>,</w:t>
      </w:r>
      <w:r w:rsidR="003C16CF" w:rsidRPr="00124100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="003C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5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All measures demonstrated acceptable internal consistency.</w:t>
      </w:r>
    </w:p>
    <w:p w:rsidR="00376927" w:rsidRPr="00E95C0A" w:rsidRDefault="00376927" w:rsidP="003122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DBT-SG.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 xml:space="preserve">Treatment was </w:t>
      </w:r>
      <w:r>
        <w:rPr>
          <w:rFonts w:ascii="Times New Roman" w:hAnsi="Times New Roman" w:cs="Times New Roman"/>
          <w:sz w:val="24"/>
          <w:szCs w:val="24"/>
        </w:rPr>
        <w:t>delivered</w:t>
      </w:r>
      <w:r w:rsidRPr="00E95C0A">
        <w:rPr>
          <w:rFonts w:ascii="Times New Roman" w:hAnsi="Times New Roman" w:cs="Times New Roman"/>
          <w:sz w:val="24"/>
          <w:szCs w:val="24"/>
        </w:rPr>
        <w:t xml:space="preserve"> in two-hour </w:t>
      </w:r>
      <w:r>
        <w:rPr>
          <w:rFonts w:ascii="Times New Roman" w:hAnsi="Times New Roman" w:cs="Times New Roman"/>
          <w:sz w:val="24"/>
          <w:szCs w:val="24"/>
        </w:rPr>
        <w:t xml:space="preserve">weekly </w:t>
      </w:r>
      <w:r w:rsidRPr="00E95C0A">
        <w:rPr>
          <w:rFonts w:ascii="Times New Roman" w:hAnsi="Times New Roman" w:cs="Times New Roman"/>
          <w:sz w:val="24"/>
          <w:szCs w:val="24"/>
        </w:rPr>
        <w:t>group session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two group co-leaders </w:t>
      </w:r>
      <w:r w:rsidRPr="00E95C0A">
        <w:rPr>
          <w:rFonts w:ascii="Times New Roman" w:hAnsi="Times New Roman" w:cs="Times New Roman"/>
          <w:sz w:val="24"/>
          <w:szCs w:val="24"/>
        </w:rPr>
        <w:t>following the DBT Skills Training manual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5C0A">
        <w:rPr>
          <w:rFonts w:ascii="Times New Roman" w:hAnsi="Times New Roman" w:cs="Times New Roman"/>
          <w:sz w:val="24"/>
          <w:szCs w:val="24"/>
        </w:rPr>
        <w:t xml:space="preserve">Group leaders included the </w:t>
      </w:r>
      <w:r>
        <w:rPr>
          <w:rFonts w:ascii="Times New Roman" w:hAnsi="Times New Roman" w:cs="Times New Roman"/>
          <w:sz w:val="24"/>
          <w:szCs w:val="24"/>
        </w:rPr>
        <w:t xml:space="preserve">primary author </w:t>
      </w:r>
      <w:r w:rsidRPr="00E95C0A">
        <w:rPr>
          <w:rFonts w:ascii="Times New Roman" w:hAnsi="Times New Roman" w:cs="Times New Roman"/>
          <w:sz w:val="24"/>
          <w:szCs w:val="24"/>
        </w:rPr>
        <w:t xml:space="preserve">and three advanced psychology trainees. </w:t>
      </w:r>
      <w:r>
        <w:rPr>
          <w:rFonts w:ascii="Times New Roman" w:hAnsi="Times New Roman" w:cs="Times New Roman"/>
          <w:sz w:val="24"/>
          <w:szCs w:val="24"/>
        </w:rPr>
        <w:t>Sessions included r</w:t>
      </w:r>
      <w:r w:rsidRPr="00E95C0A">
        <w:rPr>
          <w:rFonts w:ascii="Times New Roman" w:hAnsi="Times New Roman" w:cs="Times New Roman"/>
          <w:sz w:val="24"/>
          <w:szCs w:val="24"/>
        </w:rPr>
        <w:t xml:space="preserve">eview of </w:t>
      </w:r>
      <w:r>
        <w:rPr>
          <w:rFonts w:ascii="Times New Roman" w:hAnsi="Times New Roman" w:cs="Times New Roman"/>
          <w:sz w:val="24"/>
          <w:szCs w:val="24"/>
        </w:rPr>
        <w:t xml:space="preserve">past week skills use and homework, </w:t>
      </w:r>
      <w:r w:rsidRPr="00E95C0A">
        <w:rPr>
          <w:rFonts w:ascii="Times New Roman" w:hAnsi="Times New Roman" w:cs="Times New Roman"/>
          <w:sz w:val="24"/>
          <w:szCs w:val="24"/>
        </w:rPr>
        <w:t xml:space="preserve">mindfulness practice, </w:t>
      </w:r>
      <w:r>
        <w:rPr>
          <w:rFonts w:ascii="Times New Roman" w:hAnsi="Times New Roman" w:cs="Times New Roman"/>
          <w:sz w:val="24"/>
          <w:szCs w:val="24"/>
        </w:rPr>
        <w:t>teaching new skills</w:t>
      </w:r>
      <w:r w:rsidRPr="00E95C0A">
        <w:rPr>
          <w:rFonts w:ascii="Times New Roman" w:hAnsi="Times New Roman" w:cs="Times New Roman"/>
          <w:sz w:val="24"/>
          <w:szCs w:val="24"/>
        </w:rPr>
        <w:t xml:space="preserve"> and assigning homework. </w:t>
      </w:r>
      <w:r>
        <w:rPr>
          <w:rFonts w:ascii="Times New Roman" w:hAnsi="Times New Roman" w:cs="Times New Roman"/>
          <w:sz w:val="24"/>
          <w:szCs w:val="24"/>
        </w:rPr>
        <w:t xml:space="preserve">Telephone calls were placed to participants who did not attend group to encourage attendance. Participants were discharged from group if they missed three consecutive sessions. </w:t>
      </w:r>
    </w:p>
    <w:p w:rsidR="00376927" w:rsidRDefault="00376927" w:rsidP="000A08E3">
      <w:pPr>
        <w:tabs>
          <w:tab w:val="center" w:pos="46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Analyses</w:t>
      </w:r>
      <w:r w:rsidRPr="00E95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5C0A">
        <w:rPr>
          <w:rFonts w:ascii="Times New Roman" w:hAnsi="Times New Roman" w:cs="Times New Roman"/>
          <w:sz w:val="24"/>
          <w:szCs w:val="24"/>
        </w:rPr>
        <w:t xml:space="preserve">Descriptive statistics (mean, standard deviation, </w:t>
      </w:r>
      <w:proofErr w:type="gramStart"/>
      <w:r w:rsidRPr="00E95C0A">
        <w:rPr>
          <w:rFonts w:ascii="Times New Roman" w:hAnsi="Times New Roman" w:cs="Times New Roman"/>
          <w:sz w:val="24"/>
          <w:szCs w:val="24"/>
        </w:rPr>
        <w:t>percent</w:t>
      </w:r>
      <w:proofErr w:type="gramEnd"/>
      <w:r w:rsidRPr="00E95C0A">
        <w:rPr>
          <w:rFonts w:ascii="Times New Roman" w:hAnsi="Times New Roman" w:cs="Times New Roman"/>
          <w:sz w:val="24"/>
          <w:szCs w:val="24"/>
        </w:rPr>
        <w:t>) were used for demographic</w:t>
      </w:r>
      <w:r>
        <w:rPr>
          <w:rFonts w:ascii="Times New Roman" w:hAnsi="Times New Roman" w:cs="Times New Roman"/>
          <w:sz w:val="24"/>
          <w:szCs w:val="24"/>
        </w:rPr>
        <w:t>, attendance, and acceptability</w:t>
      </w:r>
      <w:r w:rsidRPr="00E95C0A">
        <w:rPr>
          <w:rFonts w:ascii="Times New Roman" w:hAnsi="Times New Roman" w:cs="Times New Roman"/>
          <w:sz w:val="24"/>
          <w:szCs w:val="24"/>
        </w:rPr>
        <w:t xml:space="preserve"> analyses. </w:t>
      </w:r>
      <w:r w:rsidR="00A40914" w:rsidRPr="00463CF3">
        <w:rPr>
          <w:rFonts w:ascii="Times New Roman" w:hAnsi="Times New Roman" w:cs="Times New Roman"/>
          <w:sz w:val="24"/>
          <w:szCs w:val="24"/>
          <w:highlight w:val="yellow"/>
        </w:rPr>
        <w:t>Dependent variables were checked for normality; all conformed to a normal distribution.</w:t>
      </w:r>
      <w:r w:rsidR="00A40914">
        <w:rPr>
          <w:rFonts w:ascii="Times New Roman" w:hAnsi="Times New Roman" w:cs="Times New Roman"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>For preliminary efficacy, descriptive statistics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C0A">
        <w:rPr>
          <w:rFonts w:ascii="Times New Roman" w:hAnsi="Times New Roman" w:cs="Times New Roman"/>
          <w:sz w:val="24"/>
          <w:szCs w:val="24"/>
        </w:rPr>
        <w:t xml:space="preserve">paired-sample </w:t>
      </w:r>
      <w:r w:rsidRPr="00E95C0A">
        <w:rPr>
          <w:rFonts w:ascii="Times New Roman" w:hAnsi="Times New Roman" w:cs="Times New Roman"/>
          <w:i/>
          <w:sz w:val="24"/>
          <w:szCs w:val="24"/>
        </w:rPr>
        <w:t>t</w:t>
      </w:r>
      <w:r w:rsidRPr="00E95C0A">
        <w:rPr>
          <w:rFonts w:ascii="Times New Roman" w:hAnsi="Times New Roman" w:cs="Times New Roman"/>
          <w:sz w:val="24"/>
          <w:szCs w:val="24"/>
        </w:rPr>
        <w:t>-tests</w:t>
      </w:r>
      <w:r>
        <w:rPr>
          <w:rFonts w:ascii="Times New Roman" w:hAnsi="Times New Roman" w:cs="Times New Roman"/>
          <w:sz w:val="24"/>
          <w:szCs w:val="24"/>
        </w:rPr>
        <w:t xml:space="preserve">, and Cohen’s </w:t>
      </w:r>
      <w:r w:rsidRPr="003122BA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E95C0A">
        <w:rPr>
          <w:rFonts w:ascii="Times New Roman" w:hAnsi="Times New Roman" w:cs="Times New Roman"/>
          <w:sz w:val="24"/>
          <w:szCs w:val="24"/>
        </w:rPr>
        <w:t>were used to compare baseline values to mid-, post-, and follow-up points</w:t>
      </w:r>
      <w:r>
        <w:rPr>
          <w:rFonts w:ascii="Times New Roman" w:hAnsi="Times New Roman" w:cs="Times New Roman"/>
          <w:sz w:val="24"/>
          <w:szCs w:val="24"/>
        </w:rPr>
        <w:t xml:space="preserve">; statistical significance was set at </w:t>
      </w:r>
      <w:r w:rsidRPr="000F276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.016 given th</w:t>
      </w:r>
      <w:r w:rsidRPr="009B3045">
        <w:rPr>
          <w:rFonts w:ascii="Times New Roman" w:hAnsi="Times New Roman" w:cs="Times New Roman"/>
          <w:sz w:val="24"/>
          <w:szCs w:val="24"/>
        </w:rPr>
        <w:t xml:space="preserve">e three </w:t>
      </w:r>
      <w:r w:rsidRPr="009B3045">
        <w:rPr>
          <w:rFonts w:ascii="Times New Roman" w:hAnsi="Times New Roman" w:cs="Times New Roman"/>
          <w:i/>
          <w:sz w:val="24"/>
          <w:szCs w:val="24"/>
        </w:rPr>
        <w:t>t</w:t>
      </w:r>
      <w:r w:rsidRPr="009B3045">
        <w:rPr>
          <w:rFonts w:ascii="Times New Roman" w:hAnsi="Times New Roman" w:cs="Times New Roman"/>
          <w:sz w:val="24"/>
          <w:szCs w:val="24"/>
        </w:rPr>
        <w:t xml:space="preserve">-tests. </w:t>
      </w:r>
      <w:r w:rsidRPr="004B4D2B">
        <w:rPr>
          <w:rFonts w:ascii="Times New Roman" w:hAnsi="Times New Roman" w:cs="Times New Roman"/>
          <w:sz w:val="24"/>
          <w:szCs w:val="24"/>
        </w:rPr>
        <w:t xml:space="preserve">Clinically Significant Change </w:t>
      </w:r>
      <w:r>
        <w:rPr>
          <w:rFonts w:ascii="Times New Roman" w:hAnsi="Times New Roman" w:cs="Times New Roman"/>
          <w:sz w:val="24"/>
          <w:szCs w:val="24"/>
        </w:rPr>
        <w:t>(CSC</w:t>
      </w:r>
      <w:r w:rsidR="003C16CF">
        <w:rPr>
          <w:rFonts w:ascii="Times New Roman" w:hAnsi="Times New Roman" w:cs="Times New Roman"/>
          <w:sz w:val="24"/>
          <w:szCs w:val="24"/>
        </w:rPr>
        <w:t xml:space="preserve">; Jacobson &amp; </w:t>
      </w:r>
      <w:proofErr w:type="spellStart"/>
      <w:r w:rsidR="003C16CF">
        <w:rPr>
          <w:rFonts w:ascii="Times New Roman" w:hAnsi="Times New Roman" w:cs="Times New Roman"/>
          <w:sz w:val="24"/>
          <w:szCs w:val="24"/>
        </w:rPr>
        <w:t>Truax</w:t>
      </w:r>
      <w:proofErr w:type="spellEnd"/>
      <w:r w:rsidR="003C16CF">
        <w:rPr>
          <w:rFonts w:ascii="Times New Roman" w:hAnsi="Times New Roman" w:cs="Times New Roman"/>
          <w:sz w:val="24"/>
          <w:szCs w:val="24"/>
        </w:rPr>
        <w:t>, 1991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4D2B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defined as improvement of at</w:t>
      </w:r>
      <w:r w:rsidRPr="004B4D2B">
        <w:rPr>
          <w:rFonts w:ascii="Times New Roman" w:hAnsi="Times New Roman" w:cs="Times New Roman"/>
          <w:sz w:val="24"/>
          <w:szCs w:val="24"/>
        </w:rPr>
        <w:t xml:space="preserve"> least two standard deviations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4B4D2B">
        <w:rPr>
          <w:rFonts w:ascii="Times New Roman" w:hAnsi="Times New Roman" w:cs="Times New Roman"/>
          <w:sz w:val="24"/>
          <w:szCs w:val="24"/>
        </w:rPr>
        <w:t xml:space="preserve"> pre-treatment</w:t>
      </w:r>
      <w:r>
        <w:rPr>
          <w:rFonts w:ascii="Times New Roman" w:hAnsi="Times New Roman" w:cs="Times New Roman"/>
          <w:sz w:val="24"/>
          <w:szCs w:val="24"/>
        </w:rPr>
        <w:t xml:space="preserve"> mean</w:t>
      </w:r>
      <w:r w:rsidRPr="004B4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76927" w:rsidRPr="00DD57B0" w:rsidRDefault="00376927" w:rsidP="00DD57B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B0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376927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A08E3">
        <w:rPr>
          <w:rFonts w:ascii="Times New Roman" w:hAnsi="Times New Roman" w:cs="Times New Roman"/>
          <w:b/>
          <w:sz w:val="24"/>
          <w:szCs w:val="24"/>
        </w:rPr>
        <w:t>Sample description.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>Participants were male (</w:t>
      </w:r>
      <w:r w:rsidRPr="00E95C0A">
        <w:rPr>
          <w:rFonts w:ascii="Times New Roman" w:hAnsi="Times New Roman" w:cs="Times New Roman"/>
          <w:i/>
          <w:sz w:val="24"/>
          <w:szCs w:val="24"/>
        </w:rPr>
        <w:t>n</w:t>
      </w:r>
      <w:r w:rsidRPr="00E95C0A">
        <w:rPr>
          <w:rFonts w:ascii="Times New Roman" w:hAnsi="Times New Roman" w:cs="Times New Roman"/>
          <w:sz w:val="24"/>
          <w:szCs w:val="24"/>
        </w:rPr>
        <w:t xml:space="preserve"> = 11, 65%) and female (</w:t>
      </w:r>
      <w:r w:rsidRPr="00E95C0A">
        <w:rPr>
          <w:rFonts w:ascii="Times New Roman" w:hAnsi="Times New Roman" w:cs="Times New Roman"/>
          <w:i/>
          <w:sz w:val="24"/>
          <w:szCs w:val="24"/>
        </w:rPr>
        <w:t>n</w:t>
      </w:r>
      <w:r w:rsidRPr="00E95C0A">
        <w:rPr>
          <w:rFonts w:ascii="Times New Roman" w:hAnsi="Times New Roman" w:cs="Times New Roman"/>
          <w:sz w:val="24"/>
          <w:szCs w:val="24"/>
        </w:rPr>
        <w:t xml:space="preserve"> = 6, 35%) </w:t>
      </w:r>
      <w:proofErr w:type="gramStart"/>
      <w:r w:rsidRPr="00E95C0A">
        <w:rPr>
          <w:rFonts w:ascii="Times New Roman" w:hAnsi="Times New Roman" w:cs="Times New Roman"/>
          <w:sz w:val="24"/>
          <w:szCs w:val="24"/>
        </w:rPr>
        <w:t>Veterans</w:t>
      </w:r>
      <w:proofErr w:type="gramEnd"/>
      <w:r w:rsidRPr="00E95C0A">
        <w:rPr>
          <w:rFonts w:ascii="Times New Roman" w:hAnsi="Times New Roman" w:cs="Times New Roman"/>
          <w:sz w:val="24"/>
          <w:szCs w:val="24"/>
        </w:rPr>
        <w:t xml:space="preserve"> representative of the </w:t>
      </w:r>
      <w:r>
        <w:rPr>
          <w:rFonts w:ascii="Times New Roman" w:hAnsi="Times New Roman" w:cs="Times New Roman"/>
          <w:sz w:val="24"/>
          <w:szCs w:val="24"/>
        </w:rPr>
        <w:t>facility</w:t>
      </w:r>
      <w:r w:rsidRPr="00E95C0A">
        <w:rPr>
          <w:rFonts w:ascii="Times New Roman" w:hAnsi="Times New Roman" w:cs="Times New Roman"/>
          <w:sz w:val="24"/>
          <w:szCs w:val="24"/>
        </w:rPr>
        <w:t xml:space="preserve"> (76% Caucasian, 18% African-American, 1% ‘other’).  </w:t>
      </w:r>
      <w:r w:rsidR="0065041F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The majority of the sample (94%; </w:t>
      </w:r>
      <w:r w:rsidR="0065041F" w:rsidRPr="00463CF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n </w:t>
      </w:r>
      <w:r w:rsidR="0065041F" w:rsidRPr="00463CF3">
        <w:rPr>
          <w:rFonts w:ascii="Times New Roman" w:hAnsi="Times New Roman" w:cs="Times New Roman"/>
          <w:sz w:val="24"/>
          <w:szCs w:val="24"/>
          <w:highlight w:val="yellow"/>
        </w:rPr>
        <w:t>= 16) w</w:t>
      </w:r>
      <w:r w:rsidR="0065041F">
        <w:rPr>
          <w:rFonts w:ascii="Times New Roman" w:hAnsi="Times New Roman" w:cs="Times New Roman"/>
          <w:sz w:val="24"/>
          <w:szCs w:val="24"/>
          <w:highlight w:val="yellow"/>
        </w:rPr>
        <w:t>as</w:t>
      </w:r>
      <w:r w:rsidR="0065041F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 non-Hispanic with one Veteran (6%) declining to answer.</w:t>
      </w:r>
      <w:r w:rsidR="00AE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Veterans had served in the Army (</w:t>
      </w:r>
      <w:r w:rsidRPr="000A0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6, 35%), Navy (</w:t>
      </w:r>
      <w:r w:rsidRPr="000A0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5, 29%), Marine Corps (</w:t>
      </w:r>
      <w:r w:rsidRPr="000A0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2, 12%), Army National Guard (</w:t>
      </w:r>
      <w:r w:rsidRPr="000A0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2, 12%), Air Force or Army Reserve (each </w:t>
      </w:r>
      <w:r w:rsidRPr="003122BA"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=1, 6%), with a mean of 13.76 (</w:t>
      </w:r>
      <w:r w:rsidRPr="000A08E3">
        <w:rPr>
          <w:rFonts w:ascii="Times New Roman" w:hAnsi="Times New Roman" w:cs="Times New Roman"/>
          <w:i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13.38) years since military separation.</w:t>
      </w:r>
      <w:r w:rsidR="00AE1D45">
        <w:rPr>
          <w:rFonts w:ascii="Times New Roman" w:hAnsi="Times New Roman" w:cs="Times New Roman"/>
          <w:sz w:val="24"/>
          <w:szCs w:val="24"/>
        </w:rPr>
        <w:t xml:space="preserve"> </w:t>
      </w:r>
      <w:r w:rsidR="00AE1D45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At baseline, </w:t>
      </w:r>
      <w:r w:rsidR="00B92382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the majority reported being unemployed for the past three months (69%; </w:t>
      </w:r>
      <w:r w:rsidR="00AE1D45" w:rsidRPr="00463CF3">
        <w:rPr>
          <w:rFonts w:ascii="Times New Roman" w:hAnsi="Times New Roman" w:cs="Times New Roman"/>
          <w:i/>
          <w:sz w:val="24"/>
          <w:szCs w:val="24"/>
          <w:highlight w:val="yellow"/>
        </w:rPr>
        <w:t>n</w:t>
      </w:r>
      <w:r w:rsidR="00AE1D45" w:rsidRPr="00463CF3">
        <w:rPr>
          <w:rFonts w:ascii="Times New Roman" w:hAnsi="Times New Roman" w:cs="Times New Roman"/>
          <w:sz w:val="24"/>
          <w:szCs w:val="24"/>
          <w:highlight w:val="yellow"/>
        </w:rPr>
        <w:t xml:space="preserve"> = </w:t>
      </w:r>
      <w:r w:rsidR="00B92382" w:rsidRPr="00463CF3">
        <w:rPr>
          <w:rFonts w:ascii="Times New Roman" w:hAnsi="Times New Roman" w:cs="Times New Roman"/>
          <w:sz w:val="24"/>
          <w:szCs w:val="24"/>
          <w:highlight w:val="yellow"/>
        </w:rPr>
        <w:t>11 of 16 with missing data for one participant</w:t>
      </w:r>
      <w:r w:rsidR="00AE1D45" w:rsidRPr="00463CF3">
        <w:rPr>
          <w:rFonts w:ascii="Times New Roman" w:hAnsi="Times New Roman" w:cs="Times New Roman"/>
          <w:sz w:val="24"/>
          <w:szCs w:val="24"/>
          <w:highlight w:val="yellow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Participants were diagnosed with major depressive disorder (</w:t>
      </w:r>
      <w:r w:rsidRPr="000A0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12, 71%), PTSD (</w:t>
      </w:r>
      <w:r w:rsidRPr="000A0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8, 47%), substance use disorder (</w:t>
      </w:r>
      <w:r w:rsidRPr="000A0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5, 29%), and BPD, generalized anxiety disorder, attention deficit disorder, and gambling disorder (for each, </w:t>
      </w:r>
      <w:r w:rsidRPr="000A0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1, 6%). Participants reported a mean of 2.06 (</w:t>
      </w:r>
      <w:r w:rsidRPr="000A08E3">
        <w:rPr>
          <w:rFonts w:ascii="Times New Roman" w:hAnsi="Times New Roman" w:cs="Times New Roman"/>
          <w:i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1.29, range 0-4) lifetime suicide attempts. </w:t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203C">
        <w:rPr>
          <w:rFonts w:ascii="Times New Roman" w:hAnsi="Times New Roman" w:cs="Times New Roman"/>
          <w:b/>
          <w:sz w:val="24"/>
          <w:szCs w:val="24"/>
        </w:rPr>
        <w:t>Feasibility.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0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95C0A">
        <w:rPr>
          <w:rFonts w:ascii="Times New Roman" w:hAnsi="Times New Roman" w:cs="Times New Roman"/>
          <w:sz w:val="24"/>
          <w:szCs w:val="24"/>
        </w:rPr>
        <w:t xml:space="preserve">17 participants </w:t>
      </w:r>
      <w:r>
        <w:rPr>
          <w:rFonts w:ascii="Times New Roman" w:hAnsi="Times New Roman" w:cs="Times New Roman"/>
          <w:sz w:val="24"/>
          <w:szCs w:val="24"/>
        </w:rPr>
        <w:t xml:space="preserve">who started the 26-week </w:t>
      </w:r>
      <w:r w:rsidRPr="005D0191">
        <w:rPr>
          <w:rFonts w:ascii="Times New Roman" w:hAnsi="Times New Roman" w:cs="Times New Roman"/>
          <w:sz w:val="24"/>
          <w:szCs w:val="24"/>
        </w:rPr>
        <w:t>intervention, 4 (23.5%)</w:t>
      </w:r>
      <w:r w:rsidRPr="00E95C0A">
        <w:rPr>
          <w:rFonts w:ascii="Times New Roman" w:hAnsi="Times New Roman" w:cs="Times New Roman"/>
          <w:sz w:val="24"/>
          <w:szCs w:val="24"/>
        </w:rPr>
        <w:t xml:space="preserve"> dropped out (</w:t>
      </w:r>
      <w:r>
        <w:rPr>
          <w:rFonts w:ascii="Times New Roman" w:hAnsi="Times New Roman" w:cs="Times New Roman"/>
          <w:sz w:val="24"/>
          <w:szCs w:val="24"/>
        </w:rPr>
        <w:t>missed</w:t>
      </w:r>
      <w:r w:rsidRPr="00E9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E95C0A">
        <w:rPr>
          <w:rFonts w:ascii="Times New Roman" w:hAnsi="Times New Roman" w:cs="Times New Roman"/>
          <w:sz w:val="24"/>
          <w:szCs w:val="24"/>
        </w:rPr>
        <w:t xml:space="preserve"> consecutive group sessions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95C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13 (76%) completed</w:t>
      </w:r>
      <w:r w:rsidRPr="00E95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mean attendance rate was 66.4% (range 11.5-100.0%) sessions. </w:t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Acceptability</w:t>
      </w:r>
      <w:r w:rsidRPr="007220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93DB2">
        <w:rPr>
          <w:rFonts w:ascii="Times New Roman" w:hAnsi="Times New Roman" w:cs="Times New Roman"/>
          <w:sz w:val="24"/>
          <w:szCs w:val="24"/>
        </w:rPr>
        <w:t xml:space="preserve">ean </w:t>
      </w:r>
      <w:r>
        <w:rPr>
          <w:rFonts w:ascii="Times New Roman" w:hAnsi="Times New Roman" w:cs="Times New Roman"/>
          <w:sz w:val="24"/>
          <w:szCs w:val="24"/>
        </w:rPr>
        <w:t xml:space="preserve">DBT-SG acceptability ratings </w:t>
      </w:r>
      <w:r w:rsidRPr="00593D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9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</w:t>
      </w:r>
      <w:r w:rsidRPr="0059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(above 4.0 on a 7-point scale) at all assessment points for participants and primary mental health treatment providers (Table 1).  </w:t>
      </w:r>
    </w:p>
    <w:p w:rsidR="00376927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Preliminary efficacy.</w:t>
      </w:r>
      <w:proofErr w:type="gramEnd"/>
      <w:r w:rsidRPr="00496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2C52">
        <w:rPr>
          <w:rFonts w:ascii="Times New Roman" w:hAnsi="Times New Roman" w:cs="Times New Roman"/>
          <w:sz w:val="24"/>
          <w:szCs w:val="24"/>
        </w:rPr>
        <w:t xml:space="preserve">uicidal ideation on the SBQ decreased from baseline </w:t>
      </w:r>
      <w:r>
        <w:rPr>
          <w:rFonts w:ascii="Times New Roman" w:hAnsi="Times New Roman" w:cs="Times New Roman"/>
          <w:sz w:val="24"/>
          <w:szCs w:val="24"/>
        </w:rPr>
        <w:t>at m</w:t>
      </w:r>
      <w:r w:rsidRPr="00B42C52">
        <w:rPr>
          <w:rFonts w:ascii="Times New Roman" w:hAnsi="Times New Roman" w:cs="Times New Roman"/>
          <w:sz w:val="24"/>
          <w:szCs w:val="24"/>
        </w:rPr>
        <w:t>id-treatment (</w:t>
      </w:r>
      <w:proofErr w:type="gramStart"/>
      <w:r w:rsidRPr="00B42C52">
        <w:rPr>
          <w:rFonts w:ascii="Times New Roman" w:hAnsi="Times New Roman" w:cs="Times New Roman"/>
          <w:i/>
          <w:sz w:val="24"/>
          <w:szCs w:val="24"/>
        </w:rPr>
        <w:t>t</w:t>
      </w:r>
      <w:r w:rsidRPr="00B42C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C52">
        <w:rPr>
          <w:rFonts w:ascii="Times New Roman" w:hAnsi="Times New Roman" w:cs="Times New Roman"/>
          <w:sz w:val="24"/>
          <w:szCs w:val="24"/>
        </w:rPr>
        <w:t>14) = 2.58, 95% CI [1.60, 17.33])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C52">
        <w:rPr>
          <w:rFonts w:ascii="Times New Roman" w:hAnsi="Times New Roman" w:cs="Times New Roman"/>
          <w:sz w:val="24"/>
          <w:szCs w:val="24"/>
        </w:rPr>
        <w:t>post-treatment (</w:t>
      </w:r>
      <w:r w:rsidRPr="00B42C52">
        <w:rPr>
          <w:rFonts w:ascii="Times New Roman" w:hAnsi="Times New Roman" w:cs="Times New Roman"/>
          <w:i/>
          <w:sz w:val="24"/>
          <w:szCs w:val="24"/>
        </w:rPr>
        <w:t>t</w:t>
      </w:r>
      <w:r w:rsidRPr="00B42C52">
        <w:rPr>
          <w:rFonts w:ascii="Times New Roman" w:hAnsi="Times New Roman" w:cs="Times New Roman"/>
          <w:sz w:val="24"/>
          <w:szCs w:val="24"/>
        </w:rPr>
        <w:t>(11) = 3.17, 95% CI [5.39, 29.94])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C52">
        <w:rPr>
          <w:rFonts w:ascii="Times New Roman" w:hAnsi="Times New Roman" w:cs="Times New Roman"/>
          <w:sz w:val="24"/>
          <w:szCs w:val="24"/>
        </w:rPr>
        <w:t>and follow-up (</w:t>
      </w:r>
      <w:r w:rsidRPr="00B42C52">
        <w:rPr>
          <w:rFonts w:ascii="Times New Roman" w:hAnsi="Times New Roman" w:cs="Times New Roman"/>
          <w:i/>
          <w:sz w:val="24"/>
          <w:szCs w:val="24"/>
        </w:rPr>
        <w:t>t</w:t>
      </w:r>
      <w:r w:rsidRPr="00B42C52">
        <w:rPr>
          <w:rFonts w:ascii="Times New Roman" w:hAnsi="Times New Roman" w:cs="Times New Roman"/>
          <w:sz w:val="24"/>
          <w:szCs w:val="24"/>
        </w:rPr>
        <w:t xml:space="preserve">(11) = 3.36, 95% CI  29.92], all </w:t>
      </w:r>
      <w:r w:rsidRPr="00B42C52">
        <w:rPr>
          <w:rFonts w:ascii="Times New Roman" w:hAnsi="Times New Roman" w:cs="Times New Roman"/>
          <w:i/>
          <w:sz w:val="24"/>
          <w:szCs w:val="24"/>
        </w:rPr>
        <w:t>p</w:t>
      </w:r>
      <w:r w:rsidRPr="00B42C52">
        <w:rPr>
          <w:rFonts w:ascii="Times New Roman" w:hAnsi="Times New Roman" w:cs="Times New Roman"/>
          <w:sz w:val="24"/>
          <w:szCs w:val="24"/>
        </w:rPr>
        <w:t xml:space="preserve"> &lt; .01; 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C5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CSC criterion was met by 2 (13%) individuals at mid-treatment, 7 (58%) at post-treatment, and 4 (33%) at 3-month follow-up. </w:t>
      </w:r>
      <w:r w:rsidRPr="00B42C5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duction in suicidal ideation on the BSSI was nonsignificant at mid-</w:t>
      </w:r>
      <w:r w:rsidRPr="00F1677F">
        <w:rPr>
          <w:rFonts w:ascii="Times New Roman" w:hAnsi="Times New Roman" w:cs="Times New Roman"/>
          <w:sz w:val="24"/>
          <w:szCs w:val="24"/>
        </w:rPr>
        <w:t>treatment (</w:t>
      </w:r>
      <w:r w:rsidRPr="00F1677F">
        <w:rPr>
          <w:rFonts w:ascii="Times New Roman" w:hAnsi="Times New Roman" w:cs="Times New Roman"/>
          <w:i/>
          <w:sz w:val="24"/>
          <w:szCs w:val="24"/>
        </w:rPr>
        <w:t>t</w:t>
      </w:r>
      <w:r w:rsidRPr="00F1677F">
        <w:rPr>
          <w:rFonts w:ascii="Times New Roman" w:hAnsi="Times New Roman" w:cs="Times New Roman"/>
          <w:sz w:val="24"/>
          <w:szCs w:val="24"/>
        </w:rPr>
        <w:t xml:space="preserve"> (14) = 0.93, </w:t>
      </w:r>
      <w:r w:rsidRPr="00F1677F">
        <w:rPr>
          <w:rFonts w:ascii="Times New Roman" w:hAnsi="Times New Roman" w:cs="Times New Roman"/>
          <w:i/>
          <w:sz w:val="24"/>
          <w:szCs w:val="24"/>
        </w:rPr>
        <w:t>p</w:t>
      </w:r>
      <w:r w:rsidRPr="00F1677F">
        <w:rPr>
          <w:rFonts w:ascii="Times New Roman" w:hAnsi="Times New Roman" w:cs="Times New Roman"/>
          <w:sz w:val="24"/>
          <w:szCs w:val="24"/>
        </w:rPr>
        <w:t xml:space="preserve"> = .37, 95% [-1.58, 3.99]) but was significant at post-treatment (</w:t>
      </w:r>
      <w:proofErr w:type="gramStart"/>
      <w:r w:rsidRPr="00F1677F">
        <w:rPr>
          <w:rFonts w:ascii="Times New Roman" w:hAnsi="Times New Roman" w:cs="Times New Roman"/>
          <w:i/>
          <w:sz w:val="24"/>
          <w:szCs w:val="24"/>
        </w:rPr>
        <w:t>t</w:t>
      </w:r>
      <w:r w:rsidRPr="00F167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677F">
        <w:rPr>
          <w:rFonts w:ascii="Times New Roman" w:hAnsi="Times New Roman" w:cs="Times New Roman"/>
          <w:sz w:val="24"/>
          <w:szCs w:val="24"/>
        </w:rPr>
        <w:t xml:space="preserve">11) = 3.06, </w:t>
      </w:r>
      <w:r w:rsidRPr="00F1677F">
        <w:rPr>
          <w:rFonts w:ascii="Times New Roman" w:hAnsi="Times New Roman" w:cs="Times New Roman"/>
          <w:i/>
          <w:sz w:val="24"/>
          <w:szCs w:val="24"/>
        </w:rPr>
        <w:t>p</w:t>
      </w:r>
      <w:r w:rsidRPr="00F1677F">
        <w:rPr>
          <w:rFonts w:ascii="Times New Roman" w:hAnsi="Times New Roman" w:cs="Times New Roman"/>
          <w:sz w:val="24"/>
          <w:szCs w:val="24"/>
        </w:rPr>
        <w:t xml:space="preserve"> = .01, 95% CI 1.22, 7.45]) and</w:t>
      </w:r>
      <w:r>
        <w:rPr>
          <w:rFonts w:ascii="Times New Roman" w:hAnsi="Times New Roman" w:cs="Times New Roman"/>
          <w:sz w:val="24"/>
          <w:szCs w:val="24"/>
        </w:rPr>
        <w:t xml:space="preserve"> follow-up </w:t>
      </w:r>
      <w:r w:rsidRPr="00F1677F">
        <w:rPr>
          <w:rFonts w:ascii="Times New Roman" w:hAnsi="Times New Roman" w:cs="Times New Roman"/>
          <w:sz w:val="24"/>
          <w:szCs w:val="24"/>
        </w:rPr>
        <w:t>(</w:t>
      </w:r>
      <w:r w:rsidRPr="00F1677F">
        <w:rPr>
          <w:rFonts w:ascii="Times New Roman" w:hAnsi="Times New Roman" w:cs="Times New Roman"/>
          <w:i/>
          <w:sz w:val="24"/>
          <w:szCs w:val="24"/>
        </w:rPr>
        <w:t>t</w:t>
      </w:r>
      <w:r w:rsidRPr="00F1677F">
        <w:rPr>
          <w:rFonts w:ascii="Times New Roman" w:hAnsi="Times New Roman" w:cs="Times New Roman"/>
          <w:sz w:val="24"/>
          <w:szCs w:val="24"/>
        </w:rPr>
        <w:t xml:space="preserve">(11) = 4.01, </w:t>
      </w:r>
      <w:r w:rsidRPr="00F1677F">
        <w:rPr>
          <w:rFonts w:ascii="Times New Roman" w:hAnsi="Times New Roman" w:cs="Times New Roman"/>
          <w:i/>
          <w:sz w:val="24"/>
          <w:szCs w:val="24"/>
        </w:rPr>
        <w:t>p</w:t>
      </w:r>
      <w:r w:rsidRPr="00F1677F">
        <w:rPr>
          <w:rFonts w:ascii="Times New Roman" w:hAnsi="Times New Roman" w:cs="Times New Roman"/>
          <w:sz w:val="24"/>
          <w:szCs w:val="24"/>
        </w:rPr>
        <w:t xml:space="preserve"> &lt; .01, 95% CI [2.11, 7.23]). </w:t>
      </w:r>
      <w:r>
        <w:rPr>
          <w:rFonts w:ascii="Times New Roman" w:hAnsi="Times New Roman" w:cs="Times New Roman"/>
          <w:sz w:val="24"/>
          <w:szCs w:val="24"/>
        </w:rPr>
        <w:t xml:space="preserve">The CSC criterion was met by 0 (0%) individuals at mid-treatment, 2 (17%) at post-treatment, and 1 (8%) at 3-month follow-up. There were no suicide attempts or </w:t>
      </w:r>
      <w:r w:rsidR="006C230C">
        <w:rPr>
          <w:rFonts w:ascii="Times New Roman" w:hAnsi="Times New Roman" w:cs="Times New Roman"/>
          <w:sz w:val="24"/>
          <w:szCs w:val="24"/>
        </w:rPr>
        <w:t xml:space="preserve">deaths </w:t>
      </w:r>
      <w:r>
        <w:rPr>
          <w:rFonts w:ascii="Times New Roman" w:hAnsi="Times New Roman" w:cs="Times New Roman"/>
          <w:sz w:val="24"/>
          <w:szCs w:val="24"/>
        </w:rPr>
        <w:t xml:space="preserve">during the study or follow-up. One participant who dropped out was later hospitalized for suicidal ideation. </w:t>
      </w:r>
    </w:p>
    <w:p w:rsidR="00376927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17C1">
        <w:rPr>
          <w:rFonts w:ascii="Times New Roman" w:hAnsi="Times New Roman" w:cs="Times New Roman"/>
          <w:sz w:val="24"/>
          <w:szCs w:val="24"/>
        </w:rPr>
        <w:t xml:space="preserve">Emotion dysregulation decreased from baseline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517C1">
        <w:rPr>
          <w:rFonts w:ascii="Times New Roman" w:hAnsi="Times New Roman" w:cs="Times New Roman"/>
          <w:sz w:val="24"/>
          <w:szCs w:val="24"/>
        </w:rPr>
        <w:t>mid-treatment (</w:t>
      </w:r>
      <w:proofErr w:type="gramStart"/>
      <w:r w:rsidRPr="00E517C1">
        <w:rPr>
          <w:rFonts w:ascii="Times New Roman" w:hAnsi="Times New Roman" w:cs="Times New Roman"/>
          <w:i/>
          <w:sz w:val="24"/>
          <w:szCs w:val="24"/>
        </w:rPr>
        <w:t>t</w:t>
      </w:r>
      <w:r w:rsidRPr="00E517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517C1">
        <w:rPr>
          <w:rFonts w:ascii="Times New Roman" w:hAnsi="Times New Roman" w:cs="Times New Roman"/>
          <w:sz w:val="24"/>
          <w:szCs w:val="24"/>
        </w:rPr>
        <w:t>14) = 3.01, 95% CI [3.90, 23.30])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7C1">
        <w:rPr>
          <w:rFonts w:ascii="Times New Roman" w:hAnsi="Times New Roman" w:cs="Times New Roman"/>
          <w:sz w:val="24"/>
          <w:szCs w:val="24"/>
        </w:rPr>
        <w:t xml:space="preserve"> post-treatment (</w:t>
      </w:r>
      <w:r w:rsidRPr="00E517C1">
        <w:rPr>
          <w:rFonts w:ascii="Times New Roman" w:hAnsi="Times New Roman" w:cs="Times New Roman"/>
          <w:i/>
          <w:sz w:val="24"/>
          <w:szCs w:val="24"/>
        </w:rPr>
        <w:t>t</w:t>
      </w:r>
      <w:r w:rsidRPr="00E517C1">
        <w:rPr>
          <w:rFonts w:ascii="Times New Roman" w:hAnsi="Times New Roman" w:cs="Times New Roman"/>
          <w:sz w:val="24"/>
          <w:szCs w:val="24"/>
        </w:rPr>
        <w:t>(10) = 6.21, 95% CI [20.58, 43.60])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7C1">
        <w:rPr>
          <w:rFonts w:ascii="Times New Roman" w:hAnsi="Times New Roman" w:cs="Times New Roman"/>
          <w:sz w:val="24"/>
          <w:szCs w:val="24"/>
        </w:rPr>
        <w:t xml:space="preserve"> and follow-up (</w:t>
      </w:r>
      <w:r w:rsidRPr="00E517C1">
        <w:rPr>
          <w:rFonts w:ascii="Times New Roman" w:hAnsi="Times New Roman" w:cs="Times New Roman"/>
          <w:i/>
          <w:sz w:val="24"/>
          <w:szCs w:val="24"/>
        </w:rPr>
        <w:t>t</w:t>
      </w:r>
      <w:r w:rsidRPr="00E517C1">
        <w:rPr>
          <w:rFonts w:ascii="Times New Roman" w:hAnsi="Times New Roman" w:cs="Times New Roman"/>
          <w:sz w:val="24"/>
          <w:szCs w:val="24"/>
        </w:rPr>
        <w:t xml:space="preserve">(11) = 7.90, 95% CI [25.06, 44.44], all </w:t>
      </w:r>
      <w:r w:rsidRPr="00E517C1">
        <w:rPr>
          <w:rFonts w:ascii="Times New Roman" w:hAnsi="Times New Roman" w:cs="Times New Roman"/>
          <w:i/>
          <w:sz w:val="24"/>
          <w:szCs w:val="24"/>
        </w:rPr>
        <w:t>p</w:t>
      </w:r>
      <w:r w:rsidRPr="00E517C1">
        <w:rPr>
          <w:rFonts w:ascii="Times New Roman" w:hAnsi="Times New Roman" w:cs="Times New Roman"/>
          <w:sz w:val="24"/>
          <w:szCs w:val="24"/>
        </w:rPr>
        <w:t xml:space="preserve"> &lt; .01; 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17C1">
        <w:rPr>
          <w:rFonts w:ascii="Times New Roman" w:hAnsi="Times New Roman" w:cs="Times New Roman"/>
          <w:sz w:val="24"/>
          <w:szCs w:val="24"/>
        </w:rPr>
        <w:t>).</w:t>
      </w:r>
      <w:r w:rsidRPr="00F36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CSC criterion was met by 5 (33%) </w:t>
      </w:r>
      <w:r w:rsidRPr="00C438AB">
        <w:rPr>
          <w:rFonts w:ascii="Times New Roman" w:hAnsi="Times New Roman" w:cs="Times New Roman"/>
          <w:sz w:val="24"/>
          <w:szCs w:val="24"/>
        </w:rPr>
        <w:t>participants at mid-treatment, 10 (91%) at post-treatment, and 11 participants (92%) at follow-up.</w:t>
      </w:r>
    </w:p>
    <w:p w:rsidR="00376927" w:rsidRPr="00E95C0A" w:rsidRDefault="00376927" w:rsidP="00DD57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2BA">
        <w:rPr>
          <w:rFonts w:ascii="Times New Roman" w:hAnsi="Times New Roman" w:cs="Times New Roman"/>
          <w:sz w:val="24"/>
          <w:szCs w:val="24"/>
        </w:rPr>
        <w:t>DBT-WCCL s</w:t>
      </w:r>
      <w:r w:rsidRPr="00882CE4">
        <w:rPr>
          <w:rFonts w:ascii="Times New Roman" w:hAnsi="Times New Roman" w:cs="Times New Roman"/>
          <w:sz w:val="24"/>
          <w:szCs w:val="24"/>
        </w:rPr>
        <w:t>killful</w:t>
      </w:r>
      <w:r w:rsidRPr="00F364E0">
        <w:rPr>
          <w:rFonts w:ascii="Times New Roman" w:hAnsi="Times New Roman" w:cs="Times New Roman"/>
          <w:sz w:val="24"/>
          <w:szCs w:val="24"/>
        </w:rPr>
        <w:t xml:space="preserve"> coping increased at post-treatment (</w:t>
      </w:r>
      <w:proofErr w:type="gramStart"/>
      <w:r w:rsidRPr="00F364E0">
        <w:rPr>
          <w:rFonts w:ascii="Times New Roman" w:hAnsi="Times New Roman" w:cs="Times New Roman"/>
          <w:i/>
          <w:sz w:val="24"/>
          <w:szCs w:val="24"/>
        </w:rPr>
        <w:t>t</w:t>
      </w:r>
      <w:r w:rsidRPr="00F364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364E0">
        <w:rPr>
          <w:rFonts w:ascii="Times New Roman" w:hAnsi="Times New Roman" w:cs="Times New Roman"/>
          <w:sz w:val="24"/>
          <w:szCs w:val="24"/>
        </w:rPr>
        <w:t xml:space="preserve">10) = -2.89, </w:t>
      </w:r>
      <w:r w:rsidRPr="00F364E0">
        <w:rPr>
          <w:rFonts w:ascii="Times New Roman" w:hAnsi="Times New Roman" w:cs="Times New Roman"/>
          <w:i/>
          <w:sz w:val="24"/>
          <w:szCs w:val="24"/>
        </w:rPr>
        <w:t>p</w:t>
      </w:r>
      <w:r w:rsidRPr="00F364E0">
        <w:rPr>
          <w:rFonts w:ascii="Times New Roman" w:hAnsi="Times New Roman" w:cs="Times New Roman"/>
          <w:sz w:val="24"/>
          <w:szCs w:val="24"/>
        </w:rPr>
        <w:t xml:space="preserve"> = .016, 95% CI [-0.65, -0.08]) and follow-up (</w:t>
      </w:r>
      <w:r w:rsidRPr="00F364E0">
        <w:rPr>
          <w:rFonts w:ascii="Times New Roman" w:hAnsi="Times New Roman" w:cs="Times New Roman"/>
          <w:i/>
          <w:sz w:val="24"/>
          <w:szCs w:val="24"/>
        </w:rPr>
        <w:t>t</w:t>
      </w:r>
      <w:r w:rsidRPr="00F364E0">
        <w:rPr>
          <w:rFonts w:ascii="Times New Roman" w:hAnsi="Times New Roman" w:cs="Times New Roman"/>
          <w:sz w:val="24"/>
          <w:szCs w:val="24"/>
        </w:rPr>
        <w:t xml:space="preserve">(11) = -4.82, </w:t>
      </w:r>
      <w:r w:rsidRPr="00F364E0">
        <w:rPr>
          <w:rFonts w:ascii="Times New Roman" w:hAnsi="Times New Roman" w:cs="Times New Roman"/>
          <w:i/>
          <w:sz w:val="24"/>
          <w:szCs w:val="24"/>
        </w:rPr>
        <w:t>p</w:t>
      </w:r>
      <w:r w:rsidRPr="00F364E0">
        <w:rPr>
          <w:rFonts w:ascii="Times New Roman" w:hAnsi="Times New Roman" w:cs="Times New Roman"/>
          <w:sz w:val="24"/>
          <w:szCs w:val="24"/>
        </w:rPr>
        <w:t xml:space="preserve"> &lt; .01, 95% CI [-0.50,</w:t>
      </w:r>
      <w:r>
        <w:rPr>
          <w:rFonts w:ascii="Times New Roman" w:hAnsi="Times New Roman" w:cs="Times New Roman"/>
          <w:sz w:val="24"/>
          <w:szCs w:val="24"/>
        </w:rPr>
        <w:t xml:space="preserve"> -0.18]</w:t>
      </w:r>
      <w:r w:rsidRPr="00F364E0">
        <w:rPr>
          <w:rFonts w:ascii="Times New Roman" w:hAnsi="Times New Roman" w:cs="Times New Roman"/>
          <w:sz w:val="24"/>
          <w:szCs w:val="24"/>
        </w:rPr>
        <w:t>; Table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364E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Unskillful coping was decreased at three-month follow-up (</w:t>
      </w:r>
      <w:proofErr w:type="gramStart"/>
      <w:r w:rsidRPr="0035422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11) = 2.74, </w:t>
      </w:r>
      <w:r w:rsidRPr="0035422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.02, 95% CI [0.07, 0.</w:t>
      </w:r>
      <w:r w:rsidRPr="00C561F3">
        <w:rPr>
          <w:rFonts w:ascii="Times New Roman" w:hAnsi="Times New Roman" w:cs="Times New Roman"/>
          <w:sz w:val="24"/>
          <w:szCs w:val="24"/>
        </w:rPr>
        <w:t>67]).</w:t>
      </w:r>
      <w:r>
        <w:rPr>
          <w:rFonts w:ascii="Times New Roman" w:hAnsi="Times New Roman" w:cs="Times New Roman"/>
          <w:sz w:val="24"/>
          <w:szCs w:val="24"/>
        </w:rPr>
        <w:t xml:space="preserve"> No participants met the CSC criteria.</w:t>
      </w:r>
    </w:p>
    <w:p w:rsidR="00376927" w:rsidRPr="00DD57B0" w:rsidRDefault="00376927" w:rsidP="00DD57B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B0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376927" w:rsidRDefault="00376927" w:rsidP="00981A3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pilot study demonstrates that DBT-SG is a promising treatment for Veterans who have emotion dysregulation and suicidal ideation. Rates of treatment completion (76%) compared favorably to </w:t>
      </w:r>
      <w:r w:rsidRPr="0078734B">
        <w:rPr>
          <w:rFonts w:ascii="Times New Roman" w:hAnsi="Times New Roman" w:cs="Times New Roman"/>
          <w:sz w:val="24"/>
          <w:szCs w:val="24"/>
        </w:rPr>
        <w:t xml:space="preserve">published studies of DBT-SG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(Neacsiu et al., 2014; </w:t>
      </w:r>
      <w:r w:rsidR="001C3931" w:rsidRPr="00463CF3">
        <w:rPr>
          <w:rFonts w:ascii="Times New Roman" w:hAnsi="Times New Roman" w:cs="Times New Roman"/>
          <w:noProof/>
          <w:sz w:val="24"/>
          <w:szCs w:val="24"/>
          <w:highlight w:val="yellow"/>
        </w:rPr>
        <w:t>Linehan et al., 2015</w:t>
      </w:r>
      <w:r w:rsidR="003C24B2">
        <w:rPr>
          <w:rFonts w:ascii="Times New Roman" w:hAnsi="Times New Roman" w:cs="Times New Roman"/>
          <w:noProof/>
          <w:sz w:val="24"/>
          <w:szCs w:val="24"/>
        </w:rPr>
        <w:t>; Soler et al., 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3C24B2">
        <w:rPr>
          <w:rFonts w:ascii="Times New Roman" w:hAnsi="Times New Roman" w:cs="Times New Roman"/>
          <w:noProof/>
          <w:sz w:val="24"/>
          <w:szCs w:val="24"/>
        </w:rPr>
        <w:t xml:space="preserve"> and comprehensive DBT </w:t>
      </w:r>
      <w:r w:rsidR="003C24B2" w:rsidRPr="007873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24B2" w:rsidRPr="0078734B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3C24B2" w:rsidRPr="0078734B">
        <w:rPr>
          <w:rFonts w:ascii="Times New Roman" w:hAnsi="Times New Roman" w:cs="Times New Roman"/>
          <w:sz w:val="24"/>
          <w:szCs w:val="24"/>
        </w:rPr>
        <w:t xml:space="preserve"> et al., 1999; </w:t>
      </w:r>
      <w:proofErr w:type="spellStart"/>
      <w:r w:rsidR="003C24B2" w:rsidRPr="0078734B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3C24B2" w:rsidRPr="0078734B">
        <w:rPr>
          <w:rFonts w:ascii="Times New Roman" w:hAnsi="Times New Roman" w:cs="Times New Roman"/>
          <w:sz w:val="24"/>
          <w:szCs w:val="24"/>
        </w:rPr>
        <w:t xml:space="preserve"> et al., 2006)</w:t>
      </w:r>
      <w:r w:rsidRPr="007873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Participants and clinicians agreed that group was helpful in promoting the ability to use coping skills, and that they felt satisfied with group, suggesting that DBT-SG in Veterans with suicidal ideation and emotion dysregulation was feasible and acceptable. </w:t>
      </w:r>
    </w:p>
    <w:p w:rsidR="00376927" w:rsidRDefault="00376927" w:rsidP="00B81D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Consistent with prior trials of DBT </w:t>
      </w:r>
      <w:r>
        <w:rPr>
          <w:rFonts w:ascii="Times New Roman" w:hAnsi="Times New Roman" w:cs="Times New Roman"/>
          <w:noProof/>
          <w:sz w:val="24"/>
          <w:szCs w:val="24"/>
        </w:rPr>
        <w:t>(Goodman et al., 2016; Koons et al., 2001)</w:t>
      </w:r>
      <w:r>
        <w:rPr>
          <w:rFonts w:ascii="Times New Roman" w:hAnsi="Times New Roman" w:cs="Times New Roman"/>
          <w:sz w:val="24"/>
          <w:szCs w:val="24"/>
        </w:rPr>
        <w:t xml:space="preserve"> and DBT-SG </w:t>
      </w:r>
      <w:r w:rsidRPr="00463CF3">
        <w:rPr>
          <w:rFonts w:ascii="Times New Roman" w:hAnsi="Times New Roman" w:cs="Times New Roman"/>
          <w:noProof/>
          <w:sz w:val="24"/>
          <w:szCs w:val="24"/>
          <w:highlight w:val="yellow"/>
        </w:rPr>
        <w:t>(</w:t>
      </w:r>
      <w:r w:rsidR="001C3931" w:rsidRPr="00463CF3">
        <w:rPr>
          <w:rFonts w:ascii="Times New Roman" w:hAnsi="Times New Roman" w:cs="Times New Roman"/>
          <w:noProof/>
          <w:sz w:val="24"/>
          <w:szCs w:val="24"/>
          <w:highlight w:val="yellow"/>
        </w:rPr>
        <w:t>Linehan et al., 2015</w:t>
      </w:r>
      <w:r w:rsidR="003C24B2">
        <w:rPr>
          <w:rFonts w:ascii="Times New Roman" w:hAnsi="Times New Roman" w:cs="Times New Roman"/>
          <w:noProof/>
          <w:sz w:val="24"/>
          <w:szCs w:val="24"/>
          <w:highlight w:val="yellow"/>
        </w:rPr>
        <w:t>; Soler et al., 2009</w:t>
      </w:r>
      <w:r w:rsidRPr="00463CF3">
        <w:rPr>
          <w:rFonts w:ascii="Times New Roman" w:hAnsi="Times New Roman" w:cs="Times New Roman"/>
          <w:noProof/>
          <w:sz w:val="24"/>
          <w:szCs w:val="24"/>
          <w:highlight w:val="yellow"/>
        </w:rPr>
        <w:t>)</w:t>
      </w:r>
      <w:r w:rsidRPr="00463CF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suicidal ideation reduced from baseline. The pre-post effect sizes on the SBQ (</w:t>
      </w:r>
      <w:r w:rsidRPr="00A71152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1.88) and BSSI (</w:t>
      </w:r>
      <w:r w:rsidRPr="00B301CA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1.63) were larger than those observed with comprehensive DBT among women Veterans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3122BA" w:rsidRPr="003122BA"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="003122BA">
        <w:rPr>
          <w:rFonts w:ascii="Times New Roman" w:hAnsi="Times New Roman" w:cs="Times New Roman"/>
          <w:noProof/>
          <w:sz w:val="24"/>
          <w:szCs w:val="24"/>
        </w:rPr>
        <w:t xml:space="preserve"> = 0.98; </w:t>
      </w:r>
      <w:r>
        <w:rPr>
          <w:rFonts w:ascii="Times New Roman" w:hAnsi="Times New Roman" w:cs="Times New Roman"/>
          <w:noProof/>
          <w:sz w:val="24"/>
          <w:szCs w:val="24"/>
        </w:rPr>
        <w:t>Koons et al., 2001)</w:t>
      </w:r>
      <w:r>
        <w:rPr>
          <w:rFonts w:ascii="Times New Roman" w:hAnsi="Times New Roman" w:cs="Times New Roman"/>
          <w:sz w:val="24"/>
          <w:szCs w:val="24"/>
        </w:rPr>
        <w:t xml:space="preserve">, and reductions in suicidal ideation were maintained at follow-up. </w:t>
      </w:r>
      <w:r w:rsidR="003C24B2">
        <w:rPr>
          <w:rFonts w:ascii="Times New Roman" w:hAnsi="Times New Roman" w:cs="Times New Roman"/>
          <w:sz w:val="24"/>
          <w:szCs w:val="24"/>
        </w:rPr>
        <w:t>As comprehensive 12-months’ DBT has been associated with reduced suicide attempts, ideation, non-suicidal self-injury, and psychiatric hospitalization (</w:t>
      </w:r>
      <w:proofErr w:type="spellStart"/>
      <w:r w:rsidR="003C24B2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3C24B2">
        <w:rPr>
          <w:rFonts w:ascii="Times New Roman" w:hAnsi="Times New Roman" w:cs="Times New Roman"/>
          <w:sz w:val="24"/>
          <w:szCs w:val="24"/>
        </w:rPr>
        <w:t xml:space="preserve"> et al., 2006; </w:t>
      </w:r>
      <w:proofErr w:type="spellStart"/>
      <w:r w:rsidR="003C24B2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3C24B2">
        <w:rPr>
          <w:rFonts w:ascii="Times New Roman" w:hAnsi="Times New Roman" w:cs="Times New Roman"/>
          <w:sz w:val="24"/>
          <w:szCs w:val="24"/>
        </w:rPr>
        <w:t xml:space="preserve"> et al., 2015), our study’s results on suicidal ideation reduction during the shorter and more resource-efficient 26-week DBT-SG are particularly promising.  Further study of DBT-SG in Veterans should assess whether the more resource-efficient DBT-SG is similarly associated with reduction in suicide attempt and hospitalization.</w:t>
      </w:r>
    </w:p>
    <w:p w:rsidR="00376927" w:rsidRDefault="00376927" w:rsidP="003769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three-months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follow-up, 92% participants experienced clinically significant reduction in emotion dysregulation, consistent with the aims of DBT-SG to reduce emotion dysregulation and boost coping skills. These results also provide preliminary support for offering DBT-SG to individuals with emotion dysregulation across diagnoses. Prior studies in Veterans indicated support for 6-month DBT (as compared to treatment as usual) in women Veterans with BPD </w:t>
      </w:r>
      <w:r>
        <w:rPr>
          <w:rFonts w:ascii="Times New Roman" w:hAnsi="Times New Roman" w:cs="Times New Roman"/>
          <w:noProof/>
          <w:sz w:val="24"/>
          <w:szCs w:val="24"/>
        </w:rPr>
        <w:t>(Koons et al., 2001)</w:t>
      </w:r>
      <w:r>
        <w:rPr>
          <w:rFonts w:ascii="Times New Roman" w:hAnsi="Times New Roman" w:cs="Times New Roman"/>
          <w:sz w:val="24"/>
          <w:szCs w:val="24"/>
        </w:rPr>
        <w:t>, a diagnosis marked by high emotion dysregulation. In a mixed-gender sample of Veterans at high risk for suicide, not selected for high emotion dysregulation, 6-month DBT was</w:t>
      </w:r>
      <w:r w:rsidRPr="00A7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associated with reduced suicidal ideation, but not to a greater extent than suicidal treatment-as-usual </w:t>
      </w:r>
      <w:r>
        <w:rPr>
          <w:rFonts w:ascii="Times New Roman" w:hAnsi="Times New Roman" w:cs="Times New Roman"/>
          <w:noProof/>
          <w:sz w:val="24"/>
          <w:szCs w:val="24"/>
        </w:rPr>
        <w:t>(Goodman et al., 2016)</w:t>
      </w:r>
      <w:r>
        <w:rPr>
          <w:rFonts w:ascii="Times New Roman" w:hAnsi="Times New Roman" w:cs="Times New Roman"/>
          <w:sz w:val="24"/>
          <w:szCs w:val="24"/>
        </w:rPr>
        <w:t xml:space="preserve">.  One possible interpretation is that DBT may work better for suicidal Veterans with high emotion dysregulation. Further study is needed to replicate our study’s finding that DBT-SG was associated with large pre-post reduction in emotion dysregulation, and to determine whether change in emotion dysregulation may mediate reduction in Veteran suicidality.  </w:t>
      </w:r>
      <w:r w:rsidRPr="00AE7D31">
        <w:rPr>
          <w:rFonts w:ascii="Times New Roman" w:hAnsi="Times New Roman" w:cs="Times New Roman"/>
          <w:sz w:val="24"/>
          <w:szCs w:val="24"/>
        </w:rPr>
        <w:t xml:space="preserve">Skillful coping increased from baseline to post-treatment, </w:t>
      </w:r>
      <w:r>
        <w:rPr>
          <w:rFonts w:ascii="Times New Roman" w:hAnsi="Times New Roman" w:cs="Times New Roman"/>
          <w:sz w:val="24"/>
          <w:szCs w:val="24"/>
        </w:rPr>
        <w:t>and was</w:t>
      </w:r>
      <w:r w:rsidRPr="00AE7D31">
        <w:rPr>
          <w:rFonts w:ascii="Times New Roman" w:hAnsi="Times New Roman" w:cs="Times New Roman"/>
          <w:sz w:val="24"/>
          <w:szCs w:val="24"/>
        </w:rPr>
        <w:t xml:space="preserve"> maintained at follow-up</w:t>
      </w:r>
      <w:r>
        <w:rPr>
          <w:rFonts w:ascii="Times New Roman" w:hAnsi="Times New Roman" w:cs="Times New Roman"/>
          <w:sz w:val="24"/>
          <w:szCs w:val="24"/>
        </w:rPr>
        <w:t xml:space="preserve">, while unskillful coping did not decrease until follow-up, </w:t>
      </w:r>
      <w:r w:rsidRPr="00AE7D31">
        <w:rPr>
          <w:rFonts w:ascii="Times New Roman" w:hAnsi="Times New Roman" w:cs="Times New Roman"/>
          <w:sz w:val="24"/>
          <w:szCs w:val="24"/>
        </w:rPr>
        <w:t xml:space="preserve">suggesting that individuals may need to practice replacing unhealthy coping skills with </w:t>
      </w:r>
      <w:r>
        <w:rPr>
          <w:rFonts w:ascii="Times New Roman" w:hAnsi="Times New Roman" w:cs="Times New Roman"/>
          <w:sz w:val="24"/>
          <w:szCs w:val="24"/>
        </w:rPr>
        <w:t>healthier</w:t>
      </w:r>
      <w:r w:rsidRPr="00AE7D31">
        <w:rPr>
          <w:rFonts w:ascii="Times New Roman" w:hAnsi="Times New Roman" w:cs="Times New Roman"/>
          <w:sz w:val="24"/>
          <w:szCs w:val="24"/>
        </w:rPr>
        <w:t xml:space="preserve"> ones. </w:t>
      </w:r>
      <w:r w:rsidR="003C24B2">
        <w:rPr>
          <w:rFonts w:ascii="Times New Roman" w:hAnsi="Times New Roman" w:cs="Times New Roman"/>
          <w:sz w:val="24"/>
          <w:szCs w:val="24"/>
        </w:rPr>
        <w:t>Gains in coping skills are consistent with prior DBT-SG studies (Neacsiu et al., 2015) and consistent with the aims of DBT-SG to build skills that improve participant’s capacity to regulate their emotions. Given that military service members who attempted suicide reported feeling strong emotional distress in the hours before a suicide attempt (Bryan et al., 2012), coping skills specifically aimed at reducing strong emotions could be a strategy to prevent military and Veteran suicide attempt.</w:t>
      </w:r>
    </w:p>
    <w:p w:rsidR="00376927" w:rsidRPr="00E95C0A" w:rsidRDefault="00376927" w:rsidP="0091655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limitations include absence of a comparison group; absence of fidelity coding;  small sample that did not permit repeated measures analyses; some missing data; </w:t>
      </w:r>
      <w:proofErr w:type="spellStart"/>
      <w:r>
        <w:rPr>
          <w:rFonts w:ascii="Times New Roman" w:hAnsi="Times New Roman" w:cs="Times New Roman"/>
          <w:sz w:val="24"/>
          <w:szCs w:val="24"/>
        </w:rPr>
        <w:t>unblinded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assessments; small sample from one facility such that results may not be generalizable to other settings. </w:t>
      </w:r>
      <w:r w:rsidRPr="00E95C0A">
        <w:rPr>
          <w:rFonts w:ascii="Times New Roman" w:hAnsi="Times New Roman" w:cs="Times New Roman"/>
          <w:sz w:val="24"/>
          <w:szCs w:val="24"/>
        </w:rPr>
        <w:t xml:space="preserve"> Despite limitations, these data indicate that</w:t>
      </w:r>
      <w:r>
        <w:rPr>
          <w:rFonts w:ascii="Times New Roman" w:hAnsi="Times New Roman" w:cs="Times New Roman"/>
          <w:sz w:val="24"/>
          <w:szCs w:val="24"/>
        </w:rPr>
        <w:t xml:space="preserve"> DBT-SG </w:t>
      </w:r>
      <w:r w:rsidRPr="00E95C0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promising as a </w:t>
      </w:r>
      <w:r w:rsidRPr="00E95C0A">
        <w:rPr>
          <w:rFonts w:ascii="Times New Roman" w:hAnsi="Times New Roman" w:cs="Times New Roman"/>
          <w:sz w:val="24"/>
          <w:szCs w:val="24"/>
        </w:rPr>
        <w:t>feasible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C0A">
        <w:rPr>
          <w:rFonts w:ascii="Times New Roman" w:hAnsi="Times New Roman" w:cs="Times New Roman"/>
          <w:sz w:val="24"/>
          <w:szCs w:val="24"/>
        </w:rPr>
        <w:t>acceptable</w:t>
      </w:r>
      <w:r>
        <w:rPr>
          <w:rFonts w:ascii="Times New Roman" w:hAnsi="Times New Roman" w:cs="Times New Roman"/>
          <w:sz w:val="24"/>
          <w:szCs w:val="24"/>
        </w:rPr>
        <w:t>, and potentially efficacious treatment for</w:t>
      </w:r>
      <w:r w:rsidRPr="00E95C0A">
        <w:rPr>
          <w:rFonts w:ascii="Times New Roman" w:hAnsi="Times New Roman" w:cs="Times New Roman"/>
          <w:sz w:val="24"/>
          <w:szCs w:val="24"/>
        </w:rPr>
        <w:t xml:space="preserve"> Veterans </w:t>
      </w:r>
      <w:r>
        <w:rPr>
          <w:rFonts w:ascii="Times New Roman" w:hAnsi="Times New Roman" w:cs="Times New Roman"/>
          <w:sz w:val="24"/>
          <w:szCs w:val="24"/>
        </w:rPr>
        <w:t>at risk for suicide. Future r</w:t>
      </w:r>
      <w:r w:rsidRPr="00E95C0A">
        <w:rPr>
          <w:rFonts w:ascii="Times New Roman" w:hAnsi="Times New Roman" w:cs="Times New Roman"/>
          <w:sz w:val="24"/>
          <w:szCs w:val="24"/>
        </w:rPr>
        <w:t xml:space="preserve">andomized controlled trials are </w:t>
      </w:r>
      <w:r w:rsidR="009D2141">
        <w:rPr>
          <w:rFonts w:ascii="Times New Roman" w:hAnsi="Times New Roman" w:cs="Times New Roman"/>
          <w:sz w:val="24"/>
          <w:szCs w:val="24"/>
        </w:rPr>
        <w:t>indicated.</w:t>
      </w:r>
      <w:r w:rsidR="00916558" w:rsidRPr="00E9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27" w:rsidRPr="00E95C0A" w:rsidRDefault="00376927">
      <w:pPr>
        <w:rPr>
          <w:rFonts w:ascii="Times New Roman" w:hAnsi="Times New Roman" w:cs="Times New Roman"/>
          <w:sz w:val="24"/>
          <w:szCs w:val="24"/>
        </w:rPr>
      </w:pPr>
      <w:r w:rsidRPr="00E95C0A">
        <w:rPr>
          <w:rFonts w:ascii="Times New Roman" w:hAnsi="Times New Roman" w:cs="Times New Roman"/>
          <w:sz w:val="24"/>
          <w:szCs w:val="24"/>
        </w:rPr>
        <w:br w:type="page"/>
      </w:r>
    </w:p>
    <w:p w:rsidR="00376927" w:rsidRDefault="003122BA" w:rsidP="003122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Addis, M., &amp; Linehan, M. M. (1989). </w:t>
      </w:r>
      <w:r w:rsidRPr="00124100">
        <w:rPr>
          <w:rFonts w:ascii="Times New Roman" w:hAnsi="Times New Roman" w:cs="Times New Roman"/>
          <w:i/>
          <w:sz w:val="24"/>
          <w:szCs w:val="24"/>
        </w:rPr>
        <w:t>Predicting suicidal behavior: Psychometric properties of the Suicidal Behaviors Questionnaire</w:t>
      </w:r>
      <w:r w:rsidRPr="00124100">
        <w:rPr>
          <w:rFonts w:ascii="Times New Roman" w:hAnsi="Times New Roman" w:cs="Times New Roman"/>
          <w:sz w:val="24"/>
          <w:szCs w:val="24"/>
        </w:rPr>
        <w:t xml:space="preserve">. Paper presented at the Annual Meeting of the Association for the Advancement of Behavior Therapy, Washington, D.C. 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Ashrafioun, L., Pigeon, W. R., Conner, K. R., Leong, S. H., &amp; Oslin, D. W. (2016). Prevalence and correlates of suicidal ideation and suicide attempts among veterans in primary care referred for a mental health evaluation. </w:t>
      </w:r>
      <w:r w:rsidRPr="00124100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ournal of Affective Disorders</w:t>
      </w:r>
      <w:r w:rsidRPr="00124100">
        <w:rPr>
          <w:rFonts w:ascii="Times New Roman" w:hAnsi="Times New Roman" w:cs="Times New Roman"/>
          <w:i/>
          <w:sz w:val="24"/>
          <w:szCs w:val="24"/>
        </w:rPr>
        <w:t>, 189</w:t>
      </w:r>
      <w:r w:rsidRPr="00124100">
        <w:rPr>
          <w:rFonts w:ascii="Times New Roman" w:hAnsi="Times New Roman" w:cs="Times New Roman"/>
          <w:sz w:val="24"/>
          <w:szCs w:val="24"/>
        </w:rPr>
        <w:t>, 344-350. doi: 10.1016/j.jad.2015.09.014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Beck, A. T., Steer, R. A., &amp; Rainieri, W. F. (1988). Scale for suicidal ideation: Psychometric properties of a self-report version. </w:t>
      </w:r>
      <w:r w:rsidRPr="00124100">
        <w:rPr>
          <w:rFonts w:ascii="Times New Roman" w:hAnsi="Times New Roman" w:cs="Times New Roman"/>
          <w:i/>
          <w:sz w:val="24"/>
          <w:szCs w:val="24"/>
        </w:rPr>
        <w:t>Journal of Clinical Psychology, 44</w:t>
      </w:r>
      <w:r w:rsidRPr="00124100">
        <w:rPr>
          <w:rFonts w:ascii="Times New Roman" w:hAnsi="Times New Roman" w:cs="Times New Roman"/>
          <w:sz w:val="24"/>
          <w:szCs w:val="24"/>
        </w:rPr>
        <w:t xml:space="preserve">, 499-505. 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Defense</w:t>
      </w:r>
      <w:r w:rsidRPr="00124100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124100">
        <w:rPr>
          <w:rFonts w:ascii="Times New Roman" w:hAnsi="Times New Roman" w:cs="Times New Roman"/>
          <w:i/>
          <w:sz w:val="24"/>
          <w:szCs w:val="24"/>
        </w:rPr>
        <w:t>National research action plan: Responding to the excutive order "Improving access to mental health services for veterans, service members, and military families (August 31, 2012)"</w:t>
      </w:r>
      <w:r w:rsidRPr="00124100">
        <w:rPr>
          <w:rFonts w:ascii="Times New Roman" w:hAnsi="Times New Roman" w:cs="Times New Roman"/>
          <w:sz w:val="24"/>
          <w:szCs w:val="24"/>
        </w:rPr>
        <w:t>.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Ghorbani, F., Khosravani, V., Sharifi Bastan, F., &amp; Jamaati Ardakani, R. (2017). The alexithymia, emotion regulation, emotion regulation difficulties, positive and negative affects, and suicidal risk in alcohol-dependent outpatients. </w:t>
      </w:r>
      <w:r w:rsidRPr="00124100">
        <w:rPr>
          <w:rFonts w:ascii="Times New Roman" w:hAnsi="Times New Roman" w:cs="Times New Roman"/>
          <w:i/>
          <w:sz w:val="24"/>
          <w:szCs w:val="24"/>
        </w:rPr>
        <w:t>Psychiatry Res</w:t>
      </w:r>
      <w:r>
        <w:rPr>
          <w:rFonts w:ascii="Times New Roman" w:hAnsi="Times New Roman" w:cs="Times New Roman"/>
          <w:i/>
          <w:sz w:val="24"/>
          <w:szCs w:val="24"/>
        </w:rPr>
        <w:t>earch</w:t>
      </w:r>
      <w:r w:rsidRPr="00124100">
        <w:rPr>
          <w:rFonts w:ascii="Times New Roman" w:hAnsi="Times New Roman" w:cs="Times New Roman"/>
          <w:i/>
          <w:sz w:val="24"/>
          <w:szCs w:val="24"/>
        </w:rPr>
        <w:t>, 252</w:t>
      </w:r>
      <w:r w:rsidRPr="00124100">
        <w:rPr>
          <w:rFonts w:ascii="Times New Roman" w:hAnsi="Times New Roman" w:cs="Times New Roman"/>
          <w:sz w:val="24"/>
          <w:szCs w:val="24"/>
        </w:rPr>
        <w:t>, 223-230. doi: 10.1016/j.psychres.2017.03.005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Goodman, M., Banthin, D., Blair, N. J., Mascitelli, K. A., Wilsnack, J., Chen, J., . . . New, A. S. (2016). A Randomized Trial of Dialectical Behavior Therapy in High-Risk Suicidal Veterans. </w:t>
      </w:r>
      <w:r w:rsidRPr="00124100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ournal of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Clin</w:t>
      </w:r>
      <w:r>
        <w:rPr>
          <w:rFonts w:ascii="Times New Roman" w:hAnsi="Times New Roman" w:cs="Times New Roman"/>
          <w:i/>
          <w:sz w:val="24"/>
          <w:szCs w:val="24"/>
        </w:rPr>
        <w:t>ical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Psychiatry, 77</w:t>
      </w:r>
      <w:r w:rsidRPr="00124100">
        <w:rPr>
          <w:rFonts w:ascii="Times New Roman" w:hAnsi="Times New Roman" w:cs="Times New Roman"/>
          <w:sz w:val="24"/>
          <w:szCs w:val="24"/>
        </w:rPr>
        <w:t>, e1591-e1600. doi: 10.4088/JCP.15m10235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Gratz, K. L., Lacroce, D. M., &amp; Gunderson, J. G. (2006). Measuring changes in symptoms relevant to borderline personality disorder following short-term treatment across partial hospital and intensive outpatient levels of care. </w:t>
      </w:r>
      <w:r w:rsidRPr="00124100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ournal of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Psychiatr</w:t>
      </w:r>
      <w:r>
        <w:rPr>
          <w:rFonts w:ascii="Times New Roman" w:hAnsi="Times New Roman" w:cs="Times New Roman"/>
          <w:i/>
          <w:sz w:val="24"/>
          <w:szCs w:val="24"/>
        </w:rPr>
        <w:t>ic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Pract</w:t>
      </w:r>
      <w:r>
        <w:rPr>
          <w:rFonts w:ascii="Times New Roman" w:hAnsi="Times New Roman" w:cs="Times New Roman"/>
          <w:i/>
          <w:sz w:val="24"/>
          <w:szCs w:val="24"/>
        </w:rPr>
        <w:t>ice</w:t>
      </w:r>
      <w:r w:rsidRPr="00124100">
        <w:rPr>
          <w:rFonts w:ascii="Times New Roman" w:hAnsi="Times New Roman" w:cs="Times New Roman"/>
          <w:i/>
          <w:sz w:val="24"/>
          <w:szCs w:val="24"/>
        </w:rPr>
        <w:t>, 12</w:t>
      </w:r>
      <w:r w:rsidRPr="00124100">
        <w:rPr>
          <w:rFonts w:ascii="Times New Roman" w:hAnsi="Times New Roman" w:cs="Times New Roman"/>
          <w:sz w:val="24"/>
          <w:szCs w:val="24"/>
        </w:rPr>
        <w:t xml:space="preserve">, 153-159. 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Gratz, K. L., &amp; Roemer, L. (2004). Multidimensional assessment of emotion regulation and dysregulation: Development, factor structure, and initial validation of the difficulties in emotion regulation scale. </w:t>
      </w:r>
      <w:r w:rsidRPr="00124100">
        <w:rPr>
          <w:rFonts w:ascii="Times New Roman" w:hAnsi="Times New Roman" w:cs="Times New Roman"/>
          <w:i/>
          <w:sz w:val="24"/>
          <w:szCs w:val="24"/>
        </w:rPr>
        <w:t>Journal of Psychopathology and Behavioral Assessment, 26</w:t>
      </w:r>
      <w:r w:rsidRPr="00124100">
        <w:rPr>
          <w:rFonts w:ascii="Times New Roman" w:hAnsi="Times New Roman" w:cs="Times New Roman"/>
          <w:sz w:val="24"/>
          <w:szCs w:val="24"/>
        </w:rPr>
        <w:t xml:space="preserve">, 41-54. </w:t>
      </w:r>
    </w:p>
    <w:p w:rsidR="003C16CF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Gratz, K. L., &amp; Tull, M. T. (2010). Emotion regulation as a mechanism of change in acceptance- and mindfulness-based treatments. In R. A. Baer (Ed.), </w:t>
      </w:r>
      <w:r w:rsidRPr="00124100">
        <w:rPr>
          <w:rFonts w:ascii="Times New Roman" w:hAnsi="Times New Roman" w:cs="Times New Roman"/>
          <w:i/>
          <w:sz w:val="24"/>
          <w:szCs w:val="24"/>
        </w:rPr>
        <w:t>Assessing mindfulness and acceptance: Illuminating the processes of change</w:t>
      </w:r>
      <w:r w:rsidRPr="00124100">
        <w:rPr>
          <w:rFonts w:ascii="Times New Roman" w:hAnsi="Times New Roman" w:cs="Times New Roman"/>
          <w:sz w:val="24"/>
          <w:szCs w:val="24"/>
        </w:rPr>
        <w:t>. Oakland, CA: New Harbinger Publications.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Jacobson, N. S., &amp; Truax, P. (1991). Clinical significance: a statistical approach to defining meaningful change in psychotherapy research. </w:t>
      </w:r>
      <w:r w:rsidRPr="00124100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ournal of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Consult</w:t>
      </w:r>
      <w:r>
        <w:rPr>
          <w:rFonts w:ascii="Times New Roman" w:hAnsi="Times New Roman" w:cs="Times New Roman"/>
          <w:i/>
          <w:sz w:val="24"/>
          <w:szCs w:val="24"/>
        </w:rPr>
        <w:t>ing and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Clin</w:t>
      </w:r>
      <w:r>
        <w:rPr>
          <w:rFonts w:ascii="Times New Roman" w:hAnsi="Times New Roman" w:cs="Times New Roman"/>
          <w:i/>
          <w:sz w:val="24"/>
          <w:szCs w:val="24"/>
        </w:rPr>
        <w:t>ical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Psychol</w:t>
      </w:r>
      <w:r>
        <w:rPr>
          <w:rFonts w:ascii="Times New Roman" w:hAnsi="Times New Roman" w:cs="Times New Roman"/>
          <w:i/>
          <w:sz w:val="24"/>
          <w:szCs w:val="24"/>
        </w:rPr>
        <w:t>ogy</w:t>
      </w:r>
      <w:r w:rsidRPr="00124100">
        <w:rPr>
          <w:rFonts w:ascii="Times New Roman" w:hAnsi="Times New Roman" w:cs="Times New Roman"/>
          <w:i/>
          <w:sz w:val="24"/>
          <w:szCs w:val="24"/>
        </w:rPr>
        <w:t>, 59</w:t>
      </w:r>
      <w:r w:rsidRPr="00124100">
        <w:rPr>
          <w:rFonts w:ascii="Times New Roman" w:hAnsi="Times New Roman" w:cs="Times New Roman"/>
          <w:sz w:val="24"/>
          <w:szCs w:val="24"/>
        </w:rPr>
        <w:t xml:space="preserve">, 12-19. 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Klemanski, D. H., Mennin, D. S., Borelli, J. L., Morrissey, P. M., &amp; Aikins, D. E. (2011). Emotion-related regulatory difficulties contribute to negative psychological outcomes in active-duty Iraq war soldiers with and without post-traumatic stress disorder. </w:t>
      </w:r>
      <w:r w:rsidRPr="00124100">
        <w:rPr>
          <w:rFonts w:ascii="Times New Roman" w:hAnsi="Times New Roman" w:cs="Times New Roman"/>
          <w:i/>
          <w:sz w:val="24"/>
          <w:szCs w:val="24"/>
        </w:rPr>
        <w:t>Depression and Anxiety, 29</w:t>
      </w:r>
      <w:r w:rsidRPr="00124100">
        <w:rPr>
          <w:rFonts w:ascii="Times New Roman" w:hAnsi="Times New Roman" w:cs="Times New Roman"/>
          <w:sz w:val="24"/>
          <w:szCs w:val="24"/>
        </w:rPr>
        <w:t xml:space="preserve">, 621-628. </w:t>
      </w:r>
      <w:r w:rsidRPr="007D42D5">
        <w:rPr>
          <w:rFonts w:ascii="Times New Roman" w:hAnsi="Times New Roman" w:cs="Times New Roman"/>
          <w:sz w:val="24"/>
          <w:szCs w:val="24"/>
        </w:rPr>
        <w:t>doi: 10.1002/da.21914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Koons, C. R., Robins, C. J., Tweed, J. L., Lynch, T. R., Gonzalez, A. M., Morse, J. Q., . . . Bastian, L. A. (2001). Efficacy of dialectical behavior therapy in women veterans with borderline personality disorder. </w:t>
      </w:r>
      <w:r w:rsidRPr="00124100">
        <w:rPr>
          <w:rFonts w:ascii="Times New Roman" w:hAnsi="Times New Roman" w:cs="Times New Roman"/>
          <w:i/>
          <w:sz w:val="24"/>
          <w:szCs w:val="24"/>
        </w:rPr>
        <w:t>Behavior Therapy, 32</w:t>
      </w:r>
      <w:r w:rsidRPr="00124100">
        <w:rPr>
          <w:rFonts w:ascii="Times New Roman" w:hAnsi="Times New Roman" w:cs="Times New Roman"/>
          <w:sz w:val="24"/>
          <w:szCs w:val="24"/>
        </w:rPr>
        <w:t xml:space="preserve">, 371-390. 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Linehan, M. M. (1981). </w:t>
      </w:r>
      <w:r w:rsidRPr="00124100">
        <w:rPr>
          <w:rFonts w:ascii="Times New Roman" w:hAnsi="Times New Roman" w:cs="Times New Roman"/>
          <w:i/>
          <w:sz w:val="24"/>
          <w:szCs w:val="24"/>
        </w:rPr>
        <w:t>Suicidal behaviors questionnaire</w:t>
      </w:r>
      <w:r w:rsidRPr="00124100">
        <w:rPr>
          <w:rFonts w:ascii="Times New Roman" w:hAnsi="Times New Roman" w:cs="Times New Roman"/>
          <w:sz w:val="24"/>
          <w:szCs w:val="24"/>
        </w:rPr>
        <w:t xml:space="preserve">. University of Washington. Seattle, WA. 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Linehan, M. M. (1993). </w:t>
      </w:r>
      <w:r w:rsidRPr="00124100">
        <w:rPr>
          <w:rFonts w:ascii="Times New Roman" w:hAnsi="Times New Roman" w:cs="Times New Roman"/>
          <w:i/>
          <w:sz w:val="24"/>
          <w:szCs w:val="24"/>
        </w:rPr>
        <w:t>Cognitive-behavior therapy for borderline personality disorder</w:t>
      </w:r>
      <w:r w:rsidRPr="00124100">
        <w:rPr>
          <w:rFonts w:ascii="Times New Roman" w:hAnsi="Times New Roman" w:cs="Times New Roman"/>
          <w:sz w:val="24"/>
          <w:szCs w:val="24"/>
        </w:rPr>
        <w:t>. New York: Guilford Press.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Linehan, M. M. (2014). </w:t>
      </w:r>
      <w:r w:rsidRPr="00124100">
        <w:rPr>
          <w:rFonts w:ascii="Times New Roman" w:hAnsi="Times New Roman" w:cs="Times New Roman"/>
          <w:i/>
          <w:sz w:val="24"/>
          <w:szCs w:val="24"/>
        </w:rPr>
        <w:t>DBT skills training manual, 2nd edition</w:t>
      </w:r>
      <w:r w:rsidRPr="00124100">
        <w:rPr>
          <w:rFonts w:ascii="Times New Roman" w:hAnsi="Times New Roman" w:cs="Times New Roman"/>
          <w:sz w:val="24"/>
          <w:szCs w:val="24"/>
        </w:rPr>
        <w:t>. New York, NY: Guilford Press.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Linehan, M. M., Korslund, K. E., Harned, M. S., Gallop, R. J., Lungu, A., Neacsiu, A. D., . . . Murray-Gregory, A. M. (2015). Dialectical behavior therapy for high suicide risk in individuals with borderline personality disorder: a randomized clinical trial and component analysis. </w:t>
      </w:r>
      <w:r w:rsidRPr="00124100">
        <w:rPr>
          <w:rFonts w:ascii="Times New Roman" w:hAnsi="Times New Roman" w:cs="Times New Roman"/>
          <w:i/>
          <w:sz w:val="24"/>
          <w:szCs w:val="24"/>
        </w:rPr>
        <w:t>JAMA Psychiatry, 72</w:t>
      </w:r>
      <w:r w:rsidRPr="00124100">
        <w:rPr>
          <w:rFonts w:ascii="Times New Roman" w:hAnsi="Times New Roman" w:cs="Times New Roman"/>
          <w:sz w:val="24"/>
          <w:szCs w:val="24"/>
        </w:rPr>
        <w:t>, 475-482. doi: 10.1001/jamapsychiatry.2014.3039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McMain, S. F., Guimond, T., Barnhart, R., Habinski, L., &amp; Streiner, D. L. (2017). A randomized trial of brief dialectical behaviour therapy skills training in suicidal patients suffering from borderline disorder. </w:t>
      </w:r>
      <w:r w:rsidRPr="00124100">
        <w:rPr>
          <w:rFonts w:ascii="Times New Roman" w:hAnsi="Times New Roman" w:cs="Times New Roman"/>
          <w:i/>
          <w:sz w:val="24"/>
          <w:szCs w:val="24"/>
        </w:rPr>
        <w:t>Acta Psychiatr</w:t>
      </w:r>
      <w:r>
        <w:rPr>
          <w:rFonts w:ascii="Times New Roman" w:hAnsi="Times New Roman" w:cs="Times New Roman"/>
          <w:i/>
          <w:sz w:val="24"/>
          <w:szCs w:val="24"/>
        </w:rPr>
        <w:t>ica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Scand</w:t>
      </w:r>
      <w:r>
        <w:rPr>
          <w:rFonts w:ascii="Times New Roman" w:hAnsi="Times New Roman" w:cs="Times New Roman"/>
          <w:i/>
          <w:sz w:val="24"/>
          <w:szCs w:val="24"/>
        </w:rPr>
        <w:t>inavica</w:t>
      </w:r>
      <w:r w:rsidRPr="00124100">
        <w:rPr>
          <w:rFonts w:ascii="Times New Roman" w:hAnsi="Times New Roman" w:cs="Times New Roman"/>
          <w:i/>
          <w:sz w:val="24"/>
          <w:szCs w:val="24"/>
        </w:rPr>
        <w:t>, 135</w:t>
      </w:r>
      <w:r w:rsidRPr="00124100">
        <w:rPr>
          <w:rFonts w:ascii="Times New Roman" w:hAnsi="Times New Roman" w:cs="Times New Roman"/>
          <w:sz w:val="24"/>
          <w:szCs w:val="24"/>
        </w:rPr>
        <w:t>, 138-148. doi: 10.1111/acps.12664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Mrnak-Meyer, J., Tate, S. R., Tripp, J. C., Worley, M. J., Jajodia, A., &amp; McQuaid, J. R. (2011). Predictors of suicide-related hospitalization among U.S. Veterans receiving treatment for comorbid depression and substance dependence: Who is the riskiest of the risky? </w:t>
      </w:r>
      <w:r w:rsidRPr="00124100">
        <w:rPr>
          <w:rFonts w:ascii="Times New Roman" w:hAnsi="Times New Roman" w:cs="Times New Roman"/>
          <w:i/>
          <w:sz w:val="24"/>
          <w:szCs w:val="24"/>
        </w:rPr>
        <w:t>Suicide and Life-Threatening Behavior, 41</w:t>
      </w:r>
      <w:r w:rsidRPr="00124100">
        <w:rPr>
          <w:rFonts w:ascii="Times New Roman" w:hAnsi="Times New Roman" w:cs="Times New Roman"/>
          <w:sz w:val="24"/>
          <w:szCs w:val="24"/>
        </w:rPr>
        <w:t xml:space="preserve">, 532-542. </w:t>
      </w:r>
      <w:r w:rsidRPr="007D42D5">
        <w:rPr>
          <w:rFonts w:ascii="Times New Roman" w:hAnsi="Times New Roman" w:cs="Times New Roman"/>
          <w:sz w:val="24"/>
          <w:szCs w:val="24"/>
        </w:rPr>
        <w:t>doi: 10.1111/j.1943-278X.2011.00051.x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Neacsiu, A. D., Eberle, J. W., Kramer, R., Wiesmann, T., &amp; Linehan, M. M. (2014). Dialectical behavior therapy skills for transdiagnostic emotion dysregulation: a pilot randomized controlled trial. </w:t>
      </w:r>
      <w:r w:rsidRPr="00124100">
        <w:rPr>
          <w:rFonts w:ascii="Times New Roman" w:hAnsi="Times New Roman" w:cs="Times New Roman"/>
          <w:i/>
          <w:sz w:val="24"/>
          <w:szCs w:val="24"/>
        </w:rPr>
        <w:t>Behav</w:t>
      </w:r>
      <w:r>
        <w:rPr>
          <w:rFonts w:ascii="Times New Roman" w:hAnsi="Times New Roman" w:cs="Times New Roman"/>
          <w:i/>
          <w:sz w:val="24"/>
          <w:szCs w:val="24"/>
        </w:rPr>
        <w:t>iour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Res</w:t>
      </w:r>
      <w:r>
        <w:rPr>
          <w:rFonts w:ascii="Times New Roman" w:hAnsi="Times New Roman" w:cs="Times New Roman"/>
          <w:i/>
          <w:sz w:val="24"/>
          <w:szCs w:val="24"/>
        </w:rPr>
        <w:t>earch and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Ther</w:t>
      </w:r>
      <w:r>
        <w:rPr>
          <w:rFonts w:ascii="Times New Roman" w:hAnsi="Times New Roman" w:cs="Times New Roman"/>
          <w:i/>
          <w:sz w:val="24"/>
          <w:szCs w:val="24"/>
        </w:rPr>
        <w:t>apy</w:t>
      </w:r>
      <w:r w:rsidRPr="00124100">
        <w:rPr>
          <w:rFonts w:ascii="Times New Roman" w:hAnsi="Times New Roman" w:cs="Times New Roman"/>
          <w:i/>
          <w:sz w:val="24"/>
          <w:szCs w:val="24"/>
        </w:rPr>
        <w:t>, 59</w:t>
      </w:r>
      <w:r w:rsidRPr="00124100">
        <w:rPr>
          <w:rFonts w:ascii="Times New Roman" w:hAnsi="Times New Roman" w:cs="Times New Roman"/>
          <w:sz w:val="24"/>
          <w:szCs w:val="24"/>
        </w:rPr>
        <w:t>, 40-51. doi: 10.1016/j.brat.2014.05.005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Neacsiu, A. D., Rizvi, S. L., &amp; Linehan, M. M. (2010). Dialectical behavior therapy skills use as a mediator and outcome of treatment for borderline personality disorder. </w:t>
      </w:r>
      <w:r w:rsidRPr="00124100">
        <w:rPr>
          <w:rFonts w:ascii="Times New Roman" w:hAnsi="Times New Roman" w:cs="Times New Roman"/>
          <w:i/>
          <w:sz w:val="24"/>
          <w:szCs w:val="24"/>
        </w:rPr>
        <w:t>Behav</w:t>
      </w:r>
      <w:r>
        <w:rPr>
          <w:rFonts w:ascii="Times New Roman" w:hAnsi="Times New Roman" w:cs="Times New Roman"/>
          <w:i/>
          <w:sz w:val="24"/>
          <w:szCs w:val="24"/>
        </w:rPr>
        <w:t>iour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Res</w:t>
      </w:r>
      <w:r>
        <w:rPr>
          <w:rFonts w:ascii="Times New Roman" w:hAnsi="Times New Roman" w:cs="Times New Roman"/>
          <w:i/>
          <w:sz w:val="24"/>
          <w:szCs w:val="24"/>
        </w:rPr>
        <w:t>earch and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Ther</w:t>
      </w:r>
      <w:r>
        <w:rPr>
          <w:rFonts w:ascii="Times New Roman" w:hAnsi="Times New Roman" w:cs="Times New Roman"/>
          <w:i/>
          <w:sz w:val="24"/>
          <w:szCs w:val="24"/>
        </w:rPr>
        <w:t>apy</w:t>
      </w:r>
      <w:r w:rsidRPr="00124100">
        <w:rPr>
          <w:rFonts w:ascii="Times New Roman" w:hAnsi="Times New Roman" w:cs="Times New Roman"/>
          <w:i/>
          <w:sz w:val="24"/>
          <w:szCs w:val="24"/>
        </w:rPr>
        <w:t>, 48</w:t>
      </w:r>
      <w:r w:rsidRPr="00124100">
        <w:rPr>
          <w:rFonts w:ascii="Times New Roman" w:hAnsi="Times New Roman" w:cs="Times New Roman"/>
          <w:sz w:val="24"/>
          <w:szCs w:val="24"/>
        </w:rPr>
        <w:t>, 832-839. doi: 10.1016/j.brat.2010.05.017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Neacsiu, A. D., Rizvi, S. L., Vitaliano, P. P., Lynch, T. R., &amp; Linehan, M. M. (2010). The dialectical behavior therapy ways of coping checklist: development and psychometric properties.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124100">
        <w:rPr>
          <w:rFonts w:ascii="Times New Roman" w:hAnsi="Times New Roman" w:cs="Times New Roman"/>
          <w:i/>
          <w:sz w:val="24"/>
          <w:szCs w:val="24"/>
        </w:rPr>
        <w:t>Clin</w:t>
      </w:r>
      <w:r>
        <w:rPr>
          <w:rFonts w:ascii="Times New Roman" w:hAnsi="Times New Roman" w:cs="Times New Roman"/>
          <w:i/>
          <w:sz w:val="24"/>
          <w:szCs w:val="24"/>
        </w:rPr>
        <w:t>ical Psychology</w:t>
      </w:r>
      <w:r w:rsidRPr="00124100">
        <w:rPr>
          <w:rFonts w:ascii="Times New Roman" w:hAnsi="Times New Roman" w:cs="Times New Roman"/>
          <w:i/>
          <w:sz w:val="24"/>
          <w:szCs w:val="24"/>
        </w:rPr>
        <w:t>, 66</w:t>
      </w:r>
      <w:r w:rsidRPr="00124100">
        <w:rPr>
          <w:rFonts w:ascii="Times New Roman" w:hAnsi="Times New Roman" w:cs="Times New Roman"/>
          <w:sz w:val="24"/>
          <w:szCs w:val="24"/>
        </w:rPr>
        <w:t>, 563-582. doi: 10.1002/jclp.20685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Office of Public Affairs (2017). </w:t>
      </w:r>
      <w:r w:rsidRPr="007D42D5">
        <w:rPr>
          <w:rFonts w:ascii="Times New Roman" w:hAnsi="Times New Roman" w:cs="Times New Roman"/>
          <w:i/>
          <w:sz w:val="24"/>
          <w:szCs w:val="24"/>
        </w:rPr>
        <w:t>State of the VA Fact Sheet.</w:t>
      </w:r>
      <w:r w:rsidRPr="00124100">
        <w:rPr>
          <w:rFonts w:ascii="Times New Roman" w:hAnsi="Times New Roman" w:cs="Times New Roman"/>
          <w:sz w:val="24"/>
          <w:szCs w:val="24"/>
        </w:rPr>
        <w:t xml:space="preserve">   Retrieved 8/20/2017, from http://www.blogs.va.gov/VAntage/wp-content/uploads/2017/05/StateofVA_FactSheet_5-31-2017.pdf</w:t>
      </w:r>
    </w:p>
    <w:p w:rsidR="008B0C7E" w:rsidRPr="00124100" w:rsidRDefault="008B0C7E" w:rsidP="008B0C7E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Suicide </w:t>
      </w:r>
      <w:r w:rsidRPr="00124100">
        <w:rPr>
          <w:rFonts w:ascii="Times New Roman" w:hAnsi="Times New Roman" w:cs="Times New Roman"/>
          <w:sz w:val="24"/>
          <w:szCs w:val="24"/>
        </w:rPr>
        <w:t>Prevention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4100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7D42D5">
        <w:rPr>
          <w:rFonts w:ascii="Times New Roman" w:hAnsi="Times New Roman" w:cs="Times New Roman"/>
          <w:i/>
          <w:sz w:val="24"/>
          <w:szCs w:val="24"/>
        </w:rPr>
        <w:t>Suicide among veterans and other Americans</w:t>
      </w:r>
      <w:r w:rsidRPr="00124100">
        <w:rPr>
          <w:rFonts w:ascii="Times New Roman" w:hAnsi="Times New Roman" w:cs="Times New Roman"/>
          <w:sz w:val="24"/>
          <w:szCs w:val="24"/>
        </w:rPr>
        <w:t>. Washington, D.C.: Department of Veterans Affairs.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Onken, L. S., Carroll, K. M., Shoham, V., Cuthbert, B. N., &amp; Riddle, M. (2014). Reenvisioning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24100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4100">
        <w:rPr>
          <w:rFonts w:ascii="Times New Roman" w:hAnsi="Times New Roman" w:cs="Times New Roman"/>
          <w:sz w:val="24"/>
          <w:szCs w:val="24"/>
        </w:rPr>
        <w:t xml:space="preserve">cience: Unifying the </w:t>
      </w:r>
      <w:r>
        <w:rPr>
          <w:rFonts w:ascii="Times New Roman" w:hAnsi="Times New Roman" w:cs="Times New Roman"/>
          <w:sz w:val="24"/>
          <w:szCs w:val="24"/>
        </w:rPr>
        <w:t>discipline to improve the public h</w:t>
      </w:r>
      <w:r w:rsidRPr="00124100">
        <w:rPr>
          <w:rFonts w:ascii="Times New Roman" w:hAnsi="Times New Roman" w:cs="Times New Roman"/>
          <w:sz w:val="24"/>
          <w:szCs w:val="24"/>
        </w:rPr>
        <w:t xml:space="preserve">ealth. </w:t>
      </w:r>
      <w:r w:rsidRPr="00124100">
        <w:rPr>
          <w:rFonts w:ascii="Times New Roman" w:hAnsi="Times New Roman" w:cs="Times New Roman"/>
          <w:i/>
          <w:sz w:val="24"/>
          <w:szCs w:val="24"/>
        </w:rPr>
        <w:t>Clin</w:t>
      </w:r>
      <w:r>
        <w:rPr>
          <w:rFonts w:ascii="Times New Roman" w:hAnsi="Times New Roman" w:cs="Times New Roman"/>
          <w:i/>
          <w:sz w:val="24"/>
          <w:szCs w:val="24"/>
        </w:rPr>
        <w:t>ical and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Psychol</w:t>
      </w:r>
      <w:r>
        <w:rPr>
          <w:rFonts w:ascii="Times New Roman" w:hAnsi="Times New Roman" w:cs="Times New Roman"/>
          <w:i/>
          <w:sz w:val="24"/>
          <w:szCs w:val="24"/>
        </w:rPr>
        <w:t>ogical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Sci</w:t>
      </w:r>
      <w:r>
        <w:rPr>
          <w:rFonts w:ascii="Times New Roman" w:hAnsi="Times New Roman" w:cs="Times New Roman"/>
          <w:i/>
          <w:sz w:val="24"/>
          <w:szCs w:val="24"/>
        </w:rPr>
        <w:t>ence</w:t>
      </w:r>
      <w:r w:rsidRPr="00124100">
        <w:rPr>
          <w:rFonts w:ascii="Times New Roman" w:hAnsi="Times New Roman" w:cs="Times New Roman"/>
          <w:i/>
          <w:sz w:val="24"/>
          <w:szCs w:val="24"/>
        </w:rPr>
        <w:t>, 2</w:t>
      </w:r>
      <w:r w:rsidRPr="00124100">
        <w:rPr>
          <w:rFonts w:ascii="Times New Roman" w:hAnsi="Times New Roman" w:cs="Times New Roman"/>
          <w:sz w:val="24"/>
          <w:szCs w:val="24"/>
        </w:rPr>
        <w:t>, 22-34. doi: 10.1177/2167702613497932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Pistorello, J., Fruzzetti, A. E., Maclane, C., Gallop, R., &amp; Iverson, K. M. (2012). Dialectical behavior therapy (DBT) applied to college students: a randomized clinical trial. </w:t>
      </w:r>
      <w:r w:rsidRPr="00124100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ournal of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Consul</w:t>
      </w:r>
      <w:r>
        <w:rPr>
          <w:rFonts w:ascii="Times New Roman" w:hAnsi="Times New Roman" w:cs="Times New Roman"/>
          <w:i/>
          <w:sz w:val="24"/>
          <w:szCs w:val="24"/>
        </w:rPr>
        <w:t>ting and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Clin</w:t>
      </w:r>
      <w:r>
        <w:rPr>
          <w:rFonts w:ascii="Times New Roman" w:hAnsi="Times New Roman" w:cs="Times New Roman"/>
          <w:i/>
          <w:sz w:val="24"/>
          <w:szCs w:val="24"/>
        </w:rPr>
        <w:t>ical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Psychol</w:t>
      </w:r>
      <w:r>
        <w:rPr>
          <w:rFonts w:ascii="Times New Roman" w:hAnsi="Times New Roman" w:cs="Times New Roman"/>
          <w:i/>
          <w:sz w:val="24"/>
          <w:szCs w:val="24"/>
        </w:rPr>
        <w:t>ogy</w:t>
      </w:r>
      <w:r w:rsidRPr="00124100">
        <w:rPr>
          <w:rFonts w:ascii="Times New Roman" w:hAnsi="Times New Roman" w:cs="Times New Roman"/>
          <w:i/>
          <w:sz w:val="24"/>
          <w:szCs w:val="24"/>
        </w:rPr>
        <w:t>, 80</w:t>
      </w:r>
      <w:r w:rsidRPr="00124100">
        <w:rPr>
          <w:rFonts w:ascii="Times New Roman" w:hAnsi="Times New Roman" w:cs="Times New Roman"/>
          <w:sz w:val="24"/>
          <w:szCs w:val="24"/>
        </w:rPr>
        <w:t>, 982-994. doi: 10.1037/a0029096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 Suicide Prevention Program.</w:t>
      </w:r>
      <w:r w:rsidRPr="00124100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7D42D5">
        <w:rPr>
          <w:rFonts w:ascii="Times New Roman" w:hAnsi="Times New Roman" w:cs="Times New Roman"/>
          <w:i/>
          <w:sz w:val="24"/>
          <w:szCs w:val="24"/>
        </w:rPr>
        <w:t>Facts about veteran suicide</w:t>
      </w:r>
      <w:r w:rsidRPr="00124100">
        <w:rPr>
          <w:rFonts w:ascii="Times New Roman" w:hAnsi="Times New Roman" w:cs="Times New Roman"/>
          <w:sz w:val="24"/>
          <w:szCs w:val="24"/>
        </w:rPr>
        <w:t>. In V</w:t>
      </w:r>
      <w:r>
        <w:rPr>
          <w:rFonts w:ascii="Times New Roman" w:hAnsi="Times New Roman" w:cs="Times New Roman"/>
          <w:sz w:val="24"/>
          <w:szCs w:val="24"/>
        </w:rPr>
        <w:t xml:space="preserve">eteran Suicide Prevention </w:t>
      </w:r>
      <w:r w:rsidRPr="00124100">
        <w:rPr>
          <w:rFonts w:ascii="Times New Roman" w:hAnsi="Times New Roman" w:cs="Times New Roman"/>
          <w:sz w:val="24"/>
          <w:szCs w:val="24"/>
        </w:rPr>
        <w:t>Program (Ed.): VA Suicide Prevention Program.</w:t>
      </w:r>
      <w:r w:rsidRPr="007D42D5">
        <w:rPr>
          <w:rFonts w:ascii="Times New Roman" w:hAnsi="Times New Roman" w:cs="Times New Roman"/>
          <w:sz w:val="24"/>
          <w:szCs w:val="24"/>
        </w:rPr>
        <w:t xml:space="preserve"> </w:t>
      </w:r>
      <w:r w:rsidRPr="00124100">
        <w:rPr>
          <w:rFonts w:ascii="Times New Roman" w:hAnsi="Times New Roman" w:cs="Times New Roman"/>
          <w:sz w:val="24"/>
          <w:szCs w:val="24"/>
        </w:rPr>
        <w:t>Washington, D.C.: Department of Veterans Affairs.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Shelef, L., Fruchter, E., Hassidim, A., &amp; Zalsman, G. (2015). Emotional regulation of mental pain as moderator of suicidal ideation in military settings. </w:t>
      </w:r>
      <w:r w:rsidRPr="00124100">
        <w:rPr>
          <w:rFonts w:ascii="Times New Roman" w:hAnsi="Times New Roman" w:cs="Times New Roman"/>
          <w:i/>
          <w:sz w:val="24"/>
          <w:szCs w:val="24"/>
        </w:rPr>
        <w:t>European Psychiatry, 30</w:t>
      </w:r>
      <w:r w:rsidRPr="00124100">
        <w:rPr>
          <w:rFonts w:ascii="Times New Roman" w:hAnsi="Times New Roman" w:cs="Times New Roman"/>
          <w:sz w:val="24"/>
          <w:szCs w:val="24"/>
        </w:rPr>
        <w:t xml:space="preserve">, 765-769. </w:t>
      </w:r>
      <w:r w:rsidRPr="007D42D5">
        <w:rPr>
          <w:rFonts w:ascii="Times New Roman" w:hAnsi="Times New Roman" w:cs="Times New Roman"/>
          <w:sz w:val="24"/>
          <w:szCs w:val="24"/>
        </w:rPr>
        <w:t>doi: 10.1016/j.eurpsy.2014.12.004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Sippel, L. M., Roy, A. M., Southwick, S. M., &amp; Fichtenholtz, H. M. (2016). An examination of the roles of trauma exposure and posttraumatic stress disorder on emotion regulation strategies of Operation Iraqi Freedom, Operation Enduring Freedom, and Operation New Dawn veterans. </w:t>
      </w:r>
      <w:r w:rsidRPr="00124100">
        <w:rPr>
          <w:rFonts w:ascii="Times New Roman" w:hAnsi="Times New Roman" w:cs="Times New Roman"/>
          <w:i/>
          <w:sz w:val="24"/>
          <w:szCs w:val="24"/>
        </w:rPr>
        <w:t>Cogn</w:t>
      </w:r>
      <w:r>
        <w:rPr>
          <w:rFonts w:ascii="Times New Roman" w:hAnsi="Times New Roman" w:cs="Times New Roman"/>
          <w:i/>
          <w:sz w:val="24"/>
          <w:szCs w:val="24"/>
        </w:rPr>
        <w:t>itive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Behav</w:t>
      </w:r>
      <w:r>
        <w:rPr>
          <w:rFonts w:ascii="Times New Roman" w:hAnsi="Times New Roman" w:cs="Times New Roman"/>
          <w:i/>
          <w:sz w:val="24"/>
          <w:szCs w:val="24"/>
        </w:rPr>
        <w:t>ior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Ther</w:t>
      </w:r>
      <w:r>
        <w:rPr>
          <w:rFonts w:ascii="Times New Roman" w:hAnsi="Times New Roman" w:cs="Times New Roman"/>
          <w:i/>
          <w:sz w:val="24"/>
          <w:szCs w:val="24"/>
        </w:rPr>
        <w:t>apy</w:t>
      </w:r>
      <w:r w:rsidRPr="00124100">
        <w:rPr>
          <w:rFonts w:ascii="Times New Roman" w:hAnsi="Times New Roman" w:cs="Times New Roman"/>
          <w:i/>
          <w:sz w:val="24"/>
          <w:szCs w:val="24"/>
        </w:rPr>
        <w:t>, 45</w:t>
      </w:r>
      <w:r w:rsidRPr="00124100">
        <w:rPr>
          <w:rFonts w:ascii="Times New Roman" w:hAnsi="Times New Roman" w:cs="Times New Roman"/>
          <w:sz w:val="24"/>
          <w:szCs w:val="24"/>
        </w:rPr>
        <w:t>, 339-350. doi: 10.1080/16506073.2016.1183037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Soler, J., Pascual, J. C., Tiana, T., Cebria, A., Barrachina, J., Campins, M. J., . . . Perez, V. (2009). Dialectical behaviour therapy skills training compared to standard group therapy in borderline personality disorder: a 3-month randomised controlled clinical trial. </w:t>
      </w:r>
      <w:r w:rsidRPr="00124100">
        <w:rPr>
          <w:rFonts w:ascii="Times New Roman" w:hAnsi="Times New Roman" w:cs="Times New Roman"/>
          <w:i/>
          <w:sz w:val="24"/>
          <w:szCs w:val="24"/>
        </w:rPr>
        <w:t>Behav</w:t>
      </w:r>
      <w:r>
        <w:rPr>
          <w:rFonts w:ascii="Times New Roman" w:hAnsi="Times New Roman" w:cs="Times New Roman"/>
          <w:i/>
          <w:sz w:val="24"/>
          <w:szCs w:val="24"/>
        </w:rPr>
        <w:t>iour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Res</w:t>
      </w:r>
      <w:r>
        <w:rPr>
          <w:rFonts w:ascii="Times New Roman" w:hAnsi="Times New Roman" w:cs="Times New Roman"/>
          <w:i/>
          <w:sz w:val="24"/>
          <w:szCs w:val="24"/>
        </w:rPr>
        <w:t>earch and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Ther</w:t>
      </w:r>
      <w:r>
        <w:rPr>
          <w:rFonts w:ascii="Times New Roman" w:hAnsi="Times New Roman" w:cs="Times New Roman"/>
          <w:i/>
          <w:sz w:val="24"/>
          <w:szCs w:val="24"/>
        </w:rPr>
        <w:t>apy</w:t>
      </w:r>
      <w:r w:rsidRPr="00124100">
        <w:rPr>
          <w:rFonts w:ascii="Times New Roman" w:hAnsi="Times New Roman" w:cs="Times New Roman"/>
          <w:i/>
          <w:sz w:val="24"/>
          <w:szCs w:val="24"/>
        </w:rPr>
        <w:t>, 47</w:t>
      </w:r>
      <w:r w:rsidRPr="00124100">
        <w:rPr>
          <w:rFonts w:ascii="Times New Roman" w:hAnsi="Times New Roman" w:cs="Times New Roman"/>
          <w:sz w:val="24"/>
          <w:szCs w:val="24"/>
        </w:rPr>
        <w:t>, 353-358. doi: 10.1016/j.brat.2009.01.013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Strand, L. A., Martinsen, J. I., Fadum, E. A., &amp; Borud, E. K. (2017). External-cause mortality among 21 609 Norwegian male military peacekeepers deployed to Lebanon between 1978 and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Occupational and </w:t>
      </w:r>
      <w:r w:rsidRPr="00124100">
        <w:rPr>
          <w:rFonts w:ascii="Times New Roman" w:hAnsi="Times New Roman" w:cs="Times New Roman"/>
          <w:i/>
          <w:sz w:val="24"/>
          <w:szCs w:val="24"/>
        </w:rPr>
        <w:t>Environ</w:t>
      </w:r>
      <w:r>
        <w:rPr>
          <w:rFonts w:ascii="Times New Roman" w:hAnsi="Times New Roman" w:cs="Times New Roman"/>
          <w:i/>
          <w:sz w:val="24"/>
          <w:szCs w:val="24"/>
        </w:rPr>
        <w:t>mental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Med</w:t>
      </w:r>
      <w:r>
        <w:rPr>
          <w:rFonts w:ascii="Times New Roman" w:hAnsi="Times New Roman" w:cs="Times New Roman"/>
          <w:i/>
          <w:sz w:val="24"/>
          <w:szCs w:val="24"/>
        </w:rPr>
        <w:t>icine</w:t>
      </w:r>
      <w:r w:rsidRPr="00124100">
        <w:rPr>
          <w:rFonts w:ascii="Times New Roman" w:hAnsi="Times New Roman" w:cs="Times New Roman"/>
          <w:i/>
          <w:sz w:val="24"/>
          <w:szCs w:val="24"/>
        </w:rPr>
        <w:t>, 74</w:t>
      </w:r>
      <w:r w:rsidRPr="00124100">
        <w:rPr>
          <w:rFonts w:ascii="Times New Roman" w:hAnsi="Times New Roman" w:cs="Times New Roman"/>
          <w:sz w:val="24"/>
          <w:szCs w:val="24"/>
        </w:rPr>
        <w:t>, 573-577. doi: 10.1136/oemed-2016-104170</w:t>
      </w:r>
    </w:p>
    <w:p w:rsidR="003C16CF" w:rsidRPr="00124100" w:rsidRDefault="003C16CF" w:rsidP="003C16C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4100">
        <w:rPr>
          <w:rFonts w:ascii="Times New Roman" w:hAnsi="Times New Roman" w:cs="Times New Roman"/>
          <w:sz w:val="24"/>
          <w:szCs w:val="24"/>
        </w:rPr>
        <w:t xml:space="preserve">Thoresen, S., Mehlum, L., &amp; Moller, B. (2003). Suicide in peacekeepers--a cohort study of mortality from suicide in 22,275 Norwegian veterans from international peacekeeping operations. </w:t>
      </w:r>
      <w:r w:rsidRPr="00124100">
        <w:rPr>
          <w:rFonts w:ascii="Times New Roman" w:hAnsi="Times New Roman" w:cs="Times New Roman"/>
          <w:i/>
          <w:sz w:val="24"/>
          <w:szCs w:val="24"/>
        </w:rPr>
        <w:t>Soc</w:t>
      </w:r>
      <w:r>
        <w:rPr>
          <w:rFonts w:ascii="Times New Roman" w:hAnsi="Times New Roman" w:cs="Times New Roman"/>
          <w:i/>
          <w:sz w:val="24"/>
          <w:szCs w:val="24"/>
        </w:rPr>
        <w:t>ial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Psychiatry</w:t>
      </w:r>
      <w:r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Psychiatr</w:t>
      </w:r>
      <w:r>
        <w:rPr>
          <w:rFonts w:ascii="Times New Roman" w:hAnsi="Times New Roman" w:cs="Times New Roman"/>
          <w:i/>
          <w:sz w:val="24"/>
          <w:szCs w:val="24"/>
        </w:rPr>
        <w:t>ic</w:t>
      </w:r>
      <w:r w:rsidRPr="00124100">
        <w:rPr>
          <w:rFonts w:ascii="Times New Roman" w:hAnsi="Times New Roman" w:cs="Times New Roman"/>
          <w:i/>
          <w:sz w:val="24"/>
          <w:szCs w:val="24"/>
        </w:rPr>
        <w:t xml:space="preserve"> Epidemiol</w:t>
      </w:r>
      <w:r>
        <w:rPr>
          <w:rFonts w:ascii="Times New Roman" w:hAnsi="Times New Roman" w:cs="Times New Roman"/>
          <w:i/>
          <w:sz w:val="24"/>
          <w:szCs w:val="24"/>
        </w:rPr>
        <w:t>ogy</w:t>
      </w:r>
      <w:r w:rsidRPr="00124100">
        <w:rPr>
          <w:rFonts w:ascii="Times New Roman" w:hAnsi="Times New Roman" w:cs="Times New Roman"/>
          <w:i/>
          <w:sz w:val="24"/>
          <w:szCs w:val="24"/>
        </w:rPr>
        <w:t>, 38</w:t>
      </w:r>
      <w:r w:rsidRPr="00124100">
        <w:rPr>
          <w:rFonts w:ascii="Times New Roman" w:hAnsi="Times New Roman" w:cs="Times New Roman"/>
          <w:sz w:val="24"/>
          <w:szCs w:val="24"/>
        </w:rPr>
        <w:t>, 605-610. doi: 10.1007/s00127-003-0687-3</w:t>
      </w:r>
    </w:p>
    <w:p w:rsidR="003C16CF" w:rsidRDefault="003C16CF" w:rsidP="003C16CF">
      <w:pPr>
        <w:rPr>
          <w:rFonts w:ascii="Times New Roman" w:hAnsi="Times New Roman" w:cs="Times New Roman"/>
          <w:noProof/>
          <w:sz w:val="24"/>
          <w:szCs w:val="24"/>
        </w:rPr>
      </w:pPr>
    </w:p>
    <w:p w:rsidR="003C16CF" w:rsidRDefault="003C16CF" w:rsidP="00463CF3">
      <w:pPr>
        <w:spacing w:after="0" w:line="480" w:lineRule="auto"/>
      </w:pPr>
      <w:r w:rsidRPr="00E95C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16CF" w:rsidSect="007326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  <w:footnote w:id="1">
    <w:p w:rsidR="00376927" w:rsidRDefault="00376927">
      <w:pPr>
        <w:pStyle w:val="FootnoteText"/>
      </w:pPr>
      <w:r>
        <w:rPr>
          <w:rStyle w:val="FootnoteReference"/>
        </w:rPr>
        <w:footnoteRef/>
      </w:r>
      <w:r>
        <w:t xml:space="preserve"> On one occasion, a participant and staff miscommunicated about how many sessions were missed, resulting in this participant missing 4 consecutive group sessions and asking to continue the intervention. This was reviewed with the IRB; the participant was allowed to continue in group and is not counted here as a dropout.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21321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5D88" w:rsidRPr="00085D88" w:rsidRDefault="00085D88" w:rsidP="00085D88">
        <w:pPr>
          <w:pStyle w:val="Header"/>
          <w:jc w:val="right"/>
          <w:rPr>
            <w:rFonts w:ascii="Times New Roman" w:hAnsi="Times New Roman" w:cs="Times New Roman"/>
          </w:rPr>
        </w:pPr>
        <w:r w:rsidRPr="00085D88">
          <w:rPr>
            <w:rFonts w:ascii="Times New Roman" w:hAnsi="Times New Roman" w:cs="Times New Roman"/>
          </w:rPr>
          <w:t xml:space="preserve">DBT Skills for Veteran Suicidal Ideation </w:t>
        </w:r>
        <w:r w:rsidRPr="00085D88">
          <w:rPr>
            <w:rFonts w:ascii="Times New Roman" w:hAnsi="Times New Roman" w:cs="Times New Roman"/>
          </w:rPr>
          <w:fldChar w:fldCharType="begin"/>
        </w:r>
        <w:r w:rsidRPr="00085D88">
          <w:rPr>
            <w:rFonts w:ascii="Times New Roman" w:hAnsi="Times New Roman" w:cs="Times New Roman"/>
          </w:rPr>
          <w:instrText xml:space="preserve"> PAGE   \* MERGEFORMAT </w:instrText>
        </w:r>
        <w:r w:rsidRPr="00085D88">
          <w:rPr>
            <w:rFonts w:ascii="Times New Roman" w:hAnsi="Times New Roman" w:cs="Times New Roman"/>
          </w:rPr>
          <w:fldChar w:fldCharType="separate"/>
        </w:r>
        <w:r w:rsidR="00463CF3">
          <w:rPr>
            <w:rFonts w:ascii="Times New Roman" w:hAnsi="Times New Roman" w:cs="Times New Roman"/>
            <w:noProof/>
          </w:rPr>
          <w:t>13</w:t>
        </w:r>
        <w:r w:rsidRPr="00085D8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5D88" w:rsidRDefault="00085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76927"/>
    <w:rsid w:val="00042EF0"/>
    <w:rsid w:val="00085D88"/>
    <w:rsid w:val="001C3931"/>
    <w:rsid w:val="00303EE8"/>
    <w:rsid w:val="003122BA"/>
    <w:rsid w:val="00376927"/>
    <w:rsid w:val="003C16CF"/>
    <w:rsid w:val="003C24B2"/>
    <w:rsid w:val="00463CF3"/>
    <w:rsid w:val="0052166B"/>
    <w:rsid w:val="0065041F"/>
    <w:rsid w:val="006B555C"/>
    <w:rsid w:val="006C230C"/>
    <w:rsid w:val="006D3C1B"/>
    <w:rsid w:val="006E2288"/>
    <w:rsid w:val="00861BDB"/>
    <w:rsid w:val="008B0C7E"/>
    <w:rsid w:val="008F0871"/>
    <w:rsid w:val="009052FD"/>
    <w:rsid w:val="00916558"/>
    <w:rsid w:val="009D2141"/>
    <w:rsid w:val="00A40914"/>
    <w:rsid w:val="00AE1D45"/>
    <w:rsid w:val="00B92382"/>
    <w:rsid w:val="00C07701"/>
    <w:rsid w:val="00DA6C09"/>
    <w:rsid w:val="00DB4283"/>
    <w:rsid w:val="00F87794"/>
    <w:rsid w:val="00FE14C0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9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69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37692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692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7692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6927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37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6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9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9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27"/>
  </w:style>
  <w:style w:type="paragraph" w:styleId="Footer">
    <w:name w:val="footer"/>
    <w:basedOn w:val="Normal"/>
    <w:link w:val="FooterChar"/>
    <w:uiPriority w:val="99"/>
    <w:unhideWhenUsed/>
    <w:rsid w:val="0037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27"/>
  </w:style>
  <w:style w:type="character" w:styleId="Hyperlink">
    <w:name w:val="Hyperlink"/>
    <w:basedOn w:val="DefaultParagraphFont"/>
    <w:uiPriority w:val="99"/>
    <w:unhideWhenUsed/>
    <w:rsid w:val="0037692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76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9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69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37692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692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7692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6927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37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6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9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9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27"/>
  </w:style>
  <w:style w:type="paragraph" w:styleId="Footer">
    <w:name w:val="footer"/>
    <w:basedOn w:val="Normal"/>
    <w:link w:val="FooterChar"/>
    <w:uiPriority w:val="99"/>
    <w:unhideWhenUsed/>
    <w:rsid w:val="0037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27"/>
  </w:style>
  <w:style w:type="character" w:styleId="Hyperlink">
    <w:name w:val="Hyperlink"/>
    <w:basedOn w:val="DefaultParagraphFont"/>
    <w:uiPriority w:val="99"/>
    <w:unhideWhenUsed/>
    <w:rsid w:val="0037692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76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Decker</dc:creator>
  <cp:lastModifiedBy>Suzanne Decker</cp:lastModifiedBy>
  <cp:revision>17</cp:revision>
  <cp:lastPrinted>2018-08-24T14:49:00Z</cp:lastPrinted>
  <dcterms:created xsi:type="dcterms:W3CDTF">2018-07-16T12:39:00Z</dcterms:created>
  <dcterms:modified xsi:type="dcterms:W3CDTF">2018-09-07T18:13:00Z</dcterms:modified>
</cp:coreProperties>
</file>