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D0" w:rsidRDefault="001B47D0" w:rsidP="001B47D0">
      <w:pPr>
        <w:rPr>
          <w:rFonts w:ascii="Times" w:hAnsi="Times" w:cs="Times"/>
          <w:sz w:val="24"/>
          <w:szCs w:val="24"/>
        </w:rPr>
      </w:pPr>
      <w:r w:rsidRPr="001B47D0">
        <w:rPr>
          <w:rFonts w:ascii="Times" w:hAnsi="Times" w:cs="Times"/>
          <w:sz w:val="24"/>
          <w:szCs w:val="24"/>
        </w:rPr>
        <w:t>Supplementary Data For Stroke Impact Scale</w:t>
      </w:r>
      <w:r w:rsidR="00F205EF">
        <w:rPr>
          <w:rFonts w:ascii="Times" w:hAnsi="Times" w:cs="Times"/>
          <w:sz w:val="24"/>
          <w:szCs w:val="24"/>
        </w:rPr>
        <w:t xml:space="preserve">: </w:t>
      </w:r>
      <w:r w:rsidR="005164CF">
        <w:rPr>
          <w:rFonts w:ascii="Times" w:hAnsi="Times" w:cs="Times"/>
          <w:sz w:val="24"/>
          <w:szCs w:val="24"/>
        </w:rPr>
        <w:t>Transformed scores as described in methods section are presented for each participant</w:t>
      </w:r>
      <w:r w:rsidR="00E308CD">
        <w:rPr>
          <w:rFonts w:ascii="Times" w:hAnsi="Times" w:cs="Times"/>
          <w:sz w:val="24"/>
          <w:szCs w:val="24"/>
        </w:rPr>
        <w:t xml:space="preserve"> for each domain per time point</w:t>
      </w:r>
      <w:r w:rsidR="005164CF">
        <w:rPr>
          <w:rFonts w:ascii="Times" w:hAnsi="Times" w:cs="Times"/>
          <w:sz w:val="24"/>
          <w:szCs w:val="24"/>
        </w:rPr>
        <w:t xml:space="preserve">. </w:t>
      </w:r>
    </w:p>
    <w:p w:rsidR="005164CF" w:rsidRDefault="005164CF" w:rsidP="001B47D0">
      <w:pPr>
        <w:rPr>
          <w:rFonts w:ascii="Times" w:hAnsi="Times" w:cs="Times"/>
          <w:sz w:val="24"/>
          <w:szCs w:val="24"/>
        </w:rPr>
      </w:pPr>
    </w:p>
    <w:tbl>
      <w:tblPr>
        <w:tblStyle w:val="ListTable6Colorful"/>
        <w:tblW w:w="13183" w:type="dxa"/>
        <w:tblLook w:val="04A0" w:firstRow="1" w:lastRow="0" w:firstColumn="1" w:lastColumn="0" w:noHBand="0" w:noVBand="1"/>
      </w:tblPr>
      <w:tblGrid>
        <w:gridCol w:w="1253"/>
        <w:gridCol w:w="1169"/>
        <w:gridCol w:w="1039"/>
        <w:gridCol w:w="1061"/>
        <w:gridCol w:w="1558"/>
        <w:gridCol w:w="1000"/>
        <w:gridCol w:w="1728"/>
        <w:gridCol w:w="1424"/>
        <w:gridCol w:w="1465"/>
        <w:gridCol w:w="1486"/>
      </w:tblGrid>
      <w:tr w:rsidR="00386AE8" w:rsidRPr="001B47D0" w:rsidTr="0038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B47D0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1169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47D0">
              <w:rPr>
                <w:rFonts w:ascii="Arial" w:hAnsi="Arial" w:cs="Arial"/>
                <w:sz w:val="20"/>
                <w:szCs w:val="20"/>
              </w:rPr>
              <w:t>Time Point</w:t>
            </w:r>
          </w:p>
        </w:tc>
        <w:tc>
          <w:tcPr>
            <w:tcW w:w="1039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</w:t>
            </w:r>
          </w:p>
        </w:tc>
        <w:tc>
          <w:tcPr>
            <w:tcW w:w="1061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Function</w:t>
            </w:r>
          </w:p>
        </w:tc>
        <w:tc>
          <w:tcPr>
            <w:tcW w:w="1558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of Daily Living</w:t>
            </w:r>
          </w:p>
        </w:tc>
        <w:tc>
          <w:tcPr>
            <w:tcW w:w="1000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1728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424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</w:t>
            </w:r>
          </w:p>
        </w:tc>
        <w:tc>
          <w:tcPr>
            <w:tcW w:w="1465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 and Thinking</w:t>
            </w:r>
          </w:p>
        </w:tc>
        <w:tc>
          <w:tcPr>
            <w:tcW w:w="1486" w:type="dxa"/>
            <w:shd w:val="clear" w:color="auto" w:fill="auto"/>
          </w:tcPr>
          <w:p w:rsidR="002F3AED" w:rsidRPr="001B47D0" w:rsidRDefault="002F3AED" w:rsidP="00F235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Participation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C90FB1" w:rsidRPr="001B47D0" w:rsidRDefault="00C90FB1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169" w:type="dxa"/>
            <w:shd w:val="clear" w:color="auto" w:fill="auto"/>
          </w:tcPr>
          <w:p w:rsidR="00C90FB1" w:rsidRPr="001B47D0" w:rsidRDefault="00C90FB1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039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12.50</w:t>
            </w:r>
          </w:p>
        </w:tc>
        <w:tc>
          <w:tcPr>
            <w:tcW w:w="1061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0.00</w:t>
            </w:r>
          </w:p>
        </w:tc>
        <w:tc>
          <w:tcPr>
            <w:tcW w:w="1558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82.50</w:t>
            </w:r>
          </w:p>
        </w:tc>
        <w:tc>
          <w:tcPr>
            <w:tcW w:w="1000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47.22</w:t>
            </w:r>
          </w:p>
        </w:tc>
        <w:tc>
          <w:tcPr>
            <w:tcW w:w="1728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100.00</w:t>
            </w:r>
          </w:p>
        </w:tc>
        <w:tc>
          <w:tcPr>
            <w:tcW w:w="1424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83.33</w:t>
            </w:r>
          </w:p>
        </w:tc>
        <w:tc>
          <w:tcPr>
            <w:tcW w:w="1465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92.86</w:t>
            </w:r>
          </w:p>
        </w:tc>
        <w:tc>
          <w:tcPr>
            <w:tcW w:w="1486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53.57</w:t>
            </w:r>
          </w:p>
        </w:tc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C90FB1" w:rsidRPr="001B47D0" w:rsidRDefault="00C90FB1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90FB1" w:rsidRPr="001B47D0" w:rsidRDefault="00C90FB1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39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6.25</w:t>
            </w:r>
          </w:p>
        </w:tc>
        <w:tc>
          <w:tcPr>
            <w:tcW w:w="1061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0.00</w:t>
            </w:r>
          </w:p>
        </w:tc>
        <w:tc>
          <w:tcPr>
            <w:tcW w:w="1558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70.00</w:t>
            </w:r>
          </w:p>
        </w:tc>
        <w:tc>
          <w:tcPr>
            <w:tcW w:w="1000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47.22</w:t>
            </w:r>
          </w:p>
        </w:tc>
        <w:tc>
          <w:tcPr>
            <w:tcW w:w="1728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100.00</w:t>
            </w:r>
          </w:p>
        </w:tc>
        <w:tc>
          <w:tcPr>
            <w:tcW w:w="1424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97.22</w:t>
            </w:r>
          </w:p>
        </w:tc>
        <w:tc>
          <w:tcPr>
            <w:tcW w:w="1465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67.86</w:t>
            </w:r>
          </w:p>
        </w:tc>
        <w:tc>
          <w:tcPr>
            <w:tcW w:w="1486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153">
              <w:t>53.57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C90FB1" w:rsidRPr="001B47D0" w:rsidRDefault="00C90FB1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90FB1" w:rsidRPr="001B47D0" w:rsidRDefault="00C90FB1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</w:t>
            </w:r>
          </w:p>
        </w:tc>
        <w:tc>
          <w:tcPr>
            <w:tcW w:w="1039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18.75</w:t>
            </w:r>
          </w:p>
        </w:tc>
        <w:tc>
          <w:tcPr>
            <w:tcW w:w="1061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0.00</w:t>
            </w:r>
          </w:p>
        </w:tc>
        <w:tc>
          <w:tcPr>
            <w:tcW w:w="1558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62.50</w:t>
            </w:r>
          </w:p>
        </w:tc>
        <w:tc>
          <w:tcPr>
            <w:tcW w:w="1000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38.89</w:t>
            </w:r>
          </w:p>
        </w:tc>
        <w:tc>
          <w:tcPr>
            <w:tcW w:w="1728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100.00</w:t>
            </w:r>
          </w:p>
        </w:tc>
        <w:tc>
          <w:tcPr>
            <w:tcW w:w="1424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100.00</w:t>
            </w:r>
          </w:p>
        </w:tc>
        <w:tc>
          <w:tcPr>
            <w:tcW w:w="1465" w:type="dxa"/>
            <w:shd w:val="clear" w:color="auto" w:fill="auto"/>
          </w:tcPr>
          <w:p w:rsidR="00C90FB1" w:rsidRPr="00EB6153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89.29</w:t>
            </w:r>
          </w:p>
        </w:tc>
        <w:tc>
          <w:tcPr>
            <w:tcW w:w="1486" w:type="dxa"/>
            <w:shd w:val="clear" w:color="auto" w:fill="auto"/>
          </w:tcPr>
          <w:p w:rsidR="00C90FB1" w:rsidRDefault="00C90FB1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153">
              <w:t>53.57</w:t>
            </w:r>
          </w:p>
        </w:tc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6B7F0C" w:rsidRPr="001B47D0" w:rsidRDefault="006B7F0C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169" w:type="dxa"/>
            <w:shd w:val="clear" w:color="auto" w:fill="auto"/>
          </w:tcPr>
          <w:p w:rsidR="006B7F0C" w:rsidRPr="001B47D0" w:rsidRDefault="006B7F0C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039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43.75</w:t>
            </w:r>
          </w:p>
        </w:tc>
        <w:tc>
          <w:tcPr>
            <w:tcW w:w="1061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35.00</w:t>
            </w:r>
          </w:p>
        </w:tc>
        <w:tc>
          <w:tcPr>
            <w:tcW w:w="1558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70.00</w:t>
            </w:r>
          </w:p>
        </w:tc>
        <w:tc>
          <w:tcPr>
            <w:tcW w:w="1000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83.33</w:t>
            </w:r>
          </w:p>
        </w:tc>
        <w:tc>
          <w:tcPr>
            <w:tcW w:w="1728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96.43</w:t>
            </w:r>
          </w:p>
        </w:tc>
        <w:tc>
          <w:tcPr>
            <w:tcW w:w="1424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80.56</w:t>
            </w:r>
          </w:p>
        </w:tc>
        <w:tc>
          <w:tcPr>
            <w:tcW w:w="1465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100.00</w:t>
            </w:r>
          </w:p>
        </w:tc>
        <w:tc>
          <w:tcPr>
            <w:tcW w:w="1486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60.71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6B7F0C" w:rsidRPr="001B47D0" w:rsidRDefault="006B7F0C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6B7F0C" w:rsidRPr="001B47D0" w:rsidRDefault="006B7F0C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39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50.00</w:t>
            </w:r>
          </w:p>
        </w:tc>
        <w:tc>
          <w:tcPr>
            <w:tcW w:w="1061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45.00</w:t>
            </w:r>
          </w:p>
        </w:tc>
        <w:tc>
          <w:tcPr>
            <w:tcW w:w="1558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75.00</w:t>
            </w:r>
          </w:p>
        </w:tc>
        <w:tc>
          <w:tcPr>
            <w:tcW w:w="1000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83.33</w:t>
            </w:r>
          </w:p>
        </w:tc>
        <w:tc>
          <w:tcPr>
            <w:tcW w:w="1728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100.00</w:t>
            </w:r>
          </w:p>
        </w:tc>
        <w:tc>
          <w:tcPr>
            <w:tcW w:w="1424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83.33</w:t>
            </w:r>
          </w:p>
        </w:tc>
        <w:tc>
          <w:tcPr>
            <w:tcW w:w="1465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92.86</w:t>
            </w:r>
          </w:p>
        </w:tc>
        <w:tc>
          <w:tcPr>
            <w:tcW w:w="1486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9F6">
              <w:t>75.00</w:t>
            </w:r>
          </w:p>
        </w:tc>
        <w:bookmarkStart w:id="0" w:name="_GoBack"/>
        <w:bookmarkEnd w:id="0"/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6B7F0C" w:rsidRPr="001B47D0" w:rsidRDefault="006B7F0C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6B7F0C" w:rsidRPr="001B47D0" w:rsidRDefault="006B7F0C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</w:t>
            </w:r>
          </w:p>
        </w:tc>
        <w:tc>
          <w:tcPr>
            <w:tcW w:w="1039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31.25</w:t>
            </w:r>
          </w:p>
        </w:tc>
        <w:tc>
          <w:tcPr>
            <w:tcW w:w="1061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50.00</w:t>
            </w:r>
          </w:p>
        </w:tc>
        <w:tc>
          <w:tcPr>
            <w:tcW w:w="1558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72.50</w:t>
            </w:r>
          </w:p>
        </w:tc>
        <w:tc>
          <w:tcPr>
            <w:tcW w:w="1000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94.40</w:t>
            </w:r>
          </w:p>
        </w:tc>
        <w:tc>
          <w:tcPr>
            <w:tcW w:w="1728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100.00</w:t>
            </w:r>
          </w:p>
        </w:tc>
        <w:tc>
          <w:tcPr>
            <w:tcW w:w="1424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88.89</w:t>
            </w:r>
          </w:p>
        </w:tc>
        <w:tc>
          <w:tcPr>
            <w:tcW w:w="1465" w:type="dxa"/>
            <w:shd w:val="clear" w:color="auto" w:fill="auto"/>
          </w:tcPr>
          <w:p w:rsidR="006B7F0C" w:rsidRPr="00EB09F6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100.00</w:t>
            </w:r>
          </w:p>
        </w:tc>
        <w:tc>
          <w:tcPr>
            <w:tcW w:w="1486" w:type="dxa"/>
            <w:shd w:val="clear" w:color="auto" w:fill="auto"/>
          </w:tcPr>
          <w:p w:rsidR="006B7F0C" w:rsidRDefault="006B7F0C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9F6">
              <w:t>53.57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3E66ED" w:rsidRPr="001B47D0" w:rsidRDefault="003E66ED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169" w:type="dxa"/>
            <w:shd w:val="clear" w:color="auto" w:fill="auto"/>
          </w:tcPr>
          <w:p w:rsidR="003E66ED" w:rsidRPr="001B47D0" w:rsidRDefault="003E66ED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039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50.00</w:t>
            </w:r>
          </w:p>
        </w:tc>
        <w:tc>
          <w:tcPr>
            <w:tcW w:w="1061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50.00</w:t>
            </w:r>
          </w:p>
        </w:tc>
        <w:tc>
          <w:tcPr>
            <w:tcW w:w="1558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55.00</w:t>
            </w:r>
          </w:p>
        </w:tc>
        <w:tc>
          <w:tcPr>
            <w:tcW w:w="1000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75.00</w:t>
            </w:r>
          </w:p>
        </w:tc>
        <w:tc>
          <w:tcPr>
            <w:tcW w:w="1728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92.86</w:t>
            </w:r>
          </w:p>
        </w:tc>
        <w:tc>
          <w:tcPr>
            <w:tcW w:w="1424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72.22</w:t>
            </w:r>
          </w:p>
        </w:tc>
        <w:tc>
          <w:tcPr>
            <w:tcW w:w="1465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85.71</w:t>
            </w:r>
          </w:p>
        </w:tc>
        <w:tc>
          <w:tcPr>
            <w:tcW w:w="1486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28.13</w:t>
            </w:r>
          </w:p>
        </w:tc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3E66ED" w:rsidRPr="001B47D0" w:rsidRDefault="003E66ED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3E66ED" w:rsidRPr="001B47D0" w:rsidRDefault="003E66ED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39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25.00</w:t>
            </w:r>
          </w:p>
        </w:tc>
        <w:tc>
          <w:tcPr>
            <w:tcW w:w="1061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25.00</w:t>
            </w:r>
          </w:p>
        </w:tc>
        <w:tc>
          <w:tcPr>
            <w:tcW w:w="1558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55.00</w:t>
            </w:r>
          </w:p>
        </w:tc>
        <w:tc>
          <w:tcPr>
            <w:tcW w:w="1000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75.00</w:t>
            </w:r>
          </w:p>
        </w:tc>
        <w:tc>
          <w:tcPr>
            <w:tcW w:w="1728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96.43</w:t>
            </w:r>
          </w:p>
        </w:tc>
        <w:tc>
          <w:tcPr>
            <w:tcW w:w="1424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75.00</w:t>
            </w:r>
          </w:p>
        </w:tc>
        <w:tc>
          <w:tcPr>
            <w:tcW w:w="1465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96.43</w:t>
            </w:r>
          </w:p>
        </w:tc>
        <w:tc>
          <w:tcPr>
            <w:tcW w:w="1486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4F">
              <w:t>50.00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3E66ED" w:rsidRPr="001B47D0" w:rsidRDefault="003E66ED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3E66ED" w:rsidRPr="001B47D0" w:rsidRDefault="003E66ED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</w:t>
            </w:r>
          </w:p>
        </w:tc>
        <w:tc>
          <w:tcPr>
            <w:tcW w:w="1039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25.00</w:t>
            </w:r>
          </w:p>
        </w:tc>
        <w:tc>
          <w:tcPr>
            <w:tcW w:w="1061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20.00</w:t>
            </w:r>
          </w:p>
        </w:tc>
        <w:tc>
          <w:tcPr>
            <w:tcW w:w="1558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55.00</w:t>
            </w:r>
          </w:p>
        </w:tc>
        <w:tc>
          <w:tcPr>
            <w:tcW w:w="1000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72.22</w:t>
            </w:r>
          </w:p>
        </w:tc>
        <w:tc>
          <w:tcPr>
            <w:tcW w:w="1728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96.43</w:t>
            </w:r>
          </w:p>
        </w:tc>
        <w:tc>
          <w:tcPr>
            <w:tcW w:w="1424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75.00</w:t>
            </w:r>
          </w:p>
        </w:tc>
        <w:tc>
          <w:tcPr>
            <w:tcW w:w="1465" w:type="dxa"/>
            <w:shd w:val="clear" w:color="auto" w:fill="auto"/>
          </w:tcPr>
          <w:p w:rsidR="003E66ED" w:rsidRPr="0028774F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100.00</w:t>
            </w:r>
          </w:p>
        </w:tc>
        <w:tc>
          <w:tcPr>
            <w:tcW w:w="1486" w:type="dxa"/>
            <w:shd w:val="clear" w:color="auto" w:fill="auto"/>
          </w:tcPr>
          <w:p w:rsidR="003E66ED" w:rsidRDefault="003E66ED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4F">
              <w:t>39.29</w:t>
            </w:r>
          </w:p>
        </w:tc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3314EA" w:rsidRPr="001B47D0" w:rsidRDefault="003314EA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1169" w:type="dxa"/>
            <w:shd w:val="clear" w:color="auto" w:fill="auto"/>
          </w:tcPr>
          <w:p w:rsidR="003314EA" w:rsidRPr="001B47D0" w:rsidRDefault="003314EA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039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100.00</w:t>
            </w:r>
          </w:p>
        </w:tc>
        <w:tc>
          <w:tcPr>
            <w:tcW w:w="1061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100.00</w:t>
            </w:r>
          </w:p>
        </w:tc>
        <w:tc>
          <w:tcPr>
            <w:tcW w:w="1558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62.50</w:t>
            </w:r>
          </w:p>
        </w:tc>
        <w:tc>
          <w:tcPr>
            <w:tcW w:w="1000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52.78</w:t>
            </w:r>
          </w:p>
        </w:tc>
        <w:tc>
          <w:tcPr>
            <w:tcW w:w="1728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57.14</w:t>
            </w:r>
          </w:p>
        </w:tc>
        <w:tc>
          <w:tcPr>
            <w:tcW w:w="1424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69.44</w:t>
            </w:r>
          </w:p>
        </w:tc>
        <w:tc>
          <w:tcPr>
            <w:tcW w:w="1465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57.14</w:t>
            </w:r>
          </w:p>
        </w:tc>
        <w:tc>
          <w:tcPr>
            <w:tcW w:w="1486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46.43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3314EA" w:rsidRPr="001B47D0" w:rsidRDefault="003314EA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3314EA" w:rsidRPr="001B47D0" w:rsidRDefault="003314EA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39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100.00</w:t>
            </w:r>
          </w:p>
        </w:tc>
        <w:tc>
          <w:tcPr>
            <w:tcW w:w="1061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100.00</w:t>
            </w:r>
          </w:p>
        </w:tc>
        <w:tc>
          <w:tcPr>
            <w:tcW w:w="1558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70.00</w:t>
            </w:r>
          </w:p>
        </w:tc>
        <w:tc>
          <w:tcPr>
            <w:tcW w:w="1000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52.78</w:t>
            </w:r>
          </w:p>
        </w:tc>
        <w:tc>
          <w:tcPr>
            <w:tcW w:w="1728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71.43</w:t>
            </w:r>
          </w:p>
        </w:tc>
        <w:tc>
          <w:tcPr>
            <w:tcW w:w="1424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94.44</w:t>
            </w:r>
          </w:p>
        </w:tc>
        <w:tc>
          <w:tcPr>
            <w:tcW w:w="1465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78.57</w:t>
            </w:r>
          </w:p>
        </w:tc>
        <w:tc>
          <w:tcPr>
            <w:tcW w:w="1486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580">
              <w:t>82.14</w:t>
            </w:r>
          </w:p>
        </w:tc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3314EA" w:rsidRPr="001B47D0" w:rsidRDefault="003314EA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3314EA" w:rsidRPr="001B47D0" w:rsidRDefault="003314EA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</w:t>
            </w:r>
          </w:p>
        </w:tc>
        <w:tc>
          <w:tcPr>
            <w:tcW w:w="1039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100.00</w:t>
            </w:r>
          </w:p>
        </w:tc>
        <w:tc>
          <w:tcPr>
            <w:tcW w:w="1061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65.00</w:t>
            </w:r>
          </w:p>
        </w:tc>
        <w:tc>
          <w:tcPr>
            <w:tcW w:w="1558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57.50</w:t>
            </w:r>
          </w:p>
        </w:tc>
        <w:tc>
          <w:tcPr>
            <w:tcW w:w="1000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44.40</w:t>
            </w:r>
          </w:p>
        </w:tc>
        <w:tc>
          <w:tcPr>
            <w:tcW w:w="1728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60.71</w:t>
            </w:r>
          </w:p>
        </w:tc>
        <w:tc>
          <w:tcPr>
            <w:tcW w:w="1424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80.56</w:t>
            </w:r>
          </w:p>
        </w:tc>
        <w:tc>
          <w:tcPr>
            <w:tcW w:w="1465" w:type="dxa"/>
            <w:shd w:val="clear" w:color="auto" w:fill="auto"/>
          </w:tcPr>
          <w:p w:rsidR="003314EA" w:rsidRPr="00E92580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75.00</w:t>
            </w:r>
          </w:p>
        </w:tc>
        <w:tc>
          <w:tcPr>
            <w:tcW w:w="1486" w:type="dxa"/>
            <w:shd w:val="clear" w:color="auto" w:fill="auto"/>
          </w:tcPr>
          <w:p w:rsidR="003314EA" w:rsidRDefault="003314EA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580">
              <w:t>95.86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715C83" w:rsidRPr="001B47D0" w:rsidRDefault="00715C83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P5</w:t>
            </w:r>
          </w:p>
        </w:tc>
        <w:tc>
          <w:tcPr>
            <w:tcW w:w="1169" w:type="dxa"/>
            <w:shd w:val="clear" w:color="auto" w:fill="auto"/>
          </w:tcPr>
          <w:p w:rsidR="00715C83" w:rsidRPr="001B47D0" w:rsidRDefault="00715C83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039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56.25</w:t>
            </w:r>
          </w:p>
        </w:tc>
        <w:tc>
          <w:tcPr>
            <w:tcW w:w="1061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63.89</w:t>
            </w:r>
          </w:p>
        </w:tc>
        <w:tc>
          <w:tcPr>
            <w:tcW w:w="1558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60.71</w:t>
            </w:r>
          </w:p>
        </w:tc>
        <w:tc>
          <w:tcPr>
            <w:tcW w:w="1000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63.89</w:t>
            </w:r>
          </w:p>
        </w:tc>
        <w:tc>
          <w:tcPr>
            <w:tcW w:w="1728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60.71</w:t>
            </w:r>
          </w:p>
        </w:tc>
        <w:tc>
          <w:tcPr>
            <w:tcW w:w="1424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77.78</w:t>
            </w:r>
          </w:p>
        </w:tc>
        <w:tc>
          <w:tcPr>
            <w:tcW w:w="1465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25.00</w:t>
            </w:r>
          </w:p>
        </w:tc>
        <w:tc>
          <w:tcPr>
            <w:tcW w:w="1486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43.75</w:t>
            </w:r>
          </w:p>
        </w:tc>
      </w:tr>
      <w:tr w:rsidR="00386AE8" w:rsidRPr="001B47D0" w:rsidTr="00386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715C83" w:rsidRPr="001B47D0" w:rsidRDefault="00715C83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715C83" w:rsidRPr="001B47D0" w:rsidRDefault="00715C83" w:rsidP="00F23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039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50.00</w:t>
            </w:r>
          </w:p>
        </w:tc>
        <w:tc>
          <w:tcPr>
            <w:tcW w:w="1061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40.00</w:t>
            </w:r>
          </w:p>
        </w:tc>
        <w:tc>
          <w:tcPr>
            <w:tcW w:w="1558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67.50</w:t>
            </w:r>
          </w:p>
        </w:tc>
        <w:tc>
          <w:tcPr>
            <w:tcW w:w="1000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55.56</w:t>
            </w:r>
          </w:p>
        </w:tc>
        <w:tc>
          <w:tcPr>
            <w:tcW w:w="1728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53.57</w:t>
            </w:r>
          </w:p>
        </w:tc>
        <w:tc>
          <w:tcPr>
            <w:tcW w:w="1424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75.00</w:t>
            </w:r>
          </w:p>
        </w:tc>
        <w:tc>
          <w:tcPr>
            <w:tcW w:w="1465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10.17</w:t>
            </w:r>
          </w:p>
        </w:tc>
        <w:tc>
          <w:tcPr>
            <w:tcW w:w="1486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D1A">
              <w:t>39.29</w:t>
            </w:r>
          </w:p>
        </w:tc>
      </w:tr>
      <w:tr w:rsidR="00627D24" w:rsidRPr="001B47D0" w:rsidTr="0038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auto"/>
          </w:tcPr>
          <w:p w:rsidR="00715C83" w:rsidRPr="001B47D0" w:rsidRDefault="00715C83" w:rsidP="00F2358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715C83" w:rsidRPr="001B47D0" w:rsidRDefault="00715C83" w:rsidP="00F235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</w:t>
            </w:r>
          </w:p>
        </w:tc>
        <w:tc>
          <w:tcPr>
            <w:tcW w:w="1039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62.50</w:t>
            </w:r>
          </w:p>
        </w:tc>
        <w:tc>
          <w:tcPr>
            <w:tcW w:w="1061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60.00</w:t>
            </w:r>
          </w:p>
        </w:tc>
        <w:tc>
          <w:tcPr>
            <w:tcW w:w="1558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77.50</w:t>
            </w:r>
          </w:p>
        </w:tc>
        <w:tc>
          <w:tcPr>
            <w:tcW w:w="1000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66.67</w:t>
            </w:r>
          </w:p>
        </w:tc>
        <w:tc>
          <w:tcPr>
            <w:tcW w:w="1728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67.87</w:t>
            </w:r>
          </w:p>
        </w:tc>
        <w:tc>
          <w:tcPr>
            <w:tcW w:w="1424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72.22</w:t>
            </w:r>
          </w:p>
        </w:tc>
        <w:tc>
          <w:tcPr>
            <w:tcW w:w="1465" w:type="dxa"/>
            <w:shd w:val="clear" w:color="auto" w:fill="auto"/>
          </w:tcPr>
          <w:p w:rsidR="00715C83" w:rsidRPr="00865D1A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21.43</w:t>
            </w:r>
          </w:p>
        </w:tc>
        <w:tc>
          <w:tcPr>
            <w:tcW w:w="1486" w:type="dxa"/>
            <w:shd w:val="clear" w:color="auto" w:fill="auto"/>
          </w:tcPr>
          <w:p w:rsidR="00715C83" w:rsidRDefault="00715C83" w:rsidP="00F235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D1A">
              <w:t>56.25</w:t>
            </w:r>
          </w:p>
        </w:tc>
      </w:tr>
    </w:tbl>
    <w:p w:rsidR="005A2002" w:rsidRPr="001B47D0" w:rsidRDefault="005A2002" w:rsidP="001B47D0">
      <w:pPr>
        <w:rPr>
          <w:rFonts w:ascii="Times" w:hAnsi="Times" w:cs="Times"/>
          <w:sz w:val="24"/>
          <w:szCs w:val="24"/>
        </w:rPr>
      </w:pPr>
    </w:p>
    <w:sectPr w:rsidR="005A2002" w:rsidRPr="001B47D0" w:rsidSect="002F3A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0"/>
    <w:rsid w:val="001A7E1B"/>
    <w:rsid w:val="001B47D0"/>
    <w:rsid w:val="002F3AED"/>
    <w:rsid w:val="003314EA"/>
    <w:rsid w:val="0034266A"/>
    <w:rsid w:val="00386AE8"/>
    <w:rsid w:val="003E66ED"/>
    <w:rsid w:val="00430DD0"/>
    <w:rsid w:val="005164CF"/>
    <w:rsid w:val="005A2002"/>
    <w:rsid w:val="00627D24"/>
    <w:rsid w:val="006B7F0C"/>
    <w:rsid w:val="00715C83"/>
    <w:rsid w:val="0073352B"/>
    <w:rsid w:val="00A34569"/>
    <w:rsid w:val="00C90FB1"/>
    <w:rsid w:val="00E308CD"/>
    <w:rsid w:val="00F205EF"/>
    <w:rsid w:val="00F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559B9-91F6-4AA4-90CD-04E252A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1A7E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EEA1-FC5B-4E28-8B78-0EA0F5A4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Katherine (2009)</dc:creator>
  <cp:keywords/>
  <dc:description/>
  <cp:lastModifiedBy>Herron, Katherine (2009)</cp:lastModifiedBy>
  <cp:revision>17</cp:revision>
  <dcterms:created xsi:type="dcterms:W3CDTF">2017-05-24T07:15:00Z</dcterms:created>
  <dcterms:modified xsi:type="dcterms:W3CDTF">2017-08-19T11:44:00Z</dcterms:modified>
</cp:coreProperties>
</file>