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01" w:rsidRPr="00633601" w:rsidRDefault="00633601" w:rsidP="00633601">
      <w:pPr>
        <w:spacing w:after="200" w:line="480" w:lineRule="auto"/>
        <w:ind w:right="-613"/>
        <w:rPr>
          <w:rFonts w:ascii="Times New Roman" w:eastAsia="Calibri" w:hAnsi="Times New Roman" w:cs="Times New Roman"/>
          <w:sz w:val="24"/>
          <w:szCs w:val="24"/>
          <w:lang w:val="en-GB"/>
        </w:rPr>
      </w:pPr>
    </w:p>
    <w:p w:rsidR="00633601" w:rsidRPr="00633601" w:rsidRDefault="00633601" w:rsidP="00633601">
      <w:pPr>
        <w:spacing w:line="480" w:lineRule="auto"/>
        <w:jc w:val="center"/>
        <w:rPr>
          <w:rFonts w:ascii="Times New Roman" w:hAnsi="Times New Roman" w:cs="Times New Roman"/>
          <w:sz w:val="24"/>
          <w:szCs w:val="24"/>
          <w:lang w:val="en-US"/>
        </w:rPr>
      </w:pPr>
      <w:r w:rsidRPr="00633601">
        <w:rPr>
          <w:rFonts w:ascii="Times New Roman" w:hAnsi="Times New Roman" w:cs="Times New Roman"/>
          <w:sz w:val="24"/>
          <w:szCs w:val="24"/>
          <w:lang w:val="en-US"/>
        </w:rPr>
        <w:t>Abstract</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There are known risks of re-traumatization through bereavement crisis interventions, we tailored a new intervention lowering the degree of direct emotional activation. However, we need evidence </w:t>
      </w:r>
      <w:r w:rsidR="001C2A2B">
        <w:rPr>
          <w:rFonts w:ascii="Times New Roman" w:hAnsi="Times New Roman" w:cs="Times New Roman"/>
          <w:sz w:val="24"/>
          <w:szCs w:val="24"/>
          <w:lang w:val="en-US"/>
        </w:rPr>
        <w:t xml:space="preserve">of </w:t>
      </w:r>
      <w:r w:rsidR="00B85603">
        <w:rPr>
          <w:rFonts w:ascii="Times New Roman" w:hAnsi="Times New Roman" w:cs="Times New Roman"/>
          <w:sz w:val="24"/>
          <w:szCs w:val="24"/>
          <w:lang w:val="en-US"/>
        </w:rPr>
        <w:t xml:space="preserve">this intervention </w:t>
      </w:r>
      <w:r w:rsidR="001C2A2B">
        <w:rPr>
          <w:rFonts w:ascii="Times New Roman" w:hAnsi="Times New Roman" w:cs="Times New Roman"/>
          <w:sz w:val="24"/>
          <w:szCs w:val="24"/>
          <w:lang w:val="en-US"/>
        </w:rPr>
        <w:t>effects on</w:t>
      </w:r>
      <w:r w:rsidRPr="00633601">
        <w:rPr>
          <w:rFonts w:ascii="Times New Roman" w:hAnsi="Times New Roman" w:cs="Times New Roman"/>
          <w:sz w:val="24"/>
          <w:szCs w:val="24"/>
          <w:lang w:val="en-US"/>
        </w:rPr>
        <w:t xml:space="preserve"> depression and </w:t>
      </w:r>
      <w:r w:rsidR="00B85603">
        <w:rPr>
          <w:rFonts w:ascii="Times New Roman" w:hAnsi="Times New Roman" w:cs="Times New Roman"/>
          <w:sz w:val="24"/>
          <w:szCs w:val="24"/>
          <w:lang w:val="en-US"/>
        </w:rPr>
        <w:t xml:space="preserve">on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between one and six months after a loss.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It is a </w:t>
      </w:r>
      <w:proofErr w:type="spellStart"/>
      <w:r w:rsidRPr="00633601">
        <w:rPr>
          <w:rFonts w:ascii="Times New Roman" w:hAnsi="Times New Roman" w:cs="Times New Roman"/>
          <w:sz w:val="24"/>
          <w:szCs w:val="24"/>
          <w:lang w:val="en-US"/>
        </w:rPr>
        <w:t>randomised</w:t>
      </w:r>
      <w:proofErr w:type="spellEnd"/>
      <w:r w:rsidRPr="00633601">
        <w:rPr>
          <w:rFonts w:ascii="Times New Roman" w:hAnsi="Times New Roman" w:cs="Times New Roman"/>
          <w:sz w:val="24"/>
          <w:szCs w:val="24"/>
          <w:lang w:val="en-US"/>
        </w:rPr>
        <w:t xml:space="preserve"> controlled trial with two groups, control group (n=18) and experimental group (n=11) in two assessments (one and six months after loss), both included a semi-structured interview (Socio-Demographic Questionnaire, Beck Depression Inventory and the Impact of Events Scale-Revised). The experimental group had a cognitive-narrative program with four sessions: recalling, cognitive and emotional </w:t>
      </w:r>
      <w:proofErr w:type="spellStart"/>
      <w:r w:rsidRPr="00633601">
        <w:rPr>
          <w:rFonts w:ascii="Times New Roman" w:hAnsi="Times New Roman" w:cs="Times New Roman"/>
          <w:sz w:val="24"/>
          <w:szCs w:val="24"/>
          <w:lang w:val="en-US"/>
        </w:rPr>
        <w:t>subjectivization</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metaphorization</w:t>
      </w:r>
      <w:proofErr w:type="spellEnd"/>
      <w:r w:rsidRPr="00633601">
        <w:rPr>
          <w:rFonts w:ascii="Times New Roman" w:hAnsi="Times New Roman" w:cs="Times New Roman"/>
          <w:sz w:val="24"/>
          <w:szCs w:val="24"/>
          <w:lang w:val="en-US"/>
        </w:rPr>
        <w:t xml:space="preserve"> and projecting sessions.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Participants in the experimental and control groups have lower levels of depression and </w:t>
      </w:r>
      <w:proofErr w:type="gramStart"/>
      <w:r w:rsidRPr="00633601">
        <w:rPr>
          <w:rFonts w:ascii="Times New Roman" w:hAnsi="Times New Roman" w:cs="Times New Roman"/>
          <w:sz w:val="24"/>
          <w:szCs w:val="24"/>
          <w:lang w:val="en-US"/>
        </w:rPr>
        <w:t>traumatic</w:t>
      </w:r>
      <w:proofErr w:type="gramEnd"/>
      <w:r w:rsidRPr="00633601">
        <w:rPr>
          <w:rFonts w:ascii="Times New Roman" w:hAnsi="Times New Roman" w:cs="Times New Roman"/>
          <w:sz w:val="24"/>
          <w:szCs w:val="24"/>
          <w:lang w:val="en-US"/>
        </w:rPr>
        <w:t xml:space="preserve"> stress six months after a loss. Statistically significant results in emotional numbing IES-R sub-scale are observed.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A brief narrative based in cost-effective interventions in crisis prove that the positive outcomes have increased in controlling the traumatic stress and time after a loss.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Keywords: prevention; primary health care; randomized trial; cognitive narrative; crisis</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jc w:val="center"/>
        <w:rPr>
          <w:rFonts w:ascii="Times New Roman" w:hAnsi="Times New Roman" w:cs="Times New Roman"/>
          <w:b/>
          <w:sz w:val="24"/>
          <w:szCs w:val="24"/>
          <w:lang w:val="en-US"/>
        </w:rPr>
      </w:pPr>
      <w:r w:rsidRPr="00633601">
        <w:rPr>
          <w:rFonts w:ascii="Times New Roman" w:hAnsi="Times New Roman" w:cs="Times New Roman"/>
          <w:b/>
          <w:sz w:val="24"/>
          <w:szCs w:val="24"/>
          <w:lang w:val="en-US"/>
        </w:rPr>
        <w:t>Randomized controlled trial of a cognitive narrative crisis intervention for bereavement in primary healthcare</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     Everyone, at some point in their lives, face the inevitable suffering associated with the loss of someone significant. This is experienced uniquely by each individual, some individuals with deep grief ca</w:t>
      </w:r>
      <w:r w:rsidR="00725D23">
        <w:rPr>
          <w:rFonts w:ascii="Times New Roman" w:hAnsi="Times New Roman" w:cs="Times New Roman"/>
          <w:sz w:val="24"/>
          <w:szCs w:val="24"/>
          <w:lang w:val="en-US"/>
        </w:rPr>
        <w:t>n take years dealing with grief</w:t>
      </w:r>
      <w:r w:rsidRPr="00633601">
        <w:rPr>
          <w:rFonts w:ascii="Times New Roman" w:hAnsi="Times New Roman" w:cs="Times New Roman"/>
          <w:sz w:val="24"/>
          <w:szCs w:val="24"/>
          <w:lang w:val="en-US"/>
        </w:rPr>
        <w:t>, changing a person’s psychosocial functioning, others experienced grief with a big intensity but on</w:t>
      </w:r>
      <w:r w:rsidR="009E6E02">
        <w:rPr>
          <w:rFonts w:ascii="Times New Roman" w:hAnsi="Times New Roman" w:cs="Times New Roman"/>
          <w:sz w:val="24"/>
          <w:szCs w:val="24"/>
          <w:lang w:val="en-US"/>
        </w:rPr>
        <w:t>ly in some determined periods,</w:t>
      </w:r>
      <w:r w:rsidRPr="00633601">
        <w:rPr>
          <w:rFonts w:ascii="Times New Roman" w:hAnsi="Times New Roman" w:cs="Times New Roman"/>
          <w:sz w:val="24"/>
          <w:szCs w:val="24"/>
          <w:lang w:val="en-US"/>
        </w:rPr>
        <w:t xml:space="preserve"> and there are still those in which the pain of loss is so easily outweighed that seems to be an attempt to mask it (</w:t>
      </w:r>
      <w:proofErr w:type="spellStart"/>
      <w:r w:rsidRPr="00633601">
        <w:rPr>
          <w:rFonts w:ascii="Times New Roman" w:hAnsi="Times New Roman" w:cs="Times New Roman"/>
          <w:sz w:val="24"/>
          <w:szCs w:val="24"/>
          <w:lang w:val="en-US"/>
        </w:rPr>
        <w:t>Bonanno</w:t>
      </w:r>
      <w:proofErr w:type="spellEnd"/>
      <w:r w:rsidRPr="00633601">
        <w:rPr>
          <w:rFonts w:ascii="Times New Roman" w:hAnsi="Times New Roman" w:cs="Times New Roman"/>
          <w:sz w:val="24"/>
          <w:szCs w:val="24"/>
          <w:lang w:val="en-US"/>
        </w:rPr>
        <w:t xml:space="preserve"> &amp; Kaltman, 2001).</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It has been demonstrated that experiences of loss can take multiple forms of expressions, and generally have consequences on physical and psychological health (</w:t>
      </w:r>
      <w:proofErr w:type="spellStart"/>
      <w:r w:rsidRPr="00633601">
        <w:rPr>
          <w:rFonts w:ascii="Times New Roman" w:hAnsi="Times New Roman" w:cs="Times New Roman"/>
          <w:sz w:val="24"/>
          <w:szCs w:val="24"/>
          <w:lang w:val="en-US"/>
        </w:rPr>
        <w:t>Stroebe</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Schut</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Stroebe</w:t>
      </w:r>
      <w:proofErr w:type="spellEnd"/>
      <w:r w:rsidRPr="00633601">
        <w:rPr>
          <w:rFonts w:ascii="Times New Roman" w:hAnsi="Times New Roman" w:cs="Times New Roman"/>
          <w:sz w:val="24"/>
          <w:szCs w:val="24"/>
          <w:lang w:val="en-US"/>
        </w:rPr>
        <w:t xml:space="preserve">, 2007; Currier, Berman &amp; </w:t>
      </w:r>
      <w:proofErr w:type="spellStart"/>
      <w:r w:rsidRPr="00633601">
        <w:rPr>
          <w:rFonts w:ascii="Times New Roman" w:hAnsi="Times New Roman" w:cs="Times New Roman"/>
          <w:sz w:val="24"/>
          <w:szCs w:val="24"/>
          <w:lang w:val="en-US"/>
        </w:rPr>
        <w:t>Neimeyer</w:t>
      </w:r>
      <w:proofErr w:type="spellEnd"/>
      <w:r w:rsidRPr="00633601">
        <w:rPr>
          <w:rFonts w:ascii="Times New Roman" w:hAnsi="Times New Roman" w:cs="Times New Roman"/>
          <w:sz w:val="24"/>
          <w:szCs w:val="24"/>
          <w:lang w:val="en-US"/>
        </w:rPr>
        <w:t>, 2008). Additionally, some individuals tend to develop psychological reactions to loss, characterized by negative emotions such as depressions, anxiety, disbelief, anger, social isolation, self-blame, despair (</w:t>
      </w:r>
      <w:proofErr w:type="spellStart"/>
      <w:r w:rsidRPr="00633601">
        <w:rPr>
          <w:rFonts w:ascii="Times New Roman" w:hAnsi="Times New Roman" w:cs="Times New Roman"/>
          <w:sz w:val="24"/>
          <w:szCs w:val="24"/>
          <w:lang w:val="en-US"/>
        </w:rPr>
        <w:t>Stroebe</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Schut</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Stroebe</w:t>
      </w:r>
      <w:proofErr w:type="spellEnd"/>
      <w:r w:rsidRPr="00633601">
        <w:rPr>
          <w:rFonts w:ascii="Times New Roman" w:hAnsi="Times New Roman" w:cs="Times New Roman"/>
          <w:sz w:val="24"/>
          <w:szCs w:val="24"/>
          <w:lang w:val="en-US"/>
        </w:rPr>
        <w:t>, 2007) and complicated grief (</w:t>
      </w:r>
      <w:proofErr w:type="spellStart"/>
      <w:r w:rsidRPr="00633601">
        <w:rPr>
          <w:rFonts w:ascii="Times New Roman" w:hAnsi="Times New Roman" w:cs="Times New Roman"/>
          <w:sz w:val="24"/>
          <w:szCs w:val="24"/>
          <w:lang w:val="en-US"/>
        </w:rPr>
        <w:t>Boelen</w:t>
      </w:r>
      <w:proofErr w:type="spellEnd"/>
      <w:r w:rsidRPr="00633601">
        <w:rPr>
          <w:rFonts w:ascii="Times New Roman" w:hAnsi="Times New Roman" w:cs="Times New Roman"/>
          <w:sz w:val="24"/>
          <w:szCs w:val="24"/>
          <w:lang w:val="en-US"/>
        </w:rPr>
        <w:t xml:space="preserve">, Bout &amp; </w:t>
      </w:r>
      <w:proofErr w:type="spellStart"/>
      <w:r w:rsidRPr="00633601">
        <w:rPr>
          <w:rFonts w:ascii="Times New Roman" w:hAnsi="Times New Roman" w:cs="Times New Roman"/>
          <w:sz w:val="24"/>
          <w:szCs w:val="24"/>
          <w:lang w:val="en-US"/>
        </w:rPr>
        <w:t>Hout</w:t>
      </w:r>
      <w:proofErr w:type="spellEnd"/>
      <w:r w:rsidRPr="00633601">
        <w:rPr>
          <w:rFonts w:ascii="Times New Roman" w:hAnsi="Times New Roman" w:cs="Times New Roman"/>
          <w:sz w:val="24"/>
          <w:szCs w:val="24"/>
          <w:lang w:val="en-US"/>
        </w:rPr>
        <w:t>, 2009). Complicated grief is a phenomenon that can be treated, but can’t be prevented, which doesn’t mean that interventions with the goal to prevent this type of grief do not have value (</w:t>
      </w:r>
      <w:proofErr w:type="spellStart"/>
      <w:r w:rsidRPr="00633601">
        <w:rPr>
          <w:rFonts w:ascii="Times New Roman" w:hAnsi="Times New Roman" w:cs="Times New Roman"/>
          <w:sz w:val="24"/>
          <w:szCs w:val="24"/>
          <w:lang w:val="en-US"/>
        </w:rPr>
        <w:t>Wittouck</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Autreve</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Jaegere</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Portzky</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Heeringen</w:t>
      </w:r>
      <w:proofErr w:type="spellEnd"/>
      <w:r w:rsidRPr="00633601">
        <w:rPr>
          <w:rFonts w:ascii="Times New Roman" w:hAnsi="Times New Roman" w:cs="Times New Roman"/>
          <w:sz w:val="24"/>
          <w:szCs w:val="24"/>
          <w:lang w:val="en-US"/>
        </w:rPr>
        <w:t xml:space="preserve">, 2010). Therefore, considering known risks related to traumatic stress on crisis narrative interventions (Barbosa, </w:t>
      </w:r>
      <w:proofErr w:type="spellStart"/>
      <w:r w:rsidRPr="00633601">
        <w:rPr>
          <w:rFonts w:ascii="Times New Roman" w:hAnsi="Times New Roman" w:cs="Times New Roman"/>
          <w:sz w:val="24"/>
          <w:szCs w:val="24"/>
          <w:lang w:val="en-US"/>
        </w:rPr>
        <w:t>Sá</w:t>
      </w:r>
      <w:proofErr w:type="spellEnd"/>
      <w:r w:rsidRPr="00633601">
        <w:rPr>
          <w:rFonts w:ascii="Times New Roman" w:hAnsi="Times New Roman" w:cs="Times New Roman"/>
          <w:sz w:val="24"/>
          <w:szCs w:val="24"/>
          <w:lang w:val="en-US"/>
        </w:rPr>
        <w:t xml:space="preserve"> &amp; Rocha, 2013) and the time after loss variable, there is need for evidences to support effective crisis interventions aiming to prevent emotional problems related to bereavement. A meta-analysis on complicated grief has shown that </w:t>
      </w:r>
      <w:r w:rsidRPr="00633601">
        <w:rPr>
          <w:rFonts w:ascii="Times New Roman" w:hAnsi="Times New Roman" w:cs="Times New Roman"/>
          <w:sz w:val="24"/>
          <w:szCs w:val="24"/>
          <w:lang w:val="en-US"/>
        </w:rPr>
        <w:lastRenderedPageBreak/>
        <w:t>there is a difference among the short-term and long-term effects of preventive and treatment strategies, i</w:t>
      </w:r>
      <w:r w:rsidR="00DF1B6D">
        <w:rPr>
          <w:rFonts w:ascii="Times New Roman" w:hAnsi="Times New Roman" w:cs="Times New Roman"/>
          <w:sz w:val="24"/>
          <w:szCs w:val="24"/>
          <w:lang w:val="en-US"/>
        </w:rPr>
        <w:t>n favor of the latter (</w:t>
      </w:r>
      <w:proofErr w:type="spellStart"/>
      <w:r w:rsidR="00DF1B6D">
        <w:rPr>
          <w:rFonts w:ascii="Times New Roman" w:hAnsi="Times New Roman" w:cs="Times New Roman"/>
          <w:sz w:val="24"/>
          <w:szCs w:val="24"/>
          <w:lang w:val="en-US"/>
        </w:rPr>
        <w:t>Wittouck</w:t>
      </w:r>
      <w:proofErr w:type="spellEnd"/>
      <w:r w:rsidR="00DF1B6D">
        <w:rPr>
          <w:rFonts w:ascii="Times New Roman" w:hAnsi="Times New Roman" w:cs="Times New Roman"/>
          <w:sz w:val="24"/>
          <w:szCs w:val="24"/>
          <w:lang w:val="en-US"/>
        </w:rPr>
        <w:t xml:space="preserve"> et al.</w:t>
      </w:r>
      <w:r w:rsidRPr="00633601">
        <w:rPr>
          <w:rFonts w:ascii="Times New Roman" w:hAnsi="Times New Roman" w:cs="Times New Roman"/>
          <w:sz w:val="24"/>
          <w:szCs w:val="24"/>
          <w:lang w:val="en-US"/>
        </w:rPr>
        <w:t>, 2011).  In parallel, we also know that there is a positive correlation between depressive symptoms and absenteeism, which is reflected at the levels of national productivity (</w:t>
      </w:r>
      <w:proofErr w:type="spellStart"/>
      <w:r w:rsidRPr="00633601">
        <w:rPr>
          <w:rFonts w:ascii="Times New Roman" w:hAnsi="Times New Roman" w:cs="Times New Roman"/>
          <w:sz w:val="24"/>
          <w:szCs w:val="24"/>
          <w:lang w:val="en-US"/>
        </w:rPr>
        <w:t>Gusmão</w:t>
      </w:r>
      <w:proofErr w:type="spellEnd"/>
      <w:r w:rsidRPr="00633601">
        <w:rPr>
          <w:rFonts w:ascii="Times New Roman" w:hAnsi="Times New Roman" w:cs="Times New Roman"/>
          <w:sz w:val="24"/>
          <w:szCs w:val="24"/>
          <w:lang w:val="en-US"/>
        </w:rPr>
        <w:t xml:space="preserve">, Xavier, Hector, </w:t>
      </w:r>
      <w:proofErr w:type="gramStart"/>
      <w:r w:rsidRPr="00633601">
        <w:rPr>
          <w:rFonts w:ascii="Times New Roman" w:hAnsi="Times New Roman" w:cs="Times New Roman"/>
          <w:sz w:val="24"/>
          <w:szCs w:val="24"/>
          <w:lang w:val="en-US"/>
        </w:rPr>
        <w:t>Pope &amp;</w:t>
      </w:r>
      <w:proofErr w:type="gramEnd"/>
      <w:r w:rsidRPr="00633601">
        <w:rPr>
          <w:rFonts w:ascii="Times New Roman" w:hAnsi="Times New Roman" w:cs="Times New Roman"/>
          <w:sz w:val="24"/>
          <w:szCs w:val="24"/>
          <w:lang w:val="en-US"/>
        </w:rPr>
        <w:t xml:space="preserve"> Almeida, 2005). The possibility of other medical conditions, such as substance abuse and dependence with sexual risk behaviors may also be associated (Le et al., 2003). Psychological intervention in grief has been a controversial issue. However, it has been generally accepted by researchers that psychological interventions help to reduce the intensity of the mourning, promote greater resilience in the process of adjustment after the loss (Kato &amp; Mann, 1999; </w:t>
      </w:r>
      <w:proofErr w:type="spellStart"/>
      <w:r w:rsidRPr="00633601">
        <w:rPr>
          <w:rFonts w:ascii="Times New Roman" w:hAnsi="Times New Roman" w:cs="Times New Roman"/>
          <w:sz w:val="24"/>
          <w:szCs w:val="24"/>
          <w:lang w:val="en-US"/>
        </w:rPr>
        <w:t>Wittouck</w:t>
      </w:r>
      <w:proofErr w:type="spellEnd"/>
      <w:r w:rsidR="00DF1B6D">
        <w:rPr>
          <w:rFonts w:ascii="Times New Roman" w:hAnsi="Times New Roman" w:cs="Times New Roman"/>
          <w:sz w:val="24"/>
          <w:szCs w:val="24"/>
          <w:lang w:val="en-US"/>
        </w:rPr>
        <w:t xml:space="preserve"> et al.</w:t>
      </w:r>
      <w:r w:rsidRPr="00633601">
        <w:rPr>
          <w:rFonts w:ascii="Times New Roman" w:hAnsi="Times New Roman" w:cs="Times New Roman"/>
          <w:sz w:val="24"/>
          <w:szCs w:val="24"/>
          <w:lang w:val="en-US"/>
        </w:rPr>
        <w:t xml:space="preserve">, 2011) and intervene in complicated bereavement is more effective than not doing so (Currier, </w:t>
      </w:r>
      <w:proofErr w:type="spellStart"/>
      <w:r w:rsidR="00DF1B6D" w:rsidRPr="00633601">
        <w:rPr>
          <w:rFonts w:ascii="Times New Roman" w:hAnsi="Times New Roman" w:cs="Times New Roman"/>
          <w:sz w:val="24"/>
          <w:szCs w:val="24"/>
          <w:lang w:val="en-US"/>
        </w:rPr>
        <w:t>Neimeyer</w:t>
      </w:r>
      <w:proofErr w:type="spellEnd"/>
      <w:r w:rsidR="00DF1B6D" w:rsidRPr="00DF1B6D">
        <w:rPr>
          <w:rFonts w:ascii="Times New Roman" w:hAnsi="Times New Roman" w:cs="Times New Roman"/>
          <w:sz w:val="24"/>
          <w:szCs w:val="24"/>
          <w:lang w:val="en-US"/>
        </w:rPr>
        <w:t xml:space="preserve"> </w:t>
      </w:r>
      <w:r w:rsidRPr="00633601">
        <w:rPr>
          <w:rFonts w:ascii="Times New Roman" w:hAnsi="Times New Roman" w:cs="Times New Roman"/>
          <w:sz w:val="24"/>
          <w:szCs w:val="24"/>
          <w:lang w:val="en-US"/>
        </w:rPr>
        <w:t xml:space="preserve">&amp; </w:t>
      </w:r>
      <w:r w:rsidR="00DF1B6D" w:rsidRPr="00633601">
        <w:rPr>
          <w:rFonts w:ascii="Times New Roman" w:hAnsi="Times New Roman" w:cs="Times New Roman"/>
          <w:sz w:val="24"/>
          <w:szCs w:val="24"/>
          <w:lang w:val="en-US"/>
        </w:rPr>
        <w:t>Berman</w:t>
      </w:r>
      <w:r w:rsidRPr="00633601">
        <w:rPr>
          <w:rFonts w:ascii="Times New Roman" w:hAnsi="Times New Roman" w:cs="Times New Roman"/>
          <w:sz w:val="24"/>
          <w:szCs w:val="24"/>
          <w:lang w:val="en-US"/>
        </w:rPr>
        <w:t>, 2008). It is extremely important to understand that each person grieves in a unique way, so, the treatments protocols applied in a certain case need to be adaptable to the individual needs (</w:t>
      </w:r>
      <w:proofErr w:type="spellStart"/>
      <w:r w:rsidRPr="00633601">
        <w:rPr>
          <w:rFonts w:ascii="Times New Roman" w:hAnsi="Times New Roman" w:cs="Times New Roman"/>
          <w:sz w:val="24"/>
          <w:szCs w:val="24"/>
          <w:lang w:val="en-US"/>
        </w:rPr>
        <w:t>Wittouck</w:t>
      </w:r>
      <w:proofErr w:type="spellEnd"/>
      <w:r w:rsidR="00DF1B6D">
        <w:rPr>
          <w:rFonts w:ascii="Times New Roman" w:hAnsi="Times New Roman" w:cs="Times New Roman"/>
          <w:sz w:val="24"/>
          <w:szCs w:val="24"/>
          <w:lang w:val="en-US"/>
        </w:rPr>
        <w:t xml:space="preserve"> et al.</w:t>
      </w:r>
      <w:r w:rsidRPr="00633601">
        <w:rPr>
          <w:rFonts w:ascii="Times New Roman" w:hAnsi="Times New Roman" w:cs="Times New Roman"/>
          <w:sz w:val="24"/>
          <w:szCs w:val="24"/>
          <w:lang w:val="en-US"/>
        </w:rPr>
        <w:t xml:space="preserve">, 2011). Grief work is a concept essential at some point of our lives; it is crucial to pay attention to the significance of changing of thoughts and emotions, to clearly see all the benefits of seeking help, as well as to </w:t>
      </w:r>
      <w:proofErr w:type="spellStart"/>
      <w:r w:rsidRPr="00633601">
        <w:rPr>
          <w:rFonts w:ascii="Times New Roman" w:hAnsi="Times New Roman" w:cs="Times New Roman"/>
          <w:sz w:val="24"/>
          <w:szCs w:val="24"/>
          <w:lang w:val="en-US"/>
        </w:rPr>
        <w:t>recognise</w:t>
      </w:r>
      <w:proofErr w:type="spellEnd"/>
      <w:r w:rsidRPr="00633601">
        <w:rPr>
          <w:rFonts w:ascii="Times New Roman" w:hAnsi="Times New Roman" w:cs="Times New Roman"/>
          <w:sz w:val="24"/>
          <w:szCs w:val="24"/>
          <w:lang w:val="en-US"/>
        </w:rPr>
        <w:t xml:space="preserve"> that mourning doesn’t pass with the “cure of time” (Barbosa</w:t>
      </w:r>
      <w:r w:rsidR="00DF1B6D">
        <w:rPr>
          <w:rFonts w:ascii="Times New Roman" w:hAnsi="Times New Roman" w:cs="Times New Roman"/>
          <w:sz w:val="24"/>
          <w:szCs w:val="24"/>
          <w:lang w:val="en-US"/>
        </w:rPr>
        <w:t xml:space="preserve"> et al.</w:t>
      </w:r>
      <w:r w:rsidRPr="00633601">
        <w:rPr>
          <w:rFonts w:ascii="Times New Roman" w:hAnsi="Times New Roman" w:cs="Times New Roman"/>
          <w:sz w:val="24"/>
          <w:szCs w:val="24"/>
          <w:lang w:val="en-US"/>
        </w:rPr>
        <w:t>, 2013). Studies have shown that there is empirical evidence that a longitudinal intervention helps to stabilize the reaction to bereavement (</w:t>
      </w:r>
      <w:proofErr w:type="spellStart"/>
      <w:r w:rsidRPr="00633601">
        <w:rPr>
          <w:rFonts w:ascii="Times New Roman" w:hAnsi="Times New Roman" w:cs="Times New Roman"/>
          <w:sz w:val="24"/>
          <w:szCs w:val="24"/>
          <w:lang w:val="en-US"/>
        </w:rPr>
        <w:t>Bonanno</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Wortman</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Nesse</w:t>
      </w:r>
      <w:proofErr w:type="spellEnd"/>
      <w:r w:rsidRPr="00633601">
        <w:rPr>
          <w:rFonts w:ascii="Times New Roman" w:hAnsi="Times New Roman" w:cs="Times New Roman"/>
          <w:sz w:val="24"/>
          <w:szCs w:val="24"/>
          <w:lang w:val="en-US"/>
        </w:rPr>
        <w:t>, 2004), during an intervention, people usually show resilience, i.e., reduce their levels of depression in early after the loss (</w:t>
      </w:r>
      <w:proofErr w:type="spellStart"/>
      <w:r w:rsidRPr="00633601">
        <w:rPr>
          <w:rFonts w:ascii="Times New Roman" w:hAnsi="Times New Roman" w:cs="Times New Roman"/>
          <w:sz w:val="24"/>
          <w:szCs w:val="24"/>
          <w:lang w:val="en-US"/>
        </w:rPr>
        <w:t>Bonanno</w:t>
      </w:r>
      <w:proofErr w:type="spellEnd"/>
      <w:r w:rsidRPr="00633601">
        <w:rPr>
          <w:rFonts w:ascii="Times New Roman" w:hAnsi="Times New Roman" w:cs="Times New Roman"/>
          <w:sz w:val="24"/>
          <w:szCs w:val="24"/>
          <w:lang w:val="en-US"/>
        </w:rPr>
        <w:t xml:space="preserve"> et al., 2002; </w:t>
      </w:r>
      <w:proofErr w:type="spellStart"/>
      <w:r w:rsidRPr="00633601">
        <w:rPr>
          <w:rFonts w:ascii="Times New Roman" w:hAnsi="Times New Roman" w:cs="Times New Roman"/>
          <w:sz w:val="24"/>
          <w:szCs w:val="24"/>
          <w:lang w:val="en-US"/>
        </w:rPr>
        <w:t>Bonanno</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Wortman</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Nesse</w:t>
      </w:r>
      <w:proofErr w:type="spellEnd"/>
      <w:r w:rsidRPr="00633601">
        <w:rPr>
          <w:rFonts w:ascii="Times New Roman" w:hAnsi="Times New Roman" w:cs="Times New Roman"/>
          <w:sz w:val="24"/>
          <w:szCs w:val="24"/>
          <w:lang w:val="en-US"/>
        </w:rPr>
        <w:t>, 2004). Based on the negative results of the debriefing (</w:t>
      </w:r>
      <w:proofErr w:type="spellStart"/>
      <w:r w:rsidRPr="00633601">
        <w:rPr>
          <w:rFonts w:ascii="Times New Roman" w:hAnsi="Times New Roman" w:cs="Times New Roman"/>
          <w:sz w:val="24"/>
          <w:szCs w:val="24"/>
          <w:lang w:val="en-US"/>
        </w:rPr>
        <w:t>Mayou</w:t>
      </w:r>
      <w:proofErr w:type="spellEnd"/>
      <w:r w:rsidRPr="00633601">
        <w:rPr>
          <w:rFonts w:ascii="Times New Roman" w:hAnsi="Times New Roman" w:cs="Times New Roman"/>
          <w:sz w:val="24"/>
          <w:szCs w:val="24"/>
          <w:lang w:val="en-US"/>
        </w:rPr>
        <w:t xml:space="preserve">, Ehlers &amp; Hobbs, 2000),the positive results that cognitive-narrative therapy has shown in intervention with bereaved individuals (Currier, </w:t>
      </w:r>
      <w:proofErr w:type="spellStart"/>
      <w:r w:rsidRPr="00633601">
        <w:rPr>
          <w:rFonts w:ascii="Times New Roman" w:hAnsi="Times New Roman" w:cs="Times New Roman"/>
          <w:sz w:val="24"/>
          <w:szCs w:val="24"/>
          <w:lang w:val="en-US"/>
        </w:rPr>
        <w:t>Neimeyer</w:t>
      </w:r>
      <w:proofErr w:type="spellEnd"/>
      <w:r w:rsidRPr="00633601">
        <w:rPr>
          <w:rFonts w:ascii="Times New Roman" w:hAnsi="Times New Roman" w:cs="Times New Roman"/>
          <w:sz w:val="24"/>
          <w:szCs w:val="24"/>
          <w:lang w:val="en-US"/>
        </w:rPr>
        <w:t xml:space="preserve"> &amp; Berman, 2008) and after a review of empirical studies that have followed its protocol in health setting, which results proved to be effective at </w:t>
      </w:r>
      <w:r w:rsidRPr="00633601">
        <w:rPr>
          <w:rFonts w:ascii="Times New Roman" w:hAnsi="Times New Roman" w:cs="Times New Roman"/>
          <w:sz w:val="24"/>
          <w:szCs w:val="24"/>
          <w:lang w:val="en-US"/>
        </w:rPr>
        <w:lastRenderedPageBreak/>
        <w:t xml:space="preserve">the level of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Gonçalves</w:t>
      </w:r>
      <w:proofErr w:type="spellEnd"/>
      <w:r w:rsidRPr="00633601">
        <w:rPr>
          <w:rFonts w:ascii="Times New Roman" w:hAnsi="Times New Roman" w:cs="Times New Roman"/>
          <w:sz w:val="24"/>
          <w:szCs w:val="24"/>
          <w:lang w:val="en-US"/>
        </w:rPr>
        <w:t xml:space="preserve">, Machado &amp; Rosas, 1997), depressive and anxious (Rocha, 2004) </w:t>
      </w:r>
      <w:proofErr w:type="spellStart"/>
      <w:r w:rsidRPr="00633601">
        <w:rPr>
          <w:rFonts w:ascii="Times New Roman" w:hAnsi="Times New Roman" w:cs="Times New Roman"/>
          <w:sz w:val="24"/>
          <w:szCs w:val="24"/>
          <w:lang w:val="en-US"/>
        </w:rPr>
        <w:t>symptoms,the</w:t>
      </w:r>
      <w:proofErr w:type="spellEnd"/>
      <w:r w:rsidRPr="00633601">
        <w:rPr>
          <w:rFonts w:ascii="Times New Roman" w:hAnsi="Times New Roman" w:cs="Times New Roman"/>
          <w:sz w:val="24"/>
          <w:szCs w:val="24"/>
          <w:lang w:val="en-US"/>
        </w:rPr>
        <w:t xml:space="preserve"> question formulated was if psychologists   at primary health care center can help to prevent bereavement problems through a brief narrative intervention? In order to answer this question we develop a randomized controlled trial of an intervention manual with following main goals: a) to prevent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and depression symptoms o</w:t>
      </w:r>
      <w:r w:rsidR="00725D23">
        <w:rPr>
          <w:rFonts w:ascii="Times New Roman" w:hAnsi="Times New Roman" w:cs="Times New Roman"/>
          <w:sz w:val="24"/>
          <w:szCs w:val="24"/>
          <w:lang w:val="en-US"/>
        </w:rPr>
        <w:t xml:space="preserve">n </w:t>
      </w:r>
      <w:proofErr w:type="spellStart"/>
      <w:r w:rsidR="00725D23">
        <w:rPr>
          <w:rFonts w:ascii="Times New Roman" w:hAnsi="Times New Roman" w:cs="Times New Roman"/>
          <w:sz w:val="24"/>
          <w:szCs w:val="24"/>
          <w:lang w:val="en-US"/>
        </w:rPr>
        <w:t>bereavears</w:t>
      </w:r>
      <w:proofErr w:type="spellEnd"/>
      <w:r w:rsidR="00725D23">
        <w:rPr>
          <w:rFonts w:ascii="Times New Roman" w:hAnsi="Times New Roman" w:cs="Times New Roman"/>
          <w:sz w:val="24"/>
          <w:szCs w:val="24"/>
          <w:lang w:val="en-US"/>
        </w:rPr>
        <w:t>, b) to promote the</w:t>
      </w:r>
      <w:r w:rsidRPr="00633601">
        <w:rPr>
          <w:rFonts w:ascii="Times New Roman" w:hAnsi="Times New Roman" w:cs="Times New Roman"/>
          <w:sz w:val="24"/>
          <w:szCs w:val="24"/>
          <w:lang w:val="en-US"/>
        </w:rPr>
        <w:t xml:space="preserve"> participation in the program in order to help the persons in need, </w:t>
      </w:r>
      <w:proofErr w:type="gramStart"/>
      <w:r w:rsidRPr="00633601">
        <w:rPr>
          <w:rFonts w:ascii="Times New Roman" w:hAnsi="Times New Roman" w:cs="Times New Roman"/>
          <w:sz w:val="24"/>
          <w:szCs w:val="24"/>
          <w:lang w:val="en-US"/>
        </w:rPr>
        <w:t>and  c</w:t>
      </w:r>
      <w:proofErr w:type="gramEnd"/>
      <w:r w:rsidRPr="00633601">
        <w:rPr>
          <w:rFonts w:ascii="Times New Roman" w:hAnsi="Times New Roman" w:cs="Times New Roman"/>
          <w:sz w:val="24"/>
          <w:szCs w:val="24"/>
          <w:lang w:val="en-US"/>
        </w:rPr>
        <w:t xml:space="preserve">) implement a brief intervention that can be adjusted to the primary healthcare with the consideration of costs- benefits for the patients and the healthcare facilities.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 </w:t>
      </w:r>
    </w:p>
    <w:p w:rsidR="00633601" w:rsidRPr="00633601" w:rsidRDefault="00633601" w:rsidP="00633601">
      <w:pPr>
        <w:spacing w:line="480" w:lineRule="auto"/>
        <w:jc w:val="center"/>
        <w:rPr>
          <w:rFonts w:ascii="Times New Roman" w:hAnsi="Times New Roman" w:cs="Times New Roman"/>
          <w:b/>
          <w:sz w:val="24"/>
          <w:szCs w:val="24"/>
          <w:lang w:val="en-US"/>
        </w:rPr>
      </w:pPr>
      <w:r w:rsidRPr="00633601">
        <w:rPr>
          <w:rFonts w:ascii="Times New Roman" w:hAnsi="Times New Roman" w:cs="Times New Roman"/>
          <w:b/>
          <w:sz w:val="24"/>
          <w:szCs w:val="24"/>
          <w:lang w:val="en-US"/>
        </w:rPr>
        <w:t>Method</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jc w:val="center"/>
        <w:rPr>
          <w:rFonts w:ascii="Times New Roman" w:hAnsi="Times New Roman" w:cs="Times New Roman"/>
          <w:i/>
          <w:sz w:val="24"/>
          <w:szCs w:val="24"/>
          <w:lang w:val="en-US"/>
        </w:rPr>
      </w:pPr>
      <w:r w:rsidRPr="00633601">
        <w:rPr>
          <w:rFonts w:ascii="Times New Roman" w:hAnsi="Times New Roman" w:cs="Times New Roman"/>
          <w:i/>
          <w:sz w:val="24"/>
          <w:szCs w:val="24"/>
          <w:lang w:val="en-US"/>
        </w:rPr>
        <w:t>Trial Design</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This study is a longitudinal </w:t>
      </w:r>
      <w:proofErr w:type="spellStart"/>
      <w:r w:rsidRPr="00633601">
        <w:rPr>
          <w:rFonts w:ascii="Times New Roman" w:hAnsi="Times New Roman" w:cs="Times New Roman"/>
          <w:sz w:val="24"/>
          <w:szCs w:val="24"/>
          <w:lang w:val="en-US"/>
        </w:rPr>
        <w:t>randomised</w:t>
      </w:r>
      <w:proofErr w:type="spellEnd"/>
      <w:r w:rsidRPr="00633601">
        <w:rPr>
          <w:rFonts w:ascii="Times New Roman" w:hAnsi="Times New Roman" w:cs="Times New Roman"/>
          <w:sz w:val="24"/>
          <w:szCs w:val="24"/>
          <w:lang w:val="en-US"/>
        </w:rPr>
        <w:t xml:space="preserve"> controlled clinical trial and respects CONSORT guidelines. Repeated measures, including BDI and IES-R, were used. The outcomes variables considered are (a) depressive</w:t>
      </w:r>
      <w:r w:rsidR="00EA254D">
        <w:rPr>
          <w:rFonts w:ascii="Times New Roman" w:hAnsi="Times New Roman" w:cs="Times New Roman"/>
          <w:sz w:val="24"/>
          <w:szCs w:val="24"/>
          <w:lang w:val="en-US"/>
        </w:rPr>
        <w:t xml:space="preserve"> (primary outcome)</w:t>
      </w:r>
      <w:r w:rsidRPr="00633601">
        <w:rPr>
          <w:rFonts w:ascii="Times New Roman" w:hAnsi="Times New Roman" w:cs="Times New Roman"/>
          <w:sz w:val="24"/>
          <w:szCs w:val="24"/>
          <w:lang w:val="en-US"/>
        </w:rPr>
        <w:t xml:space="preserve"> and traumatic symptoms.</w:t>
      </w:r>
      <w:r w:rsidR="00725D23">
        <w:rPr>
          <w:rFonts w:ascii="Times New Roman" w:hAnsi="Times New Roman" w:cs="Times New Roman"/>
          <w:sz w:val="24"/>
          <w:szCs w:val="24"/>
          <w:lang w:val="en-US"/>
        </w:rPr>
        <w:t xml:space="preserve"> </w:t>
      </w:r>
      <w:r w:rsidR="00EA254D">
        <w:rPr>
          <w:rFonts w:ascii="Times New Roman" w:hAnsi="Times New Roman" w:cs="Times New Roman"/>
          <w:sz w:val="24"/>
          <w:szCs w:val="24"/>
          <w:lang w:val="en-US"/>
        </w:rPr>
        <w:t>The study has</w:t>
      </w:r>
      <w:r w:rsidRPr="00633601">
        <w:rPr>
          <w:rFonts w:ascii="Times New Roman" w:hAnsi="Times New Roman" w:cs="Times New Roman"/>
          <w:sz w:val="24"/>
          <w:szCs w:val="24"/>
          <w:lang w:val="en-US"/>
        </w:rPr>
        <w:t xml:space="preserve"> the objective </w:t>
      </w:r>
      <w:r w:rsidR="00EA254D">
        <w:rPr>
          <w:rFonts w:ascii="Times New Roman" w:hAnsi="Times New Roman" w:cs="Times New Roman"/>
          <w:sz w:val="24"/>
          <w:szCs w:val="24"/>
          <w:lang w:val="en-US"/>
        </w:rPr>
        <w:t>to decrease</w:t>
      </w:r>
      <w:r w:rsidRPr="00633601">
        <w:rPr>
          <w:rFonts w:ascii="Times New Roman" w:hAnsi="Times New Roman" w:cs="Times New Roman"/>
          <w:sz w:val="24"/>
          <w:szCs w:val="24"/>
          <w:lang w:val="en-US"/>
        </w:rPr>
        <w:t xml:space="preserve"> </w:t>
      </w:r>
      <w:r w:rsidR="00EA254D">
        <w:rPr>
          <w:rFonts w:ascii="Times New Roman" w:hAnsi="Times New Roman" w:cs="Times New Roman"/>
          <w:sz w:val="24"/>
          <w:szCs w:val="24"/>
          <w:lang w:val="en-US"/>
        </w:rPr>
        <w:t xml:space="preserve">depression </w:t>
      </w:r>
      <w:r w:rsidRPr="00633601">
        <w:rPr>
          <w:rFonts w:ascii="Times New Roman" w:hAnsi="Times New Roman" w:cs="Times New Roman"/>
          <w:sz w:val="24"/>
          <w:szCs w:val="24"/>
          <w:lang w:val="en-US"/>
        </w:rPr>
        <w:t>symptoms and</w:t>
      </w:r>
      <w:r w:rsidR="00EA254D">
        <w:rPr>
          <w:rFonts w:ascii="Times New Roman" w:hAnsi="Times New Roman" w:cs="Times New Roman"/>
          <w:sz w:val="24"/>
          <w:szCs w:val="24"/>
          <w:lang w:val="en-US"/>
        </w:rPr>
        <w:t>, secondarily,</w:t>
      </w:r>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and consisted on the following sequential phases: (1) participants were recruited by medical staff of a Primary Health Care Unit; (2 ) data was selected and treated; (3) Clients were contacted by phone to book the first session; (4) participants sign informed consent; (5) eligible participants were randomly</w:t>
      </w:r>
      <w:r w:rsidR="00EA254D">
        <w:rPr>
          <w:rFonts w:ascii="Times New Roman" w:hAnsi="Times New Roman" w:cs="Times New Roman"/>
          <w:sz w:val="24"/>
          <w:szCs w:val="24"/>
          <w:lang w:val="en-US"/>
        </w:rPr>
        <w:t xml:space="preserve"> sequentially</w:t>
      </w:r>
      <w:r w:rsidRPr="00633601">
        <w:rPr>
          <w:rFonts w:ascii="Times New Roman" w:hAnsi="Times New Roman" w:cs="Times New Roman"/>
          <w:sz w:val="24"/>
          <w:szCs w:val="24"/>
          <w:lang w:val="en-US"/>
        </w:rPr>
        <w:t xml:space="preserve"> allocated in the control and experimental groups; (6) both groups were subjected to a semi-structured interview (SDQ) and to two instruments – BDI and IES-R – one month </w:t>
      </w:r>
      <w:r w:rsidRPr="00633601">
        <w:rPr>
          <w:rFonts w:ascii="Times New Roman" w:hAnsi="Times New Roman" w:cs="Times New Roman"/>
          <w:sz w:val="24"/>
          <w:szCs w:val="24"/>
          <w:lang w:val="en-US"/>
        </w:rPr>
        <w:lastRenderedPageBreak/>
        <w:t xml:space="preserve">after the loss, baseline assessment at the first time it was given (referred as T1) ; (7) Finally, six months after the loss, the evaluation was repeated in the same conditions as the first one, follow-up assessment at the second time the study was given (T2). The experimental group had additionally a cognitive narrative manualized intervention.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Participants</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Participants were recruited by the medical staff of a Primary Health Care Unit located in the cities of Paredes and </w:t>
      </w:r>
      <w:proofErr w:type="spellStart"/>
      <w:r w:rsidRPr="00633601">
        <w:rPr>
          <w:rFonts w:ascii="Times New Roman" w:hAnsi="Times New Roman" w:cs="Times New Roman"/>
          <w:sz w:val="24"/>
          <w:szCs w:val="24"/>
          <w:lang w:val="en-US"/>
        </w:rPr>
        <w:t>Rebordosa</w:t>
      </w:r>
      <w:proofErr w:type="spellEnd"/>
      <w:r w:rsidRPr="00633601">
        <w:rPr>
          <w:rFonts w:ascii="Times New Roman" w:hAnsi="Times New Roman" w:cs="Times New Roman"/>
          <w:sz w:val="24"/>
          <w:szCs w:val="24"/>
          <w:lang w:val="en-US"/>
        </w:rPr>
        <w:t xml:space="preserve"> (Porto, Portugal). Those who fulfilled the following three inclusion criteria were eligible: individuals with a significant loss within last month, older than 18 years old and with the at least fourth grade of primary school completed. A total of 52 eligible participants have been contacted, however only 29 participated to this study (Figure 1.). The study objectives and the description were disclosed in detail and informed consent was requested.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Intervention</w:t>
      </w:r>
    </w:p>
    <w:p w:rsidR="00633601" w:rsidRPr="00EA254D" w:rsidRDefault="00633601" w:rsidP="00633601">
      <w:pPr>
        <w:spacing w:line="480" w:lineRule="auto"/>
        <w:rPr>
          <w:rFonts w:ascii="Times New Roman" w:hAnsi="Times New Roman" w:cs="Times New Roman"/>
          <w:i/>
          <w:sz w:val="24"/>
          <w:szCs w:val="24"/>
          <w:lang w:val="en-US"/>
        </w:rPr>
      </w:pPr>
      <w:proofErr w:type="spellStart"/>
      <w:r w:rsidRPr="00EA254D">
        <w:rPr>
          <w:rFonts w:ascii="Times New Roman" w:hAnsi="Times New Roman" w:cs="Times New Roman"/>
          <w:i/>
          <w:sz w:val="24"/>
          <w:szCs w:val="24"/>
          <w:lang w:val="en-US"/>
        </w:rPr>
        <w:t>Manualised</w:t>
      </w:r>
      <w:proofErr w:type="spellEnd"/>
      <w:r w:rsidRPr="00EA254D">
        <w:rPr>
          <w:rFonts w:ascii="Times New Roman" w:hAnsi="Times New Roman" w:cs="Times New Roman"/>
          <w:i/>
          <w:sz w:val="24"/>
          <w:szCs w:val="24"/>
          <w:lang w:val="en-US"/>
        </w:rPr>
        <w:t xml:space="preserve"> cognitive narrative </w:t>
      </w:r>
      <w:proofErr w:type="spellStart"/>
      <w:r w:rsidRPr="00EA254D">
        <w:rPr>
          <w:rFonts w:ascii="Times New Roman" w:hAnsi="Times New Roman" w:cs="Times New Roman"/>
          <w:i/>
          <w:sz w:val="24"/>
          <w:szCs w:val="24"/>
          <w:lang w:val="en-US"/>
        </w:rPr>
        <w:t>programme</w:t>
      </w:r>
      <w:proofErr w:type="spellEnd"/>
      <w:r w:rsidRPr="00EA254D">
        <w:rPr>
          <w:rFonts w:ascii="Times New Roman" w:hAnsi="Times New Roman" w:cs="Times New Roman"/>
          <w:i/>
          <w:sz w:val="24"/>
          <w:szCs w:val="24"/>
          <w:lang w:val="en-US"/>
        </w:rPr>
        <w:t xml:space="preserve"> for complicated grief</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To achieve the main goals, it is crucial to consider the robustness of the treatment based on an intervention manual, which should be descriptive (</w:t>
      </w:r>
      <w:proofErr w:type="spellStart"/>
      <w:r w:rsidR="00DF1B6D" w:rsidRPr="00DF1B6D">
        <w:rPr>
          <w:rFonts w:ascii="Times New Roman" w:hAnsi="Times New Roman" w:cs="Times New Roman"/>
          <w:sz w:val="24"/>
          <w:szCs w:val="24"/>
          <w:lang w:val="en-US"/>
        </w:rPr>
        <w:t>Jané-Llopis</w:t>
      </w:r>
      <w:proofErr w:type="spellEnd"/>
      <w:r w:rsidR="00DF1B6D" w:rsidRPr="00DF1B6D">
        <w:rPr>
          <w:rFonts w:ascii="Times New Roman" w:hAnsi="Times New Roman" w:cs="Times New Roman"/>
          <w:sz w:val="24"/>
          <w:szCs w:val="24"/>
          <w:lang w:val="en-US"/>
        </w:rPr>
        <w:t xml:space="preserve">, </w:t>
      </w:r>
      <w:proofErr w:type="spellStart"/>
      <w:r w:rsidR="00DF1B6D" w:rsidRPr="00DF1B6D">
        <w:rPr>
          <w:rFonts w:ascii="Times New Roman" w:hAnsi="Times New Roman" w:cs="Times New Roman"/>
          <w:sz w:val="24"/>
          <w:szCs w:val="24"/>
          <w:lang w:val="en-US"/>
        </w:rPr>
        <w:t>Hosman</w:t>
      </w:r>
      <w:proofErr w:type="spellEnd"/>
      <w:r w:rsidR="00DF1B6D" w:rsidRPr="00DF1B6D">
        <w:rPr>
          <w:rFonts w:ascii="Times New Roman" w:hAnsi="Times New Roman" w:cs="Times New Roman"/>
          <w:sz w:val="24"/>
          <w:szCs w:val="24"/>
          <w:lang w:val="en-US"/>
        </w:rPr>
        <w:t>, Jenkins and Anderson, 2003</w:t>
      </w:r>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Nezu</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Nezu</w:t>
      </w:r>
      <w:proofErr w:type="spellEnd"/>
      <w:r w:rsidRPr="00633601">
        <w:rPr>
          <w:rFonts w:ascii="Times New Roman" w:hAnsi="Times New Roman" w:cs="Times New Roman"/>
          <w:sz w:val="24"/>
          <w:szCs w:val="24"/>
          <w:lang w:val="en-US"/>
        </w:rPr>
        <w:t xml:space="preserve">, 2008). Thus, this manual is based on the </w:t>
      </w:r>
      <w:proofErr w:type="spellStart"/>
      <w:r w:rsidRPr="00633601">
        <w:rPr>
          <w:rFonts w:ascii="Times New Roman" w:hAnsi="Times New Roman" w:cs="Times New Roman"/>
          <w:sz w:val="24"/>
          <w:szCs w:val="24"/>
          <w:lang w:val="en-US"/>
        </w:rPr>
        <w:t>Gonçalves</w:t>
      </w:r>
      <w:proofErr w:type="spellEnd"/>
      <w:r w:rsidRPr="00633601">
        <w:rPr>
          <w:rFonts w:ascii="Times New Roman" w:hAnsi="Times New Roman" w:cs="Times New Roman"/>
          <w:sz w:val="24"/>
          <w:szCs w:val="24"/>
          <w:lang w:val="en-US"/>
        </w:rPr>
        <w:t>, Machad</w:t>
      </w:r>
      <w:r w:rsidR="00DF1B6D">
        <w:rPr>
          <w:rFonts w:ascii="Times New Roman" w:hAnsi="Times New Roman" w:cs="Times New Roman"/>
          <w:sz w:val="24"/>
          <w:szCs w:val="24"/>
          <w:lang w:val="en-US"/>
        </w:rPr>
        <w:t>o, and Rosas (1997) and Barbosa et al.</w:t>
      </w:r>
      <w:r w:rsidRPr="00633601">
        <w:rPr>
          <w:rFonts w:ascii="Times New Roman" w:hAnsi="Times New Roman" w:cs="Times New Roman"/>
          <w:sz w:val="24"/>
          <w:szCs w:val="24"/>
          <w:lang w:val="en-US"/>
        </w:rPr>
        <w:t xml:space="preserve"> (2013).</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The manual was structurally separated in characteristics of the client, of the psychologist, of the process, objectives and methods for each session. The process was designed in four weekly sessions of 60 minutes and the objectives and therapeutic </w:t>
      </w:r>
      <w:r w:rsidRPr="00633601">
        <w:rPr>
          <w:rFonts w:ascii="Times New Roman" w:hAnsi="Times New Roman" w:cs="Times New Roman"/>
          <w:sz w:val="24"/>
          <w:szCs w:val="24"/>
          <w:lang w:val="en-US"/>
        </w:rPr>
        <w:lastRenderedPageBreak/>
        <w:t xml:space="preserve">techniques used during the sessions were the recall, the cognitive and emotional </w:t>
      </w:r>
      <w:proofErr w:type="spellStart"/>
      <w:r w:rsidRPr="00633601">
        <w:rPr>
          <w:rFonts w:ascii="Times New Roman" w:hAnsi="Times New Roman" w:cs="Times New Roman"/>
          <w:sz w:val="24"/>
          <w:szCs w:val="24"/>
          <w:lang w:val="en-US"/>
        </w:rPr>
        <w:t>subjectification</w:t>
      </w:r>
      <w:proofErr w:type="spellEnd"/>
      <w:r w:rsidRPr="00633601">
        <w:rPr>
          <w:rFonts w:ascii="Times New Roman" w:hAnsi="Times New Roman" w:cs="Times New Roman"/>
          <w:sz w:val="24"/>
          <w:szCs w:val="24"/>
          <w:lang w:val="en-US"/>
        </w:rPr>
        <w:t xml:space="preserve">, the </w:t>
      </w:r>
      <w:proofErr w:type="spellStart"/>
      <w:r w:rsidRPr="00633601">
        <w:rPr>
          <w:rFonts w:ascii="Times New Roman" w:hAnsi="Times New Roman" w:cs="Times New Roman"/>
          <w:sz w:val="24"/>
          <w:szCs w:val="24"/>
          <w:lang w:val="en-US"/>
        </w:rPr>
        <w:t>metaphorizing</w:t>
      </w:r>
      <w:proofErr w:type="spellEnd"/>
      <w:r w:rsidRPr="00633601">
        <w:rPr>
          <w:rFonts w:ascii="Times New Roman" w:hAnsi="Times New Roman" w:cs="Times New Roman"/>
          <w:sz w:val="24"/>
          <w:szCs w:val="24"/>
          <w:lang w:val="en-US"/>
        </w:rPr>
        <w:t xml:space="preserve"> and the projection.  Each session began with a summary of the previous and ended up with a review of it. The first session involved recalling narratives; the main objective of the first session is to understand the meaning of the deceased in the life of the client and to promote the memory of a specific episode (something to do with the loss). Initially, the participant describes the importance of the deceased in his/hers life and the type of their relationship. Subsequently the client describes an episode so that he/she structure his/her experience with a sense of authorship and consistency. The second session addresses emotional and cognitive </w:t>
      </w:r>
      <w:proofErr w:type="spellStart"/>
      <w:r w:rsidRPr="00633601">
        <w:rPr>
          <w:rFonts w:ascii="Times New Roman" w:hAnsi="Times New Roman" w:cs="Times New Roman"/>
          <w:sz w:val="24"/>
          <w:szCs w:val="24"/>
          <w:lang w:val="en-US"/>
        </w:rPr>
        <w:t>subjectivization</w:t>
      </w:r>
      <w:proofErr w:type="spellEnd"/>
      <w:r w:rsidRPr="00633601">
        <w:rPr>
          <w:rFonts w:ascii="Times New Roman" w:hAnsi="Times New Roman" w:cs="Times New Roman"/>
          <w:sz w:val="24"/>
          <w:szCs w:val="24"/>
          <w:lang w:val="en-US"/>
        </w:rPr>
        <w:t xml:space="preserve">; the main objectives of this session is to provide a greater awareness of emotional and cognitive dimensions of the experience; to promote the exploration of other aspects of emotional and cognitive experience, not previously appreciated; and to explore the multiplicity and diversity of cognitive and emotional experiences of the episode. The therapist summarizes the activated and evoked emotions from the narrative construction and later suggests the client to explore the cognitive component of the episode and to make successive associations to the thoughts and emotions evoked. The third session involves </w:t>
      </w:r>
      <w:proofErr w:type="spellStart"/>
      <w:r w:rsidRPr="00633601">
        <w:rPr>
          <w:rFonts w:ascii="Times New Roman" w:hAnsi="Times New Roman" w:cs="Times New Roman"/>
          <w:sz w:val="24"/>
          <w:szCs w:val="24"/>
          <w:lang w:val="en-US"/>
        </w:rPr>
        <w:t>methaphorization</w:t>
      </w:r>
      <w:proofErr w:type="spellEnd"/>
      <w:r w:rsidRPr="00633601">
        <w:rPr>
          <w:rFonts w:ascii="Times New Roman" w:hAnsi="Times New Roman" w:cs="Times New Roman"/>
          <w:sz w:val="24"/>
          <w:szCs w:val="24"/>
          <w:lang w:val="en-US"/>
        </w:rPr>
        <w:t xml:space="preserve">; in which the objective is to explore the different possible meanings for the episode and to choose a metaphor that has more tension and condensation of meaning. Initially, it is important to summarize and retrace the route already described focusing particularly the emotional </w:t>
      </w:r>
      <w:proofErr w:type="spellStart"/>
      <w:r w:rsidRPr="00633601">
        <w:rPr>
          <w:rFonts w:ascii="Times New Roman" w:hAnsi="Times New Roman" w:cs="Times New Roman"/>
          <w:sz w:val="24"/>
          <w:szCs w:val="24"/>
          <w:lang w:val="en-US"/>
        </w:rPr>
        <w:t>subjectification</w:t>
      </w:r>
      <w:proofErr w:type="spellEnd"/>
      <w:r w:rsidRPr="00633601">
        <w:rPr>
          <w:rFonts w:ascii="Times New Roman" w:hAnsi="Times New Roman" w:cs="Times New Roman"/>
          <w:sz w:val="24"/>
          <w:szCs w:val="24"/>
          <w:lang w:val="en-US"/>
        </w:rPr>
        <w:t xml:space="preserve"> and the cognitive experience. The use of paraphrases, silence, reflection of meaning and summarization are important interview skills. Subsequently, the client is prompted to generate metaphors establishing analogies between different frameworks, fostering tension between different levels of meaning and suggesting </w:t>
      </w:r>
      <w:r w:rsidR="00EA254D" w:rsidRPr="00633601">
        <w:rPr>
          <w:rFonts w:ascii="Times New Roman" w:hAnsi="Times New Roman" w:cs="Times New Roman"/>
          <w:sz w:val="24"/>
          <w:szCs w:val="24"/>
          <w:lang w:val="en-US"/>
        </w:rPr>
        <w:t>answers (</w:t>
      </w:r>
      <w:proofErr w:type="spellStart"/>
      <w:r w:rsidRPr="00633601">
        <w:rPr>
          <w:rFonts w:ascii="Times New Roman" w:hAnsi="Times New Roman" w:cs="Times New Roman"/>
          <w:sz w:val="24"/>
          <w:szCs w:val="24"/>
          <w:lang w:val="en-US"/>
        </w:rPr>
        <w:t>Gonçalves</w:t>
      </w:r>
      <w:proofErr w:type="spellEnd"/>
      <w:r w:rsidRPr="00633601">
        <w:rPr>
          <w:rFonts w:ascii="Times New Roman" w:hAnsi="Times New Roman" w:cs="Times New Roman"/>
          <w:sz w:val="24"/>
          <w:szCs w:val="24"/>
          <w:lang w:val="en-US"/>
        </w:rPr>
        <w:t xml:space="preserve">, 2000). The therapist should encourage metaphors from the others perspective including more </w:t>
      </w:r>
      <w:r w:rsidRPr="00633601">
        <w:rPr>
          <w:rFonts w:ascii="Times New Roman" w:hAnsi="Times New Roman" w:cs="Times New Roman"/>
          <w:sz w:val="24"/>
          <w:szCs w:val="24"/>
          <w:lang w:val="en-US"/>
        </w:rPr>
        <w:lastRenderedPageBreak/>
        <w:t xml:space="preserve">references and asks the client to create a unifying metaphor that condense the meaning of the episode. Finally, on the fourth session, projecting took place; in this session we want to promote the construction and the experience of other possible organizations of the episode. Reflecting on the metaphor, a client is requested to present an episode that ran in an alternative way to the root metaphor, followed by </w:t>
      </w:r>
      <w:proofErr w:type="spellStart"/>
      <w:r w:rsidRPr="00633601">
        <w:rPr>
          <w:rFonts w:ascii="Times New Roman" w:hAnsi="Times New Roman" w:cs="Times New Roman"/>
          <w:sz w:val="24"/>
          <w:szCs w:val="24"/>
          <w:lang w:val="en-US"/>
        </w:rPr>
        <w:t>metaphorization</w:t>
      </w:r>
      <w:proofErr w:type="spellEnd"/>
      <w:r w:rsidRPr="00633601">
        <w:rPr>
          <w:rFonts w:ascii="Times New Roman" w:hAnsi="Times New Roman" w:cs="Times New Roman"/>
          <w:sz w:val="24"/>
          <w:szCs w:val="24"/>
          <w:lang w:val="en-US"/>
        </w:rPr>
        <w:t xml:space="preserve"> of this episode. The therapist encourages the client to imagine the episode with the alternative metaphor and clarifies the different emotions and thoughts in the two narratives. In the end, it is discussed how the new metaphor might be an alternative way more suitable to operate.  The experimental group completed a checklist in order to evaluate the acceptability of the program.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Therapists and treatment reliability</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The therapist was subjected to training on the manualized intervention, in order to have a direct experience of the characteristics and requirements of the task. The therapist was monitored to maintain the structure of the program and to solve the difficulties arising from the process and had to make her own assessment at the end of each session. The therapist had to be able to present the techniques and objectives in a clear and simple language. Despite the demanding levels of structure and directivity of the process, the therapist had to be able to establish very high levels of empathy, positive acceptance, neutrality and authenticity.</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 xml:space="preserve">Outcome measures </w:t>
      </w: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Depressive symptoms</w:t>
      </w:r>
      <w:r w:rsidR="00EA254D">
        <w:rPr>
          <w:rFonts w:ascii="Times New Roman" w:hAnsi="Times New Roman" w:cs="Times New Roman"/>
          <w:i/>
          <w:sz w:val="24"/>
          <w:szCs w:val="24"/>
          <w:lang w:val="en-US"/>
        </w:rPr>
        <w:t xml:space="preserve"> (Primary outcome)</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lastRenderedPageBreak/>
        <w:t>The instrument used to assess depression was the BDI adapted for the Portuguese population by Serra and Abreu (1973), with the main goal of distinguishing the non-depressed and the depressed persons,</w:t>
      </w:r>
      <w:r w:rsidR="00EA254D">
        <w:rPr>
          <w:rFonts w:ascii="Times New Roman" w:hAnsi="Times New Roman" w:cs="Times New Roman"/>
          <w:sz w:val="24"/>
          <w:szCs w:val="24"/>
          <w:lang w:val="en-US"/>
        </w:rPr>
        <w:t xml:space="preserve"> with the cut-point value of 12.</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i/>
          <w:sz w:val="24"/>
          <w:szCs w:val="24"/>
          <w:lang w:val="en-US"/>
        </w:rPr>
      </w:pPr>
      <w:proofErr w:type="spellStart"/>
      <w:r w:rsidRPr="00633601">
        <w:rPr>
          <w:rFonts w:ascii="Times New Roman" w:hAnsi="Times New Roman" w:cs="Times New Roman"/>
          <w:i/>
          <w:sz w:val="24"/>
          <w:szCs w:val="24"/>
          <w:lang w:val="en-US"/>
        </w:rPr>
        <w:t>Psychotraumatic</w:t>
      </w:r>
      <w:proofErr w:type="spellEnd"/>
      <w:r w:rsidRPr="00633601">
        <w:rPr>
          <w:rFonts w:ascii="Times New Roman" w:hAnsi="Times New Roman" w:cs="Times New Roman"/>
          <w:i/>
          <w:sz w:val="24"/>
          <w:szCs w:val="24"/>
          <w:lang w:val="en-US"/>
        </w:rPr>
        <w:t xml:space="preserve"> symptoms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The IES-R is the most frequently used instrument for assessing bereavement traumatic reactions (</w:t>
      </w:r>
      <w:proofErr w:type="spellStart"/>
      <w:r w:rsidRPr="00633601">
        <w:rPr>
          <w:rFonts w:ascii="Times New Roman" w:hAnsi="Times New Roman" w:cs="Times New Roman"/>
          <w:sz w:val="24"/>
          <w:szCs w:val="24"/>
          <w:lang w:val="en-US"/>
        </w:rPr>
        <w:t>Stroebe</w:t>
      </w:r>
      <w:proofErr w:type="spellEnd"/>
      <w:r w:rsidRPr="00633601">
        <w:rPr>
          <w:rFonts w:ascii="Times New Roman" w:hAnsi="Times New Roman" w:cs="Times New Roman"/>
          <w:sz w:val="24"/>
          <w:szCs w:val="24"/>
          <w:lang w:val="en-US"/>
        </w:rPr>
        <w:t xml:space="preserve"> &amp; </w:t>
      </w:r>
      <w:proofErr w:type="spellStart"/>
      <w:r w:rsidRPr="00633601">
        <w:rPr>
          <w:rFonts w:ascii="Times New Roman" w:hAnsi="Times New Roman" w:cs="Times New Roman"/>
          <w:sz w:val="24"/>
          <w:szCs w:val="24"/>
          <w:lang w:val="en-US"/>
        </w:rPr>
        <w:t>Schut</w:t>
      </w:r>
      <w:proofErr w:type="spellEnd"/>
      <w:r w:rsidRPr="00633601">
        <w:rPr>
          <w:rFonts w:ascii="Times New Roman" w:hAnsi="Times New Roman" w:cs="Times New Roman"/>
          <w:sz w:val="24"/>
          <w:szCs w:val="24"/>
          <w:lang w:val="en-US"/>
        </w:rPr>
        <w:t xml:space="preserve">, 2006). We used the cut-off point &gt; 35, a value that has been used in other studies, with a diagnostic sensitivity of 0.91 and diagnostic specificity of 0.82 (Creamer, Bell &amp; </w:t>
      </w:r>
      <w:proofErr w:type="spellStart"/>
      <w:r w:rsidRPr="00633601">
        <w:rPr>
          <w:rFonts w:ascii="Times New Roman" w:hAnsi="Times New Roman" w:cs="Times New Roman"/>
          <w:sz w:val="24"/>
          <w:szCs w:val="24"/>
          <w:lang w:val="en-US"/>
        </w:rPr>
        <w:t>Failla</w:t>
      </w:r>
      <w:proofErr w:type="spellEnd"/>
      <w:r w:rsidRPr="00633601">
        <w:rPr>
          <w:rFonts w:ascii="Times New Roman" w:hAnsi="Times New Roman" w:cs="Times New Roman"/>
          <w:sz w:val="24"/>
          <w:szCs w:val="24"/>
          <w:lang w:val="en-US"/>
        </w:rPr>
        <w:t xml:space="preserve">, 2003; </w:t>
      </w:r>
      <w:proofErr w:type="spellStart"/>
      <w:r w:rsidRPr="00633601">
        <w:rPr>
          <w:rFonts w:ascii="Times New Roman" w:hAnsi="Times New Roman" w:cs="Times New Roman"/>
          <w:sz w:val="24"/>
          <w:szCs w:val="24"/>
          <w:lang w:val="en-US"/>
        </w:rPr>
        <w:t>Matthiesen</w:t>
      </w:r>
      <w:proofErr w:type="spellEnd"/>
      <w:r w:rsidRPr="00633601">
        <w:rPr>
          <w:rFonts w:ascii="Times New Roman" w:hAnsi="Times New Roman" w:cs="Times New Roman"/>
          <w:sz w:val="24"/>
          <w:szCs w:val="24"/>
          <w:lang w:val="en-US"/>
        </w:rPr>
        <w:t xml:space="preserve"> and </w:t>
      </w:r>
      <w:proofErr w:type="spellStart"/>
      <w:r w:rsidRPr="00633601">
        <w:rPr>
          <w:rFonts w:ascii="Times New Roman" w:hAnsi="Times New Roman" w:cs="Times New Roman"/>
          <w:sz w:val="24"/>
          <w:szCs w:val="24"/>
          <w:lang w:val="en-US"/>
        </w:rPr>
        <w:t>Einarsen</w:t>
      </w:r>
      <w:proofErr w:type="spellEnd"/>
      <w:r w:rsidRPr="00633601">
        <w:rPr>
          <w:rFonts w:ascii="Times New Roman" w:hAnsi="Times New Roman" w:cs="Times New Roman"/>
          <w:sz w:val="24"/>
          <w:szCs w:val="24"/>
          <w:lang w:val="en-US"/>
        </w:rPr>
        <w:t>, 2004). The IES-R included 22 items, which were distributed among the three scales, namely the subscale avoidance (8 items), the subscale intrusion (8 items) and subscale hypervigilance (with 6 items). In addition, a fo</w:t>
      </w:r>
      <w:r w:rsidR="00DF1B6D">
        <w:rPr>
          <w:rFonts w:ascii="Times New Roman" w:hAnsi="Times New Roman" w:cs="Times New Roman"/>
          <w:sz w:val="24"/>
          <w:szCs w:val="24"/>
          <w:lang w:val="en-US"/>
        </w:rPr>
        <w:t>urth factor became known as sub</w:t>
      </w:r>
      <w:r w:rsidRPr="00633601">
        <w:rPr>
          <w:rFonts w:ascii="Times New Roman" w:hAnsi="Times New Roman" w:cs="Times New Roman"/>
          <w:sz w:val="24"/>
          <w:szCs w:val="24"/>
          <w:lang w:val="en-US"/>
        </w:rPr>
        <w:t xml:space="preserve">scale </w:t>
      </w:r>
      <w:r w:rsidR="00DF1B6D">
        <w:rPr>
          <w:rFonts w:ascii="Times New Roman" w:hAnsi="Times New Roman" w:cs="Times New Roman"/>
          <w:sz w:val="24"/>
          <w:szCs w:val="24"/>
          <w:lang w:val="en-US"/>
        </w:rPr>
        <w:t>of emotional numb</w:t>
      </w:r>
      <w:r w:rsidRPr="00633601">
        <w:rPr>
          <w:rFonts w:ascii="Times New Roman" w:hAnsi="Times New Roman" w:cs="Times New Roman"/>
          <w:sz w:val="24"/>
          <w:szCs w:val="24"/>
          <w:lang w:val="en-US"/>
        </w:rPr>
        <w:t>ing (</w:t>
      </w:r>
      <w:proofErr w:type="spellStart"/>
      <w:r w:rsidRPr="00633601">
        <w:rPr>
          <w:rFonts w:ascii="Times New Roman" w:hAnsi="Times New Roman" w:cs="Times New Roman"/>
          <w:sz w:val="24"/>
          <w:szCs w:val="24"/>
          <w:lang w:val="en-US"/>
        </w:rPr>
        <w:t>Sundin</w:t>
      </w:r>
      <w:proofErr w:type="spellEnd"/>
      <w:r w:rsidRPr="00633601">
        <w:rPr>
          <w:rFonts w:ascii="Times New Roman" w:hAnsi="Times New Roman" w:cs="Times New Roman"/>
          <w:sz w:val="24"/>
          <w:szCs w:val="24"/>
          <w:lang w:val="en-US"/>
        </w:rPr>
        <w:t xml:space="preserve"> &amp; Horowitz, 2002). </w:t>
      </w:r>
    </w:p>
    <w:p w:rsidR="00633601" w:rsidRPr="00633601" w:rsidRDefault="00633601" w:rsidP="00633601">
      <w:pPr>
        <w:spacing w:line="480" w:lineRule="auto"/>
        <w:rPr>
          <w:rFonts w:ascii="Times New Roman" w:hAnsi="Times New Roman" w:cs="Times New Roman"/>
          <w:b/>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 xml:space="preserve">Sample Size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52 recently bereaved (less than one month) persons were initially contacted and sequentially randomized 15 for the intervention group and 37 for the control group. In the experimental group, four participants failed intervention enrolment reporting that they did not consider relevant to participate. On the control group, 19 were lost declining the second assessment referring as transportation difficulties, low-level symptoms considering not relevant to follow-up assessment</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Randomization</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lastRenderedPageBreak/>
        <w:t xml:space="preserve">The selected sample is composed by29 participants. These participants were randomly </w:t>
      </w:r>
      <w:r w:rsidR="00725D23">
        <w:rPr>
          <w:rFonts w:ascii="Times New Roman" w:hAnsi="Times New Roman" w:cs="Times New Roman"/>
          <w:sz w:val="24"/>
          <w:szCs w:val="24"/>
          <w:lang w:val="en-US"/>
        </w:rPr>
        <w:t xml:space="preserve">sequentially </w:t>
      </w:r>
      <w:r w:rsidRPr="00633601">
        <w:rPr>
          <w:rFonts w:ascii="Times New Roman" w:hAnsi="Times New Roman" w:cs="Times New Roman"/>
          <w:sz w:val="24"/>
          <w:szCs w:val="24"/>
          <w:lang w:val="en-US"/>
        </w:rPr>
        <w:t xml:space="preserve">allocated into two groups: a control group and an experimental group. Table 1 describes participant characteristics for each group. Both control group (n=18) and experimental group (n=11) experienced bereavement and have social-demographic and clinical similarities. </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Analysis of attrition rates in sample</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The values of attrition rates for IG considered were the following: (a) number of contacted individuals (n = 15); (b) number of participants in the intervention (n = 11); (c) number of participants who completed the interventions (n = 11); and (d) number of participants who completed the last evaluation (n = 11). During the 4 sessions of the program, a participation of the clients was 100%, i.e., 0% of attrition. This result might be additionally explained by the flexibility given to the clients by a therapist in terms of booked dates and timetables.</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However, the high attrition verified on enrolment is mainly due to the high inclusiveness of eligibility, considering both participants with low and high symptoms, on a preventative perspective of the design. Also, baseline results at T1 do not evidence significant differences on the outcome measures, suggesting low-bias risk.</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b/>
          <w:sz w:val="24"/>
          <w:szCs w:val="24"/>
          <w:lang w:val="en-US"/>
        </w:rPr>
      </w:pPr>
      <w:r w:rsidRPr="00633601">
        <w:rPr>
          <w:rFonts w:ascii="Times New Roman" w:hAnsi="Times New Roman" w:cs="Times New Roman"/>
          <w:b/>
          <w:sz w:val="24"/>
          <w:szCs w:val="24"/>
          <w:lang w:val="en-US"/>
        </w:rPr>
        <w:t>Statistical methods</w:t>
      </w:r>
    </w:p>
    <w:p w:rsidR="00633601" w:rsidRDefault="00EA254D" w:rsidP="00633601">
      <w:pPr>
        <w:spacing w:line="480" w:lineRule="auto"/>
        <w:rPr>
          <w:rFonts w:ascii="Times New Roman" w:hAnsi="Times New Roman" w:cs="Times New Roman"/>
          <w:sz w:val="24"/>
          <w:szCs w:val="24"/>
          <w:lang w:val="en-US"/>
        </w:rPr>
      </w:pPr>
      <w:r w:rsidRPr="00EA254D">
        <w:rPr>
          <w:rFonts w:ascii="Times New Roman" w:hAnsi="Times New Roman" w:cs="Times New Roman"/>
          <w:sz w:val="24"/>
          <w:szCs w:val="24"/>
          <w:lang w:val="en-US"/>
        </w:rPr>
        <w:t xml:space="preserve">To assess the differences between the groups, during both periods of analysis, Tl and, T2, at the level of the depression and the </w:t>
      </w:r>
      <w:proofErr w:type="spellStart"/>
      <w:r w:rsidRPr="00EA254D">
        <w:rPr>
          <w:rFonts w:ascii="Times New Roman" w:hAnsi="Times New Roman" w:cs="Times New Roman"/>
          <w:sz w:val="24"/>
          <w:szCs w:val="24"/>
          <w:lang w:val="en-US"/>
        </w:rPr>
        <w:t>psychotraumatic</w:t>
      </w:r>
      <w:proofErr w:type="spellEnd"/>
      <w:r w:rsidRPr="00EA254D">
        <w:rPr>
          <w:rFonts w:ascii="Times New Roman" w:hAnsi="Times New Roman" w:cs="Times New Roman"/>
          <w:sz w:val="24"/>
          <w:szCs w:val="24"/>
          <w:lang w:val="en-US"/>
        </w:rPr>
        <w:t xml:space="preserve"> symptoms we performed a t-test, chi-square and size effects calculations (Field, 2009)</w:t>
      </w:r>
      <w:r>
        <w:rPr>
          <w:rFonts w:ascii="Times New Roman" w:hAnsi="Times New Roman" w:cs="Times New Roman"/>
          <w:sz w:val="24"/>
          <w:szCs w:val="24"/>
          <w:lang w:val="en-US"/>
        </w:rPr>
        <w:t xml:space="preserve">, considering T2 between </w:t>
      </w:r>
      <w:r>
        <w:rPr>
          <w:rFonts w:ascii="Times New Roman" w:hAnsi="Times New Roman" w:cs="Times New Roman"/>
          <w:sz w:val="24"/>
          <w:szCs w:val="24"/>
          <w:lang w:val="en-US"/>
        </w:rPr>
        <w:lastRenderedPageBreak/>
        <w:t>groups analysis of raw values, prevalence based on cut-off values and prevalence of negative evolutions</w:t>
      </w:r>
      <w:r w:rsidRPr="00EA254D">
        <w:rPr>
          <w:rFonts w:ascii="Times New Roman" w:hAnsi="Times New Roman" w:cs="Times New Roman"/>
          <w:sz w:val="24"/>
          <w:szCs w:val="24"/>
          <w:lang w:val="en-US"/>
        </w:rPr>
        <w:t xml:space="preserve">. At the end of the second evaluation, the experimental group also completed a rating scale in order to evaluate the program acceptability. Considering the small sample, there is the main focus on describing and </w:t>
      </w:r>
      <w:proofErr w:type="spellStart"/>
      <w:r w:rsidRPr="00EA254D">
        <w:rPr>
          <w:rFonts w:ascii="Times New Roman" w:hAnsi="Times New Roman" w:cs="Times New Roman"/>
          <w:sz w:val="24"/>
          <w:szCs w:val="24"/>
          <w:lang w:val="en-US"/>
        </w:rPr>
        <w:t>analysing</w:t>
      </w:r>
      <w:proofErr w:type="spellEnd"/>
      <w:r w:rsidRPr="00EA254D">
        <w:rPr>
          <w:rFonts w:ascii="Times New Roman" w:hAnsi="Times New Roman" w:cs="Times New Roman"/>
          <w:sz w:val="24"/>
          <w:szCs w:val="24"/>
          <w:lang w:val="en-US"/>
        </w:rPr>
        <w:t xml:space="preserve"> effect size values. A publis</w:t>
      </w:r>
      <w:r w:rsidR="00DF1B6D">
        <w:rPr>
          <w:rFonts w:ascii="Times New Roman" w:hAnsi="Times New Roman" w:cs="Times New Roman"/>
          <w:sz w:val="24"/>
          <w:szCs w:val="24"/>
          <w:lang w:val="en-US"/>
        </w:rPr>
        <w:t>hed meta-analysis (</w:t>
      </w:r>
      <w:proofErr w:type="spellStart"/>
      <w:r w:rsidR="00DF1B6D">
        <w:rPr>
          <w:rFonts w:ascii="Times New Roman" w:hAnsi="Times New Roman" w:cs="Times New Roman"/>
          <w:sz w:val="24"/>
          <w:szCs w:val="24"/>
          <w:lang w:val="en-US"/>
        </w:rPr>
        <w:t>Jané-Llopis</w:t>
      </w:r>
      <w:proofErr w:type="spellEnd"/>
      <w:r w:rsidR="00DF1B6D">
        <w:rPr>
          <w:rFonts w:ascii="Times New Roman" w:hAnsi="Times New Roman" w:cs="Times New Roman"/>
          <w:sz w:val="24"/>
          <w:szCs w:val="24"/>
          <w:lang w:val="en-US"/>
        </w:rPr>
        <w:t xml:space="preserve"> et al</w:t>
      </w:r>
      <w:r w:rsidRPr="00EA254D">
        <w:rPr>
          <w:rFonts w:ascii="Times New Roman" w:hAnsi="Times New Roman" w:cs="Times New Roman"/>
          <w:sz w:val="24"/>
          <w:szCs w:val="24"/>
          <w:lang w:val="en-US"/>
        </w:rPr>
        <w:t>, 2003) for the different types of programs for the prevention of depression found a weighted mean effect size of 0.22 (95% CI 0.14–0.30). In this study, it is used the value of Hedges (g), since this is more conservative and the most suitable for the size of the sample.</w:t>
      </w:r>
    </w:p>
    <w:p w:rsidR="00EA254D" w:rsidRPr="00633601" w:rsidRDefault="00EA254D"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jc w:val="center"/>
        <w:rPr>
          <w:rFonts w:ascii="Times New Roman" w:hAnsi="Times New Roman" w:cs="Times New Roman"/>
          <w:b/>
          <w:sz w:val="24"/>
          <w:szCs w:val="24"/>
          <w:lang w:val="en-US"/>
        </w:rPr>
      </w:pPr>
      <w:r w:rsidRPr="00633601">
        <w:rPr>
          <w:rFonts w:ascii="Times New Roman" w:hAnsi="Times New Roman" w:cs="Times New Roman"/>
          <w:b/>
          <w:sz w:val="24"/>
          <w:szCs w:val="24"/>
          <w:lang w:val="en-US"/>
        </w:rPr>
        <w:t>Results</w:t>
      </w:r>
    </w:p>
    <w:p w:rsidR="00633601" w:rsidRPr="00633601" w:rsidRDefault="00633601" w:rsidP="00633601">
      <w:pPr>
        <w:spacing w:line="480" w:lineRule="auto"/>
        <w:rPr>
          <w:rFonts w:ascii="Times New Roman" w:hAnsi="Times New Roman" w:cs="Times New Roman"/>
          <w:b/>
          <w:i/>
          <w:sz w:val="24"/>
          <w:szCs w:val="24"/>
          <w:lang w:val="en-US"/>
        </w:rPr>
      </w:pPr>
      <w:r w:rsidRPr="00633601">
        <w:rPr>
          <w:rFonts w:ascii="Times New Roman" w:hAnsi="Times New Roman" w:cs="Times New Roman"/>
          <w:b/>
          <w:i/>
          <w:sz w:val="24"/>
          <w:szCs w:val="24"/>
          <w:lang w:val="en-US"/>
        </w:rPr>
        <w:t>Analysis for depressive symptoms</w:t>
      </w: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Comparisons between the control group and experimental group</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The BDI values obtained for both groups, in baseline and Follow-up (FU), do not have a statistically significant difference (p&gt;0.05). However, considering effect-sizes analysis on the second evaluation, there is a medium to a high value on lowering depressive symptoms (g = 0.65), comparing c</w:t>
      </w:r>
      <w:r w:rsidR="001C2A2B">
        <w:rPr>
          <w:rFonts w:ascii="Times New Roman" w:hAnsi="Times New Roman" w:cs="Times New Roman"/>
          <w:sz w:val="24"/>
          <w:szCs w:val="24"/>
          <w:lang w:val="en-US"/>
        </w:rPr>
        <w:t>ontrol and intervention groups.</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There </w:t>
      </w:r>
      <w:r w:rsidR="001C2A2B">
        <w:rPr>
          <w:rFonts w:ascii="Times New Roman" w:hAnsi="Times New Roman" w:cs="Times New Roman"/>
          <w:sz w:val="24"/>
          <w:szCs w:val="24"/>
          <w:lang w:val="en-US"/>
        </w:rPr>
        <w:t>is</w:t>
      </w:r>
      <w:r w:rsidRPr="00633601">
        <w:rPr>
          <w:rFonts w:ascii="Times New Roman" w:hAnsi="Times New Roman" w:cs="Times New Roman"/>
          <w:sz w:val="24"/>
          <w:szCs w:val="24"/>
          <w:lang w:val="en-US"/>
        </w:rPr>
        <w:t xml:space="preserve"> high </w:t>
      </w:r>
      <w:r w:rsidR="001C2A2B" w:rsidRPr="00633601">
        <w:rPr>
          <w:rFonts w:ascii="Times New Roman" w:hAnsi="Times New Roman" w:cs="Times New Roman"/>
          <w:sz w:val="24"/>
          <w:szCs w:val="24"/>
          <w:lang w:val="en-US"/>
        </w:rPr>
        <w:t>prevalence</w:t>
      </w:r>
      <w:r w:rsidRPr="00633601">
        <w:rPr>
          <w:rFonts w:ascii="Times New Roman" w:hAnsi="Times New Roman" w:cs="Times New Roman"/>
          <w:sz w:val="24"/>
          <w:szCs w:val="24"/>
          <w:lang w:val="en-US"/>
        </w:rPr>
        <w:t xml:space="preserve"> of above cut-off value of depressive symptoms in the experimental group (90.9%) and in the control group (83.3%) at baseline. In FU assessments those values decrease, respectively, to 54.5% and 55.6%. In spite of a higher decrease on intervention group at FU, there are no significant differences between groups, as shown in table 3.</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p>
    <w:p w:rsidR="00633601" w:rsidRPr="001C2A2B" w:rsidRDefault="001C2A2B" w:rsidP="00633601">
      <w:pPr>
        <w:spacing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Traumatic stress symptoms</w:t>
      </w: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Comparisons between the control group and experimental group</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Through a descriptive analysis of the indicators of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(Table 2) that the mean decreased proportionally in both groups with the exception of IES-R Intrusion, which maintain values. A significant positive difference in Emotional Numbing for the experimental group is also observed, comparing both groups and showing a clear effect in the experimental group. Effect-size values range between 0.01 and 0.8, with 0.80 for Emotional Numbing (confidence interval 95% between 0.02 and 1.58), as shown in table 2.</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Comparative analysis of the prevalence of traumatic stress</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We calculate the values prevalence of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considering the cut-off point above 35 on IES-R, we find in the control group a rise and fall effect, i.e., 6 participants decreased traumatic symptoms, but other 6 increased (50%). Analyzing the experimental group we observe that 4 participants with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evolve positively for values below cut-off and no other participant had increased values, which is a consistent low risk of re-traumatization of this crisis intervention. However, after examining chi-square those differences are not statistically different between groups.</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i/>
          <w:sz w:val="24"/>
          <w:szCs w:val="24"/>
          <w:lang w:val="en-US"/>
        </w:rPr>
      </w:pPr>
      <w:r w:rsidRPr="00633601">
        <w:rPr>
          <w:rFonts w:ascii="Times New Roman" w:hAnsi="Times New Roman" w:cs="Times New Roman"/>
          <w:i/>
          <w:sz w:val="24"/>
          <w:szCs w:val="24"/>
          <w:lang w:val="en-US"/>
        </w:rPr>
        <w:t>Analysis of the positive and negative evolutions</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In order to understand the positive and negative evolutions between the experimental and control groups we subtracted FU and baseline results and flagged participants with </w:t>
      </w:r>
      <w:r w:rsidRPr="00633601">
        <w:rPr>
          <w:rFonts w:ascii="Times New Roman" w:hAnsi="Times New Roman" w:cs="Times New Roman"/>
          <w:sz w:val="24"/>
          <w:szCs w:val="24"/>
          <w:lang w:val="en-US"/>
        </w:rPr>
        <w:lastRenderedPageBreak/>
        <w:t>a decrease of symptoms as “Positive Evolutions”. There are strictly positive evolutions in the experimental group (100%) between the first and second evaluation (Table 3).</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In the control group, 4 participants did not show improvement over time in their depression and traumatic symptoms and only 77.8% of the 18 clients showed positive evolution. This observation is consolidated by the chi-square results which show significant differences betw</w:t>
      </w:r>
      <w:r w:rsidR="00E14BD7">
        <w:rPr>
          <w:rFonts w:ascii="Times New Roman" w:hAnsi="Times New Roman" w:cs="Times New Roman"/>
          <w:sz w:val="24"/>
          <w:szCs w:val="24"/>
          <w:lang w:val="en-US"/>
        </w:rPr>
        <w:t>een groups over time</w:t>
      </w:r>
      <w:bookmarkStart w:id="0" w:name="_GoBack"/>
      <w:bookmarkEnd w:id="0"/>
      <w:r w:rsidRPr="00633601">
        <w:rPr>
          <w:rFonts w:ascii="Times New Roman" w:hAnsi="Times New Roman" w:cs="Times New Roman"/>
          <w:sz w:val="24"/>
          <w:szCs w:val="24"/>
          <w:lang w:val="en-US"/>
        </w:rPr>
        <w:t>.</w:t>
      </w:r>
    </w:p>
    <w:p w:rsidR="00633601" w:rsidRPr="00633601" w:rsidRDefault="00633601" w:rsidP="00633601">
      <w:pPr>
        <w:spacing w:line="480" w:lineRule="auto"/>
        <w:rPr>
          <w:rFonts w:ascii="Times New Roman" w:hAnsi="Times New Roman" w:cs="Times New Roman"/>
          <w:sz w:val="24"/>
          <w:szCs w:val="24"/>
          <w:lang w:val="en-US"/>
        </w:rPr>
      </w:pP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Intervention group acceptability of t</w:t>
      </w:r>
      <w:r w:rsidR="00725D23">
        <w:rPr>
          <w:rFonts w:ascii="Times New Roman" w:hAnsi="Times New Roman" w:cs="Times New Roman"/>
          <w:sz w:val="24"/>
          <w:szCs w:val="24"/>
          <w:lang w:val="en-US"/>
        </w:rPr>
        <w:t>he cognitive narrative protocol</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Intervention group participants responded to questions regarding the acceptabili</w:t>
      </w:r>
      <w:r w:rsidR="00725D23">
        <w:rPr>
          <w:rFonts w:ascii="Times New Roman" w:hAnsi="Times New Roman" w:cs="Times New Roman"/>
          <w:sz w:val="24"/>
          <w:szCs w:val="24"/>
          <w:lang w:val="en-US"/>
        </w:rPr>
        <w:t>ty of the intervention program</w:t>
      </w:r>
      <w:r w:rsidRPr="00633601">
        <w:rPr>
          <w:rFonts w:ascii="Times New Roman" w:hAnsi="Times New Roman" w:cs="Times New Roman"/>
          <w:sz w:val="24"/>
          <w:szCs w:val="24"/>
          <w:lang w:val="en-US"/>
        </w:rPr>
        <w:t>. The response options ranged from 0 to 10. Table 4 shows that we obtained very satisfactory answers, with an average variation (approximated) of 8 to 1</w:t>
      </w:r>
      <w:r w:rsidR="00725D23">
        <w:rPr>
          <w:rFonts w:ascii="Times New Roman" w:hAnsi="Times New Roman" w:cs="Times New Roman"/>
          <w:sz w:val="24"/>
          <w:szCs w:val="24"/>
          <w:lang w:val="en-US"/>
        </w:rPr>
        <w:t>0, indicating that the program</w:t>
      </w:r>
      <w:r w:rsidRPr="00633601">
        <w:rPr>
          <w:rFonts w:ascii="Times New Roman" w:hAnsi="Times New Roman" w:cs="Times New Roman"/>
          <w:sz w:val="24"/>
          <w:szCs w:val="24"/>
          <w:lang w:val="en-US"/>
        </w:rPr>
        <w:t xml:space="preserve"> was important for the participants. We </w:t>
      </w:r>
      <w:proofErr w:type="spellStart"/>
      <w:r w:rsidRPr="00633601">
        <w:rPr>
          <w:rFonts w:ascii="Times New Roman" w:hAnsi="Times New Roman" w:cs="Times New Roman"/>
          <w:sz w:val="24"/>
          <w:szCs w:val="24"/>
          <w:lang w:val="en-US"/>
        </w:rPr>
        <w:t>emphasise</w:t>
      </w:r>
      <w:proofErr w:type="spellEnd"/>
      <w:r w:rsidRPr="00633601">
        <w:rPr>
          <w:rFonts w:ascii="Times New Roman" w:hAnsi="Times New Roman" w:cs="Times New Roman"/>
          <w:sz w:val="24"/>
          <w:szCs w:val="24"/>
          <w:lang w:val="en-US"/>
        </w:rPr>
        <w:t xml:space="preserve"> that the participants consider this intervention as an opportunity to support and to clarify their thoughts and emotions. The IG felt that they received more support and that it is important to receive such help when solving problems, leading to a better and more adaptive life.</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    </w:t>
      </w:r>
    </w:p>
    <w:p w:rsidR="00633601" w:rsidRPr="00633601" w:rsidRDefault="00633601" w:rsidP="00633601">
      <w:pPr>
        <w:spacing w:line="480" w:lineRule="auto"/>
        <w:jc w:val="center"/>
        <w:rPr>
          <w:rFonts w:ascii="Times New Roman" w:hAnsi="Times New Roman" w:cs="Times New Roman"/>
          <w:b/>
          <w:sz w:val="24"/>
          <w:szCs w:val="24"/>
          <w:lang w:val="en-US"/>
        </w:rPr>
      </w:pPr>
      <w:r w:rsidRPr="00633601">
        <w:rPr>
          <w:rFonts w:ascii="Times New Roman" w:hAnsi="Times New Roman" w:cs="Times New Roman"/>
          <w:b/>
          <w:sz w:val="24"/>
          <w:szCs w:val="24"/>
          <w:lang w:val="en-US"/>
        </w:rPr>
        <w:t>Discussion</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This randomized controlled trial evaluated the effectiveness of four-session cognitive narrative intervention reducing depressive and traumatic symptoms in recently bereaved participants and examines differences between the two groups at baseline and six months after the loss. The manual included recalling, cognitive and emotional </w:t>
      </w:r>
      <w:proofErr w:type="spellStart"/>
      <w:r w:rsidRPr="00633601">
        <w:rPr>
          <w:rFonts w:ascii="Times New Roman" w:hAnsi="Times New Roman" w:cs="Times New Roman"/>
          <w:sz w:val="24"/>
          <w:szCs w:val="24"/>
          <w:lang w:val="en-US"/>
        </w:rPr>
        <w:t>subjectivization</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metaphorization</w:t>
      </w:r>
      <w:proofErr w:type="spellEnd"/>
      <w:r w:rsidRPr="00633601">
        <w:rPr>
          <w:rFonts w:ascii="Times New Roman" w:hAnsi="Times New Roman" w:cs="Times New Roman"/>
          <w:sz w:val="24"/>
          <w:szCs w:val="24"/>
          <w:lang w:val="en-US"/>
        </w:rPr>
        <w:t xml:space="preserve"> and projecting sessions focused on providing a space </w:t>
      </w:r>
      <w:r w:rsidRPr="00633601">
        <w:rPr>
          <w:rFonts w:ascii="Times New Roman" w:hAnsi="Times New Roman" w:cs="Times New Roman"/>
          <w:sz w:val="24"/>
          <w:szCs w:val="24"/>
          <w:lang w:val="en-US"/>
        </w:rPr>
        <w:lastRenderedPageBreak/>
        <w:t xml:space="preserve">for narrative production, to coherently externalize emotions with the adequate level of activation and to generate new meaningful narratives. .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Indicators of depression and trauma</w:t>
      </w:r>
      <w:r w:rsidR="00B85603">
        <w:rPr>
          <w:rFonts w:ascii="Times New Roman" w:hAnsi="Times New Roman" w:cs="Times New Roman"/>
          <w:sz w:val="24"/>
          <w:szCs w:val="24"/>
          <w:lang w:val="en-US"/>
        </w:rPr>
        <w:t>tic stress</w:t>
      </w:r>
      <w:r w:rsidRPr="00633601">
        <w:rPr>
          <w:rFonts w:ascii="Times New Roman" w:hAnsi="Times New Roman" w:cs="Times New Roman"/>
          <w:sz w:val="24"/>
          <w:szCs w:val="24"/>
          <w:lang w:val="en-US"/>
        </w:rPr>
        <w:t xml:space="preserve"> were compared in the experimental group at six months.  Most relevant results for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due to known negative results on short crisis interventions, we found no negative evolutions and very positive improvements on emotional numbing.  Evidences of efficacy of preventive bereavement interventions are scarce or even negative (</w:t>
      </w:r>
      <w:proofErr w:type="spellStart"/>
      <w:r w:rsidRPr="00633601">
        <w:rPr>
          <w:rFonts w:ascii="Times New Roman" w:hAnsi="Times New Roman" w:cs="Times New Roman"/>
          <w:sz w:val="24"/>
          <w:szCs w:val="24"/>
          <w:lang w:val="en-US"/>
        </w:rPr>
        <w:t>Wittouck</w:t>
      </w:r>
      <w:proofErr w:type="spellEnd"/>
      <w:r w:rsidRPr="00633601">
        <w:rPr>
          <w:rFonts w:ascii="Times New Roman" w:hAnsi="Times New Roman" w:cs="Times New Roman"/>
          <w:sz w:val="24"/>
          <w:szCs w:val="24"/>
          <w:lang w:val="en-US"/>
        </w:rPr>
        <w:t xml:space="preserve"> et al., 2011). </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The effect sizes results allow us to compare this intervention with other already published, for instance, considering specifically for complicated grief preventive interventions, the </w:t>
      </w:r>
      <w:proofErr w:type="spellStart"/>
      <w:r w:rsidRPr="00633601">
        <w:rPr>
          <w:rFonts w:ascii="Times New Roman" w:hAnsi="Times New Roman" w:cs="Times New Roman"/>
          <w:sz w:val="24"/>
          <w:szCs w:val="24"/>
          <w:lang w:val="en-US"/>
        </w:rPr>
        <w:t>Wittouck</w:t>
      </w:r>
      <w:proofErr w:type="spellEnd"/>
      <w:r w:rsidRPr="00633601">
        <w:rPr>
          <w:rFonts w:ascii="Times New Roman" w:hAnsi="Times New Roman" w:cs="Times New Roman"/>
          <w:sz w:val="24"/>
          <w:szCs w:val="24"/>
          <w:lang w:val="en-US"/>
        </w:rPr>
        <w:t xml:space="preserve"> et al. (2011) meta-analysis showed a negative evolution mean effect size of 0.13 (for treatment interventions, there are positive evolutions with mean effect size of 1.38). This important synthesized evidence generated a negative appraisal for preventive crisis interventions, which sustains our effort to develop new interventions targeting and controlling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xml:space="preserve"> symptoms.  Also, </w:t>
      </w:r>
      <w:proofErr w:type="spellStart"/>
      <w:r w:rsidRPr="00633601">
        <w:rPr>
          <w:rFonts w:ascii="Times New Roman" w:hAnsi="Times New Roman" w:cs="Times New Roman"/>
          <w:sz w:val="24"/>
          <w:szCs w:val="24"/>
          <w:lang w:val="en-US"/>
        </w:rPr>
        <w:t>Jané-Llopis</w:t>
      </w:r>
      <w:proofErr w:type="spellEnd"/>
      <w:r w:rsidRPr="00633601">
        <w:rPr>
          <w:rFonts w:ascii="Times New Roman" w:hAnsi="Times New Roman" w:cs="Times New Roman"/>
          <w:sz w:val="24"/>
          <w:szCs w:val="24"/>
          <w:lang w:val="en-US"/>
        </w:rPr>
        <w:t xml:space="preserve"> (2003) extensive meta-analysis of depression prevention programs found a mean side-effect of 0.22. Our effect-sizes reveal positive evolutions for depression value of 0.65 and for the traumatic stress of 0.19.</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 It is also noted a very positive effect IES-R sub-scale for emotional numbing, a </w:t>
      </w:r>
      <w:proofErr w:type="spellStart"/>
      <w:r w:rsidRPr="00633601">
        <w:rPr>
          <w:rFonts w:ascii="Times New Roman" w:hAnsi="Times New Roman" w:cs="Times New Roman"/>
          <w:sz w:val="24"/>
          <w:szCs w:val="24"/>
          <w:lang w:val="en-US"/>
        </w:rPr>
        <w:t>Hegde’s</w:t>
      </w:r>
      <w:proofErr w:type="spellEnd"/>
      <w:r w:rsidRPr="00633601">
        <w:rPr>
          <w:rFonts w:ascii="Times New Roman" w:hAnsi="Times New Roman" w:cs="Times New Roman"/>
          <w:sz w:val="24"/>
          <w:szCs w:val="24"/>
          <w:lang w:val="en-US"/>
        </w:rPr>
        <w:t xml:space="preserve"> g effect size of 0.80 (IC 95%, between 0.02 and 1.58). Nevertheless, there are no conclusive results regarding the structure of the IES-R and its subscales, in particular at level of emotional numbing (</w:t>
      </w:r>
      <w:proofErr w:type="spellStart"/>
      <w:r w:rsidRPr="00633601">
        <w:rPr>
          <w:rFonts w:ascii="Times New Roman" w:hAnsi="Times New Roman" w:cs="Times New Roman"/>
          <w:sz w:val="24"/>
          <w:szCs w:val="24"/>
          <w:lang w:val="en-US"/>
        </w:rPr>
        <w:t>Asmundson</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Frombach</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McQuaid</w:t>
      </w:r>
      <w:proofErr w:type="spellEnd"/>
      <w:r w:rsidRPr="00633601">
        <w:rPr>
          <w:rFonts w:ascii="Times New Roman" w:hAnsi="Times New Roman" w:cs="Times New Roman"/>
          <w:sz w:val="24"/>
          <w:szCs w:val="24"/>
          <w:lang w:val="en-US"/>
        </w:rPr>
        <w:t xml:space="preserve">, </w:t>
      </w:r>
      <w:proofErr w:type="spellStart"/>
      <w:r w:rsidRPr="00633601">
        <w:rPr>
          <w:rFonts w:ascii="Times New Roman" w:hAnsi="Times New Roman" w:cs="Times New Roman"/>
          <w:sz w:val="24"/>
          <w:szCs w:val="24"/>
          <w:lang w:val="en-US"/>
        </w:rPr>
        <w:t>Pedrell</w:t>
      </w:r>
      <w:proofErr w:type="spellEnd"/>
      <w:r w:rsidRPr="00633601">
        <w:rPr>
          <w:rFonts w:ascii="Times New Roman" w:hAnsi="Times New Roman" w:cs="Times New Roman"/>
          <w:sz w:val="24"/>
          <w:szCs w:val="24"/>
          <w:lang w:val="en-US"/>
        </w:rPr>
        <w:t>, Lenox &amp; Stein, 2000; Duhamel et al., 2004).</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Tracking the evolution of all participants, we found in the experimental group that 100% had positive evolutions, five months after the intervention, that is, all participants </w:t>
      </w:r>
      <w:r w:rsidRPr="00633601">
        <w:rPr>
          <w:rFonts w:ascii="Times New Roman" w:hAnsi="Times New Roman" w:cs="Times New Roman"/>
          <w:sz w:val="24"/>
          <w:szCs w:val="24"/>
          <w:lang w:val="en-US"/>
        </w:rPr>
        <w:lastRenderedPageBreak/>
        <w:t xml:space="preserve">show a decrease on the symptoms (depressive and </w:t>
      </w:r>
      <w:proofErr w:type="spellStart"/>
      <w:r w:rsidRPr="00633601">
        <w:rPr>
          <w:rFonts w:ascii="Times New Roman" w:hAnsi="Times New Roman" w:cs="Times New Roman"/>
          <w:sz w:val="24"/>
          <w:szCs w:val="24"/>
          <w:lang w:val="en-US"/>
        </w:rPr>
        <w:t>psychotraumatic</w:t>
      </w:r>
      <w:proofErr w:type="spellEnd"/>
      <w:r w:rsidRPr="00633601">
        <w:rPr>
          <w:rFonts w:ascii="Times New Roman" w:hAnsi="Times New Roman" w:cs="Times New Roman"/>
          <w:sz w:val="24"/>
          <w:szCs w:val="24"/>
          <w:lang w:val="en-US"/>
        </w:rPr>
        <w:t>). On the other hand, 22.2% of the control group participants had an increase on symptoms</w:t>
      </w:r>
      <w:r w:rsidR="00B85603">
        <w:rPr>
          <w:rFonts w:ascii="Times New Roman" w:hAnsi="Times New Roman" w:cs="Times New Roman"/>
          <w:sz w:val="24"/>
          <w:szCs w:val="24"/>
          <w:lang w:val="en-US"/>
        </w:rPr>
        <w:t>.</w:t>
      </w:r>
    </w:p>
    <w:p w:rsidR="00633601" w:rsidRPr="00633601" w:rsidRDefault="00633601" w:rsidP="00633601">
      <w:pPr>
        <w:spacing w:line="480" w:lineRule="auto"/>
        <w:rPr>
          <w:rFonts w:ascii="Times New Roman" w:hAnsi="Times New Roman" w:cs="Times New Roman"/>
          <w:sz w:val="24"/>
          <w:szCs w:val="24"/>
          <w:lang w:val="en-US"/>
        </w:rPr>
      </w:pPr>
      <w:r w:rsidRPr="00633601">
        <w:rPr>
          <w:rFonts w:ascii="Times New Roman" w:hAnsi="Times New Roman" w:cs="Times New Roman"/>
          <w:sz w:val="24"/>
          <w:szCs w:val="24"/>
          <w:lang w:val="en-US"/>
        </w:rPr>
        <w:t xml:space="preserve">These positive results on such a small scale study may be explained by the careful </w:t>
      </w:r>
      <w:proofErr w:type="spellStart"/>
      <w:r w:rsidRPr="00633601">
        <w:rPr>
          <w:rFonts w:ascii="Times New Roman" w:hAnsi="Times New Roman" w:cs="Times New Roman"/>
          <w:sz w:val="24"/>
          <w:szCs w:val="24"/>
          <w:lang w:val="en-US"/>
        </w:rPr>
        <w:t>manualization</w:t>
      </w:r>
      <w:proofErr w:type="spellEnd"/>
      <w:r w:rsidRPr="00633601">
        <w:rPr>
          <w:rFonts w:ascii="Times New Roman" w:hAnsi="Times New Roman" w:cs="Times New Roman"/>
          <w:sz w:val="24"/>
          <w:szCs w:val="24"/>
          <w:lang w:val="en-US"/>
        </w:rPr>
        <w:t xml:space="preserve"> considering emotional activation, specifically the not inclusion of sensorial (</w:t>
      </w:r>
      <w:proofErr w:type="spellStart"/>
      <w:r w:rsidRPr="00633601">
        <w:rPr>
          <w:rFonts w:ascii="Times New Roman" w:hAnsi="Times New Roman" w:cs="Times New Roman"/>
          <w:sz w:val="24"/>
          <w:szCs w:val="24"/>
          <w:lang w:val="en-US"/>
        </w:rPr>
        <w:t>objectivation</w:t>
      </w:r>
      <w:proofErr w:type="spellEnd"/>
      <w:r w:rsidRPr="00633601">
        <w:rPr>
          <w:rFonts w:ascii="Times New Roman" w:hAnsi="Times New Roman" w:cs="Times New Roman"/>
          <w:sz w:val="24"/>
          <w:szCs w:val="24"/>
          <w:lang w:val="en-US"/>
        </w:rPr>
        <w:t>) work of episodic memories, which have positive implications on future bereavement or crisis interventions concerning the management of the optimal level of activation. These results confirms the importance metaphor construction by patients as part of a coherent episodic narrative providing a functional structure to work with emotions and thoughts, and can be used to understand the changes in relation to the perception of bereavement (</w:t>
      </w:r>
      <w:proofErr w:type="spellStart"/>
      <w:r w:rsidRPr="00633601">
        <w:rPr>
          <w:rFonts w:ascii="Times New Roman" w:hAnsi="Times New Roman" w:cs="Times New Roman"/>
          <w:sz w:val="24"/>
          <w:szCs w:val="24"/>
          <w:lang w:val="en-US"/>
        </w:rPr>
        <w:t>Maercker</w:t>
      </w:r>
      <w:proofErr w:type="spellEnd"/>
      <w:r w:rsidRPr="00633601">
        <w:rPr>
          <w:rFonts w:ascii="Times New Roman" w:hAnsi="Times New Roman" w:cs="Times New Roman"/>
          <w:sz w:val="24"/>
          <w:szCs w:val="24"/>
          <w:lang w:val="en-US"/>
        </w:rPr>
        <w:t xml:space="preserve"> et al., 2008; </w:t>
      </w:r>
      <w:proofErr w:type="spellStart"/>
      <w:r w:rsidRPr="00633601">
        <w:rPr>
          <w:rFonts w:ascii="Times New Roman" w:hAnsi="Times New Roman" w:cs="Times New Roman"/>
          <w:sz w:val="24"/>
          <w:szCs w:val="24"/>
          <w:lang w:val="en-US"/>
        </w:rPr>
        <w:t>Neimeyer</w:t>
      </w:r>
      <w:proofErr w:type="spellEnd"/>
      <w:r w:rsidRPr="00633601">
        <w:rPr>
          <w:rFonts w:ascii="Times New Roman" w:hAnsi="Times New Roman" w:cs="Times New Roman"/>
          <w:sz w:val="24"/>
          <w:szCs w:val="24"/>
          <w:lang w:val="en-US"/>
        </w:rPr>
        <w:t xml:space="preserve">, 200) and to provide new perspectives for life and new meaningful memories. This intervention seems to accelerate this process; however, the process itself </w:t>
      </w:r>
      <w:r w:rsidR="001C2A2B">
        <w:rPr>
          <w:rFonts w:ascii="Times New Roman" w:hAnsi="Times New Roman" w:cs="Times New Roman"/>
          <w:sz w:val="24"/>
          <w:szCs w:val="24"/>
          <w:lang w:val="en-US"/>
        </w:rPr>
        <w:t>may</w:t>
      </w:r>
      <w:r w:rsidRPr="00633601">
        <w:rPr>
          <w:rFonts w:ascii="Times New Roman" w:hAnsi="Times New Roman" w:cs="Times New Roman"/>
          <w:sz w:val="24"/>
          <w:szCs w:val="24"/>
          <w:lang w:val="en-US"/>
        </w:rPr>
        <w:t xml:space="preserve"> occur </w:t>
      </w:r>
      <w:r w:rsidR="001C2A2B">
        <w:rPr>
          <w:rFonts w:ascii="Times New Roman" w:hAnsi="Times New Roman" w:cs="Times New Roman"/>
          <w:sz w:val="24"/>
          <w:szCs w:val="24"/>
          <w:lang w:val="en-US"/>
        </w:rPr>
        <w:t>also on the contextual work between</w:t>
      </w:r>
      <w:r w:rsidRPr="00633601">
        <w:rPr>
          <w:rFonts w:ascii="Times New Roman" w:hAnsi="Times New Roman" w:cs="Times New Roman"/>
          <w:sz w:val="24"/>
          <w:szCs w:val="24"/>
          <w:lang w:val="en-US"/>
        </w:rPr>
        <w:t xml:space="preserve"> sessions. It opens a way for contextual narrative production with very high level of creativity and coherence.</w:t>
      </w:r>
    </w:p>
    <w:p w:rsidR="00822454" w:rsidRPr="001C2A2B" w:rsidRDefault="00633601" w:rsidP="005B6901">
      <w:pPr>
        <w:spacing w:line="480" w:lineRule="auto"/>
        <w:rPr>
          <w:rFonts w:ascii="Times New Roman" w:hAnsi="Times New Roman" w:cs="Times New Roman"/>
          <w:lang w:val="en-US"/>
        </w:rPr>
      </w:pPr>
      <w:r w:rsidRPr="00633601">
        <w:rPr>
          <w:rFonts w:ascii="Times New Roman" w:hAnsi="Times New Roman" w:cs="Times New Roman"/>
          <w:sz w:val="24"/>
          <w:szCs w:val="24"/>
          <w:lang w:val="en-US"/>
        </w:rPr>
        <w:t>However, the limitation of the sample used is a very relevant aspect concerning generalization and possible bias from attrition or from randomization. Analyzing possible bias on differences at baseline and of risk factors between groups, show that (1) there are not relevant differences at baseline; (2) the attrition rates on control group was considerable, however, comparing the included participants characteristics at baseline in both groups, the differences are minimal and the theoretical trends indicate a negative bias for experimental group (</w:t>
      </w:r>
      <w:proofErr w:type="spellStart"/>
      <w:r w:rsidRPr="00633601">
        <w:rPr>
          <w:rFonts w:ascii="Times New Roman" w:hAnsi="Times New Roman" w:cs="Times New Roman"/>
          <w:sz w:val="24"/>
          <w:szCs w:val="24"/>
          <w:lang w:val="en-US"/>
        </w:rPr>
        <w:t>i.e</w:t>
      </w:r>
      <w:proofErr w:type="spellEnd"/>
      <w:r w:rsidRPr="00633601">
        <w:rPr>
          <w:rFonts w:ascii="Times New Roman" w:hAnsi="Times New Roman" w:cs="Times New Roman"/>
          <w:sz w:val="24"/>
          <w:szCs w:val="24"/>
          <w:lang w:val="en-US"/>
        </w:rPr>
        <w:t xml:space="preserve">, less education and less social support perception).  </w:t>
      </w:r>
      <w:r w:rsidR="00B85603">
        <w:rPr>
          <w:rFonts w:ascii="Times New Roman" w:hAnsi="Times New Roman" w:cs="Times New Roman"/>
          <w:lang w:val="en-US"/>
        </w:rPr>
        <w:t xml:space="preserve">Most difficult and methodologically complex is the inclusion of participants controlling time after loss, in this case, only one month after. </w:t>
      </w:r>
      <w:r w:rsidRPr="001C2A2B">
        <w:rPr>
          <w:rFonts w:ascii="Times New Roman" w:hAnsi="Times New Roman" w:cs="Times New Roman"/>
          <w:sz w:val="24"/>
          <w:szCs w:val="24"/>
          <w:lang w:val="en-US"/>
        </w:rPr>
        <w:t>Nevertheless the pilot nature of this randomized trial, in future research this sample should be expanded to provide more rob</w:t>
      </w:r>
      <w:r w:rsidRPr="001C2A2B">
        <w:rPr>
          <w:rFonts w:ascii="Times New Roman" w:hAnsi="Times New Roman" w:cs="Times New Roman"/>
          <w:lang w:val="en-US"/>
        </w:rPr>
        <w:t>ust evidence of efficacy.</w:t>
      </w:r>
      <w:r w:rsidR="00B85603">
        <w:rPr>
          <w:rFonts w:ascii="Times New Roman" w:hAnsi="Times New Roman" w:cs="Times New Roman"/>
          <w:lang w:val="en-US"/>
        </w:rPr>
        <w:t xml:space="preserve"> </w:t>
      </w:r>
    </w:p>
    <w:p w:rsidR="001C2A2B" w:rsidRDefault="001C2A2B" w:rsidP="00822454">
      <w:pPr>
        <w:spacing w:after="200" w:line="276" w:lineRule="auto"/>
        <w:rPr>
          <w:rFonts w:ascii="Times New Roman" w:eastAsia="Calibri" w:hAnsi="Times New Roman" w:cs="Times New Roman"/>
          <w:sz w:val="24"/>
          <w:szCs w:val="24"/>
          <w:lang w:val="en-GB"/>
        </w:rPr>
      </w:pPr>
    </w:p>
    <w:p w:rsidR="00822454" w:rsidRPr="005B6901" w:rsidRDefault="00822454" w:rsidP="00822454">
      <w:pPr>
        <w:spacing w:after="200" w:line="276" w:lineRule="auto"/>
        <w:rPr>
          <w:rFonts w:ascii="Times New Roman" w:eastAsia="Calibri" w:hAnsi="Times New Roman" w:cs="Times New Roman"/>
          <w:sz w:val="24"/>
          <w:szCs w:val="24"/>
          <w:lang w:val="en-GB"/>
        </w:rPr>
      </w:pPr>
      <w:r w:rsidRPr="005B6901">
        <w:rPr>
          <w:rFonts w:ascii="Times New Roman" w:eastAsia="Calibri" w:hAnsi="Times New Roman" w:cs="Times New Roman"/>
          <w:sz w:val="24"/>
          <w:szCs w:val="24"/>
          <w:lang w:val="en-GB"/>
        </w:rPr>
        <w:t>References</w:t>
      </w:r>
    </w:p>
    <w:p w:rsidR="00822454" w:rsidRPr="005B6901" w:rsidRDefault="00822454" w:rsidP="00822454">
      <w:pPr>
        <w:spacing w:after="200" w:line="360" w:lineRule="auto"/>
        <w:jc w:val="both"/>
        <w:rPr>
          <w:rFonts w:ascii="Times New Roman" w:eastAsia="Calibri" w:hAnsi="Times New Roman" w:cs="Times New Roman"/>
          <w:sz w:val="24"/>
          <w:szCs w:val="24"/>
          <w:lang w:val="en-GB"/>
        </w:rPr>
      </w:pPr>
      <w:proofErr w:type="spellStart"/>
      <w:r w:rsidRPr="005B6901">
        <w:rPr>
          <w:rFonts w:ascii="Times New Roman" w:eastAsia="Calibri" w:hAnsi="Times New Roman" w:cs="Times New Roman"/>
          <w:sz w:val="24"/>
          <w:szCs w:val="24"/>
          <w:lang w:val="en-GB"/>
        </w:rPr>
        <w:t>Asmundson</w:t>
      </w:r>
      <w:proofErr w:type="spellEnd"/>
      <w:r w:rsidRPr="005B6901">
        <w:rPr>
          <w:rFonts w:ascii="Times New Roman" w:eastAsia="Calibri" w:hAnsi="Times New Roman" w:cs="Times New Roman"/>
          <w:sz w:val="24"/>
          <w:szCs w:val="24"/>
          <w:lang w:val="en-GB"/>
        </w:rPr>
        <w:t xml:space="preserve">, G., </w:t>
      </w:r>
      <w:proofErr w:type="spellStart"/>
      <w:r w:rsidRPr="005B6901">
        <w:rPr>
          <w:rFonts w:ascii="Times New Roman" w:eastAsia="Calibri" w:hAnsi="Times New Roman" w:cs="Times New Roman"/>
          <w:sz w:val="24"/>
          <w:szCs w:val="24"/>
          <w:lang w:val="en-GB"/>
        </w:rPr>
        <w:t>Frombach</w:t>
      </w:r>
      <w:proofErr w:type="spellEnd"/>
      <w:r w:rsidRPr="005B6901">
        <w:rPr>
          <w:rFonts w:ascii="Times New Roman" w:eastAsia="Calibri" w:hAnsi="Times New Roman" w:cs="Times New Roman"/>
          <w:sz w:val="24"/>
          <w:szCs w:val="24"/>
          <w:lang w:val="en-GB"/>
        </w:rPr>
        <w:t xml:space="preserve"> I., </w:t>
      </w:r>
      <w:proofErr w:type="spellStart"/>
      <w:r w:rsidRPr="005B6901">
        <w:rPr>
          <w:rFonts w:ascii="Times New Roman" w:eastAsia="Calibri" w:hAnsi="Times New Roman" w:cs="Times New Roman"/>
          <w:sz w:val="24"/>
          <w:szCs w:val="24"/>
          <w:lang w:val="en-GB"/>
        </w:rPr>
        <w:t>McQiuaid</w:t>
      </w:r>
      <w:proofErr w:type="spellEnd"/>
      <w:r w:rsidRPr="005B6901">
        <w:rPr>
          <w:rFonts w:ascii="Times New Roman" w:eastAsia="Calibri" w:hAnsi="Times New Roman" w:cs="Times New Roman"/>
          <w:sz w:val="24"/>
          <w:szCs w:val="24"/>
          <w:lang w:val="en-GB"/>
        </w:rPr>
        <w:t xml:space="preserve">, J., </w:t>
      </w:r>
      <w:proofErr w:type="spellStart"/>
      <w:r w:rsidRPr="005B6901">
        <w:rPr>
          <w:rFonts w:ascii="Times New Roman" w:eastAsia="Calibri" w:hAnsi="Times New Roman" w:cs="Times New Roman"/>
          <w:sz w:val="24"/>
          <w:szCs w:val="24"/>
          <w:lang w:val="en-GB"/>
        </w:rPr>
        <w:t>Pedrelli</w:t>
      </w:r>
      <w:proofErr w:type="spellEnd"/>
      <w:r w:rsidRPr="005B6901">
        <w:rPr>
          <w:rFonts w:ascii="Times New Roman" w:eastAsia="Calibri" w:hAnsi="Times New Roman" w:cs="Times New Roman"/>
          <w:sz w:val="24"/>
          <w:szCs w:val="24"/>
          <w:lang w:val="en-GB"/>
        </w:rPr>
        <w:t xml:space="preserve"> P., Lenox R., Stein M. (2004). Dimensionality of posttraumatic stress symptoms: A confirmatory factor analysis of DSM-IV symptom clusters and other symptom models. </w:t>
      </w:r>
      <w:r w:rsidRPr="005B6901">
        <w:rPr>
          <w:rFonts w:ascii="Times New Roman" w:eastAsia="Calibri" w:hAnsi="Times New Roman" w:cs="Times New Roman"/>
          <w:i/>
          <w:sz w:val="24"/>
          <w:szCs w:val="24"/>
          <w:lang w:val="en-GB"/>
        </w:rPr>
        <w:t>Behaviour Research and Therapy</w:t>
      </w:r>
      <w:r w:rsidRPr="005B6901">
        <w:rPr>
          <w:rFonts w:ascii="Times New Roman" w:eastAsia="Calibri" w:hAnsi="Times New Roman" w:cs="Times New Roman"/>
          <w:sz w:val="24"/>
          <w:szCs w:val="24"/>
          <w:lang w:val="en-GB"/>
        </w:rPr>
        <w:t>, 38, 203-214.</w:t>
      </w:r>
    </w:p>
    <w:p w:rsidR="00822454" w:rsidRPr="005B6901" w:rsidRDefault="00822454" w:rsidP="00822454">
      <w:pPr>
        <w:spacing w:after="200" w:line="360" w:lineRule="auto"/>
        <w:jc w:val="both"/>
        <w:rPr>
          <w:rFonts w:ascii="Times New Roman" w:eastAsia="Calibri" w:hAnsi="Times New Roman" w:cs="Times New Roman"/>
          <w:sz w:val="24"/>
          <w:szCs w:val="24"/>
          <w:lang w:val="en-GB"/>
        </w:rPr>
      </w:pPr>
      <w:r w:rsidRPr="00DF1B6D">
        <w:rPr>
          <w:rFonts w:ascii="Times New Roman" w:eastAsia="Calibri" w:hAnsi="Times New Roman" w:cs="Times New Roman"/>
          <w:sz w:val="24"/>
          <w:szCs w:val="24"/>
          <w:lang w:val="en-US"/>
        </w:rPr>
        <w:t xml:space="preserve">Barbosa, V., </w:t>
      </w:r>
      <w:proofErr w:type="spellStart"/>
      <w:r w:rsidRPr="00DF1B6D">
        <w:rPr>
          <w:rFonts w:ascii="Times New Roman" w:eastAsia="Calibri" w:hAnsi="Times New Roman" w:cs="Times New Roman"/>
          <w:sz w:val="24"/>
          <w:szCs w:val="24"/>
          <w:lang w:val="en-US"/>
        </w:rPr>
        <w:t>Sá</w:t>
      </w:r>
      <w:proofErr w:type="spellEnd"/>
      <w:r w:rsidRPr="00DF1B6D">
        <w:rPr>
          <w:rFonts w:ascii="Times New Roman" w:eastAsia="Calibri" w:hAnsi="Times New Roman" w:cs="Times New Roman"/>
          <w:sz w:val="24"/>
          <w:szCs w:val="24"/>
          <w:lang w:val="en-US"/>
        </w:rPr>
        <w:t xml:space="preserve">, M., &amp; Rocha, J. C. (2013). </w:t>
      </w:r>
      <w:r w:rsidRPr="005B6901">
        <w:rPr>
          <w:rFonts w:ascii="Times New Roman" w:eastAsia="Calibri" w:hAnsi="Times New Roman" w:cs="Times New Roman"/>
          <w:sz w:val="24"/>
          <w:szCs w:val="24"/>
          <w:lang w:val="en-GB"/>
        </w:rPr>
        <w:t xml:space="preserve">Randomised controlled trial of a cognitive narrative intervention for complicated grief in widowhood: </w:t>
      </w:r>
      <w:r w:rsidRPr="005B6901">
        <w:rPr>
          <w:rFonts w:ascii="Times New Roman" w:eastAsia="Calibri" w:hAnsi="Times New Roman" w:cs="Times New Roman"/>
          <w:i/>
          <w:sz w:val="24"/>
          <w:szCs w:val="24"/>
          <w:lang w:val="en-GB"/>
        </w:rPr>
        <w:t>Aging &amp; Mental Health</w:t>
      </w:r>
      <w:r w:rsidRPr="005B6901">
        <w:rPr>
          <w:rFonts w:ascii="Times New Roman" w:eastAsia="Calibri" w:hAnsi="Times New Roman" w:cs="Times New Roman"/>
          <w:sz w:val="24"/>
          <w:szCs w:val="24"/>
          <w:lang w:val="en-GB"/>
        </w:rPr>
        <w:t xml:space="preserve">, 18(3):354-62. </w:t>
      </w:r>
      <w:proofErr w:type="spellStart"/>
      <w:proofErr w:type="gramStart"/>
      <w:r w:rsidRPr="005B6901">
        <w:rPr>
          <w:rFonts w:ascii="Times New Roman" w:eastAsia="Calibri" w:hAnsi="Times New Roman" w:cs="Times New Roman"/>
          <w:sz w:val="24"/>
          <w:szCs w:val="24"/>
          <w:lang w:val="en-GB"/>
        </w:rPr>
        <w:t>doi</w:t>
      </w:r>
      <w:proofErr w:type="spellEnd"/>
      <w:proofErr w:type="gramEnd"/>
      <w:r w:rsidRPr="005B6901">
        <w:rPr>
          <w:rFonts w:ascii="Times New Roman" w:eastAsia="Calibri" w:hAnsi="Times New Roman" w:cs="Times New Roman"/>
          <w:sz w:val="24"/>
          <w:szCs w:val="24"/>
          <w:lang w:val="en-GB"/>
        </w:rPr>
        <w:t>: 10.1080/13607863.2013.833164.</w:t>
      </w:r>
    </w:p>
    <w:p w:rsidR="00822454" w:rsidRPr="005B6901" w:rsidRDefault="00822454" w:rsidP="00822454">
      <w:pPr>
        <w:spacing w:after="20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Bonanno</w:t>
      </w:r>
      <w:proofErr w:type="spellEnd"/>
      <w:r w:rsidRPr="005B6901">
        <w:rPr>
          <w:rFonts w:ascii="Times New Roman" w:eastAsia="Calibri" w:hAnsi="Times New Roman" w:cs="Times New Roman"/>
          <w:sz w:val="24"/>
          <w:szCs w:val="24"/>
          <w:lang w:val="en-US" w:eastAsia="pt-PT"/>
        </w:rPr>
        <w:t xml:space="preserve">, G. A., </w:t>
      </w:r>
      <w:proofErr w:type="spellStart"/>
      <w:r w:rsidRPr="005B6901">
        <w:rPr>
          <w:rFonts w:ascii="Times New Roman" w:eastAsia="Calibri" w:hAnsi="Times New Roman" w:cs="Times New Roman"/>
          <w:sz w:val="24"/>
          <w:szCs w:val="24"/>
          <w:lang w:val="en-US" w:eastAsia="pt-PT"/>
        </w:rPr>
        <w:t>Wortman</w:t>
      </w:r>
      <w:proofErr w:type="spellEnd"/>
      <w:r w:rsidRPr="005B6901">
        <w:rPr>
          <w:rFonts w:ascii="Times New Roman" w:eastAsia="Calibri" w:hAnsi="Times New Roman" w:cs="Times New Roman"/>
          <w:sz w:val="24"/>
          <w:szCs w:val="24"/>
          <w:lang w:val="en-US" w:eastAsia="pt-PT"/>
        </w:rPr>
        <w:t xml:space="preserve">, C.B., Lehman, D. R., Tweed, R., G., Haring, M., </w:t>
      </w:r>
      <w:proofErr w:type="spellStart"/>
      <w:r w:rsidRPr="005B6901">
        <w:rPr>
          <w:rFonts w:ascii="Times New Roman" w:eastAsia="Calibri" w:hAnsi="Times New Roman" w:cs="Times New Roman"/>
          <w:sz w:val="24"/>
          <w:szCs w:val="24"/>
          <w:lang w:val="en-US" w:eastAsia="pt-PT"/>
        </w:rPr>
        <w:t>Sonnega</w:t>
      </w:r>
      <w:proofErr w:type="spellEnd"/>
      <w:r w:rsidRPr="005B6901">
        <w:rPr>
          <w:rFonts w:ascii="Times New Roman" w:eastAsia="Calibri" w:hAnsi="Times New Roman" w:cs="Times New Roman"/>
          <w:sz w:val="24"/>
          <w:szCs w:val="24"/>
          <w:lang w:val="en-US" w:eastAsia="pt-PT"/>
        </w:rPr>
        <w:t xml:space="preserve"> J., et al. (2002). Resilience to loss and </w:t>
      </w:r>
      <w:proofErr w:type="spellStart"/>
      <w:r w:rsidRPr="005B6901">
        <w:rPr>
          <w:rFonts w:ascii="Times New Roman" w:eastAsia="Calibri" w:hAnsi="Times New Roman" w:cs="Times New Roman"/>
          <w:sz w:val="24"/>
          <w:szCs w:val="24"/>
          <w:lang w:val="en-US" w:eastAsia="pt-PT"/>
        </w:rPr>
        <w:t>chrinic</w:t>
      </w:r>
      <w:proofErr w:type="spellEnd"/>
      <w:r w:rsidRPr="005B6901">
        <w:rPr>
          <w:rFonts w:ascii="Times New Roman" w:eastAsia="Calibri" w:hAnsi="Times New Roman" w:cs="Times New Roman"/>
          <w:sz w:val="24"/>
          <w:szCs w:val="24"/>
          <w:lang w:val="en-US" w:eastAsia="pt-PT"/>
        </w:rPr>
        <w:t xml:space="preserve"> grief: a prospective study from </w:t>
      </w:r>
      <w:proofErr w:type="spellStart"/>
      <w:r w:rsidRPr="005B6901">
        <w:rPr>
          <w:rFonts w:ascii="Times New Roman" w:eastAsia="Calibri" w:hAnsi="Times New Roman" w:cs="Times New Roman"/>
          <w:sz w:val="24"/>
          <w:szCs w:val="24"/>
          <w:lang w:val="en-US" w:eastAsia="pt-PT"/>
        </w:rPr>
        <w:t>prelos</w:t>
      </w:r>
      <w:proofErr w:type="spellEnd"/>
      <w:r w:rsidRPr="005B6901">
        <w:rPr>
          <w:rFonts w:ascii="Times New Roman" w:eastAsia="Calibri" w:hAnsi="Times New Roman" w:cs="Times New Roman"/>
          <w:sz w:val="24"/>
          <w:szCs w:val="24"/>
          <w:lang w:val="en-US" w:eastAsia="pt-PT"/>
        </w:rPr>
        <w:t xml:space="preserve"> to 18-months </w:t>
      </w:r>
      <w:proofErr w:type="spellStart"/>
      <w:r w:rsidRPr="005B6901">
        <w:rPr>
          <w:rFonts w:ascii="Times New Roman" w:eastAsia="Calibri" w:hAnsi="Times New Roman" w:cs="Times New Roman"/>
          <w:sz w:val="24"/>
          <w:szCs w:val="24"/>
          <w:lang w:val="en-US" w:eastAsia="pt-PT"/>
        </w:rPr>
        <w:t>postloss</w:t>
      </w:r>
      <w:proofErr w:type="spellEnd"/>
      <w:r w:rsidRPr="005B6901">
        <w:rPr>
          <w:rFonts w:ascii="Times New Roman" w:eastAsia="Calibri" w:hAnsi="Times New Roman" w:cs="Times New Roman"/>
          <w:sz w:val="24"/>
          <w:szCs w:val="24"/>
          <w:lang w:val="en-US" w:eastAsia="pt-PT"/>
        </w:rPr>
        <w:t xml:space="preserve">. </w:t>
      </w:r>
      <w:r w:rsidRPr="005B6901">
        <w:rPr>
          <w:rFonts w:ascii="Times New Roman" w:eastAsia="Calibri" w:hAnsi="Times New Roman" w:cs="Times New Roman"/>
          <w:i/>
          <w:sz w:val="24"/>
          <w:szCs w:val="24"/>
          <w:lang w:val="en-US" w:eastAsia="pt-PT"/>
        </w:rPr>
        <w:t>Journal Personality Social Psychology</w:t>
      </w:r>
      <w:r w:rsidRPr="005B6901">
        <w:rPr>
          <w:rFonts w:ascii="Times New Roman" w:eastAsia="Calibri" w:hAnsi="Times New Roman" w:cs="Times New Roman"/>
          <w:sz w:val="24"/>
          <w:szCs w:val="24"/>
          <w:lang w:val="en-US" w:eastAsia="pt-PT"/>
        </w:rPr>
        <w:t>, 83 (5), 1150-1164.</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Bonanno</w:t>
      </w:r>
      <w:proofErr w:type="spellEnd"/>
      <w:r w:rsidRPr="005B6901">
        <w:rPr>
          <w:rFonts w:ascii="Times New Roman" w:eastAsia="Calibri" w:hAnsi="Times New Roman" w:cs="Times New Roman"/>
          <w:sz w:val="24"/>
          <w:szCs w:val="24"/>
          <w:lang w:val="en-US" w:eastAsia="pt-PT"/>
        </w:rPr>
        <w:t xml:space="preserve">, G., </w:t>
      </w:r>
      <w:proofErr w:type="spellStart"/>
      <w:r w:rsidRPr="005B6901">
        <w:rPr>
          <w:rFonts w:ascii="Times New Roman" w:eastAsia="Calibri" w:hAnsi="Times New Roman" w:cs="Times New Roman"/>
          <w:sz w:val="24"/>
          <w:szCs w:val="24"/>
          <w:lang w:val="en-US" w:eastAsia="pt-PT"/>
        </w:rPr>
        <w:t>Wortman</w:t>
      </w:r>
      <w:proofErr w:type="spellEnd"/>
      <w:r w:rsidRPr="005B6901">
        <w:rPr>
          <w:rFonts w:ascii="Times New Roman" w:eastAsia="Calibri" w:hAnsi="Times New Roman" w:cs="Times New Roman"/>
          <w:sz w:val="24"/>
          <w:szCs w:val="24"/>
          <w:lang w:val="en-US" w:eastAsia="pt-PT"/>
        </w:rPr>
        <w:t xml:space="preserve">, C., &amp; </w:t>
      </w:r>
      <w:proofErr w:type="spellStart"/>
      <w:r w:rsidRPr="005B6901">
        <w:rPr>
          <w:rFonts w:ascii="Times New Roman" w:eastAsia="Calibri" w:hAnsi="Times New Roman" w:cs="Times New Roman"/>
          <w:sz w:val="24"/>
          <w:szCs w:val="24"/>
          <w:lang w:val="en-US" w:eastAsia="pt-PT"/>
        </w:rPr>
        <w:t>Nesse</w:t>
      </w:r>
      <w:proofErr w:type="spellEnd"/>
      <w:r w:rsidRPr="005B6901">
        <w:rPr>
          <w:rFonts w:ascii="Times New Roman" w:eastAsia="Calibri" w:hAnsi="Times New Roman" w:cs="Times New Roman"/>
          <w:sz w:val="24"/>
          <w:szCs w:val="24"/>
          <w:lang w:val="en-US" w:eastAsia="pt-PT"/>
        </w:rPr>
        <w:t xml:space="preserve">, R. (2004). Prospective Patterns of Resilience and </w:t>
      </w:r>
      <w:proofErr w:type="spellStart"/>
      <w:r w:rsidRPr="005B6901">
        <w:rPr>
          <w:rFonts w:ascii="Times New Roman" w:eastAsia="Calibri" w:hAnsi="Times New Roman" w:cs="Times New Roman"/>
          <w:sz w:val="24"/>
          <w:szCs w:val="24"/>
          <w:lang w:val="en-US" w:eastAsia="pt-PT"/>
        </w:rPr>
        <w:t>Malajustment</w:t>
      </w:r>
      <w:proofErr w:type="spellEnd"/>
      <w:r w:rsidRPr="005B6901">
        <w:rPr>
          <w:rFonts w:ascii="Times New Roman" w:eastAsia="Calibri" w:hAnsi="Times New Roman" w:cs="Times New Roman"/>
          <w:sz w:val="24"/>
          <w:szCs w:val="24"/>
          <w:lang w:val="en-US" w:eastAsia="pt-PT"/>
        </w:rPr>
        <w:t xml:space="preserve"> </w:t>
      </w:r>
      <w:proofErr w:type="gramStart"/>
      <w:r w:rsidRPr="005B6901">
        <w:rPr>
          <w:rFonts w:ascii="Times New Roman" w:eastAsia="Calibri" w:hAnsi="Times New Roman" w:cs="Times New Roman"/>
          <w:sz w:val="24"/>
          <w:szCs w:val="24"/>
          <w:lang w:val="en-US" w:eastAsia="pt-PT"/>
        </w:rPr>
        <w:t>During</w:t>
      </w:r>
      <w:proofErr w:type="gramEnd"/>
      <w:r w:rsidRPr="005B6901">
        <w:rPr>
          <w:rFonts w:ascii="Times New Roman" w:eastAsia="Calibri" w:hAnsi="Times New Roman" w:cs="Times New Roman"/>
          <w:sz w:val="24"/>
          <w:szCs w:val="24"/>
          <w:lang w:val="en-US" w:eastAsia="pt-PT"/>
        </w:rPr>
        <w:t xml:space="preserve"> Widowhood. </w:t>
      </w:r>
      <w:r w:rsidRPr="005B6901">
        <w:rPr>
          <w:rFonts w:ascii="Times New Roman" w:eastAsia="Calibri" w:hAnsi="Times New Roman" w:cs="Times New Roman"/>
          <w:i/>
          <w:sz w:val="24"/>
          <w:szCs w:val="24"/>
          <w:lang w:val="en-US" w:eastAsia="pt-PT"/>
        </w:rPr>
        <w:t>Psychology and Aging</w:t>
      </w:r>
      <w:r w:rsidRPr="005B6901">
        <w:rPr>
          <w:rFonts w:ascii="Times New Roman" w:eastAsia="Calibri" w:hAnsi="Times New Roman" w:cs="Times New Roman"/>
          <w:sz w:val="24"/>
          <w:szCs w:val="24"/>
          <w:lang w:val="en-US" w:eastAsia="pt-PT"/>
        </w:rPr>
        <w:t>, 19 (2), 260.</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spacing w:after="20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Bonanno</w:t>
      </w:r>
      <w:proofErr w:type="gramStart"/>
      <w:r w:rsidRPr="005B6901">
        <w:rPr>
          <w:rFonts w:ascii="Times New Roman" w:eastAsia="Calibri" w:hAnsi="Times New Roman" w:cs="Times New Roman"/>
          <w:sz w:val="24"/>
          <w:szCs w:val="24"/>
          <w:lang w:val="en-US" w:eastAsia="pt-PT"/>
        </w:rPr>
        <w:t>,G</w:t>
      </w:r>
      <w:proofErr w:type="spellEnd"/>
      <w:proofErr w:type="gramEnd"/>
      <w:r w:rsidRPr="005B6901">
        <w:rPr>
          <w:rFonts w:ascii="Times New Roman" w:eastAsia="Calibri" w:hAnsi="Times New Roman" w:cs="Times New Roman"/>
          <w:sz w:val="24"/>
          <w:szCs w:val="24"/>
          <w:lang w:val="en-US" w:eastAsia="pt-PT"/>
        </w:rPr>
        <w:t xml:space="preserve">. A., &amp; </w:t>
      </w:r>
      <w:proofErr w:type="spellStart"/>
      <w:r w:rsidRPr="005B6901">
        <w:rPr>
          <w:rFonts w:ascii="Times New Roman" w:eastAsia="Calibri" w:hAnsi="Times New Roman" w:cs="Times New Roman"/>
          <w:sz w:val="24"/>
          <w:szCs w:val="24"/>
          <w:lang w:val="en-US" w:eastAsia="pt-PT"/>
        </w:rPr>
        <w:t>Kartman</w:t>
      </w:r>
      <w:proofErr w:type="spellEnd"/>
      <w:r w:rsidRPr="005B6901">
        <w:rPr>
          <w:rFonts w:ascii="Times New Roman" w:eastAsia="Calibri" w:hAnsi="Times New Roman" w:cs="Times New Roman"/>
          <w:sz w:val="24"/>
          <w:szCs w:val="24"/>
          <w:lang w:val="en-US" w:eastAsia="pt-PT"/>
        </w:rPr>
        <w:t xml:space="preserve">, D. (2001). Toward and integrative perspective on bereavement. </w:t>
      </w:r>
      <w:r w:rsidRPr="005B6901">
        <w:rPr>
          <w:rFonts w:ascii="Times New Roman" w:eastAsia="Calibri" w:hAnsi="Times New Roman" w:cs="Times New Roman"/>
          <w:i/>
          <w:sz w:val="24"/>
          <w:szCs w:val="24"/>
          <w:lang w:val="en-US" w:eastAsia="pt-PT"/>
        </w:rPr>
        <w:t>Psychological Bulletin</w:t>
      </w:r>
      <w:r w:rsidRPr="005B6901">
        <w:rPr>
          <w:rFonts w:ascii="Times New Roman" w:eastAsia="Calibri" w:hAnsi="Times New Roman" w:cs="Times New Roman"/>
          <w:sz w:val="24"/>
          <w:szCs w:val="24"/>
          <w:lang w:val="en-US" w:eastAsia="pt-PT"/>
        </w:rPr>
        <w:t>, 125, 760-767.</w:t>
      </w:r>
    </w:p>
    <w:p w:rsidR="00822454" w:rsidRPr="005B6901" w:rsidRDefault="00822454" w:rsidP="00822454">
      <w:pPr>
        <w:spacing w:after="20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Boelen</w:t>
      </w:r>
      <w:proofErr w:type="spellEnd"/>
      <w:r w:rsidRPr="005B6901">
        <w:rPr>
          <w:rFonts w:ascii="Times New Roman" w:eastAsia="Calibri" w:hAnsi="Times New Roman" w:cs="Times New Roman"/>
          <w:sz w:val="24"/>
          <w:szCs w:val="24"/>
          <w:lang w:val="en-US" w:eastAsia="pt-PT"/>
        </w:rPr>
        <w:t xml:space="preserve">, P., Bout, J. &amp; </w:t>
      </w:r>
      <w:proofErr w:type="spellStart"/>
      <w:r w:rsidRPr="005B6901">
        <w:rPr>
          <w:rFonts w:ascii="Times New Roman" w:eastAsia="Calibri" w:hAnsi="Times New Roman" w:cs="Times New Roman"/>
          <w:sz w:val="24"/>
          <w:szCs w:val="24"/>
          <w:lang w:val="en-US" w:eastAsia="pt-PT"/>
        </w:rPr>
        <w:t>Hout</w:t>
      </w:r>
      <w:proofErr w:type="spellEnd"/>
      <w:r w:rsidRPr="005B6901">
        <w:rPr>
          <w:rFonts w:ascii="Times New Roman" w:eastAsia="Calibri" w:hAnsi="Times New Roman" w:cs="Times New Roman"/>
          <w:sz w:val="24"/>
          <w:szCs w:val="24"/>
          <w:lang w:val="en-US" w:eastAsia="pt-PT"/>
        </w:rPr>
        <w:t xml:space="preserve">, M. (2009). The role of cognitive variables in psychological functioning after the death of a first degree relative. </w:t>
      </w:r>
      <w:proofErr w:type="spellStart"/>
      <w:r w:rsidRPr="005B6901">
        <w:rPr>
          <w:rFonts w:ascii="Times New Roman" w:eastAsia="Calibri" w:hAnsi="Times New Roman" w:cs="Times New Roman"/>
          <w:sz w:val="24"/>
          <w:szCs w:val="24"/>
          <w:lang w:val="en-US" w:eastAsia="pt-PT"/>
        </w:rPr>
        <w:t>Behaviour</w:t>
      </w:r>
      <w:proofErr w:type="spellEnd"/>
      <w:r w:rsidRPr="005B6901">
        <w:rPr>
          <w:rFonts w:ascii="Times New Roman" w:eastAsia="Calibri" w:hAnsi="Times New Roman" w:cs="Times New Roman"/>
          <w:sz w:val="24"/>
          <w:szCs w:val="24"/>
          <w:lang w:val="en-US" w:eastAsia="pt-PT"/>
        </w:rPr>
        <w:t xml:space="preserve"> Research and Therapy, 41, 1123-1136.</w:t>
      </w:r>
    </w:p>
    <w:p w:rsidR="00822454" w:rsidRPr="005B6901" w:rsidRDefault="00822454" w:rsidP="00822454">
      <w:pPr>
        <w:spacing w:after="20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val="en-US" w:eastAsia="pt-PT"/>
        </w:rPr>
        <w:t xml:space="preserve">Creamer, M., Bell, R., </w:t>
      </w:r>
      <w:proofErr w:type="spellStart"/>
      <w:r w:rsidRPr="005B6901">
        <w:rPr>
          <w:rFonts w:ascii="Times New Roman" w:eastAsia="Calibri" w:hAnsi="Times New Roman" w:cs="Times New Roman"/>
          <w:sz w:val="24"/>
          <w:szCs w:val="24"/>
          <w:lang w:val="en-US" w:eastAsia="pt-PT"/>
        </w:rPr>
        <w:t>Failla</w:t>
      </w:r>
      <w:proofErr w:type="spellEnd"/>
      <w:r w:rsidRPr="005B6901">
        <w:rPr>
          <w:rFonts w:ascii="Times New Roman" w:eastAsia="Calibri" w:hAnsi="Times New Roman" w:cs="Times New Roman"/>
          <w:sz w:val="24"/>
          <w:szCs w:val="24"/>
          <w:lang w:val="en-US" w:eastAsia="pt-PT"/>
        </w:rPr>
        <w:t xml:space="preserve">, S. (2003). Psychometric properties of the Impact of Event Scale – Revised. </w:t>
      </w:r>
      <w:proofErr w:type="spellStart"/>
      <w:r w:rsidRPr="005B6901">
        <w:rPr>
          <w:rFonts w:ascii="Times New Roman" w:eastAsia="Calibri" w:hAnsi="Times New Roman" w:cs="Times New Roman"/>
          <w:i/>
          <w:sz w:val="24"/>
          <w:szCs w:val="24"/>
          <w:lang w:val="en-US" w:eastAsia="pt-PT"/>
        </w:rPr>
        <w:t>Behaviour</w:t>
      </w:r>
      <w:proofErr w:type="spellEnd"/>
      <w:r w:rsidRPr="005B6901">
        <w:rPr>
          <w:rFonts w:ascii="Times New Roman" w:eastAsia="Calibri" w:hAnsi="Times New Roman" w:cs="Times New Roman"/>
          <w:i/>
          <w:sz w:val="24"/>
          <w:szCs w:val="24"/>
          <w:lang w:val="en-US" w:eastAsia="pt-PT"/>
        </w:rPr>
        <w:t xml:space="preserve"> research and therapy, </w:t>
      </w:r>
      <w:r w:rsidRPr="005B6901">
        <w:rPr>
          <w:rFonts w:ascii="Times New Roman" w:eastAsia="Calibri" w:hAnsi="Times New Roman" w:cs="Times New Roman"/>
          <w:sz w:val="24"/>
          <w:szCs w:val="24"/>
          <w:lang w:val="en-US" w:eastAsia="pt-PT"/>
        </w:rPr>
        <w:t>41 (12), 1489-1496.</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val="en-US" w:eastAsia="pt-PT"/>
        </w:rPr>
        <w:t xml:space="preserve">Currier, J., </w:t>
      </w:r>
      <w:proofErr w:type="spellStart"/>
      <w:r w:rsidRPr="005B6901">
        <w:rPr>
          <w:rFonts w:ascii="Times New Roman" w:eastAsia="Calibri" w:hAnsi="Times New Roman" w:cs="Times New Roman"/>
          <w:sz w:val="24"/>
          <w:szCs w:val="24"/>
          <w:lang w:val="en-US" w:eastAsia="pt-PT"/>
        </w:rPr>
        <w:t>Neimeyer</w:t>
      </w:r>
      <w:proofErr w:type="spellEnd"/>
      <w:r w:rsidRPr="005B6901">
        <w:rPr>
          <w:rFonts w:ascii="Times New Roman" w:eastAsia="Calibri" w:hAnsi="Times New Roman" w:cs="Times New Roman"/>
          <w:sz w:val="24"/>
          <w:szCs w:val="24"/>
          <w:lang w:val="en-US" w:eastAsia="pt-PT"/>
        </w:rPr>
        <w:t xml:space="preserve">, R., Berman, J. (2008). The Effectiveness of Psychotherapeutic Interventions for Bereaved Persons. </w:t>
      </w:r>
      <w:r w:rsidRPr="005B6901">
        <w:rPr>
          <w:rFonts w:ascii="Times New Roman" w:eastAsia="Calibri" w:hAnsi="Times New Roman" w:cs="Times New Roman"/>
          <w:i/>
          <w:sz w:val="24"/>
          <w:szCs w:val="24"/>
          <w:lang w:val="en-US" w:eastAsia="pt-PT"/>
        </w:rPr>
        <w:t>Psychological Bulletin</w:t>
      </w:r>
      <w:r w:rsidRPr="005B6901">
        <w:rPr>
          <w:rFonts w:ascii="Times New Roman" w:eastAsia="Calibri" w:hAnsi="Times New Roman" w:cs="Times New Roman"/>
          <w:sz w:val="24"/>
          <w:szCs w:val="24"/>
          <w:lang w:val="en-US" w:eastAsia="pt-PT"/>
        </w:rPr>
        <w:t>, 134 (5), 648-661.</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val="en-US" w:eastAsia="pt-PT"/>
        </w:rPr>
        <w:t xml:space="preserve">Field, A. (2009). </w:t>
      </w:r>
      <w:r w:rsidRPr="005B6901">
        <w:rPr>
          <w:rFonts w:ascii="Times New Roman" w:eastAsia="Calibri" w:hAnsi="Times New Roman" w:cs="Times New Roman"/>
          <w:i/>
          <w:sz w:val="24"/>
          <w:szCs w:val="24"/>
          <w:lang w:val="en-US" w:eastAsia="pt-PT"/>
        </w:rPr>
        <w:t xml:space="preserve">Discovering Statistics using </w:t>
      </w:r>
      <w:proofErr w:type="spellStart"/>
      <w:r w:rsidRPr="005B6901">
        <w:rPr>
          <w:rFonts w:ascii="Times New Roman" w:eastAsia="Calibri" w:hAnsi="Times New Roman" w:cs="Times New Roman"/>
          <w:i/>
          <w:sz w:val="24"/>
          <w:szCs w:val="24"/>
          <w:lang w:val="en-US" w:eastAsia="pt-PT"/>
        </w:rPr>
        <w:t>SPSS</w:t>
      </w:r>
      <w:r w:rsidRPr="005B6901">
        <w:rPr>
          <w:rFonts w:ascii="Times New Roman" w:eastAsia="Calibri" w:hAnsi="Times New Roman" w:cs="Times New Roman"/>
          <w:sz w:val="24"/>
          <w:szCs w:val="24"/>
          <w:lang w:val="en-US" w:eastAsia="pt-PT"/>
        </w:rPr>
        <w:t>.London</w:t>
      </w:r>
      <w:proofErr w:type="spellEnd"/>
      <w:r w:rsidRPr="005B6901">
        <w:rPr>
          <w:rFonts w:ascii="Times New Roman" w:eastAsia="Calibri" w:hAnsi="Times New Roman" w:cs="Times New Roman"/>
          <w:sz w:val="24"/>
          <w:szCs w:val="24"/>
          <w:lang w:val="en-US" w:eastAsia="pt-PT"/>
        </w:rPr>
        <w:t>: Sage publications, Ltd.</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r w:rsidRPr="005B6901">
        <w:rPr>
          <w:rFonts w:ascii="Times New Roman" w:eastAsia="Calibri" w:hAnsi="Times New Roman" w:cs="Times New Roman"/>
          <w:sz w:val="24"/>
          <w:szCs w:val="24"/>
          <w:lang w:eastAsia="pt-PT"/>
        </w:rPr>
        <w:t xml:space="preserve">Gonçalves. O. F., Machado, P., Rosas, M. (1997). A elaboração narrativa dos </w:t>
      </w:r>
      <w:proofErr w:type="spellStart"/>
      <w:r w:rsidRPr="005B6901">
        <w:rPr>
          <w:rFonts w:ascii="Times New Roman" w:eastAsia="Calibri" w:hAnsi="Times New Roman" w:cs="Times New Roman"/>
          <w:sz w:val="24"/>
          <w:szCs w:val="24"/>
          <w:lang w:eastAsia="pt-PT"/>
        </w:rPr>
        <w:t>aspectos</w:t>
      </w:r>
      <w:proofErr w:type="spellEnd"/>
      <w:r w:rsidRPr="005B6901">
        <w:rPr>
          <w:rFonts w:ascii="Times New Roman" w:eastAsia="Calibri" w:hAnsi="Times New Roman" w:cs="Times New Roman"/>
          <w:sz w:val="24"/>
          <w:szCs w:val="24"/>
          <w:lang w:eastAsia="pt-PT"/>
        </w:rPr>
        <w:t xml:space="preserve"> </w:t>
      </w:r>
      <w:proofErr w:type="spellStart"/>
      <w:r w:rsidRPr="005B6901">
        <w:rPr>
          <w:rFonts w:ascii="Times New Roman" w:eastAsia="Calibri" w:hAnsi="Times New Roman" w:cs="Times New Roman"/>
          <w:sz w:val="24"/>
          <w:szCs w:val="24"/>
          <w:lang w:eastAsia="pt-PT"/>
        </w:rPr>
        <w:t>psicotraumáticos</w:t>
      </w:r>
      <w:proofErr w:type="spellEnd"/>
      <w:r w:rsidRPr="005B6901">
        <w:rPr>
          <w:rFonts w:ascii="Times New Roman" w:eastAsia="Calibri" w:hAnsi="Times New Roman" w:cs="Times New Roman"/>
          <w:sz w:val="24"/>
          <w:szCs w:val="24"/>
          <w:lang w:eastAsia="pt-PT"/>
        </w:rPr>
        <w:t xml:space="preserve"> do enfarte miocárdio: um manual terapêutico. </w:t>
      </w:r>
      <w:r w:rsidRPr="005B6901">
        <w:rPr>
          <w:rFonts w:ascii="Times New Roman" w:eastAsia="Calibri" w:hAnsi="Times New Roman" w:cs="Times New Roman"/>
          <w:i/>
          <w:sz w:val="24"/>
          <w:szCs w:val="24"/>
          <w:lang w:eastAsia="pt-PT"/>
        </w:rPr>
        <w:t>Psicologia: Teoria, investigação e prática</w:t>
      </w:r>
      <w:r w:rsidRPr="005B6901">
        <w:rPr>
          <w:rFonts w:ascii="Times New Roman" w:eastAsia="Calibri" w:hAnsi="Times New Roman" w:cs="Times New Roman"/>
          <w:sz w:val="24"/>
          <w:szCs w:val="24"/>
          <w:lang w:eastAsia="pt-PT"/>
        </w:rPr>
        <w:t>, 3, 26-27.</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r w:rsidRPr="005B6901">
        <w:rPr>
          <w:rFonts w:ascii="Times New Roman" w:eastAsia="Calibri" w:hAnsi="Times New Roman" w:cs="Times New Roman"/>
          <w:sz w:val="24"/>
          <w:szCs w:val="24"/>
          <w:lang w:eastAsia="pt-PT"/>
        </w:rPr>
        <w:t>Gusmão, R.M., Xavier, M., Heitor, M</w:t>
      </w:r>
      <w:r w:rsidRPr="005B6901">
        <w:rPr>
          <w:rFonts w:ascii="Times New Roman" w:eastAsia="Calibri" w:hAnsi="Times New Roman" w:cs="Times New Roman"/>
          <w:sz w:val="24"/>
          <w:szCs w:val="24"/>
          <w:vertAlign w:val="superscript"/>
          <w:lang w:eastAsia="pt-PT"/>
        </w:rPr>
        <w:t>a</w:t>
      </w:r>
      <w:r w:rsidRPr="005B6901">
        <w:rPr>
          <w:rFonts w:ascii="Times New Roman" w:eastAsia="Calibri" w:hAnsi="Times New Roman" w:cs="Times New Roman"/>
          <w:sz w:val="24"/>
          <w:szCs w:val="24"/>
          <w:lang w:eastAsia="pt-PT"/>
        </w:rPr>
        <w:t xml:space="preserve">, J., Bento, A., &amp;. Almeida, J.M. (2005). O peso das Perturbações Depressivas - </w:t>
      </w:r>
      <w:proofErr w:type="spellStart"/>
      <w:r w:rsidRPr="005B6901">
        <w:rPr>
          <w:rFonts w:ascii="Times New Roman" w:eastAsia="Calibri" w:hAnsi="Times New Roman" w:cs="Times New Roman"/>
          <w:sz w:val="24"/>
          <w:szCs w:val="24"/>
          <w:lang w:eastAsia="pt-PT"/>
        </w:rPr>
        <w:t>Aspectos</w:t>
      </w:r>
      <w:proofErr w:type="spellEnd"/>
      <w:r w:rsidRPr="005B6901">
        <w:rPr>
          <w:rFonts w:ascii="Times New Roman" w:eastAsia="Calibri" w:hAnsi="Times New Roman" w:cs="Times New Roman"/>
          <w:sz w:val="24"/>
          <w:szCs w:val="24"/>
          <w:lang w:eastAsia="pt-PT"/>
        </w:rPr>
        <w:t xml:space="preserve"> epidemiológicos globais e necessidades de informação em Portugal. </w:t>
      </w:r>
      <w:proofErr w:type="spellStart"/>
      <w:r w:rsidRPr="005B6901">
        <w:rPr>
          <w:rFonts w:ascii="Times New Roman" w:eastAsia="Calibri" w:hAnsi="Times New Roman" w:cs="Times New Roman"/>
          <w:i/>
          <w:sz w:val="24"/>
          <w:szCs w:val="24"/>
          <w:lang w:eastAsia="pt-PT"/>
        </w:rPr>
        <w:t>Acta</w:t>
      </w:r>
      <w:proofErr w:type="spellEnd"/>
      <w:r w:rsidRPr="005B6901">
        <w:rPr>
          <w:rFonts w:ascii="Times New Roman" w:eastAsia="Calibri" w:hAnsi="Times New Roman" w:cs="Times New Roman"/>
          <w:i/>
          <w:sz w:val="24"/>
          <w:szCs w:val="24"/>
          <w:lang w:eastAsia="pt-PT"/>
        </w:rPr>
        <w:t xml:space="preserve"> Médica Portuguesa</w:t>
      </w:r>
      <w:r w:rsidRPr="005B6901">
        <w:rPr>
          <w:rFonts w:ascii="Times New Roman" w:eastAsia="Calibri" w:hAnsi="Times New Roman" w:cs="Times New Roman"/>
          <w:sz w:val="24"/>
          <w:szCs w:val="24"/>
          <w:lang w:eastAsia="pt-PT"/>
        </w:rPr>
        <w:t>, 18,129-146.</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eastAsia="pt-PT"/>
        </w:rPr>
        <w:t>Jané-Llopis</w:t>
      </w:r>
      <w:proofErr w:type="spellEnd"/>
      <w:r w:rsidRPr="005B6901">
        <w:rPr>
          <w:rFonts w:ascii="Times New Roman" w:eastAsia="Calibri" w:hAnsi="Times New Roman" w:cs="Times New Roman"/>
          <w:sz w:val="24"/>
          <w:szCs w:val="24"/>
          <w:lang w:eastAsia="pt-PT"/>
        </w:rPr>
        <w:t xml:space="preserve">, E., </w:t>
      </w:r>
      <w:proofErr w:type="spellStart"/>
      <w:r w:rsidRPr="005B6901">
        <w:rPr>
          <w:rFonts w:ascii="Times New Roman" w:eastAsia="Calibri" w:hAnsi="Times New Roman" w:cs="Times New Roman"/>
          <w:sz w:val="24"/>
          <w:szCs w:val="24"/>
          <w:lang w:eastAsia="pt-PT"/>
        </w:rPr>
        <w:t>Hosman</w:t>
      </w:r>
      <w:proofErr w:type="spellEnd"/>
      <w:r w:rsidRPr="005B6901">
        <w:rPr>
          <w:rFonts w:ascii="Times New Roman" w:eastAsia="Calibri" w:hAnsi="Times New Roman" w:cs="Times New Roman"/>
          <w:sz w:val="24"/>
          <w:szCs w:val="24"/>
          <w:lang w:eastAsia="pt-PT"/>
        </w:rPr>
        <w:t xml:space="preserve">, C., </w:t>
      </w:r>
      <w:proofErr w:type="spellStart"/>
      <w:r w:rsidRPr="005B6901">
        <w:rPr>
          <w:rFonts w:ascii="Times New Roman" w:eastAsia="Calibri" w:hAnsi="Times New Roman" w:cs="Times New Roman"/>
          <w:sz w:val="24"/>
          <w:szCs w:val="24"/>
          <w:lang w:eastAsia="pt-PT"/>
        </w:rPr>
        <w:t>Jenkins</w:t>
      </w:r>
      <w:proofErr w:type="spellEnd"/>
      <w:r w:rsidRPr="005B6901">
        <w:rPr>
          <w:rFonts w:ascii="Times New Roman" w:eastAsia="Calibri" w:hAnsi="Times New Roman" w:cs="Times New Roman"/>
          <w:sz w:val="24"/>
          <w:szCs w:val="24"/>
          <w:lang w:eastAsia="pt-PT"/>
        </w:rPr>
        <w:t xml:space="preserve">, R., &amp; Anderson, P. (2003). </w:t>
      </w:r>
      <w:r w:rsidRPr="005B6901">
        <w:rPr>
          <w:rFonts w:ascii="Times New Roman" w:eastAsia="Calibri" w:hAnsi="Times New Roman" w:cs="Times New Roman"/>
          <w:sz w:val="24"/>
          <w:szCs w:val="24"/>
          <w:lang w:val="en-US" w:eastAsia="pt-PT"/>
        </w:rPr>
        <w:t xml:space="preserve">Predictors of efficacy in depression prevention </w:t>
      </w:r>
      <w:proofErr w:type="spellStart"/>
      <w:r w:rsidRPr="005B6901">
        <w:rPr>
          <w:rFonts w:ascii="Times New Roman" w:eastAsia="Calibri" w:hAnsi="Times New Roman" w:cs="Times New Roman"/>
          <w:sz w:val="24"/>
          <w:szCs w:val="24"/>
          <w:lang w:val="en-US" w:eastAsia="pt-PT"/>
        </w:rPr>
        <w:t>programmes</w:t>
      </w:r>
      <w:proofErr w:type="spellEnd"/>
      <w:r w:rsidRPr="005B6901">
        <w:rPr>
          <w:rFonts w:ascii="Times New Roman" w:eastAsia="Calibri" w:hAnsi="Times New Roman" w:cs="Times New Roman"/>
          <w:sz w:val="24"/>
          <w:szCs w:val="24"/>
          <w:lang w:val="en-US" w:eastAsia="pt-PT"/>
        </w:rPr>
        <w:t xml:space="preserve"> - Meta-analysis. </w:t>
      </w:r>
      <w:r w:rsidRPr="005B6901">
        <w:rPr>
          <w:rFonts w:ascii="Times New Roman" w:eastAsia="Calibri" w:hAnsi="Times New Roman" w:cs="Times New Roman"/>
          <w:i/>
          <w:sz w:val="24"/>
          <w:szCs w:val="24"/>
          <w:lang w:val="en-US" w:eastAsia="pt-PT"/>
        </w:rPr>
        <w:t>British Journal of Psychiatry</w:t>
      </w:r>
      <w:r w:rsidRPr="005B6901">
        <w:rPr>
          <w:rFonts w:ascii="Times New Roman" w:eastAsia="Calibri" w:hAnsi="Times New Roman" w:cs="Times New Roman"/>
          <w:sz w:val="24"/>
          <w:szCs w:val="24"/>
          <w:lang w:val="en-US" w:eastAsia="pt-PT"/>
        </w:rPr>
        <w:t>, l83, 384- 397.</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val="en-US" w:eastAsia="pt-PT"/>
        </w:rPr>
        <w:t xml:space="preserve">Kato, P. M., &amp; Mann, T. (1999). A synthesis of psychological interventions for the bereaved. </w:t>
      </w:r>
      <w:r w:rsidRPr="005B6901">
        <w:rPr>
          <w:rFonts w:ascii="Times New Roman" w:eastAsia="Calibri" w:hAnsi="Times New Roman" w:cs="Times New Roman"/>
          <w:i/>
          <w:sz w:val="24"/>
          <w:szCs w:val="24"/>
          <w:lang w:val="en-US" w:eastAsia="pt-PT"/>
        </w:rPr>
        <w:t>Clinical Psychology Review</w:t>
      </w:r>
      <w:r w:rsidRPr="005B6901">
        <w:rPr>
          <w:rFonts w:ascii="Times New Roman" w:eastAsia="Calibri" w:hAnsi="Times New Roman" w:cs="Times New Roman"/>
          <w:sz w:val="24"/>
          <w:szCs w:val="24"/>
          <w:lang w:val="en-US" w:eastAsia="pt-PT"/>
        </w:rPr>
        <w:t>, 19 (3), 275-296.</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val="en-US" w:eastAsia="pt-PT"/>
        </w:rPr>
        <w:t xml:space="preserve">Le, H. N., Munoz, R. F., </w:t>
      </w:r>
      <w:proofErr w:type="spellStart"/>
      <w:r w:rsidRPr="005B6901">
        <w:rPr>
          <w:rFonts w:ascii="Times New Roman" w:eastAsia="Calibri" w:hAnsi="Times New Roman" w:cs="Times New Roman"/>
          <w:sz w:val="24"/>
          <w:szCs w:val="24"/>
          <w:lang w:val="en-US" w:eastAsia="pt-PT"/>
        </w:rPr>
        <w:t>Ippen</w:t>
      </w:r>
      <w:proofErr w:type="spellEnd"/>
      <w:r w:rsidRPr="005B6901">
        <w:rPr>
          <w:rFonts w:ascii="Times New Roman" w:eastAsia="Calibri" w:hAnsi="Times New Roman" w:cs="Times New Roman"/>
          <w:sz w:val="24"/>
          <w:szCs w:val="24"/>
          <w:lang w:val="en-US" w:eastAsia="pt-PT"/>
        </w:rPr>
        <w:t xml:space="preserve">, C. G., &amp; Stoddard, J. L. (2003). Treatment is </w:t>
      </w:r>
      <w:proofErr w:type="gramStart"/>
      <w:r w:rsidRPr="005B6901">
        <w:rPr>
          <w:rFonts w:ascii="Times New Roman" w:eastAsia="Calibri" w:hAnsi="Times New Roman" w:cs="Times New Roman"/>
          <w:sz w:val="24"/>
          <w:szCs w:val="24"/>
          <w:lang w:val="en-US" w:eastAsia="pt-PT"/>
        </w:rPr>
        <w:t>Not</w:t>
      </w:r>
      <w:proofErr w:type="gramEnd"/>
      <w:r w:rsidRPr="005B6901">
        <w:rPr>
          <w:rFonts w:ascii="Times New Roman" w:eastAsia="Calibri" w:hAnsi="Times New Roman" w:cs="Times New Roman"/>
          <w:sz w:val="24"/>
          <w:szCs w:val="24"/>
          <w:lang w:val="en-US" w:eastAsia="pt-PT"/>
        </w:rPr>
        <w:t xml:space="preserve"> Enough: We Must Prevent Major Depression in Women. </w:t>
      </w:r>
      <w:r w:rsidRPr="005B6901">
        <w:rPr>
          <w:rFonts w:ascii="Times New Roman" w:eastAsia="Calibri" w:hAnsi="Times New Roman" w:cs="Times New Roman"/>
          <w:i/>
          <w:sz w:val="24"/>
          <w:szCs w:val="24"/>
          <w:lang w:val="en-US" w:eastAsia="pt-PT"/>
        </w:rPr>
        <w:t>Prevention and Treatment</w:t>
      </w:r>
      <w:r w:rsidRPr="005B6901">
        <w:rPr>
          <w:rFonts w:ascii="Times New Roman" w:eastAsia="Calibri" w:hAnsi="Times New Roman" w:cs="Times New Roman"/>
          <w:sz w:val="24"/>
          <w:szCs w:val="24"/>
          <w:lang w:val="en-US" w:eastAsia="pt-PT"/>
        </w:rPr>
        <w:t xml:space="preserve">, 6(1), </w:t>
      </w:r>
      <w:proofErr w:type="spellStart"/>
      <w:r w:rsidRPr="005B6901">
        <w:rPr>
          <w:rFonts w:ascii="Times New Roman" w:eastAsia="Calibri" w:hAnsi="Times New Roman" w:cs="Times New Roman"/>
          <w:sz w:val="24"/>
          <w:szCs w:val="24"/>
          <w:lang w:val="en-US" w:eastAsia="pt-PT"/>
        </w:rPr>
        <w:t>n.p</w:t>
      </w:r>
      <w:proofErr w:type="spellEnd"/>
      <w:r w:rsidRPr="005B6901">
        <w:rPr>
          <w:rFonts w:ascii="Times New Roman" w:eastAsia="Calibri" w:hAnsi="Times New Roman" w:cs="Times New Roman"/>
          <w:sz w:val="24"/>
          <w:szCs w:val="24"/>
          <w:lang w:val="en-US" w:eastAsia="pt-PT"/>
        </w:rPr>
        <w:t>.</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Maercker</w:t>
      </w:r>
      <w:proofErr w:type="spellEnd"/>
      <w:r w:rsidRPr="005B6901">
        <w:rPr>
          <w:rFonts w:ascii="Times New Roman" w:eastAsia="Calibri" w:hAnsi="Times New Roman" w:cs="Times New Roman"/>
          <w:sz w:val="24"/>
          <w:szCs w:val="24"/>
          <w:lang w:val="en-US" w:eastAsia="pt-PT"/>
        </w:rPr>
        <w:t xml:space="preserve">, A., </w:t>
      </w:r>
      <w:proofErr w:type="spellStart"/>
      <w:r w:rsidRPr="005B6901">
        <w:rPr>
          <w:rFonts w:ascii="Times New Roman" w:eastAsia="Calibri" w:hAnsi="Times New Roman" w:cs="Times New Roman"/>
          <w:sz w:val="24"/>
          <w:szCs w:val="24"/>
          <w:lang w:val="en-US" w:eastAsia="pt-PT"/>
        </w:rPr>
        <w:t>Bonanno</w:t>
      </w:r>
      <w:proofErr w:type="spellEnd"/>
      <w:r w:rsidRPr="005B6901">
        <w:rPr>
          <w:rFonts w:ascii="Times New Roman" w:eastAsia="Calibri" w:hAnsi="Times New Roman" w:cs="Times New Roman"/>
          <w:sz w:val="24"/>
          <w:szCs w:val="24"/>
          <w:lang w:val="en-US" w:eastAsia="pt-PT"/>
        </w:rPr>
        <w:t xml:space="preserve">, G. A., </w:t>
      </w:r>
      <w:proofErr w:type="spellStart"/>
      <w:r w:rsidRPr="005B6901">
        <w:rPr>
          <w:rFonts w:ascii="Times New Roman" w:eastAsia="Calibri" w:hAnsi="Times New Roman" w:cs="Times New Roman"/>
          <w:sz w:val="24"/>
          <w:szCs w:val="24"/>
          <w:lang w:val="en-US" w:eastAsia="pt-PT"/>
        </w:rPr>
        <w:t>Znoj</w:t>
      </w:r>
      <w:proofErr w:type="spellEnd"/>
      <w:r w:rsidRPr="005B6901">
        <w:rPr>
          <w:rFonts w:ascii="Times New Roman" w:eastAsia="Calibri" w:hAnsi="Times New Roman" w:cs="Times New Roman"/>
          <w:sz w:val="24"/>
          <w:szCs w:val="24"/>
          <w:lang w:val="en-US" w:eastAsia="pt-PT"/>
        </w:rPr>
        <w:t xml:space="preserve">, H., Horowitz, M. J. (2008). Prediction of complicated grief by positive and negative themes in narratives. </w:t>
      </w:r>
      <w:r w:rsidRPr="005B6901">
        <w:rPr>
          <w:rFonts w:ascii="Times New Roman" w:eastAsia="Calibri" w:hAnsi="Times New Roman" w:cs="Times New Roman"/>
          <w:i/>
          <w:sz w:val="24"/>
          <w:szCs w:val="24"/>
          <w:lang w:val="en-US" w:eastAsia="pt-PT"/>
        </w:rPr>
        <w:t>Journal of Clinical Psychology</w:t>
      </w:r>
      <w:r w:rsidRPr="005B6901">
        <w:rPr>
          <w:rFonts w:ascii="Times New Roman" w:eastAsia="Calibri" w:hAnsi="Times New Roman" w:cs="Times New Roman"/>
          <w:sz w:val="24"/>
          <w:szCs w:val="24"/>
          <w:lang w:val="en-US" w:eastAsia="pt-PT"/>
        </w:rPr>
        <w:t>, 54, 1117-1136.</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Mayou</w:t>
      </w:r>
      <w:proofErr w:type="spellEnd"/>
      <w:r w:rsidRPr="005B6901">
        <w:rPr>
          <w:rFonts w:ascii="Times New Roman" w:eastAsia="Calibri" w:hAnsi="Times New Roman" w:cs="Times New Roman"/>
          <w:sz w:val="24"/>
          <w:szCs w:val="24"/>
          <w:lang w:val="en-US" w:eastAsia="pt-PT"/>
        </w:rPr>
        <w:t xml:space="preserve">, R. A., Ehlers, A., &amp; Hobbs, M. (2000). Psychological debriefing for road traffic accident victims. Three-year follow-up of a </w:t>
      </w:r>
      <w:proofErr w:type="spellStart"/>
      <w:r w:rsidRPr="005B6901">
        <w:rPr>
          <w:rFonts w:ascii="Times New Roman" w:eastAsia="Calibri" w:hAnsi="Times New Roman" w:cs="Times New Roman"/>
          <w:sz w:val="24"/>
          <w:szCs w:val="24"/>
          <w:lang w:val="en-US" w:eastAsia="pt-PT"/>
        </w:rPr>
        <w:t>randomised</w:t>
      </w:r>
      <w:proofErr w:type="spellEnd"/>
      <w:r w:rsidRPr="005B6901">
        <w:rPr>
          <w:rFonts w:ascii="Times New Roman" w:eastAsia="Calibri" w:hAnsi="Times New Roman" w:cs="Times New Roman"/>
          <w:sz w:val="24"/>
          <w:szCs w:val="24"/>
          <w:lang w:val="en-US" w:eastAsia="pt-PT"/>
        </w:rPr>
        <w:t xml:space="preserve"> controlled trial. </w:t>
      </w:r>
      <w:r w:rsidRPr="005B6901">
        <w:rPr>
          <w:rFonts w:ascii="Times New Roman" w:eastAsia="Calibri" w:hAnsi="Times New Roman" w:cs="Times New Roman"/>
          <w:i/>
          <w:sz w:val="24"/>
          <w:szCs w:val="24"/>
          <w:lang w:val="en-US" w:eastAsia="pt-PT"/>
        </w:rPr>
        <w:t xml:space="preserve">British Journal of Psychiatry, </w:t>
      </w:r>
      <w:r w:rsidRPr="005B6901">
        <w:rPr>
          <w:rFonts w:ascii="Times New Roman" w:eastAsia="Calibri" w:hAnsi="Times New Roman" w:cs="Times New Roman"/>
          <w:sz w:val="24"/>
          <w:szCs w:val="24"/>
          <w:lang w:val="en-US" w:eastAsia="pt-PT"/>
        </w:rPr>
        <w:t>176, 589-593.</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spacing w:after="0" w:line="360" w:lineRule="auto"/>
        <w:rPr>
          <w:rFonts w:ascii="Times New Roman" w:eastAsia="Calibri" w:hAnsi="Times New Roman" w:cs="Times New Roman"/>
          <w:sz w:val="24"/>
          <w:szCs w:val="24"/>
        </w:rPr>
      </w:pPr>
      <w:proofErr w:type="spellStart"/>
      <w:r w:rsidRPr="005B6901">
        <w:rPr>
          <w:rFonts w:ascii="Times New Roman" w:eastAsia="Calibri" w:hAnsi="Times New Roman" w:cs="Times New Roman"/>
          <w:sz w:val="24"/>
          <w:szCs w:val="24"/>
          <w:lang w:val="en-GB"/>
        </w:rPr>
        <w:t>Neimeyer</w:t>
      </w:r>
      <w:proofErr w:type="spellEnd"/>
      <w:r w:rsidRPr="005B6901">
        <w:rPr>
          <w:rFonts w:ascii="Times New Roman" w:eastAsia="Calibri" w:hAnsi="Times New Roman" w:cs="Times New Roman"/>
          <w:sz w:val="24"/>
          <w:szCs w:val="24"/>
          <w:lang w:val="en-GB"/>
        </w:rPr>
        <w:t xml:space="preserve">, R. (2000). Searching for the meaning of meaning: Grief therapy and the process of reconstruction. </w:t>
      </w:r>
      <w:proofErr w:type="spellStart"/>
      <w:r w:rsidRPr="005B6901">
        <w:rPr>
          <w:rFonts w:ascii="Times New Roman" w:eastAsia="Calibri" w:hAnsi="Times New Roman" w:cs="Times New Roman"/>
          <w:i/>
          <w:sz w:val="24"/>
          <w:szCs w:val="24"/>
        </w:rPr>
        <w:t>Death</w:t>
      </w:r>
      <w:proofErr w:type="spellEnd"/>
      <w:r w:rsidRPr="005B6901">
        <w:rPr>
          <w:rFonts w:ascii="Times New Roman" w:eastAsia="Calibri" w:hAnsi="Times New Roman" w:cs="Times New Roman"/>
          <w:i/>
          <w:sz w:val="24"/>
          <w:szCs w:val="24"/>
        </w:rPr>
        <w:t xml:space="preserve"> </w:t>
      </w:r>
      <w:proofErr w:type="spellStart"/>
      <w:r w:rsidRPr="005B6901">
        <w:rPr>
          <w:rFonts w:ascii="Times New Roman" w:eastAsia="Calibri" w:hAnsi="Times New Roman" w:cs="Times New Roman"/>
          <w:i/>
          <w:sz w:val="24"/>
          <w:szCs w:val="24"/>
        </w:rPr>
        <w:t>Studies</w:t>
      </w:r>
      <w:proofErr w:type="spellEnd"/>
      <w:r w:rsidRPr="005B6901">
        <w:rPr>
          <w:rFonts w:ascii="Times New Roman" w:eastAsia="Calibri" w:hAnsi="Times New Roman" w:cs="Times New Roman"/>
          <w:i/>
          <w:sz w:val="24"/>
          <w:szCs w:val="24"/>
        </w:rPr>
        <w:t xml:space="preserve">, </w:t>
      </w:r>
      <w:r w:rsidRPr="005B6901">
        <w:rPr>
          <w:rFonts w:ascii="Times New Roman" w:eastAsia="Calibri" w:hAnsi="Times New Roman" w:cs="Times New Roman"/>
          <w:sz w:val="24"/>
          <w:szCs w:val="24"/>
        </w:rPr>
        <w:t xml:space="preserve">24, 541-558. </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eastAsia="pt-PT"/>
        </w:rPr>
      </w:pPr>
      <w:r w:rsidRPr="005B6901">
        <w:rPr>
          <w:rFonts w:ascii="Times New Roman" w:eastAsia="Calibri" w:hAnsi="Times New Roman" w:cs="Times New Roman"/>
          <w:sz w:val="24"/>
          <w:szCs w:val="24"/>
        </w:rPr>
        <w:t xml:space="preserve">Rocha, J. C. (2004). </w:t>
      </w:r>
      <w:proofErr w:type="spellStart"/>
      <w:r w:rsidRPr="005B6901">
        <w:rPr>
          <w:rFonts w:ascii="Times New Roman" w:eastAsia="Calibri" w:hAnsi="Times New Roman" w:cs="Times New Roman"/>
          <w:i/>
          <w:sz w:val="24"/>
          <w:szCs w:val="24"/>
        </w:rPr>
        <w:t>Factores</w:t>
      </w:r>
      <w:proofErr w:type="spellEnd"/>
      <w:r w:rsidRPr="005B6901">
        <w:rPr>
          <w:rFonts w:ascii="Times New Roman" w:eastAsia="Calibri" w:hAnsi="Times New Roman" w:cs="Times New Roman"/>
          <w:i/>
          <w:sz w:val="24"/>
          <w:szCs w:val="24"/>
        </w:rPr>
        <w:t xml:space="preserve"> psicológicos da mulher face à interrupção médica da gravidez </w:t>
      </w:r>
      <w:r w:rsidRPr="005B6901">
        <w:rPr>
          <w:rFonts w:ascii="Times New Roman" w:eastAsia="Calibri" w:hAnsi="Times New Roman" w:cs="Times New Roman"/>
          <w:sz w:val="24"/>
          <w:szCs w:val="24"/>
        </w:rPr>
        <w:t>[</w:t>
      </w:r>
      <w:proofErr w:type="spellStart"/>
      <w:r w:rsidRPr="005B6901">
        <w:rPr>
          <w:rFonts w:ascii="Times New Roman" w:eastAsia="Calibri" w:hAnsi="Times New Roman" w:cs="Times New Roman"/>
          <w:sz w:val="24"/>
          <w:szCs w:val="24"/>
        </w:rPr>
        <w:t>Psychological</w:t>
      </w:r>
      <w:proofErr w:type="spellEnd"/>
      <w:r w:rsidRPr="005B6901">
        <w:rPr>
          <w:rFonts w:ascii="Times New Roman" w:eastAsia="Calibri" w:hAnsi="Times New Roman" w:cs="Times New Roman"/>
          <w:sz w:val="24"/>
          <w:szCs w:val="24"/>
        </w:rPr>
        <w:t xml:space="preserve"> factos </w:t>
      </w:r>
      <w:proofErr w:type="spellStart"/>
      <w:r w:rsidRPr="005B6901">
        <w:rPr>
          <w:rFonts w:ascii="Times New Roman" w:eastAsia="Calibri" w:hAnsi="Times New Roman" w:cs="Times New Roman"/>
          <w:sz w:val="24"/>
          <w:szCs w:val="24"/>
        </w:rPr>
        <w:t>of</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women</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facing</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termination</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of</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pregnancy</w:t>
      </w:r>
      <w:proofErr w:type="spellEnd"/>
      <w:r w:rsidRPr="005B6901">
        <w:rPr>
          <w:rFonts w:ascii="Times New Roman" w:eastAsia="Calibri" w:hAnsi="Times New Roman" w:cs="Times New Roman"/>
          <w:sz w:val="24"/>
          <w:szCs w:val="24"/>
        </w:rPr>
        <w:t>].</w:t>
      </w:r>
      <w:r w:rsidRPr="005B6901">
        <w:rPr>
          <w:rFonts w:ascii="Times New Roman" w:eastAsia="Calibri" w:hAnsi="Times New Roman" w:cs="Times New Roman"/>
          <w:i/>
          <w:sz w:val="24"/>
          <w:szCs w:val="24"/>
        </w:rPr>
        <w:t xml:space="preserve"> </w:t>
      </w:r>
      <w:proofErr w:type="spellStart"/>
      <w:r w:rsidRPr="005B6901">
        <w:rPr>
          <w:rFonts w:ascii="Times New Roman" w:eastAsia="Calibri" w:hAnsi="Times New Roman" w:cs="Times New Roman"/>
          <w:sz w:val="24"/>
          <w:szCs w:val="24"/>
        </w:rPr>
        <w:t>Unpublished</w:t>
      </w:r>
      <w:proofErr w:type="spellEnd"/>
      <w:r w:rsidRPr="005B6901">
        <w:rPr>
          <w:rFonts w:ascii="Times New Roman" w:eastAsia="Calibri" w:hAnsi="Times New Roman" w:cs="Times New Roman"/>
          <w:sz w:val="24"/>
          <w:szCs w:val="24"/>
        </w:rPr>
        <w:t xml:space="preserve"> </w:t>
      </w:r>
      <w:proofErr w:type="spellStart"/>
      <w:r w:rsidRPr="005B6901">
        <w:rPr>
          <w:rFonts w:ascii="Times New Roman" w:eastAsia="Calibri" w:hAnsi="Times New Roman" w:cs="Times New Roman"/>
          <w:sz w:val="24"/>
          <w:szCs w:val="24"/>
        </w:rPr>
        <w:t>thesis</w:t>
      </w:r>
      <w:proofErr w:type="spellEnd"/>
      <w:r w:rsidRPr="005B6901">
        <w:rPr>
          <w:rFonts w:ascii="Times New Roman" w:eastAsia="Calibri" w:hAnsi="Times New Roman" w:cs="Times New Roman"/>
          <w:sz w:val="24"/>
          <w:szCs w:val="24"/>
        </w:rPr>
        <w:t>, Porto: Universidade do Porto</w:t>
      </w:r>
    </w:p>
    <w:p w:rsidR="00822454" w:rsidRPr="005B6901" w:rsidRDefault="00822454" w:rsidP="00822454">
      <w:pPr>
        <w:spacing w:after="0" w:line="360" w:lineRule="auto"/>
        <w:rPr>
          <w:rFonts w:ascii="Times New Roman" w:eastAsia="Calibri" w:hAnsi="Times New Roman" w:cs="Times New Roman"/>
          <w:i/>
          <w:sz w:val="24"/>
          <w:szCs w:val="24"/>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r w:rsidRPr="005B6901">
        <w:rPr>
          <w:rFonts w:ascii="Times New Roman" w:eastAsia="Calibri" w:hAnsi="Times New Roman" w:cs="Times New Roman"/>
          <w:sz w:val="24"/>
          <w:szCs w:val="24"/>
          <w:lang w:eastAsia="pt-PT"/>
        </w:rPr>
        <w:t xml:space="preserve">Serra, A., Abreu, P. (1973). Aferição dos quadros clínicos depressivos I: ensaio de aplicação do inventário depressivo de </w:t>
      </w:r>
      <w:proofErr w:type="spellStart"/>
      <w:r w:rsidRPr="005B6901">
        <w:rPr>
          <w:rFonts w:ascii="Times New Roman" w:eastAsia="Calibri" w:hAnsi="Times New Roman" w:cs="Times New Roman"/>
          <w:sz w:val="24"/>
          <w:szCs w:val="24"/>
          <w:lang w:eastAsia="pt-PT"/>
        </w:rPr>
        <w:t>Beck</w:t>
      </w:r>
      <w:proofErr w:type="spellEnd"/>
      <w:r w:rsidRPr="005B6901">
        <w:rPr>
          <w:rFonts w:ascii="Times New Roman" w:eastAsia="Calibri" w:hAnsi="Times New Roman" w:cs="Times New Roman"/>
          <w:sz w:val="24"/>
          <w:szCs w:val="24"/>
          <w:lang w:eastAsia="pt-PT"/>
        </w:rPr>
        <w:t xml:space="preserve"> a uma amostra portuguesa de doentes deprimidos. </w:t>
      </w:r>
      <w:r w:rsidRPr="005B6901">
        <w:rPr>
          <w:rFonts w:ascii="Times New Roman" w:eastAsia="Calibri" w:hAnsi="Times New Roman" w:cs="Times New Roman"/>
          <w:i/>
          <w:sz w:val="24"/>
          <w:szCs w:val="24"/>
          <w:lang w:val="en-US" w:eastAsia="pt-PT"/>
        </w:rPr>
        <w:t xml:space="preserve">Coimbra </w:t>
      </w:r>
      <w:proofErr w:type="spellStart"/>
      <w:r w:rsidRPr="005B6901">
        <w:rPr>
          <w:rFonts w:ascii="Times New Roman" w:eastAsia="Calibri" w:hAnsi="Times New Roman" w:cs="Times New Roman"/>
          <w:i/>
          <w:sz w:val="24"/>
          <w:szCs w:val="24"/>
          <w:lang w:val="en-US" w:eastAsia="pt-PT"/>
        </w:rPr>
        <w:t>Médica</w:t>
      </w:r>
      <w:proofErr w:type="spellEnd"/>
      <w:r w:rsidRPr="005B6901">
        <w:rPr>
          <w:rFonts w:ascii="Times New Roman" w:eastAsia="Calibri" w:hAnsi="Times New Roman" w:cs="Times New Roman"/>
          <w:sz w:val="24"/>
          <w:szCs w:val="24"/>
          <w:lang w:val="en-US" w:eastAsia="pt-PT"/>
        </w:rPr>
        <w:t>, 20, 623-644.</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lastRenderedPageBreak/>
        <w:t>Stroebe</w:t>
      </w:r>
      <w:proofErr w:type="spellEnd"/>
      <w:r w:rsidRPr="005B6901">
        <w:rPr>
          <w:rFonts w:ascii="Times New Roman" w:eastAsia="Calibri" w:hAnsi="Times New Roman" w:cs="Times New Roman"/>
          <w:sz w:val="24"/>
          <w:szCs w:val="24"/>
          <w:lang w:val="en-US" w:eastAsia="pt-PT"/>
        </w:rPr>
        <w:t xml:space="preserve"> &amp; </w:t>
      </w:r>
      <w:proofErr w:type="spellStart"/>
      <w:r w:rsidRPr="005B6901">
        <w:rPr>
          <w:rFonts w:ascii="Times New Roman" w:eastAsia="Calibri" w:hAnsi="Times New Roman" w:cs="Times New Roman"/>
          <w:sz w:val="24"/>
          <w:szCs w:val="24"/>
          <w:lang w:val="en-US" w:eastAsia="pt-PT"/>
        </w:rPr>
        <w:t>Schut</w:t>
      </w:r>
      <w:proofErr w:type="spellEnd"/>
      <w:r w:rsidRPr="005B6901">
        <w:rPr>
          <w:rFonts w:ascii="Times New Roman" w:eastAsia="Calibri" w:hAnsi="Times New Roman" w:cs="Times New Roman"/>
          <w:sz w:val="24"/>
          <w:szCs w:val="24"/>
          <w:lang w:val="en-US" w:eastAsia="pt-PT"/>
        </w:rPr>
        <w:t xml:space="preserve"> (2006). Complicated Grief: A conceptual analysis of the field. </w:t>
      </w:r>
      <w:r w:rsidRPr="005B6901">
        <w:rPr>
          <w:rFonts w:ascii="Times New Roman" w:eastAsia="Calibri" w:hAnsi="Times New Roman" w:cs="Times New Roman"/>
          <w:i/>
          <w:sz w:val="24"/>
          <w:szCs w:val="24"/>
          <w:lang w:val="en-US" w:eastAsia="pt-PT"/>
        </w:rPr>
        <w:t>Omega</w:t>
      </w:r>
      <w:r w:rsidRPr="005B6901">
        <w:rPr>
          <w:rFonts w:ascii="Times New Roman" w:eastAsia="Calibri" w:hAnsi="Times New Roman" w:cs="Times New Roman"/>
          <w:sz w:val="24"/>
          <w:szCs w:val="24"/>
          <w:lang w:val="en-US" w:eastAsia="pt-PT"/>
        </w:rPr>
        <w:t>, 52, 53-70.</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Stroebe</w:t>
      </w:r>
      <w:proofErr w:type="spellEnd"/>
      <w:r w:rsidRPr="005B6901">
        <w:rPr>
          <w:rFonts w:ascii="Times New Roman" w:eastAsia="Calibri" w:hAnsi="Times New Roman" w:cs="Times New Roman"/>
          <w:sz w:val="24"/>
          <w:szCs w:val="24"/>
          <w:lang w:val="en-US" w:eastAsia="pt-PT"/>
        </w:rPr>
        <w:t xml:space="preserve">, M., </w:t>
      </w:r>
      <w:proofErr w:type="spellStart"/>
      <w:r w:rsidRPr="005B6901">
        <w:rPr>
          <w:rFonts w:ascii="Times New Roman" w:eastAsia="Calibri" w:hAnsi="Times New Roman" w:cs="Times New Roman"/>
          <w:sz w:val="24"/>
          <w:szCs w:val="24"/>
          <w:lang w:val="en-US" w:eastAsia="pt-PT"/>
        </w:rPr>
        <w:t>Schut</w:t>
      </w:r>
      <w:proofErr w:type="spellEnd"/>
      <w:r w:rsidRPr="005B6901">
        <w:rPr>
          <w:rFonts w:ascii="Times New Roman" w:eastAsia="Calibri" w:hAnsi="Times New Roman" w:cs="Times New Roman"/>
          <w:sz w:val="24"/>
          <w:szCs w:val="24"/>
          <w:lang w:val="en-US" w:eastAsia="pt-PT"/>
        </w:rPr>
        <w:t xml:space="preserve">, H. &amp; </w:t>
      </w:r>
      <w:proofErr w:type="spellStart"/>
      <w:r w:rsidRPr="005B6901">
        <w:rPr>
          <w:rFonts w:ascii="Times New Roman" w:eastAsia="Calibri" w:hAnsi="Times New Roman" w:cs="Times New Roman"/>
          <w:sz w:val="24"/>
          <w:szCs w:val="24"/>
          <w:lang w:val="en-US" w:eastAsia="pt-PT"/>
        </w:rPr>
        <w:t>Stroebe</w:t>
      </w:r>
      <w:proofErr w:type="spellEnd"/>
      <w:r w:rsidRPr="005B6901">
        <w:rPr>
          <w:rFonts w:ascii="Times New Roman" w:eastAsia="Calibri" w:hAnsi="Times New Roman" w:cs="Times New Roman"/>
          <w:sz w:val="24"/>
          <w:szCs w:val="24"/>
          <w:lang w:val="en-US" w:eastAsia="pt-PT"/>
        </w:rPr>
        <w:t xml:space="preserve">. W. (2007). Health outcomes of bereavement. </w:t>
      </w:r>
      <w:r w:rsidRPr="005B6901">
        <w:rPr>
          <w:rFonts w:ascii="Times New Roman" w:eastAsia="Calibri" w:hAnsi="Times New Roman" w:cs="Times New Roman"/>
          <w:i/>
          <w:sz w:val="24"/>
          <w:szCs w:val="24"/>
          <w:lang w:val="en-US" w:eastAsia="pt-PT"/>
        </w:rPr>
        <w:t>Lancet Journal</w:t>
      </w:r>
      <w:r w:rsidRPr="005B6901">
        <w:rPr>
          <w:rFonts w:ascii="Times New Roman" w:eastAsia="Calibri" w:hAnsi="Times New Roman" w:cs="Times New Roman"/>
          <w:sz w:val="24"/>
          <w:szCs w:val="24"/>
          <w:lang w:val="en-US" w:eastAsia="pt-PT"/>
        </w:rPr>
        <w:t>, 370, 1960-1973.</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roofErr w:type="spellStart"/>
      <w:r w:rsidRPr="005B6901">
        <w:rPr>
          <w:rFonts w:ascii="Times New Roman" w:eastAsia="Calibri" w:hAnsi="Times New Roman" w:cs="Times New Roman"/>
          <w:sz w:val="24"/>
          <w:szCs w:val="24"/>
          <w:lang w:val="en-US" w:eastAsia="pt-PT"/>
        </w:rPr>
        <w:t>Sundin</w:t>
      </w:r>
      <w:proofErr w:type="spellEnd"/>
      <w:r w:rsidRPr="005B6901">
        <w:rPr>
          <w:rFonts w:ascii="Times New Roman" w:eastAsia="Calibri" w:hAnsi="Times New Roman" w:cs="Times New Roman"/>
          <w:sz w:val="24"/>
          <w:szCs w:val="24"/>
          <w:lang w:val="en-US" w:eastAsia="pt-PT"/>
        </w:rPr>
        <w:t xml:space="preserve">, E., Horowitz, M. (2002). Impact of Event Scale: psychometric properties, </w:t>
      </w:r>
      <w:r w:rsidRPr="005B6901">
        <w:rPr>
          <w:rFonts w:ascii="Times New Roman" w:eastAsia="Calibri" w:hAnsi="Times New Roman" w:cs="Times New Roman"/>
          <w:i/>
          <w:sz w:val="24"/>
          <w:szCs w:val="24"/>
          <w:lang w:val="en-US" w:eastAsia="pt-PT"/>
        </w:rPr>
        <w:t xml:space="preserve">British Journal of Psychiatry, </w:t>
      </w:r>
      <w:r w:rsidRPr="005B6901">
        <w:rPr>
          <w:rFonts w:ascii="Times New Roman" w:eastAsia="Calibri" w:hAnsi="Times New Roman" w:cs="Times New Roman"/>
          <w:sz w:val="24"/>
          <w:szCs w:val="24"/>
          <w:lang w:val="en-US" w:eastAsia="pt-PT"/>
        </w:rPr>
        <w:t>180, 205-209.</w:t>
      </w:r>
    </w:p>
    <w:p w:rsidR="00822454" w:rsidRPr="005B6901" w:rsidRDefault="00822454" w:rsidP="00822454">
      <w:pPr>
        <w:autoSpaceDE w:val="0"/>
        <w:autoSpaceDN w:val="0"/>
        <w:adjustRightInd w:val="0"/>
        <w:spacing w:after="0" w:line="360" w:lineRule="auto"/>
        <w:jc w:val="both"/>
        <w:rPr>
          <w:rFonts w:ascii="Times New Roman" w:eastAsia="Calibri" w:hAnsi="Times New Roman" w:cs="Times New Roman"/>
          <w:sz w:val="24"/>
          <w:szCs w:val="24"/>
          <w:lang w:val="en-US" w:eastAsia="pt-PT"/>
        </w:rPr>
      </w:pPr>
    </w:p>
    <w:p w:rsidR="00822454" w:rsidRPr="005B6901" w:rsidRDefault="00822454" w:rsidP="00822454">
      <w:pPr>
        <w:spacing w:after="0" w:line="360" w:lineRule="auto"/>
        <w:rPr>
          <w:rFonts w:ascii="Times New Roman" w:eastAsia="Calibri" w:hAnsi="Times New Roman" w:cs="Times New Roman"/>
          <w:sz w:val="24"/>
          <w:szCs w:val="24"/>
          <w:lang w:val="en-GB" w:eastAsia="pt-PT"/>
        </w:rPr>
      </w:pPr>
      <w:proofErr w:type="spellStart"/>
      <w:r w:rsidRPr="005B6901">
        <w:rPr>
          <w:rFonts w:ascii="Times New Roman" w:eastAsia="Calibri" w:hAnsi="Times New Roman" w:cs="Times New Roman"/>
          <w:sz w:val="24"/>
          <w:szCs w:val="24"/>
          <w:lang w:val="en-GB" w:eastAsia="pt-PT"/>
        </w:rPr>
        <w:t>Wittouck</w:t>
      </w:r>
      <w:proofErr w:type="spellEnd"/>
      <w:r w:rsidRPr="005B6901">
        <w:rPr>
          <w:rFonts w:ascii="Times New Roman" w:eastAsia="Calibri" w:hAnsi="Times New Roman" w:cs="Times New Roman"/>
          <w:sz w:val="24"/>
          <w:szCs w:val="24"/>
          <w:lang w:val="en-GB" w:eastAsia="pt-PT"/>
        </w:rPr>
        <w:t xml:space="preserve">, C., Van </w:t>
      </w:r>
      <w:proofErr w:type="spellStart"/>
      <w:r w:rsidRPr="005B6901">
        <w:rPr>
          <w:rFonts w:ascii="Times New Roman" w:eastAsia="Calibri" w:hAnsi="Times New Roman" w:cs="Times New Roman"/>
          <w:sz w:val="24"/>
          <w:szCs w:val="24"/>
          <w:lang w:val="en-GB" w:eastAsia="pt-PT"/>
        </w:rPr>
        <w:t>Autreve</w:t>
      </w:r>
      <w:proofErr w:type="spellEnd"/>
      <w:r w:rsidRPr="005B6901">
        <w:rPr>
          <w:rFonts w:ascii="Times New Roman" w:eastAsia="Calibri" w:hAnsi="Times New Roman" w:cs="Times New Roman"/>
          <w:sz w:val="24"/>
          <w:szCs w:val="24"/>
          <w:lang w:val="en-GB" w:eastAsia="pt-PT"/>
        </w:rPr>
        <w:t xml:space="preserve">, S., De </w:t>
      </w:r>
      <w:proofErr w:type="spellStart"/>
      <w:r w:rsidRPr="005B6901">
        <w:rPr>
          <w:rFonts w:ascii="Times New Roman" w:eastAsia="Calibri" w:hAnsi="Times New Roman" w:cs="Times New Roman"/>
          <w:sz w:val="24"/>
          <w:szCs w:val="24"/>
          <w:lang w:val="en-GB" w:eastAsia="pt-PT"/>
        </w:rPr>
        <w:t>Jaegere</w:t>
      </w:r>
      <w:proofErr w:type="spellEnd"/>
      <w:r w:rsidRPr="005B6901">
        <w:rPr>
          <w:rFonts w:ascii="Times New Roman" w:eastAsia="Calibri" w:hAnsi="Times New Roman" w:cs="Times New Roman"/>
          <w:sz w:val="24"/>
          <w:szCs w:val="24"/>
          <w:lang w:val="en-GB" w:eastAsia="pt-PT"/>
        </w:rPr>
        <w:t xml:space="preserve">, E., </w:t>
      </w:r>
      <w:proofErr w:type="spellStart"/>
      <w:r w:rsidRPr="005B6901">
        <w:rPr>
          <w:rFonts w:ascii="Times New Roman" w:eastAsia="Calibri" w:hAnsi="Times New Roman" w:cs="Times New Roman"/>
          <w:sz w:val="24"/>
          <w:szCs w:val="24"/>
          <w:lang w:val="en-GB" w:eastAsia="pt-PT"/>
        </w:rPr>
        <w:t>Portzky</w:t>
      </w:r>
      <w:proofErr w:type="spellEnd"/>
      <w:r w:rsidRPr="005B6901">
        <w:rPr>
          <w:rFonts w:ascii="Times New Roman" w:eastAsia="Calibri" w:hAnsi="Times New Roman" w:cs="Times New Roman"/>
          <w:sz w:val="24"/>
          <w:szCs w:val="24"/>
          <w:lang w:val="en-GB" w:eastAsia="pt-PT"/>
        </w:rPr>
        <w:t xml:space="preserve">, G., Van </w:t>
      </w:r>
      <w:proofErr w:type="spellStart"/>
      <w:r w:rsidRPr="005B6901">
        <w:rPr>
          <w:rFonts w:ascii="Times New Roman" w:eastAsia="Calibri" w:hAnsi="Times New Roman" w:cs="Times New Roman"/>
          <w:sz w:val="24"/>
          <w:szCs w:val="24"/>
          <w:lang w:val="en-GB" w:eastAsia="pt-PT"/>
        </w:rPr>
        <w:t>Heeringen</w:t>
      </w:r>
      <w:proofErr w:type="spellEnd"/>
      <w:r w:rsidRPr="005B6901">
        <w:rPr>
          <w:rFonts w:ascii="Times New Roman" w:eastAsia="Calibri" w:hAnsi="Times New Roman" w:cs="Times New Roman"/>
          <w:sz w:val="24"/>
          <w:szCs w:val="24"/>
          <w:lang w:val="en-GB" w:eastAsia="pt-PT"/>
        </w:rPr>
        <w:t xml:space="preserve">, K. (2011). The prevention and treatment of complicated grief: a meta- analysis. </w:t>
      </w:r>
      <w:r w:rsidRPr="005B6901">
        <w:rPr>
          <w:rFonts w:ascii="Times New Roman" w:eastAsia="Calibri" w:hAnsi="Times New Roman" w:cs="Times New Roman"/>
          <w:i/>
          <w:sz w:val="24"/>
          <w:szCs w:val="24"/>
          <w:lang w:val="en-GB" w:eastAsia="pt-PT"/>
        </w:rPr>
        <w:t xml:space="preserve">Clinical Psychological Review, 31, </w:t>
      </w:r>
      <w:r w:rsidRPr="005B6901">
        <w:rPr>
          <w:rFonts w:ascii="Times New Roman" w:eastAsia="Calibri" w:hAnsi="Times New Roman" w:cs="Times New Roman"/>
          <w:sz w:val="24"/>
          <w:szCs w:val="24"/>
          <w:lang w:val="en-GB" w:eastAsia="pt-PT"/>
        </w:rPr>
        <w:t xml:space="preserve">69-78. </w:t>
      </w:r>
    </w:p>
    <w:p w:rsidR="00822454" w:rsidRDefault="00822454">
      <w:pPr>
        <w:rPr>
          <w:lang w:val="en-US"/>
        </w:rPr>
      </w:pPr>
    </w:p>
    <w:p w:rsidR="005B6901" w:rsidRDefault="005B6901" w:rsidP="00D030B3">
      <w:pPr>
        <w:rPr>
          <w:lang w:val="en-US"/>
        </w:rPr>
      </w:pPr>
      <w:r>
        <w:rPr>
          <w:lang w:val="en-US"/>
        </w:rPr>
        <w:br w:type="page"/>
      </w:r>
    </w:p>
    <w:p w:rsidR="005B6901" w:rsidRPr="005B6901" w:rsidRDefault="005B6901" w:rsidP="005B6901">
      <w:pPr>
        <w:spacing w:after="0" w:line="480" w:lineRule="auto"/>
        <w:jc w:val="both"/>
        <w:rPr>
          <w:rFonts w:ascii="Times New Roman" w:eastAsia="Calibri" w:hAnsi="Times New Roman" w:cs="Times New Roman"/>
          <w:sz w:val="20"/>
          <w:szCs w:val="20"/>
          <w:lang w:val="en-GB"/>
        </w:rPr>
      </w:pPr>
      <w:r w:rsidRPr="005B6901">
        <w:rPr>
          <w:rFonts w:ascii="Times New Roman" w:eastAsia="Calibri" w:hAnsi="Times New Roman" w:cs="Times New Roman"/>
          <w:sz w:val="20"/>
          <w:szCs w:val="20"/>
          <w:lang w:val="en-GB"/>
        </w:rPr>
        <w:lastRenderedPageBreak/>
        <w:t>Table 1</w:t>
      </w:r>
    </w:p>
    <w:p w:rsidR="005B6901" w:rsidRPr="005B6901" w:rsidRDefault="005B6901" w:rsidP="005B6901">
      <w:pPr>
        <w:spacing w:after="0" w:line="480" w:lineRule="auto"/>
        <w:jc w:val="both"/>
        <w:rPr>
          <w:rFonts w:ascii="Times New Roman" w:eastAsia="Calibri" w:hAnsi="Times New Roman" w:cs="Times New Roman"/>
          <w:b/>
          <w:i/>
          <w:sz w:val="20"/>
          <w:szCs w:val="20"/>
          <w:lang w:val="en-GB"/>
        </w:rPr>
      </w:pPr>
      <w:r w:rsidRPr="005B6901">
        <w:rPr>
          <w:rFonts w:ascii="Times New Roman" w:eastAsia="Calibri" w:hAnsi="Times New Roman" w:cs="Times New Roman"/>
          <w:i/>
          <w:sz w:val="20"/>
          <w:szCs w:val="20"/>
          <w:lang w:val="en-GB"/>
        </w:rPr>
        <w:t xml:space="preserve">Sociodemographic characteristics of IG (n=11) and controls (n=18) </w:t>
      </w:r>
    </w:p>
    <w:tbl>
      <w:tblPr>
        <w:tblW w:w="4781" w:type="pct"/>
        <w:jc w:val="center"/>
        <w:tblBorders>
          <w:top w:val="single" w:sz="4" w:space="0" w:color="auto"/>
          <w:bottom w:val="single" w:sz="4" w:space="0" w:color="auto"/>
        </w:tblBorders>
        <w:tblLook w:val="04A0" w:firstRow="1" w:lastRow="0" w:firstColumn="1" w:lastColumn="0" w:noHBand="0" w:noVBand="1"/>
      </w:tblPr>
      <w:tblGrid>
        <w:gridCol w:w="2909"/>
        <w:gridCol w:w="486"/>
        <w:gridCol w:w="654"/>
        <w:gridCol w:w="764"/>
        <w:gridCol w:w="764"/>
        <w:gridCol w:w="376"/>
        <w:gridCol w:w="654"/>
        <w:gridCol w:w="764"/>
        <w:gridCol w:w="761"/>
      </w:tblGrid>
      <w:tr w:rsidR="005B6901" w:rsidRPr="005B6901" w:rsidTr="00EA254D">
        <w:trPr>
          <w:trHeight w:val="340"/>
          <w:jc w:val="center"/>
        </w:trPr>
        <w:tc>
          <w:tcPr>
            <w:tcW w:w="1788" w:type="pct"/>
            <w:vMerge w:val="restart"/>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br/>
              <w:t>Social demographic measures</w:t>
            </w:r>
          </w:p>
        </w:tc>
        <w:tc>
          <w:tcPr>
            <w:tcW w:w="1640" w:type="pct"/>
            <w:gridSpan w:val="4"/>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Control Group</w:t>
            </w:r>
          </w:p>
        </w:tc>
        <w:tc>
          <w:tcPr>
            <w:tcW w:w="1572" w:type="pct"/>
            <w:gridSpan w:val="4"/>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Experimental Group</w:t>
            </w:r>
          </w:p>
        </w:tc>
      </w:tr>
      <w:tr w:rsidR="005B6901" w:rsidRPr="005B6901" w:rsidTr="00EA254D">
        <w:trPr>
          <w:trHeight w:val="285"/>
          <w:jc w:val="center"/>
        </w:trPr>
        <w:tc>
          <w:tcPr>
            <w:tcW w:w="1788" w:type="pct"/>
            <w:vMerge/>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p>
        </w:tc>
        <w:tc>
          <w:tcPr>
            <w:tcW w:w="299"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n</w:t>
            </w:r>
          </w:p>
        </w:tc>
        <w:tc>
          <w:tcPr>
            <w:tcW w:w="402"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w:t>
            </w:r>
          </w:p>
        </w:tc>
        <w:tc>
          <w:tcPr>
            <w:tcW w:w="470"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M</w:t>
            </w:r>
          </w:p>
        </w:tc>
        <w:tc>
          <w:tcPr>
            <w:tcW w:w="470"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SD</w:t>
            </w:r>
          </w:p>
        </w:tc>
        <w:tc>
          <w:tcPr>
            <w:tcW w:w="231"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n</w:t>
            </w:r>
          </w:p>
        </w:tc>
        <w:tc>
          <w:tcPr>
            <w:tcW w:w="402"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w:t>
            </w:r>
          </w:p>
        </w:tc>
        <w:tc>
          <w:tcPr>
            <w:tcW w:w="470"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M</w:t>
            </w:r>
          </w:p>
        </w:tc>
        <w:tc>
          <w:tcPr>
            <w:tcW w:w="470" w:type="pct"/>
            <w:tcBorders>
              <w:top w:val="single" w:sz="4" w:space="0" w:color="auto"/>
              <w:bottom w:val="single" w:sz="4" w:space="0" w:color="auto"/>
            </w:tcBorders>
            <w:shd w:val="clear" w:color="auto" w:fill="auto"/>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i/>
                <w:sz w:val="18"/>
                <w:szCs w:val="18"/>
                <w:lang w:val="en-GB"/>
              </w:rPr>
            </w:pPr>
            <w:r w:rsidRPr="005B6901">
              <w:rPr>
                <w:rFonts w:ascii="Times New Roman" w:eastAsia="Calibri" w:hAnsi="Times New Roman" w:cs="Times New Roman"/>
                <w:i/>
                <w:sz w:val="18"/>
                <w:szCs w:val="18"/>
                <w:lang w:val="en-GB"/>
              </w:rPr>
              <w:t>SD</w:t>
            </w: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Age</w:t>
            </w:r>
          </w:p>
        </w:tc>
        <w:tc>
          <w:tcPr>
            <w:tcW w:w="299"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p>
        </w:tc>
        <w:tc>
          <w:tcPr>
            <w:tcW w:w="402"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p>
        </w:tc>
        <w:tc>
          <w:tcPr>
            <w:tcW w:w="470"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44.28</w:t>
            </w:r>
          </w:p>
        </w:tc>
        <w:tc>
          <w:tcPr>
            <w:tcW w:w="470"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13.57</w:t>
            </w:r>
          </w:p>
        </w:tc>
        <w:tc>
          <w:tcPr>
            <w:tcW w:w="231"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p>
        </w:tc>
        <w:tc>
          <w:tcPr>
            <w:tcW w:w="402"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p>
        </w:tc>
        <w:tc>
          <w:tcPr>
            <w:tcW w:w="470"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42.18</w:t>
            </w:r>
          </w:p>
        </w:tc>
        <w:tc>
          <w:tcPr>
            <w:tcW w:w="470" w:type="pct"/>
            <w:tcBorders>
              <w:top w:val="single" w:sz="4" w:space="0" w:color="auto"/>
            </w:tcBorders>
            <w:shd w:val="clear" w:color="auto" w:fill="auto"/>
            <w:vAlign w:val="center"/>
          </w:tcPr>
          <w:p w:rsidR="005B6901" w:rsidRPr="005B6901" w:rsidRDefault="005B6901" w:rsidP="005B6901">
            <w:pPr>
              <w:spacing w:before="100" w:beforeAutospacing="1" w:after="100" w:afterAutospacing="1" w:line="100" w:lineRule="atLeast"/>
              <w:jc w:val="center"/>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11.47</w:t>
            </w: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 30 </w:t>
            </w:r>
            <w:proofErr w:type="spellStart"/>
            <w:r w:rsidRPr="005B6901">
              <w:rPr>
                <w:rFonts w:ascii="Times New Roman" w:eastAsia="Calibri" w:hAnsi="Times New Roman" w:cs="Times New Roman"/>
                <w:sz w:val="18"/>
                <w:szCs w:val="18"/>
                <w:lang w:val="en-GB"/>
              </w:rPr>
              <w:t>anos</w:t>
            </w:r>
            <w:proofErr w:type="spellEnd"/>
            <w:r w:rsidRPr="005B6901">
              <w:rPr>
                <w:rFonts w:ascii="Times New Roman" w:eastAsia="Calibri" w:hAnsi="Times New Roman" w:cs="Times New Roman"/>
                <w:sz w:val="18"/>
                <w:szCs w:val="18"/>
                <w:lang w:val="en-GB"/>
              </w:rPr>
              <w:t xml:space="preserve">                                    </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28</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18.2</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&gt; 35 </w:t>
            </w:r>
            <w:proofErr w:type="spellStart"/>
            <w:r w:rsidRPr="005B6901">
              <w:rPr>
                <w:rFonts w:ascii="Times New Roman" w:eastAsia="Calibri" w:hAnsi="Times New Roman" w:cs="Times New Roman"/>
                <w:sz w:val="18"/>
                <w:szCs w:val="18"/>
                <w:lang w:val="en-GB"/>
              </w:rPr>
              <w:t>anos</w:t>
            </w:r>
            <w:proofErr w:type="spellEnd"/>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9</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72.7</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9</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81.9</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Education level (in years)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Between 4 and 6 years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10</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55.6</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8</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72,7</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Between 7 and 12 years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33.3</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3</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27.3</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More than 12 years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11.1</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0</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0</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Marital Status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Single</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11.1</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3</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27.3</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Married</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66.7</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45.5</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Widow(</w:t>
            </w:r>
            <w:proofErr w:type="spellStart"/>
            <w:r w:rsidRPr="005B6901">
              <w:rPr>
                <w:rFonts w:ascii="Times New Roman" w:eastAsia="Calibri" w:hAnsi="Times New Roman" w:cs="Times New Roman"/>
                <w:sz w:val="18"/>
                <w:szCs w:val="18"/>
                <w:lang w:val="en-GB"/>
              </w:rPr>
              <w:t>er</w:t>
            </w:r>
            <w:proofErr w:type="spellEnd"/>
            <w:r w:rsidRPr="005B6901">
              <w:rPr>
                <w:rFonts w:ascii="Times New Roman" w:eastAsia="Calibri" w:hAnsi="Times New Roman" w:cs="Times New Roman"/>
                <w:sz w:val="18"/>
                <w:szCs w:val="18"/>
                <w:lang w:val="en-GB"/>
              </w:rPr>
              <w:t>)</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22.2</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3</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27.3</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Previous histories of grief</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No</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27.8</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18.2</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Yes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13</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72.2</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9</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81.8</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Perception of + social support</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No</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22.2</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32.7</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Yes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14</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77.8</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67.3</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Sick leave</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No</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12</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66.7</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54.5</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r w:rsidR="005B6901" w:rsidRPr="005B6901" w:rsidTr="00EA254D">
        <w:trPr>
          <w:trHeight w:val="340"/>
          <w:jc w:val="center"/>
        </w:trPr>
        <w:tc>
          <w:tcPr>
            <w:tcW w:w="1788"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 xml:space="preserve">        Yes</w:t>
            </w:r>
          </w:p>
        </w:tc>
        <w:tc>
          <w:tcPr>
            <w:tcW w:w="299"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6</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27.8</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231"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5</w:t>
            </w:r>
          </w:p>
        </w:tc>
        <w:tc>
          <w:tcPr>
            <w:tcW w:w="402"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r w:rsidRPr="005B6901">
              <w:rPr>
                <w:rFonts w:ascii="Times New Roman" w:eastAsia="Calibri" w:hAnsi="Times New Roman" w:cs="Times New Roman"/>
                <w:sz w:val="18"/>
                <w:szCs w:val="18"/>
                <w:lang w:val="en-GB"/>
              </w:rPr>
              <w:t>45.5</w:t>
            </w: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c>
          <w:tcPr>
            <w:tcW w:w="470" w:type="pct"/>
            <w:shd w:val="clear" w:color="auto" w:fill="auto"/>
          </w:tcPr>
          <w:p w:rsidR="005B6901" w:rsidRPr="005B6901" w:rsidRDefault="005B6901" w:rsidP="005B6901">
            <w:pPr>
              <w:spacing w:before="100" w:beforeAutospacing="1" w:after="100" w:afterAutospacing="1" w:line="100" w:lineRule="atLeast"/>
              <w:rPr>
                <w:rFonts w:ascii="Times New Roman" w:eastAsia="Calibri" w:hAnsi="Times New Roman" w:cs="Times New Roman"/>
                <w:sz w:val="18"/>
                <w:szCs w:val="18"/>
                <w:lang w:val="en-GB"/>
              </w:rPr>
            </w:pPr>
          </w:p>
        </w:tc>
      </w:tr>
    </w:tbl>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40" w:lineRule="auto"/>
        <w:rPr>
          <w:rFonts w:ascii="Times New Roman" w:eastAsia="Calibri" w:hAnsi="Times New Roman" w:cs="Times New Roman"/>
          <w:sz w:val="20"/>
          <w:szCs w:val="20"/>
          <w:lang w:val="en-GB" w:eastAsia="pt-PT"/>
        </w:rPr>
      </w:pPr>
    </w:p>
    <w:p w:rsidR="005B6901" w:rsidRPr="005B6901" w:rsidRDefault="005B6901" w:rsidP="005B6901">
      <w:pPr>
        <w:spacing w:after="0" w:line="480" w:lineRule="auto"/>
        <w:rPr>
          <w:rFonts w:ascii="Times" w:eastAsia="Times New Roman" w:hAnsi="Times" w:cs="Times New Roman"/>
          <w:sz w:val="20"/>
          <w:szCs w:val="20"/>
          <w:lang w:val="en-GB"/>
        </w:rPr>
      </w:pPr>
      <w:r w:rsidRPr="005B6901">
        <w:rPr>
          <w:rFonts w:ascii="Times New Roman" w:eastAsia="Calibri" w:hAnsi="Times New Roman" w:cs="Times New Roman"/>
          <w:sz w:val="20"/>
          <w:szCs w:val="20"/>
          <w:lang w:val="en-GB" w:eastAsia="pt-PT"/>
        </w:rPr>
        <w:br w:type="page"/>
      </w:r>
      <w:r w:rsidRPr="005B6901">
        <w:rPr>
          <w:rFonts w:ascii="Times New Roman" w:eastAsia="Calibri" w:hAnsi="Times New Roman" w:cs="Times New Roman"/>
          <w:sz w:val="20"/>
          <w:szCs w:val="20"/>
          <w:lang w:val="en-GB" w:eastAsia="pt-PT"/>
        </w:rPr>
        <w:lastRenderedPageBreak/>
        <w:t>Table 2</w:t>
      </w:r>
      <w:r w:rsidRPr="005B6901">
        <w:rPr>
          <w:rFonts w:ascii="Arial" w:eastAsia="Times New Roman" w:hAnsi="Arial" w:cs="Arial"/>
          <w:color w:val="333333"/>
          <w:sz w:val="38"/>
          <w:szCs w:val="38"/>
          <w:shd w:val="clear" w:color="auto" w:fill="F5F5F5"/>
          <w:lang w:val="en-GB"/>
        </w:rPr>
        <w:t xml:space="preserve"> </w:t>
      </w:r>
    </w:p>
    <w:p w:rsidR="005B6901" w:rsidRPr="005B6901" w:rsidRDefault="005B6901" w:rsidP="005B6901">
      <w:pPr>
        <w:autoSpaceDE w:val="0"/>
        <w:autoSpaceDN w:val="0"/>
        <w:adjustRightInd w:val="0"/>
        <w:spacing w:after="0" w:line="480" w:lineRule="auto"/>
        <w:ind w:right="-1"/>
        <w:rPr>
          <w:rFonts w:ascii="Times New Roman" w:eastAsia="Calibri" w:hAnsi="Times New Roman" w:cs="Times New Roman"/>
          <w:i/>
          <w:sz w:val="20"/>
          <w:szCs w:val="20"/>
          <w:lang w:val="en-GB" w:eastAsia="pt-PT"/>
        </w:rPr>
      </w:pPr>
      <w:r w:rsidRPr="005B6901">
        <w:rPr>
          <w:rFonts w:ascii="Times New Roman" w:eastAsia="Calibri" w:hAnsi="Times New Roman" w:cs="Times New Roman"/>
          <w:i/>
          <w:sz w:val="20"/>
          <w:szCs w:val="20"/>
          <w:lang w:val="en-GB" w:eastAsia="pt-PT"/>
        </w:rPr>
        <w:t xml:space="preserve">Depressive symptoms (BDI) and traumatic symptoms (IES-R): comparison between the IG and controls at T1 and T2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i/>
          <w:sz w:val="20"/>
          <w:szCs w:val="20"/>
          <w:lang w:val="en-GB" w:eastAsia="pt-PT"/>
        </w:rPr>
      </w:pPr>
    </w:p>
    <w:tbl>
      <w:tblPr>
        <w:tblW w:w="8627" w:type="dxa"/>
        <w:jc w:val="center"/>
        <w:tblLayout w:type="fixed"/>
        <w:tblCellMar>
          <w:left w:w="0" w:type="dxa"/>
          <w:right w:w="0" w:type="dxa"/>
        </w:tblCellMar>
        <w:tblLook w:val="0600" w:firstRow="0" w:lastRow="0" w:firstColumn="0" w:lastColumn="0" w:noHBand="1" w:noVBand="1"/>
      </w:tblPr>
      <w:tblGrid>
        <w:gridCol w:w="2546"/>
        <w:gridCol w:w="1409"/>
        <w:gridCol w:w="1008"/>
        <w:gridCol w:w="1039"/>
        <w:gridCol w:w="855"/>
        <w:gridCol w:w="861"/>
        <w:gridCol w:w="909"/>
      </w:tblGrid>
      <w:tr w:rsidR="005B6901" w:rsidRPr="005B6901" w:rsidTr="00EA254D">
        <w:trPr>
          <w:trHeight w:val="340"/>
          <w:jc w:val="center"/>
        </w:trPr>
        <w:tc>
          <w:tcPr>
            <w:tcW w:w="2546"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Outcome </w:t>
            </w:r>
          </w:p>
          <w:p w:rsidR="005B6901" w:rsidRPr="005B6901" w:rsidRDefault="005B6901" w:rsidP="005B6901">
            <w:pPr>
              <w:autoSpaceDE w:val="0"/>
              <w:autoSpaceDN w:val="0"/>
              <w:adjustRightInd w:val="0"/>
              <w:spacing w:after="0" w:line="240" w:lineRule="auto"/>
              <w:ind w:left="360" w:right="-163"/>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variable</w:t>
            </w:r>
          </w:p>
        </w:tc>
        <w:tc>
          <w:tcPr>
            <w:tcW w:w="1409"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Intervention</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64770</wp:posOffset>
                      </wp:positionV>
                      <wp:extent cx="771525" cy="0"/>
                      <wp:effectExtent l="10795" t="10160" r="8255" b="27940"/>
                      <wp:wrapNone/>
                      <wp:docPr id="19" name="Conexão ret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0156" id="Conexão reta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pt" to="60.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" strokeweight=".25pt">
                      <v:shadow on="t" opacity="24903f" origin=",.5" offset="0,.55556mm"/>
                    </v:line>
                  </w:pict>
                </mc:Fallback>
              </mc:AlternateConten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r w:rsidRPr="005B6901">
              <w:rPr>
                <w:rFonts w:ascii="Times New Roman" w:eastAsia="Calibri" w:hAnsi="Times New Roman" w:cs="Times New Roman"/>
                <w:i/>
                <w:sz w:val="20"/>
                <w:szCs w:val="20"/>
                <w:lang w:val="en-GB" w:eastAsia="pt-PT"/>
              </w:rPr>
              <w:t>M</w:t>
            </w:r>
            <w:r w:rsidRPr="005B6901">
              <w:rPr>
                <w:rFonts w:ascii="Times New Roman" w:eastAsia="Calibri" w:hAnsi="Times New Roman" w:cs="Times New Roman"/>
                <w:sz w:val="20"/>
                <w:szCs w:val="20"/>
                <w:lang w:val="en-GB" w:eastAsia="pt-PT"/>
              </w:rPr>
              <w:t xml:space="preserve">       </w:t>
            </w:r>
            <w:r w:rsidRPr="005B6901">
              <w:rPr>
                <w:rFonts w:ascii="Times New Roman" w:eastAsia="Calibri" w:hAnsi="Times New Roman" w:cs="Times New Roman"/>
                <w:i/>
                <w:sz w:val="20"/>
                <w:szCs w:val="20"/>
                <w:lang w:val="en-GB" w:eastAsia="pt-PT"/>
              </w:rPr>
              <w:t>SD</w:t>
            </w:r>
          </w:p>
        </w:tc>
        <w:tc>
          <w:tcPr>
            <w:tcW w:w="1008"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iCs/>
                <w:sz w:val="20"/>
                <w:szCs w:val="20"/>
                <w:lang w:val="en-GB" w:eastAsia="pt-PT"/>
              </w:rPr>
            </w:pPr>
            <w:r w:rsidRPr="005B6901">
              <w:rPr>
                <w:rFonts w:ascii="Times New Roman" w:eastAsia="Calibri" w:hAnsi="Times New Roman" w:cs="Times New Roman"/>
                <w:iCs/>
                <w:sz w:val="20"/>
                <w:szCs w:val="20"/>
                <w:lang w:val="en-GB" w:eastAsia="pt-PT"/>
              </w:rPr>
              <w:t xml:space="preserve">       Control</w:t>
            </w: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iCs/>
                <w:sz w:val="20"/>
                <w:szCs w:val="20"/>
                <w:lang w:val="en-GB" w:eastAsia="pt-PT"/>
              </w:rPr>
            </w:pPr>
            <w:r w:rsidRPr="005B6901">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66675</wp:posOffset>
                      </wp:positionV>
                      <wp:extent cx="718820" cy="635"/>
                      <wp:effectExtent l="10795" t="12065" r="13335" b="25400"/>
                      <wp:wrapNone/>
                      <wp:docPr id="17" name="Conexão re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635"/>
                              </a:xfrm>
                              <a:prstGeom prst="line">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0ADF" id="Conexão reta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" strokeweight=".25pt">
                      <v:shadow on="t" opacity="24903f" origin=",.5" offset="0,.55556mm"/>
                    </v:line>
                  </w:pict>
                </mc:Fallback>
              </mc:AlternateConten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iCs/>
                <w:sz w:val="20"/>
                <w:szCs w:val="20"/>
                <w:lang w:val="en-GB" w:eastAsia="pt-PT"/>
              </w:rPr>
              <w:t xml:space="preserve">    </w:t>
            </w:r>
            <w:r w:rsidRPr="005B6901">
              <w:rPr>
                <w:rFonts w:ascii="Times New Roman" w:eastAsia="Calibri" w:hAnsi="Times New Roman" w:cs="Times New Roman"/>
                <w:i/>
                <w:iCs/>
                <w:sz w:val="20"/>
                <w:szCs w:val="20"/>
                <w:lang w:val="en-GB" w:eastAsia="pt-PT"/>
              </w:rPr>
              <w:t>M</w:t>
            </w:r>
            <w:r w:rsidRPr="005B6901">
              <w:rPr>
                <w:rFonts w:ascii="Times New Roman" w:eastAsia="Calibri" w:hAnsi="Times New Roman" w:cs="Times New Roman"/>
                <w:iCs/>
                <w:sz w:val="20"/>
                <w:szCs w:val="20"/>
                <w:lang w:val="en-GB" w:eastAsia="pt-PT"/>
              </w:rPr>
              <w:t xml:space="preserve">     </w:t>
            </w:r>
            <w:r w:rsidRPr="005B6901">
              <w:rPr>
                <w:rFonts w:ascii="Times New Roman" w:eastAsia="Calibri" w:hAnsi="Times New Roman" w:cs="Times New Roman"/>
                <w:i/>
                <w:iCs/>
                <w:sz w:val="20"/>
                <w:szCs w:val="20"/>
                <w:lang w:val="en-GB" w:eastAsia="pt-PT"/>
              </w:rPr>
              <w:t>SD</w:t>
            </w:r>
          </w:p>
        </w:tc>
        <w:tc>
          <w:tcPr>
            <w:tcW w:w="1039"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i/>
                <w:sz w:val="20"/>
                <w:szCs w:val="20"/>
                <w:lang w:val="en-GB" w:eastAsia="pt-PT"/>
              </w:rPr>
            </w:pPr>
            <w:r w:rsidRPr="005B6901">
              <w:rPr>
                <w:rFonts w:ascii="Times New Roman" w:eastAsia="Calibri" w:hAnsi="Times New Roman" w:cs="Times New Roman"/>
                <w:sz w:val="20"/>
                <w:szCs w:val="20"/>
                <w:lang w:val="en-GB" w:eastAsia="pt-PT"/>
              </w:rPr>
              <w:t xml:space="preserve">   </w:t>
            </w:r>
            <w:proofErr w:type="spellStart"/>
            <w:r w:rsidRPr="005B6901">
              <w:rPr>
                <w:rFonts w:ascii="Times New Roman" w:eastAsia="Calibri" w:hAnsi="Times New Roman" w:cs="Times New Roman"/>
                <w:i/>
                <w:sz w:val="20"/>
                <w:szCs w:val="20"/>
                <w:lang w:val="en-GB" w:eastAsia="pt-PT"/>
              </w:rPr>
              <w:t>Df</w:t>
            </w:r>
            <w:proofErr w:type="spellEnd"/>
          </w:p>
        </w:tc>
        <w:tc>
          <w:tcPr>
            <w:tcW w:w="855"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i/>
                <w:sz w:val="20"/>
                <w:szCs w:val="20"/>
                <w:lang w:val="en-GB" w:eastAsia="pt-PT"/>
              </w:rPr>
            </w:pPr>
            <w:r w:rsidRPr="005B6901">
              <w:rPr>
                <w:rFonts w:ascii="Times New Roman" w:eastAsia="Calibri" w:hAnsi="Times New Roman" w:cs="Times New Roman"/>
                <w:sz w:val="20"/>
                <w:szCs w:val="20"/>
                <w:lang w:val="en-GB" w:eastAsia="pt-PT"/>
              </w:rPr>
              <w:t xml:space="preserve">  </w:t>
            </w:r>
            <w:r w:rsidRPr="005B6901">
              <w:rPr>
                <w:rFonts w:ascii="Times New Roman" w:eastAsia="Calibri" w:hAnsi="Times New Roman" w:cs="Times New Roman"/>
                <w:i/>
                <w:sz w:val="20"/>
                <w:szCs w:val="20"/>
                <w:lang w:val="en-GB" w:eastAsia="pt-PT"/>
              </w:rPr>
              <w:t>t</w:t>
            </w:r>
          </w:p>
        </w:tc>
        <w:tc>
          <w:tcPr>
            <w:tcW w:w="861"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i/>
                <w:iCs/>
                <w:sz w:val="20"/>
                <w:szCs w:val="20"/>
                <w:lang w:val="en-GB" w:eastAsia="pt-PT"/>
              </w:rPr>
              <w:t xml:space="preserve"> p</w:t>
            </w:r>
          </w:p>
        </w:tc>
        <w:tc>
          <w:tcPr>
            <w:tcW w:w="909"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i/>
                <w:iCs/>
                <w:sz w:val="20"/>
                <w:szCs w:val="20"/>
                <w:lang w:val="en-GB" w:eastAsia="pt-PT"/>
              </w:rPr>
            </w:pPr>
            <w:r w:rsidRPr="005B6901">
              <w:rPr>
                <w:rFonts w:ascii="Times New Roman" w:eastAsia="Calibri" w:hAnsi="Times New Roman" w:cs="Times New Roman"/>
                <w:i/>
                <w:iCs/>
                <w:sz w:val="20"/>
                <w:szCs w:val="20"/>
                <w:lang w:val="en-GB" w:eastAsia="pt-PT"/>
              </w:rPr>
              <w:t xml:space="preserve"> </w:t>
            </w:r>
            <w:proofErr w:type="spellStart"/>
            <w:r w:rsidRPr="005B6901">
              <w:rPr>
                <w:rFonts w:ascii="Times New Roman" w:eastAsia="Calibri" w:hAnsi="Times New Roman" w:cs="Times New Roman"/>
                <w:i/>
                <w:iCs/>
                <w:sz w:val="20"/>
                <w:szCs w:val="20"/>
                <w:lang w:val="en-GB" w:eastAsia="pt-PT"/>
              </w:rPr>
              <w:t>Hedges’s</w:t>
            </w:r>
            <w:proofErr w:type="spellEnd"/>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i/>
                <w:iCs/>
                <w:sz w:val="20"/>
                <w:szCs w:val="20"/>
                <w:lang w:val="en-GB" w:eastAsia="pt-PT"/>
              </w:rPr>
              <w:t>g</w:t>
            </w:r>
          </w:p>
        </w:tc>
      </w:tr>
      <w:tr w:rsidR="005B6901" w:rsidRPr="005B6901" w:rsidTr="00EA254D">
        <w:trPr>
          <w:trHeight w:val="133"/>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BDI T1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tc>
        <w:tc>
          <w:tcPr>
            <w:tcW w:w="1409" w:type="dxa"/>
            <w:tcBorders>
              <w:top w:val="nil"/>
              <w:left w:val="nil"/>
              <w:bottom w:val="nil"/>
              <w:right w:val="nil"/>
            </w:tcBorders>
            <w:shd w:val="clear" w:color="auto" w:fill="FFFFFF"/>
            <w:tcMar>
              <w:top w:w="9" w:type="dxa"/>
              <w:left w:w="9" w:type="dxa"/>
              <w:bottom w:w="0" w:type="dxa"/>
              <w:right w:w="9" w:type="dxa"/>
            </w:tcMa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20.09    10.75 </w:t>
            </w:r>
          </w:p>
        </w:tc>
        <w:tc>
          <w:tcPr>
            <w:tcW w:w="1008"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21.61 10.34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20.62</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-0.37</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i/>
                <w:sz w:val="20"/>
                <w:szCs w:val="20"/>
                <w:lang w:eastAsia="pt-PT"/>
              </w:rPr>
            </w:pPr>
            <w:r w:rsidRPr="005B6901">
              <w:rPr>
                <w:rFonts w:ascii="Times New Roman" w:eastAsia="Calibri" w:hAnsi="Times New Roman" w:cs="Times New Roman"/>
                <w:i/>
                <w:sz w:val="20"/>
                <w:szCs w:val="20"/>
                <w:lang w:eastAsia="pt-PT"/>
              </w:rPr>
              <w:t xml:space="preserve">.71         </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tc>
      </w:tr>
      <w:tr w:rsidR="005B6901" w:rsidRPr="005B6901" w:rsidTr="00EA254D">
        <w:trPr>
          <w:trHeight w:val="13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BDI T2</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9.</w:t>
            </w:r>
            <w:proofErr w:type="gramStart"/>
            <w:r w:rsidRPr="005B6901">
              <w:rPr>
                <w:rFonts w:ascii="Times New Roman" w:eastAsia="Calibri" w:hAnsi="Times New Roman" w:cs="Times New Roman"/>
                <w:sz w:val="20"/>
                <w:szCs w:val="20"/>
                <w:lang w:eastAsia="pt-PT"/>
              </w:rPr>
              <w:t>73       6.</w:t>
            </w:r>
            <w:proofErr w:type="gramEnd"/>
            <w:r w:rsidRPr="005B6901">
              <w:rPr>
                <w:rFonts w:ascii="Times New Roman" w:eastAsia="Calibri" w:hAnsi="Times New Roman" w:cs="Times New Roman"/>
                <w:sz w:val="20"/>
                <w:szCs w:val="20"/>
                <w:lang w:eastAsia="pt-PT"/>
              </w:rPr>
              <w:t xml:space="preserve">45       15.89  10.49 </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 xml:space="preserve">26.98      </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 xml:space="preserve">       -1.99      </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.06</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0.65</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tc>
      </w:tr>
      <w:tr w:rsidR="005B6901" w:rsidRPr="005B6901" w:rsidTr="00EA254D">
        <w:trPr>
          <w:trHeight w:val="13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r w:rsidRPr="005B6901">
              <w:rPr>
                <w:rFonts w:ascii="Times New Roman" w:eastAsia="Calibri" w:hAnsi="Times New Roman" w:cs="Times New Roman"/>
                <w:sz w:val="20"/>
                <w:szCs w:val="20"/>
                <w:lang w:eastAsia="pt-PT"/>
              </w:rPr>
              <w:t>IES-R T1</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44,55    13.25      48.17  14.66</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23.11        </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-0.69</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.50</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tc>
      </w:tr>
      <w:tr w:rsidR="005B6901" w:rsidRPr="005B6901" w:rsidTr="00EA254D">
        <w:trPr>
          <w:trHeight w:val="13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T2</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32.18  15.82       35.22   16.03 </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21.50          </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-0.50</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.62</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0.19</w:t>
            </w: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IES-R Intrusion T1</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2.27      0.68       2.45      0.70</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21.79 </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-0.68</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.50</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Intrusion T2</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1.73      0.78       1.73      0.79</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21.68</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-0.04</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.99</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0.01</w:t>
            </w: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Hypervigilance T1</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2.47      0.80       2.18      0.84</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22.03</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0.91</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.37</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Hypervigilance T2</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1.67      0.76       1.65      0.85</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w:t>
            </w: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23.27</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0.06</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.95</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0.02</w:t>
            </w: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Emotional numbing T1</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1.36      0.92       1.80      1.27</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26.04</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-1.08</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.29</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Emotional numbing T2</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0.64      0.64       1.39      1.04  </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26.99</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-2.42</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.02*</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jc w:val="center"/>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0.80</w:t>
            </w:r>
          </w:p>
        </w:tc>
      </w:tr>
      <w:tr w:rsidR="005B6901" w:rsidRPr="005B6901" w:rsidTr="00EA254D">
        <w:trPr>
          <w:trHeight w:val="85"/>
          <w:jc w:val="center"/>
        </w:trPr>
        <w:tc>
          <w:tcPr>
            <w:tcW w:w="2546"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Avoidance T1</w:t>
            </w:r>
          </w:p>
        </w:tc>
        <w:tc>
          <w:tcPr>
            <w:tcW w:w="2417" w:type="dxa"/>
            <w:gridSpan w:val="2"/>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1.31      0.83       1.90      0.81</w:t>
            </w:r>
          </w:p>
        </w:tc>
        <w:tc>
          <w:tcPr>
            <w:tcW w:w="1039"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20.95</w:t>
            </w:r>
          </w:p>
        </w:tc>
        <w:tc>
          <w:tcPr>
            <w:tcW w:w="855"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-1.90</w:t>
            </w:r>
          </w:p>
        </w:tc>
        <w:tc>
          <w:tcPr>
            <w:tcW w:w="861" w:type="dxa"/>
            <w:tcBorders>
              <w:top w:val="nil"/>
              <w:left w:val="nil"/>
              <w:bottom w:val="nil"/>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0.71</w:t>
            </w:r>
          </w:p>
        </w:tc>
        <w:tc>
          <w:tcPr>
            <w:tcW w:w="909" w:type="dxa"/>
            <w:tcBorders>
              <w:top w:val="nil"/>
              <w:left w:val="nil"/>
              <w:bottom w:val="nil"/>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tc>
      </w:tr>
      <w:tr w:rsidR="005B6901" w:rsidRPr="005B6901" w:rsidTr="00EA254D">
        <w:trPr>
          <w:trHeight w:val="85"/>
          <w:jc w:val="center"/>
        </w:trPr>
        <w:tc>
          <w:tcPr>
            <w:tcW w:w="2546" w:type="dxa"/>
            <w:tcBorders>
              <w:top w:val="nil"/>
              <w:left w:val="nil"/>
              <w:bottom w:val="single" w:sz="12" w:space="0" w:color="000000"/>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IES-R Avoidance T2</w:t>
            </w:r>
          </w:p>
        </w:tc>
        <w:tc>
          <w:tcPr>
            <w:tcW w:w="2417" w:type="dxa"/>
            <w:gridSpan w:val="2"/>
            <w:tcBorders>
              <w:top w:val="nil"/>
              <w:left w:val="nil"/>
              <w:bottom w:val="single" w:sz="12" w:space="0" w:color="000000"/>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1.07      0.89       1.40      0.70</w:t>
            </w:r>
          </w:p>
        </w:tc>
        <w:tc>
          <w:tcPr>
            <w:tcW w:w="1039" w:type="dxa"/>
            <w:tcBorders>
              <w:top w:val="nil"/>
              <w:left w:val="nil"/>
              <w:bottom w:val="single" w:sz="12" w:space="0" w:color="000000"/>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17.42</w:t>
            </w:r>
          </w:p>
        </w:tc>
        <w:tc>
          <w:tcPr>
            <w:tcW w:w="855" w:type="dxa"/>
            <w:tcBorders>
              <w:top w:val="nil"/>
              <w:left w:val="nil"/>
              <w:bottom w:val="single" w:sz="12" w:space="0" w:color="000000"/>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-1.04</w:t>
            </w:r>
          </w:p>
        </w:tc>
        <w:tc>
          <w:tcPr>
            <w:tcW w:w="861" w:type="dxa"/>
            <w:tcBorders>
              <w:top w:val="nil"/>
              <w:left w:val="nil"/>
              <w:bottom w:val="single" w:sz="12" w:space="0" w:color="000000"/>
              <w:right w:val="nil"/>
            </w:tcBorders>
            <w:shd w:val="clear" w:color="auto" w:fill="FFFFFF"/>
            <w:tcMar>
              <w:top w:w="9" w:type="dxa"/>
              <w:left w:w="9" w:type="dxa"/>
              <w:bottom w:w="0" w:type="dxa"/>
              <w:right w:w="9" w:type="dxa"/>
            </w:tcMar>
            <w:vAlign w:val="center"/>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0.31</w:t>
            </w:r>
          </w:p>
        </w:tc>
        <w:tc>
          <w:tcPr>
            <w:tcW w:w="909" w:type="dxa"/>
            <w:tcBorders>
              <w:top w:val="nil"/>
              <w:left w:val="nil"/>
              <w:bottom w:val="single" w:sz="12" w:space="0" w:color="000000"/>
              <w:right w:val="nil"/>
            </w:tcBorders>
            <w:shd w:val="clear" w:color="auto" w:fill="FFFFFF"/>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240" w:lineRule="auto"/>
              <w:ind w:left="296"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0.04</w:t>
            </w:r>
          </w:p>
        </w:tc>
      </w:tr>
    </w:tbl>
    <w:p w:rsidR="005B6901" w:rsidRPr="005B6901" w:rsidRDefault="005B6901" w:rsidP="005B6901">
      <w:pPr>
        <w:autoSpaceDE w:val="0"/>
        <w:autoSpaceDN w:val="0"/>
        <w:adjustRightInd w:val="0"/>
        <w:spacing w:after="0" w:line="36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 * </w:t>
      </w:r>
      <w:proofErr w:type="gramStart"/>
      <w:r w:rsidRPr="005B6901">
        <w:rPr>
          <w:rFonts w:ascii="Times New Roman" w:eastAsia="Calibri" w:hAnsi="Times New Roman" w:cs="Times New Roman"/>
          <w:i/>
          <w:sz w:val="20"/>
          <w:szCs w:val="20"/>
          <w:lang w:val="en-GB" w:eastAsia="pt-PT"/>
        </w:rPr>
        <w:t>p</w:t>
      </w:r>
      <w:proofErr w:type="gramEnd"/>
      <w:r w:rsidRPr="005B6901">
        <w:rPr>
          <w:rFonts w:ascii="Times New Roman" w:eastAsia="Calibri" w:hAnsi="Times New Roman" w:cs="Times New Roman"/>
          <w:sz w:val="20"/>
          <w:szCs w:val="20"/>
          <w:lang w:val="en-GB" w:eastAsia="pt-PT"/>
        </w:rPr>
        <w:t xml:space="preserve"> &lt;  0.05</w:t>
      </w: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0" w:line="480" w:lineRule="auto"/>
        <w:rPr>
          <w:rFonts w:ascii="Times New Roman" w:eastAsia="Calibri" w:hAnsi="Times New Roman" w:cs="Times New Roman"/>
          <w:sz w:val="20"/>
          <w:szCs w:val="20"/>
          <w:lang w:val="en-GB"/>
        </w:rPr>
      </w:pPr>
      <w:r w:rsidRPr="005B6901">
        <w:rPr>
          <w:rFonts w:ascii="Times New Roman" w:eastAsia="Calibri" w:hAnsi="Times New Roman" w:cs="Times New Roman"/>
          <w:sz w:val="24"/>
          <w:szCs w:val="24"/>
          <w:lang w:val="en-GB"/>
        </w:rPr>
        <w:br w:type="page"/>
      </w:r>
      <w:r w:rsidRPr="005B6901">
        <w:rPr>
          <w:rFonts w:ascii="Times New Roman" w:eastAsia="Calibri" w:hAnsi="Times New Roman" w:cs="Times New Roman"/>
          <w:sz w:val="20"/>
          <w:szCs w:val="20"/>
          <w:lang w:val="en-GB"/>
        </w:rPr>
        <w:lastRenderedPageBreak/>
        <w:t xml:space="preserve">Table 3 </w:t>
      </w:r>
    </w:p>
    <w:p w:rsidR="005B6901" w:rsidRPr="005B6901" w:rsidRDefault="005B6901" w:rsidP="005B6901">
      <w:pPr>
        <w:spacing w:after="0" w:line="480" w:lineRule="auto"/>
        <w:rPr>
          <w:rFonts w:ascii="Times New Roman" w:eastAsia="Calibri" w:hAnsi="Times New Roman" w:cs="Times New Roman"/>
          <w:i/>
          <w:sz w:val="20"/>
          <w:szCs w:val="20"/>
          <w:lang w:val="en-GB"/>
        </w:rPr>
      </w:pPr>
      <w:proofErr w:type="spellStart"/>
      <w:r w:rsidRPr="005B6901">
        <w:rPr>
          <w:rFonts w:ascii="Times New Roman" w:eastAsia="Calibri" w:hAnsi="Times New Roman" w:cs="Times New Roman"/>
          <w:i/>
          <w:sz w:val="20"/>
          <w:szCs w:val="20"/>
          <w:lang w:val="en-GB"/>
        </w:rPr>
        <w:t>Frequence</w:t>
      </w:r>
      <w:proofErr w:type="spellEnd"/>
      <w:r w:rsidRPr="005B6901">
        <w:rPr>
          <w:rFonts w:ascii="Times New Roman" w:eastAsia="Calibri" w:hAnsi="Times New Roman" w:cs="Times New Roman"/>
          <w:i/>
          <w:sz w:val="20"/>
          <w:szCs w:val="20"/>
          <w:lang w:val="en-GB"/>
        </w:rPr>
        <w:t>, prevalence and positive evolutions between both groups in IES-R and BDI at T1 and T2</w:t>
      </w:r>
    </w:p>
    <w:tbl>
      <w:tblPr>
        <w:tblW w:w="9072" w:type="dxa"/>
        <w:tblCellMar>
          <w:left w:w="0" w:type="dxa"/>
          <w:right w:w="0" w:type="dxa"/>
        </w:tblCellMar>
        <w:tblLook w:val="0600" w:firstRow="0" w:lastRow="0" w:firstColumn="0" w:lastColumn="0" w:noHBand="1" w:noVBand="1"/>
      </w:tblPr>
      <w:tblGrid>
        <w:gridCol w:w="2277"/>
        <w:gridCol w:w="1214"/>
        <w:gridCol w:w="1763"/>
        <w:gridCol w:w="1623"/>
        <w:gridCol w:w="1637"/>
        <w:gridCol w:w="558"/>
      </w:tblGrid>
      <w:tr w:rsidR="005B6901" w:rsidRPr="005B6901" w:rsidTr="00EA254D">
        <w:trPr>
          <w:trHeight w:val="629"/>
        </w:trPr>
        <w:tc>
          <w:tcPr>
            <w:tcW w:w="2277"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bookmarkStart w:id="1" w:name="OLE_LINK5"/>
          </w:p>
        </w:tc>
        <w:tc>
          <w:tcPr>
            <w:tcW w:w="2977" w:type="dxa"/>
            <w:gridSpan w:val="2"/>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Intervention</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274955</wp:posOffset>
                      </wp:positionH>
                      <wp:positionV relativeFrom="paragraph">
                        <wp:posOffset>-3810</wp:posOffset>
                      </wp:positionV>
                      <wp:extent cx="1407160" cy="0"/>
                      <wp:effectExtent l="6350" t="10795" r="15240" b="27305"/>
                      <wp:wrapNone/>
                      <wp:docPr id="16" name="Conexão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127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C00E" id="Conexão reta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3pt" to="13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" strokeweight="1pt">
                      <v:shadow on="t" opacity="24903f" origin=",.5" offset="0,.55556mm"/>
                    </v:line>
                  </w:pict>
                </mc:Fallback>
              </mc:AlternateContent>
            </w:r>
            <w:r w:rsidRPr="005B6901">
              <w:rPr>
                <w:rFonts w:ascii="Times" w:eastAsia="Calibri" w:hAnsi="Times" w:cs="Times New Roman"/>
                <w:sz w:val="20"/>
                <w:szCs w:val="20"/>
                <w:lang w:val="en-GB" w:eastAsia="pt-PT"/>
              </w:rPr>
              <w:t xml:space="preserve"> </w:t>
            </w:r>
            <w:r w:rsidRPr="005B6901">
              <w:rPr>
                <w:rFonts w:ascii="Times" w:eastAsia="Calibri" w:hAnsi="Times" w:cs="Times New Roman"/>
                <w:i/>
                <w:sz w:val="20"/>
                <w:szCs w:val="20"/>
                <w:lang w:val="en-GB" w:eastAsia="pt-PT"/>
              </w:rPr>
              <w:t xml:space="preserve">n </w:t>
            </w:r>
            <w:r w:rsidRPr="005B6901">
              <w:rPr>
                <w:rFonts w:ascii="Times" w:eastAsia="Calibri" w:hAnsi="Times" w:cs="Times New Roman"/>
                <w:sz w:val="20"/>
                <w:szCs w:val="20"/>
                <w:lang w:val="en-GB" w:eastAsia="pt-PT"/>
              </w:rPr>
              <w:t xml:space="preserve">                    % </w:t>
            </w:r>
          </w:p>
        </w:tc>
        <w:tc>
          <w:tcPr>
            <w:tcW w:w="3260" w:type="dxa"/>
            <w:gridSpan w:val="2"/>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Control</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-5080</wp:posOffset>
                      </wp:positionV>
                      <wp:extent cx="1407160" cy="0"/>
                      <wp:effectExtent l="6350" t="9525" r="15240" b="28575"/>
                      <wp:wrapThrough wrapText="bothSides">
                        <wp:wrapPolygon edited="0">
                          <wp:start x="-292" y="-2147483648"/>
                          <wp:lineTo x="-292" y="-2147483648"/>
                          <wp:lineTo x="22331" y="-2147483648"/>
                          <wp:lineTo x="22331" y="-2147483648"/>
                          <wp:lineTo x="-292" y="-2147483648"/>
                        </wp:wrapPolygon>
                      </wp:wrapThrough>
                      <wp:docPr id="15" name="Conexão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127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153B" id="Conexão reta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pt" to="13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" strokeweight="1pt">
                      <v:shadow on="t" opacity="24903f" origin=",.5" offset="0,.55556mm"/>
                      <w10:wrap type="through"/>
                    </v:line>
                  </w:pict>
                </mc:Fallback>
              </mc:AlternateContent>
            </w:r>
            <w:r w:rsidRPr="005B6901">
              <w:rPr>
                <w:rFonts w:ascii="Times" w:eastAsia="Calibri" w:hAnsi="Times" w:cs="Times New Roman"/>
                <w:sz w:val="20"/>
                <w:szCs w:val="20"/>
                <w:lang w:val="en-GB" w:eastAsia="pt-PT"/>
              </w:rPr>
              <w:t xml:space="preserve">                </w:t>
            </w:r>
            <w:r w:rsidRPr="005B6901">
              <w:rPr>
                <w:rFonts w:ascii="Times" w:eastAsia="Calibri" w:hAnsi="Times" w:cs="Times New Roman"/>
                <w:i/>
                <w:sz w:val="20"/>
                <w:szCs w:val="20"/>
                <w:lang w:val="en-GB" w:eastAsia="pt-PT"/>
              </w:rPr>
              <w:t>n</w:t>
            </w:r>
            <w:r w:rsidRPr="005B6901">
              <w:rPr>
                <w:rFonts w:ascii="Times" w:eastAsia="Calibri" w:hAnsi="Times" w:cs="Times New Roman"/>
                <w:sz w:val="20"/>
                <w:szCs w:val="20"/>
                <w:lang w:val="en-GB" w:eastAsia="pt-PT"/>
              </w:rPr>
              <w:t xml:space="preserve">                       %</w:t>
            </w:r>
          </w:p>
        </w:tc>
        <w:tc>
          <w:tcPr>
            <w:tcW w:w="558" w:type="dxa"/>
            <w:tcBorders>
              <w:top w:val="single" w:sz="12" w:space="0" w:color="000000"/>
              <w:left w:val="nil"/>
              <w:bottom w:val="single" w:sz="12" w:space="0" w:color="000000"/>
              <w:right w:val="nil"/>
            </w:tcBorders>
          </w:tcPr>
          <w:p w:rsidR="005B6901" w:rsidRPr="005B6901" w:rsidRDefault="005B6901" w:rsidP="005B6901">
            <w:pPr>
              <w:spacing w:after="0" w:line="240" w:lineRule="auto"/>
              <w:rPr>
                <w:rFonts w:ascii="Times" w:eastAsia="Times New Roman" w:hAnsi="Times" w:cs="Arial"/>
                <w:i/>
                <w:color w:val="000000"/>
                <w:sz w:val="20"/>
                <w:szCs w:val="20"/>
                <w:lang w:val="en-GB"/>
              </w:rPr>
            </w:pPr>
          </w:p>
          <w:p w:rsidR="005B6901" w:rsidRPr="005B6901" w:rsidRDefault="005B6901" w:rsidP="005B6901">
            <w:pPr>
              <w:spacing w:after="0" w:line="240" w:lineRule="auto"/>
              <w:ind w:right="-151"/>
              <w:rPr>
                <w:rFonts w:ascii="Times" w:eastAsia="Times New Roman" w:hAnsi="Times" w:cs="Times New Roman"/>
                <w:i/>
                <w:sz w:val="20"/>
                <w:szCs w:val="20"/>
                <w:lang w:val="en-GB"/>
              </w:rPr>
            </w:pPr>
            <w:r w:rsidRPr="005B6901">
              <w:rPr>
                <w:rFonts w:ascii="Times" w:eastAsia="Times New Roman" w:hAnsi="Times" w:cs="Arial"/>
                <w:i/>
                <w:color w:val="000000"/>
                <w:sz w:val="20"/>
                <w:szCs w:val="20"/>
                <w:lang w:val="en-GB"/>
              </w:rPr>
              <w:t>p for χ²(1)</w:t>
            </w:r>
          </w:p>
        </w:tc>
      </w:tr>
      <w:tr w:rsidR="005B6901" w:rsidRPr="005B6901" w:rsidTr="00EA254D">
        <w:trPr>
          <w:trHeight w:val="203"/>
        </w:trPr>
        <w:tc>
          <w:tcPr>
            <w:tcW w:w="2277" w:type="dxa"/>
            <w:tcBorders>
              <w:top w:val="single" w:sz="12" w:space="0" w:color="000000"/>
              <w:left w:val="nil"/>
              <w:bottom w:val="single" w:sz="4" w:space="0" w:color="auto"/>
              <w:right w:val="nil"/>
            </w:tcBorders>
            <w:shd w:val="clear" w:color="auto" w:fill="auto"/>
            <w:tcMar>
              <w:top w:w="9" w:type="dxa"/>
              <w:left w:w="9" w:type="dxa"/>
              <w:bottom w:w="0" w:type="dxa"/>
              <w:right w:w="9" w:type="dxa"/>
            </w:tcMar>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Traumatic stress</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Above IES-R cut-off  T1          </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Above IES-R cut-off T2     </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Depression</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Above BDI cut-off  T1</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Above BDI cut-off T2     </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Positive evolution T2-T1 on Depression and Traumatic Stress</w:t>
            </w:r>
          </w:p>
        </w:tc>
        <w:tc>
          <w:tcPr>
            <w:tcW w:w="1214" w:type="dxa"/>
            <w:tcBorders>
              <w:top w:val="single" w:sz="12" w:space="0" w:color="000000"/>
              <w:left w:val="nil"/>
              <w:bottom w:val="single" w:sz="4" w:space="0" w:color="auto"/>
              <w:right w:val="nil"/>
            </w:tcBorders>
            <w:shd w:val="clear" w:color="auto" w:fill="auto"/>
            <w:tcMar>
              <w:top w:w="9" w:type="dxa"/>
              <w:left w:w="9" w:type="dxa"/>
              <w:bottom w:w="0" w:type="dxa"/>
              <w:right w:w="9" w:type="dxa"/>
            </w:tcMar>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9</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5</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10</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6</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11</w:t>
            </w:r>
          </w:p>
        </w:tc>
        <w:tc>
          <w:tcPr>
            <w:tcW w:w="1763" w:type="dxa"/>
            <w:tcBorders>
              <w:top w:val="single" w:sz="12" w:space="0" w:color="000000"/>
              <w:left w:val="nil"/>
              <w:bottom w:val="single" w:sz="4" w:space="0" w:color="auto"/>
              <w:right w:val="nil"/>
            </w:tcBorders>
            <w:shd w:val="clear" w:color="auto" w:fill="auto"/>
            <w:tcMar>
              <w:top w:w="9" w:type="dxa"/>
              <w:left w:w="9" w:type="dxa"/>
              <w:bottom w:w="0" w:type="dxa"/>
              <w:right w:w="9" w:type="dxa"/>
            </w:tcMar>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81.8</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45.5</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34.5</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20.7</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100.0</w:t>
            </w:r>
          </w:p>
        </w:tc>
        <w:tc>
          <w:tcPr>
            <w:tcW w:w="1623" w:type="dxa"/>
            <w:tcBorders>
              <w:top w:val="single" w:sz="12" w:space="0" w:color="000000"/>
              <w:left w:val="nil"/>
              <w:bottom w:val="single" w:sz="4" w:space="0" w:color="auto"/>
              <w:right w:val="nil"/>
            </w:tcBorders>
            <w:shd w:val="clear" w:color="auto" w:fill="auto"/>
            <w:tcMar>
              <w:top w:w="9" w:type="dxa"/>
              <w:left w:w="9" w:type="dxa"/>
              <w:bottom w:w="0" w:type="dxa"/>
              <w:right w:w="9" w:type="dxa"/>
            </w:tcMar>
          </w:tcPr>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15</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9</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15</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10</w:t>
            </w: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jc w:val="center"/>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14</w:t>
            </w:r>
          </w:p>
        </w:tc>
        <w:tc>
          <w:tcPr>
            <w:tcW w:w="1637" w:type="dxa"/>
            <w:tcBorders>
              <w:top w:val="single" w:sz="12" w:space="0" w:color="000000"/>
              <w:left w:val="nil"/>
              <w:bottom w:val="single" w:sz="4" w:space="0" w:color="auto"/>
              <w:right w:val="nil"/>
            </w:tcBorders>
            <w:shd w:val="clear" w:color="auto" w:fill="auto"/>
            <w:tcMar>
              <w:top w:w="9" w:type="dxa"/>
              <w:left w:w="9" w:type="dxa"/>
              <w:bottom w:w="0" w:type="dxa"/>
              <w:right w:w="9" w:type="dxa"/>
            </w:tcMar>
          </w:tcPr>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83.3     </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50</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51.7</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34.75</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 xml:space="preserve">         77.8</w:t>
            </w:r>
          </w:p>
        </w:tc>
        <w:tc>
          <w:tcPr>
            <w:tcW w:w="558" w:type="dxa"/>
            <w:tcBorders>
              <w:top w:val="single" w:sz="12" w:space="0" w:color="000000"/>
              <w:left w:val="nil"/>
              <w:bottom w:val="single" w:sz="4" w:space="0" w:color="auto"/>
              <w:right w:val="nil"/>
            </w:tcBorders>
            <w:shd w:val="clear" w:color="auto" w:fill="FFFFFF"/>
          </w:tcPr>
          <w:p w:rsidR="005B6901" w:rsidRPr="005B6901" w:rsidRDefault="005B6901" w:rsidP="005B6901">
            <w:pPr>
              <w:autoSpaceDE w:val="0"/>
              <w:autoSpaceDN w:val="0"/>
              <w:adjustRightInd w:val="0"/>
              <w:spacing w:after="0" w:line="276" w:lineRule="auto"/>
              <w:ind w:right="-1"/>
              <w:rPr>
                <w:rFonts w:ascii="Times" w:eastAsia="Calibri" w:hAnsi="Times" w:cs="Times New Roman"/>
                <w:i/>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i/>
                <w:sz w:val="20"/>
                <w:szCs w:val="20"/>
                <w:lang w:val="en-GB" w:eastAsia="pt-PT"/>
              </w:rPr>
            </w:pPr>
            <w:proofErr w:type="spellStart"/>
            <w:r w:rsidRPr="005B6901">
              <w:rPr>
                <w:rFonts w:ascii="Times" w:eastAsia="Calibri" w:hAnsi="Times" w:cs="Times New Roman"/>
                <w:i/>
                <w:sz w:val="20"/>
                <w:szCs w:val="20"/>
                <w:lang w:val="en-GB" w:eastAsia="pt-PT"/>
              </w:rPr>
              <w:t>n.s</w:t>
            </w:r>
            <w:proofErr w:type="spellEnd"/>
            <w:r w:rsidRPr="005B6901">
              <w:rPr>
                <w:rFonts w:ascii="Times" w:eastAsia="Calibri" w:hAnsi="Times" w:cs="Times New Roman"/>
                <w:i/>
                <w:sz w:val="20"/>
                <w:szCs w:val="20"/>
                <w:lang w:val="en-GB" w:eastAsia="pt-PT"/>
              </w:rPr>
              <w:t>.</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.19</w:t>
            </w: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p>
          <w:p w:rsidR="005B6901" w:rsidRPr="005B6901" w:rsidRDefault="005B6901" w:rsidP="005B6901">
            <w:pPr>
              <w:autoSpaceDE w:val="0"/>
              <w:autoSpaceDN w:val="0"/>
              <w:adjustRightInd w:val="0"/>
              <w:spacing w:after="0" w:line="276" w:lineRule="auto"/>
              <w:ind w:right="-1"/>
              <w:rPr>
                <w:rFonts w:ascii="Times" w:eastAsia="Calibri" w:hAnsi="Times" w:cs="Times New Roman"/>
                <w:sz w:val="20"/>
                <w:szCs w:val="20"/>
                <w:lang w:val="en-GB" w:eastAsia="pt-PT"/>
              </w:rPr>
            </w:pPr>
            <w:r w:rsidRPr="005B6901">
              <w:rPr>
                <w:rFonts w:ascii="Times" w:eastAsia="Calibri" w:hAnsi="Times" w:cs="Times New Roman"/>
                <w:sz w:val="20"/>
                <w:szCs w:val="20"/>
                <w:lang w:val="en-GB" w:eastAsia="pt-PT"/>
              </w:rPr>
              <w:t>.04</w:t>
            </w:r>
          </w:p>
        </w:tc>
      </w:tr>
    </w:tbl>
    <w:bookmarkEnd w:id="1"/>
    <w:p w:rsidR="005B6901" w:rsidRPr="005B6901" w:rsidRDefault="005B6901" w:rsidP="005B6901">
      <w:pPr>
        <w:spacing w:after="0" w:line="480" w:lineRule="auto"/>
        <w:rPr>
          <w:rFonts w:ascii="Times New Roman" w:eastAsia="Calibri" w:hAnsi="Times New Roman" w:cs="Times New Roman"/>
          <w:sz w:val="20"/>
          <w:szCs w:val="20"/>
          <w:lang w:val="en-GB" w:eastAsia="pt-PT"/>
        </w:rPr>
      </w:pPr>
      <w:r w:rsidRPr="005B6901">
        <w:rPr>
          <w:rFonts w:ascii="Times New Roman" w:eastAsia="Calibri" w:hAnsi="Times New Roman" w:cs="Times New Roman"/>
          <w:i/>
          <w:sz w:val="20"/>
          <w:szCs w:val="20"/>
          <w:lang w:val="en-GB" w:eastAsia="pt-PT"/>
        </w:rPr>
        <w:t>Note.</w:t>
      </w:r>
      <w:r w:rsidRPr="005B6901">
        <w:rPr>
          <w:rFonts w:ascii="Times New Roman" w:eastAsia="Calibri" w:hAnsi="Times New Roman" w:cs="Times New Roman"/>
          <w:sz w:val="20"/>
          <w:szCs w:val="20"/>
          <w:lang w:val="en-GB" w:eastAsia="pt-PT"/>
        </w:rPr>
        <w:t xml:space="preserve"> T1 = 1st evaluation; T2 = 2nd evaluation</w:t>
      </w: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autoSpaceDE w:val="0"/>
        <w:autoSpaceDN w:val="0"/>
        <w:adjustRightInd w:val="0"/>
        <w:spacing w:after="0" w:line="36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36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360" w:lineRule="auto"/>
        <w:ind w:right="-1"/>
        <w:rPr>
          <w:rFonts w:ascii="Times New Roman" w:eastAsia="Calibri" w:hAnsi="Times New Roman" w:cs="Times New Roman"/>
          <w:sz w:val="20"/>
          <w:szCs w:val="20"/>
          <w:lang w:val="en-GB" w:eastAsia="pt-PT"/>
        </w:rPr>
      </w:pPr>
    </w:p>
    <w:p w:rsidR="005B6901" w:rsidRPr="005B6901" w:rsidRDefault="005B6901" w:rsidP="005B6901">
      <w:pPr>
        <w:autoSpaceDE w:val="0"/>
        <w:autoSpaceDN w:val="0"/>
        <w:adjustRightInd w:val="0"/>
        <w:spacing w:after="0" w:line="48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Table 4</w:t>
      </w:r>
    </w:p>
    <w:p w:rsidR="005B6901" w:rsidRPr="005B6901" w:rsidRDefault="005B6901" w:rsidP="005B6901">
      <w:pPr>
        <w:spacing w:after="0" w:line="480" w:lineRule="auto"/>
        <w:rPr>
          <w:rFonts w:ascii="Times New Roman" w:eastAsia="Calibri" w:hAnsi="Times New Roman" w:cs="Times New Roman"/>
          <w:sz w:val="24"/>
          <w:szCs w:val="24"/>
          <w:lang w:val="en-GB"/>
        </w:rPr>
      </w:pPr>
      <w:r w:rsidRPr="005B6901">
        <w:rPr>
          <w:rFonts w:ascii="Times New Roman" w:eastAsia="Calibri" w:hAnsi="Times New Roman" w:cs="Times New Roman"/>
          <w:i/>
          <w:sz w:val="20"/>
          <w:szCs w:val="20"/>
          <w:lang w:val="en-GB" w:eastAsia="pt-PT"/>
        </w:rPr>
        <w:t>Program acceptability by participants (n=11)</w:t>
      </w:r>
    </w:p>
    <w:tbl>
      <w:tblPr>
        <w:tblW w:w="8088" w:type="dxa"/>
        <w:tblCellMar>
          <w:left w:w="0" w:type="dxa"/>
          <w:right w:w="0" w:type="dxa"/>
        </w:tblCellMar>
        <w:tblLook w:val="0600" w:firstRow="0" w:lastRow="0" w:firstColumn="0" w:lastColumn="0" w:noHBand="1" w:noVBand="1"/>
      </w:tblPr>
      <w:tblGrid>
        <w:gridCol w:w="5679"/>
        <w:gridCol w:w="1276"/>
        <w:gridCol w:w="1133"/>
      </w:tblGrid>
      <w:tr w:rsidR="005B6901" w:rsidRPr="005B6901" w:rsidTr="00EA254D">
        <w:trPr>
          <w:trHeight w:val="46"/>
        </w:trPr>
        <w:tc>
          <w:tcPr>
            <w:tcW w:w="5679"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p>
        </w:tc>
        <w:tc>
          <w:tcPr>
            <w:tcW w:w="1276"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i/>
                <w:iCs/>
                <w:sz w:val="20"/>
                <w:szCs w:val="20"/>
                <w:lang w:val="en-GB" w:eastAsia="pt-PT"/>
              </w:rPr>
              <w:t xml:space="preserve">  M</w:t>
            </w:r>
          </w:p>
        </w:tc>
        <w:tc>
          <w:tcPr>
            <w:tcW w:w="1133" w:type="dxa"/>
            <w:tcBorders>
              <w:top w:val="single" w:sz="12" w:space="0" w:color="000000"/>
              <w:left w:val="nil"/>
              <w:bottom w:val="single" w:sz="12" w:space="0" w:color="000000"/>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i/>
                <w:iCs/>
                <w:sz w:val="20"/>
                <w:szCs w:val="20"/>
                <w:lang w:val="en-GB" w:eastAsia="pt-PT"/>
              </w:rPr>
              <w:t xml:space="preserve">        SD</w:t>
            </w:r>
          </w:p>
        </w:tc>
      </w:tr>
      <w:tr w:rsidR="005B6901" w:rsidRPr="005B6901" w:rsidTr="00EA254D">
        <w:trPr>
          <w:trHeight w:val="266"/>
        </w:trPr>
        <w:tc>
          <w:tcPr>
            <w:tcW w:w="5679" w:type="dxa"/>
            <w:tcBorders>
              <w:top w:val="single" w:sz="12" w:space="0" w:color="000000"/>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clarify my feelings</w:t>
            </w:r>
          </w:p>
        </w:tc>
        <w:tc>
          <w:tcPr>
            <w:tcW w:w="1276" w:type="dxa"/>
            <w:tcBorders>
              <w:top w:val="single" w:sz="12" w:space="0" w:color="000000"/>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9.36</w:t>
            </w:r>
          </w:p>
        </w:tc>
        <w:tc>
          <w:tcPr>
            <w:tcW w:w="1133" w:type="dxa"/>
            <w:tcBorders>
              <w:top w:val="single" w:sz="12" w:space="0" w:color="000000"/>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0.50</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Supported me in what I felt</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9.27</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0.45</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organize my feelings</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9.00</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0.89</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organize better my thoughts and doubts</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9.00</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0.63</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communicate better with significant persons</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8.91</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0.70</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 xml:space="preserve">Helped me to live better my own life </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8.91</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0.94</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be less afraid of eventually new relationship</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8.00</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1.09</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to be aware of my personal meanings</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9.00</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0.63</w:t>
            </w:r>
          </w:p>
        </w:tc>
      </w:tr>
      <w:tr w:rsidR="005B6901" w:rsidRPr="005B6901" w:rsidTr="00EA254D">
        <w:trPr>
          <w:trHeight w:val="91"/>
        </w:trPr>
        <w:tc>
          <w:tcPr>
            <w:tcW w:w="5679"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Helped me giving information about this process</w:t>
            </w:r>
          </w:p>
        </w:tc>
        <w:tc>
          <w:tcPr>
            <w:tcW w:w="1276"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9.00</w:t>
            </w:r>
          </w:p>
        </w:tc>
        <w:tc>
          <w:tcPr>
            <w:tcW w:w="1133" w:type="dxa"/>
            <w:tcBorders>
              <w:top w:val="nil"/>
              <w:left w:val="nil"/>
              <w:bottom w:val="nil"/>
              <w:right w:val="nil"/>
            </w:tcBorders>
            <w:shd w:val="clear" w:color="auto" w:fill="auto"/>
            <w:tcMar>
              <w:top w:w="9" w:type="dxa"/>
              <w:left w:w="9" w:type="dxa"/>
              <w:bottom w:w="0" w:type="dxa"/>
              <w:right w:w="9" w:type="dxa"/>
            </w:tcMar>
            <w:vAlign w:val="bottom"/>
          </w:tcPr>
          <w:p w:rsidR="005B6901" w:rsidRPr="005B6901" w:rsidRDefault="005B6901" w:rsidP="005B6901">
            <w:pPr>
              <w:autoSpaceDE w:val="0"/>
              <w:autoSpaceDN w:val="0"/>
              <w:adjustRightInd w:val="0"/>
              <w:spacing w:after="0" w:line="240" w:lineRule="auto"/>
              <w:ind w:left="360" w:right="-1"/>
              <w:rPr>
                <w:rFonts w:ascii="Times New Roman" w:eastAsia="Calibri" w:hAnsi="Times New Roman" w:cs="Times New Roman"/>
                <w:sz w:val="20"/>
                <w:szCs w:val="20"/>
                <w:lang w:val="en-GB" w:eastAsia="pt-PT"/>
              </w:rPr>
            </w:pPr>
            <w:r w:rsidRPr="005B6901">
              <w:rPr>
                <w:rFonts w:ascii="Times New Roman" w:eastAsia="Calibri" w:hAnsi="Times New Roman" w:cs="Times New Roman"/>
                <w:sz w:val="20"/>
                <w:szCs w:val="20"/>
                <w:lang w:val="en-GB" w:eastAsia="pt-PT"/>
              </w:rPr>
              <w:t>0.63</w:t>
            </w:r>
          </w:p>
        </w:tc>
      </w:tr>
    </w:tbl>
    <w:p w:rsidR="005B6901" w:rsidRPr="005B6901" w:rsidRDefault="005B6901" w:rsidP="005B6901">
      <w:pPr>
        <w:spacing w:after="200" w:line="276" w:lineRule="auto"/>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2E5AD7DD" wp14:editId="6E180C14">
                <wp:simplePos x="0" y="0"/>
                <wp:positionH relativeFrom="column">
                  <wp:posOffset>-27305</wp:posOffset>
                </wp:positionH>
                <wp:positionV relativeFrom="paragraph">
                  <wp:posOffset>64135</wp:posOffset>
                </wp:positionV>
                <wp:extent cx="5194300" cy="0"/>
                <wp:effectExtent l="10795" t="5080" r="5080" b="33020"/>
                <wp:wrapNone/>
                <wp:docPr id="14" name="Conexão ret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0" cy="0"/>
                        </a:xfrm>
                        <a:prstGeom prst="line">
                          <a:avLst/>
                        </a:prstGeom>
                        <a:noFill/>
                        <a:ln w="952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F93C" id="Conexão reta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05pt" to="406.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">
                <v:shadow on="t" opacity="24903f" origin=",.5" offset="0,.55556mm"/>
              </v:line>
            </w:pict>
          </mc:Fallback>
        </mc:AlternateContent>
      </w: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r w:rsidRPr="005B6901">
        <w:rPr>
          <w:rFonts w:ascii="Times New Roman" w:eastAsia="Calibri"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3C9EC68F" wp14:editId="32342109">
                <wp:simplePos x="0" y="0"/>
                <wp:positionH relativeFrom="column">
                  <wp:posOffset>-203835</wp:posOffset>
                </wp:positionH>
                <wp:positionV relativeFrom="paragraph">
                  <wp:posOffset>652780</wp:posOffset>
                </wp:positionV>
                <wp:extent cx="4800600" cy="252095"/>
                <wp:effectExtent l="0" t="0" r="0" b="1905"/>
                <wp:wrapThrough wrapText="bothSides">
                  <wp:wrapPolygon edited="0">
                    <wp:start x="171" y="0"/>
                    <wp:lineTo x="171" y="20201"/>
                    <wp:lineTo x="21343" y="20201"/>
                    <wp:lineTo x="21343" y="0"/>
                    <wp:lineTo x="171" y="0"/>
                  </wp:wrapPolygon>
                </wp:wrapThrough>
                <wp:docPr id="31745" name="Caixa de texto 31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209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F1B6D" w:rsidRPr="00B72BA8" w:rsidRDefault="00DF1B6D" w:rsidP="005B6901">
                            <w:pPr>
                              <w:pStyle w:val="NormalWeb"/>
                              <w:spacing w:after="0"/>
                              <w:textAlignment w:val="baseline"/>
                              <w:rPr>
                                <w:sz w:val="18"/>
                                <w:lang w:val="en-US"/>
                              </w:rPr>
                            </w:pPr>
                            <w:r w:rsidRPr="00B72BA8">
                              <w:rPr>
                                <w:rFonts w:eastAsia="MS PGothic" w:cs="Times"/>
                                <w:i/>
                                <w:color w:val="000000"/>
                                <w:kern w:val="24"/>
                                <w:sz w:val="22"/>
                                <w:lang w:val="en-US"/>
                              </w:rPr>
                              <w:t>Figure 1.</w:t>
                            </w:r>
                            <w:r w:rsidRPr="00B72BA8">
                              <w:rPr>
                                <w:rFonts w:eastAsia="MS PGothic" w:cs="Times"/>
                                <w:color w:val="000000"/>
                                <w:kern w:val="24"/>
                                <w:sz w:val="22"/>
                                <w:lang w:val="en-US"/>
                              </w:rPr>
                              <w:t xml:space="preserve"> Flow of participants through each stage of an experiment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3C9EC68F" id="_x0000_t202" coordsize="21600,21600" o:spt="202" path="m,l,21600r21600,l21600,xe">
                <v:stroke joinstyle="miter"/>
                <v:path gradientshapeok="t" o:connecttype="rect"/>
              </v:shapetype>
              <v:shape id="Caixa de texto 31745" o:spid="_x0000_s1026" type="#_x0000_t202" style="position:absolute;margin-left:-16.05pt;margin-top:51.4pt;width:378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" filled="f" stroked="f">
                <v:textbox style="mso-fit-shape-to-text:t">
                  <w:txbxContent>
                    <w:p w:rsidR="00DF1B6D" w:rsidRPr="00B72BA8" w:rsidRDefault="00DF1B6D" w:rsidP="005B6901">
                      <w:pPr>
                        <w:pStyle w:val="NormalWeb"/>
                        <w:spacing w:after="0"/>
                        <w:textAlignment w:val="baseline"/>
                        <w:rPr>
                          <w:sz w:val="18"/>
                          <w:lang w:val="en-US"/>
                        </w:rPr>
                      </w:pPr>
                      <w:r w:rsidRPr="00B72BA8">
                        <w:rPr>
                          <w:rFonts w:eastAsia="MS PGothic" w:cs="Times"/>
                          <w:i/>
                          <w:color w:val="000000"/>
                          <w:kern w:val="24"/>
                          <w:sz w:val="22"/>
                          <w:lang w:val="en-US"/>
                        </w:rPr>
                        <w:t>Figure 1.</w:t>
                      </w:r>
                      <w:r w:rsidRPr="00B72BA8">
                        <w:rPr>
                          <w:rFonts w:eastAsia="MS PGothic" w:cs="Times"/>
                          <w:color w:val="000000"/>
                          <w:kern w:val="24"/>
                          <w:sz w:val="22"/>
                          <w:lang w:val="en-US"/>
                        </w:rPr>
                        <w:t xml:space="preserve"> Flow of participants through each stage of an experiment </w:t>
                      </w:r>
                    </w:p>
                  </w:txbxContent>
                </v:textbox>
                <w10:wrap type="through"/>
              </v:shape>
            </w:pict>
          </mc:Fallback>
        </mc:AlternateContent>
      </w:r>
      <w:r w:rsidRPr="005B6901">
        <w:rPr>
          <w:rFonts w:ascii="Times New Roman" w:eastAsia="Calibri" w:hAnsi="Times New Roman" w:cs="Times New Roman"/>
          <w:sz w:val="24"/>
          <w:szCs w:val="24"/>
          <w:lang w:val="en-GB"/>
        </w:rPr>
        <w:br w:type="page"/>
      </w:r>
    </w:p>
    <w:p w:rsidR="005B6901" w:rsidRPr="005B6901" w:rsidRDefault="005B6901" w:rsidP="005B6901">
      <w:pPr>
        <w:spacing w:after="200" w:line="276" w:lineRule="auto"/>
        <w:rPr>
          <w:rFonts w:ascii="Calibri" w:eastAsia="Calibri" w:hAnsi="Calibri" w:cs="Times New Roman"/>
          <w:lang w:val="en-GB"/>
        </w:rPr>
      </w:pPr>
      <w:r w:rsidRPr="005B6901">
        <w:rPr>
          <w:rFonts w:ascii="Calibri" w:eastAsia="Calibri" w:hAnsi="Calibri" w:cs="Times New Roman"/>
          <w:noProof/>
          <w:lang w:val="en-US"/>
        </w:rPr>
        <w:lastRenderedPageBreak/>
        <mc:AlternateContent>
          <mc:Choice Requires="wps">
            <w:drawing>
              <wp:anchor distT="0" distB="0" distL="114300" distR="114300" simplePos="0" relativeHeight="251675648" behindDoc="0" locked="0" layoutInCell="1" allowOverlap="1" wp14:anchorId="4FC125F9" wp14:editId="3FDAA2DD">
                <wp:simplePos x="0" y="0"/>
                <wp:positionH relativeFrom="column">
                  <wp:posOffset>-456565</wp:posOffset>
                </wp:positionH>
                <wp:positionV relativeFrom="paragraph">
                  <wp:posOffset>6372225</wp:posOffset>
                </wp:positionV>
                <wp:extent cx="2519045" cy="243205"/>
                <wp:effectExtent l="0" t="0" r="14605" b="17780"/>
                <wp:wrapSquare wrapText="bothSides"/>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243205"/>
                        </a:xfrm>
                        <a:prstGeom prst="rect">
                          <a:avLst/>
                        </a:prstGeom>
                        <a:solidFill>
                          <a:sysClr val="window" lastClr="FFFFFF"/>
                        </a:solidFill>
                        <a:ln w="3175" cap="flat" cmpd="sng" algn="ctr">
                          <a:solidFill>
                            <a:srgbClr val="000000"/>
                          </a:solidFill>
                          <a:prstDash val="solid"/>
                        </a:ln>
                        <a:effectLst/>
                      </wps:spPr>
                      <wps:txbx>
                        <w:txbxContent>
                          <w:p w:rsidR="00DF1B6D" w:rsidRPr="005B6901" w:rsidRDefault="00DF1B6D" w:rsidP="005B6901">
                            <w:pPr>
                              <w:pStyle w:val="NormalWeb"/>
                              <w:spacing w:after="0"/>
                              <w:jc w:val="center"/>
                              <w:textAlignment w:val="baseline"/>
                              <w:rPr>
                                <w:sz w:val="20"/>
                                <w:szCs w:val="20"/>
                              </w:rPr>
                            </w:pPr>
                            <w:proofErr w:type="spellStart"/>
                            <w:r w:rsidRPr="005B6901">
                              <w:rPr>
                                <w:rFonts w:cs="Times"/>
                                <w:color w:val="000000"/>
                                <w:kern w:val="24"/>
                                <w:sz w:val="20"/>
                                <w:szCs w:val="20"/>
                                <w:lang w:val="en-US"/>
                              </w:rPr>
                              <w:t>Analysed</w:t>
                            </w:r>
                            <w:proofErr w:type="spellEnd"/>
                            <w:r w:rsidRPr="005B6901">
                              <w:rPr>
                                <w:rFonts w:cs="Times"/>
                                <w:color w:val="000000"/>
                                <w:kern w:val="24"/>
                                <w:sz w:val="20"/>
                                <w:szCs w:val="20"/>
                                <w:lang w:val="en-US"/>
                              </w:rPr>
                              <w:t xml:space="preserve"> (</w:t>
                            </w:r>
                            <w:r w:rsidRPr="005B6901">
                              <w:rPr>
                                <w:rFonts w:cs="Times"/>
                                <w:i/>
                                <w:iCs/>
                                <w:color w:val="000000"/>
                                <w:kern w:val="24"/>
                                <w:sz w:val="20"/>
                                <w:szCs w:val="20"/>
                                <w:lang w:val="en-US"/>
                              </w:rPr>
                              <w:t>n</w:t>
                            </w:r>
                            <w:r w:rsidRPr="005B6901">
                              <w:rPr>
                                <w:rFonts w:cs="Times"/>
                                <w:color w:val="000000"/>
                                <w:kern w:val="24"/>
                                <w:sz w:val="20"/>
                                <w:szCs w:val="20"/>
                                <w:lang w:val="en-US"/>
                              </w:rPr>
                              <w:t>=11</w:t>
                            </w:r>
                            <w:r w:rsidRPr="005B6901">
                              <w:rPr>
                                <w:rFonts w:ascii="Cambria" w:hAnsi="Cambria"/>
                                <w:color w:val="000000"/>
                                <w:kern w:val="24"/>
                                <w:sz w:val="20"/>
                                <w:szCs w:val="20"/>
                                <w:lang w:val="en-US"/>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FC125F9" id="Caixa de texto 13" o:spid="_x0000_s1027" type="#_x0000_t202" style="position:absolute;margin-left:-35.95pt;margin-top:501.75pt;width:198.3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" fillcolor="window" strokeweight=".25pt">
                <v:path arrowok="t"/>
                <v:textbox style="mso-fit-shape-to-text:t">
                  <w:txbxContent>
                    <w:p w:rsidR="00DF1B6D" w:rsidRPr="005B6901" w:rsidRDefault="00DF1B6D" w:rsidP="005B6901">
                      <w:pPr>
                        <w:pStyle w:val="NormalWeb"/>
                        <w:spacing w:after="0"/>
                        <w:jc w:val="center"/>
                        <w:textAlignment w:val="baseline"/>
                        <w:rPr>
                          <w:sz w:val="20"/>
                          <w:szCs w:val="20"/>
                        </w:rPr>
                      </w:pPr>
                      <w:proofErr w:type="spellStart"/>
                      <w:r w:rsidRPr="005B6901">
                        <w:rPr>
                          <w:rFonts w:cs="Times"/>
                          <w:color w:val="000000"/>
                          <w:kern w:val="24"/>
                          <w:sz w:val="20"/>
                          <w:szCs w:val="20"/>
                          <w:lang w:val="en-US"/>
                        </w:rPr>
                        <w:t>Analysed</w:t>
                      </w:r>
                      <w:proofErr w:type="spellEnd"/>
                      <w:r w:rsidRPr="005B6901">
                        <w:rPr>
                          <w:rFonts w:cs="Times"/>
                          <w:color w:val="000000"/>
                          <w:kern w:val="24"/>
                          <w:sz w:val="20"/>
                          <w:szCs w:val="20"/>
                          <w:lang w:val="en-US"/>
                        </w:rPr>
                        <w:t xml:space="preserve"> (</w:t>
                      </w:r>
                      <w:r w:rsidRPr="005B6901">
                        <w:rPr>
                          <w:rFonts w:cs="Times"/>
                          <w:i/>
                          <w:iCs/>
                          <w:color w:val="000000"/>
                          <w:kern w:val="24"/>
                          <w:sz w:val="20"/>
                          <w:szCs w:val="20"/>
                          <w:lang w:val="en-US"/>
                        </w:rPr>
                        <w:t>n</w:t>
                      </w:r>
                      <w:r w:rsidRPr="005B6901">
                        <w:rPr>
                          <w:rFonts w:cs="Times"/>
                          <w:color w:val="000000"/>
                          <w:kern w:val="24"/>
                          <w:sz w:val="20"/>
                          <w:szCs w:val="20"/>
                          <w:lang w:val="en-US"/>
                        </w:rPr>
                        <w:t>=11</w:t>
                      </w:r>
                      <w:r w:rsidRPr="005B6901">
                        <w:rPr>
                          <w:rFonts w:ascii="Cambria" w:hAnsi="Cambria"/>
                          <w:color w:val="000000"/>
                          <w:kern w:val="24"/>
                          <w:sz w:val="20"/>
                          <w:szCs w:val="20"/>
                          <w:lang w:val="en-US"/>
                        </w:rPr>
                        <w:t xml:space="preserve">) </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76672" behindDoc="0" locked="0" layoutInCell="1" allowOverlap="1" wp14:anchorId="41A6D738" wp14:editId="389B5E81">
                <wp:simplePos x="0" y="0"/>
                <wp:positionH relativeFrom="column">
                  <wp:posOffset>2171700</wp:posOffset>
                </wp:positionH>
                <wp:positionV relativeFrom="paragraph">
                  <wp:posOffset>6372225</wp:posOffset>
                </wp:positionV>
                <wp:extent cx="1080770" cy="240665"/>
                <wp:effectExtent l="0" t="0" r="24130" b="21590"/>
                <wp:wrapSquare wrapText="bothSides"/>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770" cy="240665"/>
                        </a:xfrm>
                        <a:prstGeom prst="rect">
                          <a:avLst/>
                        </a:prstGeom>
                        <a:solidFill>
                          <a:srgbClr val="FFFFFF"/>
                        </a:solidFill>
                        <a:ln w="3175" cap="flat" cmpd="sng" algn="ctr">
                          <a:solidFill>
                            <a:srgbClr val="000000"/>
                          </a:solidFill>
                          <a:prstDash val="solid"/>
                        </a:ln>
                        <a:effectLst/>
                      </wps:spPr>
                      <wps:txbx>
                        <w:txbxContent>
                          <w:p w:rsidR="00DF1B6D" w:rsidRPr="004D7847" w:rsidRDefault="00DF1B6D" w:rsidP="005B6901">
                            <w:pPr>
                              <w:pStyle w:val="NormalWeb"/>
                              <w:spacing w:after="0"/>
                              <w:jc w:val="center"/>
                              <w:textAlignment w:val="baseline"/>
                            </w:pPr>
                            <w:r w:rsidRPr="004D7847">
                              <w:rPr>
                                <w:rFonts w:cs="Times"/>
                                <w:color w:val="000000"/>
                                <w:kern w:val="24"/>
                                <w:lang w:val="en-US"/>
                              </w:rPr>
                              <w:t>Analysis</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1A6D738" id="Caixa de texto 28" o:spid="_x0000_s1028" type="#_x0000_t202" style="position:absolute;margin-left:171pt;margin-top:501.75pt;width:85.1pt;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" strokeweight=".25pt">
                <v:path arrowok="t"/>
                <v:textbox style="mso-fit-shape-to-text:t">
                  <w:txbxContent>
                    <w:p w:rsidR="00DF1B6D" w:rsidRPr="004D7847" w:rsidRDefault="00DF1B6D" w:rsidP="005B6901">
                      <w:pPr>
                        <w:pStyle w:val="NormalWeb"/>
                        <w:spacing w:after="0"/>
                        <w:jc w:val="center"/>
                        <w:textAlignment w:val="baseline"/>
                      </w:pPr>
                      <w:r w:rsidRPr="004D7847">
                        <w:rPr>
                          <w:rFonts w:cs="Times"/>
                          <w:color w:val="000000"/>
                          <w:kern w:val="24"/>
                          <w:lang w:val="en-US"/>
                        </w:rPr>
                        <w:t>Analysis</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74624" behindDoc="0" locked="0" layoutInCell="1" allowOverlap="1" wp14:anchorId="3B854891" wp14:editId="033DA404">
                <wp:simplePos x="0" y="0"/>
                <wp:positionH relativeFrom="column">
                  <wp:posOffset>3429000</wp:posOffset>
                </wp:positionH>
                <wp:positionV relativeFrom="paragraph">
                  <wp:posOffset>6372225</wp:posOffset>
                </wp:positionV>
                <wp:extent cx="2519045" cy="243205"/>
                <wp:effectExtent l="0" t="0" r="14605" b="17780"/>
                <wp:wrapSquare wrapText="bothSides"/>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243205"/>
                        </a:xfrm>
                        <a:prstGeom prst="rect">
                          <a:avLst/>
                        </a:prstGeom>
                        <a:solidFill>
                          <a:sysClr val="window" lastClr="FFFFFF"/>
                        </a:solidFill>
                        <a:ln w="3175" cap="flat" cmpd="sng" algn="ctr">
                          <a:solidFill>
                            <a:srgbClr val="000000"/>
                          </a:solidFill>
                          <a:prstDash val="solid"/>
                        </a:ln>
                        <a:effectLst/>
                      </wps:spPr>
                      <wps:txbx>
                        <w:txbxContent>
                          <w:p w:rsidR="00DF1B6D" w:rsidRPr="005B6901" w:rsidRDefault="00DF1B6D" w:rsidP="005B6901">
                            <w:pPr>
                              <w:pStyle w:val="NormalWeb"/>
                              <w:spacing w:after="0"/>
                              <w:jc w:val="center"/>
                              <w:textAlignment w:val="baseline"/>
                              <w:rPr>
                                <w:sz w:val="20"/>
                                <w:szCs w:val="20"/>
                              </w:rPr>
                            </w:pPr>
                            <w:proofErr w:type="spellStart"/>
                            <w:r w:rsidRPr="005B6901">
                              <w:rPr>
                                <w:rFonts w:cs="Times"/>
                                <w:color w:val="000000"/>
                                <w:kern w:val="24"/>
                                <w:sz w:val="20"/>
                                <w:szCs w:val="20"/>
                                <w:lang w:val="en-US"/>
                              </w:rPr>
                              <w:t>Analysed</w:t>
                            </w:r>
                            <w:proofErr w:type="spellEnd"/>
                            <w:r w:rsidRPr="005B6901">
                              <w:rPr>
                                <w:rFonts w:cs="Times"/>
                                <w:color w:val="000000"/>
                                <w:kern w:val="24"/>
                                <w:sz w:val="20"/>
                                <w:szCs w:val="20"/>
                                <w:lang w:val="en-US"/>
                              </w:rPr>
                              <w:t xml:space="preserve"> (</w:t>
                            </w:r>
                            <w:r w:rsidRPr="005B6901">
                              <w:rPr>
                                <w:rFonts w:cs="Times"/>
                                <w:i/>
                                <w:iCs/>
                                <w:color w:val="000000"/>
                                <w:kern w:val="24"/>
                                <w:sz w:val="20"/>
                                <w:szCs w:val="20"/>
                                <w:lang w:val="en-US"/>
                              </w:rPr>
                              <w:t>n</w:t>
                            </w:r>
                            <w:r w:rsidRPr="005B6901">
                              <w:rPr>
                                <w:rFonts w:cs="Times"/>
                                <w:color w:val="000000"/>
                                <w:kern w:val="24"/>
                                <w:sz w:val="20"/>
                                <w:szCs w:val="20"/>
                                <w:lang w:val="en-US"/>
                              </w:rPr>
                              <w:t>=18</w:t>
                            </w:r>
                            <w:r w:rsidRPr="005B6901">
                              <w:rPr>
                                <w:rFonts w:ascii="Cambria" w:hAnsi="Cambria"/>
                                <w:color w:val="000000"/>
                                <w:kern w:val="24"/>
                                <w:sz w:val="20"/>
                                <w:szCs w:val="20"/>
                                <w:lang w:val="en-US"/>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B854891" id="Caixa de texto 27" o:spid="_x0000_s1029" type="#_x0000_t202" style="position:absolute;margin-left:270pt;margin-top:501.75pt;width:198.35pt;height:1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" fillcolor="window" strokeweight=".25pt">
                <v:path arrowok="t"/>
                <v:textbox style="mso-fit-shape-to-text:t">
                  <w:txbxContent>
                    <w:p w:rsidR="00DF1B6D" w:rsidRPr="005B6901" w:rsidRDefault="00DF1B6D" w:rsidP="005B6901">
                      <w:pPr>
                        <w:pStyle w:val="NormalWeb"/>
                        <w:spacing w:after="0"/>
                        <w:jc w:val="center"/>
                        <w:textAlignment w:val="baseline"/>
                        <w:rPr>
                          <w:sz w:val="20"/>
                          <w:szCs w:val="20"/>
                        </w:rPr>
                      </w:pPr>
                      <w:proofErr w:type="spellStart"/>
                      <w:r w:rsidRPr="005B6901">
                        <w:rPr>
                          <w:rFonts w:cs="Times"/>
                          <w:color w:val="000000"/>
                          <w:kern w:val="24"/>
                          <w:sz w:val="20"/>
                          <w:szCs w:val="20"/>
                          <w:lang w:val="en-US"/>
                        </w:rPr>
                        <w:t>Analysed</w:t>
                      </w:r>
                      <w:proofErr w:type="spellEnd"/>
                      <w:r w:rsidRPr="005B6901">
                        <w:rPr>
                          <w:rFonts w:cs="Times"/>
                          <w:color w:val="000000"/>
                          <w:kern w:val="24"/>
                          <w:sz w:val="20"/>
                          <w:szCs w:val="20"/>
                          <w:lang w:val="en-US"/>
                        </w:rPr>
                        <w:t xml:space="preserve"> (</w:t>
                      </w:r>
                      <w:r w:rsidRPr="005B6901">
                        <w:rPr>
                          <w:rFonts w:cs="Times"/>
                          <w:i/>
                          <w:iCs/>
                          <w:color w:val="000000"/>
                          <w:kern w:val="24"/>
                          <w:sz w:val="20"/>
                          <w:szCs w:val="20"/>
                          <w:lang w:val="en-US"/>
                        </w:rPr>
                        <w:t>n</w:t>
                      </w:r>
                      <w:r w:rsidRPr="005B6901">
                        <w:rPr>
                          <w:rFonts w:cs="Times"/>
                          <w:color w:val="000000"/>
                          <w:kern w:val="24"/>
                          <w:sz w:val="20"/>
                          <w:szCs w:val="20"/>
                          <w:lang w:val="en-US"/>
                        </w:rPr>
                        <w:t>=18</w:t>
                      </w:r>
                      <w:r w:rsidRPr="005B6901">
                        <w:rPr>
                          <w:rFonts w:ascii="Cambria" w:hAnsi="Cambria"/>
                          <w:color w:val="000000"/>
                          <w:kern w:val="24"/>
                          <w:sz w:val="20"/>
                          <w:szCs w:val="20"/>
                          <w:lang w:val="en-US"/>
                        </w:rPr>
                        <w:t xml:space="preserve">) </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64384" behindDoc="0" locked="0" layoutInCell="1" allowOverlap="1" wp14:anchorId="6EC9EFE9" wp14:editId="5405C245">
                <wp:simplePos x="0" y="0"/>
                <wp:positionH relativeFrom="column">
                  <wp:posOffset>1257300</wp:posOffset>
                </wp:positionH>
                <wp:positionV relativeFrom="paragraph">
                  <wp:posOffset>85725</wp:posOffset>
                </wp:positionV>
                <wp:extent cx="2592070" cy="240665"/>
                <wp:effectExtent l="0" t="0" r="17780" b="21590"/>
                <wp:wrapSquare wrapText="bothSides"/>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2070" cy="240665"/>
                        </a:xfrm>
                        <a:prstGeom prst="rect">
                          <a:avLst/>
                        </a:prstGeom>
                        <a:solidFill>
                          <a:sysClr val="window" lastClr="FFFFFF"/>
                        </a:solidFill>
                        <a:ln w="3175" cap="flat" cmpd="sng" algn="ctr">
                          <a:solidFill>
                            <a:sysClr val="windowText" lastClr="000000"/>
                          </a:solidFill>
                          <a:prstDash val="solid"/>
                        </a:ln>
                        <a:effectLst/>
                      </wps:spPr>
                      <wps:txbx>
                        <w:txbxContent>
                          <w:p w:rsidR="00DF1B6D" w:rsidRPr="000C41B4" w:rsidRDefault="00DF1B6D" w:rsidP="005B6901">
                            <w:pPr>
                              <w:pStyle w:val="NormalWeb"/>
                              <w:spacing w:after="0"/>
                              <w:jc w:val="center"/>
                              <w:textAlignment w:val="baseline"/>
                            </w:pPr>
                            <w:r w:rsidRPr="000C41B4">
                              <w:rPr>
                                <w:rFonts w:cs="Times"/>
                                <w:color w:val="000000"/>
                                <w:kern w:val="24"/>
                                <w:lang w:val="en-US"/>
                              </w:rPr>
                              <w:t>Assessed for eligibility (</w:t>
                            </w:r>
                            <w:r w:rsidRPr="000C41B4">
                              <w:rPr>
                                <w:rFonts w:cs="Times"/>
                                <w:i/>
                                <w:iCs/>
                                <w:color w:val="000000"/>
                                <w:kern w:val="24"/>
                                <w:lang w:val="en-US"/>
                              </w:rPr>
                              <w:t>n</w:t>
                            </w:r>
                            <w:r>
                              <w:rPr>
                                <w:rFonts w:cs="Times"/>
                                <w:i/>
                                <w:iCs/>
                                <w:color w:val="000000"/>
                                <w:kern w:val="24"/>
                                <w:lang w:val="en-US"/>
                              </w:rPr>
                              <w:t xml:space="preserve"> </w:t>
                            </w:r>
                            <w:r>
                              <w:rPr>
                                <w:rFonts w:cs="Times"/>
                                <w:color w:val="000000"/>
                                <w:kern w:val="24"/>
                                <w:lang w:val="en-US"/>
                              </w:rPr>
                              <w:t>= 52</w:t>
                            </w:r>
                            <w:r w:rsidRPr="000C41B4">
                              <w:rPr>
                                <w:rFonts w:cs="Times"/>
                                <w:color w:val="000000"/>
                                <w:kern w:val="24"/>
                                <w:lang w:val="en-US"/>
                              </w:rPr>
                              <w: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EC9EFE9" id="Caixa de texto 11" o:spid="_x0000_s1030" type="#_x0000_t202" style="position:absolute;margin-left:99pt;margin-top:6.75pt;width:204.1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" fillcolor="window" strokecolor="windowText" strokeweight=".25pt">
                <v:path arrowok="t"/>
                <v:textbox style="mso-fit-shape-to-text:t">
                  <w:txbxContent>
                    <w:p w:rsidR="00DF1B6D" w:rsidRPr="000C41B4" w:rsidRDefault="00DF1B6D" w:rsidP="005B6901">
                      <w:pPr>
                        <w:pStyle w:val="NormalWeb"/>
                        <w:spacing w:after="0"/>
                        <w:jc w:val="center"/>
                        <w:textAlignment w:val="baseline"/>
                      </w:pPr>
                      <w:r w:rsidRPr="000C41B4">
                        <w:rPr>
                          <w:rFonts w:cs="Times"/>
                          <w:color w:val="000000"/>
                          <w:kern w:val="24"/>
                          <w:lang w:val="en-US"/>
                        </w:rPr>
                        <w:t>Assessed for eligibility (</w:t>
                      </w:r>
                      <w:r w:rsidRPr="000C41B4">
                        <w:rPr>
                          <w:rFonts w:cs="Times"/>
                          <w:i/>
                          <w:iCs/>
                          <w:color w:val="000000"/>
                          <w:kern w:val="24"/>
                          <w:lang w:val="en-US"/>
                        </w:rPr>
                        <w:t>n</w:t>
                      </w:r>
                      <w:r>
                        <w:rPr>
                          <w:rFonts w:cs="Times"/>
                          <w:i/>
                          <w:iCs/>
                          <w:color w:val="000000"/>
                          <w:kern w:val="24"/>
                          <w:lang w:val="en-US"/>
                        </w:rPr>
                        <w:t xml:space="preserve"> </w:t>
                      </w:r>
                      <w:r>
                        <w:rPr>
                          <w:rFonts w:cs="Times"/>
                          <w:color w:val="000000"/>
                          <w:kern w:val="24"/>
                          <w:lang w:val="en-US"/>
                        </w:rPr>
                        <w:t>= 52</w:t>
                      </w:r>
                      <w:r w:rsidRPr="000C41B4">
                        <w:rPr>
                          <w:rFonts w:cs="Times"/>
                          <w:color w:val="000000"/>
                          <w:kern w:val="24"/>
                          <w:lang w:val="en-US"/>
                        </w:rPr>
                        <w:t>)</w:t>
                      </w:r>
                    </w:p>
                  </w:txbxContent>
                </v:textbox>
                <w10:wrap type="square"/>
              </v:shape>
            </w:pict>
          </mc:Fallback>
        </mc:AlternateContent>
      </w:r>
      <w:r w:rsidRPr="005B6901">
        <w:rPr>
          <w:rFonts w:ascii="Calibri" w:eastAsia="Calibri" w:hAnsi="Calibri" w:cs="Times New Roman"/>
          <w:lang w:val="en-GB"/>
        </w:rPr>
        <w:t xml:space="preserve">         </w:t>
      </w:r>
      <w:r w:rsidRPr="005B6901">
        <w:rPr>
          <w:rFonts w:ascii="Calibri" w:eastAsia="Calibri" w:hAnsi="Calibri" w:cs="Times New Roman"/>
          <w:lang w:val="en-GB"/>
        </w:rPr>
        <w:tab/>
      </w:r>
    </w:p>
    <w:p w:rsidR="005B6901" w:rsidRPr="005B6901" w:rsidRDefault="005B6901" w:rsidP="005B6901">
      <w:pPr>
        <w:spacing w:after="200" w:line="276" w:lineRule="auto"/>
        <w:rPr>
          <w:rFonts w:ascii="Calibri" w:eastAsia="Calibri" w:hAnsi="Calibri" w:cs="Times New Roman"/>
          <w:lang w:val="en-GB"/>
        </w:rPr>
      </w:pPr>
      <w:r w:rsidRPr="005B6901">
        <w:rPr>
          <w:rFonts w:ascii="Times New Roman" w:eastAsia="Calibri" w:hAnsi="Times New Roman" w:cs="Times New Roman"/>
          <w:noProof/>
          <w:sz w:val="24"/>
          <w:szCs w:val="24"/>
          <w:lang w:val="en-US"/>
        </w:rPr>
        <mc:AlternateContent>
          <mc:Choice Requires="wps">
            <w:drawing>
              <wp:anchor distT="36576" distB="36576" distL="36576" distR="36576" simplePos="0" relativeHeight="251679744" behindDoc="0" locked="0" layoutInCell="1" allowOverlap="1" wp14:anchorId="681450DB" wp14:editId="6E6EC9DB">
                <wp:simplePos x="0" y="0"/>
                <wp:positionH relativeFrom="column">
                  <wp:posOffset>2617470</wp:posOffset>
                </wp:positionH>
                <wp:positionV relativeFrom="paragraph">
                  <wp:posOffset>3175</wp:posOffset>
                </wp:positionV>
                <wp:extent cx="635" cy="2218690"/>
                <wp:effectExtent l="55245" t="6985" r="58420" b="22225"/>
                <wp:wrapNone/>
                <wp:docPr id="10" name="Conexão reta unidirecion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86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2DB2D5" id="_x0000_t32" coordsize="21600,21600" o:spt="32" o:oned="t" path="m,l21600,21600e" filled="f">
                <v:path arrowok="t" fillok="f" o:connecttype="none"/>
                <o:lock v:ext="edit" shapetype="t"/>
              </v:shapetype>
              <v:shape id="Conexão reta unidirecional 10" o:spid="_x0000_s1026" type="#_x0000_t32" style="position:absolute;margin-left:206.1pt;margin-top:.25pt;width:.05pt;height:174.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">
                <v:stroke endarrow="block"/>
                <v:shadow color="#ccc"/>
              </v:shape>
            </w:pict>
          </mc:Fallback>
        </mc:AlternateContent>
      </w:r>
    </w:p>
    <w:p w:rsidR="005B6901" w:rsidRPr="005B6901" w:rsidRDefault="005B6901" w:rsidP="005B6901">
      <w:pPr>
        <w:spacing w:after="200" w:line="276" w:lineRule="auto"/>
        <w:rPr>
          <w:rFonts w:ascii="Calibri" w:eastAsia="Calibri" w:hAnsi="Calibri" w:cs="Times New Roman"/>
          <w:lang w:val="en-GB"/>
        </w:rPr>
      </w:pPr>
      <w:r w:rsidRPr="005B6901">
        <w:rPr>
          <w:rFonts w:ascii="Times New Roman" w:eastAsia="Calibri" w:hAnsi="Times New Roman" w:cs="Times New Roman"/>
          <w:noProof/>
          <w:sz w:val="24"/>
          <w:szCs w:val="24"/>
          <w:lang w:val="en-US"/>
        </w:rPr>
        <mc:AlternateContent>
          <mc:Choice Requires="wps">
            <w:drawing>
              <wp:anchor distT="36576" distB="36576" distL="36576" distR="36576" simplePos="0" relativeHeight="251678720" behindDoc="0" locked="0" layoutInCell="1" allowOverlap="1" wp14:anchorId="7DBEDFC6" wp14:editId="1E9B998E">
                <wp:simplePos x="0" y="0"/>
                <wp:positionH relativeFrom="column">
                  <wp:posOffset>2161540</wp:posOffset>
                </wp:positionH>
                <wp:positionV relativeFrom="paragraph">
                  <wp:posOffset>1896745</wp:posOffset>
                </wp:positionV>
                <wp:extent cx="2331720" cy="400050"/>
                <wp:effectExtent l="8890" t="13970" r="59690" b="14605"/>
                <wp:wrapNone/>
                <wp:docPr id="9" name="Conexão em ângulos reto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E9CD40" id="_x0000_t33" coordsize="21600,21600" o:spt="33" o:oned="t" path="m,l21600,r,21600e" filled="f">
                <v:stroke joinstyle="miter"/>
                <v:path arrowok="t" fillok="f" o:connecttype="none"/>
                <o:lock v:ext="edit" shapetype="t"/>
              </v:shapetype>
              <v:shape id="Conexão em ângulos retos 9" o:spid="_x0000_s1026" type="#_x0000_t33" style="position:absolute;margin-left:170.2pt;margin-top:149.35pt;width:183.6pt;height:3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">
                <v:stroke endarrow="block"/>
                <v:shadow color="#ccc"/>
              </v:shape>
            </w:pict>
          </mc:Fallback>
        </mc:AlternateContent>
      </w:r>
    </w:p>
    <w:p w:rsidR="005B6901" w:rsidRPr="005B6901" w:rsidRDefault="005B6901" w:rsidP="005B6901">
      <w:pPr>
        <w:spacing w:after="200" w:line="276" w:lineRule="auto"/>
        <w:rPr>
          <w:rFonts w:ascii="Calibri" w:eastAsia="Calibri" w:hAnsi="Calibri" w:cs="Times New Roman"/>
          <w:lang w:val="en-GB"/>
        </w:rPr>
      </w:pPr>
      <w:r w:rsidRPr="005B6901">
        <w:rPr>
          <w:rFonts w:ascii="Calibri" w:eastAsia="Calibri" w:hAnsi="Calibri" w:cs="Times New Roman"/>
          <w:noProof/>
          <w:lang w:val="en-US"/>
        </w:rPr>
        <mc:AlternateContent>
          <mc:Choice Requires="wps">
            <w:drawing>
              <wp:anchor distT="0" distB="0" distL="114300" distR="114300" simplePos="0" relativeHeight="251680768" behindDoc="0" locked="0" layoutInCell="1" allowOverlap="1" wp14:anchorId="39EFE1CA" wp14:editId="42B5D9D3">
                <wp:simplePos x="0" y="0"/>
                <wp:positionH relativeFrom="column">
                  <wp:posOffset>1971040</wp:posOffset>
                </wp:positionH>
                <wp:positionV relativeFrom="paragraph">
                  <wp:posOffset>30480</wp:posOffset>
                </wp:positionV>
                <wp:extent cx="1296670" cy="240665"/>
                <wp:effectExtent l="0" t="0" r="17780" b="21590"/>
                <wp:wrapSquare wrapText="bothSides"/>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670" cy="240665"/>
                        </a:xfrm>
                        <a:prstGeom prst="rect">
                          <a:avLst/>
                        </a:prstGeom>
                        <a:solidFill>
                          <a:srgbClr val="FFFFFF"/>
                        </a:solidFill>
                        <a:ln w="3175" cap="flat" cmpd="sng" algn="ctr">
                          <a:solidFill>
                            <a:srgbClr val="000000"/>
                          </a:solidFill>
                          <a:prstDash val="solid"/>
                        </a:ln>
                        <a:effectLst/>
                      </wps:spPr>
                      <wps:txbx>
                        <w:txbxContent>
                          <w:p w:rsidR="00DF1B6D" w:rsidRPr="000C41B4" w:rsidRDefault="00DF1B6D" w:rsidP="005B6901">
                            <w:pPr>
                              <w:pStyle w:val="NormalWeb"/>
                              <w:spacing w:after="0"/>
                              <w:jc w:val="center"/>
                              <w:textAlignment w:val="baseline"/>
                            </w:pPr>
                            <w:r>
                              <w:rPr>
                                <w:rFonts w:cs="Times"/>
                                <w:color w:val="000000"/>
                                <w:kern w:val="24"/>
                                <w:lang w:val="en-US"/>
                              </w:rPr>
                              <w:t>Randomized</w:t>
                            </w:r>
                            <w:r w:rsidRPr="000C41B4">
                              <w:rPr>
                                <w:rFonts w:cs="Times"/>
                                <w:color w:val="000000"/>
                                <w:kern w:val="24"/>
                                <w:lang w:val="en-US"/>
                              </w:rPr>
                              <w:t xml:space="preserv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9EFE1CA" id="Caixa de texto 12" o:spid="_x0000_s1031" type="#_x0000_t202" style="position:absolute;margin-left:155.2pt;margin-top:2.4pt;width:102.1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" strokeweight=".25pt">
                <v:path arrowok="t"/>
                <v:textbox style="mso-fit-shape-to-text:t">
                  <w:txbxContent>
                    <w:p w:rsidR="00DF1B6D" w:rsidRPr="000C41B4" w:rsidRDefault="00DF1B6D" w:rsidP="005B6901">
                      <w:pPr>
                        <w:pStyle w:val="NormalWeb"/>
                        <w:spacing w:after="0"/>
                        <w:jc w:val="center"/>
                        <w:textAlignment w:val="baseline"/>
                      </w:pPr>
                      <w:r>
                        <w:rPr>
                          <w:rFonts w:cs="Times"/>
                          <w:color w:val="000000"/>
                          <w:kern w:val="24"/>
                          <w:lang w:val="en-US"/>
                        </w:rPr>
                        <w:t>Randomized</w:t>
                      </w:r>
                      <w:r w:rsidRPr="000C41B4">
                        <w:rPr>
                          <w:rFonts w:cs="Times"/>
                          <w:color w:val="000000"/>
                          <w:kern w:val="24"/>
                          <w:lang w:val="en-US"/>
                        </w:rPr>
                        <w:t xml:space="preserve"> </w:t>
                      </w:r>
                    </w:p>
                  </w:txbxContent>
                </v:textbox>
                <w10:wrap type="square"/>
              </v:shape>
            </w:pict>
          </mc:Fallback>
        </mc:AlternateContent>
      </w:r>
    </w:p>
    <w:p w:rsidR="005B6901" w:rsidRPr="005B6901" w:rsidRDefault="005B6901" w:rsidP="005B6901">
      <w:pPr>
        <w:spacing w:after="200" w:line="276" w:lineRule="auto"/>
        <w:rPr>
          <w:rFonts w:ascii="Calibri" w:eastAsia="Calibri" w:hAnsi="Calibri" w:cs="Times New Roman"/>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Times New Roman" w:eastAsia="Calibri" w:hAnsi="Times New Roman" w:cs="Times New Roman"/>
          <w:noProof/>
          <w:sz w:val="24"/>
          <w:szCs w:val="24"/>
          <w:lang w:val="en-US"/>
        </w:rPr>
        <mc:AlternateContent>
          <mc:Choice Requires="wps">
            <w:drawing>
              <wp:anchor distT="36576" distB="36576" distL="36576" distR="36576" simplePos="0" relativeHeight="251681792" behindDoc="0" locked="0" layoutInCell="1" allowOverlap="1" wp14:anchorId="72D2D8D0" wp14:editId="1DD4AA96">
                <wp:simplePos x="0" y="0"/>
                <wp:positionH relativeFrom="column">
                  <wp:posOffset>791845</wp:posOffset>
                </wp:positionH>
                <wp:positionV relativeFrom="paragraph">
                  <wp:posOffset>270510</wp:posOffset>
                </wp:positionV>
                <wp:extent cx="2331720" cy="400050"/>
                <wp:effectExtent l="58420" t="13970" r="10160" b="14605"/>
                <wp:wrapNone/>
                <wp:docPr id="8" name="Conexão em ângulos reto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C93332" id="Conexão em ângulos retos 8" o:spid="_x0000_s1026" type="#_x0000_t33" style="position:absolute;margin-left:62.35pt;margin-top:21.3pt;width:183.6pt;height:31.5pt;rotation:180;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">
                <v:stroke endarrow="block"/>
                <v:shadow color="#ccc"/>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66432" behindDoc="0" locked="0" layoutInCell="1" allowOverlap="1" wp14:anchorId="09A52BBD" wp14:editId="208B9F38">
                <wp:simplePos x="0" y="0"/>
                <wp:positionH relativeFrom="column">
                  <wp:posOffset>3429000</wp:posOffset>
                </wp:positionH>
                <wp:positionV relativeFrom="paragraph">
                  <wp:posOffset>41910</wp:posOffset>
                </wp:positionV>
                <wp:extent cx="2436495" cy="316230"/>
                <wp:effectExtent l="9525" t="13970" r="11430" b="1270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16230"/>
                        </a:xfrm>
                        <a:prstGeom prst="rect">
                          <a:avLst/>
                        </a:prstGeom>
                        <a:solidFill>
                          <a:srgbClr val="FFFFFF"/>
                        </a:solidFill>
                        <a:ln w="3175">
                          <a:solidFill>
                            <a:srgbClr val="000000"/>
                          </a:solidFill>
                          <a:miter lim="800000"/>
                          <a:headEnd/>
                          <a:tailEnd/>
                        </a:ln>
                      </wps:spPr>
                      <wps:txbx>
                        <w:txbxContent>
                          <w:p w:rsidR="00DF1B6D" w:rsidRPr="005B6901" w:rsidRDefault="00DF1B6D" w:rsidP="005B6901">
                            <w:pPr>
                              <w:pStyle w:val="NormalWeb"/>
                              <w:spacing w:after="0" w:line="480" w:lineRule="auto"/>
                              <w:jc w:val="center"/>
                              <w:textAlignment w:val="baseline"/>
                              <w:rPr>
                                <w:rFonts w:cs="Times"/>
                                <w:color w:val="000000"/>
                                <w:kern w:val="24"/>
                                <w:sz w:val="20"/>
                                <w:szCs w:val="20"/>
                                <w:lang w:val="en-US"/>
                              </w:rPr>
                            </w:pPr>
                            <w:r w:rsidRPr="005B6901">
                              <w:rPr>
                                <w:rFonts w:cs="Times"/>
                                <w:color w:val="000000"/>
                                <w:kern w:val="24"/>
                                <w:sz w:val="20"/>
                                <w:szCs w:val="20"/>
                                <w:lang w:val="en-US"/>
                              </w:rPr>
                              <w:t>Assigned to control group (</w:t>
                            </w:r>
                            <w:r w:rsidRPr="005B6901">
                              <w:rPr>
                                <w:rFonts w:cs="Times"/>
                                <w:i/>
                                <w:iCs/>
                                <w:color w:val="000000"/>
                                <w:kern w:val="24"/>
                                <w:sz w:val="20"/>
                                <w:szCs w:val="20"/>
                                <w:lang w:val="en-US"/>
                              </w:rPr>
                              <w:t>n</w:t>
                            </w:r>
                            <w:r w:rsidRPr="005B6901">
                              <w:rPr>
                                <w:rFonts w:cs="Times"/>
                                <w:color w:val="000000"/>
                                <w:kern w:val="24"/>
                                <w:sz w:val="20"/>
                                <w:szCs w:val="20"/>
                                <w:lang w:val="en-US"/>
                              </w:rPr>
                              <w:t xml:space="preserve">=37)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2BBD" id="Caixa de texto 7" o:spid="_x0000_s1032" type="#_x0000_t202" style="position:absolute;left:0;text-align:left;margin-left:270pt;margin-top:3.3pt;width:191.8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" strokeweight=".25pt">
                <v:textbox>
                  <w:txbxContent>
                    <w:p w:rsidR="00DF1B6D" w:rsidRPr="005B6901" w:rsidRDefault="00DF1B6D" w:rsidP="005B6901">
                      <w:pPr>
                        <w:pStyle w:val="NormalWeb"/>
                        <w:spacing w:after="0" w:line="480" w:lineRule="auto"/>
                        <w:jc w:val="center"/>
                        <w:textAlignment w:val="baseline"/>
                        <w:rPr>
                          <w:rFonts w:cs="Times"/>
                          <w:color w:val="000000"/>
                          <w:kern w:val="24"/>
                          <w:sz w:val="20"/>
                          <w:szCs w:val="20"/>
                          <w:lang w:val="en-US"/>
                        </w:rPr>
                      </w:pPr>
                      <w:r w:rsidRPr="005B6901">
                        <w:rPr>
                          <w:rFonts w:cs="Times"/>
                          <w:color w:val="000000"/>
                          <w:kern w:val="24"/>
                          <w:sz w:val="20"/>
                          <w:szCs w:val="20"/>
                          <w:lang w:val="en-US"/>
                        </w:rPr>
                        <w:t>Assigned to control group (</w:t>
                      </w:r>
                      <w:r w:rsidRPr="005B6901">
                        <w:rPr>
                          <w:rFonts w:cs="Times"/>
                          <w:i/>
                          <w:iCs/>
                          <w:color w:val="000000"/>
                          <w:kern w:val="24"/>
                          <w:sz w:val="20"/>
                          <w:szCs w:val="20"/>
                          <w:lang w:val="en-US"/>
                        </w:rPr>
                        <w:t>n</w:t>
                      </w:r>
                      <w:r w:rsidRPr="005B6901">
                        <w:rPr>
                          <w:rFonts w:cs="Times"/>
                          <w:color w:val="000000"/>
                          <w:kern w:val="24"/>
                          <w:sz w:val="20"/>
                          <w:szCs w:val="20"/>
                          <w:lang w:val="en-US"/>
                        </w:rPr>
                        <w:t xml:space="preserve">=37) </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65408" behindDoc="0" locked="0" layoutInCell="1" allowOverlap="1" wp14:anchorId="2767EB9B" wp14:editId="58C65EFE">
                <wp:simplePos x="0" y="0"/>
                <wp:positionH relativeFrom="column">
                  <wp:posOffset>-469265</wp:posOffset>
                </wp:positionH>
                <wp:positionV relativeFrom="paragraph">
                  <wp:posOffset>41910</wp:posOffset>
                </wp:positionV>
                <wp:extent cx="2506345" cy="961390"/>
                <wp:effectExtent l="6985" t="13970" r="10795" b="571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961390"/>
                        </a:xfrm>
                        <a:prstGeom prst="rect">
                          <a:avLst/>
                        </a:prstGeom>
                        <a:solidFill>
                          <a:srgbClr val="FFFFFF"/>
                        </a:solidFill>
                        <a:ln w="3175">
                          <a:solidFill>
                            <a:srgbClr val="000000"/>
                          </a:solidFill>
                          <a:miter lim="800000"/>
                          <a:headEnd/>
                          <a:tailEnd/>
                        </a:ln>
                      </wps:spPr>
                      <wps:txbx>
                        <w:txbxContent>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Assigned to intervention group (</w:t>
                            </w:r>
                            <w:r w:rsidRPr="005B6901">
                              <w:rPr>
                                <w:rFonts w:cs="Times"/>
                                <w:i/>
                                <w:iCs/>
                                <w:color w:val="000000"/>
                                <w:kern w:val="24"/>
                                <w:sz w:val="20"/>
                                <w:szCs w:val="20"/>
                                <w:lang w:val="en-US"/>
                              </w:rPr>
                              <w:t>n</w:t>
                            </w:r>
                            <w:r w:rsidRPr="005B6901">
                              <w:rPr>
                                <w:rFonts w:cs="Times"/>
                                <w:color w:val="000000"/>
                                <w:kern w:val="24"/>
                                <w:sz w:val="20"/>
                                <w:szCs w:val="20"/>
                                <w:lang w:val="en-US"/>
                              </w:rPr>
                              <w:t xml:space="preserve">=15) </w:t>
                            </w:r>
                          </w:p>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Received intervention (</w:t>
                            </w:r>
                            <w:r w:rsidRPr="005B6901">
                              <w:rPr>
                                <w:rFonts w:cs="Times"/>
                                <w:i/>
                                <w:iCs/>
                                <w:color w:val="000000"/>
                                <w:kern w:val="24"/>
                                <w:sz w:val="20"/>
                                <w:szCs w:val="20"/>
                                <w:lang w:val="en-US"/>
                              </w:rPr>
                              <w:t>n</w:t>
                            </w:r>
                            <w:r w:rsidRPr="005B6901">
                              <w:rPr>
                                <w:rFonts w:cs="Times"/>
                                <w:color w:val="000000"/>
                                <w:kern w:val="24"/>
                                <w:sz w:val="20"/>
                                <w:szCs w:val="20"/>
                                <w:lang w:val="en-US"/>
                              </w:rPr>
                              <w:t xml:space="preserve">=11); </w:t>
                            </w:r>
                            <w:proofErr w:type="gramStart"/>
                            <w:r w:rsidRPr="005B6901">
                              <w:rPr>
                                <w:rFonts w:cs="Times"/>
                                <w:color w:val="000000"/>
                                <w:kern w:val="24"/>
                                <w:sz w:val="20"/>
                                <w:szCs w:val="20"/>
                                <w:lang w:val="en-US"/>
                              </w:rPr>
                              <w:t>Lost</w:t>
                            </w:r>
                            <w:proofErr w:type="gramEnd"/>
                            <w:r w:rsidRPr="005B6901">
                              <w:rPr>
                                <w:rFonts w:cs="Times"/>
                                <w:color w:val="000000"/>
                                <w:kern w:val="24"/>
                                <w:sz w:val="20"/>
                                <w:szCs w:val="20"/>
                                <w:lang w:val="en-US"/>
                              </w:rPr>
                              <w:t xml:space="preserve"> to enroll (</w:t>
                            </w:r>
                            <w:r w:rsidRPr="005B6901">
                              <w:rPr>
                                <w:rFonts w:cs="Times"/>
                                <w:i/>
                                <w:iCs/>
                                <w:color w:val="000000"/>
                                <w:kern w:val="24"/>
                                <w:sz w:val="20"/>
                                <w:szCs w:val="20"/>
                                <w:lang w:val="en-US"/>
                              </w:rPr>
                              <w:t>n</w:t>
                            </w:r>
                            <w:r w:rsidRPr="005B6901">
                              <w:rPr>
                                <w:rFonts w:cs="Times"/>
                                <w:color w:val="000000"/>
                                <w:kern w:val="24"/>
                                <w:sz w:val="20"/>
                                <w:szCs w:val="20"/>
                                <w:lang w:val="en-US"/>
                              </w:rPr>
                              <w:t>=4), reason: did not considered necessary.</w:t>
                            </w:r>
                          </w:p>
                          <w:p w:rsidR="00DF1B6D" w:rsidRPr="005B6901" w:rsidRDefault="00DF1B6D" w:rsidP="005B6901">
                            <w:pPr>
                              <w:pStyle w:val="NormalWeb"/>
                              <w:spacing w:after="0" w:line="480" w:lineRule="auto"/>
                              <w:jc w:val="center"/>
                              <w:textAlignment w:val="baseline"/>
                              <w:rPr>
                                <w:rFonts w:cs="Times"/>
                                <w:color w:val="000000"/>
                                <w:kern w:val="24"/>
                                <w:sz w:val="20"/>
                                <w:szCs w:val="20"/>
                                <w:lang w:val="en-US"/>
                              </w:rPr>
                            </w:pPr>
                          </w:p>
                          <w:p w:rsidR="00DF1B6D" w:rsidRPr="005B6901" w:rsidRDefault="00DF1B6D" w:rsidP="005B6901">
                            <w:pPr>
                              <w:pStyle w:val="NormalWeb"/>
                              <w:spacing w:after="0" w:line="480" w:lineRule="auto"/>
                              <w:jc w:val="center"/>
                              <w:textAlignment w:val="baseline"/>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EB9B" id="Caixa de texto 6" o:spid="_x0000_s1033" type="#_x0000_t202" style="position:absolute;left:0;text-align:left;margin-left:-36.95pt;margin-top:3.3pt;width:197.35pt;height:7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" strokeweight=".25pt">
                <v:textbox>
                  <w:txbxContent>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Assigned to intervention group (</w:t>
                      </w:r>
                      <w:r w:rsidRPr="005B6901">
                        <w:rPr>
                          <w:rFonts w:cs="Times"/>
                          <w:i/>
                          <w:iCs/>
                          <w:color w:val="000000"/>
                          <w:kern w:val="24"/>
                          <w:sz w:val="20"/>
                          <w:szCs w:val="20"/>
                          <w:lang w:val="en-US"/>
                        </w:rPr>
                        <w:t>n</w:t>
                      </w:r>
                      <w:r w:rsidRPr="005B6901">
                        <w:rPr>
                          <w:rFonts w:cs="Times"/>
                          <w:color w:val="000000"/>
                          <w:kern w:val="24"/>
                          <w:sz w:val="20"/>
                          <w:szCs w:val="20"/>
                          <w:lang w:val="en-US"/>
                        </w:rPr>
                        <w:t xml:space="preserve">=15) </w:t>
                      </w:r>
                    </w:p>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Received intervention (</w:t>
                      </w:r>
                      <w:r w:rsidRPr="005B6901">
                        <w:rPr>
                          <w:rFonts w:cs="Times"/>
                          <w:i/>
                          <w:iCs/>
                          <w:color w:val="000000"/>
                          <w:kern w:val="24"/>
                          <w:sz w:val="20"/>
                          <w:szCs w:val="20"/>
                          <w:lang w:val="en-US"/>
                        </w:rPr>
                        <w:t>n</w:t>
                      </w:r>
                      <w:r w:rsidRPr="005B6901">
                        <w:rPr>
                          <w:rFonts w:cs="Times"/>
                          <w:color w:val="000000"/>
                          <w:kern w:val="24"/>
                          <w:sz w:val="20"/>
                          <w:szCs w:val="20"/>
                          <w:lang w:val="en-US"/>
                        </w:rPr>
                        <w:t xml:space="preserve">=11); </w:t>
                      </w:r>
                      <w:proofErr w:type="gramStart"/>
                      <w:r w:rsidRPr="005B6901">
                        <w:rPr>
                          <w:rFonts w:cs="Times"/>
                          <w:color w:val="000000"/>
                          <w:kern w:val="24"/>
                          <w:sz w:val="20"/>
                          <w:szCs w:val="20"/>
                          <w:lang w:val="en-US"/>
                        </w:rPr>
                        <w:t>Lost</w:t>
                      </w:r>
                      <w:proofErr w:type="gramEnd"/>
                      <w:r w:rsidRPr="005B6901">
                        <w:rPr>
                          <w:rFonts w:cs="Times"/>
                          <w:color w:val="000000"/>
                          <w:kern w:val="24"/>
                          <w:sz w:val="20"/>
                          <w:szCs w:val="20"/>
                          <w:lang w:val="en-US"/>
                        </w:rPr>
                        <w:t xml:space="preserve"> to enroll (</w:t>
                      </w:r>
                      <w:r w:rsidRPr="005B6901">
                        <w:rPr>
                          <w:rFonts w:cs="Times"/>
                          <w:i/>
                          <w:iCs/>
                          <w:color w:val="000000"/>
                          <w:kern w:val="24"/>
                          <w:sz w:val="20"/>
                          <w:szCs w:val="20"/>
                          <w:lang w:val="en-US"/>
                        </w:rPr>
                        <w:t>n</w:t>
                      </w:r>
                      <w:r w:rsidRPr="005B6901">
                        <w:rPr>
                          <w:rFonts w:cs="Times"/>
                          <w:color w:val="000000"/>
                          <w:kern w:val="24"/>
                          <w:sz w:val="20"/>
                          <w:szCs w:val="20"/>
                          <w:lang w:val="en-US"/>
                        </w:rPr>
                        <w:t>=4), reason: did not considered necessary.</w:t>
                      </w:r>
                    </w:p>
                    <w:p w:rsidR="00DF1B6D" w:rsidRPr="005B6901" w:rsidRDefault="00DF1B6D" w:rsidP="005B6901">
                      <w:pPr>
                        <w:pStyle w:val="NormalWeb"/>
                        <w:spacing w:after="0" w:line="480" w:lineRule="auto"/>
                        <w:jc w:val="center"/>
                        <w:textAlignment w:val="baseline"/>
                        <w:rPr>
                          <w:rFonts w:cs="Times"/>
                          <w:color w:val="000000"/>
                          <w:kern w:val="24"/>
                          <w:sz w:val="20"/>
                          <w:szCs w:val="20"/>
                          <w:lang w:val="en-US"/>
                        </w:rPr>
                      </w:pPr>
                    </w:p>
                    <w:p w:rsidR="00DF1B6D" w:rsidRPr="005B6901" w:rsidRDefault="00DF1B6D" w:rsidP="005B6901">
                      <w:pPr>
                        <w:pStyle w:val="NormalWeb"/>
                        <w:spacing w:after="0" w:line="480" w:lineRule="auto"/>
                        <w:jc w:val="center"/>
                        <w:textAlignment w:val="baseline"/>
                        <w:rPr>
                          <w:sz w:val="20"/>
                          <w:szCs w:val="20"/>
                          <w:lang w:val="en-US"/>
                        </w:rPr>
                      </w:pPr>
                    </w:p>
                  </w:txbxContent>
                </v:textbox>
                <w10:wrap type="square"/>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223B50F3" wp14:editId="589D3EE9">
                <wp:simplePos x="0" y="0"/>
                <wp:positionH relativeFrom="column">
                  <wp:posOffset>2112962</wp:posOffset>
                </wp:positionH>
                <wp:positionV relativeFrom="paragraph">
                  <wp:posOffset>215584</wp:posOffset>
                </wp:positionV>
                <wp:extent cx="989965" cy="0"/>
                <wp:effectExtent l="74930" t="6350" r="77470" b="41910"/>
                <wp:wrapNone/>
                <wp:docPr id="5" name="Conexão reta unidirecion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9965" cy="0"/>
                        </a:xfrm>
                        <a:prstGeom prst="straightConnector1">
                          <a:avLst/>
                        </a:prstGeom>
                        <a:noFill/>
                        <a:ln w="3175">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358661A" id="Conexão reta unidirecional 5" o:spid="_x0000_s1026" type="#_x0000_t32" style="position:absolute;margin-left:166.35pt;margin-top:17pt;width:77.9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" strokeweight=".25pt">
                <v:stroke endarrow="open"/>
                <v:shadow on="t" opacity="24903f" origin=",.5" offset="0,.55556mm"/>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2383592C" wp14:editId="0100AF60">
                <wp:simplePos x="0" y="0"/>
                <wp:positionH relativeFrom="column">
                  <wp:posOffset>-1728470</wp:posOffset>
                </wp:positionH>
                <wp:positionV relativeFrom="paragraph">
                  <wp:posOffset>361315</wp:posOffset>
                </wp:positionV>
                <wp:extent cx="687070" cy="0"/>
                <wp:effectExtent l="72390" t="13335" r="80010" b="42545"/>
                <wp:wrapNone/>
                <wp:docPr id="4" name="Conexão reta unidirecion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7070" cy="0"/>
                        </a:xfrm>
                        <a:prstGeom prst="straightConnector1">
                          <a:avLst/>
                        </a:prstGeom>
                        <a:noFill/>
                        <a:ln w="3175">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C33AF57" id="Conexão reta unidirecional 4" o:spid="_x0000_s1026" type="#_x0000_t32" style="position:absolute;margin-left:-136.1pt;margin-top:28.45pt;width:54.1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" strokeweight=".25pt">
                <v:stroke endarrow="open"/>
                <v:shadow on="t" opacity="24903f" origin=",.5" offset="0,.55556mm"/>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70528" behindDoc="0" locked="0" layoutInCell="1" allowOverlap="1" wp14:anchorId="1254A6CE" wp14:editId="548FF7C4">
                <wp:simplePos x="0" y="0"/>
                <wp:positionH relativeFrom="column">
                  <wp:posOffset>3429000</wp:posOffset>
                </wp:positionH>
                <wp:positionV relativeFrom="paragraph">
                  <wp:posOffset>102870</wp:posOffset>
                </wp:positionV>
                <wp:extent cx="2449195" cy="793750"/>
                <wp:effectExtent l="0" t="0" r="27305" b="25400"/>
                <wp:wrapSquare wrapText="bothSides"/>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9195" cy="793750"/>
                        </a:xfrm>
                        <a:prstGeom prst="rect">
                          <a:avLst/>
                        </a:prstGeom>
                        <a:solidFill>
                          <a:srgbClr val="FFFFFF"/>
                        </a:solidFill>
                        <a:ln w="3175" cap="flat" cmpd="sng" algn="ctr">
                          <a:solidFill>
                            <a:srgbClr val="000000"/>
                          </a:solidFill>
                          <a:prstDash val="solid"/>
                        </a:ln>
                        <a:effectLst/>
                      </wps:spPr>
                      <wps:txbx>
                        <w:txbxContent>
                          <w:p w:rsidR="00DF1B6D" w:rsidRPr="005B6901" w:rsidRDefault="00DF1B6D" w:rsidP="005B6901">
                            <w:pPr>
                              <w:pStyle w:val="NormalWeb"/>
                              <w:spacing w:after="0"/>
                              <w:jc w:val="center"/>
                              <w:textAlignment w:val="baseline"/>
                              <w:rPr>
                                <w:rFonts w:cs="Times"/>
                                <w:kern w:val="24"/>
                                <w:sz w:val="20"/>
                                <w:szCs w:val="20"/>
                                <w:lang w:val="en-US"/>
                              </w:rPr>
                            </w:pPr>
                            <w:r w:rsidRPr="005B6901">
                              <w:rPr>
                                <w:rFonts w:cs="Times"/>
                                <w:kern w:val="24"/>
                                <w:sz w:val="20"/>
                                <w:szCs w:val="20"/>
                                <w:lang w:val="en-US"/>
                              </w:rPr>
                              <w:t>Participants (</w:t>
                            </w:r>
                            <w:r w:rsidRPr="005B6901">
                              <w:rPr>
                                <w:rFonts w:cs="Times"/>
                                <w:i/>
                                <w:iCs/>
                                <w:kern w:val="24"/>
                                <w:sz w:val="20"/>
                                <w:szCs w:val="20"/>
                                <w:lang w:val="en-US"/>
                              </w:rPr>
                              <w:t>n</w:t>
                            </w:r>
                            <w:r w:rsidRPr="005B6901">
                              <w:rPr>
                                <w:rFonts w:cs="Times"/>
                                <w:kern w:val="24"/>
                                <w:sz w:val="20"/>
                                <w:szCs w:val="20"/>
                                <w:lang w:val="en-US"/>
                              </w:rPr>
                              <w:t>=18)</w:t>
                            </w:r>
                          </w:p>
                          <w:p w:rsidR="00DF1B6D" w:rsidRPr="005B6901" w:rsidRDefault="00DF1B6D" w:rsidP="005B6901">
                            <w:pPr>
                              <w:pStyle w:val="NormalWeb"/>
                              <w:spacing w:after="0"/>
                              <w:jc w:val="center"/>
                              <w:textAlignment w:val="baseline"/>
                              <w:rPr>
                                <w:rFonts w:cs="Times"/>
                                <w:kern w:val="24"/>
                                <w:sz w:val="20"/>
                                <w:szCs w:val="20"/>
                                <w:lang w:val="en-US"/>
                              </w:rPr>
                            </w:pPr>
                          </w:p>
                          <w:p w:rsidR="00DF1B6D" w:rsidRPr="005B6901" w:rsidRDefault="00DF1B6D" w:rsidP="005B6901">
                            <w:pPr>
                              <w:pStyle w:val="NormalWeb"/>
                              <w:spacing w:after="0"/>
                              <w:jc w:val="center"/>
                              <w:textAlignment w:val="baseline"/>
                              <w:rPr>
                                <w:rFonts w:cs="Times"/>
                                <w:iCs/>
                                <w:kern w:val="24"/>
                                <w:sz w:val="20"/>
                                <w:szCs w:val="20"/>
                                <w:lang w:val="en-US"/>
                              </w:rPr>
                            </w:pPr>
                            <w:r w:rsidRPr="005B6901">
                              <w:rPr>
                                <w:rFonts w:cs="Times"/>
                                <w:kern w:val="24"/>
                                <w:sz w:val="20"/>
                                <w:szCs w:val="20"/>
                                <w:lang w:val="en-US"/>
                              </w:rPr>
                              <w:t xml:space="preserve"> </w:t>
                            </w:r>
                            <w:r w:rsidRPr="005B6901">
                              <w:rPr>
                                <w:rFonts w:cs="Times"/>
                                <w:iCs/>
                                <w:kern w:val="24"/>
                                <w:sz w:val="20"/>
                                <w:szCs w:val="20"/>
                                <w:lang w:val="en-US"/>
                              </w:rPr>
                              <w:t>Lost to follow-up (</w:t>
                            </w:r>
                            <w:r w:rsidRPr="005B6901">
                              <w:rPr>
                                <w:rFonts w:cs="Times"/>
                                <w:i/>
                                <w:iCs/>
                                <w:kern w:val="24"/>
                                <w:sz w:val="20"/>
                                <w:szCs w:val="20"/>
                                <w:lang w:val="en-US"/>
                              </w:rPr>
                              <w:t>n</w:t>
                            </w:r>
                            <w:r w:rsidRPr="005B6901">
                              <w:rPr>
                                <w:rFonts w:cs="Times"/>
                                <w:iCs/>
                                <w:kern w:val="24"/>
                                <w:sz w:val="20"/>
                                <w:szCs w:val="20"/>
                                <w:lang w:val="en-US"/>
                              </w:rPr>
                              <w:t>=19</w:t>
                            </w:r>
                            <w:r>
                              <w:rPr>
                                <w:rFonts w:cs="Times"/>
                                <w:iCs/>
                                <w:kern w:val="24"/>
                                <w:sz w:val="20"/>
                                <w:szCs w:val="20"/>
                                <w:lang w:val="en-US"/>
                              </w:rPr>
                              <w:t>)</w:t>
                            </w:r>
                          </w:p>
                          <w:p w:rsidR="00DF1B6D" w:rsidRPr="005B6901" w:rsidRDefault="00DF1B6D" w:rsidP="005B6901">
                            <w:pPr>
                              <w:pStyle w:val="NormalWeb"/>
                              <w:spacing w:after="0"/>
                              <w:jc w:val="center"/>
                              <w:textAlignment w:val="baseline"/>
                              <w:rPr>
                                <w:rFonts w:cs="Times"/>
                                <w:iCs/>
                                <w:kern w:val="24"/>
                                <w:sz w:val="20"/>
                                <w:szCs w:val="20"/>
                                <w:lang w:val="en-US"/>
                              </w:rPr>
                            </w:pPr>
                            <w:r w:rsidRPr="005B6901">
                              <w:rPr>
                                <w:rFonts w:cs="Times"/>
                                <w:iCs/>
                                <w:kern w:val="24"/>
                                <w:sz w:val="20"/>
                                <w:szCs w:val="20"/>
                                <w:lang w:val="en-US"/>
                              </w:rPr>
                              <w:t>Reason: declined second evaluation</w:t>
                            </w:r>
                          </w:p>
                        </w:txbxContent>
                      </wps:txbx>
                      <wps:bodyPr>
                        <a:noAutofit/>
                      </wps:bodyPr>
                    </wps:wsp>
                  </a:graphicData>
                </a:graphic>
                <wp14:sizeRelH relativeFrom="page">
                  <wp14:pctWidth>0</wp14:pctWidth>
                </wp14:sizeRelH>
                <wp14:sizeRelV relativeFrom="margin">
                  <wp14:pctHeight>0</wp14:pctHeight>
                </wp14:sizeRelV>
              </wp:anchor>
            </w:drawing>
          </mc:Choice>
          <mc:Fallback>
            <w:pict>
              <v:shape w14:anchorId="1254A6CE" id="Caixa de texto 22" o:spid="_x0000_s1034" type="#_x0000_t202" style="position:absolute;left:0;text-align:left;margin-left:270pt;margin-top:8.1pt;width:192.8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" strokeweight=".25pt">
                <v:path arrowok="t"/>
                <v:textbox>
                  <w:txbxContent>
                    <w:p w:rsidR="00DF1B6D" w:rsidRPr="005B6901" w:rsidRDefault="00DF1B6D" w:rsidP="005B6901">
                      <w:pPr>
                        <w:pStyle w:val="NormalWeb"/>
                        <w:spacing w:after="0"/>
                        <w:jc w:val="center"/>
                        <w:textAlignment w:val="baseline"/>
                        <w:rPr>
                          <w:rFonts w:cs="Times"/>
                          <w:kern w:val="24"/>
                          <w:sz w:val="20"/>
                          <w:szCs w:val="20"/>
                          <w:lang w:val="en-US"/>
                        </w:rPr>
                      </w:pPr>
                      <w:r w:rsidRPr="005B6901">
                        <w:rPr>
                          <w:rFonts w:cs="Times"/>
                          <w:kern w:val="24"/>
                          <w:sz w:val="20"/>
                          <w:szCs w:val="20"/>
                          <w:lang w:val="en-US"/>
                        </w:rPr>
                        <w:t>Participants (</w:t>
                      </w:r>
                      <w:r w:rsidRPr="005B6901">
                        <w:rPr>
                          <w:rFonts w:cs="Times"/>
                          <w:i/>
                          <w:iCs/>
                          <w:kern w:val="24"/>
                          <w:sz w:val="20"/>
                          <w:szCs w:val="20"/>
                          <w:lang w:val="en-US"/>
                        </w:rPr>
                        <w:t>n</w:t>
                      </w:r>
                      <w:r w:rsidRPr="005B6901">
                        <w:rPr>
                          <w:rFonts w:cs="Times"/>
                          <w:kern w:val="24"/>
                          <w:sz w:val="20"/>
                          <w:szCs w:val="20"/>
                          <w:lang w:val="en-US"/>
                        </w:rPr>
                        <w:t>=18)</w:t>
                      </w:r>
                    </w:p>
                    <w:p w:rsidR="00DF1B6D" w:rsidRPr="005B6901" w:rsidRDefault="00DF1B6D" w:rsidP="005B6901">
                      <w:pPr>
                        <w:pStyle w:val="NormalWeb"/>
                        <w:spacing w:after="0"/>
                        <w:jc w:val="center"/>
                        <w:textAlignment w:val="baseline"/>
                        <w:rPr>
                          <w:rFonts w:cs="Times"/>
                          <w:kern w:val="24"/>
                          <w:sz w:val="20"/>
                          <w:szCs w:val="20"/>
                          <w:lang w:val="en-US"/>
                        </w:rPr>
                      </w:pPr>
                    </w:p>
                    <w:p w:rsidR="00DF1B6D" w:rsidRPr="005B6901" w:rsidRDefault="00DF1B6D" w:rsidP="005B6901">
                      <w:pPr>
                        <w:pStyle w:val="NormalWeb"/>
                        <w:spacing w:after="0"/>
                        <w:jc w:val="center"/>
                        <w:textAlignment w:val="baseline"/>
                        <w:rPr>
                          <w:rFonts w:cs="Times"/>
                          <w:iCs/>
                          <w:kern w:val="24"/>
                          <w:sz w:val="20"/>
                          <w:szCs w:val="20"/>
                          <w:lang w:val="en-US"/>
                        </w:rPr>
                      </w:pPr>
                      <w:r w:rsidRPr="005B6901">
                        <w:rPr>
                          <w:rFonts w:cs="Times"/>
                          <w:kern w:val="24"/>
                          <w:sz w:val="20"/>
                          <w:szCs w:val="20"/>
                          <w:lang w:val="en-US"/>
                        </w:rPr>
                        <w:t xml:space="preserve"> </w:t>
                      </w:r>
                      <w:r w:rsidRPr="005B6901">
                        <w:rPr>
                          <w:rFonts w:cs="Times"/>
                          <w:iCs/>
                          <w:kern w:val="24"/>
                          <w:sz w:val="20"/>
                          <w:szCs w:val="20"/>
                          <w:lang w:val="en-US"/>
                        </w:rPr>
                        <w:t>Lost to follow-up (</w:t>
                      </w:r>
                      <w:r w:rsidRPr="005B6901">
                        <w:rPr>
                          <w:rFonts w:cs="Times"/>
                          <w:i/>
                          <w:iCs/>
                          <w:kern w:val="24"/>
                          <w:sz w:val="20"/>
                          <w:szCs w:val="20"/>
                          <w:lang w:val="en-US"/>
                        </w:rPr>
                        <w:t>n</w:t>
                      </w:r>
                      <w:r w:rsidRPr="005B6901">
                        <w:rPr>
                          <w:rFonts w:cs="Times"/>
                          <w:iCs/>
                          <w:kern w:val="24"/>
                          <w:sz w:val="20"/>
                          <w:szCs w:val="20"/>
                          <w:lang w:val="en-US"/>
                        </w:rPr>
                        <w:t>=19</w:t>
                      </w:r>
                      <w:r>
                        <w:rPr>
                          <w:rFonts w:cs="Times"/>
                          <w:iCs/>
                          <w:kern w:val="24"/>
                          <w:sz w:val="20"/>
                          <w:szCs w:val="20"/>
                          <w:lang w:val="en-US"/>
                        </w:rPr>
                        <w:t>)</w:t>
                      </w:r>
                    </w:p>
                    <w:p w:rsidR="00DF1B6D" w:rsidRPr="005B6901" w:rsidRDefault="00DF1B6D" w:rsidP="005B6901">
                      <w:pPr>
                        <w:pStyle w:val="NormalWeb"/>
                        <w:spacing w:after="0"/>
                        <w:jc w:val="center"/>
                        <w:textAlignment w:val="baseline"/>
                        <w:rPr>
                          <w:rFonts w:cs="Times"/>
                          <w:iCs/>
                          <w:kern w:val="24"/>
                          <w:sz w:val="20"/>
                          <w:szCs w:val="20"/>
                          <w:lang w:val="en-US"/>
                        </w:rPr>
                      </w:pPr>
                      <w:r w:rsidRPr="005B6901">
                        <w:rPr>
                          <w:rFonts w:cs="Times"/>
                          <w:iCs/>
                          <w:kern w:val="24"/>
                          <w:sz w:val="20"/>
                          <w:szCs w:val="20"/>
                          <w:lang w:val="en-US"/>
                        </w:rPr>
                        <w:t>Reason: declined second evaluation</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69504" behindDoc="0" locked="0" layoutInCell="1" allowOverlap="1" wp14:anchorId="3220F1C2" wp14:editId="34E76FA7">
                <wp:simplePos x="0" y="0"/>
                <wp:positionH relativeFrom="column">
                  <wp:posOffset>-456565</wp:posOffset>
                </wp:positionH>
                <wp:positionV relativeFrom="paragraph">
                  <wp:posOffset>375920</wp:posOffset>
                </wp:positionV>
                <wp:extent cx="2519045" cy="607060"/>
                <wp:effectExtent l="10160" t="5080" r="13970" b="698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607060"/>
                        </a:xfrm>
                        <a:prstGeom prst="rect">
                          <a:avLst/>
                        </a:prstGeom>
                        <a:solidFill>
                          <a:srgbClr val="FFFFFF"/>
                        </a:solidFill>
                        <a:ln w="3175">
                          <a:solidFill>
                            <a:srgbClr val="000000"/>
                          </a:solidFill>
                          <a:miter lim="800000"/>
                          <a:headEnd/>
                          <a:tailEnd/>
                        </a:ln>
                      </wps:spPr>
                      <wps:txbx>
                        <w:txbxContent>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Participants (</w:t>
                            </w:r>
                            <w:r w:rsidRPr="005B6901">
                              <w:rPr>
                                <w:rFonts w:cs="Times"/>
                                <w:i/>
                                <w:iCs/>
                                <w:color w:val="000000"/>
                                <w:kern w:val="24"/>
                                <w:sz w:val="20"/>
                                <w:szCs w:val="20"/>
                                <w:lang w:val="en-US"/>
                              </w:rPr>
                              <w:t>n</w:t>
                            </w:r>
                            <w:r w:rsidRPr="005B6901">
                              <w:rPr>
                                <w:rFonts w:cs="Times"/>
                                <w:color w:val="000000"/>
                                <w:kern w:val="24"/>
                                <w:sz w:val="20"/>
                                <w:szCs w:val="20"/>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F1C2" id="Caixa de texto 3" o:spid="_x0000_s1035" type="#_x0000_t202" style="position:absolute;left:0;text-align:left;margin-left:-35.95pt;margin-top:29.6pt;width:198.35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" strokeweight=".25pt">
                <v:textbox>
                  <w:txbxContent>
                    <w:p w:rsidR="00DF1B6D" w:rsidRPr="005B6901" w:rsidRDefault="00DF1B6D" w:rsidP="005B6901">
                      <w:pPr>
                        <w:pStyle w:val="NormalWeb"/>
                        <w:spacing w:after="0" w:line="480" w:lineRule="auto"/>
                        <w:jc w:val="center"/>
                        <w:textAlignment w:val="baseline"/>
                        <w:rPr>
                          <w:sz w:val="20"/>
                          <w:szCs w:val="20"/>
                          <w:lang w:val="en-US"/>
                        </w:rPr>
                      </w:pPr>
                      <w:r w:rsidRPr="005B6901">
                        <w:rPr>
                          <w:rFonts w:cs="Times"/>
                          <w:color w:val="000000"/>
                          <w:kern w:val="24"/>
                          <w:sz w:val="20"/>
                          <w:szCs w:val="20"/>
                          <w:lang w:val="en-US"/>
                        </w:rPr>
                        <w:t>Participants (</w:t>
                      </w:r>
                      <w:r w:rsidRPr="005B6901">
                        <w:rPr>
                          <w:rFonts w:cs="Times"/>
                          <w:i/>
                          <w:iCs/>
                          <w:color w:val="000000"/>
                          <w:kern w:val="24"/>
                          <w:sz w:val="20"/>
                          <w:szCs w:val="20"/>
                          <w:lang w:val="en-US"/>
                        </w:rPr>
                        <w:t>n</w:t>
                      </w:r>
                      <w:r w:rsidRPr="005B6901">
                        <w:rPr>
                          <w:rFonts w:cs="Times"/>
                          <w:color w:val="000000"/>
                          <w:kern w:val="24"/>
                          <w:sz w:val="20"/>
                          <w:szCs w:val="20"/>
                          <w:lang w:val="en-US"/>
                        </w:rPr>
                        <w:t>=11)</w:t>
                      </w:r>
                    </w:p>
                  </w:txbxContent>
                </v:textbox>
                <w10:wrap type="square"/>
              </v:shape>
            </w:pict>
          </mc:Fallback>
        </mc:AlternateContent>
      </w:r>
      <w:r w:rsidRPr="005B6901">
        <w:rPr>
          <w:rFonts w:ascii="Calibri" w:eastAsia="Calibri" w:hAnsi="Calibri" w:cs="Times New Roman"/>
          <w:noProof/>
          <w:lang w:val="en-US"/>
        </w:rPr>
        <mc:AlternateContent>
          <mc:Choice Requires="wps">
            <w:drawing>
              <wp:anchor distT="0" distB="0" distL="114300" distR="114300" simplePos="0" relativeHeight="251671552" behindDoc="0" locked="0" layoutInCell="1" allowOverlap="1" wp14:anchorId="2DB31AC8" wp14:editId="4B173E93">
                <wp:simplePos x="0" y="0"/>
                <wp:positionH relativeFrom="column">
                  <wp:posOffset>2222500</wp:posOffset>
                </wp:positionH>
                <wp:positionV relativeFrom="paragraph">
                  <wp:posOffset>541020</wp:posOffset>
                </wp:positionV>
                <wp:extent cx="1080770" cy="240665"/>
                <wp:effectExtent l="0" t="0" r="24130" b="21590"/>
                <wp:wrapSquare wrapText="bothSides"/>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770" cy="240665"/>
                        </a:xfrm>
                        <a:prstGeom prst="rect">
                          <a:avLst/>
                        </a:prstGeom>
                        <a:solidFill>
                          <a:srgbClr val="FFFFFF"/>
                        </a:solidFill>
                        <a:ln w="3175" cap="flat" cmpd="sng" algn="ctr">
                          <a:solidFill>
                            <a:srgbClr val="000000"/>
                          </a:solidFill>
                          <a:prstDash val="solid"/>
                        </a:ln>
                        <a:effectLst/>
                      </wps:spPr>
                      <wps:txbx>
                        <w:txbxContent>
                          <w:p w:rsidR="00DF1B6D" w:rsidRPr="004D7847" w:rsidRDefault="00DF1B6D" w:rsidP="005B6901">
                            <w:pPr>
                              <w:pStyle w:val="NormalWeb"/>
                              <w:spacing w:after="0"/>
                              <w:jc w:val="center"/>
                              <w:textAlignment w:val="baseline"/>
                            </w:pPr>
                            <w:r w:rsidRPr="004D7847">
                              <w:rPr>
                                <w:rFonts w:cs="Times"/>
                                <w:color w:val="000000"/>
                                <w:kern w:val="24"/>
                                <w:lang w:val="en-US"/>
                              </w:rPr>
                              <w:t xml:space="preserve">Follow-up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DB31AC8" id="Caixa de texto 18" o:spid="_x0000_s1036" type="#_x0000_t202" style="position:absolute;left:0;text-align:left;margin-left:175pt;margin-top:42.6pt;width:85.1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" strokeweight=".25pt">
                <v:path arrowok="t"/>
                <v:textbox style="mso-fit-shape-to-text:t">
                  <w:txbxContent>
                    <w:p w:rsidR="00DF1B6D" w:rsidRPr="004D7847" w:rsidRDefault="00DF1B6D" w:rsidP="005B6901">
                      <w:pPr>
                        <w:pStyle w:val="NormalWeb"/>
                        <w:spacing w:after="0"/>
                        <w:jc w:val="center"/>
                        <w:textAlignment w:val="baseline"/>
                      </w:pPr>
                      <w:r w:rsidRPr="004D7847">
                        <w:rPr>
                          <w:rFonts w:cs="Times"/>
                          <w:color w:val="000000"/>
                          <w:kern w:val="24"/>
                          <w:lang w:val="en-US"/>
                        </w:rPr>
                        <w:t xml:space="preserve">Follow-up </w:t>
                      </w:r>
                    </w:p>
                  </w:txbxContent>
                </v:textbox>
                <w10:wrap type="square"/>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72576" behindDoc="0" locked="0" layoutInCell="1" allowOverlap="1" wp14:anchorId="55C87806" wp14:editId="06B16A3B">
                <wp:simplePos x="0" y="0"/>
                <wp:positionH relativeFrom="column">
                  <wp:posOffset>-1962785</wp:posOffset>
                </wp:positionH>
                <wp:positionV relativeFrom="paragraph">
                  <wp:posOffset>1226820</wp:posOffset>
                </wp:positionV>
                <wp:extent cx="1144905" cy="635"/>
                <wp:effectExtent l="76200" t="12065" r="75565" b="43180"/>
                <wp:wrapNone/>
                <wp:docPr id="1" name="Conexão em ângulos reto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44905" cy="635"/>
                        </a:xfrm>
                        <a:prstGeom prst="bentConnector3">
                          <a:avLst>
                            <a:gd name="adj1" fmla="val 49972"/>
                          </a:avLst>
                        </a:prstGeom>
                        <a:noFill/>
                        <a:ln w="3175">
                          <a:solidFill>
                            <a:srgbClr val="000000"/>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30F55B6" id="_x0000_t34" coordsize="21600,21600" o:spt="34" o:oned="t" adj="10800" path="m,l@0,0@0,21600,21600,21600e" filled="f">
                <v:stroke joinstyle="miter"/>
                <v:formulas>
                  <v:f eqn="val #0"/>
                </v:formulas>
                <v:path arrowok="t" fillok="f" o:connecttype="none"/>
                <v:handles>
                  <v:h position="#0,center"/>
                </v:handles>
                <o:lock v:ext="edit" shapetype="t"/>
              </v:shapetype>
              <v:shape id="Conexão em ângulos retos 1" o:spid="_x0000_s1026" type="#_x0000_t34" style="position:absolute;margin-left:-154.55pt;margin-top:96.6pt;width:90.1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" adj="10794" strokeweight=".25pt">
                <v:stroke endarrow="open"/>
                <v:shadow on="t" opacity="24903f" origin=",.5" offset="0,.55556mm"/>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r w:rsidRPr="005B6901">
        <w:rPr>
          <w:rFonts w:ascii="Calibri" w:eastAsia="Calibri" w:hAnsi="Calibri" w:cs="Times New Roman"/>
          <w:noProof/>
          <w:lang w:val="en-US"/>
        </w:rPr>
        <mc:AlternateContent>
          <mc:Choice Requires="wps">
            <w:drawing>
              <wp:anchor distT="0" distB="0" distL="114300" distR="114300" simplePos="0" relativeHeight="251673600" behindDoc="0" locked="0" layoutInCell="1" allowOverlap="1" wp14:anchorId="6ED347D4" wp14:editId="3A777ED6">
                <wp:simplePos x="0" y="0"/>
                <wp:positionH relativeFrom="column">
                  <wp:posOffset>2036445</wp:posOffset>
                </wp:positionH>
                <wp:positionV relativeFrom="paragraph">
                  <wp:posOffset>306070</wp:posOffset>
                </wp:positionV>
                <wp:extent cx="1181100" cy="0"/>
                <wp:effectExtent l="74295" t="13970" r="78105" b="43180"/>
                <wp:wrapNone/>
                <wp:docPr id="2" name="Conexão reta unidirecion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1100" cy="0"/>
                        </a:xfrm>
                        <a:prstGeom prst="straightConnector1">
                          <a:avLst/>
                        </a:prstGeom>
                        <a:noFill/>
                        <a:ln w="3175">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B044C21" id="Conexão reta unidirecional 2" o:spid="_x0000_s1026" type="#_x0000_t32" style="position:absolute;margin-left:160.35pt;margin-top:24.1pt;width:93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" strokeweight=".25pt">
                <v:stroke endarrow="open"/>
                <v:shadow on="t" opacity="24903f" origin=",.5" offset="0,.55556mm"/>
              </v:shape>
            </w:pict>
          </mc:Fallback>
        </mc:AlternateContent>
      </w:r>
    </w:p>
    <w:p w:rsidR="005B6901" w:rsidRPr="005B6901" w:rsidRDefault="005B6901" w:rsidP="005B6901">
      <w:pPr>
        <w:spacing w:after="200" w:line="276" w:lineRule="auto"/>
        <w:jc w:val="center"/>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5B6901">
      <w:pPr>
        <w:spacing w:after="200" w:line="276" w:lineRule="auto"/>
        <w:rPr>
          <w:rFonts w:ascii="Times New Roman" w:eastAsia="Calibri" w:hAnsi="Times New Roman" w:cs="Times New Roman"/>
          <w:sz w:val="24"/>
          <w:szCs w:val="24"/>
          <w:lang w:val="en-GB"/>
        </w:rPr>
      </w:pPr>
    </w:p>
    <w:p w:rsidR="005B6901" w:rsidRPr="005B6901" w:rsidRDefault="005B6901" w:rsidP="00822454">
      <w:pPr>
        <w:spacing w:after="200" w:line="276" w:lineRule="auto"/>
        <w:rPr>
          <w:rFonts w:ascii="Times New Roman" w:eastAsia="Calibri" w:hAnsi="Times New Roman" w:cs="Times New Roman"/>
          <w:sz w:val="24"/>
          <w:szCs w:val="24"/>
          <w:lang w:val="en-GB" w:eastAsia="pt-PT"/>
        </w:rPr>
      </w:pPr>
      <w:r w:rsidRPr="005B6901">
        <w:rPr>
          <w:rFonts w:ascii="Times New Roman" w:eastAsia="Calibri" w:hAnsi="Times New Roman" w:cs="Times New Roman"/>
          <w:sz w:val="24"/>
          <w:szCs w:val="24"/>
          <w:lang w:val="en-GB"/>
        </w:rPr>
        <w:br w:type="page"/>
      </w:r>
      <w:r w:rsidRPr="005B6901">
        <w:rPr>
          <w:rFonts w:ascii="Times New Roman" w:eastAsia="Calibri" w:hAnsi="Times New Roman" w:cs="Times New Roman"/>
          <w:sz w:val="24"/>
          <w:szCs w:val="24"/>
          <w:lang w:val="en-GB" w:eastAsia="pt-PT"/>
        </w:rPr>
        <w:lastRenderedPageBreak/>
        <w:t xml:space="preserve"> </w:t>
      </w:r>
    </w:p>
    <w:p w:rsidR="005B6901" w:rsidRPr="00633601" w:rsidRDefault="005B6901" w:rsidP="00633601">
      <w:pPr>
        <w:spacing w:line="480" w:lineRule="auto"/>
        <w:rPr>
          <w:lang w:val="en-US"/>
        </w:rPr>
      </w:pPr>
    </w:p>
    <w:sectPr w:rsidR="005B6901" w:rsidRPr="0063360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67" w:rsidRDefault="00DD2E67" w:rsidP="00633601">
      <w:pPr>
        <w:spacing w:after="0" w:line="240" w:lineRule="auto"/>
      </w:pPr>
      <w:r>
        <w:separator/>
      </w:r>
    </w:p>
  </w:endnote>
  <w:endnote w:type="continuationSeparator" w:id="0">
    <w:p w:rsidR="00DD2E67" w:rsidRDefault="00DD2E67" w:rsidP="0063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67" w:rsidRDefault="00DD2E67" w:rsidP="00633601">
      <w:pPr>
        <w:spacing w:after="0" w:line="240" w:lineRule="auto"/>
      </w:pPr>
      <w:r>
        <w:separator/>
      </w:r>
    </w:p>
  </w:footnote>
  <w:footnote w:type="continuationSeparator" w:id="0">
    <w:p w:rsidR="00DD2E67" w:rsidRDefault="00DD2E67" w:rsidP="0063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71480"/>
      <w:docPartObj>
        <w:docPartGallery w:val="Page Numbers (Top of Page)"/>
        <w:docPartUnique/>
      </w:docPartObj>
    </w:sdtPr>
    <w:sdtContent>
      <w:p w:rsidR="00DF1B6D" w:rsidRPr="00633601" w:rsidRDefault="00DF1B6D">
        <w:pPr>
          <w:pStyle w:val="Cabealho"/>
          <w:jc w:val="right"/>
          <w:rPr>
            <w:lang w:val="en-US"/>
          </w:rPr>
        </w:pPr>
        <w:r w:rsidRPr="00FE74A8">
          <w:rPr>
            <w:rFonts w:ascii="Times New Roman" w:hAnsi="Times New Roman"/>
            <w:sz w:val="24"/>
            <w:szCs w:val="24"/>
            <w:lang w:val="en-US"/>
          </w:rPr>
          <w:t>Cogni</w:t>
        </w:r>
        <w:r>
          <w:rPr>
            <w:rFonts w:ascii="Times New Roman" w:hAnsi="Times New Roman"/>
            <w:sz w:val="24"/>
            <w:szCs w:val="24"/>
            <w:lang w:val="en-US"/>
          </w:rPr>
          <w:t xml:space="preserve">tive narrative intervention for bereavement </w:t>
        </w:r>
        <w:r>
          <w:fldChar w:fldCharType="begin"/>
        </w:r>
        <w:r w:rsidRPr="00633601">
          <w:rPr>
            <w:lang w:val="en-US"/>
          </w:rPr>
          <w:instrText>PAGE   \* MERGEFORMAT</w:instrText>
        </w:r>
        <w:r>
          <w:fldChar w:fldCharType="separate"/>
        </w:r>
        <w:r w:rsidR="00E14BD7">
          <w:rPr>
            <w:noProof/>
            <w:lang w:val="en-US"/>
          </w:rPr>
          <w:t>21</w:t>
        </w:r>
        <w:r>
          <w:fldChar w:fldCharType="end"/>
        </w:r>
      </w:p>
    </w:sdtContent>
  </w:sdt>
  <w:p w:rsidR="00DF1B6D" w:rsidRPr="00633601" w:rsidRDefault="00DF1B6D">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1"/>
    <w:rsid w:val="001C2A2B"/>
    <w:rsid w:val="00217A28"/>
    <w:rsid w:val="00441AAA"/>
    <w:rsid w:val="005B6901"/>
    <w:rsid w:val="00633601"/>
    <w:rsid w:val="00725D23"/>
    <w:rsid w:val="00812F81"/>
    <w:rsid w:val="00822454"/>
    <w:rsid w:val="009E6E02"/>
    <w:rsid w:val="00B0251F"/>
    <w:rsid w:val="00B85603"/>
    <w:rsid w:val="00D030B3"/>
    <w:rsid w:val="00D6277A"/>
    <w:rsid w:val="00DD2E67"/>
    <w:rsid w:val="00DF1B6D"/>
    <w:rsid w:val="00E14BD7"/>
    <w:rsid w:val="00EA0CE1"/>
    <w:rsid w:val="00EA25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C63E-1799-46AE-9913-AD8048B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336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33601"/>
  </w:style>
  <w:style w:type="paragraph" w:styleId="Rodap">
    <w:name w:val="footer"/>
    <w:basedOn w:val="Normal"/>
    <w:link w:val="RodapCarter"/>
    <w:uiPriority w:val="99"/>
    <w:unhideWhenUsed/>
    <w:rsid w:val="006336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33601"/>
  </w:style>
  <w:style w:type="paragraph" w:styleId="NormalWeb">
    <w:name w:val="Normal (Web)"/>
    <w:basedOn w:val="Normal"/>
    <w:uiPriority w:val="99"/>
    <w:semiHidden/>
    <w:unhideWhenUsed/>
    <w:rsid w:val="005B69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4647</Words>
  <Characters>26491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Cognitive narrative intervention for bereavement</vt:lpstr>
    </vt:vector>
  </TitlesOfParts>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narrative intervention for bereavement</dc:title>
  <dc:subject/>
  <dc:creator>Margarida</dc:creator>
  <cp:keywords/>
  <dc:description/>
  <cp:lastModifiedBy>José Carlos Ferreirinha Cardoso da Rocha</cp:lastModifiedBy>
  <cp:revision>3</cp:revision>
  <dcterms:created xsi:type="dcterms:W3CDTF">2016-02-12T12:48:00Z</dcterms:created>
  <dcterms:modified xsi:type="dcterms:W3CDTF">2016-07-20T14:55:00Z</dcterms:modified>
</cp:coreProperties>
</file>