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C18B9" w14:textId="38ED51E2" w:rsidR="00EC4AE7" w:rsidRPr="005C3A39" w:rsidRDefault="005C3A39" w:rsidP="005C3A39">
      <w:pPr>
        <w:jc w:val="center"/>
        <w:rPr>
          <w:b/>
          <w:bCs/>
          <w:sz w:val="28"/>
          <w:szCs w:val="28"/>
        </w:rPr>
      </w:pPr>
      <w:r w:rsidRPr="005C3A39">
        <w:rPr>
          <w:b/>
          <w:bCs/>
          <w:sz w:val="28"/>
          <w:szCs w:val="28"/>
        </w:rPr>
        <w:t>Online Appendix to</w:t>
      </w:r>
    </w:p>
    <w:p w14:paraId="1426399C" w14:textId="69BD77A7" w:rsidR="005C3A39" w:rsidRDefault="005C3A39" w:rsidP="005C3A39">
      <w:pPr>
        <w:spacing w:line="480" w:lineRule="auto"/>
        <w:jc w:val="center"/>
        <w:rPr>
          <w:b/>
          <w:bCs/>
          <w:sz w:val="28"/>
          <w:szCs w:val="28"/>
        </w:rPr>
      </w:pPr>
      <w:r w:rsidRPr="00FA28BF">
        <w:rPr>
          <w:b/>
          <w:bCs/>
          <w:sz w:val="28"/>
          <w:szCs w:val="28"/>
        </w:rPr>
        <w:t>Do Extreme CIT Position Changes Move Prices in Grain Futures Markets?</w:t>
      </w:r>
    </w:p>
    <w:p w14:paraId="37520E94" w14:textId="77777777" w:rsidR="007551D1" w:rsidRDefault="007551D1" w:rsidP="00B81659"/>
    <w:p w14:paraId="486A8CDE" w14:textId="50E05BD6" w:rsidR="00B81659" w:rsidRDefault="00B81659" w:rsidP="00F4728F">
      <w:pPr>
        <w:spacing w:line="360" w:lineRule="auto"/>
        <w:jc w:val="both"/>
      </w:pPr>
      <w:r>
        <w:t xml:space="preserve">This appendix presents results </w:t>
      </w:r>
      <w:r w:rsidR="007967BD">
        <w:t>supplementing</w:t>
      </w:r>
      <w:r>
        <w:t xml:space="preserve"> </w:t>
      </w:r>
      <w:r w:rsidR="00C528D0">
        <w:t xml:space="preserve">the </w:t>
      </w:r>
      <w:r w:rsidR="00C528D0" w:rsidRPr="00C528D0">
        <w:t>manuscript entitled</w:t>
      </w:r>
      <w:r w:rsidR="00801672">
        <w:t>,</w:t>
      </w:r>
      <w:r w:rsidR="00C528D0" w:rsidRPr="00C528D0">
        <w:t xml:space="preserve"> “Do Extreme CIT Position Changes Move Prices in Grain Futures Markets?”</w:t>
      </w:r>
      <w:r w:rsidR="00801672">
        <w:t xml:space="preserve"> </w:t>
      </w:r>
      <w:r w:rsidR="00F52249">
        <w:t>In section 1, we plot</w:t>
      </w:r>
      <w:r w:rsidR="00B84051" w:rsidRPr="00FC39DE">
        <w:t xml:space="preserve"> the net long positions of the four grain futures markets from the </w:t>
      </w:r>
      <w:r w:rsidR="00B84051" w:rsidRPr="00036D0C">
        <w:rPr>
          <w:i/>
          <w:iCs/>
        </w:rPr>
        <w:t>Index Investment Data</w:t>
      </w:r>
      <w:r w:rsidR="00B84051" w:rsidRPr="00FC39DE">
        <w:t xml:space="preserve"> </w:t>
      </w:r>
      <w:r w:rsidR="006054C2">
        <w:t xml:space="preserve">(IID) </w:t>
      </w:r>
      <w:r w:rsidR="00B84051" w:rsidRPr="00FC39DE">
        <w:t>report</w:t>
      </w:r>
      <w:r w:rsidR="0076223C">
        <w:t xml:space="preserve"> </w:t>
      </w:r>
      <w:r w:rsidR="00B84051" w:rsidRPr="00FC39DE">
        <w:t>from December 2007 to October 2015</w:t>
      </w:r>
      <w:r w:rsidR="0076223C">
        <w:t xml:space="preserve">, and from the </w:t>
      </w:r>
      <w:r w:rsidR="0076223C" w:rsidRPr="006A5AC7">
        <w:rPr>
          <w:rFonts w:ascii="Times" w:hAnsi="Times"/>
          <w:i/>
          <w:iCs/>
        </w:rPr>
        <w:t>Supplemental Commitment of Traders</w:t>
      </w:r>
      <w:r w:rsidR="0076223C">
        <w:rPr>
          <w:rFonts w:ascii="Times" w:hAnsi="Times"/>
        </w:rPr>
        <w:t xml:space="preserve"> </w:t>
      </w:r>
      <w:r w:rsidR="006054C2">
        <w:rPr>
          <w:rFonts w:ascii="Times" w:hAnsi="Times"/>
        </w:rPr>
        <w:t xml:space="preserve">(SCOT) </w:t>
      </w:r>
      <w:r w:rsidR="0076223C" w:rsidRPr="00A0400F">
        <w:rPr>
          <w:rFonts w:ascii="Times" w:hAnsi="Times"/>
        </w:rPr>
        <w:t xml:space="preserve">report </w:t>
      </w:r>
      <w:r w:rsidR="0076223C">
        <w:t xml:space="preserve">from January 2004 to December 2020. </w:t>
      </w:r>
      <w:r w:rsidR="00F52249">
        <w:t xml:space="preserve">In section 2, we </w:t>
      </w:r>
      <w:r w:rsidR="00D17FA8">
        <w:t xml:space="preserve">present the standard Granger </w:t>
      </w:r>
      <w:proofErr w:type="spellStart"/>
      <w:r w:rsidR="00D17FA8">
        <w:t>casusality</w:t>
      </w:r>
      <w:proofErr w:type="spellEnd"/>
      <w:r w:rsidR="00D17FA8">
        <w:t xml:space="preserve"> test results and the long-hori</w:t>
      </w:r>
      <w:r w:rsidR="00777523">
        <w:t>zon regression test results</w:t>
      </w:r>
      <w:r w:rsidR="007737DF">
        <w:t xml:space="preserve"> from the percentage growth in commodity index traders (CIT) net long positions to returns.</w:t>
      </w:r>
      <w:r w:rsidR="003E2F1D">
        <w:t xml:space="preserve"> </w:t>
      </w:r>
      <w:r w:rsidR="004D17FA">
        <w:t xml:space="preserve">The </w:t>
      </w:r>
      <w:r w:rsidR="00406459">
        <w:t>Box</w:t>
      </w:r>
      <w:r w:rsidR="00ED4827">
        <w:t>-</w:t>
      </w:r>
      <w:proofErr w:type="spellStart"/>
      <w:r w:rsidR="00ED4827">
        <w:t>Ljung</w:t>
      </w:r>
      <w:proofErr w:type="spellEnd"/>
      <w:r w:rsidR="00ED4827">
        <w:t xml:space="preserve"> version of portmanteau test</w:t>
      </w:r>
      <w:r w:rsidR="002151F3">
        <w:t>s</w:t>
      </w:r>
      <w:r w:rsidR="00ED4827">
        <w:t xml:space="preserve"> </w:t>
      </w:r>
      <w:r w:rsidR="00A2453F">
        <w:t xml:space="preserve">from </w:t>
      </w:r>
      <w:r w:rsidR="0087179A">
        <w:t xml:space="preserve">the </w:t>
      </w:r>
      <w:r w:rsidR="003E2F1D">
        <w:t xml:space="preserve">level growth and the </w:t>
      </w:r>
      <w:r w:rsidR="00ED4827">
        <w:t xml:space="preserve">percentage growth in commodity index traders (CIT) net long positions </w:t>
      </w:r>
      <w:r w:rsidR="00A2453F">
        <w:t>to returns</w:t>
      </w:r>
      <w:r w:rsidR="00232B6B">
        <w:t>,</w:t>
      </w:r>
      <w:r w:rsidR="00A2453F">
        <w:t xml:space="preserve"> </w:t>
      </w:r>
      <w:r w:rsidR="002151F3">
        <w:t>and the other way around</w:t>
      </w:r>
      <w:r w:rsidR="00232B6B">
        <w:t>,</w:t>
      </w:r>
      <w:r w:rsidR="002151F3">
        <w:t xml:space="preserve"> </w:t>
      </w:r>
      <w:r w:rsidR="00ED4827">
        <w:t xml:space="preserve">for four agricultural futures markets </w:t>
      </w:r>
      <w:r w:rsidR="009A19F1">
        <w:t xml:space="preserve">over the full sample periods, </w:t>
      </w:r>
      <w:r w:rsidR="002701D3">
        <w:t xml:space="preserve">the growth stage of financialization, and the post-financialization period </w:t>
      </w:r>
      <w:r w:rsidR="00ED4827">
        <w:t xml:space="preserve">are presented in Section </w:t>
      </w:r>
      <w:r w:rsidR="003E2F1D">
        <w:t>3</w:t>
      </w:r>
      <w:r w:rsidR="00ED4827">
        <w:t xml:space="preserve">. In section </w:t>
      </w:r>
      <w:r w:rsidR="003E2F1D">
        <w:t>4</w:t>
      </w:r>
      <w:r w:rsidR="00ED4827">
        <w:t xml:space="preserve">, we </w:t>
      </w:r>
      <w:r w:rsidR="007967BD">
        <w:t xml:space="preserve">plot </w:t>
      </w:r>
      <w:r w:rsidR="00ED4827">
        <w:t xml:space="preserve">the CQ </w:t>
      </w:r>
      <w:r w:rsidR="0009695A">
        <w:t xml:space="preserve">estimates </w:t>
      </w:r>
      <w:r w:rsidR="00ED4827">
        <w:t xml:space="preserve">for </w:t>
      </w:r>
      <w:r w:rsidR="0030708A">
        <w:t xml:space="preserve">the level growth of CIT net long positions over two subsample periods, and the percentage growth of CIT net long positions over the full sample period and two subsample periods. </w:t>
      </w:r>
    </w:p>
    <w:p w14:paraId="4A300359" w14:textId="77777777" w:rsidR="002113CA" w:rsidRDefault="002113CA" w:rsidP="009A19F1">
      <w:pPr>
        <w:spacing w:line="360" w:lineRule="auto"/>
      </w:pPr>
    </w:p>
    <w:p w14:paraId="2ED66921" w14:textId="5B73E8BC" w:rsidR="00F4728F" w:rsidRDefault="00F4728F" w:rsidP="00F4728F">
      <w:pPr>
        <w:spacing w:line="360" w:lineRule="auto"/>
      </w:pPr>
      <w:r w:rsidRPr="00F4728F">
        <w:rPr>
          <w:b/>
          <w:bCs/>
        </w:rPr>
        <w:t>1.</w:t>
      </w:r>
      <w:r>
        <w:rPr>
          <w:b/>
          <w:bCs/>
        </w:rPr>
        <w:t xml:space="preserve"> </w:t>
      </w:r>
      <w:r w:rsidR="002B1077" w:rsidRPr="00F4728F">
        <w:rPr>
          <w:b/>
          <w:bCs/>
        </w:rPr>
        <w:t>Additional results about the</w:t>
      </w:r>
      <w:r w:rsidR="007D6E30" w:rsidRPr="00F4728F">
        <w:rPr>
          <w:b/>
          <w:bCs/>
        </w:rPr>
        <w:t xml:space="preserve"> development of</w:t>
      </w:r>
      <w:r w:rsidR="002B1077" w:rsidRPr="00F4728F">
        <w:rPr>
          <w:b/>
          <w:bCs/>
        </w:rPr>
        <w:t xml:space="preserve"> CIT net long positions </w:t>
      </w:r>
    </w:p>
    <w:p w14:paraId="374B0C98" w14:textId="1FA2424E" w:rsidR="007D6E30" w:rsidRDefault="006054C2" w:rsidP="00F4728F">
      <w:pPr>
        <w:spacing w:line="360" w:lineRule="auto"/>
        <w:jc w:val="both"/>
      </w:pPr>
      <w:r>
        <w:t>Figure A1 shows t</w:t>
      </w:r>
      <w:r w:rsidRPr="00E66214">
        <w:t xml:space="preserve">he net long positions in the four markets </w:t>
      </w:r>
      <w:r>
        <w:t xml:space="preserve">from </w:t>
      </w:r>
      <w:r w:rsidRPr="00E66214">
        <w:t>the CFTC Index Investment Data (IID)</w:t>
      </w:r>
      <w:r>
        <w:t xml:space="preserve"> report and the </w:t>
      </w:r>
      <w:r w:rsidRPr="00F4728F">
        <w:rPr>
          <w:rFonts w:ascii="Times" w:hAnsi="Times"/>
        </w:rPr>
        <w:t>Supplemental Commitment of Traders</w:t>
      </w:r>
      <w:r w:rsidRPr="00E66214">
        <w:t xml:space="preserve"> </w:t>
      </w:r>
      <w:r>
        <w:t xml:space="preserve">(SCOT) report. </w:t>
      </w:r>
      <w:r w:rsidRPr="00E66214">
        <w:t>As can be seen, the net long positions computed from the SCOT report behaved very similarly to that from the IID report during the period when both datasets were available. This suggests that the netting effect from swap dealers is likely minimal and remains so in the latter part of the sample. Overall, the CIT positions from the SCOT data should provide a reasonable approximation of investment trading activities</w:t>
      </w:r>
      <w:r w:rsidRPr="004A694A">
        <w:t>.</w:t>
      </w:r>
    </w:p>
    <w:p w14:paraId="209D949C" w14:textId="77777777" w:rsidR="006054C2" w:rsidRPr="006054C2" w:rsidRDefault="006054C2" w:rsidP="002B1077">
      <w:pPr>
        <w:spacing w:line="360" w:lineRule="auto"/>
      </w:pPr>
    </w:p>
    <w:p w14:paraId="566EF48C" w14:textId="78B506C7" w:rsidR="002B1077" w:rsidRDefault="002B1077" w:rsidP="002B1077">
      <w:pPr>
        <w:spacing w:line="360" w:lineRule="auto"/>
        <w:rPr>
          <w:b/>
          <w:bCs/>
        </w:rPr>
      </w:pPr>
      <w:r>
        <w:rPr>
          <w:b/>
          <w:bCs/>
        </w:rPr>
        <w:t xml:space="preserve">2. </w:t>
      </w:r>
      <w:r w:rsidR="007D6E30">
        <w:rPr>
          <w:b/>
          <w:bCs/>
        </w:rPr>
        <w:t xml:space="preserve">Additional results about the </w:t>
      </w:r>
      <w:r w:rsidR="00436270">
        <w:rPr>
          <w:b/>
          <w:bCs/>
        </w:rPr>
        <w:t>linear Granger Causality tests for percentage change in CIT net long positions</w:t>
      </w:r>
    </w:p>
    <w:p w14:paraId="53D1F88D" w14:textId="7CB54056" w:rsidR="00185D0D" w:rsidRPr="00185D0D" w:rsidRDefault="00185D0D" w:rsidP="00F4728F">
      <w:pPr>
        <w:spacing w:line="360" w:lineRule="auto"/>
        <w:jc w:val="both"/>
      </w:pPr>
      <w:r>
        <w:t>Table A</w:t>
      </w:r>
      <w:r w:rsidR="00612495">
        <w:t xml:space="preserve">1 summarizes the tests results from the standard Granger causality test and the long-horizon regression test for the percentage change in CIT net long positions. </w:t>
      </w:r>
      <w:r w:rsidR="00D42107">
        <w:t xml:space="preserve">In Table A1 Panel A, test statistics are significant for CBOT wheat during the full sample period and the second half of </w:t>
      </w:r>
      <w:r w:rsidR="00D42107">
        <w:lastRenderedPageBreak/>
        <w:t>the sample period</w:t>
      </w:r>
      <w:r w:rsidR="003244C4">
        <w:t xml:space="preserve">, that is two out of eight cases. </w:t>
      </w:r>
      <w:r w:rsidR="00D42107">
        <w:t xml:space="preserve">However, </w:t>
      </w:r>
      <w:r w:rsidR="00D42107" w:rsidRPr="00A0400F">
        <w:t>the direction of the estimated relationship is negative, suggesting that lagged CIT position</w:t>
      </w:r>
      <w:r w:rsidR="00D42107">
        <w:t xml:space="preserve"> </w:t>
      </w:r>
      <w:proofErr w:type="spellStart"/>
      <w:r w:rsidR="00D42107">
        <w:t>percenrage</w:t>
      </w:r>
      <w:proofErr w:type="spellEnd"/>
      <w:r w:rsidR="00D42107" w:rsidRPr="00A0400F">
        <w:t xml:space="preserve"> changes negatively correlate with price changes</w:t>
      </w:r>
      <w:r w:rsidR="00D42107">
        <w:t xml:space="preserve">. </w:t>
      </w:r>
      <w:r w:rsidR="00C56E55">
        <w:t>In Table A1 Panel B, we fail to reject the null hypothesis of no</w:t>
      </w:r>
      <w:r w:rsidR="00CF071B">
        <w:t xml:space="preserve"> Granger causality </w:t>
      </w:r>
      <w:proofErr w:type="spellStart"/>
      <w:r w:rsidR="00CF071B">
        <w:t>fro</w:t>
      </w:r>
      <w:proofErr w:type="spellEnd"/>
      <w:r w:rsidR="00CF071B">
        <w:t xml:space="preserve"> CIT position percentage changes to futures return for all the four grain futures markets over the three sample periods. </w:t>
      </w:r>
    </w:p>
    <w:p w14:paraId="78C2B3B1" w14:textId="53ABA385" w:rsidR="003923F5" w:rsidRDefault="003923F5" w:rsidP="008C0C87">
      <w:pPr>
        <w:spacing w:line="360" w:lineRule="auto"/>
      </w:pPr>
    </w:p>
    <w:p w14:paraId="434742C9" w14:textId="263BDEF7" w:rsidR="00CA71CE" w:rsidRDefault="006054C2" w:rsidP="009A19F1">
      <w:pPr>
        <w:spacing w:line="360" w:lineRule="auto"/>
        <w:rPr>
          <w:b/>
          <w:bCs/>
        </w:rPr>
      </w:pPr>
      <w:r>
        <w:rPr>
          <w:b/>
          <w:bCs/>
        </w:rPr>
        <w:t>3</w:t>
      </w:r>
      <w:r w:rsidR="00326344">
        <w:rPr>
          <w:b/>
          <w:bCs/>
        </w:rPr>
        <w:t xml:space="preserve">. Additional results about </w:t>
      </w:r>
      <w:r w:rsidR="00CA71CE">
        <w:rPr>
          <w:b/>
          <w:bCs/>
        </w:rPr>
        <w:t xml:space="preserve">the portmanteau test for </w:t>
      </w:r>
      <w:r>
        <w:rPr>
          <w:b/>
          <w:bCs/>
        </w:rPr>
        <w:t>change/</w:t>
      </w:r>
      <w:r w:rsidR="00CA71CE">
        <w:rPr>
          <w:b/>
          <w:bCs/>
        </w:rPr>
        <w:t>percentage change in CIT net long positions</w:t>
      </w:r>
    </w:p>
    <w:p w14:paraId="7AED075C" w14:textId="77777777" w:rsidR="00DA6ED2" w:rsidRPr="005B5D1A" w:rsidRDefault="00DA6ED2" w:rsidP="00F4728F">
      <w:pPr>
        <w:spacing w:line="360" w:lineRule="auto"/>
        <w:jc w:val="both"/>
      </w:pPr>
      <w:r>
        <w:t xml:space="preserve">Table A2 and Table A3 report the portmanteau test statistics for directional predictability from the level change in CIT net long positions in returns. In the main manuscript, we present the results in Figures 8-9, where we use heat maps to provide a more straightforward visualization of test results. With overall very few significant cases, we fail to find supporting evidence that </w:t>
      </w:r>
      <w:r w:rsidRPr="00FC39DE">
        <w:t>large CIT position increases drove up commodity prices.</w:t>
      </w:r>
    </w:p>
    <w:p w14:paraId="6CAF859E" w14:textId="2C68E715" w:rsidR="00CA71CE" w:rsidRDefault="00827DC6" w:rsidP="00F4728F">
      <w:pPr>
        <w:spacing w:line="360" w:lineRule="auto"/>
        <w:ind w:firstLine="720"/>
        <w:jc w:val="both"/>
      </w:pPr>
      <w:r>
        <w:t>Table A</w:t>
      </w:r>
      <w:r w:rsidR="008067D3">
        <w:t>4</w:t>
      </w:r>
      <w:r>
        <w:t xml:space="preserve"> reports the </w:t>
      </w:r>
      <w:r w:rsidR="005F3FE8">
        <w:t xml:space="preserve">portmanteau test statistics for directional predictability from </w:t>
      </w:r>
      <w:r w:rsidR="007967BD">
        <w:t xml:space="preserve">the </w:t>
      </w:r>
      <w:r w:rsidR="005F3FE8">
        <w:t xml:space="preserve">percentage change in CIT net long positions to returns. </w:t>
      </w:r>
      <w:r w:rsidR="00255F31">
        <w:t xml:space="preserve">For </w:t>
      </w:r>
      <w:r w:rsidR="00CB18C6">
        <w:t>the full sample and two subsample periods, there are</w:t>
      </w:r>
      <w:r w:rsidR="00742F28">
        <w:t xml:space="preserve"> only 10 cases out of</w:t>
      </w:r>
      <w:r w:rsidR="00CB18C6">
        <w:t xml:space="preserve"> 192 </w:t>
      </w:r>
      <w:r w:rsidR="00742F28">
        <w:t>with a significant portmanteau statistic.</w:t>
      </w:r>
      <w:r w:rsidR="009014ED">
        <w:t xml:space="preserve"> </w:t>
      </w:r>
      <w:r w:rsidR="00B46772">
        <w:t>Only four of the 10 significant cases suggest that a large drop in CIT net long positions predicts</w:t>
      </w:r>
      <w:r w:rsidR="00D916AC">
        <w:t xml:space="preserve"> the subsequent </w:t>
      </w:r>
      <w:r w:rsidR="00794596">
        <w:t xml:space="preserve">large drop in futures returns. </w:t>
      </w:r>
    </w:p>
    <w:p w14:paraId="0B76C82D" w14:textId="78FE9748" w:rsidR="00882E2C" w:rsidRDefault="001E3051" w:rsidP="00F4728F">
      <w:pPr>
        <w:spacing w:line="360" w:lineRule="auto"/>
        <w:ind w:firstLine="720"/>
        <w:jc w:val="both"/>
      </w:pPr>
      <w:r>
        <w:t>Table A</w:t>
      </w:r>
      <w:r w:rsidR="008067D3">
        <w:t>5</w:t>
      </w:r>
      <w:r>
        <w:t xml:space="preserve"> reports </w:t>
      </w:r>
      <w:r w:rsidR="00A466CE">
        <w:t>the p</w:t>
      </w:r>
      <w:r w:rsidR="00A466CE" w:rsidRPr="003D622A">
        <w:t>ortmanteau test</w:t>
      </w:r>
      <w:r w:rsidR="00A466CE">
        <w:t xml:space="preserve"> statistics for directional predictability from returns to the percentage change in CIT net long positions. For the full sample and two subsample periods, there are only 10 cases out of 192 with a significant portmanteau statistic. These significant cases fail to show a systematic pattern </w:t>
      </w:r>
      <w:r w:rsidR="007967BD">
        <w:t xml:space="preserve">that </w:t>
      </w:r>
      <w:r w:rsidR="00A466CE">
        <w:t>index traders are trend-followers</w:t>
      </w:r>
      <w:r w:rsidR="007967BD">
        <w:t>—</w:t>
      </w:r>
      <w:r w:rsidR="00A466CE">
        <w:t>only 5 cases out of 10 show</w:t>
      </w:r>
      <w:r w:rsidR="007967BD">
        <w:t xml:space="preserve"> a large drop in returns </w:t>
      </w:r>
      <w:r w:rsidR="00D916AC">
        <w:t>predict</w:t>
      </w:r>
      <w:r w:rsidR="00B46772">
        <w:t>s</w:t>
      </w:r>
      <w:r w:rsidR="00D916AC">
        <w:t xml:space="preserve"> </w:t>
      </w:r>
      <w:r w:rsidR="00A466CE">
        <w:t>the</w:t>
      </w:r>
      <w:r w:rsidR="00D916AC">
        <w:t xml:space="preserve"> subsequent</w:t>
      </w:r>
      <w:r w:rsidR="00A466CE">
        <w:t xml:space="preserve"> large drop in percentage change in CIT net long positions. </w:t>
      </w:r>
    </w:p>
    <w:p w14:paraId="1EC345EB" w14:textId="77777777" w:rsidR="00B46772" w:rsidRPr="009F73F7" w:rsidRDefault="00B46772" w:rsidP="009F73F7">
      <w:pPr>
        <w:spacing w:line="360" w:lineRule="auto"/>
        <w:ind w:firstLine="720"/>
      </w:pPr>
    </w:p>
    <w:p w14:paraId="0E11381C" w14:textId="0BDDDB95" w:rsidR="00CA71CE" w:rsidRPr="00326344" w:rsidRDefault="00F4728F" w:rsidP="009A19F1">
      <w:pPr>
        <w:spacing w:line="360" w:lineRule="auto"/>
        <w:rPr>
          <w:b/>
          <w:bCs/>
        </w:rPr>
      </w:pPr>
      <w:r>
        <w:rPr>
          <w:b/>
          <w:bCs/>
        </w:rPr>
        <w:t>4</w:t>
      </w:r>
      <w:r w:rsidR="00CA71CE">
        <w:rPr>
          <w:b/>
          <w:bCs/>
        </w:rPr>
        <w:t xml:space="preserve">. Additional results about CQ estimates </w:t>
      </w:r>
    </w:p>
    <w:p w14:paraId="334FF6F4" w14:textId="67A53A58" w:rsidR="00356F1A" w:rsidRDefault="007B493D" w:rsidP="00F4728F">
      <w:pPr>
        <w:spacing w:line="360" w:lineRule="auto"/>
        <w:jc w:val="both"/>
      </w:pPr>
      <w:r>
        <w:t>We have shown the CQ estimates for the full sample period</w:t>
      </w:r>
      <w:r w:rsidR="0087179A">
        <w:t xml:space="preserve"> in the paper</w:t>
      </w:r>
      <w:r>
        <w:t xml:space="preserve">. </w:t>
      </w:r>
      <w:r w:rsidR="00AF50D0">
        <w:t>In this section, w</w:t>
      </w:r>
      <w:r>
        <w:t xml:space="preserve">e </w:t>
      </w:r>
      <w:r w:rsidR="00AF50D0">
        <w:t xml:space="preserve">first </w:t>
      </w:r>
      <w:r>
        <w:t xml:space="preserve">present the </w:t>
      </w:r>
      <w:r w:rsidR="00AF50D0">
        <w:t xml:space="preserve">CQ estimates from the level growth in CIT net long positions to returns for the two subsample periods. </w:t>
      </w:r>
      <w:r w:rsidR="00E930A7">
        <w:t>Figure</w:t>
      </w:r>
      <w:r w:rsidR="007967BD">
        <w:t>s</w:t>
      </w:r>
      <w:r w:rsidR="00E930A7">
        <w:t xml:space="preserve"> A</w:t>
      </w:r>
      <w:r w:rsidR="008C0C87">
        <w:t>2</w:t>
      </w:r>
      <w:r w:rsidR="007967BD">
        <w:t>-</w:t>
      </w:r>
      <w:r w:rsidR="00E930A7">
        <w:t>A</w:t>
      </w:r>
      <w:r w:rsidR="00FC7E11">
        <w:t>5</w:t>
      </w:r>
      <w:r w:rsidR="00E930A7">
        <w:t xml:space="preserve"> present the </w:t>
      </w:r>
      <w:r w:rsidR="00337CEB">
        <w:t xml:space="preserve">CQ estimates from </w:t>
      </w:r>
      <w:r w:rsidR="00356F1A">
        <w:t>the level growth in CIT net long positions to returns for the growth stage of financialization.</w:t>
      </w:r>
      <w:r w:rsidR="00AF3175">
        <w:t xml:space="preserve"> </w:t>
      </w:r>
      <w:r w:rsidR="00A95828">
        <w:t>In general, most CQ estimates are</w:t>
      </w:r>
      <w:r w:rsidR="007967BD">
        <w:t xml:space="preserve"> </w:t>
      </w:r>
      <w:r w:rsidR="00A95828">
        <w:t xml:space="preserve">insignificant. For </w:t>
      </w:r>
      <w:r w:rsidR="007967BD">
        <w:t xml:space="preserve">the </w:t>
      </w:r>
      <w:r w:rsidR="00A95828">
        <w:t xml:space="preserve">few significant cases, they do not show a systematic lead-lag relationship </w:t>
      </w:r>
      <w:r w:rsidR="00A95828">
        <w:lastRenderedPageBreak/>
        <w:t>from positions to pri</w:t>
      </w:r>
      <w:r w:rsidR="006C286E">
        <w:t>ces.</w:t>
      </w:r>
      <w:r w:rsidR="00265F9D">
        <w:t xml:space="preserve"> </w:t>
      </w:r>
      <w:r w:rsidR="00356F1A">
        <w:t>Figure</w:t>
      </w:r>
      <w:r w:rsidR="007967BD">
        <w:t>s</w:t>
      </w:r>
      <w:r w:rsidR="00356F1A">
        <w:t xml:space="preserve"> A</w:t>
      </w:r>
      <w:r w:rsidR="00FC7E11">
        <w:t>6</w:t>
      </w:r>
      <w:r w:rsidR="007967BD">
        <w:t>-</w:t>
      </w:r>
      <w:r w:rsidR="00356F1A">
        <w:t>A</w:t>
      </w:r>
      <w:r w:rsidR="00FC7E11">
        <w:t>9</w:t>
      </w:r>
      <w:r w:rsidR="00356F1A">
        <w:t xml:space="preserve"> present the CQ estimates from the level growth in CIT net long positions to returns for the post-financialization stage.</w:t>
      </w:r>
      <w:r w:rsidR="00A202C9">
        <w:t xml:space="preserve"> </w:t>
      </w:r>
      <w:r w:rsidR="00A47CFD">
        <w:t xml:space="preserve">Only </w:t>
      </w:r>
      <w:r w:rsidR="007967BD">
        <w:t xml:space="preserve">in </w:t>
      </w:r>
      <w:r w:rsidR="00A47CFD">
        <w:t>a very small portion of</w:t>
      </w:r>
      <w:r w:rsidR="00A202C9">
        <w:t xml:space="preserve"> cases </w:t>
      </w:r>
      <w:r w:rsidR="007967BD">
        <w:t xml:space="preserve">the </w:t>
      </w:r>
      <w:r w:rsidR="00A202C9">
        <w:t>CQ estimates</w:t>
      </w:r>
      <w:r w:rsidR="007967BD">
        <w:t xml:space="preserve"> are significant</w:t>
      </w:r>
      <w:r w:rsidR="00A47CFD">
        <w:t>, yet they fail</w:t>
      </w:r>
      <w:r w:rsidR="006647EB">
        <w:t xml:space="preserve"> </w:t>
      </w:r>
      <w:r w:rsidR="00B70C27">
        <w:t xml:space="preserve">to provide evidence for </w:t>
      </w:r>
      <w:r w:rsidR="00B46772">
        <w:t xml:space="preserve">the </w:t>
      </w:r>
      <w:r w:rsidR="00B70C27">
        <w:t xml:space="preserve">Master Hypothesis. </w:t>
      </w:r>
    </w:p>
    <w:p w14:paraId="21FE48AD" w14:textId="7401B1D1" w:rsidR="00356F1A" w:rsidRDefault="00AF50D0" w:rsidP="00F4728F">
      <w:pPr>
        <w:spacing w:line="360" w:lineRule="auto"/>
        <w:ind w:firstLine="720"/>
        <w:jc w:val="both"/>
      </w:pPr>
      <w:r>
        <w:t>For the CQ estimates from the percentage change in CIT net long positions to returns,</w:t>
      </w:r>
      <w:r w:rsidR="00F7241B">
        <w:t xml:space="preserve"> </w:t>
      </w:r>
      <w:r w:rsidR="00356F1A">
        <w:t>Figure</w:t>
      </w:r>
      <w:r w:rsidR="007967BD">
        <w:t>s</w:t>
      </w:r>
      <w:r w:rsidR="00356F1A">
        <w:t xml:space="preserve"> A</w:t>
      </w:r>
      <w:r w:rsidR="00FC7E11">
        <w:t>10</w:t>
      </w:r>
      <w:r w:rsidR="007967BD">
        <w:t>-</w:t>
      </w:r>
      <w:r w:rsidR="00356F1A">
        <w:t>A1</w:t>
      </w:r>
      <w:r w:rsidR="00FC7E11">
        <w:t>3</w:t>
      </w:r>
      <w:r w:rsidR="00356F1A">
        <w:t xml:space="preserve"> present the CQ estimates for </w:t>
      </w:r>
      <w:r w:rsidR="007967BD">
        <w:t xml:space="preserve">the </w:t>
      </w:r>
      <w:r w:rsidR="00356F1A">
        <w:t>full sample period</w:t>
      </w:r>
      <w:r w:rsidR="007967BD">
        <w:t xml:space="preserve">, </w:t>
      </w:r>
      <w:r w:rsidR="00356F1A">
        <w:t>Figure</w:t>
      </w:r>
      <w:r w:rsidR="007967BD">
        <w:t>s</w:t>
      </w:r>
      <w:r w:rsidR="00356F1A">
        <w:t xml:space="preserve"> A1</w:t>
      </w:r>
      <w:r w:rsidR="00FC7E11">
        <w:t>4</w:t>
      </w:r>
      <w:r w:rsidR="007967BD">
        <w:t>-</w:t>
      </w:r>
      <w:r w:rsidR="00356F1A">
        <w:t>A1</w:t>
      </w:r>
      <w:r w:rsidR="00FC7E11">
        <w:t>7</w:t>
      </w:r>
      <w:r w:rsidR="00356F1A">
        <w:t xml:space="preserve"> present the CQ estimates for the growth stage of financialization</w:t>
      </w:r>
      <w:r w:rsidR="00D02B3F">
        <w:t xml:space="preserve">, and </w:t>
      </w:r>
      <w:r w:rsidR="00356F1A">
        <w:t>Figure</w:t>
      </w:r>
      <w:r w:rsidR="007967BD">
        <w:t>s</w:t>
      </w:r>
      <w:r w:rsidR="00356F1A">
        <w:t xml:space="preserve"> A1</w:t>
      </w:r>
      <w:r w:rsidR="00FC7E11">
        <w:t>8</w:t>
      </w:r>
      <w:r w:rsidR="007967BD">
        <w:t>-</w:t>
      </w:r>
      <w:r w:rsidR="00356F1A">
        <w:t>A2</w:t>
      </w:r>
      <w:r w:rsidR="00FC7E11">
        <w:t xml:space="preserve">1 </w:t>
      </w:r>
      <w:r w:rsidR="00356F1A">
        <w:t xml:space="preserve">present the CQ estimates for the post-financialization stage. </w:t>
      </w:r>
      <w:proofErr w:type="gramStart"/>
      <w:r w:rsidR="006D5AB0">
        <w:t>Similar to</w:t>
      </w:r>
      <w:proofErr w:type="gramEnd"/>
      <w:r w:rsidR="006D5AB0">
        <w:t xml:space="preserve"> the findings with </w:t>
      </w:r>
      <w:r w:rsidR="00D066DA">
        <w:t xml:space="preserve">the </w:t>
      </w:r>
      <w:r w:rsidR="006D5AB0">
        <w:t xml:space="preserve">change in CIT net long positions, </w:t>
      </w:r>
      <w:r w:rsidR="007967BD">
        <w:t>we fail to find</w:t>
      </w:r>
      <w:r w:rsidR="006D5AB0">
        <w:t xml:space="preserve"> evidence </w:t>
      </w:r>
      <w:r w:rsidR="007967BD">
        <w:t>supporting</w:t>
      </w:r>
      <w:r w:rsidR="00D066DA">
        <w:t xml:space="preserve"> the directional predictability from</w:t>
      </w:r>
      <w:r w:rsidR="006D5AB0">
        <w:t xml:space="preserve"> the </w:t>
      </w:r>
      <w:r w:rsidR="00D066DA">
        <w:t xml:space="preserve">percentage </w:t>
      </w:r>
      <w:r w:rsidR="006D5AB0">
        <w:t xml:space="preserve">change in CIT net long positions to </w:t>
      </w:r>
      <w:r w:rsidR="00D066DA">
        <w:t xml:space="preserve">returns. </w:t>
      </w:r>
    </w:p>
    <w:p w14:paraId="0A7BF8E1" w14:textId="51077C52" w:rsidR="001B1ACE" w:rsidRDefault="001B1ACE" w:rsidP="00197544">
      <w:pPr>
        <w:spacing w:line="360" w:lineRule="auto"/>
        <w:ind w:firstLine="720"/>
      </w:pPr>
    </w:p>
    <w:p w14:paraId="2739328D" w14:textId="5855201E" w:rsidR="001B1ACE" w:rsidRDefault="001B1ACE" w:rsidP="00197544">
      <w:pPr>
        <w:spacing w:line="360" w:lineRule="auto"/>
        <w:ind w:firstLine="720"/>
      </w:pPr>
    </w:p>
    <w:p w14:paraId="54BDF105" w14:textId="15D429A8" w:rsidR="001B1ACE" w:rsidRDefault="001B1ACE" w:rsidP="00197544">
      <w:pPr>
        <w:spacing w:line="360" w:lineRule="auto"/>
        <w:ind w:firstLine="720"/>
      </w:pPr>
    </w:p>
    <w:p w14:paraId="074EC789" w14:textId="74497A67" w:rsidR="001B1ACE" w:rsidRDefault="001B1ACE" w:rsidP="00197544">
      <w:pPr>
        <w:spacing w:line="360" w:lineRule="auto"/>
        <w:ind w:firstLine="720"/>
      </w:pPr>
    </w:p>
    <w:p w14:paraId="41E9C4FE" w14:textId="40371C9D" w:rsidR="001B1ACE" w:rsidRDefault="001B1ACE" w:rsidP="00197544">
      <w:pPr>
        <w:spacing w:line="360" w:lineRule="auto"/>
        <w:ind w:firstLine="720"/>
      </w:pPr>
    </w:p>
    <w:p w14:paraId="1D5192CC" w14:textId="5D7954D4" w:rsidR="001B1ACE" w:rsidRDefault="001B1ACE" w:rsidP="00197544">
      <w:pPr>
        <w:spacing w:line="360" w:lineRule="auto"/>
        <w:ind w:firstLine="720"/>
      </w:pPr>
    </w:p>
    <w:p w14:paraId="12B8361D" w14:textId="4000BBFE" w:rsidR="001B1ACE" w:rsidRDefault="001B1ACE" w:rsidP="00197544">
      <w:pPr>
        <w:spacing w:line="360" w:lineRule="auto"/>
        <w:ind w:firstLine="720"/>
      </w:pPr>
    </w:p>
    <w:p w14:paraId="7738E7B8" w14:textId="5D1E85FD" w:rsidR="001B1ACE" w:rsidRDefault="001B1ACE" w:rsidP="00197544">
      <w:pPr>
        <w:spacing w:line="360" w:lineRule="auto"/>
        <w:ind w:firstLine="720"/>
      </w:pPr>
    </w:p>
    <w:p w14:paraId="77071665" w14:textId="65F31893" w:rsidR="001B1ACE" w:rsidRDefault="001B1ACE" w:rsidP="00197544">
      <w:pPr>
        <w:spacing w:line="360" w:lineRule="auto"/>
        <w:ind w:firstLine="720"/>
      </w:pPr>
    </w:p>
    <w:p w14:paraId="3A02B138" w14:textId="145587D0" w:rsidR="001B1ACE" w:rsidRDefault="001B1ACE" w:rsidP="00197544">
      <w:pPr>
        <w:spacing w:line="360" w:lineRule="auto"/>
        <w:ind w:firstLine="720"/>
      </w:pPr>
    </w:p>
    <w:p w14:paraId="30480191" w14:textId="5570EAB2" w:rsidR="001B1ACE" w:rsidRDefault="001B1ACE" w:rsidP="00197544">
      <w:pPr>
        <w:spacing w:line="360" w:lineRule="auto"/>
        <w:ind w:firstLine="720"/>
      </w:pPr>
    </w:p>
    <w:p w14:paraId="67E89264" w14:textId="6044FD76" w:rsidR="001B1ACE" w:rsidRDefault="001B1ACE" w:rsidP="00197544">
      <w:pPr>
        <w:spacing w:line="360" w:lineRule="auto"/>
        <w:ind w:firstLine="720"/>
      </w:pPr>
    </w:p>
    <w:p w14:paraId="51BC90BA" w14:textId="4A0908E2" w:rsidR="001B1ACE" w:rsidRDefault="001B1ACE" w:rsidP="00197544">
      <w:pPr>
        <w:spacing w:line="360" w:lineRule="auto"/>
        <w:ind w:firstLine="720"/>
      </w:pPr>
    </w:p>
    <w:p w14:paraId="57A6B3B8" w14:textId="31499015" w:rsidR="001B1ACE" w:rsidRDefault="001B1ACE" w:rsidP="00197544">
      <w:pPr>
        <w:spacing w:line="360" w:lineRule="auto"/>
        <w:ind w:firstLine="720"/>
      </w:pPr>
    </w:p>
    <w:p w14:paraId="1C5CD0C0" w14:textId="253B2A3A" w:rsidR="005C3A39" w:rsidRDefault="005C3A39"/>
    <w:p w14:paraId="15032CDC" w14:textId="69CFCBB5" w:rsidR="005C3A39" w:rsidRDefault="00182969">
      <w:pPr>
        <w:rPr>
          <w:b/>
          <w:bCs/>
        </w:rPr>
      </w:pPr>
      <w:r w:rsidRPr="00FC39DE">
        <w:rPr>
          <w:noProof/>
        </w:rPr>
        <w:lastRenderedPageBreak/>
        <mc:AlternateContent>
          <mc:Choice Requires="wps">
            <w:drawing>
              <wp:anchor distT="0" distB="0" distL="114300" distR="114300" simplePos="0" relativeHeight="251661312" behindDoc="0" locked="0" layoutInCell="1" allowOverlap="1" wp14:anchorId="3BD2ABA1" wp14:editId="465322E0">
                <wp:simplePos x="0" y="0"/>
                <wp:positionH relativeFrom="column">
                  <wp:posOffset>3180646</wp:posOffset>
                </wp:positionH>
                <wp:positionV relativeFrom="paragraph">
                  <wp:posOffset>198019</wp:posOffset>
                </wp:positionV>
                <wp:extent cx="1054735" cy="533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54735" cy="533400"/>
                        </a:xfrm>
                        <a:prstGeom prst="rect">
                          <a:avLst/>
                        </a:prstGeom>
                        <a:solidFill>
                          <a:schemeClr val="lt1"/>
                        </a:solidFill>
                        <a:ln w="6350">
                          <a:noFill/>
                        </a:ln>
                      </wps:spPr>
                      <wps:txbx>
                        <w:txbxContent>
                          <w:p w14:paraId="17F319EF" w14:textId="77777777" w:rsidR="001B1ACE" w:rsidRPr="00477A16" w:rsidRDefault="001B1ACE" w:rsidP="001B1ACE">
                            <w:pPr>
                              <w:jc w:val="center"/>
                              <w:rPr>
                                <w:rFonts w:ascii="Times" w:hAnsi="Times"/>
                                <w:sz w:val="16"/>
                                <w:szCs w:val="16"/>
                              </w:rPr>
                            </w:pPr>
                            <w:r w:rsidRPr="00477A16">
                              <w:rPr>
                                <w:rFonts w:ascii="Times" w:hAnsi="Times"/>
                                <w:sz w:val="16"/>
                                <w:szCs w:val="16"/>
                              </w:rPr>
                              <w:t>Post-financialization</w:t>
                            </w:r>
                          </w:p>
                          <w:p w14:paraId="6436AFDA" w14:textId="77777777" w:rsidR="001B1ACE" w:rsidRPr="00477A16" w:rsidRDefault="001B1ACE" w:rsidP="001B1ACE">
                            <w:pPr>
                              <w:jc w:val="center"/>
                              <w:rPr>
                                <w:rFonts w:ascii="Times" w:hAnsi="Times"/>
                                <w:sz w:val="16"/>
                                <w:szCs w:val="16"/>
                              </w:rPr>
                            </w:pPr>
                            <w:r w:rsidRPr="00477A16">
                              <w:rPr>
                                <w:rFonts w:ascii="Times" w:hAnsi="Times"/>
                                <w:sz w:val="16"/>
                                <w:szCs w:val="16"/>
                              </w:rPr>
                              <w:t>(2012 – 2019)</w:t>
                            </w:r>
                          </w:p>
                          <w:p w14:paraId="210529B8" w14:textId="77777777" w:rsidR="001B1ACE" w:rsidRPr="00477A16" w:rsidRDefault="001B1ACE" w:rsidP="001B1ACE">
                            <w:pPr>
                              <w:jc w:val="center"/>
                              <w:rPr>
                                <w:rFonts w:ascii="Times" w:hAnsi="Time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2ABA1" id="_x0000_t202" coordsize="21600,21600" o:spt="202" path="m,l,21600r21600,l21600,xe">
                <v:stroke joinstyle="miter"/>
                <v:path gradientshapeok="t" o:connecttype="rect"/>
              </v:shapetype>
              <v:shape id="Text Box 46" o:spid="_x0000_s1026" type="#_x0000_t202" style="position:absolute;margin-left:250.45pt;margin-top:15.6pt;width:83.0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" fillcolor="white [3201]" stroked="f" strokeweight=".5pt">
                <v:textbox>
                  <w:txbxContent>
                    <w:p w14:paraId="17F319EF" w14:textId="77777777" w:rsidR="001B1ACE" w:rsidRPr="00477A16" w:rsidRDefault="001B1ACE" w:rsidP="001B1ACE">
                      <w:pPr>
                        <w:jc w:val="center"/>
                        <w:rPr>
                          <w:rFonts w:ascii="Times" w:hAnsi="Times"/>
                          <w:sz w:val="16"/>
                          <w:szCs w:val="16"/>
                        </w:rPr>
                      </w:pPr>
                      <w:r w:rsidRPr="00477A16">
                        <w:rPr>
                          <w:rFonts w:ascii="Times" w:hAnsi="Times"/>
                          <w:sz w:val="16"/>
                          <w:szCs w:val="16"/>
                        </w:rPr>
                        <w:t>Post-financialization</w:t>
                      </w:r>
                    </w:p>
                    <w:p w14:paraId="6436AFDA" w14:textId="77777777" w:rsidR="001B1ACE" w:rsidRPr="00477A16" w:rsidRDefault="001B1ACE" w:rsidP="001B1ACE">
                      <w:pPr>
                        <w:jc w:val="center"/>
                        <w:rPr>
                          <w:rFonts w:ascii="Times" w:hAnsi="Times"/>
                          <w:sz w:val="16"/>
                          <w:szCs w:val="16"/>
                        </w:rPr>
                      </w:pPr>
                      <w:r w:rsidRPr="00477A16">
                        <w:rPr>
                          <w:rFonts w:ascii="Times" w:hAnsi="Times"/>
                          <w:sz w:val="16"/>
                          <w:szCs w:val="16"/>
                        </w:rPr>
                        <w:t>(2012 – 2019)</w:t>
                      </w:r>
                    </w:p>
                    <w:p w14:paraId="210529B8" w14:textId="77777777" w:rsidR="001B1ACE" w:rsidRPr="00477A16" w:rsidRDefault="001B1ACE" w:rsidP="001B1ACE">
                      <w:pPr>
                        <w:jc w:val="center"/>
                        <w:rPr>
                          <w:rFonts w:ascii="Times" w:hAnsi="Times"/>
                          <w:sz w:val="16"/>
                          <w:szCs w:val="16"/>
                        </w:rPr>
                      </w:pPr>
                    </w:p>
                  </w:txbxContent>
                </v:textbox>
              </v:shape>
            </w:pict>
          </mc:Fallback>
        </mc:AlternateContent>
      </w:r>
      <w:r w:rsidRPr="00FC39DE">
        <w:rPr>
          <w:noProof/>
        </w:rPr>
        <mc:AlternateContent>
          <mc:Choice Requires="wps">
            <w:drawing>
              <wp:anchor distT="0" distB="0" distL="114300" distR="114300" simplePos="0" relativeHeight="251659264" behindDoc="0" locked="0" layoutInCell="1" allowOverlap="1" wp14:anchorId="7684A9E9" wp14:editId="6C2FF3D7">
                <wp:simplePos x="0" y="0"/>
                <wp:positionH relativeFrom="column">
                  <wp:posOffset>1421130</wp:posOffset>
                </wp:positionH>
                <wp:positionV relativeFrom="paragraph">
                  <wp:posOffset>201829</wp:posOffset>
                </wp:positionV>
                <wp:extent cx="1108075" cy="6946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08075" cy="694690"/>
                        </a:xfrm>
                        <a:prstGeom prst="rect">
                          <a:avLst/>
                        </a:prstGeom>
                        <a:noFill/>
                        <a:ln w="6350">
                          <a:noFill/>
                        </a:ln>
                      </wps:spPr>
                      <wps:txbx>
                        <w:txbxContent>
                          <w:p w14:paraId="6BA25393" w14:textId="77777777" w:rsidR="001B1ACE" w:rsidRPr="00477A16" w:rsidRDefault="001B1ACE" w:rsidP="001B1ACE">
                            <w:pPr>
                              <w:jc w:val="center"/>
                              <w:rPr>
                                <w:rFonts w:ascii="Times" w:hAnsi="Times"/>
                                <w:sz w:val="16"/>
                                <w:szCs w:val="16"/>
                              </w:rPr>
                            </w:pPr>
                            <w:r w:rsidRPr="00477A16">
                              <w:rPr>
                                <w:rFonts w:ascii="Times" w:hAnsi="Times"/>
                                <w:sz w:val="16"/>
                                <w:szCs w:val="16"/>
                              </w:rPr>
                              <w:t>Growth stage of financialization</w:t>
                            </w:r>
                          </w:p>
                          <w:p w14:paraId="4D6D2FCE" w14:textId="77777777" w:rsidR="001B1ACE" w:rsidRPr="00477A16" w:rsidRDefault="001B1ACE" w:rsidP="001B1ACE">
                            <w:pPr>
                              <w:jc w:val="center"/>
                              <w:rPr>
                                <w:rFonts w:ascii="Times" w:hAnsi="Times"/>
                                <w:sz w:val="16"/>
                                <w:szCs w:val="16"/>
                              </w:rPr>
                            </w:pPr>
                            <w:r w:rsidRPr="00477A16">
                              <w:rPr>
                                <w:rFonts w:ascii="Times" w:hAnsi="Times"/>
                                <w:sz w:val="16"/>
                                <w:szCs w:val="16"/>
                              </w:rPr>
                              <w:t>(2004 –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A9E9" id="Text Box 45" o:spid="_x0000_s1027" type="#_x0000_t202" style="position:absolute;margin-left:111.9pt;margin-top:15.9pt;width:87.25pt;height: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" filled="f" stroked="f" strokeweight=".5pt">
                <v:textbox>
                  <w:txbxContent>
                    <w:p w14:paraId="6BA25393" w14:textId="77777777" w:rsidR="001B1ACE" w:rsidRPr="00477A16" w:rsidRDefault="001B1ACE" w:rsidP="001B1ACE">
                      <w:pPr>
                        <w:jc w:val="center"/>
                        <w:rPr>
                          <w:rFonts w:ascii="Times" w:hAnsi="Times"/>
                          <w:sz w:val="16"/>
                          <w:szCs w:val="16"/>
                        </w:rPr>
                      </w:pPr>
                      <w:r w:rsidRPr="00477A16">
                        <w:rPr>
                          <w:rFonts w:ascii="Times" w:hAnsi="Times"/>
                          <w:sz w:val="16"/>
                          <w:szCs w:val="16"/>
                        </w:rPr>
                        <w:t>Growth stage of financialization</w:t>
                      </w:r>
                    </w:p>
                    <w:p w14:paraId="4D6D2FCE" w14:textId="77777777" w:rsidR="001B1ACE" w:rsidRPr="00477A16" w:rsidRDefault="001B1ACE" w:rsidP="001B1ACE">
                      <w:pPr>
                        <w:jc w:val="center"/>
                        <w:rPr>
                          <w:rFonts w:ascii="Times" w:hAnsi="Times"/>
                          <w:sz w:val="16"/>
                          <w:szCs w:val="16"/>
                        </w:rPr>
                      </w:pPr>
                      <w:r w:rsidRPr="00477A16">
                        <w:rPr>
                          <w:rFonts w:ascii="Times" w:hAnsi="Times"/>
                          <w:sz w:val="16"/>
                          <w:szCs w:val="16"/>
                        </w:rPr>
                        <w:t>(2004 – 2011)</w:t>
                      </w:r>
                    </w:p>
                  </w:txbxContent>
                </v:textbox>
              </v:shape>
            </w:pict>
          </mc:Fallback>
        </mc:AlternateContent>
      </w:r>
      <w:r w:rsidR="001B1ACE" w:rsidRPr="00FC39DE">
        <w:rPr>
          <w:noProof/>
        </w:rPr>
        <w:drawing>
          <wp:inline distT="0" distB="0" distL="0" distR="0" wp14:anchorId="2461B2C5" wp14:editId="02502495">
            <wp:extent cx="5943600" cy="420624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
                      <a:extLst>
                        <a:ext uri="{28A0092B-C50C-407E-A947-70E740481C1C}">
                          <a14:useLocalDpi xmlns:a14="http://schemas.microsoft.com/office/drawing/2010/main" val="0"/>
                        </a:ext>
                      </a:extLst>
                    </a:blip>
                    <a:stretch>
                      <a:fillRect/>
                    </a:stretch>
                  </pic:blipFill>
                  <pic:spPr>
                    <a:xfrm>
                      <a:off x="0" y="0"/>
                      <a:ext cx="5943600" cy="4206240"/>
                    </a:xfrm>
                    <a:prstGeom prst="rect">
                      <a:avLst/>
                    </a:prstGeom>
                  </pic:spPr>
                </pic:pic>
              </a:graphicData>
            </a:graphic>
          </wp:inline>
        </w:drawing>
      </w:r>
    </w:p>
    <w:p w14:paraId="05E13749" w14:textId="77777777" w:rsidR="001B1ACE" w:rsidRDefault="001B1ACE">
      <w:pPr>
        <w:rPr>
          <w:b/>
          <w:bCs/>
        </w:rPr>
      </w:pPr>
    </w:p>
    <w:p w14:paraId="5711EC58" w14:textId="77777777" w:rsidR="001B1ACE" w:rsidRPr="001B1ACE" w:rsidRDefault="001B1ACE" w:rsidP="001B1ACE">
      <w:r w:rsidRPr="001B1ACE">
        <w:t>Figure A1. Net long positions of index traders in four grain futures markets using SCOT and IID data</w:t>
      </w:r>
    </w:p>
    <w:p w14:paraId="65A4C787" w14:textId="77777777" w:rsidR="001B1ACE" w:rsidRPr="001B1ACE" w:rsidRDefault="001B1ACE" w:rsidP="001B1ACE"/>
    <w:p w14:paraId="4A6EF204" w14:textId="02E37D5B" w:rsidR="001B1ACE" w:rsidRDefault="001B1ACE" w:rsidP="001B1ACE">
      <w:r w:rsidRPr="001B1ACE">
        <w:t xml:space="preserve">Notes: </w:t>
      </w:r>
      <w:r w:rsidR="001957F5">
        <w:t xml:space="preserve">SCOT refers to the </w:t>
      </w:r>
      <w:r w:rsidR="00960E2C" w:rsidRPr="006A5AC7">
        <w:rPr>
          <w:rFonts w:ascii="Times" w:hAnsi="Times"/>
          <w:i/>
          <w:iCs/>
        </w:rPr>
        <w:t>Supplemental Commitment of Traders</w:t>
      </w:r>
      <w:r w:rsidR="007B090F">
        <w:rPr>
          <w:rFonts w:ascii="Times" w:hAnsi="Times"/>
        </w:rPr>
        <w:t xml:space="preserve"> </w:t>
      </w:r>
      <w:r w:rsidR="00960E2C" w:rsidRPr="00A0400F">
        <w:rPr>
          <w:rFonts w:ascii="Times" w:hAnsi="Times"/>
        </w:rPr>
        <w:t>report published by the CFT</w:t>
      </w:r>
      <w:r w:rsidR="00960E2C">
        <w:rPr>
          <w:rFonts w:ascii="Times" w:hAnsi="Times"/>
        </w:rPr>
        <w:t xml:space="preserve">C. IID </w:t>
      </w:r>
      <w:r w:rsidRPr="001B1ACE">
        <w:t xml:space="preserve">refers to the </w:t>
      </w:r>
      <w:r w:rsidRPr="00960E2C">
        <w:rPr>
          <w:i/>
          <w:iCs/>
        </w:rPr>
        <w:t>Index Investment Data</w:t>
      </w:r>
      <w:r w:rsidRPr="001B1ACE">
        <w:t xml:space="preserve"> </w:t>
      </w:r>
      <w:r w:rsidR="00960E2C">
        <w:t>provided by</w:t>
      </w:r>
      <w:r w:rsidRPr="001B1ACE">
        <w:t xml:space="preserve"> CFTC</w:t>
      </w:r>
      <w:r w:rsidR="001957F5">
        <w:t>.</w:t>
      </w:r>
      <w:r w:rsidR="00960E2C">
        <w:t xml:space="preserve"> </w:t>
      </w:r>
      <w:r w:rsidRPr="001B1ACE">
        <w:t>The growth and post-financialization stages are defined as in Irwin, Sanders, and Yan (2022).</w:t>
      </w:r>
    </w:p>
    <w:p w14:paraId="55D897A9" w14:textId="77777777" w:rsidR="00CC4517" w:rsidRDefault="00CC4517" w:rsidP="001B1ACE"/>
    <w:p w14:paraId="18DE4679" w14:textId="77777777" w:rsidR="00CC4517" w:rsidRDefault="00CC4517" w:rsidP="001B1ACE"/>
    <w:p w14:paraId="65BCACFE" w14:textId="77777777" w:rsidR="00CC4517" w:rsidRDefault="00CC4517" w:rsidP="001B1ACE"/>
    <w:p w14:paraId="0BCCF3D0" w14:textId="77777777" w:rsidR="00CC4517" w:rsidRDefault="00CC4517" w:rsidP="001B1ACE"/>
    <w:p w14:paraId="5F58890F" w14:textId="77777777" w:rsidR="00CC4517" w:rsidRDefault="00CC4517" w:rsidP="001B1ACE"/>
    <w:p w14:paraId="20E3ACAC" w14:textId="77777777" w:rsidR="00CC4517" w:rsidRDefault="00CC4517" w:rsidP="001B1ACE"/>
    <w:p w14:paraId="6FB9782B" w14:textId="77777777" w:rsidR="00CC4517" w:rsidRDefault="00CC4517" w:rsidP="001B1ACE"/>
    <w:p w14:paraId="7FD29112" w14:textId="77777777" w:rsidR="00CC4517" w:rsidRDefault="00CC4517" w:rsidP="001B1ACE"/>
    <w:p w14:paraId="28EF9B0E" w14:textId="77777777" w:rsidR="002113CA" w:rsidRDefault="002113CA" w:rsidP="00BB2C2C">
      <w:pPr>
        <w:contextualSpacing/>
        <w:jc w:val="both"/>
      </w:pPr>
    </w:p>
    <w:p w14:paraId="53373401" w14:textId="77777777" w:rsidR="002113CA" w:rsidRDefault="002113CA" w:rsidP="00BB2C2C">
      <w:pPr>
        <w:contextualSpacing/>
        <w:jc w:val="both"/>
      </w:pPr>
    </w:p>
    <w:p w14:paraId="43F6291E" w14:textId="77777777" w:rsidR="002113CA" w:rsidRDefault="002113CA" w:rsidP="00BB2C2C">
      <w:pPr>
        <w:contextualSpacing/>
        <w:jc w:val="both"/>
      </w:pPr>
    </w:p>
    <w:p w14:paraId="345BDE76" w14:textId="77777777" w:rsidR="002113CA" w:rsidRDefault="002113CA" w:rsidP="00BB2C2C">
      <w:pPr>
        <w:contextualSpacing/>
        <w:jc w:val="both"/>
      </w:pPr>
    </w:p>
    <w:p w14:paraId="0C5D1F9D" w14:textId="77777777" w:rsidR="002113CA" w:rsidRDefault="002113CA" w:rsidP="00BB2C2C">
      <w:pPr>
        <w:contextualSpacing/>
        <w:jc w:val="both"/>
      </w:pPr>
    </w:p>
    <w:p w14:paraId="4403135F" w14:textId="437220B2" w:rsidR="00BB2C2C" w:rsidRDefault="003A2C46" w:rsidP="00BB2C2C">
      <w:pPr>
        <w:contextualSpacing/>
        <w:jc w:val="both"/>
      </w:pPr>
      <w:r>
        <w:lastRenderedPageBreak/>
        <w:t>Table A1</w:t>
      </w:r>
      <w:r w:rsidR="00790227">
        <w:t xml:space="preserve">. Standard Granger causality test results and long-horizon </w:t>
      </w:r>
      <w:proofErr w:type="spellStart"/>
      <w:r w:rsidR="00790227">
        <w:t>regreesion</w:t>
      </w:r>
      <w:proofErr w:type="spellEnd"/>
      <w:r w:rsidR="00790227">
        <w:t xml:space="preserve"> test results </w:t>
      </w:r>
      <w:r w:rsidR="00BB2C2C">
        <w:t>for weekly commodity index traders (CIT)</w:t>
      </w:r>
      <w:r w:rsidR="00BB2C2C" w:rsidRPr="00A0400F">
        <w:t xml:space="preserve"> position</w:t>
      </w:r>
      <w:r w:rsidR="00A4331F">
        <w:t xml:space="preserve">s percentage </w:t>
      </w:r>
      <w:r w:rsidR="00BB2C2C" w:rsidRPr="00A0400F">
        <w:t>changes and returns</w:t>
      </w:r>
      <w:r w:rsidR="00BB2C2C">
        <w:t xml:space="preserve"> in four grain futures markets, January 6, </w:t>
      </w:r>
      <w:proofErr w:type="gramStart"/>
      <w:r w:rsidR="00BB2C2C">
        <w:t>2004</w:t>
      </w:r>
      <w:proofErr w:type="gramEnd"/>
      <w:r w:rsidR="00BB2C2C">
        <w:t xml:space="preserve"> to December 31, 2019</w:t>
      </w:r>
    </w:p>
    <w:p w14:paraId="719662A1" w14:textId="450B019F" w:rsidR="00CC4517" w:rsidRDefault="00CC4517" w:rsidP="001B1ACE"/>
    <w:tbl>
      <w:tblPr>
        <w:tblW w:w="9090" w:type="dxa"/>
        <w:tblLook w:val="04A0" w:firstRow="1" w:lastRow="0" w:firstColumn="1" w:lastColumn="0" w:noHBand="0" w:noVBand="1"/>
      </w:tblPr>
      <w:tblGrid>
        <w:gridCol w:w="1720"/>
        <w:gridCol w:w="1160"/>
        <w:gridCol w:w="990"/>
        <w:gridCol w:w="1530"/>
        <w:gridCol w:w="1080"/>
        <w:gridCol w:w="1620"/>
        <w:gridCol w:w="990"/>
      </w:tblGrid>
      <w:tr w:rsidR="003A2C46" w:rsidRPr="003A2C46" w14:paraId="275F1E02" w14:textId="77777777" w:rsidTr="003A2C46">
        <w:trPr>
          <w:trHeight w:val="320"/>
        </w:trPr>
        <w:tc>
          <w:tcPr>
            <w:tcW w:w="1720" w:type="dxa"/>
            <w:tcBorders>
              <w:top w:val="single" w:sz="4" w:space="0" w:color="auto"/>
              <w:left w:val="nil"/>
              <w:bottom w:val="nil"/>
              <w:right w:val="nil"/>
            </w:tcBorders>
            <w:shd w:val="clear" w:color="auto" w:fill="auto"/>
            <w:noWrap/>
            <w:vAlign w:val="bottom"/>
            <w:hideMark/>
          </w:tcPr>
          <w:p w14:paraId="592D5423"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 </w:t>
            </w:r>
          </w:p>
        </w:tc>
        <w:tc>
          <w:tcPr>
            <w:tcW w:w="2150" w:type="dxa"/>
            <w:gridSpan w:val="2"/>
            <w:tcBorders>
              <w:top w:val="single" w:sz="4" w:space="0" w:color="auto"/>
              <w:left w:val="nil"/>
              <w:bottom w:val="single" w:sz="4" w:space="0" w:color="auto"/>
              <w:right w:val="nil"/>
            </w:tcBorders>
            <w:shd w:val="clear" w:color="auto" w:fill="auto"/>
            <w:noWrap/>
            <w:vAlign w:val="bottom"/>
            <w:hideMark/>
          </w:tcPr>
          <w:p w14:paraId="3B0197FC"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Full Sample</w:t>
            </w:r>
          </w:p>
        </w:tc>
        <w:tc>
          <w:tcPr>
            <w:tcW w:w="2610" w:type="dxa"/>
            <w:gridSpan w:val="2"/>
            <w:tcBorders>
              <w:top w:val="single" w:sz="4" w:space="0" w:color="auto"/>
              <w:left w:val="nil"/>
              <w:bottom w:val="single" w:sz="4" w:space="0" w:color="auto"/>
              <w:right w:val="nil"/>
            </w:tcBorders>
            <w:shd w:val="clear" w:color="auto" w:fill="auto"/>
            <w:noWrap/>
            <w:vAlign w:val="bottom"/>
            <w:hideMark/>
          </w:tcPr>
          <w:p w14:paraId="47306D26"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2004-2011</w:t>
            </w:r>
          </w:p>
        </w:tc>
        <w:tc>
          <w:tcPr>
            <w:tcW w:w="2610" w:type="dxa"/>
            <w:gridSpan w:val="2"/>
            <w:tcBorders>
              <w:top w:val="single" w:sz="4" w:space="0" w:color="auto"/>
              <w:left w:val="nil"/>
              <w:bottom w:val="single" w:sz="4" w:space="0" w:color="auto"/>
              <w:right w:val="nil"/>
            </w:tcBorders>
            <w:shd w:val="clear" w:color="auto" w:fill="auto"/>
            <w:noWrap/>
            <w:vAlign w:val="bottom"/>
            <w:hideMark/>
          </w:tcPr>
          <w:p w14:paraId="27D8130A"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2011-2019</w:t>
            </w:r>
          </w:p>
        </w:tc>
      </w:tr>
      <w:tr w:rsidR="003A2C46" w:rsidRPr="003A2C46" w14:paraId="6802E8B0" w14:textId="77777777" w:rsidTr="003A2C46">
        <w:trPr>
          <w:trHeight w:val="320"/>
        </w:trPr>
        <w:tc>
          <w:tcPr>
            <w:tcW w:w="1720" w:type="dxa"/>
            <w:tcBorders>
              <w:top w:val="nil"/>
              <w:left w:val="nil"/>
              <w:bottom w:val="nil"/>
              <w:right w:val="nil"/>
            </w:tcBorders>
            <w:shd w:val="clear" w:color="auto" w:fill="auto"/>
            <w:noWrap/>
            <w:vAlign w:val="bottom"/>
            <w:hideMark/>
          </w:tcPr>
          <w:p w14:paraId="070EEF1F" w14:textId="77777777" w:rsidR="003A2C46" w:rsidRPr="003A2C46" w:rsidRDefault="003A2C46">
            <w:pPr>
              <w:jc w:val="center"/>
              <w:rPr>
                <w:rFonts w:ascii="Times" w:hAnsi="Times" w:cs="Calibri"/>
                <w:color w:val="000000"/>
                <w:sz w:val="20"/>
                <w:szCs w:val="20"/>
              </w:rPr>
            </w:pPr>
          </w:p>
        </w:tc>
        <w:tc>
          <w:tcPr>
            <w:tcW w:w="7370" w:type="dxa"/>
            <w:gridSpan w:val="6"/>
            <w:tcBorders>
              <w:top w:val="nil"/>
              <w:left w:val="nil"/>
              <w:bottom w:val="nil"/>
              <w:right w:val="nil"/>
            </w:tcBorders>
            <w:shd w:val="clear" w:color="auto" w:fill="auto"/>
            <w:noWrap/>
            <w:vAlign w:val="bottom"/>
            <w:hideMark/>
          </w:tcPr>
          <w:p w14:paraId="62F83B2C" w14:textId="77777777" w:rsidR="003A2C46" w:rsidRPr="003A2C46" w:rsidRDefault="003A2C46">
            <w:pPr>
              <w:rPr>
                <w:rFonts w:ascii="Times" w:hAnsi="Times" w:cs="Calibri"/>
                <w:b/>
                <w:bCs/>
                <w:color w:val="000000"/>
                <w:sz w:val="20"/>
                <w:szCs w:val="20"/>
              </w:rPr>
            </w:pPr>
            <w:r w:rsidRPr="003A2C46">
              <w:rPr>
                <w:rFonts w:ascii="Times" w:hAnsi="Times" w:cs="Calibri"/>
                <w:b/>
                <w:bCs/>
                <w:color w:val="000000"/>
                <w:sz w:val="20"/>
                <w:szCs w:val="20"/>
              </w:rPr>
              <w:t>Panel A: Standard Granger Causality Test Results</w:t>
            </w:r>
          </w:p>
        </w:tc>
      </w:tr>
      <w:tr w:rsidR="003A2C46" w:rsidRPr="003A2C46" w14:paraId="2A165D03" w14:textId="77777777" w:rsidTr="003A2C46">
        <w:trPr>
          <w:trHeight w:val="320"/>
        </w:trPr>
        <w:tc>
          <w:tcPr>
            <w:tcW w:w="1720" w:type="dxa"/>
            <w:tcBorders>
              <w:top w:val="nil"/>
              <w:left w:val="nil"/>
              <w:bottom w:val="nil"/>
              <w:right w:val="nil"/>
            </w:tcBorders>
            <w:shd w:val="clear" w:color="auto" w:fill="auto"/>
            <w:noWrap/>
            <w:vAlign w:val="bottom"/>
            <w:hideMark/>
          </w:tcPr>
          <w:p w14:paraId="52A5A2BF"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Commodity</w:t>
            </w:r>
          </w:p>
        </w:tc>
        <w:tc>
          <w:tcPr>
            <w:tcW w:w="7370" w:type="dxa"/>
            <w:gridSpan w:val="6"/>
            <w:tcBorders>
              <w:top w:val="nil"/>
              <w:left w:val="nil"/>
              <w:bottom w:val="nil"/>
              <w:right w:val="nil"/>
            </w:tcBorders>
            <w:shd w:val="clear" w:color="auto" w:fill="auto"/>
            <w:noWrap/>
            <w:vAlign w:val="bottom"/>
            <w:hideMark/>
          </w:tcPr>
          <w:p w14:paraId="37614810" w14:textId="4F0CCC53" w:rsidR="003A2C46" w:rsidRPr="003A2C46" w:rsidRDefault="003A2C46">
            <w:pPr>
              <w:rPr>
                <w:rFonts w:ascii="Times" w:hAnsi="Times" w:cs="Calibri"/>
                <w:color w:val="000000"/>
                <w:sz w:val="20"/>
                <w:szCs w:val="20"/>
              </w:rPr>
            </w:pPr>
            <w:r w:rsidRPr="003A2C46">
              <w:rPr>
                <w:rFonts w:ascii="Times" w:hAnsi="Times" w:cs="Calibri"/>
                <w:color w:val="000000"/>
                <w:sz w:val="20"/>
                <w:szCs w:val="20"/>
              </w:rPr>
              <w:t>Dependent variable: return</w:t>
            </w:r>
            <w:r w:rsidR="00A4331F">
              <w:rPr>
                <w:rFonts w:ascii="Times" w:hAnsi="Times" w:cs="Calibri"/>
                <w:color w:val="000000"/>
                <w:sz w:val="20"/>
                <w:szCs w:val="20"/>
              </w:rPr>
              <w:t>s</w:t>
            </w:r>
            <w:r w:rsidRPr="003A2C46">
              <w:rPr>
                <w:rFonts w:ascii="Times" w:hAnsi="Times" w:cs="Calibri"/>
                <w:color w:val="000000"/>
                <w:sz w:val="20"/>
                <w:szCs w:val="20"/>
              </w:rPr>
              <w:t xml:space="preserve">, independent variable: </w:t>
            </w:r>
            <w:r w:rsidR="00A4331F">
              <w:rPr>
                <w:rFonts w:ascii="Times" w:hAnsi="Times" w:cs="Calibri"/>
                <w:color w:val="000000"/>
                <w:sz w:val="20"/>
                <w:szCs w:val="20"/>
              </w:rPr>
              <w:t xml:space="preserve">% </w:t>
            </w:r>
            <w:r w:rsidRPr="003A2C46">
              <w:rPr>
                <w:rFonts w:ascii="Times" w:hAnsi="Times" w:cs="Calibri"/>
                <w:color w:val="000000"/>
                <w:sz w:val="20"/>
                <w:szCs w:val="20"/>
              </w:rPr>
              <w:t>growth in CIT net long position</w:t>
            </w:r>
          </w:p>
        </w:tc>
      </w:tr>
      <w:tr w:rsidR="003A2C46" w:rsidRPr="003A2C46" w14:paraId="17E83D12" w14:textId="77777777" w:rsidTr="003A2C46">
        <w:trPr>
          <w:trHeight w:val="320"/>
        </w:trPr>
        <w:tc>
          <w:tcPr>
            <w:tcW w:w="1720" w:type="dxa"/>
            <w:tcBorders>
              <w:top w:val="nil"/>
              <w:left w:val="nil"/>
              <w:bottom w:val="nil"/>
              <w:right w:val="nil"/>
            </w:tcBorders>
            <w:shd w:val="clear" w:color="auto" w:fill="auto"/>
            <w:noWrap/>
            <w:vAlign w:val="bottom"/>
            <w:hideMark/>
          </w:tcPr>
          <w:p w14:paraId="36FB15B4" w14:textId="77777777" w:rsidR="003A2C46" w:rsidRPr="003A2C46" w:rsidRDefault="003A2C46">
            <w:pPr>
              <w:rPr>
                <w:rFonts w:ascii="Times" w:hAnsi="Times" w:cs="Calibri"/>
                <w:color w:val="000000"/>
                <w:sz w:val="20"/>
                <w:szCs w:val="20"/>
              </w:rPr>
            </w:pPr>
          </w:p>
        </w:tc>
        <w:tc>
          <w:tcPr>
            <w:tcW w:w="7370" w:type="dxa"/>
            <w:gridSpan w:val="6"/>
            <w:tcBorders>
              <w:top w:val="nil"/>
              <w:left w:val="nil"/>
              <w:bottom w:val="single" w:sz="4" w:space="0" w:color="auto"/>
              <w:right w:val="nil"/>
            </w:tcBorders>
            <w:shd w:val="clear" w:color="auto" w:fill="auto"/>
            <w:noWrap/>
            <w:vAlign w:val="bottom"/>
            <w:hideMark/>
          </w:tcPr>
          <w:p w14:paraId="597C7D85"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F-statistic (p-value)</w:t>
            </w:r>
          </w:p>
        </w:tc>
      </w:tr>
      <w:tr w:rsidR="003A2C46" w:rsidRPr="003A2C46" w14:paraId="0C214509" w14:textId="77777777" w:rsidTr="003A2C46">
        <w:trPr>
          <w:trHeight w:val="320"/>
        </w:trPr>
        <w:tc>
          <w:tcPr>
            <w:tcW w:w="1720" w:type="dxa"/>
            <w:tcBorders>
              <w:top w:val="nil"/>
              <w:left w:val="nil"/>
              <w:bottom w:val="nil"/>
              <w:right w:val="nil"/>
            </w:tcBorders>
            <w:shd w:val="clear" w:color="auto" w:fill="auto"/>
            <w:noWrap/>
            <w:vAlign w:val="center"/>
            <w:hideMark/>
          </w:tcPr>
          <w:p w14:paraId="437BA8A4" w14:textId="77777777" w:rsidR="003A2C46" w:rsidRPr="003A2C46" w:rsidRDefault="003A2C46">
            <w:pPr>
              <w:jc w:val="center"/>
              <w:rPr>
                <w:rFonts w:ascii="Times" w:hAnsi="Times"/>
                <w:color w:val="000000"/>
                <w:sz w:val="20"/>
                <w:szCs w:val="20"/>
              </w:rPr>
            </w:pPr>
            <w:r w:rsidRPr="003A2C46">
              <w:rPr>
                <w:rFonts w:ascii="Times" w:hAnsi="Times"/>
                <w:color w:val="000000"/>
                <w:sz w:val="20"/>
                <w:szCs w:val="20"/>
              </w:rPr>
              <w:t>CBOT corn</w:t>
            </w:r>
          </w:p>
        </w:tc>
        <w:tc>
          <w:tcPr>
            <w:tcW w:w="2150" w:type="dxa"/>
            <w:gridSpan w:val="2"/>
            <w:tcBorders>
              <w:top w:val="nil"/>
              <w:left w:val="nil"/>
              <w:bottom w:val="nil"/>
              <w:right w:val="nil"/>
            </w:tcBorders>
            <w:shd w:val="clear" w:color="auto" w:fill="auto"/>
            <w:noWrap/>
            <w:vAlign w:val="bottom"/>
            <w:hideMark/>
          </w:tcPr>
          <w:p w14:paraId="7A0171E4"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1.976</w:t>
            </w:r>
          </w:p>
        </w:tc>
        <w:tc>
          <w:tcPr>
            <w:tcW w:w="2610" w:type="dxa"/>
            <w:gridSpan w:val="2"/>
            <w:tcBorders>
              <w:top w:val="nil"/>
              <w:left w:val="nil"/>
              <w:bottom w:val="nil"/>
              <w:right w:val="nil"/>
            </w:tcBorders>
            <w:shd w:val="clear" w:color="auto" w:fill="auto"/>
            <w:noWrap/>
            <w:vAlign w:val="bottom"/>
            <w:hideMark/>
          </w:tcPr>
          <w:p w14:paraId="247B41A0"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3.471</w:t>
            </w:r>
          </w:p>
        </w:tc>
        <w:tc>
          <w:tcPr>
            <w:tcW w:w="2610" w:type="dxa"/>
            <w:gridSpan w:val="2"/>
            <w:tcBorders>
              <w:top w:val="nil"/>
              <w:left w:val="nil"/>
              <w:bottom w:val="nil"/>
              <w:right w:val="nil"/>
            </w:tcBorders>
            <w:shd w:val="clear" w:color="auto" w:fill="auto"/>
            <w:noWrap/>
            <w:vAlign w:val="bottom"/>
            <w:hideMark/>
          </w:tcPr>
          <w:p w14:paraId="27914C1A"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0.017</w:t>
            </w:r>
          </w:p>
        </w:tc>
      </w:tr>
      <w:tr w:rsidR="003A2C46" w:rsidRPr="003A2C46" w14:paraId="2D417486" w14:textId="77777777" w:rsidTr="003A2C46">
        <w:trPr>
          <w:trHeight w:val="320"/>
        </w:trPr>
        <w:tc>
          <w:tcPr>
            <w:tcW w:w="1720" w:type="dxa"/>
            <w:tcBorders>
              <w:top w:val="nil"/>
              <w:left w:val="nil"/>
              <w:bottom w:val="nil"/>
              <w:right w:val="nil"/>
            </w:tcBorders>
            <w:shd w:val="clear" w:color="auto" w:fill="auto"/>
            <w:noWrap/>
            <w:vAlign w:val="bottom"/>
            <w:hideMark/>
          </w:tcPr>
          <w:p w14:paraId="73621799" w14:textId="77777777" w:rsidR="003A2C46" w:rsidRPr="003A2C46" w:rsidRDefault="003A2C46">
            <w:pPr>
              <w:jc w:val="center"/>
              <w:rPr>
                <w:rFonts w:ascii="Times" w:hAnsi="Times" w:cs="Calibri"/>
                <w:color w:val="000000"/>
                <w:sz w:val="20"/>
                <w:szCs w:val="20"/>
              </w:rPr>
            </w:pPr>
          </w:p>
        </w:tc>
        <w:tc>
          <w:tcPr>
            <w:tcW w:w="2150" w:type="dxa"/>
            <w:gridSpan w:val="2"/>
            <w:tcBorders>
              <w:top w:val="nil"/>
              <w:left w:val="nil"/>
              <w:bottom w:val="nil"/>
              <w:right w:val="nil"/>
            </w:tcBorders>
            <w:shd w:val="clear" w:color="auto" w:fill="auto"/>
            <w:noWrap/>
            <w:vAlign w:val="bottom"/>
            <w:hideMark/>
          </w:tcPr>
          <w:p w14:paraId="153044AB"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(0.160)</w:t>
            </w:r>
          </w:p>
        </w:tc>
        <w:tc>
          <w:tcPr>
            <w:tcW w:w="2610" w:type="dxa"/>
            <w:gridSpan w:val="2"/>
            <w:tcBorders>
              <w:top w:val="nil"/>
              <w:left w:val="nil"/>
              <w:bottom w:val="nil"/>
              <w:right w:val="nil"/>
            </w:tcBorders>
            <w:shd w:val="clear" w:color="auto" w:fill="auto"/>
            <w:noWrap/>
            <w:vAlign w:val="bottom"/>
            <w:hideMark/>
          </w:tcPr>
          <w:p w14:paraId="77C6FFCD"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(0.063)</w:t>
            </w:r>
          </w:p>
        </w:tc>
        <w:tc>
          <w:tcPr>
            <w:tcW w:w="2610" w:type="dxa"/>
            <w:gridSpan w:val="2"/>
            <w:tcBorders>
              <w:top w:val="nil"/>
              <w:left w:val="nil"/>
              <w:bottom w:val="nil"/>
              <w:right w:val="nil"/>
            </w:tcBorders>
            <w:shd w:val="clear" w:color="auto" w:fill="auto"/>
            <w:noWrap/>
            <w:vAlign w:val="bottom"/>
            <w:hideMark/>
          </w:tcPr>
          <w:p w14:paraId="285057B5"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(0.895)</w:t>
            </w:r>
          </w:p>
        </w:tc>
      </w:tr>
      <w:tr w:rsidR="003A2C46" w:rsidRPr="003A2C46" w14:paraId="788A49C3" w14:textId="77777777" w:rsidTr="003A2C46">
        <w:trPr>
          <w:trHeight w:val="320"/>
        </w:trPr>
        <w:tc>
          <w:tcPr>
            <w:tcW w:w="1720" w:type="dxa"/>
            <w:tcBorders>
              <w:top w:val="nil"/>
              <w:left w:val="nil"/>
              <w:bottom w:val="nil"/>
              <w:right w:val="nil"/>
            </w:tcBorders>
            <w:shd w:val="clear" w:color="auto" w:fill="auto"/>
            <w:noWrap/>
            <w:vAlign w:val="center"/>
            <w:hideMark/>
          </w:tcPr>
          <w:p w14:paraId="4320143E" w14:textId="77777777" w:rsidR="003A2C46" w:rsidRPr="003A2C46" w:rsidRDefault="003A2C46">
            <w:pPr>
              <w:jc w:val="center"/>
              <w:rPr>
                <w:rFonts w:ascii="Times" w:hAnsi="Times"/>
                <w:color w:val="000000"/>
                <w:sz w:val="20"/>
                <w:szCs w:val="20"/>
              </w:rPr>
            </w:pPr>
            <w:r w:rsidRPr="003A2C46">
              <w:rPr>
                <w:rFonts w:ascii="Times" w:hAnsi="Times"/>
                <w:color w:val="000000"/>
                <w:sz w:val="20"/>
                <w:szCs w:val="20"/>
              </w:rPr>
              <w:t>CBOT soybean</w:t>
            </w:r>
          </w:p>
        </w:tc>
        <w:tc>
          <w:tcPr>
            <w:tcW w:w="2150" w:type="dxa"/>
            <w:gridSpan w:val="2"/>
            <w:tcBorders>
              <w:top w:val="nil"/>
              <w:left w:val="nil"/>
              <w:bottom w:val="nil"/>
              <w:right w:val="nil"/>
            </w:tcBorders>
            <w:shd w:val="clear" w:color="auto" w:fill="auto"/>
            <w:noWrap/>
            <w:vAlign w:val="bottom"/>
            <w:hideMark/>
          </w:tcPr>
          <w:p w14:paraId="40B56704"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0.214</w:t>
            </w:r>
          </w:p>
        </w:tc>
        <w:tc>
          <w:tcPr>
            <w:tcW w:w="2610" w:type="dxa"/>
            <w:gridSpan w:val="2"/>
            <w:tcBorders>
              <w:top w:val="nil"/>
              <w:left w:val="nil"/>
              <w:bottom w:val="nil"/>
              <w:right w:val="nil"/>
            </w:tcBorders>
            <w:shd w:val="clear" w:color="auto" w:fill="auto"/>
            <w:noWrap/>
            <w:vAlign w:val="bottom"/>
            <w:hideMark/>
          </w:tcPr>
          <w:p w14:paraId="0A3DCBCA"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0.942</w:t>
            </w:r>
          </w:p>
        </w:tc>
        <w:tc>
          <w:tcPr>
            <w:tcW w:w="2610" w:type="dxa"/>
            <w:gridSpan w:val="2"/>
            <w:tcBorders>
              <w:top w:val="nil"/>
              <w:left w:val="nil"/>
              <w:bottom w:val="nil"/>
              <w:right w:val="nil"/>
            </w:tcBorders>
            <w:shd w:val="clear" w:color="auto" w:fill="auto"/>
            <w:noWrap/>
            <w:vAlign w:val="bottom"/>
            <w:hideMark/>
          </w:tcPr>
          <w:p w14:paraId="7FBFB4DC"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0.020</w:t>
            </w:r>
          </w:p>
        </w:tc>
      </w:tr>
      <w:tr w:rsidR="003A2C46" w:rsidRPr="003A2C46" w14:paraId="03D3FF55" w14:textId="77777777" w:rsidTr="003A2C46">
        <w:trPr>
          <w:trHeight w:val="320"/>
        </w:trPr>
        <w:tc>
          <w:tcPr>
            <w:tcW w:w="1720" w:type="dxa"/>
            <w:tcBorders>
              <w:top w:val="nil"/>
              <w:left w:val="nil"/>
              <w:bottom w:val="nil"/>
              <w:right w:val="nil"/>
            </w:tcBorders>
            <w:shd w:val="clear" w:color="auto" w:fill="auto"/>
            <w:noWrap/>
            <w:vAlign w:val="bottom"/>
            <w:hideMark/>
          </w:tcPr>
          <w:p w14:paraId="6C3CC921" w14:textId="77777777" w:rsidR="003A2C46" w:rsidRPr="003A2C46" w:rsidRDefault="003A2C46">
            <w:pPr>
              <w:jc w:val="center"/>
              <w:rPr>
                <w:rFonts w:ascii="Times" w:hAnsi="Times" w:cs="Calibri"/>
                <w:color w:val="000000"/>
                <w:sz w:val="20"/>
                <w:szCs w:val="20"/>
              </w:rPr>
            </w:pPr>
          </w:p>
        </w:tc>
        <w:tc>
          <w:tcPr>
            <w:tcW w:w="2150" w:type="dxa"/>
            <w:gridSpan w:val="2"/>
            <w:tcBorders>
              <w:top w:val="nil"/>
              <w:left w:val="nil"/>
              <w:bottom w:val="nil"/>
              <w:right w:val="nil"/>
            </w:tcBorders>
            <w:shd w:val="clear" w:color="auto" w:fill="auto"/>
            <w:noWrap/>
            <w:vAlign w:val="bottom"/>
            <w:hideMark/>
          </w:tcPr>
          <w:p w14:paraId="72FCEA9A"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(0.644)</w:t>
            </w:r>
          </w:p>
        </w:tc>
        <w:tc>
          <w:tcPr>
            <w:tcW w:w="2610" w:type="dxa"/>
            <w:gridSpan w:val="2"/>
            <w:tcBorders>
              <w:top w:val="nil"/>
              <w:left w:val="nil"/>
              <w:bottom w:val="nil"/>
              <w:right w:val="nil"/>
            </w:tcBorders>
            <w:shd w:val="clear" w:color="auto" w:fill="auto"/>
            <w:noWrap/>
            <w:vAlign w:val="bottom"/>
            <w:hideMark/>
          </w:tcPr>
          <w:p w14:paraId="6BC0FA46"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(0.332)</w:t>
            </w:r>
          </w:p>
        </w:tc>
        <w:tc>
          <w:tcPr>
            <w:tcW w:w="2610" w:type="dxa"/>
            <w:gridSpan w:val="2"/>
            <w:tcBorders>
              <w:top w:val="nil"/>
              <w:left w:val="nil"/>
              <w:bottom w:val="nil"/>
              <w:right w:val="nil"/>
            </w:tcBorders>
            <w:shd w:val="clear" w:color="auto" w:fill="auto"/>
            <w:noWrap/>
            <w:vAlign w:val="bottom"/>
            <w:hideMark/>
          </w:tcPr>
          <w:p w14:paraId="654E31A9"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(0.888)</w:t>
            </w:r>
          </w:p>
        </w:tc>
      </w:tr>
      <w:tr w:rsidR="003A2C46" w:rsidRPr="003A2C46" w14:paraId="0E96E99F" w14:textId="77777777" w:rsidTr="003A2C46">
        <w:trPr>
          <w:trHeight w:val="320"/>
        </w:trPr>
        <w:tc>
          <w:tcPr>
            <w:tcW w:w="1720" w:type="dxa"/>
            <w:tcBorders>
              <w:top w:val="nil"/>
              <w:left w:val="nil"/>
              <w:bottom w:val="nil"/>
              <w:right w:val="nil"/>
            </w:tcBorders>
            <w:shd w:val="clear" w:color="auto" w:fill="auto"/>
            <w:noWrap/>
            <w:vAlign w:val="center"/>
            <w:hideMark/>
          </w:tcPr>
          <w:p w14:paraId="76F718AC" w14:textId="77777777" w:rsidR="003A2C46" w:rsidRPr="003A2C46" w:rsidRDefault="003A2C46">
            <w:pPr>
              <w:jc w:val="center"/>
              <w:rPr>
                <w:rFonts w:ascii="Times" w:hAnsi="Times"/>
                <w:color w:val="000000"/>
                <w:sz w:val="20"/>
                <w:szCs w:val="20"/>
              </w:rPr>
            </w:pPr>
            <w:r w:rsidRPr="003A2C46">
              <w:rPr>
                <w:rFonts w:ascii="Times" w:hAnsi="Times"/>
                <w:color w:val="000000"/>
                <w:sz w:val="20"/>
                <w:szCs w:val="20"/>
              </w:rPr>
              <w:t>CBOT wheat</w:t>
            </w:r>
          </w:p>
        </w:tc>
        <w:tc>
          <w:tcPr>
            <w:tcW w:w="2150" w:type="dxa"/>
            <w:gridSpan w:val="2"/>
            <w:tcBorders>
              <w:top w:val="nil"/>
              <w:left w:val="nil"/>
              <w:bottom w:val="nil"/>
              <w:right w:val="nil"/>
            </w:tcBorders>
            <w:shd w:val="clear" w:color="auto" w:fill="auto"/>
            <w:noWrap/>
            <w:vAlign w:val="bottom"/>
            <w:hideMark/>
          </w:tcPr>
          <w:p w14:paraId="007A728D"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5.366**</w:t>
            </w:r>
          </w:p>
        </w:tc>
        <w:tc>
          <w:tcPr>
            <w:tcW w:w="2610" w:type="dxa"/>
            <w:gridSpan w:val="2"/>
            <w:tcBorders>
              <w:top w:val="nil"/>
              <w:left w:val="nil"/>
              <w:bottom w:val="nil"/>
              <w:right w:val="nil"/>
            </w:tcBorders>
            <w:shd w:val="clear" w:color="auto" w:fill="auto"/>
            <w:noWrap/>
            <w:vAlign w:val="bottom"/>
            <w:hideMark/>
          </w:tcPr>
          <w:p w14:paraId="74894CA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2.044</w:t>
            </w:r>
          </w:p>
        </w:tc>
        <w:tc>
          <w:tcPr>
            <w:tcW w:w="2610" w:type="dxa"/>
            <w:gridSpan w:val="2"/>
            <w:tcBorders>
              <w:top w:val="nil"/>
              <w:left w:val="nil"/>
              <w:bottom w:val="nil"/>
              <w:right w:val="nil"/>
            </w:tcBorders>
            <w:shd w:val="clear" w:color="auto" w:fill="auto"/>
            <w:noWrap/>
            <w:vAlign w:val="bottom"/>
            <w:hideMark/>
          </w:tcPr>
          <w:p w14:paraId="524DD2A5"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3.931**</w:t>
            </w:r>
          </w:p>
        </w:tc>
      </w:tr>
      <w:tr w:rsidR="003A2C46" w:rsidRPr="003A2C46" w14:paraId="5EF37261" w14:textId="77777777" w:rsidTr="003A2C46">
        <w:trPr>
          <w:trHeight w:val="320"/>
        </w:trPr>
        <w:tc>
          <w:tcPr>
            <w:tcW w:w="1720" w:type="dxa"/>
            <w:tcBorders>
              <w:top w:val="nil"/>
              <w:left w:val="nil"/>
              <w:bottom w:val="nil"/>
              <w:right w:val="nil"/>
            </w:tcBorders>
            <w:shd w:val="clear" w:color="auto" w:fill="auto"/>
            <w:noWrap/>
            <w:vAlign w:val="bottom"/>
            <w:hideMark/>
          </w:tcPr>
          <w:p w14:paraId="4E8D3EE5" w14:textId="77777777" w:rsidR="003A2C46" w:rsidRPr="003A2C46" w:rsidRDefault="003A2C46">
            <w:pPr>
              <w:jc w:val="center"/>
              <w:rPr>
                <w:rFonts w:ascii="Times" w:hAnsi="Times" w:cs="Calibri"/>
                <w:color w:val="000000"/>
                <w:sz w:val="20"/>
                <w:szCs w:val="20"/>
              </w:rPr>
            </w:pPr>
          </w:p>
        </w:tc>
        <w:tc>
          <w:tcPr>
            <w:tcW w:w="2150" w:type="dxa"/>
            <w:gridSpan w:val="2"/>
            <w:tcBorders>
              <w:top w:val="nil"/>
              <w:left w:val="nil"/>
              <w:bottom w:val="nil"/>
              <w:right w:val="nil"/>
            </w:tcBorders>
            <w:shd w:val="clear" w:color="auto" w:fill="auto"/>
            <w:noWrap/>
            <w:vAlign w:val="bottom"/>
            <w:hideMark/>
          </w:tcPr>
          <w:p w14:paraId="1BB2B1A2"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(0.021)</w:t>
            </w:r>
          </w:p>
        </w:tc>
        <w:tc>
          <w:tcPr>
            <w:tcW w:w="2610" w:type="dxa"/>
            <w:gridSpan w:val="2"/>
            <w:tcBorders>
              <w:top w:val="nil"/>
              <w:left w:val="nil"/>
              <w:bottom w:val="nil"/>
              <w:right w:val="nil"/>
            </w:tcBorders>
            <w:shd w:val="clear" w:color="auto" w:fill="auto"/>
            <w:noWrap/>
            <w:vAlign w:val="bottom"/>
            <w:hideMark/>
          </w:tcPr>
          <w:p w14:paraId="3155508B"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(0.154)</w:t>
            </w:r>
          </w:p>
        </w:tc>
        <w:tc>
          <w:tcPr>
            <w:tcW w:w="2610" w:type="dxa"/>
            <w:gridSpan w:val="2"/>
            <w:tcBorders>
              <w:top w:val="nil"/>
              <w:left w:val="nil"/>
              <w:bottom w:val="nil"/>
              <w:right w:val="nil"/>
            </w:tcBorders>
            <w:shd w:val="clear" w:color="auto" w:fill="auto"/>
            <w:noWrap/>
            <w:vAlign w:val="bottom"/>
            <w:hideMark/>
          </w:tcPr>
          <w:p w14:paraId="30FFC348"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(0.048)</w:t>
            </w:r>
          </w:p>
        </w:tc>
      </w:tr>
      <w:tr w:rsidR="003A2C46" w:rsidRPr="003A2C46" w14:paraId="657A08D6" w14:textId="77777777" w:rsidTr="003A2C46">
        <w:trPr>
          <w:trHeight w:val="320"/>
        </w:trPr>
        <w:tc>
          <w:tcPr>
            <w:tcW w:w="1720" w:type="dxa"/>
            <w:tcBorders>
              <w:top w:val="nil"/>
              <w:left w:val="nil"/>
              <w:bottom w:val="nil"/>
              <w:right w:val="nil"/>
            </w:tcBorders>
            <w:shd w:val="clear" w:color="auto" w:fill="auto"/>
            <w:noWrap/>
            <w:vAlign w:val="center"/>
            <w:hideMark/>
          </w:tcPr>
          <w:p w14:paraId="3C77C92E" w14:textId="77777777" w:rsidR="003A2C46" w:rsidRPr="003A2C46" w:rsidRDefault="003A2C46">
            <w:pPr>
              <w:jc w:val="center"/>
              <w:rPr>
                <w:rFonts w:ascii="Times" w:hAnsi="Times"/>
                <w:color w:val="000000"/>
                <w:sz w:val="20"/>
                <w:szCs w:val="20"/>
              </w:rPr>
            </w:pPr>
            <w:r w:rsidRPr="003A2C46">
              <w:rPr>
                <w:rFonts w:ascii="Times" w:hAnsi="Times"/>
                <w:color w:val="000000"/>
                <w:sz w:val="20"/>
                <w:szCs w:val="20"/>
              </w:rPr>
              <w:t xml:space="preserve"> KCBOT wheat</w:t>
            </w:r>
          </w:p>
        </w:tc>
        <w:tc>
          <w:tcPr>
            <w:tcW w:w="2150" w:type="dxa"/>
            <w:gridSpan w:val="2"/>
            <w:tcBorders>
              <w:top w:val="nil"/>
              <w:left w:val="nil"/>
              <w:bottom w:val="nil"/>
              <w:right w:val="nil"/>
            </w:tcBorders>
            <w:shd w:val="clear" w:color="auto" w:fill="auto"/>
            <w:noWrap/>
            <w:vAlign w:val="bottom"/>
            <w:hideMark/>
          </w:tcPr>
          <w:p w14:paraId="5A6DD0A9"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0.235</w:t>
            </w:r>
          </w:p>
        </w:tc>
        <w:tc>
          <w:tcPr>
            <w:tcW w:w="2610" w:type="dxa"/>
            <w:gridSpan w:val="2"/>
            <w:tcBorders>
              <w:top w:val="nil"/>
              <w:left w:val="nil"/>
              <w:bottom w:val="nil"/>
              <w:right w:val="nil"/>
            </w:tcBorders>
            <w:shd w:val="clear" w:color="auto" w:fill="auto"/>
            <w:noWrap/>
            <w:vAlign w:val="bottom"/>
            <w:hideMark/>
          </w:tcPr>
          <w:p w14:paraId="41EAD343"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0.453</w:t>
            </w:r>
          </w:p>
        </w:tc>
        <w:tc>
          <w:tcPr>
            <w:tcW w:w="2610" w:type="dxa"/>
            <w:gridSpan w:val="2"/>
            <w:tcBorders>
              <w:top w:val="nil"/>
              <w:left w:val="nil"/>
              <w:bottom w:val="nil"/>
              <w:right w:val="nil"/>
            </w:tcBorders>
            <w:shd w:val="clear" w:color="auto" w:fill="auto"/>
            <w:noWrap/>
            <w:vAlign w:val="bottom"/>
            <w:hideMark/>
          </w:tcPr>
          <w:p w14:paraId="68B79272"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0.061</w:t>
            </w:r>
          </w:p>
        </w:tc>
      </w:tr>
      <w:tr w:rsidR="003A2C46" w:rsidRPr="003A2C46" w14:paraId="2097CEB9" w14:textId="77777777" w:rsidTr="003A2C46">
        <w:trPr>
          <w:trHeight w:val="320"/>
        </w:trPr>
        <w:tc>
          <w:tcPr>
            <w:tcW w:w="1720" w:type="dxa"/>
            <w:tcBorders>
              <w:top w:val="nil"/>
              <w:left w:val="nil"/>
              <w:bottom w:val="nil"/>
              <w:right w:val="nil"/>
            </w:tcBorders>
            <w:shd w:val="clear" w:color="auto" w:fill="auto"/>
            <w:noWrap/>
            <w:vAlign w:val="bottom"/>
            <w:hideMark/>
          </w:tcPr>
          <w:p w14:paraId="15B1E963" w14:textId="77777777" w:rsidR="003A2C46" w:rsidRPr="003A2C46" w:rsidRDefault="003A2C46">
            <w:pPr>
              <w:jc w:val="center"/>
              <w:rPr>
                <w:rFonts w:ascii="Times" w:hAnsi="Times" w:cs="Calibri"/>
                <w:color w:val="000000"/>
                <w:sz w:val="20"/>
                <w:szCs w:val="20"/>
              </w:rPr>
            </w:pPr>
          </w:p>
        </w:tc>
        <w:tc>
          <w:tcPr>
            <w:tcW w:w="2150" w:type="dxa"/>
            <w:gridSpan w:val="2"/>
            <w:tcBorders>
              <w:top w:val="nil"/>
              <w:left w:val="nil"/>
              <w:bottom w:val="single" w:sz="4" w:space="0" w:color="auto"/>
              <w:right w:val="nil"/>
            </w:tcBorders>
            <w:shd w:val="clear" w:color="auto" w:fill="auto"/>
            <w:noWrap/>
            <w:vAlign w:val="bottom"/>
            <w:hideMark/>
          </w:tcPr>
          <w:p w14:paraId="6553472A"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(0.628)</w:t>
            </w:r>
          </w:p>
        </w:tc>
        <w:tc>
          <w:tcPr>
            <w:tcW w:w="2610" w:type="dxa"/>
            <w:gridSpan w:val="2"/>
            <w:tcBorders>
              <w:top w:val="nil"/>
              <w:left w:val="nil"/>
              <w:bottom w:val="single" w:sz="4" w:space="0" w:color="auto"/>
              <w:right w:val="nil"/>
            </w:tcBorders>
            <w:shd w:val="clear" w:color="auto" w:fill="auto"/>
            <w:noWrap/>
            <w:vAlign w:val="bottom"/>
            <w:hideMark/>
          </w:tcPr>
          <w:p w14:paraId="46DE0C0C"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(0.501)</w:t>
            </w:r>
          </w:p>
        </w:tc>
        <w:tc>
          <w:tcPr>
            <w:tcW w:w="2610" w:type="dxa"/>
            <w:gridSpan w:val="2"/>
            <w:tcBorders>
              <w:top w:val="nil"/>
              <w:left w:val="nil"/>
              <w:bottom w:val="single" w:sz="4" w:space="0" w:color="auto"/>
              <w:right w:val="nil"/>
            </w:tcBorders>
            <w:shd w:val="clear" w:color="auto" w:fill="auto"/>
            <w:noWrap/>
            <w:vAlign w:val="bottom"/>
            <w:hideMark/>
          </w:tcPr>
          <w:p w14:paraId="4F80F084"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(0.805)</w:t>
            </w:r>
          </w:p>
        </w:tc>
      </w:tr>
      <w:tr w:rsidR="003A2C46" w:rsidRPr="003A2C46" w14:paraId="7C231440" w14:textId="77777777" w:rsidTr="003A2C46">
        <w:trPr>
          <w:trHeight w:val="320"/>
        </w:trPr>
        <w:tc>
          <w:tcPr>
            <w:tcW w:w="1720" w:type="dxa"/>
            <w:tcBorders>
              <w:top w:val="nil"/>
              <w:left w:val="nil"/>
              <w:bottom w:val="nil"/>
              <w:right w:val="nil"/>
            </w:tcBorders>
            <w:shd w:val="clear" w:color="auto" w:fill="auto"/>
            <w:noWrap/>
            <w:vAlign w:val="bottom"/>
            <w:hideMark/>
          </w:tcPr>
          <w:p w14:paraId="7AE24FB8" w14:textId="77777777" w:rsidR="003A2C46" w:rsidRPr="003A2C46" w:rsidRDefault="003A2C46">
            <w:pPr>
              <w:jc w:val="center"/>
              <w:rPr>
                <w:rFonts w:ascii="Times" w:hAnsi="Times" w:cs="Calibri"/>
                <w:color w:val="000000"/>
                <w:sz w:val="20"/>
                <w:szCs w:val="20"/>
              </w:rPr>
            </w:pPr>
          </w:p>
        </w:tc>
        <w:tc>
          <w:tcPr>
            <w:tcW w:w="7370" w:type="dxa"/>
            <w:gridSpan w:val="6"/>
            <w:tcBorders>
              <w:top w:val="single" w:sz="4" w:space="0" w:color="auto"/>
              <w:left w:val="nil"/>
              <w:bottom w:val="nil"/>
              <w:right w:val="nil"/>
            </w:tcBorders>
            <w:shd w:val="clear" w:color="auto" w:fill="auto"/>
            <w:noWrap/>
            <w:vAlign w:val="bottom"/>
            <w:hideMark/>
          </w:tcPr>
          <w:p w14:paraId="57192EBE" w14:textId="77777777" w:rsidR="003A2C46" w:rsidRPr="003A2C46" w:rsidRDefault="003A2C46">
            <w:pPr>
              <w:rPr>
                <w:rFonts w:ascii="Times" w:hAnsi="Times" w:cs="Calibri"/>
                <w:b/>
                <w:bCs/>
                <w:color w:val="000000"/>
                <w:sz w:val="20"/>
                <w:szCs w:val="20"/>
              </w:rPr>
            </w:pPr>
            <w:r w:rsidRPr="003A2C46">
              <w:rPr>
                <w:rFonts w:ascii="Times" w:hAnsi="Times" w:cs="Calibri"/>
                <w:b/>
                <w:bCs/>
                <w:color w:val="000000"/>
                <w:sz w:val="20"/>
                <w:szCs w:val="20"/>
              </w:rPr>
              <w:t>Panel B: Long-Horizon Regression Test Results</w:t>
            </w:r>
          </w:p>
        </w:tc>
      </w:tr>
      <w:tr w:rsidR="003A2C46" w:rsidRPr="003A2C46" w14:paraId="41456E7B" w14:textId="77777777" w:rsidTr="003A2C46">
        <w:trPr>
          <w:trHeight w:val="320"/>
        </w:trPr>
        <w:tc>
          <w:tcPr>
            <w:tcW w:w="1720" w:type="dxa"/>
            <w:tcBorders>
              <w:top w:val="nil"/>
              <w:left w:val="nil"/>
              <w:bottom w:val="nil"/>
              <w:right w:val="nil"/>
            </w:tcBorders>
            <w:shd w:val="clear" w:color="auto" w:fill="auto"/>
            <w:noWrap/>
            <w:vAlign w:val="bottom"/>
            <w:hideMark/>
          </w:tcPr>
          <w:p w14:paraId="68CCC44C"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Commodity</w:t>
            </w:r>
          </w:p>
        </w:tc>
        <w:tc>
          <w:tcPr>
            <w:tcW w:w="7370" w:type="dxa"/>
            <w:gridSpan w:val="6"/>
            <w:tcBorders>
              <w:top w:val="nil"/>
              <w:left w:val="nil"/>
              <w:bottom w:val="nil"/>
              <w:right w:val="nil"/>
            </w:tcBorders>
            <w:shd w:val="clear" w:color="auto" w:fill="auto"/>
            <w:noWrap/>
            <w:vAlign w:val="bottom"/>
            <w:hideMark/>
          </w:tcPr>
          <w:p w14:paraId="12938AED" w14:textId="6B119C41" w:rsidR="003A2C46" w:rsidRPr="003A2C46" w:rsidRDefault="003A2C46">
            <w:pPr>
              <w:rPr>
                <w:rFonts w:ascii="Times" w:hAnsi="Times" w:cs="Calibri"/>
                <w:color w:val="000000"/>
                <w:sz w:val="20"/>
                <w:szCs w:val="20"/>
              </w:rPr>
            </w:pPr>
            <w:r w:rsidRPr="003A2C46">
              <w:rPr>
                <w:rFonts w:ascii="Times" w:hAnsi="Times" w:cs="Calibri"/>
                <w:color w:val="000000"/>
                <w:sz w:val="20"/>
                <w:szCs w:val="20"/>
              </w:rPr>
              <w:t xml:space="preserve">Dependent variable: return, independent variable: </w:t>
            </w:r>
            <w:r w:rsidR="00A4331F">
              <w:rPr>
                <w:rFonts w:ascii="Times" w:hAnsi="Times" w:cs="Calibri"/>
                <w:color w:val="000000"/>
                <w:sz w:val="20"/>
                <w:szCs w:val="20"/>
              </w:rPr>
              <w:t xml:space="preserve">% </w:t>
            </w:r>
            <w:r w:rsidRPr="003A2C46">
              <w:rPr>
                <w:rFonts w:ascii="Times" w:hAnsi="Times" w:cs="Calibri"/>
                <w:color w:val="000000"/>
                <w:sz w:val="20"/>
                <w:szCs w:val="20"/>
              </w:rPr>
              <w:t>growth in CIT net long position</w:t>
            </w:r>
          </w:p>
        </w:tc>
      </w:tr>
      <w:tr w:rsidR="003A2C46" w:rsidRPr="003A2C46" w14:paraId="7C959377" w14:textId="77777777" w:rsidTr="003A2C46">
        <w:trPr>
          <w:trHeight w:val="680"/>
        </w:trPr>
        <w:tc>
          <w:tcPr>
            <w:tcW w:w="1720" w:type="dxa"/>
            <w:tcBorders>
              <w:top w:val="nil"/>
              <w:left w:val="nil"/>
              <w:bottom w:val="nil"/>
              <w:right w:val="nil"/>
            </w:tcBorders>
            <w:shd w:val="clear" w:color="auto" w:fill="auto"/>
            <w:noWrap/>
            <w:vAlign w:val="center"/>
            <w:hideMark/>
          </w:tcPr>
          <w:p w14:paraId="1FAC29FF"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Horizon (k)</w:t>
            </w:r>
          </w:p>
        </w:tc>
        <w:tc>
          <w:tcPr>
            <w:tcW w:w="1160" w:type="dxa"/>
            <w:tcBorders>
              <w:top w:val="nil"/>
              <w:left w:val="nil"/>
              <w:bottom w:val="single" w:sz="4" w:space="0" w:color="auto"/>
              <w:right w:val="nil"/>
            </w:tcBorders>
            <w:shd w:val="clear" w:color="auto" w:fill="auto"/>
            <w:noWrap/>
            <w:vAlign w:val="bottom"/>
            <w:hideMark/>
          </w:tcPr>
          <w:p w14:paraId="2AD3CFCA"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Slope</w:t>
            </w:r>
          </w:p>
        </w:tc>
        <w:tc>
          <w:tcPr>
            <w:tcW w:w="990" w:type="dxa"/>
            <w:tcBorders>
              <w:top w:val="nil"/>
              <w:left w:val="nil"/>
              <w:bottom w:val="single" w:sz="4" w:space="0" w:color="auto"/>
              <w:right w:val="nil"/>
            </w:tcBorders>
            <w:shd w:val="clear" w:color="auto" w:fill="auto"/>
            <w:vAlign w:val="bottom"/>
            <w:hideMark/>
          </w:tcPr>
          <w:p w14:paraId="1AD73C0C"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Rescaled t-statistic</w:t>
            </w:r>
          </w:p>
        </w:tc>
        <w:tc>
          <w:tcPr>
            <w:tcW w:w="1530" w:type="dxa"/>
            <w:tcBorders>
              <w:top w:val="nil"/>
              <w:left w:val="nil"/>
              <w:bottom w:val="single" w:sz="4" w:space="0" w:color="auto"/>
              <w:right w:val="nil"/>
            </w:tcBorders>
            <w:shd w:val="clear" w:color="auto" w:fill="auto"/>
            <w:noWrap/>
            <w:vAlign w:val="bottom"/>
            <w:hideMark/>
          </w:tcPr>
          <w:p w14:paraId="4E274CA9"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Slope</w:t>
            </w:r>
          </w:p>
        </w:tc>
        <w:tc>
          <w:tcPr>
            <w:tcW w:w="1080" w:type="dxa"/>
            <w:tcBorders>
              <w:top w:val="nil"/>
              <w:left w:val="nil"/>
              <w:bottom w:val="single" w:sz="4" w:space="0" w:color="auto"/>
              <w:right w:val="nil"/>
            </w:tcBorders>
            <w:shd w:val="clear" w:color="auto" w:fill="auto"/>
            <w:vAlign w:val="bottom"/>
            <w:hideMark/>
          </w:tcPr>
          <w:p w14:paraId="54B4C0FE"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Rescaled t-statistic</w:t>
            </w:r>
          </w:p>
        </w:tc>
        <w:tc>
          <w:tcPr>
            <w:tcW w:w="1620" w:type="dxa"/>
            <w:tcBorders>
              <w:top w:val="nil"/>
              <w:left w:val="nil"/>
              <w:bottom w:val="single" w:sz="4" w:space="0" w:color="auto"/>
              <w:right w:val="nil"/>
            </w:tcBorders>
            <w:shd w:val="clear" w:color="auto" w:fill="auto"/>
            <w:noWrap/>
            <w:vAlign w:val="bottom"/>
            <w:hideMark/>
          </w:tcPr>
          <w:p w14:paraId="355CA2B2"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Slope</w:t>
            </w:r>
          </w:p>
        </w:tc>
        <w:tc>
          <w:tcPr>
            <w:tcW w:w="990" w:type="dxa"/>
            <w:tcBorders>
              <w:top w:val="nil"/>
              <w:left w:val="nil"/>
              <w:bottom w:val="single" w:sz="4" w:space="0" w:color="auto"/>
              <w:right w:val="nil"/>
            </w:tcBorders>
            <w:shd w:val="clear" w:color="auto" w:fill="auto"/>
            <w:vAlign w:val="bottom"/>
            <w:hideMark/>
          </w:tcPr>
          <w:p w14:paraId="3DDA5903"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Rescaled t-statistic</w:t>
            </w:r>
          </w:p>
        </w:tc>
      </w:tr>
      <w:tr w:rsidR="003A2C46" w:rsidRPr="003A2C46" w14:paraId="201CD724" w14:textId="77777777" w:rsidTr="003A2C46">
        <w:trPr>
          <w:trHeight w:val="320"/>
        </w:trPr>
        <w:tc>
          <w:tcPr>
            <w:tcW w:w="1720" w:type="dxa"/>
            <w:tcBorders>
              <w:top w:val="nil"/>
              <w:left w:val="nil"/>
              <w:bottom w:val="nil"/>
              <w:right w:val="nil"/>
            </w:tcBorders>
            <w:shd w:val="clear" w:color="auto" w:fill="auto"/>
            <w:noWrap/>
            <w:vAlign w:val="center"/>
            <w:hideMark/>
          </w:tcPr>
          <w:p w14:paraId="11473219" w14:textId="77777777" w:rsidR="003A2C46" w:rsidRPr="003A2C46" w:rsidRDefault="003A2C46">
            <w:pPr>
              <w:jc w:val="center"/>
              <w:rPr>
                <w:rFonts w:ascii="Times" w:hAnsi="Times"/>
                <w:color w:val="000000"/>
                <w:sz w:val="20"/>
                <w:szCs w:val="20"/>
              </w:rPr>
            </w:pPr>
            <w:r w:rsidRPr="003A2C46">
              <w:rPr>
                <w:rFonts w:ascii="Times" w:hAnsi="Times"/>
                <w:color w:val="000000"/>
                <w:sz w:val="20"/>
                <w:szCs w:val="20"/>
              </w:rPr>
              <w:t>CBOT corn</w:t>
            </w:r>
          </w:p>
        </w:tc>
        <w:tc>
          <w:tcPr>
            <w:tcW w:w="1160" w:type="dxa"/>
            <w:tcBorders>
              <w:top w:val="nil"/>
              <w:left w:val="nil"/>
              <w:bottom w:val="nil"/>
              <w:right w:val="nil"/>
            </w:tcBorders>
            <w:shd w:val="clear" w:color="auto" w:fill="auto"/>
            <w:noWrap/>
            <w:vAlign w:val="bottom"/>
            <w:hideMark/>
          </w:tcPr>
          <w:p w14:paraId="735991EA" w14:textId="77777777" w:rsidR="003A2C46" w:rsidRPr="003A2C46" w:rsidRDefault="003A2C46">
            <w:pPr>
              <w:jc w:val="center"/>
              <w:rPr>
                <w:rFonts w:ascii="Times" w:hAnsi="Times"/>
                <w:color w:val="000000"/>
                <w:sz w:val="20"/>
                <w:szCs w:val="20"/>
              </w:rPr>
            </w:pPr>
          </w:p>
        </w:tc>
        <w:tc>
          <w:tcPr>
            <w:tcW w:w="990" w:type="dxa"/>
            <w:tcBorders>
              <w:top w:val="nil"/>
              <w:left w:val="nil"/>
              <w:bottom w:val="nil"/>
              <w:right w:val="nil"/>
            </w:tcBorders>
            <w:shd w:val="clear" w:color="auto" w:fill="auto"/>
            <w:noWrap/>
            <w:vAlign w:val="bottom"/>
            <w:hideMark/>
          </w:tcPr>
          <w:p w14:paraId="4E3FBDFC" w14:textId="77777777" w:rsidR="003A2C46" w:rsidRPr="003A2C46" w:rsidRDefault="003A2C46">
            <w:pPr>
              <w:jc w:val="center"/>
              <w:rPr>
                <w:rFonts w:ascii="Times" w:hAnsi="Times"/>
                <w:sz w:val="20"/>
                <w:szCs w:val="20"/>
              </w:rPr>
            </w:pPr>
          </w:p>
        </w:tc>
        <w:tc>
          <w:tcPr>
            <w:tcW w:w="1530" w:type="dxa"/>
            <w:tcBorders>
              <w:top w:val="nil"/>
              <w:left w:val="nil"/>
              <w:bottom w:val="nil"/>
              <w:right w:val="nil"/>
            </w:tcBorders>
            <w:shd w:val="clear" w:color="auto" w:fill="auto"/>
            <w:noWrap/>
            <w:vAlign w:val="bottom"/>
            <w:hideMark/>
          </w:tcPr>
          <w:p w14:paraId="7E684FAC" w14:textId="77777777" w:rsidR="003A2C46" w:rsidRPr="003A2C46" w:rsidRDefault="003A2C46">
            <w:pPr>
              <w:jc w:val="center"/>
              <w:rPr>
                <w:rFonts w:ascii="Times" w:hAnsi="Times"/>
                <w:sz w:val="20"/>
                <w:szCs w:val="20"/>
              </w:rPr>
            </w:pPr>
          </w:p>
        </w:tc>
        <w:tc>
          <w:tcPr>
            <w:tcW w:w="1080" w:type="dxa"/>
            <w:tcBorders>
              <w:top w:val="nil"/>
              <w:left w:val="nil"/>
              <w:bottom w:val="nil"/>
              <w:right w:val="nil"/>
            </w:tcBorders>
            <w:shd w:val="clear" w:color="auto" w:fill="auto"/>
            <w:noWrap/>
            <w:vAlign w:val="bottom"/>
            <w:hideMark/>
          </w:tcPr>
          <w:p w14:paraId="02C5859B" w14:textId="77777777" w:rsidR="003A2C46" w:rsidRPr="003A2C46" w:rsidRDefault="003A2C46">
            <w:pPr>
              <w:jc w:val="center"/>
              <w:rPr>
                <w:rFonts w:ascii="Times" w:hAnsi="Times"/>
                <w:sz w:val="20"/>
                <w:szCs w:val="20"/>
              </w:rPr>
            </w:pPr>
          </w:p>
        </w:tc>
        <w:tc>
          <w:tcPr>
            <w:tcW w:w="1620" w:type="dxa"/>
            <w:tcBorders>
              <w:top w:val="nil"/>
              <w:left w:val="nil"/>
              <w:bottom w:val="nil"/>
              <w:right w:val="nil"/>
            </w:tcBorders>
            <w:shd w:val="clear" w:color="auto" w:fill="auto"/>
            <w:noWrap/>
            <w:vAlign w:val="bottom"/>
            <w:hideMark/>
          </w:tcPr>
          <w:p w14:paraId="6EA33232" w14:textId="77777777" w:rsidR="003A2C46" w:rsidRPr="003A2C46" w:rsidRDefault="003A2C46">
            <w:pPr>
              <w:jc w:val="center"/>
              <w:rPr>
                <w:rFonts w:ascii="Times" w:hAnsi="Times"/>
                <w:sz w:val="20"/>
                <w:szCs w:val="20"/>
              </w:rPr>
            </w:pPr>
          </w:p>
        </w:tc>
        <w:tc>
          <w:tcPr>
            <w:tcW w:w="990" w:type="dxa"/>
            <w:tcBorders>
              <w:top w:val="nil"/>
              <w:left w:val="nil"/>
              <w:bottom w:val="nil"/>
              <w:right w:val="nil"/>
            </w:tcBorders>
            <w:shd w:val="clear" w:color="auto" w:fill="auto"/>
            <w:noWrap/>
            <w:vAlign w:val="bottom"/>
            <w:hideMark/>
          </w:tcPr>
          <w:p w14:paraId="05C98C6D" w14:textId="77777777" w:rsidR="003A2C46" w:rsidRPr="003A2C46" w:rsidRDefault="003A2C46">
            <w:pPr>
              <w:jc w:val="center"/>
              <w:rPr>
                <w:rFonts w:ascii="Times" w:hAnsi="Times"/>
                <w:sz w:val="20"/>
                <w:szCs w:val="20"/>
              </w:rPr>
            </w:pPr>
          </w:p>
        </w:tc>
      </w:tr>
      <w:tr w:rsidR="003A2C46" w:rsidRPr="003A2C46" w14:paraId="3E9AE6FB" w14:textId="77777777" w:rsidTr="003A2C46">
        <w:trPr>
          <w:trHeight w:val="320"/>
        </w:trPr>
        <w:tc>
          <w:tcPr>
            <w:tcW w:w="1720" w:type="dxa"/>
            <w:tcBorders>
              <w:top w:val="nil"/>
              <w:left w:val="nil"/>
              <w:bottom w:val="nil"/>
              <w:right w:val="nil"/>
            </w:tcBorders>
            <w:shd w:val="clear" w:color="auto" w:fill="auto"/>
            <w:noWrap/>
            <w:vAlign w:val="bottom"/>
            <w:hideMark/>
          </w:tcPr>
          <w:p w14:paraId="0D7633A2"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Monthly (k=4)</w:t>
            </w:r>
          </w:p>
        </w:tc>
        <w:tc>
          <w:tcPr>
            <w:tcW w:w="1160" w:type="dxa"/>
            <w:tcBorders>
              <w:top w:val="nil"/>
              <w:left w:val="nil"/>
              <w:bottom w:val="nil"/>
              <w:right w:val="nil"/>
            </w:tcBorders>
            <w:shd w:val="clear" w:color="auto" w:fill="auto"/>
            <w:noWrap/>
            <w:vAlign w:val="bottom"/>
            <w:hideMark/>
          </w:tcPr>
          <w:p w14:paraId="0AA7802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0.0000289</w:t>
            </w:r>
          </w:p>
        </w:tc>
        <w:tc>
          <w:tcPr>
            <w:tcW w:w="990" w:type="dxa"/>
            <w:tcBorders>
              <w:top w:val="nil"/>
              <w:left w:val="nil"/>
              <w:bottom w:val="nil"/>
              <w:right w:val="nil"/>
            </w:tcBorders>
            <w:shd w:val="clear" w:color="auto" w:fill="auto"/>
            <w:noWrap/>
            <w:vAlign w:val="bottom"/>
            <w:hideMark/>
          </w:tcPr>
          <w:p w14:paraId="56EB4741"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0.0825</w:t>
            </w:r>
          </w:p>
        </w:tc>
        <w:tc>
          <w:tcPr>
            <w:tcW w:w="1530" w:type="dxa"/>
            <w:tcBorders>
              <w:top w:val="nil"/>
              <w:left w:val="nil"/>
              <w:bottom w:val="nil"/>
              <w:right w:val="nil"/>
            </w:tcBorders>
            <w:shd w:val="clear" w:color="auto" w:fill="auto"/>
            <w:noWrap/>
            <w:vAlign w:val="bottom"/>
            <w:hideMark/>
          </w:tcPr>
          <w:p w14:paraId="1B197D94"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0.0000337</w:t>
            </w:r>
          </w:p>
        </w:tc>
        <w:tc>
          <w:tcPr>
            <w:tcW w:w="1080" w:type="dxa"/>
            <w:tcBorders>
              <w:top w:val="nil"/>
              <w:left w:val="nil"/>
              <w:bottom w:val="nil"/>
              <w:right w:val="nil"/>
            </w:tcBorders>
            <w:shd w:val="clear" w:color="auto" w:fill="auto"/>
            <w:noWrap/>
            <w:vAlign w:val="bottom"/>
            <w:hideMark/>
          </w:tcPr>
          <w:p w14:paraId="3BF35EFF"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0.0557</w:t>
            </w:r>
          </w:p>
        </w:tc>
        <w:tc>
          <w:tcPr>
            <w:tcW w:w="1620" w:type="dxa"/>
            <w:tcBorders>
              <w:top w:val="nil"/>
              <w:left w:val="nil"/>
              <w:bottom w:val="nil"/>
              <w:right w:val="nil"/>
            </w:tcBorders>
            <w:shd w:val="clear" w:color="auto" w:fill="auto"/>
            <w:noWrap/>
            <w:vAlign w:val="bottom"/>
            <w:hideMark/>
          </w:tcPr>
          <w:p w14:paraId="02903A60"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0.0000237</w:t>
            </w:r>
          </w:p>
        </w:tc>
        <w:tc>
          <w:tcPr>
            <w:tcW w:w="990" w:type="dxa"/>
            <w:tcBorders>
              <w:top w:val="nil"/>
              <w:left w:val="nil"/>
              <w:bottom w:val="nil"/>
              <w:right w:val="nil"/>
            </w:tcBorders>
            <w:shd w:val="clear" w:color="auto" w:fill="auto"/>
            <w:noWrap/>
            <w:vAlign w:val="bottom"/>
            <w:hideMark/>
          </w:tcPr>
          <w:p w14:paraId="721C3144"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0.0615</w:t>
            </w:r>
          </w:p>
        </w:tc>
      </w:tr>
      <w:tr w:rsidR="003A2C46" w:rsidRPr="003A2C46" w14:paraId="5629E496" w14:textId="77777777" w:rsidTr="003A2C46">
        <w:trPr>
          <w:trHeight w:val="320"/>
        </w:trPr>
        <w:tc>
          <w:tcPr>
            <w:tcW w:w="1720" w:type="dxa"/>
            <w:tcBorders>
              <w:top w:val="nil"/>
              <w:left w:val="nil"/>
              <w:bottom w:val="nil"/>
              <w:right w:val="nil"/>
            </w:tcBorders>
            <w:shd w:val="clear" w:color="auto" w:fill="auto"/>
            <w:noWrap/>
            <w:vAlign w:val="bottom"/>
            <w:hideMark/>
          </w:tcPr>
          <w:p w14:paraId="579BFD87"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Quarterly (k=12)</w:t>
            </w:r>
          </w:p>
        </w:tc>
        <w:tc>
          <w:tcPr>
            <w:tcW w:w="1160" w:type="dxa"/>
            <w:tcBorders>
              <w:top w:val="nil"/>
              <w:left w:val="nil"/>
              <w:bottom w:val="nil"/>
              <w:right w:val="nil"/>
            </w:tcBorders>
            <w:shd w:val="clear" w:color="auto" w:fill="auto"/>
            <w:noWrap/>
            <w:vAlign w:val="bottom"/>
            <w:hideMark/>
          </w:tcPr>
          <w:p w14:paraId="165A15C9"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0.0000498</w:t>
            </w:r>
          </w:p>
        </w:tc>
        <w:tc>
          <w:tcPr>
            <w:tcW w:w="990" w:type="dxa"/>
            <w:tcBorders>
              <w:top w:val="nil"/>
              <w:left w:val="nil"/>
              <w:bottom w:val="nil"/>
              <w:right w:val="nil"/>
            </w:tcBorders>
            <w:shd w:val="clear" w:color="auto" w:fill="auto"/>
            <w:noWrap/>
            <w:vAlign w:val="bottom"/>
            <w:hideMark/>
          </w:tcPr>
          <w:p w14:paraId="19028F85"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0.156</w:t>
            </w:r>
          </w:p>
        </w:tc>
        <w:tc>
          <w:tcPr>
            <w:tcW w:w="1530" w:type="dxa"/>
            <w:tcBorders>
              <w:top w:val="nil"/>
              <w:left w:val="nil"/>
              <w:bottom w:val="nil"/>
              <w:right w:val="nil"/>
            </w:tcBorders>
            <w:shd w:val="clear" w:color="auto" w:fill="auto"/>
            <w:noWrap/>
            <w:vAlign w:val="bottom"/>
            <w:hideMark/>
          </w:tcPr>
          <w:p w14:paraId="1248B07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0.0000660</w:t>
            </w:r>
          </w:p>
        </w:tc>
        <w:tc>
          <w:tcPr>
            <w:tcW w:w="1080" w:type="dxa"/>
            <w:tcBorders>
              <w:top w:val="nil"/>
              <w:left w:val="nil"/>
              <w:bottom w:val="nil"/>
              <w:right w:val="nil"/>
            </w:tcBorders>
            <w:shd w:val="clear" w:color="auto" w:fill="auto"/>
            <w:noWrap/>
            <w:vAlign w:val="bottom"/>
            <w:hideMark/>
          </w:tcPr>
          <w:p w14:paraId="09A5B1B3"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0.129</w:t>
            </w:r>
          </w:p>
        </w:tc>
        <w:tc>
          <w:tcPr>
            <w:tcW w:w="1620" w:type="dxa"/>
            <w:tcBorders>
              <w:top w:val="nil"/>
              <w:left w:val="nil"/>
              <w:bottom w:val="nil"/>
              <w:right w:val="nil"/>
            </w:tcBorders>
            <w:shd w:val="clear" w:color="auto" w:fill="auto"/>
            <w:noWrap/>
            <w:vAlign w:val="bottom"/>
            <w:hideMark/>
          </w:tcPr>
          <w:p w14:paraId="349EE0EB"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0.0000248</w:t>
            </w:r>
          </w:p>
        </w:tc>
        <w:tc>
          <w:tcPr>
            <w:tcW w:w="990" w:type="dxa"/>
            <w:tcBorders>
              <w:top w:val="nil"/>
              <w:left w:val="nil"/>
              <w:bottom w:val="nil"/>
              <w:right w:val="nil"/>
            </w:tcBorders>
            <w:shd w:val="clear" w:color="auto" w:fill="auto"/>
            <w:noWrap/>
            <w:vAlign w:val="bottom"/>
            <w:hideMark/>
          </w:tcPr>
          <w:p w14:paraId="4E275663"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0.0653</w:t>
            </w:r>
          </w:p>
        </w:tc>
      </w:tr>
      <w:tr w:rsidR="003A2C46" w:rsidRPr="003A2C46" w14:paraId="690AB9D8" w14:textId="77777777" w:rsidTr="003A2C46">
        <w:trPr>
          <w:trHeight w:val="320"/>
        </w:trPr>
        <w:tc>
          <w:tcPr>
            <w:tcW w:w="1720" w:type="dxa"/>
            <w:tcBorders>
              <w:top w:val="nil"/>
              <w:left w:val="nil"/>
              <w:bottom w:val="nil"/>
              <w:right w:val="nil"/>
            </w:tcBorders>
            <w:shd w:val="clear" w:color="auto" w:fill="auto"/>
            <w:noWrap/>
            <w:vAlign w:val="center"/>
            <w:hideMark/>
          </w:tcPr>
          <w:p w14:paraId="2033396B" w14:textId="77777777" w:rsidR="003A2C46" w:rsidRPr="003A2C46" w:rsidRDefault="003A2C46">
            <w:pPr>
              <w:jc w:val="center"/>
              <w:rPr>
                <w:rFonts w:ascii="Times" w:hAnsi="Times"/>
                <w:color w:val="000000"/>
                <w:sz w:val="20"/>
                <w:szCs w:val="20"/>
              </w:rPr>
            </w:pPr>
            <w:r w:rsidRPr="003A2C46">
              <w:rPr>
                <w:rFonts w:ascii="Times" w:hAnsi="Times"/>
                <w:color w:val="000000"/>
                <w:sz w:val="20"/>
                <w:szCs w:val="20"/>
              </w:rPr>
              <w:t>CBOT soybean</w:t>
            </w:r>
          </w:p>
        </w:tc>
        <w:tc>
          <w:tcPr>
            <w:tcW w:w="1160" w:type="dxa"/>
            <w:tcBorders>
              <w:top w:val="nil"/>
              <w:left w:val="nil"/>
              <w:bottom w:val="nil"/>
              <w:right w:val="nil"/>
            </w:tcBorders>
            <w:shd w:val="clear" w:color="auto" w:fill="auto"/>
            <w:noWrap/>
            <w:vAlign w:val="bottom"/>
            <w:hideMark/>
          </w:tcPr>
          <w:p w14:paraId="682E7910" w14:textId="77777777" w:rsidR="003A2C46" w:rsidRPr="003A2C46" w:rsidRDefault="003A2C46">
            <w:pPr>
              <w:jc w:val="center"/>
              <w:rPr>
                <w:rFonts w:ascii="Times" w:hAnsi="Times"/>
                <w:color w:val="000000"/>
                <w:sz w:val="20"/>
                <w:szCs w:val="20"/>
              </w:rPr>
            </w:pPr>
          </w:p>
        </w:tc>
        <w:tc>
          <w:tcPr>
            <w:tcW w:w="990" w:type="dxa"/>
            <w:tcBorders>
              <w:top w:val="nil"/>
              <w:left w:val="nil"/>
              <w:bottom w:val="nil"/>
              <w:right w:val="nil"/>
            </w:tcBorders>
            <w:shd w:val="clear" w:color="auto" w:fill="auto"/>
            <w:noWrap/>
            <w:vAlign w:val="bottom"/>
            <w:hideMark/>
          </w:tcPr>
          <w:p w14:paraId="59E747AF" w14:textId="77777777" w:rsidR="003A2C46" w:rsidRPr="003A2C46" w:rsidRDefault="003A2C46">
            <w:pPr>
              <w:jc w:val="center"/>
              <w:rPr>
                <w:rFonts w:ascii="Times" w:hAnsi="Times"/>
                <w:sz w:val="20"/>
                <w:szCs w:val="20"/>
              </w:rPr>
            </w:pPr>
          </w:p>
        </w:tc>
        <w:tc>
          <w:tcPr>
            <w:tcW w:w="1530" w:type="dxa"/>
            <w:tcBorders>
              <w:top w:val="nil"/>
              <w:left w:val="nil"/>
              <w:bottom w:val="nil"/>
              <w:right w:val="nil"/>
            </w:tcBorders>
            <w:shd w:val="clear" w:color="auto" w:fill="auto"/>
            <w:noWrap/>
            <w:vAlign w:val="bottom"/>
            <w:hideMark/>
          </w:tcPr>
          <w:p w14:paraId="18B5DB7E" w14:textId="77777777" w:rsidR="003A2C46" w:rsidRPr="003A2C46" w:rsidRDefault="003A2C46">
            <w:pPr>
              <w:jc w:val="center"/>
              <w:rPr>
                <w:rFonts w:ascii="Times" w:hAnsi="Times"/>
                <w:sz w:val="20"/>
                <w:szCs w:val="20"/>
              </w:rPr>
            </w:pPr>
          </w:p>
        </w:tc>
        <w:tc>
          <w:tcPr>
            <w:tcW w:w="1080" w:type="dxa"/>
            <w:tcBorders>
              <w:top w:val="nil"/>
              <w:left w:val="nil"/>
              <w:bottom w:val="nil"/>
              <w:right w:val="nil"/>
            </w:tcBorders>
            <w:shd w:val="clear" w:color="auto" w:fill="auto"/>
            <w:noWrap/>
            <w:vAlign w:val="bottom"/>
            <w:hideMark/>
          </w:tcPr>
          <w:p w14:paraId="13B23F3A" w14:textId="77777777" w:rsidR="003A2C46" w:rsidRPr="003A2C46" w:rsidRDefault="003A2C46">
            <w:pPr>
              <w:jc w:val="center"/>
              <w:rPr>
                <w:rFonts w:ascii="Times" w:hAnsi="Times"/>
                <w:sz w:val="20"/>
                <w:szCs w:val="20"/>
              </w:rPr>
            </w:pPr>
          </w:p>
        </w:tc>
        <w:tc>
          <w:tcPr>
            <w:tcW w:w="1620" w:type="dxa"/>
            <w:tcBorders>
              <w:top w:val="nil"/>
              <w:left w:val="nil"/>
              <w:bottom w:val="nil"/>
              <w:right w:val="nil"/>
            </w:tcBorders>
            <w:shd w:val="clear" w:color="auto" w:fill="auto"/>
            <w:noWrap/>
            <w:vAlign w:val="bottom"/>
            <w:hideMark/>
          </w:tcPr>
          <w:p w14:paraId="38304E5E" w14:textId="77777777" w:rsidR="003A2C46" w:rsidRPr="003A2C46" w:rsidRDefault="003A2C46">
            <w:pPr>
              <w:jc w:val="center"/>
              <w:rPr>
                <w:rFonts w:ascii="Times" w:hAnsi="Times"/>
                <w:sz w:val="20"/>
                <w:szCs w:val="20"/>
              </w:rPr>
            </w:pPr>
          </w:p>
        </w:tc>
        <w:tc>
          <w:tcPr>
            <w:tcW w:w="990" w:type="dxa"/>
            <w:tcBorders>
              <w:top w:val="nil"/>
              <w:left w:val="nil"/>
              <w:bottom w:val="nil"/>
              <w:right w:val="nil"/>
            </w:tcBorders>
            <w:shd w:val="clear" w:color="auto" w:fill="auto"/>
            <w:noWrap/>
            <w:vAlign w:val="bottom"/>
            <w:hideMark/>
          </w:tcPr>
          <w:p w14:paraId="303B2BC4" w14:textId="77777777" w:rsidR="003A2C46" w:rsidRPr="003A2C46" w:rsidRDefault="003A2C46">
            <w:pPr>
              <w:jc w:val="center"/>
              <w:rPr>
                <w:rFonts w:ascii="Times" w:hAnsi="Times"/>
                <w:sz w:val="20"/>
                <w:szCs w:val="20"/>
              </w:rPr>
            </w:pPr>
          </w:p>
        </w:tc>
      </w:tr>
      <w:tr w:rsidR="003A2C46" w:rsidRPr="003A2C46" w14:paraId="3ABB2AE5" w14:textId="77777777" w:rsidTr="003A2C46">
        <w:trPr>
          <w:trHeight w:val="320"/>
        </w:trPr>
        <w:tc>
          <w:tcPr>
            <w:tcW w:w="1720" w:type="dxa"/>
            <w:tcBorders>
              <w:top w:val="nil"/>
              <w:left w:val="nil"/>
              <w:bottom w:val="nil"/>
              <w:right w:val="nil"/>
            </w:tcBorders>
            <w:shd w:val="clear" w:color="auto" w:fill="auto"/>
            <w:noWrap/>
            <w:vAlign w:val="bottom"/>
            <w:hideMark/>
          </w:tcPr>
          <w:p w14:paraId="5B8883C9"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Monthly (k=4)</w:t>
            </w:r>
          </w:p>
        </w:tc>
        <w:tc>
          <w:tcPr>
            <w:tcW w:w="1160" w:type="dxa"/>
            <w:tcBorders>
              <w:top w:val="nil"/>
              <w:left w:val="nil"/>
              <w:bottom w:val="nil"/>
              <w:right w:val="nil"/>
            </w:tcBorders>
            <w:shd w:val="clear" w:color="auto" w:fill="auto"/>
            <w:noWrap/>
            <w:vAlign w:val="bottom"/>
            <w:hideMark/>
          </w:tcPr>
          <w:p w14:paraId="1F349A93"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0.000150</w:t>
            </w:r>
          </w:p>
        </w:tc>
        <w:tc>
          <w:tcPr>
            <w:tcW w:w="990" w:type="dxa"/>
            <w:tcBorders>
              <w:top w:val="nil"/>
              <w:left w:val="nil"/>
              <w:bottom w:val="nil"/>
              <w:right w:val="nil"/>
            </w:tcBorders>
            <w:shd w:val="clear" w:color="auto" w:fill="auto"/>
            <w:noWrap/>
            <w:vAlign w:val="bottom"/>
            <w:hideMark/>
          </w:tcPr>
          <w:p w14:paraId="401ACA1A"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0.252</w:t>
            </w:r>
          </w:p>
        </w:tc>
        <w:tc>
          <w:tcPr>
            <w:tcW w:w="1530" w:type="dxa"/>
            <w:tcBorders>
              <w:top w:val="nil"/>
              <w:left w:val="nil"/>
              <w:bottom w:val="nil"/>
              <w:right w:val="nil"/>
            </w:tcBorders>
            <w:shd w:val="clear" w:color="auto" w:fill="auto"/>
            <w:noWrap/>
            <w:vAlign w:val="bottom"/>
            <w:hideMark/>
          </w:tcPr>
          <w:p w14:paraId="5EC812F9"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0.000366</w:t>
            </w:r>
          </w:p>
        </w:tc>
        <w:tc>
          <w:tcPr>
            <w:tcW w:w="1080" w:type="dxa"/>
            <w:tcBorders>
              <w:top w:val="nil"/>
              <w:left w:val="nil"/>
              <w:bottom w:val="nil"/>
              <w:right w:val="nil"/>
            </w:tcBorders>
            <w:shd w:val="clear" w:color="auto" w:fill="auto"/>
            <w:noWrap/>
            <w:vAlign w:val="bottom"/>
            <w:hideMark/>
          </w:tcPr>
          <w:p w14:paraId="3C8CB7E5"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0.295</w:t>
            </w:r>
          </w:p>
        </w:tc>
        <w:tc>
          <w:tcPr>
            <w:tcW w:w="1620" w:type="dxa"/>
            <w:tcBorders>
              <w:top w:val="nil"/>
              <w:left w:val="nil"/>
              <w:bottom w:val="nil"/>
              <w:right w:val="nil"/>
            </w:tcBorders>
            <w:shd w:val="clear" w:color="auto" w:fill="auto"/>
            <w:noWrap/>
            <w:vAlign w:val="bottom"/>
            <w:hideMark/>
          </w:tcPr>
          <w:p w14:paraId="7D77931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0.0000613</w:t>
            </w:r>
          </w:p>
        </w:tc>
        <w:tc>
          <w:tcPr>
            <w:tcW w:w="990" w:type="dxa"/>
            <w:tcBorders>
              <w:top w:val="nil"/>
              <w:left w:val="nil"/>
              <w:bottom w:val="nil"/>
              <w:right w:val="nil"/>
            </w:tcBorders>
            <w:shd w:val="clear" w:color="auto" w:fill="auto"/>
            <w:noWrap/>
            <w:vAlign w:val="bottom"/>
            <w:hideMark/>
          </w:tcPr>
          <w:p w14:paraId="6F52134C"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0.107</w:t>
            </w:r>
          </w:p>
        </w:tc>
      </w:tr>
      <w:tr w:rsidR="003A2C46" w:rsidRPr="003A2C46" w14:paraId="57BD9849" w14:textId="77777777" w:rsidTr="003A2C46">
        <w:trPr>
          <w:trHeight w:val="320"/>
        </w:trPr>
        <w:tc>
          <w:tcPr>
            <w:tcW w:w="1720" w:type="dxa"/>
            <w:tcBorders>
              <w:top w:val="nil"/>
              <w:left w:val="nil"/>
              <w:bottom w:val="nil"/>
              <w:right w:val="nil"/>
            </w:tcBorders>
            <w:shd w:val="clear" w:color="auto" w:fill="auto"/>
            <w:noWrap/>
            <w:vAlign w:val="bottom"/>
            <w:hideMark/>
          </w:tcPr>
          <w:p w14:paraId="39695667"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Quarterly (k=12)</w:t>
            </w:r>
          </w:p>
        </w:tc>
        <w:tc>
          <w:tcPr>
            <w:tcW w:w="1160" w:type="dxa"/>
            <w:tcBorders>
              <w:top w:val="nil"/>
              <w:left w:val="nil"/>
              <w:bottom w:val="nil"/>
              <w:right w:val="nil"/>
            </w:tcBorders>
            <w:shd w:val="clear" w:color="auto" w:fill="auto"/>
            <w:noWrap/>
            <w:vAlign w:val="bottom"/>
            <w:hideMark/>
          </w:tcPr>
          <w:p w14:paraId="192484A3"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0.000238</w:t>
            </w:r>
          </w:p>
        </w:tc>
        <w:tc>
          <w:tcPr>
            <w:tcW w:w="990" w:type="dxa"/>
            <w:tcBorders>
              <w:top w:val="nil"/>
              <w:left w:val="nil"/>
              <w:bottom w:val="nil"/>
              <w:right w:val="nil"/>
            </w:tcBorders>
            <w:shd w:val="clear" w:color="auto" w:fill="auto"/>
            <w:noWrap/>
            <w:vAlign w:val="bottom"/>
            <w:hideMark/>
          </w:tcPr>
          <w:p w14:paraId="2901252D"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0.440</w:t>
            </w:r>
          </w:p>
        </w:tc>
        <w:tc>
          <w:tcPr>
            <w:tcW w:w="1530" w:type="dxa"/>
            <w:tcBorders>
              <w:top w:val="nil"/>
              <w:left w:val="nil"/>
              <w:bottom w:val="nil"/>
              <w:right w:val="nil"/>
            </w:tcBorders>
            <w:shd w:val="clear" w:color="auto" w:fill="auto"/>
            <w:noWrap/>
            <w:vAlign w:val="bottom"/>
            <w:hideMark/>
          </w:tcPr>
          <w:p w14:paraId="2BFBFF86"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0.000507</w:t>
            </w:r>
          </w:p>
        </w:tc>
        <w:tc>
          <w:tcPr>
            <w:tcW w:w="1080" w:type="dxa"/>
            <w:tcBorders>
              <w:top w:val="nil"/>
              <w:left w:val="nil"/>
              <w:bottom w:val="nil"/>
              <w:right w:val="nil"/>
            </w:tcBorders>
            <w:shd w:val="clear" w:color="auto" w:fill="auto"/>
            <w:noWrap/>
            <w:vAlign w:val="bottom"/>
            <w:hideMark/>
          </w:tcPr>
          <w:p w14:paraId="7D8678CA"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0.520</w:t>
            </w:r>
          </w:p>
        </w:tc>
        <w:tc>
          <w:tcPr>
            <w:tcW w:w="1620" w:type="dxa"/>
            <w:tcBorders>
              <w:top w:val="nil"/>
              <w:left w:val="nil"/>
              <w:bottom w:val="nil"/>
              <w:right w:val="nil"/>
            </w:tcBorders>
            <w:shd w:val="clear" w:color="auto" w:fill="auto"/>
            <w:noWrap/>
            <w:vAlign w:val="bottom"/>
            <w:hideMark/>
          </w:tcPr>
          <w:p w14:paraId="2AD4D7AB"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0.0000928</w:t>
            </w:r>
          </w:p>
        </w:tc>
        <w:tc>
          <w:tcPr>
            <w:tcW w:w="990" w:type="dxa"/>
            <w:tcBorders>
              <w:top w:val="nil"/>
              <w:left w:val="nil"/>
              <w:bottom w:val="nil"/>
              <w:right w:val="nil"/>
            </w:tcBorders>
            <w:shd w:val="clear" w:color="auto" w:fill="auto"/>
            <w:noWrap/>
            <w:vAlign w:val="bottom"/>
            <w:hideMark/>
          </w:tcPr>
          <w:p w14:paraId="42627F6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0.170</w:t>
            </w:r>
          </w:p>
        </w:tc>
      </w:tr>
      <w:tr w:rsidR="003A2C46" w:rsidRPr="003A2C46" w14:paraId="1CC581C5" w14:textId="77777777" w:rsidTr="003A2C46">
        <w:trPr>
          <w:trHeight w:val="320"/>
        </w:trPr>
        <w:tc>
          <w:tcPr>
            <w:tcW w:w="1720" w:type="dxa"/>
            <w:tcBorders>
              <w:top w:val="nil"/>
              <w:left w:val="nil"/>
              <w:bottom w:val="nil"/>
              <w:right w:val="nil"/>
            </w:tcBorders>
            <w:shd w:val="clear" w:color="auto" w:fill="auto"/>
            <w:noWrap/>
            <w:vAlign w:val="bottom"/>
            <w:hideMark/>
          </w:tcPr>
          <w:p w14:paraId="1F87FF83"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CBOT wheat</w:t>
            </w:r>
          </w:p>
        </w:tc>
        <w:tc>
          <w:tcPr>
            <w:tcW w:w="1160" w:type="dxa"/>
            <w:tcBorders>
              <w:top w:val="nil"/>
              <w:left w:val="nil"/>
              <w:bottom w:val="nil"/>
              <w:right w:val="nil"/>
            </w:tcBorders>
            <w:shd w:val="clear" w:color="auto" w:fill="auto"/>
            <w:noWrap/>
            <w:vAlign w:val="bottom"/>
            <w:hideMark/>
          </w:tcPr>
          <w:p w14:paraId="3F621A02" w14:textId="77777777" w:rsidR="003A2C46" w:rsidRPr="003A2C46" w:rsidRDefault="003A2C46">
            <w:pPr>
              <w:jc w:val="center"/>
              <w:rPr>
                <w:rFonts w:ascii="Times" w:hAnsi="Times" w:cs="Calibri"/>
                <w:color w:val="000000"/>
                <w:sz w:val="20"/>
                <w:szCs w:val="20"/>
              </w:rPr>
            </w:pPr>
          </w:p>
        </w:tc>
        <w:tc>
          <w:tcPr>
            <w:tcW w:w="990" w:type="dxa"/>
            <w:tcBorders>
              <w:top w:val="nil"/>
              <w:left w:val="nil"/>
              <w:bottom w:val="nil"/>
              <w:right w:val="nil"/>
            </w:tcBorders>
            <w:shd w:val="clear" w:color="auto" w:fill="auto"/>
            <w:noWrap/>
            <w:vAlign w:val="bottom"/>
            <w:hideMark/>
          </w:tcPr>
          <w:p w14:paraId="318C9B44" w14:textId="77777777" w:rsidR="003A2C46" w:rsidRPr="003A2C46" w:rsidRDefault="003A2C46">
            <w:pPr>
              <w:jc w:val="center"/>
              <w:rPr>
                <w:rFonts w:ascii="Times" w:hAnsi="Times"/>
                <w:sz w:val="20"/>
                <w:szCs w:val="20"/>
              </w:rPr>
            </w:pPr>
          </w:p>
        </w:tc>
        <w:tc>
          <w:tcPr>
            <w:tcW w:w="1530" w:type="dxa"/>
            <w:tcBorders>
              <w:top w:val="nil"/>
              <w:left w:val="nil"/>
              <w:bottom w:val="nil"/>
              <w:right w:val="nil"/>
            </w:tcBorders>
            <w:shd w:val="clear" w:color="auto" w:fill="auto"/>
            <w:noWrap/>
            <w:vAlign w:val="bottom"/>
            <w:hideMark/>
          </w:tcPr>
          <w:p w14:paraId="7A2D3FB0" w14:textId="77777777" w:rsidR="003A2C46" w:rsidRPr="003A2C46" w:rsidRDefault="003A2C46">
            <w:pPr>
              <w:jc w:val="center"/>
              <w:rPr>
                <w:rFonts w:ascii="Times" w:hAnsi="Times"/>
                <w:sz w:val="20"/>
                <w:szCs w:val="20"/>
              </w:rPr>
            </w:pPr>
          </w:p>
        </w:tc>
        <w:tc>
          <w:tcPr>
            <w:tcW w:w="1080" w:type="dxa"/>
            <w:tcBorders>
              <w:top w:val="nil"/>
              <w:left w:val="nil"/>
              <w:bottom w:val="nil"/>
              <w:right w:val="nil"/>
            </w:tcBorders>
            <w:shd w:val="clear" w:color="auto" w:fill="auto"/>
            <w:noWrap/>
            <w:vAlign w:val="bottom"/>
            <w:hideMark/>
          </w:tcPr>
          <w:p w14:paraId="34F147C9" w14:textId="77777777" w:rsidR="003A2C46" w:rsidRPr="003A2C46" w:rsidRDefault="003A2C46">
            <w:pPr>
              <w:jc w:val="center"/>
              <w:rPr>
                <w:rFonts w:ascii="Times" w:hAnsi="Times"/>
                <w:sz w:val="20"/>
                <w:szCs w:val="20"/>
              </w:rPr>
            </w:pPr>
          </w:p>
        </w:tc>
        <w:tc>
          <w:tcPr>
            <w:tcW w:w="1620" w:type="dxa"/>
            <w:tcBorders>
              <w:top w:val="nil"/>
              <w:left w:val="nil"/>
              <w:bottom w:val="nil"/>
              <w:right w:val="nil"/>
            </w:tcBorders>
            <w:shd w:val="clear" w:color="auto" w:fill="auto"/>
            <w:noWrap/>
            <w:vAlign w:val="bottom"/>
            <w:hideMark/>
          </w:tcPr>
          <w:p w14:paraId="275BC5CF" w14:textId="77777777" w:rsidR="003A2C46" w:rsidRPr="003A2C46" w:rsidRDefault="003A2C46">
            <w:pPr>
              <w:jc w:val="center"/>
              <w:rPr>
                <w:rFonts w:ascii="Times" w:hAnsi="Times"/>
                <w:sz w:val="20"/>
                <w:szCs w:val="20"/>
              </w:rPr>
            </w:pPr>
          </w:p>
        </w:tc>
        <w:tc>
          <w:tcPr>
            <w:tcW w:w="990" w:type="dxa"/>
            <w:tcBorders>
              <w:top w:val="nil"/>
              <w:left w:val="nil"/>
              <w:bottom w:val="nil"/>
              <w:right w:val="nil"/>
            </w:tcBorders>
            <w:shd w:val="clear" w:color="auto" w:fill="auto"/>
            <w:noWrap/>
            <w:vAlign w:val="bottom"/>
            <w:hideMark/>
          </w:tcPr>
          <w:p w14:paraId="06C05D3C" w14:textId="77777777" w:rsidR="003A2C46" w:rsidRPr="003A2C46" w:rsidRDefault="003A2C46">
            <w:pPr>
              <w:jc w:val="center"/>
              <w:rPr>
                <w:rFonts w:ascii="Times" w:hAnsi="Times"/>
                <w:sz w:val="20"/>
                <w:szCs w:val="20"/>
              </w:rPr>
            </w:pPr>
          </w:p>
        </w:tc>
      </w:tr>
      <w:tr w:rsidR="003A2C46" w:rsidRPr="003A2C46" w14:paraId="26077E3C" w14:textId="77777777" w:rsidTr="003A2C46">
        <w:trPr>
          <w:trHeight w:val="320"/>
        </w:trPr>
        <w:tc>
          <w:tcPr>
            <w:tcW w:w="1720" w:type="dxa"/>
            <w:tcBorders>
              <w:top w:val="nil"/>
              <w:left w:val="nil"/>
              <w:bottom w:val="nil"/>
              <w:right w:val="nil"/>
            </w:tcBorders>
            <w:shd w:val="clear" w:color="auto" w:fill="auto"/>
            <w:noWrap/>
            <w:vAlign w:val="bottom"/>
            <w:hideMark/>
          </w:tcPr>
          <w:p w14:paraId="6010142B"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Monthly (k=4)</w:t>
            </w:r>
          </w:p>
        </w:tc>
        <w:tc>
          <w:tcPr>
            <w:tcW w:w="1160" w:type="dxa"/>
            <w:tcBorders>
              <w:top w:val="nil"/>
              <w:left w:val="nil"/>
              <w:bottom w:val="nil"/>
              <w:right w:val="nil"/>
            </w:tcBorders>
            <w:shd w:val="clear" w:color="auto" w:fill="auto"/>
            <w:noWrap/>
            <w:vAlign w:val="bottom"/>
            <w:hideMark/>
          </w:tcPr>
          <w:p w14:paraId="63E298E6"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0.0000106</w:t>
            </w:r>
          </w:p>
        </w:tc>
        <w:tc>
          <w:tcPr>
            <w:tcW w:w="990" w:type="dxa"/>
            <w:tcBorders>
              <w:top w:val="nil"/>
              <w:left w:val="nil"/>
              <w:bottom w:val="nil"/>
              <w:right w:val="nil"/>
            </w:tcBorders>
            <w:shd w:val="clear" w:color="auto" w:fill="auto"/>
            <w:noWrap/>
            <w:vAlign w:val="bottom"/>
            <w:hideMark/>
          </w:tcPr>
          <w:p w14:paraId="0710A33F"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0.0110</w:t>
            </w:r>
          </w:p>
        </w:tc>
        <w:tc>
          <w:tcPr>
            <w:tcW w:w="1530" w:type="dxa"/>
            <w:tcBorders>
              <w:top w:val="nil"/>
              <w:left w:val="nil"/>
              <w:bottom w:val="nil"/>
              <w:right w:val="nil"/>
            </w:tcBorders>
            <w:shd w:val="clear" w:color="auto" w:fill="auto"/>
            <w:noWrap/>
            <w:vAlign w:val="bottom"/>
            <w:hideMark/>
          </w:tcPr>
          <w:p w14:paraId="24536CBF"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-0.0000346</w:t>
            </w:r>
          </w:p>
        </w:tc>
        <w:tc>
          <w:tcPr>
            <w:tcW w:w="1080" w:type="dxa"/>
            <w:tcBorders>
              <w:top w:val="nil"/>
              <w:left w:val="nil"/>
              <w:bottom w:val="nil"/>
              <w:right w:val="nil"/>
            </w:tcBorders>
            <w:shd w:val="clear" w:color="auto" w:fill="auto"/>
            <w:noWrap/>
            <w:vAlign w:val="bottom"/>
            <w:hideMark/>
          </w:tcPr>
          <w:p w14:paraId="2F7FB274"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-0.0218</w:t>
            </w:r>
          </w:p>
        </w:tc>
        <w:tc>
          <w:tcPr>
            <w:tcW w:w="1620" w:type="dxa"/>
            <w:tcBorders>
              <w:top w:val="nil"/>
              <w:left w:val="nil"/>
              <w:bottom w:val="nil"/>
              <w:right w:val="nil"/>
            </w:tcBorders>
            <w:shd w:val="clear" w:color="auto" w:fill="auto"/>
            <w:noWrap/>
            <w:vAlign w:val="bottom"/>
            <w:hideMark/>
          </w:tcPr>
          <w:p w14:paraId="50EDE887"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0.0000547</w:t>
            </w:r>
          </w:p>
        </w:tc>
        <w:tc>
          <w:tcPr>
            <w:tcW w:w="990" w:type="dxa"/>
            <w:tcBorders>
              <w:top w:val="nil"/>
              <w:left w:val="nil"/>
              <w:bottom w:val="nil"/>
              <w:right w:val="nil"/>
            </w:tcBorders>
            <w:shd w:val="clear" w:color="auto" w:fill="auto"/>
            <w:noWrap/>
            <w:vAlign w:val="bottom"/>
            <w:hideMark/>
          </w:tcPr>
          <w:p w14:paraId="51FE5B75"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0.0473</w:t>
            </w:r>
          </w:p>
        </w:tc>
      </w:tr>
      <w:tr w:rsidR="003A2C46" w:rsidRPr="003A2C46" w14:paraId="0E5DB1FF" w14:textId="77777777" w:rsidTr="003A2C46">
        <w:trPr>
          <w:trHeight w:val="320"/>
        </w:trPr>
        <w:tc>
          <w:tcPr>
            <w:tcW w:w="1720" w:type="dxa"/>
            <w:tcBorders>
              <w:top w:val="nil"/>
              <w:left w:val="nil"/>
              <w:bottom w:val="nil"/>
              <w:right w:val="nil"/>
            </w:tcBorders>
            <w:shd w:val="clear" w:color="auto" w:fill="auto"/>
            <w:noWrap/>
            <w:vAlign w:val="bottom"/>
            <w:hideMark/>
          </w:tcPr>
          <w:p w14:paraId="08827866"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Quarterly (k=12)</w:t>
            </w:r>
          </w:p>
        </w:tc>
        <w:tc>
          <w:tcPr>
            <w:tcW w:w="1160" w:type="dxa"/>
            <w:tcBorders>
              <w:top w:val="nil"/>
              <w:left w:val="nil"/>
              <w:bottom w:val="nil"/>
              <w:right w:val="nil"/>
            </w:tcBorders>
            <w:shd w:val="clear" w:color="auto" w:fill="auto"/>
            <w:noWrap/>
            <w:vAlign w:val="bottom"/>
            <w:hideMark/>
          </w:tcPr>
          <w:p w14:paraId="1051A82A"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0.0000333</w:t>
            </w:r>
          </w:p>
        </w:tc>
        <w:tc>
          <w:tcPr>
            <w:tcW w:w="990" w:type="dxa"/>
            <w:tcBorders>
              <w:top w:val="nil"/>
              <w:left w:val="nil"/>
              <w:bottom w:val="nil"/>
              <w:right w:val="nil"/>
            </w:tcBorders>
            <w:shd w:val="clear" w:color="auto" w:fill="auto"/>
            <w:noWrap/>
            <w:vAlign w:val="bottom"/>
            <w:hideMark/>
          </w:tcPr>
          <w:p w14:paraId="27AD153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0.0400</w:t>
            </w:r>
          </w:p>
        </w:tc>
        <w:tc>
          <w:tcPr>
            <w:tcW w:w="1530" w:type="dxa"/>
            <w:tcBorders>
              <w:top w:val="nil"/>
              <w:left w:val="nil"/>
              <w:bottom w:val="nil"/>
              <w:right w:val="nil"/>
            </w:tcBorders>
            <w:shd w:val="clear" w:color="auto" w:fill="auto"/>
            <w:noWrap/>
            <w:vAlign w:val="bottom"/>
            <w:hideMark/>
          </w:tcPr>
          <w:p w14:paraId="3612F30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-0.0000395</w:t>
            </w:r>
          </w:p>
        </w:tc>
        <w:tc>
          <w:tcPr>
            <w:tcW w:w="1080" w:type="dxa"/>
            <w:tcBorders>
              <w:top w:val="nil"/>
              <w:left w:val="nil"/>
              <w:bottom w:val="nil"/>
              <w:right w:val="nil"/>
            </w:tcBorders>
            <w:shd w:val="clear" w:color="auto" w:fill="auto"/>
            <w:noWrap/>
            <w:vAlign w:val="bottom"/>
            <w:hideMark/>
          </w:tcPr>
          <w:p w14:paraId="10017762"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-0.0308</w:t>
            </w:r>
          </w:p>
        </w:tc>
        <w:tc>
          <w:tcPr>
            <w:tcW w:w="1620" w:type="dxa"/>
            <w:tcBorders>
              <w:top w:val="nil"/>
              <w:left w:val="nil"/>
              <w:bottom w:val="nil"/>
              <w:right w:val="nil"/>
            </w:tcBorders>
            <w:shd w:val="clear" w:color="auto" w:fill="auto"/>
            <w:noWrap/>
            <w:vAlign w:val="bottom"/>
            <w:hideMark/>
          </w:tcPr>
          <w:p w14:paraId="234DB468"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0.000135</w:t>
            </w:r>
          </w:p>
        </w:tc>
        <w:tc>
          <w:tcPr>
            <w:tcW w:w="990" w:type="dxa"/>
            <w:tcBorders>
              <w:top w:val="nil"/>
              <w:left w:val="nil"/>
              <w:bottom w:val="nil"/>
              <w:right w:val="nil"/>
            </w:tcBorders>
            <w:shd w:val="clear" w:color="auto" w:fill="auto"/>
            <w:noWrap/>
            <w:vAlign w:val="bottom"/>
            <w:hideMark/>
          </w:tcPr>
          <w:p w14:paraId="770ED065"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0.118</w:t>
            </w:r>
          </w:p>
        </w:tc>
      </w:tr>
      <w:tr w:rsidR="003A2C46" w:rsidRPr="003A2C46" w14:paraId="193B65CC" w14:textId="77777777" w:rsidTr="003A2C46">
        <w:trPr>
          <w:trHeight w:val="320"/>
        </w:trPr>
        <w:tc>
          <w:tcPr>
            <w:tcW w:w="1720" w:type="dxa"/>
            <w:tcBorders>
              <w:top w:val="nil"/>
              <w:left w:val="nil"/>
              <w:bottom w:val="nil"/>
              <w:right w:val="nil"/>
            </w:tcBorders>
            <w:shd w:val="clear" w:color="auto" w:fill="auto"/>
            <w:noWrap/>
            <w:vAlign w:val="center"/>
            <w:hideMark/>
          </w:tcPr>
          <w:p w14:paraId="3B824E7E" w14:textId="77777777" w:rsidR="003A2C46" w:rsidRPr="003A2C46" w:rsidRDefault="003A2C46">
            <w:pPr>
              <w:jc w:val="center"/>
              <w:rPr>
                <w:rFonts w:ascii="Times" w:hAnsi="Times"/>
                <w:color w:val="000000"/>
                <w:sz w:val="20"/>
                <w:szCs w:val="20"/>
              </w:rPr>
            </w:pPr>
            <w:r w:rsidRPr="003A2C46">
              <w:rPr>
                <w:rFonts w:ascii="Times" w:hAnsi="Times"/>
                <w:color w:val="000000"/>
                <w:sz w:val="20"/>
                <w:szCs w:val="20"/>
              </w:rPr>
              <w:t xml:space="preserve"> KCBOT wheat</w:t>
            </w:r>
          </w:p>
        </w:tc>
        <w:tc>
          <w:tcPr>
            <w:tcW w:w="1160" w:type="dxa"/>
            <w:tcBorders>
              <w:top w:val="nil"/>
              <w:left w:val="nil"/>
              <w:bottom w:val="nil"/>
              <w:right w:val="nil"/>
            </w:tcBorders>
            <w:shd w:val="clear" w:color="auto" w:fill="auto"/>
            <w:noWrap/>
            <w:vAlign w:val="bottom"/>
            <w:hideMark/>
          </w:tcPr>
          <w:p w14:paraId="1109FCDC" w14:textId="77777777" w:rsidR="003A2C46" w:rsidRPr="003A2C46" w:rsidRDefault="003A2C46">
            <w:pPr>
              <w:jc w:val="center"/>
              <w:rPr>
                <w:rFonts w:ascii="Times" w:hAnsi="Times"/>
                <w:color w:val="000000"/>
                <w:sz w:val="20"/>
                <w:szCs w:val="20"/>
              </w:rPr>
            </w:pPr>
          </w:p>
        </w:tc>
        <w:tc>
          <w:tcPr>
            <w:tcW w:w="990" w:type="dxa"/>
            <w:tcBorders>
              <w:top w:val="nil"/>
              <w:left w:val="nil"/>
              <w:bottom w:val="nil"/>
              <w:right w:val="nil"/>
            </w:tcBorders>
            <w:shd w:val="clear" w:color="auto" w:fill="auto"/>
            <w:noWrap/>
            <w:vAlign w:val="bottom"/>
            <w:hideMark/>
          </w:tcPr>
          <w:p w14:paraId="47364988" w14:textId="77777777" w:rsidR="003A2C46" w:rsidRPr="003A2C46" w:rsidRDefault="003A2C46">
            <w:pPr>
              <w:jc w:val="center"/>
              <w:rPr>
                <w:rFonts w:ascii="Times" w:hAnsi="Times"/>
                <w:sz w:val="20"/>
                <w:szCs w:val="20"/>
              </w:rPr>
            </w:pPr>
          </w:p>
        </w:tc>
        <w:tc>
          <w:tcPr>
            <w:tcW w:w="1530" w:type="dxa"/>
            <w:tcBorders>
              <w:top w:val="nil"/>
              <w:left w:val="nil"/>
              <w:bottom w:val="nil"/>
              <w:right w:val="nil"/>
            </w:tcBorders>
            <w:shd w:val="clear" w:color="auto" w:fill="auto"/>
            <w:noWrap/>
            <w:vAlign w:val="bottom"/>
            <w:hideMark/>
          </w:tcPr>
          <w:p w14:paraId="08AFB66F" w14:textId="77777777" w:rsidR="003A2C46" w:rsidRPr="003A2C46" w:rsidRDefault="003A2C46">
            <w:pPr>
              <w:jc w:val="center"/>
              <w:rPr>
                <w:rFonts w:ascii="Times" w:hAnsi="Times"/>
                <w:sz w:val="20"/>
                <w:szCs w:val="20"/>
              </w:rPr>
            </w:pPr>
          </w:p>
        </w:tc>
        <w:tc>
          <w:tcPr>
            <w:tcW w:w="1080" w:type="dxa"/>
            <w:tcBorders>
              <w:top w:val="nil"/>
              <w:left w:val="nil"/>
              <w:bottom w:val="nil"/>
              <w:right w:val="nil"/>
            </w:tcBorders>
            <w:shd w:val="clear" w:color="auto" w:fill="auto"/>
            <w:noWrap/>
            <w:vAlign w:val="bottom"/>
            <w:hideMark/>
          </w:tcPr>
          <w:p w14:paraId="57F67380" w14:textId="77777777" w:rsidR="003A2C46" w:rsidRPr="003A2C46" w:rsidRDefault="003A2C46">
            <w:pPr>
              <w:jc w:val="center"/>
              <w:rPr>
                <w:rFonts w:ascii="Times" w:hAnsi="Times"/>
                <w:sz w:val="20"/>
                <w:szCs w:val="20"/>
              </w:rPr>
            </w:pPr>
          </w:p>
        </w:tc>
        <w:tc>
          <w:tcPr>
            <w:tcW w:w="1620" w:type="dxa"/>
            <w:tcBorders>
              <w:top w:val="nil"/>
              <w:left w:val="nil"/>
              <w:bottom w:val="nil"/>
              <w:right w:val="nil"/>
            </w:tcBorders>
            <w:shd w:val="clear" w:color="auto" w:fill="auto"/>
            <w:noWrap/>
            <w:vAlign w:val="bottom"/>
            <w:hideMark/>
          </w:tcPr>
          <w:p w14:paraId="24B9D1AA" w14:textId="77777777" w:rsidR="003A2C46" w:rsidRPr="003A2C46" w:rsidRDefault="003A2C46">
            <w:pPr>
              <w:jc w:val="center"/>
              <w:rPr>
                <w:rFonts w:ascii="Times" w:hAnsi="Times"/>
                <w:sz w:val="20"/>
                <w:szCs w:val="20"/>
              </w:rPr>
            </w:pPr>
          </w:p>
        </w:tc>
        <w:tc>
          <w:tcPr>
            <w:tcW w:w="990" w:type="dxa"/>
            <w:tcBorders>
              <w:top w:val="nil"/>
              <w:left w:val="nil"/>
              <w:bottom w:val="nil"/>
              <w:right w:val="nil"/>
            </w:tcBorders>
            <w:shd w:val="clear" w:color="auto" w:fill="auto"/>
            <w:noWrap/>
            <w:vAlign w:val="bottom"/>
            <w:hideMark/>
          </w:tcPr>
          <w:p w14:paraId="07AD2A46" w14:textId="77777777" w:rsidR="003A2C46" w:rsidRPr="003A2C46" w:rsidRDefault="003A2C46">
            <w:pPr>
              <w:jc w:val="center"/>
              <w:rPr>
                <w:rFonts w:ascii="Times" w:hAnsi="Times"/>
                <w:sz w:val="20"/>
                <w:szCs w:val="20"/>
              </w:rPr>
            </w:pPr>
          </w:p>
        </w:tc>
      </w:tr>
      <w:tr w:rsidR="003A2C46" w:rsidRPr="003A2C46" w14:paraId="5888B1B6" w14:textId="77777777" w:rsidTr="003A2C46">
        <w:trPr>
          <w:trHeight w:val="320"/>
        </w:trPr>
        <w:tc>
          <w:tcPr>
            <w:tcW w:w="1720" w:type="dxa"/>
            <w:tcBorders>
              <w:top w:val="nil"/>
              <w:left w:val="nil"/>
              <w:bottom w:val="nil"/>
              <w:right w:val="nil"/>
            </w:tcBorders>
            <w:shd w:val="clear" w:color="auto" w:fill="auto"/>
            <w:noWrap/>
            <w:vAlign w:val="bottom"/>
            <w:hideMark/>
          </w:tcPr>
          <w:p w14:paraId="16BCF697"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Monthly (k=4)</w:t>
            </w:r>
          </w:p>
        </w:tc>
        <w:tc>
          <w:tcPr>
            <w:tcW w:w="1160" w:type="dxa"/>
            <w:tcBorders>
              <w:top w:val="nil"/>
              <w:left w:val="nil"/>
              <w:bottom w:val="nil"/>
              <w:right w:val="nil"/>
            </w:tcBorders>
            <w:shd w:val="clear" w:color="auto" w:fill="auto"/>
            <w:noWrap/>
            <w:vAlign w:val="bottom"/>
            <w:hideMark/>
          </w:tcPr>
          <w:p w14:paraId="6A4CAA29"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0.000476</w:t>
            </w:r>
          </w:p>
        </w:tc>
        <w:tc>
          <w:tcPr>
            <w:tcW w:w="990" w:type="dxa"/>
            <w:tcBorders>
              <w:top w:val="nil"/>
              <w:left w:val="nil"/>
              <w:bottom w:val="nil"/>
              <w:right w:val="nil"/>
            </w:tcBorders>
            <w:shd w:val="clear" w:color="auto" w:fill="auto"/>
            <w:noWrap/>
            <w:vAlign w:val="bottom"/>
            <w:hideMark/>
          </w:tcPr>
          <w:p w14:paraId="1A28E6A6"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0.222</w:t>
            </w:r>
          </w:p>
        </w:tc>
        <w:tc>
          <w:tcPr>
            <w:tcW w:w="1530" w:type="dxa"/>
            <w:tcBorders>
              <w:top w:val="nil"/>
              <w:left w:val="nil"/>
              <w:bottom w:val="nil"/>
              <w:right w:val="nil"/>
            </w:tcBorders>
            <w:shd w:val="clear" w:color="auto" w:fill="auto"/>
            <w:noWrap/>
            <w:vAlign w:val="bottom"/>
            <w:hideMark/>
          </w:tcPr>
          <w:p w14:paraId="2E253C88"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0.000622</w:t>
            </w:r>
          </w:p>
        </w:tc>
        <w:tc>
          <w:tcPr>
            <w:tcW w:w="1080" w:type="dxa"/>
            <w:tcBorders>
              <w:top w:val="nil"/>
              <w:left w:val="nil"/>
              <w:bottom w:val="nil"/>
              <w:right w:val="nil"/>
            </w:tcBorders>
            <w:shd w:val="clear" w:color="auto" w:fill="auto"/>
            <w:noWrap/>
            <w:vAlign w:val="bottom"/>
            <w:hideMark/>
          </w:tcPr>
          <w:p w14:paraId="658FF928"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0.126</w:t>
            </w:r>
          </w:p>
        </w:tc>
        <w:tc>
          <w:tcPr>
            <w:tcW w:w="1620" w:type="dxa"/>
            <w:tcBorders>
              <w:top w:val="nil"/>
              <w:left w:val="nil"/>
              <w:bottom w:val="nil"/>
              <w:right w:val="nil"/>
            </w:tcBorders>
            <w:shd w:val="clear" w:color="auto" w:fill="auto"/>
            <w:noWrap/>
            <w:vAlign w:val="bottom"/>
            <w:hideMark/>
          </w:tcPr>
          <w:p w14:paraId="5F5665DF"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0.000426</w:t>
            </w:r>
          </w:p>
        </w:tc>
        <w:tc>
          <w:tcPr>
            <w:tcW w:w="990" w:type="dxa"/>
            <w:tcBorders>
              <w:top w:val="nil"/>
              <w:left w:val="nil"/>
              <w:bottom w:val="nil"/>
              <w:right w:val="nil"/>
            </w:tcBorders>
            <w:shd w:val="clear" w:color="auto" w:fill="auto"/>
            <w:noWrap/>
            <w:vAlign w:val="bottom"/>
            <w:hideMark/>
          </w:tcPr>
          <w:p w14:paraId="108EFCE6"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0.199</w:t>
            </w:r>
          </w:p>
        </w:tc>
      </w:tr>
      <w:tr w:rsidR="003A2C46" w:rsidRPr="003A2C46" w14:paraId="4E78E4CF" w14:textId="77777777" w:rsidTr="003A2C46">
        <w:trPr>
          <w:trHeight w:val="320"/>
        </w:trPr>
        <w:tc>
          <w:tcPr>
            <w:tcW w:w="1720" w:type="dxa"/>
            <w:tcBorders>
              <w:top w:val="nil"/>
              <w:left w:val="nil"/>
              <w:bottom w:val="single" w:sz="4" w:space="0" w:color="auto"/>
              <w:right w:val="nil"/>
            </w:tcBorders>
            <w:shd w:val="clear" w:color="auto" w:fill="auto"/>
            <w:noWrap/>
            <w:vAlign w:val="bottom"/>
            <w:hideMark/>
          </w:tcPr>
          <w:p w14:paraId="0F1668C3" w14:textId="77777777" w:rsidR="003A2C46" w:rsidRPr="003A2C46" w:rsidRDefault="003A2C46">
            <w:pPr>
              <w:jc w:val="center"/>
              <w:rPr>
                <w:rFonts w:ascii="Times" w:hAnsi="Times" w:cs="Calibri"/>
                <w:color w:val="000000"/>
                <w:sz w:val="20"/>
                <w:szCs w:val="20"/>
              </w:rPr>
            </w:pPr>
            <w:r w:rsidRPr="003A2C46">
              <w:rPr>
                <w:rFonts w:ascii="Times" w:hAnsi="Times" w:cs="Calibri"/>
                <w:color w:val="000000"/>
                <w:sz w:val="20"/>
                <w:szCs w:val="20"/>
              </w:rPr>
              <w:t>Quarterly (k=12)</w:t>
            </w:r>
          </w:p>
        </w:tc>
        <w:tc>
          <w:tcPr>
            <w:tcW w:w="1160" w:type="dxa"/>
            <w:tcBorders>
              <w:top w:val="nil"/>
              <w:left w:val="nil"/>
              <w:bottom w:val="single" w:sz="4" w:space="0" w:color="auto"/>
              <w:right w:val="nil"/>
            </w:tcBorders>
            <w:shd w:val="clear" w:color="auto" w:fill="auto"/>
            <w:noWrap/>
            <w:vAlign w:val="bottom"/>
            <w:hideMark/>
          </w:tcPr>
          <w:p w14:paraId="69BDCBEA"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0.000468</w:t>
            </w:r>
          </w:p>
        </w:tc>
        <w:tc>
          <w:tcPr>
            <w:tcW w:w="990" w:type="dxa"/>
            <w:tcBorders>
              <w:top w:val="nil"/>
              <w:left w:val="nil"/>
              <w:bottom w:val="single" w:sz="4" w:space="0" w:color="auto"/>
              <w:right w:val="nil"/>
            </w:tcBorders>
            <w:shd w:val="clear" w:color="auto" w:fill="auto"/>
            <w:noWrap/>
            <w:vAlign w:val="bottom"/>
            <w:hideMark/>
          </w:tcPr>
          <w:p w14:paraId="3144D05C"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0.204</w:t>
            </w:r>
          </w:p>
        </w:tc>
        <w:tc>
          <w:tcPr>
            <w:tcW w:w="1530" w:type="dxa"/>
            <w:tcBorders>
              <w:top w:val="nil"/>
              <w:left w:val="nil"/>
              <w:bottom w:val="single" w:sz="4" w:space="0" w:color="auto"/>
              <w:right w:val="nil"/>
            </w:tcBorders>
            <w:shd w:val="clear" w:color="auto" w:fill="auto"/>
            <w:noWrap/>
            <w:vAlign w:val="bottom"/>
            <w:hideMark/>
          </w:tcPr>
          <w:p w14:paraId="37FA3908"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0.000452</w:t>
            </w:r>
          </w:p>
        </w:tc>
        <w:tc>
          <w:tcPr>
            <w:tcW w:w="1080" w:type="dxa"/>
            <w:tcBorders>
              <w:top w:val="nil"/>
              <w:left w:val="nil"/>
              <w:bottom w:val="single" w:sz="4" w:space="0" w:color="auto"/>
              <w:right w:val="nil"/>
            </w:tcBorders>
            <w:shd w:val="clear" w:color="auto" w:fill="auto"/>
            <w:noWrap/>
            <w:vAlign w:val="bottom"/>
            <w:hideMark/>
          </w:tcPr>
          <w:p w14:paraId="156AB90E"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0.0962</w:t>
            </w:r>
          </w:p>
        </w:tc>
        <w:tc>
          <w:tcPr>
            <w:tcW w:w="1620" w:type="dxa"/>
            <w:tcBorders>
              <w:top w:val="nil"/>
              <w:left w:val="nil"/>
              <w:bottom w:val="single" w:sz="4" w:space="0" w:color="auto"/>
              <w:right w:val="nil"/>
            </w:tcBorders>
            <w:shd w:val="clear" w:color="auto" w:fill="auto"/>
            <w:noWrap/>
            <w:vAlign w:val="bottom"/>
            <w:hideMark/>
          </w:tcPr>
          <w:p w14:paraId="3A4A1D10"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0.000452</w:t>
            </w:r>
          </w:p>
        </w:tc>
        <w:tc>
          <w:tcPr>
            <w:tcW w:w="990" w:type="dxa"/>
            <w:tcBorders>
              <w:top w:val="nil"/>
              <w:left w:val="nil"/>
              <w:bottom w:val="single" w:sz="4" w:space="0" w:color="auto"/>
              <w:right w:val="nil"/>
            </w:tcBorders>
            <w:shd w:val="clear" w:color="auto" w:fill="auto"/>
            <w:noWrap/>
            <w:vAlign w:val="bottom"/>
            <w:hideMark/>
          </w:tcPr>
          <w:p w14:paraId="4849B386" w14:textId="77777777" w:rsidR="003A2C46" w:rsidRPr="003A2C46" w:rsidRDefault="003A2C46">
            <w:pPr>
              <w:jc w:val="center"/>
              <w:rPr>
                <w:rFonts w:ascii="Times" w:hAnsi="Times" w:cs="Lucida Grande"/>
                <w:color w:val="000000"/>
                <w:sz w:val="20"/>
                <w:szCs w:val="20"/>
              </w:rPr>
            </w:pPr>
            <w:r w:rsidRPr="003A2C46">
              <w:rPr>
                <w:rFonts w:ascii="Times" w:hAnsi="Times" w:cs="Lucida Grande"/>
                <w:color w:val="000000"/>
                <w:sz w:val="20"/>
                <w:szCs w:val="20"/>
              </w:rPr>
              <w:t>0.201</w:t>
            </w:r>
          </w:p>
        </w:tc>
      </w:tr>
    </w:tbl>
    <w:p w14:paraId="7B03BC6D" w14:textId="45A0EE95" w:rsidR="00BB2C2C" w:rsidRDefault="00BB2C2C" w:rsidP="00BB2C2C">
      <w:pPr>
        <w:contextualSpacing/>
        <w:jc w:val="both"/>
        <w:rPr>
          <w:sz w:val="18"/>
          <w:szCs w:val="18"/>
        </w:rPr>
      </w:pPr>
      <w:r w:rsidRPr="00A65937">
        <w:rPr>
          <w:sz w:val="18"/>
          <w:szCs w:val="18"/>
        </w:rPr>
        <w:t xml:space="preserve">Notes: 1. Standard Granger </w:t>
      </w:r>
      <w:r>
        <w:rPr>
          <w:sz w:val="18"/>
          <w:szCs w:val="18"/>
        </w:rPr>
        <w:t>c</w:t>
      </w:r>
      <w:r w:rsidRPr="00A65937">
        <w:rPr>
          <w:sz w:val="18"/>
          <w:szCs w:val="18"/>
        </w:rPr>
        <w:t>ausality test results are presented in Panel A.* indicates statistical significance at 5%. F-test statistics are reported in the table, with the corresponding p-values in the parenthesis below. The null hypothesis is that no Granger causality exists from CIT position</w:t>
      </w:r>
      <w:r w:rsidR="00A4331F">
        <w:rPr>
          <w:sz w:val="18"/>
          <w:szCs w:val="18"/>
        </w:rPr>
        <w:t xml:space="preserve">s percentage </w:t>
      </w:r>
      <w:r w:rsidRPr="00A65937">
        <w:rPr>
          <w:sz w:val="18"/>
          <w:szCs w:val="18"/>
        </w:rPr>
        <w:t xml:space="preserve">changes to futures returns. The estimated coefficients associated with the position variable are negative for cases with significant test statistics. </w:t>
      </w:r>
    </w:p>
    <w:p w14:paraId="676072EE" w14:textId="473FFBF8" w:rsidR="00BB2C2C" w:rsidRDefault="00BB2C2C" w:rsidP="00BB2C2C">
      <w:pPr>
        <w:contextualSpacing/>
        <w:jc w:val="both"/>
        <w:rPr>
          <w:sz w:val="18"/>
          <w:szCs w:val="18"/>
        </w:rPr>
      </w:pPr>
      <w:r>
        <w:rPr>
          <w:sz w:val="18"/>
          <w:szCs w:val="18"/>
        </w:rPr>
        <w:t xml:space="preserve">2. Long-horizon regression test </w:t>
      </w:r>
      <w:proofErr w:type="spellStart"/>
      <w:r>
        <w:rPr>
          <w:sz w:val="18"/>
          <w:szCs w:val="18"/>
        </w:rPr>
        <w:t>restuls</w:t>
      </w:r>
      <w:proofErr w:type="spellEnd"/>
      <w:r>
        <w:rPr>
          <w:sz w:val="18"/>
          <w:szCs w:val="18"/>
        </w:rPr>
        <w:t xml:space="preserve"> are presented in Panel C. </w:t>
      </w:r>
      <w:r w:rsidRPr="002C18CA">
        <w:rPr>
          <w:sz w:val="18"/>
          <w:szCs w:val="18"/>
        </w:rPr>
        <w:t>* indicates statistical significance at 5%. Critical values for the rescaled t-statistics shown in the table (-0.672, 0.727) are available in Valkanov (2003) table 4 for case 2, c=0, δ=0, T=750.</w:t>
      </w:r>
      <w:r>
        <w:rPr>
          <w:sz w:val="18"/>
          <w:szCs w:val="18"/>
        </w:rPr>
        <w:t xml:space="preserve"> The null hypothesis is </w:t>
      </w:r>
      <w:r w:rsidRPr="002C18CA">
        <w:rPr>
          <w:sz w:val="18"/>
          <w:szCs w:val="18"/>
        </w:rPr>
        <w:t>that no Granger causality exists from CIT position</w:t>
      </w:r>
      <w:r w:rsidR="00A4331F">
        <w:rPr>
          <w:sz w:val="18"/>
          <w:szCs w:val="18"/>
        </w:rPr>
        <w:t>s percentage</w:t>
      </w:r>
      <w:r w:rsidRPr="002C18CA">
        <w:rPr>
          <w:sz w:val="18"/>
          <w:szCs w:val="18"/>
        </w:rPr>
        <w:t xml:space="preserve"> changes to futures returns. </w:t>
      </w:r>
      <w:r w:rsidRPr="002C18CA">
        <w:rPr>
          <w:sz w:val="18"/>
          <w:szCs w:val="18"/>
        </w:rPr>
        <w:tab/>
      </w:r>
    </w:p>
    <w:p w14:paraId="7A2600A7" w14:textId="09B04C05" w:rsidR="00BB2C2C" w:rsidRPr="00A65937" w:rsidRDefault="00BB2C2C" w:rsidP="00BB2C2C">
      <w:pPr>
        <w:contextualSpacing/>
        <w:jc w:val="both"/>
        <w:rPr>
          <w:sz w:val="18"/>
          <w:szCs w:val="18"/>
        </w:rPr>
      </w:pPr>
      <w:r>
        <w:rPr>
          <w:sz w:val="18"/>
          <w:szCs w:val="18"/>
        </w:rPr>
        <w:t xml:space="preserve">3. </w:t>
      </w:r>
      <w:r w:rsidRPr="002C18CA">
        <w:rPr>
          <w:sz w:val="18"/>
          <w:szCs w:val="18"/>
        </w:rPr>
        <w:t>The full sample period consists of 83</w:t>
      </w:r>
      <w:r>
        <w:rPr>
          <w:sz w:val="18"/>
          <w:szCs w:val="18"/>
        </w:rPr>
        <w:t>5</w:t>
      </w:r>
      <w:r w:rsidRPr="002C18CA">
        <w:rPr>
          <w:sz w:val="18"/>
          <w:szCs w:val="18"/>
        </w:rPr>
        <w:t xml:space="preserve"> weekly observations. For the growth stage of financialization, there are 41</w:t>
      </w:r>
      <w:r>
        <w:rPr>
          <w:sz w:val="18"/>
          <w:szCs w:val="18"/>
        </w:rPr>
        <w:t>7</w:t>
      </w:r>
      <w:r w:rsidRPr="002C18CA">
        <w:rPr>
          <w:sz w:val="18"/>
          <w:szCs w:val="18"/>
        </w:rPr>
        <w:t xml:space="preserve"> weekly observations from January </w:t>
      </w:r>
      <w:r>
        <w:rPr>
          <w:sz w:val="18"/>
          <w:szCs w:val="18"/>
        </w:rPr>
        <w:t>3</w:t>
      </w:r>
      <w:r w:rsidRPr="002C18CA">
        <w:rPr>
          <w:sz w:val="18"/>
          <w:szCs w:val="18"/>
        </w:rPr>
        <w:t xml:space="preserve"> to December 27, 2011. The post-financialization period runs from January 3, </w:t>
      </w:r>
      <w:proofErr w:type="gramStart"/>
      <w:r w:rsidRPr="002C18CA">
        <w:rPr>
          <w:sz w:val="18"/>
          <w:szCs w:val="18"/>
        </w:rPr>
        <w:t>2012</w:t>
      </w:r>
      <w:proofErr w:type="gramEnd"/>
      <w:r w:rsidRPr="002C18CA">
        <w:rPr>
          <w:sz w:val="18"/>
          <w:szCs w:val="18"/>
        </w:rPr>
        <w:t xml:space="preserve"> to December 31, 2019, resulting in </w:t>
      </w:r>
      <w:r>
        <w:rPr>
          <w:sz w:val="18"/>
          <w:szCs w:val="18"/>
        </w:rPr>
        <w:t xml:space="preserve">418 </w:t>
      </w:r>
      <w:r w:rsidRPr="002C18CA">
        <w:rPr>
          <w:sz w:val="18"/>
          <w:szCs w:val="18"/>
        </w:rPr>
        <w:t>weekly observations</w:t>
      </w:r>
      <w:r>
        <w:rPr>
          <w:sz w:val="18"/>
          <w:szCs w:val="18"/>
        </w:rPr>
        <w:t xml:space="preserve">. </w:t>
      </w:r>
    </w:p>
    <w:p w14:paraId="7789AEA3" w14:textId="1EF411F6" w:rsidR="00CC4517" w:rsidRPr="001B1ACE" w:rsidRDefault="00CC4517" w:rsidP="001B1ACE">
      <w:pPr>
        <w:sectPr w:rsidR="00CC4517" w:rsidRPr="001B1ACE" w:rsidSect="00EC4AE7">
          <w:pgSz w:w="12240" w:h="15840"/>
          <w:pgMar w:top="1440" w:right="1440" w:bottom="1440" w:left="1440" w:header="720" w:footer="720" w:gutter="0"/>
          <w:cols w:space="720"/>
          <w:docGrid w:linePitch="400"/>
        </w:sectPr>
      </w:pPr>
    </w:p>
    <w:p w14:paraId="6A4D50E2" w14:textId="2C35F512" w:rsidR="00197FA7" w:rsidRPr="008C0C87" w:rsidRDefault="0057123C" w:rsidP="00197FA7">
      <w:pPr>
        <w:contextualSpacing/>
        <w:jc w:val="both"/>
      </w:pPr>
      <w:r>
        <w:rPr>
          <w:rFonts w:ascii="Times" w:hAnsi="Times"/>
        </w:rPr>
        <w:lastRenderedPageBreak/>
        <w:t>Table A</w:t>
      </w:r>
      <w:r w:rsidR="00185D0D">
        <w:rPr>
          <w:rFonts w:ascii="Times" w:hAnsi="Times"/>
        </w:rPr>
        <w:t>2</w:t>
      </w:r>
      <w:r>
        <w:rPr>
          <w:rFonts w:ascii="Times" w:hAnsi="Times"/>
        </w:rPr>
        <w:t xml:space="preserve">. </w:t>
      </w:r>
      <w:commentRangeStart w:id="0"/>
      <w:r w:rsidR="00197FA7" w:rsidRPr="00A0400F">
        <w:rPr>
          <w:rFonts w:ascii="Times" w:hAnsi="Times"/>
        </w:rPr>
        <w:t xml:space="preserve">Cross-quantilogram portmanteau test results </w:t>
      </w:r>
      <w:r w:rsidR="00197FA7" w:rsidRPr="00A0400F">
        <w:t xml:space="preserve">for weekly commodity index traders (CIT) positions and nearby futures prices in four grain futures markets, positions leading returns, January 6, </w:t>
      </w:r>
      <w:proofErr w:type="gramStart"/>
      <w:r w:rsidR="00197FA7" w:rsidRPr="00A0400F">
        <w:t>2004</w:t>
      </w:r>
      <w:proofErr w:type="gramEnd"/>
      <w:r w:rsidR="00197FA7" w:rsidRPr="00A0400F">
        <w:t xml:space="preserve"> to December 31, 2019</w:t>
      </w:r>
    </w:p>
    <w:tbl>
      <w:tblPr>
        <w:tblW w:w="0" w:type="auto"/>
        <w:tblLook w:val="04A0" w:firstRow="1" w:lastRow="0" w:firstColumn="1" w:lastColumn="0" w:noHBand="0" w:noVBand="1"/>
      </w:tblPr>
      <w:tblGrid>
        <w:gridCol w:w="2053"/>
        <w:gridCol w:w="740"/>
        <w:gridCol w:w="1306"/>
        <w:gridCol w:w="1248"/>
        <w:gridCol w:w="1307"/>
        <w:gridCol w:w="2210"/>
        <w:gridCol w:w="1307"/>
        <w:gridCol w:w="1307"/>
        <w:gridCol w:w="741"/>
        <w:gridCol w:w="741"/>
      </w:tblGrid>
      <w:tr w:rsidR="00197FA7" w:rsidRPr="00A0400F" w14:paraId="269B48C4" w14:textId="77777777" w:rsidTr="0092493E">
        <w:trPr>
          <w:trHeight w:val="20"/>
        </w:trPr>
        <w:tc>
          <w:tcPr>
            <w:tcW w:w="13320" w:type="dxa"/>
            <w:gridSpan w:val="10"/>
            <w:tcBorders>
              <w:top w:val="single" w:sz="4" w:space="0" w:color="auto"/>
              <w:left w:val="nil"/>
              <w:bottom w:val="nil"/>
              <w:right w:val="nil"/>
            </w:tcBorders>
            <w:shd w:val="clear" w:color="auto" w:fill="auto"/>
            <w:noWrap/>
            <w:hideMark/>
          </w:tcPr>
          <w:p w14:paraId="3324D20F" w14:textId="77777777" w:rsidR="00197FA7" w:rsidRPr="00A0400F" w:rsidRDefault="00197FA7" w:rsidP="0092493E">
            <w:pPr>
              <w:jc w:val="both"/>
              <w:rPr>
                <w:sz w:val="20"/>
                <w:szCs w:val="20"/>
              </w:rPr>
            </w:pPr>
            <w:r w:rsidRPr="00A0400F">
              <w:rPr>
                <w:sz w:val="20"/>
                <w:szCs w:val="20"/>
              </w:rPr>
              <w:t>Dependent variable: returns, independent variable: CIT Net Long Change</w:t>
            </w:r>
          </w:p>
        </w:tc>
      </w:tr>
      <w:tr w:rsidR="00197FA7" w:rsidRPr="00A0400F" w14:paraId="6104B3A1" w14:textId="77777777" w:rsidTr="0092493E">
        <w:trPr>
          <w:trHeight w:val="20"/>
        </w:trPr>
        <w:tc>
          <w:tcPr>
            <w:tcW w:w="2115" w:type="dxa"/>
            <w:tcBorders>
              <w:top w:val="nil"/>
              <w:left w:val="nil"/>
              <w:bottom w:val="nil"/>
              <w:right w:val="nil"/>
            </w:tcBorders>
            <w:shd w:val="clear" w:color="auto" w:fill="auto"/>
            <w:noWrap/>
            <w:hideMark/>
          </w:tcPr>
          <w:p w14:paraId="2E434D56" w14:textId="77777777" w:rsidR="00197FA7" w:rsidRPr="00A0400F" w:rsidRDefault="00197FA7" w:rsidP="0092493E">
            <w:pPr>
              <w:jc w:val="both"/>
              <w:rPr>
                <w:b/>
                <w:bCs/>
                <w:sz w:val="18"/>
                <w:szCs w:val="18"/>
              </w:rPr>
            </w:pPr>
          </w:p>
        </w:tc>
        <w:tc>
          <w:tcPr>
            <w:tcW w:w="4727" w:type="dxa"/>
            <w:gridSpan w:val="4"/>
            <w:tcBorders>
              <w:top w:val="nil"/>
              <w:left w:val="nil"/>
              <w:bottom w:val="nil"/>
              <w:right w:val="nil"/>
            </w:tcBorders>
            <w:shd w:val="clear" w:color="auto" w:fill="auto"/>
            <w:noWrap/>
            <w:hideMark/>
          </w:tcPr>
          <w:p w14:paraId="66FAB6AE" w14:textId="77777777" w:rsidR="00197FA7" w:rsidRPr="00A0400F" w:rsidRDefault="00197FA7" w:rsidP="0092493E">
            <w:pPr>
              <w:jc w:val="both"/>
              <w:rPr>
                <w:sz w:val="18"/>
                <w:szCs w:val="18"/>
              </w:rPr>
            </w:pPr>
            <w:r w:rsidRPr="00A0400F">
              <w:rPr>
                <w:sz w:val="18"/>
                <w:szCs w:val="18"/>
              </w:rPr>
              <w:t>Returns Quantile Level</w:t>
            </w:r>
          </w:p>
        </w:tc>
        <w:tc>
          <w:tcPr>
            <w:tcW w:w="2276" w:type="dxa"/>
            <w:tcBorders>
              <w:top w:val="nil"/>
              <w:left w:val="nil"/>
              <w:bottom w:val="nil"/>
              <w:right w:val="nil"/>
            </w:tcBorders>
            <w:shd w:val="clear" w:color="auto" w:fill="auto"/>
            <w:noWrap/>
            <w:hideMark/>
          </w:tcPr>
          <w:p w14:paraId="3B3F1444" w14:textId="77777777" w:rsidR="00197FA7" w:rsidRPr="00A0400F" w:rsidRDefault="00197FA7" w:rsidP="0092493E">
            <w:pPr>
              <w:jc w:val="both"/>
              <w:rPr>
                <w:sz w:val="18"/>
                <w:szCs w:val="18"/>
              </w:rPr>
            </w:pPr>
          </w:p>
        </w:tc>
        <w:tc>
          <w:tcPr>
            <w:tcW w:w="4202" w:type="dxa"/>
            <w:gridSpan w:val="4"/>
            <w:tcBorders>
              <w:top w:val="nil"/>
              <w:left w:val="nil"/>
              <w:bottom w:val="nil"/>
              <w:right w:val="nil"/>
            </w:tcBorders>
            <w:shd w:val="clear" w:color="auto" w:fill="auto"/>
            <w:noWrap/>
            <w:hideMark/>
          </w:tcPr>
          <w:p w14:paraId="7DF9537C" w14:textId="77777777" w:rsidR="00197FA7" w:rsidRPr="00A0400F" w:rsidRDefault="00197FA7" w:rsidP="0092493E">
            <w:pPr>
              <w:jc w:val="both"/>
              <w:rPr>
                <w:sz w:val="18"/>
                <w:szCs w:val="18"/>
              </w:rPr>
            </w:pPr>
            <w:r w:rsidRPr="00A0400F">
              <w:rPr>
                <w:sz w:val="18"/>
                <w:szCs w:val="18"/>
              </w:rPr>
              <w:t>Returns Quantile Level</w:t>
            </w:r>
          </w:p>
        </w:tc>
      </w:tr>
      <w:tr w:rsidR="00197FA7" w:rsidRPr="00A0400F" w14:paraId="16B23448" w14:textId="77777777" w:rsidTr="0092493E">
        <w:trPr>
          <w:trHeight w:val="20"/>
        </w:trPr>
        <w:tc>
          <w:tcPr>
            <w:tcW w:w="2115" w:type="dxa"/>
            <w:tcBorders>
              <w:top w:val="nil"/>
              <w:left w:val="nil"/>
              <w:bottom w:val="single" w:sz="4" w:space="0" w:color="auto"/>
              <w:right w:val="nil"/>
            </w:tcBorders>
            <w:shd w:val="clear" w:color="auto" w:fill="auto"/>
            <w:hideMark/>
          </w:tcPr>
          <w:p w14:paraId="0C6C23CC" w14:textId="77777777" w:rsidR="00197FA7" w:rsidRPr="00A0400F" w:rsidRDefault="00197FA7" w:rsidP="0092493E">
            <w:pPr>
              <w:jc w:val="both"/>
              <w:rPr>
                <w:sz w:val="18"/>
                <w:szCs w:val="18"/>
              </w:rPr>
            </w:pPr>
            <w:r w:rsidRPr="00A0400F">
              <w:rPr>
                <w:sz w:val="18"/>
                <w:szCs w:val="18"/>
              </w:rPr>
              <w:t>CIT Net Long Change Quantile Level</w:t>
            </w:r>
          </w:p>
        </w:tc>
        <w:tc>
          <w:tcPr>
            <w:tcW w:w="758" w:type="dxa"/>
            <w:tcBorders>
              <w:top w:val="nil"/>
              <w:left w:val="nil"/>
              <w:bottom w:val="single" w:sz="4" w:space="0" w:color="auto"/>
              <w:right w:val="nil"/>
            </w:tcBorders>
            <w:shd w:val="clear" w:color="auto" w:fill="auto"/>
            <w:noWrap/>
            <w:hideMark/>
          </w:tcPr>
          <w:p w14:paraId="2BA609B3"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single" w:sz="4" w:space="0" w:color="auto"/>
              <w:right w:val="nil"/>
            </w:tcBorders>
            <w:shd w:val="clear" w:color="auto" w:fill="auto"/>
            <w:noWrap/>
            <w:hideMark/>
          </w:tcPr>
          <w:p w14:paraId="1BCEE189" w14:textId="77777777" w:rsidR="00197FA7" w:rsidRPr="00A0400F" w:rsidRDefault="00197FA7" w:rsidP="0092493E">
            <w:pPr>
              <w:jc w:val="both"/>
              <w:rPr>
                <w:sz w:val="18"/>
                <w:szCs w:val="18"/>
              </w:rPr>
            </w:pPr>
            <w:r w:rsidRPr="00A0400F">
              <w:rPr>
                <w:sz w:val="18"/>
                <w:szCs w:val="18"/>
              </w:rPr>
              <w:t>0.25</w:t>
            </w:r>
          </w:p>
        </w:tc>
        <w:tc>
          <w:tcPr>
            <w:tcW w:w="1283" w:type="dxa"/>
            <w:tcBorders>
              <w:top w:val="nil"/>
              <w:left w:val="nil"/>
              <w:bottom w:val="single" w:sz="4" w:space="0" w:color="auto"/>
              <w:right w:val="nil"/>
            </w:tcBorders>
            <w:shd w:val="clear" w:color="auto" w:fill="auto"/>
            <w:noWrap/>
            <w:hideMark/>
          </w:tcPr>
          <w:p w14:paraId="6AAEFF83" w14:textId="77777777" w:rsidR="00197FA7" w:rsidRPr="00A0400F" w:rsidRDefault="00197FA7" w:rsidP="0092493E">
            <w:pPr>
              <w:jc w:val="both"/>
              <w:rPr>
                <w:sz w:val="18"/>
                <w:szCs w:val="18"/>
              </w:rPr>
            </w:pPr>
            <w:r w:rsidRPr="00A0400F">
              <w:rPr>
                <w:sz w:val="18"/>
                <w:szCs w:val="18"/>
              </w:rPr>
              <w:t>0.75</w:t>
            </w:r>
          </w:p>
        </w:tc>
        <w:tc>
          <w:tcPr>
            <w:tcW w:w="1343" w:type="dxa"/>
            <w:tcBorders>
              <w:top w:val="nil"/>
              <w:left w:val="nil"/>
              <w:bottom w:val="single" w:sz="4" w:space="0" w:color="auto"/>
              <w:right w:val="nil"/>
            </w:tcBorders>
            <w:shd w:val="clear" w:color="auto" w:fill="auto"/>
            <w:noWrap/>
            <w:hideMark/>
          </w:tcPr>
          <w:p w14:paraId="568D2E03" w14:textId="77777777" w:rsidR="00197FA7" w:rsidRPr="00A0400F" w:rsidRDefault="00197FA7" w:rsidP="0092493E">
            <w:pPr>
              <w:jc w:val="both"/>
              <w:rPr>
                <w:sz w:val="18"/>
                <w:szCs w:val="18"/>
              </w:rPr>
            </w:pPr>
            <w:r w:rsidRPr="00A0400F">
              <w:rPr>
                <w:sz w:val="18"/>
                <w:szCs w:val="18"/>
              </w:rPr>
              <w:t>0.9</w:t>
            </w:r>
          </w:p>
        </w:tc>
        <w:tc>
          <w:tcPr>
            <w:tcW w:w="2276" w:type="dxa"/>
            <w:tcBorders>
              <w:top w:val="nil"/>
              <w:left w:val="nil"/>
              <w:bottom w:val="single" w:sz="4" w:space="0" w:color="auto"/>
              <w:right w:val="nil"/>
            </w:tcBorders>
            <w:shd w:val="clear" w:color="auto" w:fill="auto"/>
            <w:hideMark/>
          </w:tcPr>
          <w:p w14:paraId="012B18BD" w14:textId="77777777" w:rsidR="00197FA7" w:rsidRPr="00A0400F" w:rsidRDefault="00197FA7" w:rsidP="0092493E">
            <w:pPr>
              <w:jc w:val="both"/>
              <w:rPr>
                <w:sz w:val="18"/>
                <w:szCs w:val="18"/>
              </w:rPr>
            </w:pPr>
            <w:r w:rsidRPr="00A0400F">
              <w:rPr>
                <w:sz w:val="18"/>
                <w:szCs w:val="18"/>
              </w:rPr>
              <w:t>CIT Net Long Change Quantile Level</w:t>
            </w:r>
          </w:p>
        </w:tc>
        <w:tc>
          <w:tcPr>
            <w:tcW w:w="1343" w:type="dxa"/>
            <w:tcBorders>
              <w:top w:val="nil"/>
              <w:left w:val="nil"/>
              <w:bottom w:val="single" w:sz="4" w:space="0" w:color="auto"/>
              <w:right w:val="nil"/>
            </w:tcBorders>
            <w:shd w:val="clear" w:color="auto" w:fill="auto"/>
            <w:noWrap/>
            <w:hideMark/>
          </w:tcPr>
          <w:p w14:paraId="6D60B07F"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single" w:sz="4" w:space="0" w:color="auto"/>
              <w:right w:val="nil"/>
            </w:tcBorders>
            <w:shd w:val="clear" w:color="auto" w:fill="auto"/>
            <w:noWrap/>
            <w:hideMark/>
          </w:tcPr>
          <w:p w14:paraId="315FEDED" w14:textId="77777777" w:rsidR="00197FA7" w:rsidRPr="00A0400F" w:rsidRDefault="00197FA7" w:rsidP="0092493E">
            <w:pPr>
              <w:jc w:val="both"/>
              <w:rPr>
                <w:sz w:val="18"/>
                <w:szCs w:val="18"/>
              </w:rPr>
            </w:pPr>
            <w:r w:rsidRPr="00A0400F">
              <w:rPr>
                <w:sz w:val="18"/>
                <w:szCs w:val="18"/>
              </w:rPr>
              <w:t>0.25</w:t>
            </w:r>
          </w:p>
        </w:tc>
        <w:tc>
          <w:tcPr>
            <w:tcW w:w="758" w:type="dxa"/>
            <w:tcBorders>
              <w:top w:val="nil"/>
              <w:left w:val="nil"/>
              <w:bottom w:val="single" w:sz="4" w:space="0" w:color="auto"/>
              <w:right w:val="nil"/>
            </w:tcBorders>
            <w:shd w:val="clear" w:color="auto" w:fill="auto"/>
            <w:noWrap/>
            <w:hideMark/>
          </w:tcPr>
          <w:p w14:paraId="483770CB" w14:textId="77777777" w:rsidR="00197FA7" w:rsidRPr="00A0400F" w:rsidRDefault="00197FA7" w:rsidP="0092493E">
            <w:pPr>
              <w:jc w:val="both"/>
              <w:rPr>
                <w:sz w:val="18"/>
                <w:szCs w:val="18"/>
              </w:rPr>
            </w:pPr>
            <w:r w:rsidRPr="00A0400F">
              <w:rPr>
                <w:sz w:val="18"/>
                <w:szCs w:val="18"/>
              </w:rPr>
              <w:t>0.75</w:t>
            </w:r>
          </w:p>
        </w:tc>
        <w:tc>
          <w:tcPr>
            <w:tcW w:w="758" w:type="dxa"/>
            <w:tcBorders>
              <w:top w:val="nil"/>
              <w:left w:val="nil"/>
              <w:bottom w:val="single" w:sz="4" w:space="0" w:color="auto"/>
              <w:right w:val="nil"/>
            </w:tcBorders>
            <w:shd w:val="clear" w:color="auto" w:fill="auto"/>
            <w:noWrap/>
            <w:hideMark/>
          </w:tcPr>
          <w:p w14:paraId="11EEF178" w14:textId="77777777" w:rsidR="00197FA7" w:rsidRPr="00A0400F" w:rsidRDefault="00197FA7" w:rsidP="0092493E">
            <w:pPr>
              <w:jc w:val="both"/>
              <w:rPr>
                <w:sz w:val="18"/>
                <w:szCs w:val="18"/>
              </w:rPr>
            </w:pPr>
            <w:r w:rsidRPr="00A0400F">
              <w:rPr>
                <w:sz w:val="18"/>
                <w:szCs w:val="18"/>
              </w:rPr>
              <w:t>0.9</w:t>
            </w:r>
          </w:p>
        </w:tc>
      </w:tr>
      <w:tr w:rsidR="00197FA7" w:rsidRPr="00A0400F" w14:paraId="1CF1FC61" w14:textId="77777777" w:rsidTr="0092493E">
        <w:trPr>
          <w:trHeight w:val="20"/>
        </w:trPr>
        <w:tc>
          <w:tcPr>
            <w:tcW w:w="13320" w:type="dxa"/>
            <w:gridSpan w:val="10"/>
            <w:tcBorders>
              <w:top w:val="nil"/>
              <w:left w:val="nil"/>
              <w:bottom w:val="nil"/>
              <w:right w:val="nil"/>
            </w:tcBorders>
            <w:shd w:val="clear" w:color="auto" w:fill="auto"/>
            <w:noWrap/>
            <w:hideMark/>
          </w:tcPr>
          <w:p w14:paraId="4D8C5DA9" w14:textId="77777777" w:rsidR="00197FA7" w:rsidRPr="00A0400F" w:rsidRDefault="00197FA7" w:rsidP="0092493E">
            <w:pPr>
              <w:jc w:val="both"/>
              <w:rPr>
                <w:sz w:val="20"/>
                <w:szCs w:val="20"/>
              </w:rPr>
            </w:pPr>
            <w:r w:rsidRPr="00A0400F">
              <w:rPr>
                <w:sz w:val="20"/>
                <w:szCs w:val="20"/>
              </w:rPr>
              <w:t>Full sample: 2004 - 2019</w:t>
            </w:r>
          </w:p>
        </w:tc>
      </w:tr>
      <w:tr w:rsidR="00197FA7" w:rsidRPr="00A0400F" w14:paraId="6106AA09" w14:textId="77777777" w:rsidTr="0092493E">
        <w:trPr>
          <w:trHeight w:val="20"/>
        </w:trPr>
        <w:tc>
          <w:tcPr>
            <w:tcW w:w="2115" w:type="dxa"/>
            <w:tcBorders>
              <w:top w:val="nil"/>
              <w:left w:val="nil"/>
              <w:bottom w:val="nil"/>
              <w:right w:val="nil"/>
            </w:tcBorders>
            <w:shd w:val="clear" w:color="auto" w:fill="auto"/>
            <w:noWrap/>
            <w:hideMark/>
          </w:tcPr>
          <w:p w14:paraId="0A6BE2DE" w14:textId="77777777" w:rsidR="00197FA7" w:rsidRPr="00A0400F" w:rsidRDefault="00197FA7" w:rsidP="0092493E">
            <w:pPr>
              <w:jc w:val="both"/>
              <w:rPr>
                <w:sz w:val="18"/>
                <w:szCs w:val="18"/>
              </w:rPr>
            </w:pPr>
            <w:r w:rsidRPr="00A0400F">
              <w:rPr>
                <w:sz w:val="18"/>
                <w:szCs w:val="18"/>
              </w:rPr>
              <w:t xml:space="preserve">Panel A: CBOT Corn </w:t>
            </w:r>
          </w:p>
        </w:tc>
        <w:tc>
          <w:tcPr>
            <w:tcW w:w="758" w:type="dxa"/>
            <w:tcBorders>
              <w:top w:val="nil"/>
              <w:left w:val="nil"/>
              <w:bottom w:val="nil"/>
              <w:right w:val="nil"/>
            </w:tcBorders>
            <w:shd w:val="clear" w:color="auto" w:fill="auto"/>
            <w:noWrap/>
            <w:hideMark/>
          </w:tcPr>
          <w:p w14:paraId="67EB1904" w14:textId="77777777" w:rsidR="00197FA7" w:rsidRPr="00A0400F" w:rsidRDefault="00197FA7" w:rsidP="0092493E">
            <w:pPr>
              <w:jc w:val="both"/>
              <w:rPr>
                <w:sz w:val="18"/>
                <w:szCs w:val="18"/>
              </w:rPr>
            </w:pPr>
          </w:p>
        </w:tc>
        <w:tc>
          <w:tcPr>
            <w:tcW w:w="1343" w:type="dxa"/>
            <w:tcBorders>
              <w:top w:val="nil"/>
              <w:left w:val="nil"/>
              <w:bottom w:val="nil"/>
              <w:right w:val="nil"/>
            </w:tcBorders>
            <w:shd w:val="clear" w:color="auto" w:fill="auto"/>
            <w:noWrap/>
            <w:hideMark/>
          </w:tcPr>
          <w:p w14:paraId="412B9B66" w14:textId="77777777" w:rsidR="00197FA7" w:rsidRPr="00A0400F" w:rsidRDefault="00197FA7" w:rsidP="0092493E">
            <w:pPr>
              <w:jc w:val="both"/>
              <w:rPr>
                <w:sz w:val="18"/>
                <w:szCs w:val="18"/>
              </w:rPr>
            </w:pPr>
          </w:p>
        </w:tc>
        <w:tc>
          <w:tcPr>
            <w:tcW w:w="1283" w:type="dxa"/>
            <w:tcBorders>
              <w:top w:val="nil"/>
              <w:left w:val="nil"/>
              <w:bottom w:val="nil"/>
              <w:right w:val="nil"/>
            </w:tcBorders>
            <w:shd w:val="clear" w:color="auto" w:fill="auto"/>
            <w:noWrap/>
            <w:hideMark/>
          </w:tcPr>
          <w:p w14:paraId="40F575F1" w14:textId="77777777" w:rsidR="00197FA7" w:rsidRPr="00A0400F" w:rsidRDefault="00197FA7" w:rsidP="0092493E">
            <w:pPr>
              <w:jc w:val="both"/>
              <w:rPr>
                <w:sz w:val="18"/>
                <w:szCs w:val="18"/>
              </w:rPr>
            </w:pPr>
          </w:p>
        </w:tc>
        <w:tc>
          <w:tcPr>
            <w:tcW w:w="1343" w:type="dxa"/>
            <w:tcBorders>
              <w:top w:val="nil"/>
              <w:left w:val="nil"/>
              <w:bottom w:val="nil"/>
              <w:right w:val="nil"/>
            </w:tcBorders>
            <w:shd w:val="clear" w:color="auto" w:fill="auto"/>
            <w:noWrap/>
            <w:hideMark/>
          </w:tcPr>
          <w:p w14:paraId="23BA68E2" w14:textId="77777777" w:rsidR="00197FA7" w:rsidRPr="00A0400F" w:rsidRDefault="00197FA7" w:rsidP="0092493E">
            <w:pPr>
              <w:jc w:val="both"/>
              <w:rPr>
                <w:sz w:val="18"/>
                <w:szCs w:val="18"/>
              </w:rPr>
            </w:pPr>
          </w:p>
        </w:tc>
        <w:tc>
          <w:tcPr>
            <w:tcW w:w="2276" w:type="dxa"/>
            <w:tcBorders>
              <w:top w:val="nil"/>
              <w:left w:val="nil"/>
              <w:bottom w:val="nil"/>
              <w:right w:val="nil"/>
            </w:tcBorders>
            <w:shd w:val="clear" w:color="auto" w:fill="auto"/>
            <w:noWrap/>
            <w:hideMark/>
          </w:tcPr>
          <w:p w14:paraId="415660C5" w14:textId="77777777" w:rsidR="00197FA7" w:rsidRPr="00A0400F" w:rsidRDefault="00197FA7" w:rsidP="0092493E">
            <w:pPr>
              <w:jc w:val="both"/>
              <w:rPr>
                <w:sz w:val="18"/>
                <w:szCs w:val="18"/>
              </w:rPr>
            </w:pPr>
            <w:r w:rsidRPr="00A0400F">
              <w:rPr>
                <w:sz w:val="18"/>
                <w:szCs w:val="18"/>
              </w:rPr>
              <w:t>Panel B: CBOT Soybean</w:t>
            </w:r>
          </w:p>
        </w:tc>
        <w:tc>
          <w:tcPr>
            <w:tcW w:w="1343" w:type="dxa"/>
            <w:tcBorders>
              <w:top w:val="nil"/>
              <w:left w:val="nil"/>
              <w:bottom w:val="nil"/>
              <w:right w:val="nil"/>
            </w:tcBorders>
            <w:shd w:val="clear" w:color="auto" w:fill="auto"/>
            <w:noWrap/>
            <w:hideMark/>
          </w:tcPr>
          <w:p w14:paraId="29CB4806" w14:textId="77777777" w:rsidR="00197FA7" w:rsidRPr="00A0400F" w:rsidRDefault="00197FA7" w:rsidP="0092493E">
            <w:pPr>
              <w:jc w:val="both"/>
              <w:rPr>
                <w:sz w:val="18"/>
                <w:szCs w:val="18"/>
              </w:rPr>
            </w:pPr>
          </w:p>
        </w:tc>
        <w:tc>
          <w:tcPr>
            <w:tcW w:w="1343" w:type="dxa"/>
            <w:tcBorders>
              <w:top w:val="nil"/>
              <w:left w:val="nil"/>
              <w:bottom w:val="nil"/>
              <w:right w:val="nil"/>
            </w:tcBorders>
            <w:shd w:val="clear" w:color="auto" w:fill="auto"/>
            <w:noWrap/>
            <w:hideMark/>
          </w:tcPr>
          <w:p w14:paraId="7696DB94" w14:textId="77777777" w:rsidR="00197FA7" w:rsidRPr="00A0400F" w:rsidRDefault="00197FA7" w:rsidP="0092493E">
            <w:pPr>
              <w:jc w:val="both"/>
              <w:rPr>
                <w:sz w:val="18"/>
                <w:szCs w:val="18"/>
              </w:rPr>
            </w:pPr>
          </w:p>
        </w:tc>
        <w:tc>
          <w:tcPr>
            <w:tcW w:w="758" w:type="dxa"/>
            <w:tcBorders>
              <w:top w:val="nil"/>
              <w:left w:val="nil"/>
              <w:bottom w:val="nil"/>
              <w:right w:val="nil"/>
            </w:tcBorders>
            <w:shd w:val="clear" w:color="auto" w:fill="auto"/>
            <w:noWrap/>
            <w:hideMark/>
          </w:tcPr>
          <w:p w14:paraId="1472AEF6" w14:textId="77777777" w:rsidR="00197FA7" w:rsidRPr="00A0400F" w:rsidRDefault="00197FA7" w:rsidP="0092493E">
            <w:pPr>
              <w:jc w:val="both"/>
              <w:rPr>
                <w:sz w:val="18"/>
                <w:szCs w:val="18"/>
              </w:rPr>
            </w:pPr>
          </w:p>
        </w:tc>
        <w:tc>
          <w:tcPr>
            <w:tcW w:w="758" w:type="dxa"/>
            <w:tcBorders>
              <w:top w:val="nil"/>
              <w:left w:val="nil"/>
              <w:bottom w:val="nil"/>
              <w:right w:val="nil"/>
            </w:tcBorders>
            <w:shd w:val="clear" w:color="auto" w:fill="auto"/>
            <w:noWrap/>
            <w:hideMark/>
          </w:tcPr>
          <w:p w14:paraId="0EAEBFF4" w14:textId="77777777" w:rsidR="00197FA7" w:rsidRPr="00A0400F" w:rsidRDefault="00197FA7" w:rsidP="0092493E">
            <w:pPr>
              <w:jc w:val="both"/>
              <w:rPr>
                <w:sz w:val="18"/>
                <w:szCs w:val="18"/>
              </w:rPr>
            </w:pPr>
          </w:p>
        </w:tc>
      </w:tr>
      <w:tr w:rsidR="00197FA7" w:rsidRPr="00A0400F" w14:paraId="3113250F" w14:textId="77777777" w:rsidTr="0092493E">
        <w:trPr>
          <w:trHeight w:val="20"/>
        </w:trPr>
        <w:tc>
          <w:tcPr>
            <w:tcW w:w="2115" w:type="dxa"/>
            <w:tcBorders>
              <w:top w:val="nil"/>
              <w:left w:val="nil"/>
              <w:bottom w:val="nil"/>
              <w:right w:val="nil"/>
            </w:tcBorders>
            <w:shd w:val="clear" w:color="auto" w:fill="auto"/>
            <w:noWrap/>
            <w:hideMark/>
          </w:tcPr>
          <w:p w14:paraId="57B61687" w14:textId="77777777" w:rsidR="00197FA7" w:rsidRPr="00A0400F" w:rsidRDefault="00197FA7" w:rsidP="0092493E">
            <w:pPr>
              <w:jc w:val="both"/>
              <w:rPr>
                <w:sz w:val="18"/>
                <w:szCs w:val="18"/>
              </w:rPr>
            </w:pPr>
            <w:r w:rsidRPr="00A0400F">
              <w:rPr>
                <w:sz w:val="18"/>
                <w:szCs w:val="18"/>
              </w:rPr>
              <w:t>0.1</w:t>
            </w:r>
          </w:p>
        </w:tc>
        <w:tc>
          <w:tcPr>
            <w:tcW w:w="758" w:type="dxa"/>
            <w:tcBorders>
              <w:top w:val="nil"/>
              <w:left w:val="nil"/>
              <w:bottom w:val="nil"/>
              <w:right w:val="nil"/>
            </w:tcBorders>
            <w:shd w:val="clear" w:color="auto" w:fill="auto"/>
            <w:noWrap/>
            <w:hideMark/>
          </w:tcPr>
          <w:p w14:paraId="7F8B0B29" w14:textId="77777777" w:rsidR="00197FA7" w:rsidRPr="00A0400F" w:rsidRDefault="00197FA7" w:rsidP="0092493E">
            <w:pPr>
              <w:jc w:val="both"/>
              <w:rPr>
                <w:sz w:val="18"/>
                <w:szCs w:val="18"/>
              </w:rPr>
            </w:pPr>
            <w:r w:rsidRPr="00A0400F">
              <w:rPr>
                <w:sz w:val="18"/>
                <w:szCs w:val="18"/>
              </w:rPr>
              <w:t>14.696</w:t>
            </w:r>
          </w:p>
        </w:tc>
        <w:tc>
          <w:tcPr>
            <w:tcW w:w="1343" w:type="dxa"/>
            <w:tcBorders>
              <w:top w:val="nil"/>
              <w:left w:val="nil"/>
              <w:bottom w:val="nil"/>
              <w:right w:val="nil"/>
            </w:tcBorders>
            <w:shd w:val="clear" w:color="auto" w:fill="auto"/>
            <w:noWrap/>
            <w:hideMark/>
          </w:tcPr>
          <w:p w14:paraId="14382719" w14:textId="77777777" w:rsidR="00197FA7" w:rsidRPr="00A0400F" w:rsidRDefault="00197FA7" w:rsidP="0092493E">
            <w:pPr>
              <w:jc w:val="both"/>
              <w:rPr>
                <w:sz w:val="18"/>
                <w:szCs w:val="18"/>
              </w:rPr>
            </w:pPr>
            <w:r w:rsidRPr="00A0400F">
              <w:rPr>
                <w:sz w:val="18"/>
                <w:szCs w:val="18"/>
              </w:rPr>
              <w:t>8.382</w:t>
            </w:r>
          </w:p>
        </w:tc>
        <w:tc>
          <w:tcPr>
            <w:tcW w:w="1283" w:type="dxa"/>
            <w:tcBorders>
              <w:top w:val="nil"/>
              <w:left w:val="nil"/>
              <w:bottom w:val="nil"/>
              <w:right w:val="nil"/>
            </w:tcBorders>
            <w:shd w:val="clear" w:color="auto" w:fill="auto"/>
            <w:noWrap/>
            <w:hideMark/>
          </w:tcPr>
          <w:p w14:paraId="49409FA8" w14:textId="77777777" w:rsidR="00197FA7" w:rsidRPr="00A0400F" w:rsidRDefault="00197FA7" w:rsidP="0092493E">
            <w:pPr>
              <w:jc w:val="both"/>
              <w:rPr>
                <w:sz w:val="18"/>
                <w:szCs w:val="18"/>
              </w:rPr>
            </w:pPr>
            <w:r w:rsidRPr="00A0400F">
              <w:rPr>
                <w:sz w:val="18"/>
                <w:szCs w:val="18"/>
              </w:rPr>
              <w:t>16.902</w:t>
            </w:r>
          </w:p>
        </w:tc>
        <w:tc>
          <w:tcPr>
            <w:tcW w:w="1343" w:type="dxa"/>
            <w:tcBorders>
              <w:top w:val="nil"/>
              <w:left w:val="nil"/>
              <w:bottom w:val="nil"/>
              <w:right w:val="nil"/>
            </w:tcBorders>
            <w:shd w:val="clear" w:color="auto" w:fill="auto"/>
            <w:noWrap/>
            <w:hideMark/>
          </w:tcPr>
          <w:p w14:paraId="4F39C500" w14:textId="77777777" w:rsidR="00197FA7" w:rsidRPr="00A0400F" w:rsidRDefault="00197FA7" w:rsidP="0092493E">
            <w:pPr>
              <w:jc w:val="both"/>
              <w:rPr>
                <w:sz w:val="18"/>
                <w:szCs w:val="18"/>
              </w:rPr>
            </w:pPr>
            <w:r w:rsidRPr="00A0400F">
              <w:rPr>
                <w:sz w:val="18"/>
                <w:szCs w:val="18"/>
              </w:rPr>
              <w:t>13.818</w:t>
            </w:r>
          </w:p>
        </w:tc>
        <w:tc>
          <w:tcPr>
            <w:tcW w:w="2276" w:type="dxa"/>
            <w:tcBorders>
              <w:top w:val="nil"/>
              <w:left w:val="nil"/>
              <w:bottom w:val="nil"/>
              <w:right w:val="nil"/>
            </w:tcBorders>
            <w:shd w:val="clear" w:color="auto" w:fill="auto"/>
            <w:noWrap/>
            <w:hideMark/>
          </w:tcPr>
          <w:p w14:paraId="76476A16"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nil"/>
              <w:right w:val="nil"/>
            </w:tcBorders>
            <w:shd w:val="clear" w:color="auto" w:fill="auto"/>
            <w:noWrap/>
            <w:hideMark/>
          </w:tcPr>
          <w:p w14:paraId="2CBDCD12" w14:textId="77777777" w:rsidR="00197FA7" w:rsidRPr="00A0400F" w:rsidRDefault="00197FA7" w:rsidP="0092493E">
            <w:pPr>
              <w:jc w:val="both"/>
              <w:rPr>
                <w:sz w:val="18"/>
                <w:szCs w:val="18"/>
              </w:rPr>
            </w:pPr>
            <w:r w:rsidRPr="00A0400F">
              <w:rPr>
                <w:sz w:val="18"/>
                <w:szCs w:val="18"/>
              </w:rPr>
              <w:t>16.027</w:t>
            </w:r>
          </w:p>
        </w:tc>
        <w:tc>
          <w:tcPr>
            <w:tcW w:w="1343" w:type="dxa"/>
            <w:tcBorders>
              <w:top w:val="nil"/>
              <w:left w:val="nil"/>
              <w:bottom w:val="nil"/>
              <w:right w:val="nil"/>
            </w:tcBorders>
            <w:shd w:val="clear" w:color="auto" w:fill="auto"/>
            <w:noWrap/>
            <w:hideMark/>
          </w:tcPr>
          <w:p w14:paraId="087107C8" w14:textId="77777777" w:rsidR="00197FA7" w:rsidRPr="00A0400F" w:rsidRDefault="00197FA7" w:rsidP="0092493E">
            <w:pPr>
              <w:jc w:val="both"/>
              <w:rPr>
                <w:sz w:val="18"/>
                <w:szCs w:val="18"/>
              </w:rPr>
            </w:pPr>
            <w:r w:rsidRPr="00A0400F">
              <w:rPr>
                <w:sz w:val="18"/>
                <w:szCs w:val="18"/>
              </w:rPr>
              <w:t>21.238</w:t>
            </w:r>
          </w:p>
        </w:tc>
        <w:tc>
          <w:tcPr>
            <w:tcW w:w="758" w:type="dxa"/>
            <w:tcBorders>
              <w:top w:val="nil"/>
              <w:left w:val="nil"/>
              <w:bottom w:val="nil"/>
              <w:right w:val="nil"/>
            </w:tcBorders>
            <w:shd w:val="clear" w:color="auto" w:fill="auto"/>
            <w:noWrap/>
            <w:hideMark/>
          </w:tcPr>
          <w:p w14:paraId="734427C5" w14:textId="77777777" w:rsidR="00197FA7" w:rsidRPr="00A0400F" w:rsidRDefault="00197FA7" w:rsidP="0092493E">
            <w:pPr>
              <w:jc w:val="both"/>
              <w:rPr>
                <w:sz w:val="18"/>
                <w:szCs w:val="18"/>
              </w:rPr>
            </w:pPr>
            <w:r w:rsidRPr="00A0400F">
              <w:rPr>
                <w:sz w:val="18"/>
                <w:szCs w:val="18"/>
              </w:rPr>
              <w:t>20.012</w:t>
            </w:r>
          </w:p>
        </w:tc>
        <w:tc>
          <w:tcPr>
            <w:tcW w:w="758" w:type="dxa"/>
            <w:tcBorders>
              <w:top w:val="nil"/>
              <w:left w:val="nil"/>
              <w:bottom w:val="nil"/>
              <w:right w:val="nil"/>
            </w:tcBorders>
            <w:shd w:val="clear" w:color="auto" w:fill="auto"/>
            <w:noWrap/>
            <w:hideMark/>
          </w:tcPr>
          <w:p w14:paraId="18B69F8A" w14:textId="77777777" w:rsidR="00197FA7" w:rsidRPr="00A0400F" w:rsidRDefault="00197FA7" w:rsidP="0092493E">
            <w:pPr>
              <w:jc w:val="both"/>
              <w:rPr>
                <w:sz w:val="18"/>
                <w:szCs w:val="18"/>
              </w:rPr>
            </w:pPr>
            <w:r w:rsidRPr="00A0400F">
              <w:rPr>
                <w:sz w:val="18"/>
                <w:szCs w:val="18"/>
              </w:rPr>
              <w:t>17.588</w:t>
            </w:r>
          </w:p>
        </w:tc>
      </w:tr>
      <w:tr w:rsidR="00197FA7" w:rsidRPr="00A0400F" w14:paraId="3075B3A6" w14:textId="77777777" w:rsidTr="0092493E">
        <w:trPr>
          <w:trHeight w:val="20"/>
        </w:trPr>
        <w:tc>
          <w:tcPr>
            <w:tcW w:w="2115" w:type="dxa"/>
            <w:tcBorders>
              <w:top w:val="nil"/>
              <w:left w:val="nil"/>
              <w:bottom w:val="nil"/>
              <w:right w:val="nil"/>
            </w:tcBorders>
            <w:shd w:val="clear" w:color="auto" w:fill="auto"/>
            <w:noWrap/>
            <w:hideMark/>
          </w:tcPr>
          <w:p w14:paraId="46818591" w14:textId="77777777" w:rsidR="00197FA7" w:rsidRPr="00A0400F" w:rsidRDefault="00197FA7" w:rsidP="0092493E">
            <w:pPr>
              <w:jc w:val="both"/>
              <w:rPr>
                <w:sz w:val="18"/>
                <w:szCs w:val="18"/>
              </w:rPr>
            </w:pPr>
            <w:r w:rsidRPr="00A0400F">
              <w:rPr>
                <w:sz w:val="18"/>
                <w:szCs w:val="18"/>
              </w:rPr>
              <w:t>0.25</w:t>
            </w:r>
          </w:p>
        </w:tc>
        <w:tc>
          <w:tcPr>
            <w:tcW w:w="758" w:type="dxa"/>
            <w:tcBorders>
              <w:top w:val="nil"/>
              <w:left w:val="nil"/>
              <w:bottom w:val="nil"/>
              <w:right w:val="nil"/>
            </w:tcBorders>
            <w:shd w:val="clear" w:color="auto" w:fill="auto"/>
            <w:noWrap/>
            <w:hideMark/>
          </w:tcPr>
          <w:p w14:paraId="71EDF2B3" w14:textId="77777777" w:rsidR="00197FA7" w:rsidRPr="00A0400F" w:rsidRDefault="00197FA7" w:rsidP="0092493E">
            <w:pPr>
              <w:jc w:val="both"/>
              <w:rPr>
                <w:sz w:val="18"/>
                <w:szCs w:val="18"/>
              </w:rPr>
            </w:pPr>
            <w:r w:rsidRPr="00A0400F">
              <w:rPr>
                <w:sz w:val="18"/>
                <w:szCs w:val="18"/>
              </w:rPr>
              <w:t>6.558</w:t>
            </w:r>
          </w:p>
        </w:tc>
        <w:tc>
          <w:tcPr>
            <w:tcW w:w="1343" w:type="dxa"/>
            <w:tcBorders>
              <w:top w:val="nil"/>
              <w:left w:val="nil"/>
              <w:bottom w:val="nil"/>
              <w:right w:val="nil"/>
            </w:tcBorders>
            <w:shd w:val="clear" w:color="auto" w:fill="auto"/>
            <w:noWrap/>
            <w:hideMark/>
          </w:tcPr>
          <w:p w14:paraId="5084B3DD" w14:textId="77777777" w:rsidR="00197FA7" w:rsidRPr="00A0400F" w:rsidRDefault="00197FA7" w:rsidP="0092493E">
            <w:pPr>
              <w:jc w:val="both"/>
              <w:rPr>
                <w:sz w:val="18"/>
                <w:szCs w:val="18"/>
              </w:rPr>
            </w:pPr>
            <w:r w:rsidRPr="00A0400F">
              <w:rPr>
                <w:sz w:val="18"/>
                <w:szCs w:val="18"/>
              </w:rPr>
              <w:t>13.742</w:t>
            </w:r>
          </w:p>
        </w:tc>
        <w:tc>
          <w:tcPr>
            <w:tcW w:w="1283" w:type="dxa"/>
            <w:tcBorders>
              <w:top w:val="nil"/>
              <w:left w:val="nil"/>
              <w:bottom w:val="nil"/>
              <w:right w:val="nil"/>
            </w:tcBorders>
            <w:shd w:val="clear" w:color="auto" w:fill="auto"/>
            <w:noWrap/>
            <w:hideMark/>
          </w:tcPr>
          <w:p w14:paraId="0DF5026D" w14:textId="77777777" w:rsidR="00197FA7" w:rsidRPr="00A0400F" w:rsidRDefault="00197FA7" w:rsidP="0092493E">
            <w:pPr>
              <w:jc w:val="both"/>
              <w:rPr>
                <w:sz w:val="18"/>
                <w:szCs w:val="18"/>
              </w:rPr>
            </w:pPr>
            <w:r w:rsidRPr="00A0400F">
              <w:rPr>
                <w:sz w:val="18"/>
                <w:szCs w:val="18"/>
              </w:rPr>
              <w:t>8.83</w:t>
            </w:r>
          </w:p>
        </w:tc>
        <w:tc>
          <w:tcPr>
            <w:tcW w:w="1343" w:type="dxa"/>
            <w:tcBorders>
              <w:top w:val="nil"/>
              <w:left w:val="nil"/>
              <w:bottom w:val="nil"/>
              <w:right w:val="nil"/>
            </w:tcBorders>
            <w:shd w:val="clear" w:color="auto" w:fill="auto"/>
            <w:noWrap/>
            <w:hideMark/>
          </w:tcPr>
          <w:p w14:paraId="0B6ABA9C" w14:textId="77777777" w:rsidR="00197FA7" w:rsidRPr="00A0400F" w:rsidRDefault="00197FA7" w:rsidP="0092493E">
            <w:pPr>
              <w:jc w:val="both"/>
              <w:rPr>
                <w:sz w:val="18"/>
                <w:szCs w:val="18"/>
              </w:rPr>
            </w:pPr>
            <w:r w:rsidRPr="00A0400F">
              <w:rPr>
                <w:sz w:val="18"/>
                <w:szCs w:val="18"/>
              </w:rPr>
              <w:t>16.982</w:t>
            </w:r>
          </w:p>
        </w:tc>
        <w:tc>
          <w:tcPr>
            <w:tcW w:w="2276" w:type="dxa"/>
            <w:tcBorders>
              <w:top w:val="nil"/>
              <w:left w:val="nil"/>
              <w:bottom w:val="nil"/>
              <w:right w:val="nil"/>
            </w:tcBorders>
            <w:shd w:val="clear" w:color="auto" w:fill="auto"/>
            <w:noWrap/>
            <w:hideMark/>
          </w:tcPr>
          <w:p w14:paraId="1885B031" w14:textId="77777777" w:rsidR="00197FA7" w:rsidRPr="00A0400F" w:rsidRDefault="00197FA7" w:rsidP="0092493E">
            <w:pPr>
              <w:jc w:val="both"/>
              <w:rPr>
                <w:sz w:val="18"/>
                <w:szCs w:val="18"/>
              </w:rPr>
            </w:pPr>
            <w:r w:rsidRPr="00A0400F">
              <w:rPr>
                <w:sz w:val="18"/>
                <w:szCs w:val="18"/>
              </w:rPr>
              <w:t>0.25</w:t>
            </w:r>
          </w:p>
        </w:tc>
        <w:tc>
          <w:tcPr>
            <w:tcW w:w="1343" w:type="dxa"/>
            <w:tcBorders>
              <w:top w:val="nil"/>
              <w:left w:val="nil"/>
              <w:bottom w:val="nil"/>
              <w:right w:val="nil"/>
            </w:tcBorders>
            <w:shd w:val="clear" w:color="auto" w:fill="auto"/>
            <w:noWrap/>
            <w:hideMark/>
          </w:tcPr>
          <w:p w14:paraId="5BC50025" w14:textId="77777777" w:rsidR="00197FA7" w:rsidRPr="00A0400F" w:rsidRDefault="00197FA7" w:rsidP="0092493E">
            <w:pPr>
              <w:jc w:val="both"/>
              <w:rPr>
                <w:sz w:val="18"/>
                <w:szCs w:val="18"/>
              </w:rPr>
            </w:pPr>
            <w:r w:rsidRPr="00A0400F">
              <w:rPr>
                <w:sz w:val="18"/>
                <w:szCs w:val="18"/>
              </w:rPr>
              <w:t>16.350</w:t>
            </w:r>
          </w:p>
        </w:tc>
        <w:tc>
          <w:tcPr>
            <w:tcW w:w="1343" w:type="dxa"/>
            <w:tcBorders>
              <w:top w:val="nil"/>
              <w:left w:val="nil"/>
              <w:bottom w:val="nil"/>
              <w:right w:val="nil"/>
            </w:tcBorders>
            <w:shd w:val="clear" w:color="auto" w:fill="auto"/>
            <w:noWrap/>
            <w:hideMark/>
          </w:tcPr>
          <w:p w14:paraId="2FA37C0F" w14:textId="77777777" w:rsidR="00197FA7" w:rsidRPr="00A0400F" w:rsidRDefault="00197FA7" w:rsidP="0092493E">
            <w:pPr>
              <w:jc w:val="both"/>
              <w:rPr>
                <w:sz w:val="18"/>
                <w:szCs w:val="18"/>
              </w:rPr>
            </w:pPr>
            <w:r w:rsidRPr="00A0400F">
              <w:rPr>
                <w:sz w:val="18"/>
                <w:szCs w:val="18"/>
              </w:rPr>
              <w:t>21.836</w:t>
            </w:r>
          </w:p>
        </w:tc>
        <w:tc>
          <w:tcPr>
            <w:tcW w:w="758" w:type="dxa"/>
            <w:tcBorders>
              <w:top w:val="nil"/>
              <w:left w:val="nil"/>
              <w:bottom w:val="nil"/>
              <w:right w:val="nil"/>
            </w:tcBorders>
            <w:shd w:val="clear" w:color="auto" w:fill="auto"/>
            <w:noWrap/>
            <w:hideMark/>
          </w:tcPr>
          <w:p w14:paraId="2DDB2584" w14:textId="77777777" w:rsidR="00197FA7" w:rsidRPr="00A0400F" w:rsidRDefault="00197FA7" w:rsidP="0092493E">
            <w:pPr>
              <w:jc w:val="both"/>
              <w:rPr>
                <w:sz w:val="18"/>
                <w:szCs w:val="18"/>
              </w:rPr>
            </w:pPr>
            <w:r w:rsidRPr="00A0400F">
              <w:rPr>
                <w:sz w:val="18"/>
                <w:szCs w:val="18"/>
              </w:rPr>
              <w:t>17.382</w:t>
            </w:r>
          </w:p>
        </w:tc>
        <w:tc>
          <w:tcPr>
            <w:tcW w:w="758" w:type="dxa"/>
            <w:tcBorders>
              <w:top w:val="nil"/>
              <w:left w:val="nil"/>
              <w:bottom w:val="nil"/>
              <w:right w:val="nil"/>
            </w:tcBorders>
            <w:shd w:val="clear" w:color="auto" w:fill="auto"/>
            <w:noWrap/>
            <w:hideMark/>
          </w:tcPr>
          <w:p w14:paraId="4B3AF92B" w14:textId="77777777" w:rsidR="00197FA7" w:rsidRPr="00A0400F" w:rsidRDefault="00197FA7" w:rsidP="0092493E">
            <w:pPr>
              <w:jc w:val="both"/>
              <w:rPr>
                <w:sz w:val="18"/>
                <w:szCs w:val="18"/>
              </w:rPr>
            </w:pPr>
            <w:r w:rsidRPr="00A0400F">
              <w:rPr>
                <w:sz w:val="18"/>
                <w:szCs w:val="18"/>
              </w:rPr>
              <w:t>10.200</w:t>
            </w:r>
          </w:p>
        </w:tc>
      </w:tr>
      <w:tr w:rsidR="00197FA7" w:rsidRPr="00A0400F" w14:paraId="7833380E" w14:textId="77777777" w:rsidTr="0092493E">
        <w:trPr>
          <w:trHeight w:val="20"/>
        </w:trPr>
        <w:tc>
          <w:tcPr>
            <w:tcW w:w="2115" w:type="dxa"/>
            <w:tcBorders>
              <w:top w:val="nil"/>
              <w:left w:val="nil"/>
              <w:bottom w:val="nil"/>
              <w:right w:val="nil"/>
            </w:tcBorders>
            <w:shd w:val="clear" w:color="auto" w:fill="auto"/>
            <w:noWrap/>
            <w:hideMark/>
          </w:tcPr>
          <w:p w14:paraId="2E79B6A8" w14:textId="77777777" w:rsidR="00197FA7" w:rsidRPr="00A0400F" w:rsidRDefault="00197FA7" w:rsidP="0092493E">
            <w:pPr>
              <w:jc w:val="both"/>
              <w:rPr>
                <w:sz w:val="18"/>
                <w:szCs w:val="18"/>
              </w:rPr>
            </w:pPr>
            <w:r w:rsidRPr="00A0400F">
              <w:rPr>
                <w:sz w:val="18"/>
                <w:szCs w:val="18"/>
              </w:rPr>
              <w:t>0.75</w:t>
            </w:r>
          </w:p>
        </w:tc>
        <w:tc>
          <w:tcPr>
            <w:tcW w:w="758" w:type="dxa"/>
            <w:tcBorders>
              <w:top w:val="nil"/>
              <w:left w:val="nil"/>
              <w:bottom w:val="nil"/>
              <w:right w:val="nil"/>
            </w:tcBorders>
            <w:shd w:val="clear" w:color="auto" w:fill="auto"/>
            <w:noWrap/>
            <w:hideMark/>
          </w:tcPr>
          <w:p w14:paraId="0E610C39" w14:textId="77777777" w:rsidR="00197FA7" w:rsidRPr="00A0400F" w:rsidRDefault="00197FA7" w:rsidP="0092493E">
            <w:pPr>
              <w:jc w:val="both"/>
              <w:rPr>
                <w:sz w:val="18"/>
                <w:szCs w:val="18"/>
              </w:rPr>
            </w:pPr>
            <w:r w:rsidRPr="00A0400F">
              <w:rPr>
                <w:sz w:val="18"/>
                <w:szCs w:val="18"/>
              </w:rPr>
              <w:t>9.044</w:t>
            </w:r>
          </w:p>
        </w:tc>
        <w:tc>
          <w:tcPr>
            <w:tcW w:w="1343" w:type="dxa"/>
            <w:tcBorders>
              <w:top w:val="nil"/>
              <w:left w:val="nil"/>
              <w:bottom w:val="nil"/>
              <w:right w:val="nil"/>
            </w:tcBorders>
            <w:shd w:val="clear" w:color="auto" w:fill="auto"/>
            <w:noWrap/>
            <w:hideMark/>
          </w:tcPr>
          <w:p w14:paraId="3C1E9B3B" w14:textId="77777777" w:rsidR="00197FA7" w:rsidRPr="00A0400F" w:rsidRDefault="00197FA7" w:rsidP="0092493E">
            <w:pPr>
              <w:jc w:val="both"/>
              <w:rPr>
                <w:sz w:val="18"/>
                <w:szCs w:val="18"/>
              </w:rPr>
            </w:pPr>
            <w:r w:rsidRPr="00A0400F">
              <w:rPr>
                <w:sz w:val="18"/>
                <w:szCs w:val="18"/>
              </w:rPr>
              <w:t>10.408</w:t>
            </w:r>
          </w:p>
        </w:tc>
        <w:tc>
          <w:tcPr>
            <w:tcW w:w="1283" w:type="dxa"/>
            <w:tcBorders>
              <w:top w:val="nil"/>
              <w:left w:val="nil"/>
              <w:bottom w:val="nil"/>
              <w:right w:val="nil"/>
            </w:tcBorders>
            <w:shd w:val="clear" w:color="auto" w:fill="auto"/>
            <w:noWrap/>
            <w:hideMark/>
          </w:tcPr>
          <w:p w14:paraId="7D360CEF" w14:textId="77777777" w:rsidR="00197FA7" w:rsidRPr="00A0400F" w:rsidRDefault="00197FA7" w:rsidP="0092493E">
            <w:pPr>
              <w:jc w:val="both"/>
              <w:rPr>
                <w:sz w:val="18"/>
                <w:szCs w:val="18"/>
              </w:rPr>
            </w:pPr>
            <w:r w:rsidRPr="00A0400F">
              <w:rPr>
                <w:sz w:val="18"/>
                <w:szCs w:val="18"/>
              </w:rPr>
              <w:t>15.002</w:t>
            </w:r>
          </w:p>
        </w:tc>
        <w:tc>
          <w:tcPr>
            <w:tcW w:w="1343" w:type="dxa"/>
            <w:tcBorders>
              <w:top w:val="nil"/>
              <w:left w:val="nil"/>
              <w:bottom w:val="nil"/>
              <w:right w:val="nil"/>
            </w:tcBorders>
            <w:shd w:val="clear" w:color="auto" w:fill="auto"/>
            <w:noWrap/>
            <w:hideMark/>
          </w:tcPr>
          <w:p w14:paraId="1D9B193F" w14:textId="77777777" w:rsidR="00197FA7" w:rsidRPr="00A0400F" w:rsidRDefault="00197FA7" w:rsidP="0092493E">
            <w:pPr>
              <w:jc w:val="both"/>
              <w:rPr>
                <w:sz w:val="18"/>
                <w:szCs w:val="18"/>
              </w:rPr>
            </w:pPr>
            <w:r w:rsidRPr="00A0400F">
              <w:rPr>
                <w:sz w:val="18"/>
                <w:szCs w:val="18"/>
              </w:rPr>
              <w:t>19.715</w:t>
            </w:r>
          </w:p>
        </w:tc>
        <w:tc>
          <w:tcPr>
            <w:tcW w:w="2276" w:type="dxa"/>
            <w:tcBorders>
              <w:top w:val="nil"/>
              <w:left w:val="nil"/>
              <w:bottom w:val="nil"/>
              <w:right w:val="nil"/>
            </w:tcBorders>
            <w:shd w:val="clear" w:color="auto" w:fill="auto"/>
            <w:noWrap/>
            <w:hideMark/>
          </w:tcPr>
          <w:p w14:paraId="6224596E" w14:textId="77777777" w:rsidR="00197FA7" w:rsidRPr="00A0400F" w:rsidRDefault="00197FA7" w:rsidP="0092493E">
            <w:pPr>
              <w:jc w:val="both"/>
              <w:rPr>
                <w:sz w:val="18"/>
                <w:szCs w:val="18"/>
              </w:rPr>
            </w:pPr>
            <w:r w:rsidRPr="00A0400F">
              <w:rPr>
                <w:sz w:val="18"/>
                <w:szCs w:val="18"/>
              </w:rPr>
              <w:t>0.75</w:t>
            </w:r>
          </w:p>
        </w:tc>
        <w:tc>
          <w:tcPr>
            <w:tcW w:w="1343" w:type="dxa"/>
            <w:tcBorders>
              <w:top w:val="nil"/>
              <w:left w:val="nil"/>
              <w:bottom w:val="nil"/>
              <w:right w:val="nil"/>
            </w:tcBorders>
            <w:shd w:val="clear" w:color="auto" w:fill="auto"/>
            <w:noWrap/>
            <w:hideMark/>
          </w:tcPr>
          <w:p w14:paraId="2787BF1B" w14:textId="77777777" w:rsidR="00197FA7" w:rsidRPr="00A0400F" w:rsidRDefault="00197FA7" w:rsidP="0092493E">
            <w:pPr>
              <w:jc w:val="both"/>
              <w:rPr>
                <w:sz w:val="18"/>
                <w:szCs w:val="18"/>
              </w:rPr>
            </w:pPr>
            <w:r w:rsidRPr="00A0400F">
              <w:rPr>
                <w:sz w:val="18"/>
                <w:szCs w:val="18"/>
              </w:rPr>
              <w:t>12.115</w:t>
            </w:r>
          </w:p>
        </w:tc>
        <w:tc>
          <w:tcPr>
            <w:tcW w:w="1343" w:type="dxa"/>
            <w:tcBorders>
              <w:top w:val="nil"/>
              <w:left w:val="nil"/>
              <w:bottom w:val="nil"/>
              <w:right w:val="nil"/>
            </w:tcBorders>
            <w:shd w:val="clear" w:color="auto" w:fill="auto"/>
            <w:noWrap/>
            <w:hideMark/>
          </w:tcPr>
          <w:p w14:paraId="1DBB4919" w14:textId="77777777" w:rsidR="00197FA7" w:rsidRPr="00A0400F" w:rsidRDefault="00197FA7" w:rsidP="0092493E">
            <w:pPr>
              <w:jc w:val="both"/>
              <w:rPr>
                <w:sz w:val="18"/>
                <w:szCs w:val="18"/>
              </w:rPr>
            </w:pPr>
            <w:r w:rsidRPr="00A0400F">
              <w:rPr>
                <w:sz w:val="18"/>
                <w:szCs w:val="18"/>
              </w:rPr>
              <w:t>13.051</w:t>
            </w:r>
          </w:p>
        </w:tc>
        <w:tc>
          <w:tcPr>
            <w:tcW w:w="758" w:type="dxa"/>
            <w:tcBorders>
              <w:top w:val="nil"/>
              <w:left w:val="nil"/>
              <w:bottom w:val="nil"/>
              <w:right w:val="nil"/>
            </w:tcBorders>
            <w:shd w:val="clear" w:color="auto" w:fill="auto"/>
            <w:noWrap/>
            <w:hideMark/>
          </w:tcPr>
          <w:p w14:paraId="34F01934" w14:textId="77777777" w:rsidR="00197FA7" w:rsidRPr="00A0400F" w:rsidRDefault="00197FA7" w:rsidP="0092493E">
            <w:pPr>
              <w:jc w:val="both"/>
              <w:rPr>
                <w:sz w:val="18"/>
                <w:szCs w:val="18"/>
              </w:rPr>
            </w:pPr>
            <w:r w:rsidRPr="00A0400F">
              <w:rPr>
                <w:sz w:val="18"/>
                <w:szCs w:val="18"/>
              </w:rPr>
              <w:t>12.311</w:t>
            </w:r>
          </w:p>
        </w:tc>
        <w:tc>
          <w:tcPr>
            <w:tcW w:w="758" w:type="dxa"/>
            <w:tcBorders>
              <w:top w:val="nil"/>
              <w:left w:val="nil"/>
              <w:bottom w:val="nil"/>
              <w:right w:val="nil"/>
            </w:tcBorders>
            <w:shd w:val="clear" w:color="auto" w:fill="auto"/>
            <w:noWrap/>
            <w:hideMark/>
          </w:tcPr>
          <w:p w14:paraId="7A03A08D" w14:textId="77777777" w:rsidR="00197FA7" w:rsidRPr="00A0400F" w:rsidRDefault="00197FA7" w:rsidP="0092493E">
            <w:pPr>
              <w:jc w:val="both"/>
              <w:rPr>
                <w:sz w:val="18"/>
                <w:szCs w:val="18"/>
              </w:rPr>
            </w:pPr>
            <w:r w:rsidRPr="00A0400F">
              <w:rPr>
                <w:sz w:val="18"/>
                <w:szCs w:val="18"/>
              </w:rPr>
              <w:t>10.016</w:t>
            </w:r>
          </w:p>
        </w:tc>
      </w:tr>
      <w:tr w:rsidR="00197FA7" w:rsidRPr="00A0400F" w14:paraId="7E841901" w14:textId="77777777" w:rsidTr="0092493E">
        <w:trPr>
          <w:trHeight w:val="20"/>
        </w:trPr>
        <w:tc>
          <w:tcPr>
            <w:tcW w:w="2115" w:type="dxa"/>
            <w:tcBorders>
              <w:top w:val="nil"/>
              <w:left w:val="nil"/>
              <w:bottom w:val="nil"/>
              <w:right w:val="nil"/>
            </w:tcBorders>
            <w:shd w:val="clear" w:color="auto" w:fill="auto"/>
            <w:noWrap/>
            <w:hideMark/>
          </w:tcPr>
          <w:p w14:paraId="5FFA7495" w14:textId="77777777" w:rsidR="00197FA7" w:rsidRPr="00A0400F" w:rsidRDefault="00197FA7" w:rsidP="0092493E">
            <w:pPr>
              <w:jc w:val="both"/>
              <w:rPr>
                <w:sz w:val="18"/>
                <w:szCs w:val="18"/>
              </w:rPr>
            </w:pPr>
            <w:r w:rsidRPr="00A0400F">
              <w:rPr>
                <w:sz w:val="18"/>
                <w:szCs w:val="18"/>
              </w:rPr>
              <w:t>0.9</w:t>
            </w:r>
          </w:p>
        </w:tc>
        <w:tc>
          <w:tcPr>
            <w:tcW w:w="758" w:type="dxa"/>
            <w:tcBorders>
              <w:top w:val="nil"/>
              <w:left w:val="nil"/>
              <w:bottom w:val="nil"/>
              <w:right w:val="nil"/>
            </w:tcBorders>
            <w:shd w:val="clear" w:color="auto" w:fill="auto"/>
            <w:noWrap/>
            <w:hideMark/>
          </w:tcPr>
          <w:p w14:paraId="26576FF1" w14:textId="77777777" w:rsidR="00197FA7" w:rsidRPr="00A0400F" w:rsidRDefault="00197FA7" w:rsidP="0092493E">
            <w:pPr>
              <w:jc w:val="both"/>
              <w:rPr>
                <w:sz w:val="18"/>
                <w:szCs w:val="18"/>
              </w:rPr>
            </w:pPr>
            <w:r w:rsidRPr="00A0400F">
              <w:rPr>
                <w:sz w:val="18"/>
                <w:szCs w:val="18"/>
              </w:rPr>
              <w:t>14.793</w:t>
            </w:r>
          </w:p>
        </w:tc>
        <w:tc>
          <w:tcPr>
            <w:tcW w:w="1343" w:type="dxa"/>
            <w:tcBorders>
              <w:top w:val="nil"/>
              <w:left w:val="nil"/>
              <w:bottom w:val="nil"/>
              <w:right w:val="nil"/>
            </w:tcBorders>
            <w:shd w:val="clear" w:color="auto" w:fill="auto"/>
            <w:noWrap/>
            <w:hideMark/>
          </w:tcPr>
          <w:p w14:paraId="036E350A" w14:textId="77777777" w:rsidR="00197FA7" w:rsidRPr="00A0400F" w:rsidRDefault="00197FA7" w:rsidP="0092493E">
            <w:pPr>
              <w:jc w:val="both"/>
              <w:rPr>
                <w:sz w:val="18"/>
                <w:szCs w:val="18"/>
              </w:rPr>
            </w:pPr>
            <w:r w:rsidRPr="00A0400F">
              <w:rPr>
                <w:sz w:val="18"/>
                <w:szCs w:val="18"/>
              </w:rPr>
              <w:t>9.388</w:t>
            </w:r>
          </w:p>
        </w:tc>
        <w:tc>
          <w:tcPr>
            <w:tcW w:w="1283" w:type="dxa"/>
            <w:tcBorders>
              <w:top w:val="nil"/>
              <w:left w:val="nil"/>
              <w:bottom w:val="nil"/>
              <w:right w:val="nil"/>
            </w:tcBorders>
            <w:shd w:val="clear" w:color="auto" w:fill="auto"/>
            <w:noWrap/>
            <w:hideMark/>
          </w:tcPr>
          <w:p w14:paraId="35F574DC" w14:textId="77777777" w:rsidR="00197FA7" w:rsidRPr="00A0400F" w:rsidRDefault="00197FA7" w:rsidP="0092493E">
            <w:pPr>
              <w:jc w:val="both"/>
              <w:rPr>
                <w:sz w:val="18"/>
                <w:szCs w:val="18"/>
              </w:rPr>
            </w:pPr>
            <w:r w:rsidRPr="00A0400F">
              <w:rPr>
                <w:sz w:val="18"/>
                <w:szCs w:val="18"/>
              </w:rPr>
              <w:t>11.803</w:t>
            </w:r>
          </w:p>
        </w:tc>
        <w:tc>
          <w:tcPr>
            <w:tcW w:w="1343" w:type="dxa"/>
            <w:tcBorders>
              <w:top w:val="nil"/>
              <w:left w:val="nil"/>
              <w:bottom w:val="nil"/>
              <w:right w:val="nil"/>
            </w:tcBorders>
            <w:shd w:val="clear" w:color="auto" w:fill="auto"/>
            <w:noWrap/>
            <w:hideMark/>
          </w:tcPr>
          <w:p w14:paraId="2490E68D" w14:textId="77777777" w:rsidR="00197FA7" w:rsidRPr="00A0400F" w:rsidRDefault="00197FA7" w:rsidP="0092493E">
            <w:pPr>
              <w:jc w:val="both"/>
              <w:rPr>
                <w:sz w:val="18"/>
                <w:szCs w:val="18"/>
              </w:rPr>
            </w:pPr>
            <w:r w:rsidRPr="00A0400F">
              <w:rPr>
                <w:sz w:val="18"/>
                <w:szCs w:val="18"/>
              </w:rPr>
              <w:t>7.915</w:t>
            </w:r>
          </w:p>
        </w:tc>
        <w:tc>
          <w:tcPr>
            <w:tcW w:w="2276" w:type="dxa"/>
            <w:tcBorders>
              <w:top w:val="nil"/>
              <w:left w:val="nil"/>
              <w:bottom w:val="nil"/>
              <w:right w:val="nil"/>
            </w:tcBorders>
            <w:shd w:val="clear" w:color="auto" w:fill="auto"/>
            <w:noWrap/>
            <w:hideMark/>
          </w:tcPr>
          <w:p w14:paraId="65E985C3" w14:textId="77777777" w:rsidR="00197FA7" w:rsidRPr="00A0400F" w:rsidRDefault="00197FA7" w:rsidP="0092493E">
            <w:pPr>
              <w:jc w:val="both"/>
              <w:rPr>
                <w:sz w:val="18"/>
                <w:szCs w:val="18"/>
              </w:rPr>
            </w:pPr>
            <w:r w:rsidRPr="00A0400F">
              <w:rPr>
                <w:sz w:val="18"/>
                <w:szCs w:val="18"/>
              </w:rPr>
              <w:t>0.9</w:t>
            </w:r>
          </w:p>
        </w:tc>
        <w:tc>
          <w:tcPr>
            <w:tcW w:w="1343" w:type="dxa"/>
            <w:tcBorders>
              <w:top w:val="nil"/>
              <w:left w:val="nil"/>
              <w:bottom w:val="nil"/>
              <w:right w:val="nil"/>
            </w:tcBorders>
            <w:shd w:val="clear" w:color="auto" w:fill="auto"/>
            <w:noWrap/>
            <w:hideMark/>
          </w:tcPr>
          <w:p w14:paraId="4ABD822D" w14:textId="77777777" w:rsidR="00197FA7" w:rsidRPr="00A0400F" w:rsidRDefault="00197FA7" w:rsidP="0092493E">
            <w:pPr>
              <w:jc w:val="both"/>
              <w:rPr>
                <w:sz w:val="18"/>
                <w:szCs w:val="18"/>
              </w:rPr>
            </w:pPr>
            <w:r w:rsidRPr="00A0400F">
              <w:rPr>
                <w:sz w:val="18"/>
                <w:szCs w:val="18"/>
              </w:rPr>
              <w:t>17.077</w:t>
            </w:r>
          </w:p>
        </w:tc>
        <w:tc>
          <w:tcPr>
            <w:tcW w:w="1343" w:type="dxa"/>
            <w:tcBorders>
              <w:top w:val="nil"/>
              <w:left w:val="nil"/>
              <w:bottom w:val="nil"/>
              <w:right w:val="nil"/>
            </w:tcBorders>
            <w:shd w:val="clear" w:color="auto" w:fill="auto"/>
            <w:noWrap/>
            <w:hideMark/>
          </w:tcPr>
          <w:p w14:paraId="6337C73F" w14:textId="77777777" w:rsidR="00197FA7" w:rsidRPr="00A0400F" w:rsidRDefault="00197FA7" w:rsidP="0092493E">
            <w:pPr>
              <w:jc w:val="both"/>
              <w:rPr>
                <w:sz w:val="18"/>
                <w:szCs w:val="18"/>
              </w:rPr>
            </w:pPr>
            <w:r w:rsidRPr="00A0400F">
              <w:rPr>
                <w:sz w:val="18"/>
                <w:szCs w:val="18"/>
              </w:rPr>
              <w:t>15.167</w:t>
            </w:r>
          </w:p>
        </w:tc>
        <w:tc>
          <w:tcPr>
            <w:tcW w:w="758" w:type="dxa"/>
            <w:tcBorders>
              <w:top w:val="nil"/>
              <w:left w:val="nil"/>
              <w:bottom w:val="nil"/>
              <w:right w:val="nil"/>
            </w:tcBorders>
            <w:shd w:val="clear" w:color="auto" w:fill="auto"/>
            <w:noWrap/>
            <w:hideMark/>
          </w:tcPr>
          <w:p w14:paraId="6DE39FFD" w14:textId="77777777" w:rsidR="00197FA7" w:rsidRPr="00A0400F" w:rsidRDefault="00197FA7" w:rsidP="0092493E">
            <w:pPr>
              <w:jc w:val="both"/>
              <w:rPr>
                <w:sz w:val="18"/>
                <w:szCs w:val="18"/>
              </w:rPr>
            </w:pPr>
            <w:r w:rsidRPr="00A0400F">
              <w:rPr>
                <w:sz w:val="18"/>
                <w:szCs w:val="18"/>
              </w:rPr>
              <w:t>23.623</w:t>
            </w:r>
          </w:p>
        </w:tc>
        <w:tc>
          <w:tcPr>
            <w:tcW w:w="758" w:type="dxa"/>
            <w:tcBorders>
              <w:top w:val="nil"/>
              <w:left w:val="nil"/>
              <w:bottom w:val="nil"/>
              <w:right w:val="nil"/>
            </w:tcBorders>
            <w:shd w:val="clear" w:color="auto" w:fill="auto"/>
            <w:noWrap/>
            <w:hideMark/>
          </w:tcPr>
          <w:p w14:paraId="507DA086" w14:textId="77777777" w:rsidR="00197FA7" w:rsidRPr="00A0400F" w:rsidRDefault="00197FA7" w:rsidP="0092493E">
            <w:pPr>
              <w:jc w:val="both"/>
              <w:rPr>
                <w:sz w:val="18"/>
                <w:szCs w:val="18"/>
              </w:rPr>
            </w:pPr>
            <w:r w:rsidRPr="00A0400F">
              <w:rPr>
                <w:sz w:val="18"/>
                <w:szCs w:val="18"/>
              </w:rPr>
              <w:t>6.825</w:t>
            </w:r>
          </w:p>
        </w:tc>
      </w:tr>
      <w:tr w:rsidR="00197FA7" w:rsidRPr="00A0400F" w14:paraId="3A324984" w14:textId="77777777" w:rsidTr="0092493E">
        <w:trPr>
          <w:trHeight w:val="20"/>
        </w:trPr>
        <w:tc>
          <w:tcPr>
            <w:tcW w:w="2115" w:type="dxa"/>
            <w:tcBorders>
              <w:top w:val="nil"/>
              <w:left w:val="nil"/>
              <w:bottom w:val="nil"/>
              <w:right w:val="nil"/>
            </w:tcBorders>
            <w:shd w:val="clear" w:color="auto" w:fill="auto"/>
            <w:noWrap/>
            <w:hideMark/>
          </w:tcPr>
          <w:p w14:paraId="2CC043E2" w14:textId="77777777" w:rsidR="00197FA7" w:rsidRPr="00A0400F" w:rsidRDefault="00197FA7" w:rsidP="0092493E">
            <w:pPr>
              <w:jc w:val="both"/>
              <w:rPr>
                <w:sz w:val="18"/>
                <w:szCs w:val="18"/>
              </w:rPr>
            </w:pPr>
            <w:r w:rsidRPr="00A0400F">
              <w:rPr>
                <w:sz w:val="18"/>
                <w:szCs w:val="18"/>
              </w:rPr>
              <w:t>Panel C: CBOT Wheat</w:t>
            </w:r>
          </w:p>
        </w:tc>
        <w:tc>
          <w:tcPr>
            <w:tcW w:w="4727" w:type="dxa"/>
            <w:gridSpan w:val="4"/>
            <w:tcBorders>
              <w:top w:val="nil"/>
              <w:left w:val="nil"/>
              <w:bottom w:val="nil"/>
              <w:right w:val="nil"/>
            </w:tcBorders>
            <w:shd w:val="clear" w:color="auto" w:fill="auto"/>
            <w:noWrap/>
            <w:hideMark/>
          </w:tcPr>
          <w:p w14:paraId="66F90D24" w14:textId="77777777" w:rsidR="00197FA7" w:rsidRPr="00A0400F" w:rsidRDefault="00197FA7" w:rsidP="0092493E">
            <w:pPr>
              <w:jc w:val="both"/>
              <w:rPr>
                <w:sz w:val="18"/>
                <w:szCs w:val="18"/>
              </w:rPr>
            </w:pPr>
          </w:p>
        </w:tc>
        <w:tc>
          <w:tcPr>
            <w:tcW w:w="2276" w:type="dxa"/>
            <w:tcBorders>
              <w:top w:val="nil"/>
              <w:left w:val="nil"/>
              <w:bottom w:val="nil"/>
              <w:right w:val="nil"/>
            </w:tcBorders>
            <w:shd w:val="clear" w:color="auto" w:fill="auto"/>
            <w:noWrap/>
            <w:hideMark/>
          </w:tcPr>
          <w:p w14:paraId="7B7A0853" w14:textId="77777777" w:rsidR="00197FA7" w:rsidRPr="00A0400F" w:rsidRDefault="00197FA7" w:rsidP="0092493E">
            <w:pPr>
              <w:jc w:val="both"/>
              <w:rPr>
                <w:sz w:val="18"/>
                <w:szCs w:val="18"/>
              </w:rPr>
            </w:pPr>
            <w:r w:rsidRPr="00A0400F">
              <w:rPr>
                <w:sz w:val="18"/>
                <w:szCs w:val="18"/>
              </w:rPr>
              <w:t xml:space="preserve">Panel D: KCBOT Wheat </w:t>
            </w:r>
          </w:p>
        </w:tc>
        <w:tc>
          <w:tcPr>
            <w:tcW w:w="4202" w:type="dxa"/>
            <w:gridSpan w:val="4"/>
            <w:tcBorders>
              <w:top w:val="nil"/>
              <w:left w:val="nil"/>
              <w:bottom w:val="nil"/>
              <w:right w:val="nil"/>
            </w:tcBorders>
            <w:shd w:val="clear" w:color="auto" w:fill="auto"/>
            <w:noWrap/>
            <w:hideMark/>
          </w:tcPr>
          <w:p w14:paraId="139E47B9" w14:textId="77777777" w:rsidR="00197FA7" w:rsidRPr="00A0400F" w:rsidRDefault="00197FA7" w:rsidP="0092493E">
            <w:pPr>
              <w:jc w:val="both"/>
              <w:rPr>
                <w:sz w:val="18"/>
                <w:szCs w:val="18"/>
              </w:rPr>
            </w:pPr>
          </w:p>
        </w:tc>
      </w:tr>
      <w:tr w:rsidR="00197FA7" w:rsidRPr="00A0400F" w14:paraId="4DA7A68F" w14:textId="77777777" w:rsidTr="0092493E">
        <w:trPr>
          <w:trHeight w:val="20"/>
        </w:trPr>
        <w:tc>
          <w:tcPr>
            <w:tcW w:w="2115" w:type="dxa"/>
            <w:tcBorders>
              <w:top w:val="nil"/>
              <w:left w:val="nil"/>
              <w:bottom w:val="nil"/>
              <w:right w:val="nil"/>
            </w:tcBorders>
            <w:shd w:val="clear" w:color="auto" w:fill="auto"/>
            <w:noWrap/>
            <w:hideMark/>
          </w:tcPr>
          <w:p w14:paraId="363B2778" w14:textId="77777777" w:rsidR="00197FA7" w:rsidRPr="00A0400F" w:rsidRDefault="00197FA7" w:rsidP="0092493E">
            <w:pPr>
              <w:jc w:val="both"/>
              <w:rPr>
                <w:sz w:val="18"/>
                <w:szCs w:val="18"/>
              </w:rPr>
            </w:pPr>
            <w:r w:rsidRPr="00A0400F">
              <w:rPr>
                <w:sz w:val="18"/>
                <w:szCs w:val="18"/>
              </w:rPr>
              <w:t>0.1</w:t>
            </w:r>
          </w:p>
        </w:tc>
        <w:tc>
          <w:tcPr>
            <w:tcW w:w="758" w:type="dxa"/>
            <w:tcBorders>
              <w:top w:val="nil"/>
              <w:left w:val="nil"/>
              <w:bottom w:val="nil"/>
              <w:right w:val="nil"/>
            </w:tcBorders>
            <w:shd w:val="clear" w:color="auto" w:fill="auto"/>
            <w:noWrap/>
            <w:hideMark/>
          </w:tcPr>
          <w:p w14:paraId="1665EA42" w14:textId="77777777" w:rsidR="00197FA7" w:rsidRPr="00A0400F" w:rsidRDefault="00197FA7" w:rsidP="0092493E">
            <w:pPr>
              <w:jc w:val="both"/>
              <w:rPr>
                <w:sz w:val="18"/>
                <w:szCs w:val="18"/>
              </w:rPr>
            </w:pPr>
            <w:r w:rsidRPr="00A0400F">
              <w:rPr>
                <w:sz w:val="18"/>
                <w:szCs w:val="18"/>
              </w:rPr>
              <w:t>26.306</w:t>
            </w:r>
          </w:p>
        </w:tc>
        <w:tc>
          <w:tcPr>
            <w:tcW w:w="1343" w:type="dxa"/>
            <w:tcBorders>
              <w:top w:val="nil"/>
              <w:left w:val="nil"/>
              <w:bottom w:val="nil"/>
              <w:right w:val="nil"/>
            </w:tcBorders>
            <w:shd w:val="clear" w:color="auto" w:fill="auto"/>
            <w:noWrap/>
            <w:hideMark/>
          </w:tcPr>
          <w:p w14:paraId="5ED89A46" w14:textId="77777777" w:rsidR="00197FA7" w:rsidRPr="00A0400F" w:rsidRDefault="00197FA7" w:rsidP="0092493E">
            <w:pPr>
              <w:jc w:val="both"/>
              <w:rPr>
                <w:sz w:val="18"/>
                <w:szCs w:val="18"/>
              </w:rPr>
            </w:pPr>
            <w:r w:rsidRPr="00A0400F">
              <w:rPr>
                <w:sz w:val="18"/>
                <w:szCs w:val="18"/>
              </w:rPr>
              <w:t>20.02</w:t>
            </w:r>
          </w:p>
        </w:tc>
        <w:tc>
          <w:tcPr>
            <w:tcW w:w="1283" w:type="dxa"/>
            <w:tcBorders>
              <w:top w:val="nil"/>
              <w:left w:val="nil"/>
              <w:bottom w:val="nil"/>
              <w:right w:val="nil"/>
            </w:tcBorders>
            <w:shd w:val="clear" w:color="auto" w:fill="auto"/>
            <w:noWrap/>
            <w:hideMark/>
          </w:tcPr>
          <w:p w14:paraId="36A36764" w14:textId="77777777" w:rsidR="00197FA7" w:rsidRPr="00A0400F" w:rsidRDefault="00197FA7" w:rsidP="0092493E">
            <w:pPr>
              <w:jc w:val="both"/>
              <w:rPr>
                <w:sz w:val="18"/>
                <w:szCs w:val="18"/>
              </w:rPr>
            </w:pPr>
            <w:r w:rsidRPr="00A0400F">
              <w:rPr>
                <w:sz w:val="18"/>
                <w:szCs w:val="18"/>
              </w:rPr>
              <w:t>22.123</w:t>
            </w:r>
          </w:p>
        </w:tc>
        <w:tc>
          <w:tcPr>
            <w:tcW w:w="1343" w:type="dxa"/>
            <w:tcBorders>
              <w:top w:val="nil"/>
              <w:left w:val="nil"/>
              <w:bottom w:val="nil"/>
              <w:right w:val="nil"/>
            </w:tcBorders>
            <w:shd w:val="clear" w:color="auto" w:fill="auto"/>
            <w:noWrap/>
            <w:hideMark/>
          </w:tcPr>
          <w:p w14:paraId="35C239C0" w14:textId="77777777" w:rsidR="00197FA7" w:rsidRPr="00A0400F" w:rsidRDefault="00197FA7" w:rsidP="0092493E">
            <w:pPr>
              <w:jc w:val="both"/>
              <w:rPr>
                <w:sz w:val="18"/>
                <w:szCs w:val="18"/>
              </w:rPr>
            </w:pPr>
            <w:r w:rsidRPr="00A0400F">
              <w:rPr>
                <w:sz w:val="18"/>
                <w:szCs w:val="18"/>
              </w:rPr>
              <w:t>31.059</w:t>
            </w:r>
          </w:p>
        </w:tc>
        <w:tc>
          <w:tcPr>
            <w:tcW w:w="2276" w:type="dxa"/>
            <w:tcBorders>
              <w:top w:val="nil"/>
              <w:left w:val="nil"/>
              <w:bottom w:val="nil"/>
              <w:right w:val="nil"/>
            </w:tcBorders>
            <w:shd w:val="clear" w:color="auto" w:fill="auto"/>
            <w:noWrap/>
            <w:hideMark/>
          </w:tcPr>
          <w:p w14:paraId="772E4D18"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nil"/>
              <w:right w:val="nil"/>
            </w:tcBorders>
            <w:shd w:val="clear" w:color="auto" w:fill="auto"/>
            <w:noWrap/>
            <w:hideMark/>
          </w:tcPr>
          <w:p w14:paraId="46508376" w14:textId="77777777" w:rsidR="00197FA7" w:rsidRPr="00A0400F" w:rsidRDefault="00197FA7" w:rsidP="0092493E">
            <w:pPr>
              <w:jc w:val="both"/>
              <w:rPr>
                <w:sz w:val="18"/>
                <w:szCs w:val="18"/>
              </w:rPr>
            </w:pPr>
            <w:r w:rsidRPr="00A0400F">
              <w:rPr>
                <w:sz w:val="18"/>
                <w:szCs w:val="18"/>
              </w:rPr>
              <w:t>12.627</w:t>
            </w:r>
          </w:p>
        </w:tc>
        <w:tc>
          <w:tcPr>
            <w:tcW w:w="1343" w:type="dxa"/>
            <w:tcBorders>
              <w:top w:val="nil"/>
              <w:left w:val="nil"/>
              <w:bottom w:val="nil"/>
              <w:right w:val="nil"/>
            </w:tcBorders>
            <w:shd w:val="clear" w:color="auto" w:fill="auto"/>
            <w:noWrap/>
            <w:hideMark/>
          </w:tcPr>
          <w:p w14:paraId="19D01585" w14:textId="77777777" w:rsidR="00197FA7" w:rsidRPr="00A0400F" w:rsidRDefault="00197FA7" w:rsidP="0092493E">
            <w:pPr>
              <w:jc w:val="both"/>
              <w:rPr>
                <w:sz w:val="18"/>
                <w:szCs w:val="18"/>
              </w:rPr>
            </w:pPr>
            <w:r w:rsidRPr="00A0400F">
              <w:rPr>
                <w:sz w:val="18"/>
                <w:szCs w:val="18"/>
              </w:rPr>
              <w:t>8.782</w:t>
            </w:r>
          </w:p>
        </w:tc>
        <w:tc>
          <w:tcPr>
            <w:tcW w:w="758" w:type="dxa"/>
            <w:tcBorders>
              <w:top w:val="nil"/>
              <w:left w:val="nil"/>
              <w:bottom w:val="nil"/>
              <w:right w:val="nil"/>
            </w:tcBorders>
            <w:shd w:val="clear" w:color="auto" w:fill="auto"/>
            <w:noWrap/>
            <w:hideMark/>
          </w:tcPr>
          <w:p w14:paraId="5ED64603" w14:textId="77777777" w:rsidR="00197FA7" w:rsidRPr="00A0400F" w:rsidRDefault="00197FA7" w:rsidP="0092493E">
            <w:pPr>
              <w:jc w:val="both"/>
              <w:rPr>
                <w:sz w:val="18"/>
                <w:szCs w:val="18"/>
              </w:rPr>
            </w:pPr>
            <w:r w:rsidRPr="00A0400F">
              <w:rPr>
                <w:sz w:val="18"/>
                <w:szCs w:val="18"/>
              </w:rPr>
              <w:t>22.295</w:t>
            </w:r>
          </w:p>
        </w:tc>
        <w:tc>
          <w:tcPr>
            <w:tcW w:w="758" w:type="dxa"/>
            <w:tcBorders>
              <w:top w:val="nil"/>
              <w:left w:val="nil"/>
              <w:bottom w:val="nil"/>
              <w:right w:val="nil"/>
            </w:tcBorders>
            <w:shd w:val="clear" w:color="auto" w:fill="auto"/>
            <w:noWrap/>
            <w:hideMark/>
          </w:tcPr>
          <w:p w14:paraId="5D48D1DB" w14:textId="77777777" w:rsidR="00197FA7" w:rsidRPr="00A0400F" w:rsidRDefault="00197FA7" w:rsidP="0092493E">
            <w:pPr>
              <w:jc w:val="both"/>
              <w:rPr>
                <w:sz w:val="18"/>
                <w:szCs w:val="18"/>
              </w:rPr>
            </w:pPr>
            <w:r w:rsidRPr="00A0400F">
              <w:rPr>
                <w:sz w:val="18"/>
                <w:szCs w:val="18"/>
              </w:rPr>
              <w:t>14.923</w:t>
            </w:r>
          </w:p>
        </w:tc>
      </w:tr>
      <w:tr w:rsidR="00197FA7" w:rsidRPr="00A0400F" w14:paraId="5A0034ED" w14:textId="77777777" w:rsidTr="0092493E">
        <w:trPr>
          <w:trHeight w:val="20"/>
        </w:trPr>
        <w:tc>
          <w:tcPr>
            <w:tcW w:w="2115" w:type="dxa"/>
            <w:tcBorders>
              <w:top w:val="nil"/>
              <w:left w:val="nil"/>
              <w:bottom w:val="nil"/>
              <w:right w:val="nil"/>
            </w:tcBorders>
            <w:shd w:val="clear" w:color="auto" w:fill="auto"/>
            <w:noWrap/>
            <w:hideMark/>
          </w:tcPr>
          <w:p w14:paraId="33AD9A49" w14:textId="77777777" w:rsidR="00197FA7" w:rsidRPr="00A0400F" w:rsidRDefault="00197FA7" w:rsidP="0092493E">
            <w:pPr>
              <w:jc w:val="both"/>
              <w:rPr>
                <w:sz w:val="18"/>
                <w:szCs w:val="18"/>
              </w:rPr>
            </w:pPr>
            <w:r w:rsidRPr="00A0400F">
              <w:rPr>
                <w:sz w:val="18"/>
                <w:szCs w:val="18"/>
              </w:rPr>
              <w:t>0.25</w:t>
            </w:r>
          </w:p>
        </w:tc>
        <w:tc>
          <w:tcPr>
            <w:tcW w:w="758" w:type="dxa"/>
            <w:tcBorders>
              <w:top w:val="nil"/>
              <w:left w:val="nil"/>
              <w:bottom w:val="nil"/>
              <w:right w:val="nil"/>
            </w:tcBorders>
            <w:shd w:val="clear" w:color="auto" w:fill="auto"/>
            <w:noWrap/>
            <w:hideMark/>
          </w:tcPr>
          <w:p w14:paraId="2604B04C" w14:textId="77777777" w:rsidR="00197FA7" w:rsidRPr="00A0400F" w:rsidRDefault="00197FA7" w:rsidP="0092493E">
            <w:pPr>
              <w:jc w:val="both"/>
              <w:rPr>
                <w:sz w:val="18"/>
                <w:szCs w:val="18"/>
              </w:rPr>
            </w:pPr>
            <w:r w:rsidRPr="00A0400F">
              <w:rPr>
                <w:sz w:val="18"/>
                <w:szCs w:val="18"/>
              </w:rPr>
              <w:t>19.723</w:t>
            </w:r>
          </w:p>
        </w:tc>
        <w:tc>
          <w:tcPr>
            <w:tcW w:w="1343" w:type="dxa"/>
            <w:tcBorders>
              <w:top w:val="nil"/>
              <w:left w:val="nil"/>
              <w:bottom w:val="nil"/>
              <w:right w:val="nil"/>
            </w:tcBorders>
            <w:shd w:val="clear" w:color="auto" w:fill="auto"/>
            <w:noWrap/>
            <w:hideMark/>
          </w:tcPr>
          <w:p w14:paraId="1CEC1BEB" w14:textId="77777777" w:rsidR="00197FA7" w:rsidRPr="00A0400F" w:rsidRDefault="00197FA7" w:rsidP="0092493E">
            <w:pPr>
              <w:jc w:val="both"/>
              <w:rPr>
                <w:sz w:val="18"/>
                <w:szCs w:val="18"/>
              </w:rPr>
            </w:pPr>
            <w:r w:rsidRPr="00A0400F">
              <w:rPr>
                <w:sz w:val="18"/>
                <w:szCs w:val="18"/>
              </w:rPr>
              <w:t>14.367</w:t>
            </w:r>
          </w:p>
        </w:tc>
        <w:tc>
          <w:tcPr>
            <w:tcW w:w="1283" w:type="dxa"/>
            <w:tcBorders>
              <w:top w:val="nil"/>
              <w:left w:val="nil"/>
              <w:bottom w:val="nil"/>
              <w:right w:val="nil"/>
            </w:tcBorders>
            <w:shd w:val="clear" w:color="auto" w:fill="auto"/>
            <w:noWrap/>
            <w:hideMark/>
          </w:tcPr>
          <w:p w14:paraId="28F7C4B7" w14:textId="77777777" w:rsidR="00197FA7" w:rsidRPr="00A0400F" w:rsidRDefault="00197FA7" w:rsidP="0092493E">
            <w:pPr>
              <w:jc w:val="both"/>
              <w:rPr>
                <w:sz w:val="18"/>
                <w:szCs w:val="18"/>
              </w:rPr>
            </w:pPr>
            <w:r w:rsidRPr="00A0400F">
              <w:rPr>
                <w:sz w:val="18"/>
                <w:szCs w:val="18"/>
              </w:rPr>
              <w:t>31.918*(-)</w:t>
            </w:r>
          </w:p>
        </w:tc>
        <w:tc>
          <w:tcPr>
            <w:tcW w:w="1343" w:type="dxa"/>
            <w:tcBorders>
              <w:top w:val="nil"/>
              <w:left w:val="nil"/>
              <w:bottom w:val="nil"/>
              <w:right w:val="nil"/>
            </w:tcBorders>
            <w:shd w:val="clear" w:color="auto" w:fill="auto"/>
            <w:noWrap/>
            <w:hideMark/>
          </w:tcPr>
          <w:p w14:paraId="444258C0" w14:textId="77777777" w:rsidR="00197FA7" w:rsidRPr="00A0400F" w:rsidRDefault="00197FA7" w:rsidP="0092493E">
            <w:pPr>
              <w:jc w:val="both"/>
              <w:rPr>
                <w:sz w:val="18"/>
                <w:szCs w:val="18"/>
              </w:rPr>
            </w:pPr>
            <w:r w:rsidRPr="00A0400F">
              <w:rPr>
                <w:sz w:val="18"/>
                <w:szCs w:val="18"/>
              </w:rPr>
              <w:t>26.411</w:t>
            </w:r>
          </w:p>
        </w:tc>
        <w:tc>
          <w:tcPr>
            <w:tcW w:w="2276" w:type="dxa"/>
            <w:tcBorders>
              <w:top w:val="nil"/>
              <w:left w:val="nil"/>
              <w:bottom w:val="nil"/>
              <w:right w:val="nil"/>
            </w:tcBorders>
            <w:shd w:val="clear" w:color="auto" w:fill="auto"/>
            <w:noWrap/>
            <w:hideMark/>
          </w:tcPr>
          <w:p w14:paraId="4053A766" w14:textId="77777777" w:rsidR="00197FA7" w:rsidRPr="00A0400F" w:rsidRDefault="00197FA7" w:rsidP="0092493E">
            <w:pPr>
              <w:jc w:val="both"/>
              <w:rPr>
                <w:sz w:val="18"/>
                <w:szCs w:val="18"/>
              </w:rPr>
            </w:pPr>
            <w:r w:rsidRPr="00A0400F">
              <w:rPr>
                <w:sz w:val="18"/>
                <w:szCs w:val="18"/>
              </w:rPr>
              <w:t>0.25</w:t>
            </w:r>
          </w:p>
        </w:tc>
        <w:tc>
          <w:tcPr>
            <w:tcW w:w="1343" w:type="dxa"/>
            <w:tcBorders>
              <w:top w:val="nil"/>
              <w:left w:val="nil"/>
              <w:bottom w:val="nil"/>
              <w:right w:val="nil"/>
            </w:tcBorders>
            <w:shd w:val="clear" w:color="auto" w:fill="auto"/>
            <w:noWrap/>
            <w:hideMark/>
          </w:tcPr>
          <w:p w14:paraId="6449D23D" w14:textId="77777777" w:rsidR="00197FA7" w:rsidRPr="00A0400F" w:rsidRDefault="00197FA7" w:rsidP="0092493E">
            <w:pPr>
              <w:jc w:val="both"/>
              <w:rPr>
                <w:sz w:val="18"/>
                <w:szCs w:val="18"/>
              </w:rPr>
            </w:pPr>
            <w:r w:rsidRPr="00A0400F">
              <w:rPr>
                <w:sz w:val="18"/>
                <w:szCs w:val="18"/>
              </w:rPr>
              <w:t>10.151</w:t>
            </w:r>
          </w:p>
        </w:tc>
        <w:tc>
          <w:tcPr>
            <w:tcW w:w="1343" w:type="dxa"/>
            <w:tcBorders>
              <w:top w:val="nil"/>
              <w:left w:val="nil"/>
              <w:bottom w:val="nil"/>
              <w:right w:val="nil"/>
            </w:tcBorders>
            <w:shd w:val="clear" w:color="auto" w:fill="auto"/>
            <w:noWrap/>
            <w:hideMark/>
          </w:tcPr>
          <w:p w14:paraId="7F13545C" w14:textId="77777777" w:rsidR="00197FA7" w:rsidRPr="00A0400F" w:rsidRDefault="00197FA7" w:rsidP="0092493E">
            <w:pPr>
              <w:jc w:val="both"/>
              <w:rPr>
                <w:sz w:val="18"/>
                <w:szCs w:val="18"/>
              </w:rPr>
            </w:pPr>
            <w:r w:rsidRPr="00A0400F">
              <w:rPr>
                <w:sz w:val="18"/>
                <w:szCs w:val="18"/>
              </w:rPr>
              <w:t>9.578</w:t>
            </w:r>
          </w:p>
        </w:tc>
        <w:tc>
          <w:tcPr>
            <w:tcW w:w="758" w:type="dxa"/>
            <w:tcBorders>
              <w:top w:val="nil"/>
              <w:left w:val="nil"/>
              <w:bottom w:val="nil"/>
              <w:right w:val="nil"/>
            </w:tcBorders>
            <w:shd w:val="clear" w:color="auto" w:fill="auto"/>
            <w:noWrap/>
            <w:hideMark/>
          </w:tcPr>
          <w:p w14:paraId="23984456" w14:textId="77777777" w:rsidR="00197FA7" w:rsidRPr="00A0400F" w:rsidRDefault="00197FA7" w:rsidP="0092493E">
            <w:pPr>
              <w:jc w:val="both"/>
              <w:rPr>
                <w:sz w:val="18"/>
                <w:szCs w:val="18"/>
              </w:rPr>
            </w:pPr>
            <w:r w:rsidRPr="00A0400F">
              <w:rPr>
                <w:sz w:val="18"/>
                <w:szCs w:val="18"/>
              </w:rPr>
              <w:t>5.167</w:t>
            </w:r>
          </w:p>
        </w:tc>
        <w:tc>
          <w:tcPr>
            <w:tcW w:w="758" w:type="dxa"/>
            <w:tcBorders>
              <w:top w:val="nil"/>
              <w:left w:val="nil"/>
              <w:bottom w:val="nil"/>
              <w:right w:val="nil"/>
            </w:tcBorders>
            <w:shd w:val="clear" w:color="auto" w:fill="auto"/>
            <w:noWrap/>
            <w:hideMark/>
          </w:tcPr>
          <w:p w14:paraId="238254E9" w14:textId="77777777" w:rsidR="00197FA7" w:rsidRPr="00A0400F" w:rsidRDefault="00197FA7" w:rsidP="0092493E">
            <w:pPr>
              <w:jc w:val="both"/>
              <w:rPr>
                <w:sz w:val="18"/>
                <w:szCs w:val="18"/>
              </w:rPr>
            </w:pPr>
            <w:r w:rsidRPr="00A0400F">
              <w:rPr>
                <w:sz w:val="18"/>
                <w:szCs w:val="18"/>
              </w:rPr>
              <w:t>4.548</w:t>
            </w:r>
          </w:p>
        </w:tc>
      </w:tr>
      <w:tr w:rsidR="00197FA7" w:rsidRPr="00A0400F" w14:paraId="7553D5BD" w14:textId="77777777" w:rsidTr="0092493E">
        <w:trPr>
          <w:trHeight w:val="20"/>
        </w:trPr>
        <w:tc>
          <w:tcPr>
            <w:tcW w:w="2115" w:type="dxa"/>
            <w:tcBorders>
              <w:top w:val="nil"/>
              <w:left w:val="nil"/>
              <w:bottom w:val="nil"/>
              <w:right w:val="nil"/>
            </w:tcBorders>
            <w:shd w:val="clear" w:color="auto" w:fill="auto"/>
            <w:noWrap/>
            <w:hideMark/>
          </w:tcPr>
          <w:p w14:paraId="54FB5079" w14:textId="77777777" w:rsidR="00197FA7" w:rsidRPr="00A0400F" w:rsidRDefault="00197FA7" w:rsidP="0092493E">
            <w:pPr>
              <w:jc w:val="both"/>
              <w:rPr>
                <w:sz w:val="18"/>
                <w:szCs w:val="18"/>
              </w:rPr>
            </w:pPr>
            <w:r w:rsidRPr="00A0400F">
              <w:rPr>
                <w:sz w:val="18"/>
                <w:szCs w:val="18"/>
              </w:rPr>
              <w:t>0.75</w:t>
            </w:r>
          </w:p>
        </w:tc>
        <w:tc>
          <w:tcPr>
            <w:tcW w:w="758" w:type="dxa"/>
            <w:tcBorders>
              <w:top w:val="nil"/>
              <w:left w:val="nil"/>
              <w:bottom w:val="nil"/>
              <w:right w:val="nil"/>
            </w:tcBorders>
            <w:shd w:val="clear" w:color="auto" w:fill="auto"/>
            <w:noWrap/>
            <w:hideMark/>
          </w:tcPr>
          <w:p w14:paraId="484B0CC5" w14:textId="77777777" w:rsidR="00197FA7" w:rsidRPr="00A0400F" w:rsidRDefault="00197FA7" w:rsidP="0092493E">
            <w:pPr>
              <w:jc w:val="both"/>
              <w:rPr>
                <w:sz w:val="18"/>
                <w:szCs w:val="18"/>
              </w:rPr>
            </w:pPr>
            <w:r w:rsidRPr="00A0400F">
              <w:rPr>
                <w:sz w:val="18"/>
                <w:szCs w:val="18"/>
              </w:rPr>
              <w:t>20.299</w:t>
            </w:r>
          </w:p>
        </w:tc>
        <w:tc>
          <w:tcPr>
            <w:tcW w:w="1343" w:type="dxa"/>
            <w:tcBorders>
              <w:top w:val="nil"/>
              <w:left w:val="nil"/>
              <w:bottom w:val="nil"/>
              <w:right w:val="nil"/>
            </w:tcBorders>
            <w:shd w:val="clear" w:color="auto" w:fill="auto"/>
            <w:noWrap/>
            <w:hideMark/>
          </w:tcPr>
          <w:p w14:paraId="0235C11B" w14:textId="77777777" w:rsidR="00197FA7" w:rsidRPr="00A0400F" w:rsidRDefault="00197FA7" w:rsidP="0092493E">
            <w:pPr>
              <w:jc w:val="both"/>
              <w:rPr>
                <w:sz w:val="18"/>
                <w:szCs w:val="18"/>
              </w:rPr>
            </w:pPr>
            <w:r w:rsidRPr="00A0400F">
              <w:rPr>
                <w:sz w:val="18"/>
                <w:szCs w:val="18"/>
              </w:rPr>
              <w:t>7.924</w:t>
            </w:r>
          </w:p>
        </w:tc>
        <w:tc>
          <w:tcPr>
            <w:tcW w:w="1283" w:type="dxa"/>
            <w:tcBorders>
              <w:top w:val="nil"/>
              <w:left w:val="nil"/>
              <w:bottom w:val="nil"/>
              <w:right w:val="nil"/>
            </w:tcBorders>
            <w:shd w:val="clear" w:color="auto" w:fill="auto"/>
            <w:noWrap/>
            <w:hideMark/>
          </w:tcPr>
          <w:p w14:paraId="633DCC9F" w14:textId="77777777" w:rsidR="00197FA7" w:rsidRPr="00A0400F" w:rsidRDefault="00197FA7" w:rsidP="0092493E">
            <w:pPr>
              <w:jc w:val="both"/>
              <w:rPr>
                <w:sz w:val="18"/>
                <w:szCs w:val="18"/>
              </w:rPr>
            </w:pPr>
            <w:r w:rsidRPr="00A0400F">
              <w:rPr>
                <w:sz w:val="18"/>
                <w:szCs w:val="18"/>
              </w:rPr>
              <w:t>19.906</w:t>
            </w:r>
          </w:p>
        </w:tc>
        <w:tc>
          <w:tcPr>
            <w:tcW w:w="1343" w:type="dxa"/>
            <w:tcBorders>
              <w:top w:val="nil"/>
              <w:left w:val="nil"/>
              <w:bottom w:val="nil"/>
              <w:right w:val="nil"/>
            </w:tcBorders>
            <w:shd w:val="clear" w:color="auto" w:fill="auto"/>
            <w:noWrap/>
            <w:hideMark/>
          </w:tcPr>
          <w:p w14:paraId="54DFE939" w14:textId="77777777" w:rsidR="00197FA7" w:rsidRPr="00A0400F" w:rsidRDefault="00197FA7" w:rsidP="0092493E">
            <w:pPr>
              <w:jc w:val="both"/>
              <w:rPr>
                <w:sz w:val="18"/>
                <w:szCs w:val="18"/>
              </w:rPr>
            </w:pPr>
            <w:r w:rsidRPr="00A0400F">
              <w:rPr>
                <w:sz w:val="18"/>
                <w:szCs w:val="18"/>
              </w:rPr>
              <w:t>11.742</w:t>
            </w:r>
          </w:p>
        </w:tc>
        <w:tc>
          <w:tcPr>
            <w:tcW w:w="2276" w:type="dxa"/>
            <w:tcBorders>
              <w:top w:val="nil"/>
              <w:left w:val="nil"/>
              <w:bottom w:val="nil"/>
              <w:right w:val="nil"/>
            </w:tcBorders>
            <w:shd w:val="clear" w:color="auto" w:fill="auto"/>
            <w:noWrap/>
            <w:hideMark/>
          </w:tcPr>
          <w:p w14:paraId="2D030B0C" w14:textId="77777777" w:rsidR="00197FA7" w:rsidRPr="00A0400F" w:rsidRDefault="00197FA7" w:rsidP="0092493E">
            <w:pPr>
              <w:jc w:val="both"/>
              <w:rPr>
                <w:sz w:val="18"/>
                <w:szCs w:val="18"/>
              </w:rPr>
            </w:pPr>
            <w:r w:rsidRPr="00A0400F">
              <w:rPr>
                <w:sz w:val="18"/>
                <w:szCs w:val="18"/>
              </w:rPr>
              <w:t>0.75</w:t>
            </w:r>
          </w:p>
        </w:tc>
        <w:tc>
          <w:tcPr>
            <w:tcW w:w="1343" w:type="dxa"/>
            <w:tcBorders>
              <w:top w:val="nil"/>
              <w:left w:val="nil"/>
              <w:bottom w:val="nil"/>
              <w:right w:val="nil"/>
            </w:tcBorders>
            <w:shd w:val="clear" w:color="auto" w:fill="auto"/>
            <w:noWrap/>
            <w:hideMark/>
          </w:tcPr>
          <w:p w14:paraId="68CB8EF1" w14:textId="77777777" w:rsidR="00197FA7" w:rsidRPr="00A0400F" w:rsidRDefault="00197FA7" w:rsidP="0092493E">
            <w:pPr>
              <w:jc w:val="both"/>
              <w:rPr>
                <w:sz w:val="18"/>
                <w:szCs w:val="18"/>
              </w:rPr>
            </w:pPr>
            <w:r w:rsidRPr="00A0400F">
              <w:rPr>
                <w:sz w:val="18"/>
                <w:szCs w:val="18"/>
              </w:rPr>
              <w:t>15.508</w:t>
            </w:r>
          </w:p>
        </w:tc>
        <w:tc>
          <w:tcPr>
            <w:tcW w:w="1343" w:type="dxa"/>
            <w:tcBorders>
              <w:top w:val="nil"/>
              <w:left w:val="nil"/>
              <w:bottom w:val="nil"/>
              <w:right w:val="nil"/>
            </w:tcBorders>
            <w:shd w:val="clear" w:color="auto" w:fill="auto"/>
            <w:noWrap/>
            <w:hideMark/>
          </w:tcPr>
          <w:p w14:paraId="6437AD9B" w14:textId="77777777" w:rsidR="00197FA7" w:rsidRPr="00A0400F" w:rsidRDefault="00197FA7" w:rsidP="0092493E">
            <w:pPr>
              <w:jc w:val="both"/>
              <w:rPr>
                <w:sz w:val="18"/>
                <w:szCs w:val="18"/>
              </w:rPr>
            </w:pPr>
            <w:r w:rsidRPr="00A0400F">
              <w:rPr>
                <w:sz w:val="18"/>
                <w:szCs w:val="18"/>
              </w:rPr>
              <w:t>8.598</w:t>
            </w:r>
          </w:p>
        </w:tc>
        <w:tc>
          <w:tcPr>
            <w:tcW w:w="758" w:type="dxa"/>
            <w:tcBorders>
              <w:top w:val="nil"/>
              <w:left w:val="nil"/>
              <w:bottom w:val="nil"/>
              <w:right w:val="nil"/>
            </w:tcBorders>
            <w:shd w:val="clear" w:color="auto" w:fill="auto"/>
            <w:noWrap/>
            <w:hideMark/>
          </w:tcPr>
          <w:p w14:paraId="470C0F64" w14:textId="77777777" w:rsidR="00197FA7" w:rsidRPr="00A0400F" w:rsidRDefault="00197FA7" w:rsidP="0092493E">
            <w:pPr>
              <w:jc w:val="both"/>
              <w:rPr>
                <w:sz w:val="18"/>
                <w:szCs w:val="18"/>
              </w:rPr>
            </w:pPr>
            <w:r w:rsidRPr="00A0400F">
              <w:rPr>
                <w:sz w:val="18"/>
                <w:szCs w:val="18"/>
              </w:rPr>
              <w:t>11.476</w:t>
            </w:r>
          </w:p>
        </w:tc>
        <w:tc>
          <w:tcPr>
            <w:tcW w:w="758" w:type="dxa"/>
            <w:tcBorders>
              <w:top w:val="nil"/>
              <w:left w:val="nil"/>
              <w:bottom w:val="nil"/>
              <w:right w:val="nil"/>
            </w:tcBorders>
            <w:shd w:val="clear" w:color="auto" w:fill="auto"/>
            <w:noWrap/>
            <w:hideMark/>
          </w:tcPr>
          <w:p w14:paraId="34B74160" w14:textId="77777777" w:rsidR="00197FA7" w:rsidRPr="00A0400F" w:rsidRDefault="00197FA7" w:rsidP="0092493E">
            <w:pPr>
              <w:jc w:val="both"/>
              <w:rPr>
                <w:sz w:val="18"/>
                <w:szCs w:val="18"/>
              </w:rPr>
            </w:pPr>
            <w:r w:rsidRPr="00A0400F">
              <w:rPr>
                <w:sz w:val="18"/>
                <w:szCs w:val="18"/>
              </w:rPr>
              <w:t>5.327</w:t>
            </w:r>
          </w:p>
        </w:tc>
      </w:tr>
      <w:tr w:rsidR="00197FA7" w:rsidRPr="00A0400F" w14:paraId="68DC2985" w14:textId="77777777" w:rsidTr="0092493E">
        <w:trPr>
          <w:trHeight w:val="20"/>
        </w:trPr>
        <w:tc>
          <w:tcPr>
            <w:tcW w:w="2115" w:type="dxa"/>
            <w:tcBorders>
              <w:top w:val="nil"/>
              <w:left w:val="nil"/>
              <w:bottom w:val="single" w:sz="4" w:space="0" w:color="auto"/>
              <w:right w:val="nil"/>
            </w:tcBorders>
            <w:shd w:val="clear" w:color="auto" w:fill="auto"/>
            <w:noWrap/>
            <w:hideMark/>
          </w:tcPr>
          <w:p w14:paraId="2C3BBA02" w14:textId="77777777" w:rsidR="00197FA7" w:rsidRPr="00A0400F" w:rsidRDefault="00197FA7" w:rsidP="0092493E">
            <w:pPr>
              <w:jc w:val="both"/>
              <w:rPr>
                <w:sz w:val="18"/>
                <w:szCs w:val="18"/>
              </w:rPr>
            </w:pPr>
            <w:r w:rsidRPr="00A0400F">
              <w:rPr>
                <w:sz w:val="18"/>
                <w:szCs w:val="18"/>
              </w:rPr>
              <w:t>0.9</w:t>
            </w:r>
          </w:p>
        </w:tc>
        <w:tc>
          <w:tcPr>
            <w:tcW w:w="758" w:type="dxa"/>
            <w:tcBorders>
              <w:top w:val="nil"/>
              <w:left w:val="nil"/>
              <w:bottom w:val="single" w:sz="4" w:space="0" w:color="auto"/>
              <w:right w:val="nil"/>
            </w:tcBorders>
            <w:shd w:val="clear" w:color="auto" w:fill="auto"/>
            <w:noWrap/>
            <w:hideMark/>
          </w:tcPr>
          <w:p w14:paraId="0A5BAC6E" w14:textId="77777777" w:rsidR="00197FA7" w:rsidRPr="00A0400F" w:rsidRDefault="00197FA7" w:rsidP="0092493E">
            <w:pPr>
              <w:jc w:val="both"/>
              <w:rPr>
                <w:sz w:val="18"/>
                <w:szCs w:val="18"/>
              </w:rPr>
            </w:pPr>
            <w:r w:rsidRPr="00A0400F">
              <w:rPr>
                <w:sz w:val="18"/>
                <w:szCs w:val="18"/>
              </w:rPr>
              <w:t>24.085</w:t>
            </w:r>
          </w:p>
        </w:tc>
        <w:tc>
          <w:tcPr>
            <w:tcW w:w="1343" w:type="dxa"/>
            <w:tcBorders>
              <w:top w:val="nil"/>
              <w:left w:val="nil"/>
              <w:bottom w:val="single" w:sz="4" w:space="0" w:color="auto"/>
              <w:right w:val="nil"/>
            </w:tcBorders>
            <w:shd w:val="clear" w:color="auto" w:fill="auto"/>
            <w:noWrap/>
            <w:hideMark/>
          </w:tcPr>
          <w:p w14:paraId="79F2B94C" w14:textId="77777777" w:rsidR="00197FA7" w:rsidRPr="00A0400F" w:rsidRDefault="00197FA7" w:rsidP="0092493E">
            <w:pPr>
              <w:jc w:val="both"/>
              <w:rPr>
                <w:sz w:val="18"/>
                <w:szCs w:val="18"/>
              </w:rPr>
            </w:pPr>
            <w:r w:rsidRPr="00A0400F">
              <w:rPr>
                <w:sz w:val="18"/>
                <w:szCs w:val="18"/>
              </w:rPr>
              <w:t>8.181</w:t>
            </w:r>
          </w:p>
        </w:tc>
        <w:tc>
          <w:tcPr>
            <w:tcW w:w="1283" w:type="dxa"/>
            <w:tcBorders>
              <w:top w:val="nil"/>
              <w:left w:val="nil"/>
              <w:bottom w:val="single" w:sz="4" w:space="0" w:color="auto"/>
              <w:right w:val="nil"/>
            </w:tcBorders>
            <w:shd w:val="clear" w:color="auto" w:fill="auto"/>
            <w:noWrap/>
            <w:hideMark/>
          </w:tcPr>
          <w:p w14:paraId="6FBB816E" w14:textId="77777777" w:rsidR="00197FA7" w:rsidRPr="00A0400F" w:rsidRDefault="00197FA7" w:rsidP="0092493E">
            <w:pPr>
              <w:jc w:val="both"/>
              <w:rPr>
                <w:sz w:val="18"/>
                <w:szCs w:val="18"/>
              </w:rPr>
            </w:pPr>
            <w:r w:rsidRPr="00A0400F">
              <w:rPr>
                <w:sz w:val="18"/>
                <w:szCs w:val="18"/>
              </w:rPr>
              <w:t>27.142</w:t>
            </w:r>
          </w:p>
        </w:tc>
        <w:tc>
          <w:tcPr>
            <w:tcW w:w="1343" w:type="dxa"/>
            <w:tcBorders>
              <w:top w:val="nil"/>
              <w:left w:val="nil"/>
              <w:bottom w:val="single" w:sz="4" w:space="0" w:color="auto"/>
              <w:right w:val="nil"/>
            </w:tcBorders>
            <w:shd w:val="clear" w:color="auto" w:fill="auto"/>
            <w:noWrap/>
            <w:hideMark/>
          </w:tcPr>
          <w:p w14:paraId="07615DAA" w14:textId="77777777" w:rsidR="00197FA7" w:rsidRPr="00A0400F" w:rsidRDefault="00197FA7" w:rsidP="0092493E">
            <w:pPr>
              <w:jc w:val="both"/>
              <w:rPr>
                <w:sz w:val="18"/>
                <w:szCs w:val="18"/>
              </w:rPr>
            </w:pPr>
            <w:r w:rsidRPr="00A0400F">
              <w:rPr>
                <w:sz w:val="18"/>
                <w:szCs w:val="18"/>
              </w:rPr>
              <w:t>7.944</w:t>
            </w:r>
          </w:p>
        </w:tc>
        <w:tc>
          <w:tcPr>
            <w:tcW w:w="2276" w:type="dxa"/>
            <w:tcBorders>
              <w:top w:val="nil"/>
              <w:left w:val="nil"/>
              <w:bottom w:val="single" w:sz="4" w:space="0" w:color="auto"/>
              <w:right w:val="nil"/>
            </w:tcBorders>
            <w:shd w:val="clear" w:color="auto" w:fill="auto"/>
            <w:noWrap/>
            <w:hideMark/>
          </w:tcPr>
          <w:p w14:paraId="3D52EA3F" w14:textId="77777777" w:rsidR="00197FA7" w:rsidRPr="00A0400F" w:rsidRDefault="00197FA7" w:rsidP="0092493E">
            <w:pPr>
              <w:jc w:val="both"/>
              <w:rPr>
                <w:sz w:val="18"/>
                <w:szCs w:val="18"/>
              </w:rPr>
            </w:pPr>
            <w:r w:rsidRPr="00A0400F">
              <w:rPr>
                <w:sz w:val="18"/>
                <w:szCs w:val="18"/>
              </w:rPr>
              <w:t>0.9</w:t>
            </w:r>
          </w:p>
        </w:tc>
        <w:tc>
          <w:tcPr>
            <w:tcW w:w="1343" w:type="dxa"/>
            <w:tcBorders>
              <w:top w:val="nil"/>
              <w:left w:val="nil"/>
              <w:bottom w:val="single" w:sz="4" w:space="0" w:color="auto"/>
              <w:right w:val="nil"/>
            </w:tcBorders>
            <w:shd w:val="clear" w:color="auto" w:fill="auto"/>
            <w:noWrap/>
            <w:hideMark/>
          </w:tcPr>
          <w:p w14:paraId="30F14229" w14:textId="77777777" w:rsidR="00197FA7" w:rsidRPr="00A0400F" w:rsidRDefault="00197FA7" w:rsidP="0092493E">
            <w:pPr>
              <w:jc w:val="both"/>
              <w:rPr>
                <w:sz w:val="18"/>
                <w:szCs w:val="18"/>
              </w:rPr>
            </w:pPr>
            <w:r w:rsidRPr="00A0400F">
              <w:rPr>
                <w:sz w:val="18"/>
                <w:szCs w:val="18"/>
              </w:rPr>
              <w:t>31.224</w:t>
            </w:r>
          </w:p>
        </w:tc>
        <w:tc>
          <w:tcPr>
            <w:tcW w:w="1343" w:type="dxa"/>
            <w:tcBorders>
              <w:top w:val="nil"/>
              <w:left w:val="nil"/>
              <w:bottom w:val="single" w:sz="4" w:space="0" w:color="auto"/>
              <w:right w:val="nil"/>
            </w:tcBorders>
            <w:shd w:val="clear" w:color="auto" w:fill="auto"/>
            <w:noWrap/>
            <w:hideMark/>
          </w:tcPr>
          <w:p w14:paraId="3283FF7A" w14:textId="77777777" w:rsidR="00197FA7" w:rsidRPr="00A0400F" w:rsidRDefault="00197FA7" w:rsidP="0092493E">
            <w:pPr>
              <w:jc w:val="both"/>
              <w:rPr>
                <w:sz w:val="18"/>
                <w:szCs w:val="18"/>
              </w:rPr>
            </w:pPr>
            <w:r w:rsidRPr="00A0400F">
              <w:rPr>
                <w:sz w:val="18"/>
                <w:szCs w:val="18"/>
              </w:rPr>
              <w:t>8.386</w:t>
            </w:r>
          </w:p>
        </w:tc>
        <w:tc>
          <w:tcPr>
            <w:tcW w:w="758" w:type="dxa"/>
            <w:tcBorders>
              <w:top w:val="nil"/>
              <w:left w:val="nil"/>
              <w:bottom w:val="single" w:sz="4" w:space="0" w:color="auto"/>
              <w:right w:val="nil"/>
            </w:tcBorders>
            <w:shd w:val="clear" w:color="auto" w:fill="auto"/>
            <w:noWrap/>
            <w:hideMark/>
          </w:tcPr>
          <w:p w14:paraId="0CECCA55" w14:textId="77777777" w:rsidR="00197FA7" w:rsidRPr="00A0400F" w:rsidRDefault="00197FA7" w:rsidP="0092493E">
            <w:pPr>
              <w:jc w:val="both"/>
              <w:rPr>
                <w:sz w:val="18"/>
                <w:szCs w:val="18"/>
              </w:rPr>
            </w:pPr>
            <w:r w:rsidRPr="00A0400F">
              <w:rPr>
                <w:sz w:val="18"/>
                <w:szCs w:val="18"/>
              </w:rPr>
              <w:t>13.363</w:t>
            </w:r>
          </w:p>
        </w:tc>
        <w:tc>
          <w:tcPr>
            <w:tcW w:w="758" w:type="dxa"/>
            <w:tcBorders>
              <w:top w:val="nil"/>
              <w:left w:val="nil"/>
              <w:bottom w:val="single" w:sz="4" w:space="0" w:color="auto"/>
              <w:right w:val="nil"/>
            </w:tcBorders>
            <w:shd w:val="clear" w:color="auto" w:fill="auto"/>
            <w:noWrap/>
            <w:hideMark/>
          </w:tcPr>
          <w:p w14:paraId="731ADEA4" w14:textId="77777777" w:rsidR="00197FA7" w:rsidRPr="00A0400F" w:rsidRDefault="00197FA7" w:rsidP="0092493E">
            <w:pPr>
              <w:jc w:val="both"/>
              <w:rPr>
                <w:sz w:val="18"/>
                <w:szCs w:val="18"/>
              </w:rPr>
            </w:pPr>
            <w:r w:rsidRPr="00A0400F">
              <w:rPr>
                <w:sz w:val="18"/>
                <w:szCs w:val="18"/>
              </w:rPr>
              <w:t>9.604</w:t>
            </w:r>
          </w:p>
        </w:tc>
      </w:tr>
      <w:tr w:rsidR="00197FA7" w:rsidRPr="00A0400F" w14:paraId="4BF4905F" w14:textId="77777777" w:rsidTr="0092493E">
        <w:trPr>
          <w:trHeight w:val="20"/>
        </w:trPr>
        <w:tc>
          <w:tcPr>
            <w:tcW w:w="13320" w:type="dxa"/>
            <w:gridSpan w:val="10"/>
            <w:tcBorders>
              <w:top w:val="nil"/>
              <w:left w:val="nil"/>
              <w:bottom w:val="nil"/>
              <w:right w:val="nil"/>
            </w:tcBorders>
            <w:shd w:val="clear" w:color="auto" w:fill="auto"/>
            <w:noWrap/>
            <w:hideMark/>
          </w:tcPr>
          <w:p w14:paraId="6131BB8A" w14:textId="77777777" w:rsidR="00197FA7" w:rsidRPr="00A0400F" w:rsidRDefault="00197FA7" w:rsidP="0092493E">
            <w:pPr>
              <w:jc w:val="both"/>
              <w:rPr>
                <w:sz w:val="20"/>
                <w:szCs w:val="20"/>
              </w:rPr>
            </w:pPr>
            <w:r w:rsidRPr="00A0400F">
              <w:rPr>
                <w:sz w:val="20"/>
                <w:szCs w:val="20"/>
              </w:rPr>
              <w:t>Growth stage of financialization: 2004 - 2011</w:t>
            </w:r>
          </w:p>
        </w:tc>
      </w:tr>
      <w:tr w:rsidR="00197FA7" w:rsidRPr="00A0400F" w14:paraId="2DDD75FA" w14:textId="77777777" w:rsidTr="0092493E">
        <w:trPr>
          <w:trHeight w:val="20"/>
        </w:trPr>
        <w:tc>
          <w:tcPr>
            <w:tcW w:w="2115" w:type="dxa"/>
            <w:tcBorders>
              <w:top w:val="nil"/>
              <w:left w:val="nil"/>
              <w:bottom w:val="nil"/>
              <w:right w:val="nil"/>
            </w:tcBorders>
            <w:shd w:val="clear" w:color="auto" w:fill="auto"/>
            <w:noWrap/>
            <w:hideMark/>
          </w:tcPr>
          <w:p w14:paraId="0053744B" w14:textId="77777777" w:rsidR="00197FA7" w:rsidRPr="00A0400F" w:rsidRDefault="00197FA7" w:rsidP="0092493E">
            <w:pPr>
              <w:jc w:val="both"/>
              <w:rPr>
                <w:sz w:val="18"/>
                <w:szCs w:val="18"/>
              </w:rPr>
            </w:pPr>
            <w:r w:rsidRPr="00A0400F">
              <w:rPr>
                <w:sz w:val="18"/>
                <w:szCs w:val="18"/>
              </w:rPr>
              <w:t xml:space="preserve">Panel A: CBOT Corn </w:t>
            </w:r>
          </w:p>
        </w:tc>
        <w:tc>
          <w:tcPr>
            <w:tcW w:w="4727" w:type="dxa"/>
            <w:gridSpan w:val="4"/>
            <w:tcBorders>
              <w:top w:val="nil"/>
              <w:left w:val="nil"/>
              <w:bottom w:val="nil"/>
              <w:right w:val="nil"/>
            </w:tcBorders>
            <w:shd w:val="clear" w:color="auto" w:fill="auto"/>
            <w:noWrap/>
            <w:hideMark/>
          </w:tcPr>
          <w:p w14:paraId="1CA10451" w14:textId="77777777" w:rsidR="00197FA7" w:rsidRPr="00A0400F" w:rsidRDefault="00197FA7" w:rsidP="0092493E">
            <w:pPr>
              <w:jc w:val="both"/>
              <w:rPr>
                <w:sz w:val="18"/>
                <w:szCs w:val="18"/>
              </w:rPr>
            </w:pPr>
          </w:p>
        </w:tc>
        <w:tc>
          <w:tcPr>
            <w:tcW w:w="2276" w:type="dxa"/>
            <w:tcBorders>
              <w:top w:val="nil"/>
              <w:left w:val="nil"/>
              <w:bottom w:val="nil"/>
              <w:right w:val="nil"/>
            </w:tcBorders>
            <w:shd w:val="clear" w:color="auto" w:fill="auto"/>
            <w:noWrap/>
            <w:hideMark/>
          </w:tcPr>
          <w:p w14:paraId="682F4B33" w14:textId="77777777" w:rsidR="00197FA7" w:rsidRPr="00A0400F" w:rsidRDefault="00197FA7" w:rsidP="0092493E">
            <w:pPr>
              <w:jc w:val="both"/>
              <w:rPr>
                <w:sz w:val="18"/>
                <w:szCs w:val="18"/>
              </w:rPr>
            </w:pPr>
            <w:r w:rsidRPr="00A0400F">
              <w:rPr>
                <w:sz w:val="18"/>
                <w:szCs w:val="18"/>
              </w:rPr>
              <w:t>Panel B: CBOT Soybean</w:t>
            </w:r>
          </w:p>
        </w:tc>
        <w:tc>
          <w:tcPr>
            <w:tcW w:w="4202" w:type="dxa"/>
            <w:gridSpan w:val="4"/>
            <w:tcBorders>
              <w:top w:val="nil"/>
              <w:left w:val="nil"/>
              <w:bottom w:val="nil"/>
              <w:right w:val="nil"/>
            </w:tcBorders>
            <w:shd w:val="clear" w:color="auto" w:fill="auto"/>
            <w:noWrap/>
            <w:hideMark/>
          </w:tcPr>
          <w:p w14:paraId="7964DF75" w14:textId="77777777" w:rsidR="00197FA7" w:rsidRPr="00A0400F" w:rsidRDefault="00197FA7" w:rsidP="0092493E">
            <w:pPr>
              <w:jc w:val="both"/>
              <w:rPr>
                <w:sz w:val="18"/>
                <w:szCs w:val="18"/>
              </w:rPr>
            </w:pPr>
          </w:p>
        </w:tc>
      </w:tr>
      <w:tr w:rsidR="00197FA7" w:rsidRPr="00A0400F" w14:paraId="3E38F8C9" w14:textId="77777777" w:rsidTr="0092493E">
        <w:trPr>
          <w:trHeight w:val="20"/>
        </w:trPr>
        <w:tc>
          <w:tcPr>
            <w:tcW w:w="2115" w:type="dxa"/>
            <w:tcBorders>
              <w:top w:val="nil"/>
              <w:left w:val="nil"/>
              <w:bottom w:val="nil"/>
              <w:right w:val="nil"/>
            </w:tcBorders>
            <w:shd w:val="clear" w:color="auto" w:fill="auto"/>
            <w:noWrap/>
            <w:hideMark/>
          </w:tcPr>
          <w:p w14:paraId="2403D602" w14:textId="77777777" w:rsidR="00197FA7" w:rsidRPr="00A0400F" w:rsidRDefault="00197FA7" w:rsidP="0092493E">
            <w:pPr>
              <w:jc w:val="both"/>
              <w:rPr>
                <w:sz w:val="18"/>
                <w:szCs w:val="18"/>
              </w:rPr>
            </w:pPr>
            <w:r w:rsidRPr="00A0400F">
              <w:rPr>
                <w:sz w:val="18"/>
                <w:szCs w:val="18"/>
              </w:rPr>
              <w:t>0.1</w:t>
            </w:r>
          </w:p>
        </w:tc>
        <w:tc>
          <w:tcPr>
            <w:tcW w:w="758" w:type="dxa"/>
            <w:tcBorders>
              <w:top w:val="nil"/>
              <w:left w:val="nil"/>
              <w:bottom w:val="nil"/>
              <w:right w:val="nil"/>
            </w:tcBorders>
            <w:shd w:val="clear" w:color="auto" w:fill="auto"/>
            <w:noWrap/>
            <w:hideMark/>
          </w:tcPr>
          <w:p w14:paraId="4235CA91" w14:textId="77777777" w:rsidR="00197FA7" w:rsidRPr="00A0400F" w:rsidRDefault="00197FA7" w:rsidP="0092493E">
            <w:pPr>
              <w:jc w:val="both"/>
              <w:rPr>
                <w:sz w:val="18"/>
                <w:szCs w:val="18"/>
              </w:rPr>
            </w:pPr>
            <w:r w:rsidRPr="00A0400F">
              <w:rPr>
                <w:sz w:val="18"/>
                <w:szCs w:val="18"/>
              </w:rPr>
              <w:t>33.952</w:t>
            </w:r>
          </w:p>
        </w:tc>
        <w:tc>
          <w:tcPr>
            <w:tcW w:w="1343" w:type="dxa"/>
            <w:tcBorders>
              <w:top w:val="nil"/>
              <w:left w:val="nil"/>
              <w:bottom w:val="nil"/>
              <w:right w:val="nil"/>
            </w:tcBorders>
            <w:shd w:val="clear" w:color="auto" w:fill="auto"/>
            <w:noWrap/>
            <w:hideMark/>
          </w:tcPr>
          <w:p w14:paraId="24A8ED3A" w14:textId="77777777" w:rsidR="00197FA7" w:rsidRPr="00A0400F" w:rsidRDefault="00197FA7" w:rsidP="0092493E">
            <w:pPr>
              <w:jc w:val="both"/>
              <w:rPr>
                <w:sz w:val="18"/>
                <w:szCs w:val="18"/>
              </w:rPr>
            </w:pPr>
            <w:r w:rsidRPr="00A0400F">
              <w:rPr>
                <w:sz w:val="18"/>
                <w:szCs w:val="18"/>
              </w:rPr>
              <w:t>21.98</w:t>
            </w:r>
          </w:p>
        </w:tc>
        <w:tc>
          <w:tcPr>
            <w:tcW w:w="1283" w:type="dxa"/>
            <w:tcBorders>
              <w:top w:val="nil"/>
              <w:left w:val="nil"/>
              <w:bottom w:val="nil"/>
              <w:right w:val="nil"/>
            </w:tcBorders>
            <w:shd w:val="clear" w:color="auto" w:fill="auto"/>
            <w:noWrap/>
            <w:hideMark/>
          </w:tcPr>
          <w:p w14:paraId="7FA187A8" w14:textId="77777777" w:rsidR="00197FA7" w:rsidRPr="00A0400F" w:rsidRDefault="00197FA7" w:rsidP="0092493E">
            <w:pPr>
              <w:jc w:val="both"/>
              <w:rPr>
                <w:sz w:val="18"/>
                <w:szCs w:val="18"/>
              </w:rPr>
            </w:pPr>
            <w:r w:rsidRPr="00A0400F">
              <w:rPr>
                <w:sz w:val="18"/>
                <w:szCs w:val="18"/>
              </w:rPr>
              <w:t>16.405</w:t>
            </w:r>
          </w:p>
        </w:tc>
        <w:tc>
          <w:tcPr>
            <w:tcW w:w="1343" w:type="dxa"/>
            <w:tcBorders>
              <w:top w:val="nil"/>
              <w:left w:val="nil"/>
              <w:bottom w:val="nil"/>
              <w:right w:val="nil"/>
            </w:tcBorders>
            <w:shd w:val="clear" w:color="auto" w:fill="auto"/>
            <w:noWrap/>
            <w:hideMark/>
          </w:tcPr>
          <w:p w14:paraId="72DE4412" w14:textId="77777777" w:rsidR="00197FA7" w:rsidRPr="00A0400F" w:rsidRDefault="00197FA7" w:rsidP="0092493E">
            <w:pPr>
              <w:jc w:val="both"/>
              <w:rPr>
                <w:sz w:val="18"/>
                <w:szCs w:val="18"/>
              </w:rPr>
            </w:pPr>
            <w:r w:rsidRPr="00A0400F">
              <w:rPr>
                <w:sz w:val="18"/>
                <w:szCs w:val="18"/>
              </w:rPr>
              <w:t>21.96</w:t>
            </w:r>
          </w:p>
        </w:tc>
        <w:tc>
          <w:tcPr>
            <w:tcW w:w="2276" w:type="dxa"/>
            <w:tcBorders>
              <w:top w:val="nil"/>
              <w:left w:val="nil"/>
              <w:bottom w:val="nil"/>
              <w:right w:val="nil"/>
            </w:tcBorders>
            <w:shd w:val="clear" w:color="auto" w:fill="auto"/>
            <w:noWrap/>
            <w:hideMark/>
          </w:tcPr>
          <w:p w14:paraId="53E6531C"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nil"/>
              <w:right w:val="nil"/>
            </w:tcBorders>
            <w:shd w:val="clear" w:color="auto" w:fill="auto"/>
            <w:noWrap/>
            <w:hideMark/>
          </w:tcPr>
          <w:p w14:paraId="460F3AA7" w14:textId="77777777" w:rsidR="00197FA7" w:rsidRPr="00A0400F" w:rsidRDefault="00197FA7" w:rsidP="0092493E">
            <w:pPr>
              <w:jc w:val="both"/>
              <w:rPr>
                <w:sz w:val="18"/>
                <w:szCs w:val="18"/>
              </w:rPr>
            </w:pPr>
            <w:r w:rsidRPr="00A0400F">
              <w:rPr>
                <w:sz w:val="18"/>
                <w:szCs w:val="18"/>
              </w:rPr>
              <w:t>61.417*(+)</w:t>
            </w:r>
          </w:p>
        </w:tc>
        <w:tc>
          <w:tcPr>
            <w:tcW w:w="1343" w:type="dxa"/>
            <w:tcBorders>
              <w:top w:val="nil"/>
              <w:left w:val="nil"/>
              <w:bottom w:val="nil"/>
              <w:right w:val="nil"/>
            </w:tcBorders>
            <w:shd w:val="clear" w:color="auto" w:fill="auto"/>
            <w:noWrap/>
            <w:hideMark/>
          </w:tcPr>
          <w:p w14:paraId="5149FE92" w14:textId="77777777" w:rsidR="00197FA7" w:rsidRPr="00A0400F" w:rsidRDefault="00197FA7" w:rsidP="0092493E">
            <w:pPr>
              <w:jc w:val="both"/>
              <w:rPr>
                <w:sz w:val="18"/>
                <w:szCs w:val="18"/>
              </w:rPr>
            </w:pPr>
            <w:r w:rsidRPr="00A0400F">
              <w:rPr>
                <w:sz w:val="18"/>
                <w:szCs w:val="18"/>
              </w:rPr>
              <w:t>36.780*(+)</w:t>
            </w:r>
          </w:p>
        </w:tc>
        <w:tc>
          <w:tcPr>
            <w:tcW w:w="758" w:type="dxa"/>
            <w:tcBorders>
              <w:top w:val="nil"/>
              <w:left w:val="nil"/>
              <w:bottom w:val="nil"/>
              <w:right w:val="nil"/>
            </w:tcBorders>
            <w:shd w:val="clear" w:color="auto" w:fill="auto"/>
            <w:noWrap/>
            <w:hideMark/>
          </w:tcPr>
          <w:p w14:paraId="1EB80214" w14:textId="77777777" w:rsidR="00197FA7" w:rsidRPr="00A0400F" w:rsidRDefault="00197FA7" w:rsidP="0092493E">
            <w:pPr>
              <w:jc w:val="both"/>
              <w:rPr>
                <w:sz w:val="18"/>
                <w:szCs w:val="18"/>
              </w:rPr>
            </w:pPr>
            <w:r w:rsidRPr="00A0400F">
              <w:rPr>
                <w:sz w:val="18"/>
                <w:szCs w:val="18"/>
              </w:rPr>
              <w:t>13.836</w:t>
            </w:r>
          </w:p>
        </w:tc>
        <w:tc>
          <w:tcPr>
            <w:tcW w:w="758" w:type="dxa"/>
            <w:tcBorders>
              <w:top w:val="nil"/>
              <w:left w:val="nil"/>
              <w:bottom w:val="nil"/>
              <w:right w:val="nil"/>
            </w:tcBorders>
            <w:shd w:val="clear" w:color="auto" w:fill="auto"/>
            <w:noWrap/>
            <w:hideMark/>
          </w:tcPr>
          <w:p w14:paraId="14348758" w14:textId="77777777" w:rsidR="00197FA7" w:rsidRPr="00A0400F" w:rsidRDefault="00197FA7" w:rsidP="0092493E">
            <w:pPr>
              <w:jc w:val="both"/>
              <w:rPr>
                <w:sz w:val="18"/>
                <w:szCs w:val="18"/>
              </w:rPr>
            </w:pPr>
            <w:r w:rsidRPr="00A0400F">
              <w:rPr>
                <w:sz w:val="18"/>
                <w:szCs w:val="18"/>
              </w:rPr>
              <w:t>28.311</w:t>
            </w:r>
          </w:p>
        </w:tc>
      </w:tr>
      <w:tr w:rsidR="00197FA7" w:rsidRPr="00A0400F" w14:paraId="5D7E3F5F" w14:textId="77777777" w:rsidTr="0092493E">
        <w:trPr>
          <w:trHeight w:val="20"/>
        </w:trPr>
        <w:tc>
          <w:tcPr>
            <w:tcW w:w="2115" w:type="dxa"/>
            <w:tcBorders>
              <w:top w:val="nil"/>
              <w:left w:val="nil"/>
              <w:bottom w:val="nil"/>
              <w:right w:val="nil"/>
            </w:tcBorders>
            <w:shd w:val="clear" w:color="auto" w:fill="auto"/>
            <w:noWrap/>
            <w:hideMark/>
          </w:tcPr>
          <w:p w14:paraId="2AAD0B3E" w14:textId="77777777" w:rsidR="00197FA7" w:rsidRPr="00A0400F" w:rsidRDefault="00197FA7" w:rsidP="0092493E">
            <w:pPr>
              <w:jc w:val="both"/>
              <w:rPr>
                <w:sz w:val="18"/>
                <w:szCs w:val="18"/>
              </w:rPr>
            </w:pPr>
            <w:r w:rsidRPr="00A0400F">
              <w:rPr>
                <w:sz w:val="18"/>
                <w:szCs w:val="18"/>
              </w:rPr>
              <w:t>0.25</w:t>
            </w:r>
          </w:p>
        </w:tc>
        <w:tc>
          <w:tcPr>
            <w:tcW w:w="758" w:type="dxa"/>
            <w:tcBorders>
              <w:top w:val="nil"/>
              <w:left w:val="nil"/>
              <w:bottom w:val="nil"/>
              <w:right w:val="nil"/>
            </w:tcBorders>
            <w:shd w:val="clear" w:color="auto" w:fill="auto"/>
            <w:noWrap/>
            <w:hideMark/>
          </w:tcPr>
          <w:p w14:paraId="4B95034B" w14:textId="77777777" w:rsidR="00197FA7" w:rsidRPr="00A0400F" w:rsidRDefault="00197FA7" w:rsidP="0092493E">
            <w:pPr>
              <w:jc w:val="both"/>
              <w:rPr>
                <w:sz w:val="18"/>
                <w:szCs w:val="18"/>
              </w:rPr>
            </w:pPr>
            <w:r w:rsidRPr="00A0400F">
              <w:rPr>
                <w:sz w:val="18"/>
                <w:szCs w:val="18"/>
              </w:rPr>
              <w:t>11.059</w:t>
            </w:r>
          </w:p>
        </w:tc>
        <w:tc>
          <w:tcPr>
            <w:tcW w:w="1343" w:type="dxa"/>
            <w:tcBorders>
              <w:top w:val="nil"/>
              <w:left w:val="nil"/>
              <w:bottom w:val="nil"/>
              <w:right w:val="nil"/>
            </w:tcBorders>
            <w:shd w:val="clear" w:color="auto" w:fill="auto"/>
            <w:noWrap/>
            <w:hideMark/>
          </w:tcPr>
          <w:p w14:paraId="2EAC2FCF" w14:textId="77777777" w:rsidR="00197FA7" w:rsidRPr="00A0400F" w:rsidRDefault="00197FA7" w:rsidP="0092493E">
            <w:pPr>
              <w:jc w:val="both"/>
              <w:rPr>
                <w:sz w:val="18"/>
                <w:szCs w:val="18"/>
              </w:rPr>
            </w:pPr>
            <w:r w:rsidRPr="00A0400F">
              <w:rPr>
                <w:sz w:val="18"/>
                <w:szCs w:val="18"/>
              </w:rPr>
              <w:t>17.225</w:t>
            </w:r>
          </w:p>
        </w:tc>
        <w:tc>
          <w:tcPr>
            <w:tcW w:w="1283" w:type="dxa"/>
            <w:tcBorders>
              <w:top w:val="nil"/>
              <w:left w:val="nil"/>
              <w:bottom w:val="nil"/>
              <w:right w:val="nil"/>
            </w:tcBorders>
            <w:shd w:val="clear" w:color="auto" w:fill="auto"/>
            <w:noWrap/>
            <w:hideMark/>
          </w:tcPr>
          <w:p w14:paraId="1EB2F0B1" w14:textId="77777777" w:rsidR="00197FA7" w:rsidRPr="00A0400F" w:rsidRDefault="00197FA7" w:rsidP="0092493E">
            <w:pPr>
              <w:jc w:val="both"/>
              <w:rPr>
                <w:sz w:val="18"/>
                <w:szCs w:val="18"/>
              </w:rPr>
            </w:pPr>
            <w:r w:rsidRPr="00A0400F">
              <w:rPr>
                <w:sz w:val="18"/>
                <w:szCs w:val="18"/>
              </w:rPr>
              <w:t>22.603</w:t>
            </w:r>
          </w:p>
        </w:tc>
        <w:tc>
          <w:tcPr>
            <w:tcW w:w="1343" w:type="dxa"/>
            <w:tcBorders>
              <w:top w:val="nil"/>
              <w:left w:val="nil"/>
              <w:bottom w:val="nil"/>
              <w:right w:val="nil"/>
            </w:tcBorders>
            <w:shd w:val="clear" w:color="auto" w:fill="auto"/>
            <w:noWrap/>
            <w:hideMark/>
          </w:tcPr>
          <w:p w14:paraId="51C87DA2" w14:textId="77777777" w:rsidR="00197FA7" w:rsidRPr="00A0400F" w:rsidRDefault="00197FA7" w:rsidP="0092493E">
            <w:pPr>
              <w:jc w:val="both"/>
              <w:rPr>
                <w:sz w:val="18"/>
                <w:szCs w:val="18"/>
              </w:rPr>
            </w:pPr>
            <w:r w:rsidRPr="00A0400F">
              <w:rPr>
                <w:sz w:val="18"/>
                <w:szCs w:val="18"/>
              </w:rPr>
              <w:t>18.313</w:t>
            </w:r>
          </w:p>
        </w:tc>
        <w:tc>
          <w:tcPr>
            <w:tcW w:w="2276" w:type="dxa"/>
            <w:tcBorders>
              <w:top w:val="nil"/>
              <w:left w:val="nil"/>
              <w:bottom w:val="nil"/>
              <w:right w:val="nil"/>
            </w:tcBorders>
            <w:shd w:val="clear" w:color="auto" w:fill="auto"/>
            <w:noWrap/>
            <w:hideMark/>
          </w:tcPr>
          <w:p w14:paraId="138886B2" w14:textId="77777777" w:rsidR="00197FA7" w:rsidRPr="00A0400F" w:rsidRDefault="00197FA7" w:rsidP="0092493E">
            <w:pPr>
              <w:jc w:val="both"/>
              <w:rPr>
                <w:sz w:val="18"/>
                <w:szCs w:val="18"/>
              </w:rPr>
            </w:pPr>
            <w:r w:rsidRPr="00A0400F">
              <w:rPr>
                <w:sz w:val="18"/>
                <w:szCs w:val="18"/>
              </w:rPr>
              <w:t>0.25</w:t>
            </w:r>
          </w:p>
        </w:tc>
        <w:tc>
          <w:tcPr>
            <w:tcW w:w="1343" w:type="dxa"/>
            <w:tcBorders>
              <w:top w:val="nil"/>
              <w:left w:val="nil"/>
              <w:bottom w:val="nil"/>
              <w:right w:val="nil"/>
            </w:tcBorders>
            <w:shd w:val="clear" w:color="auto" w:fill="auto"/>
            <w:noWrap/>
            <w:hideMark/>
          </w:tcPr>
          <w:p w14:paraId="77A42225" w14:textId="77777777" w:rsidR="00197FA7" w:rsidRPr="00A0400F" w:rsidRDefault="00197FA7" w:rsidP="0092493E">
            <w:pPr>
              <w:jc w:val="both"/>
              <w:rPr>
                <w:sz w:val="18"/>
                <w:szCs w:val="18"/>
              </w:rPr>
            </w:pPr>
            <w:r w:rsidRPr="00A0400F">
              <w:rPr>
                <w:sz w:val="18"/>
                <w:szCs w:val="18"/>
              </w:rPr>
              <w:t>31.591</w:t>
            </w:r>
          </w:p>
        </w:tc>
        <w:tc>
          <w:tcPr>
            <w:tcW w:w="1343" w:type="dxa"/>
            <w:tcBorders>
              <w:top w:val="nil"/>
              <w:left w:val="nil"/>
              <w:bottom w:val="nil"/>
              <w:right w:val="nil"/>
            </w:tcBorders>
            <w:shd w:val="clear" w:color="auto" w:fill="auto"/>
            <w:noWrap/>
            <w:hideMark/>
          </w:tcPr>
          <w:p w14:paraId="6EBECA38" w14:textId="77777777" w:rsidR="00197FA7" w:rsidRPr="00A0400F" w:rsidRDefault="00197FA7" w:rsidP="0092493E">
            <w:pPr>
              <w:jc w:val="both"/>
              <w:rPr>
                <w:sz w:val="18"/>
                <w:szCs w:val="18"/>
              </w:rPr>
            </w:pPr>
            <w:r w:rsidRPr="00A0400F">
              <w:rPr>
                <w:sz w:val="18"/>
                <w:szCs w:val="18"/>
              </w:rPr>
              <w:t>27.531</w:t>
            </w:r>
          </w:p>
        </w:tc>
        <w:tc>
          <w:tcPr>
            <w:tcW w:w="758" w:type="dxa"/>
            <w:tcBorders>
              <w:top w:val="nil"/>
              <w:left w:val="nil"/>
              <w:bottom w:val="nil"/>
              <w:right w:val="nil"/>
            </w:tcBorders>
            <w:shd w:val="clear" w:color="auto" w:fill="auto"/>
            <w:noWrap/>
            <w:hideMark/>
          </w:tcPr>
          <w:p w14:paraId="2860AC06" w14:textId="77777777" w:rsidR="00197FA7" w:rsidRPr="00A0400F" w:rsidRDefault="00197FA7" w:rsidP="0092493E">
            <w:pPr>
              <w:jc w:val="both"/>
              <w:rPr>
                <w:sz w:val="18"/>
                <w:szCs w:val="18"/>
              </w:rPr>
            </w:pPr>
            <w:r w:rsidRPr="00A0400F">
              <w:rPr>
                <w:sz w:val="18"/>
                <w:szCs w:val="18"/>
              </w:rPr>
              <w:t>14.437</w:t>
            </w:r>
          </w:p>
        </w:tc>
        <w:tc>
          <w:tcPr>
            <w:tcW w:w="758" w:type="dxa"/>
            <w:tcBorders>
              <w:top w:val="nil"/>
              <w:left w:val="nil"/>
              <w:bottom w:val="nil"/>
              <w:right w:val="nil"/>
            </w:tcBorders>
            <w:shd w:val="clear" w:color="auto" w:fill="auto"/>
            <w:noWrap/>
            <w:hideMark/>
          </w:tcPr>
          <w:p w14:paraId="1FB42864" w14:textId="77777777" w:rsidR="00197FA7" w:rsidRPr="00A0400F" w:rsidRDefault="00197FA7" w:rsidP="0092493E">
            <w:pPr>
              <w:jc w:val="both"/>
              <w:rPr>
                <w:sz w:val="18"/>
                <w:szCs w:val="18"/>
              </w:rPr>
            </w:pPr>
            <w:r w:rsidRPr="00A0400F">
              <w:rPr>
                <w:sz w:val="18"/>
                <w:szCs w:val="18"/>
              </w:rPr>
              <w:t>22.619</w:t>
            </w:r>
          </w:p>
        </w:tc>
      </w:tr>
      <w:tr w:rsidR="00197FA7" w:rsidRPr="00A0400F" w14:paraId="0206A32C" w14:textId="77777777" w:rsidTr="0092493E">
        <w:trPr>
          <w:trHeight w:val="20"/>
        </w:trPr>
        <w:tc>
          <w:tcPr>
            <w:tcW w:w="2115" w:type="dxa"/>
            <w:tcBorders>
              <w:top w:val="nil"/>
              <w:left w:val="nil"/>
              <w:bottom w:val="nil"/>
              <w:right w:val="nil"/>
            </w:tcBorders>
            <w:shd w:val="clear" w:color="auto" w:fill="auto"/>
            <w:noWrap/>
            <w:hideMark/>
          </w:tcPr>
          <w:p w14:paraId="4F51FE72" w14:textId="77777777" w:rsidR="00197FA7" w:rsidRPr="00A0400F" w:rsidRDefault="00197FA7" w:rsidP="0092493E">
            <w:pPr>
              <w:jc w:val="both"/>
              <w:rPr>
                <w:sz w:val="18"/>
                <w:szCs w:val="18"/>
              </w:rPr>
            </w:pPr>
            <w:r w:rsidRPr="00A0400F">
              <w:rPr>
                <w:sz w:val="18"/>
                <w:szCs w:val="18"/>
              </w:rPr>
              <w:t>0.75</w:t>
            </w:r>
          </w:p>
        </w:tc>
        <w:tc>
          <w:tcPr>
            <w:tcW w:w="758" w:type="dxa"/>
            <w:tcBorders>
              <w:top w:val="nil"/>
              <w:left w:val="nil"/>
              <w:bottom w:val="nil"/>
              <w:right w:val="nil"/>
            </w:tcBorders>
            <w:shd w:val="clear" w:color="auto" w:fill="auto"/>
            <w:noWrap/>
            <w:hideMark/>
          </w:tcPr>
          <w:p w14:paraId="179B3A93" w14:textId="77777777" w:rsidR="00197FA7" w:rsidRPr="00A0400F" w:rsidRDefault="00197FA7" w:rsidP="0092493E">
            <w:pPr>
              <w:jc w:val="both"/>
              <w:rPr>
                <w:sz w:val="18"/>
                <w:szCs w:val="18"/>
              </w:rPr>
            </w:pPr>
            <w:r w:rsidRPr="00A0400F">
              <w:rPr>
                <w:sz w:val="18"/>
                <w:szCs w:val="18"/>
              </w:rPr>
              <w:t>14.251</w:t>
            </w:r>
          </w:p>
        </w:tc>
        <w:tc>
          <w:tcPr>
            <w:tcW w:w="1343" w:type="dxa"/>
            <w:tcBorders>
              <w:top w:val="nil"/>
              <w:left w:val="nil"/>
              <w:bottom w:val="nil"/>
              <w:right w:val="nil"/>
            </w:tcBorders>
            <w:shd w:val="clear" w:color="auto" w:fill="auto"/>
            <w:noWrap/>
            <w:hideMark/>
          </w:tcPr>
          <w:p w14:paraId="3922E71B" w14:textId="77777777" w:rsidR="00197FA7" w:rsidRPr="00A0400F" w:rsidRDefault="00197FA7" w:rsidP="0092493E">
            <w:pPr>
              <w:jc w:val="both"/>
              <w:rPr>
                <w:sz w:val="18"/>
                <w:szCs w:val="18"/>
              </w:rPr>
            </w:pPr>
            <w:r w:rsidRPr="00A0400F">
              <w:rPr>
                <w:sz w:val="18"/>
                <w:szCs w:val="18"/>
              </w:rPr>
              <w:t>7.82</w:t>
            </w:r>
          </w:p>
        </w:tc>
        <w:tc>
          <w:tcPr>
            <w:tcW w:w="1283" w:type="dxa"/>
            <w:tcBorders>
              <w:top w:val="nil"/>
              <w:left w:val="nil"/>
              <w:bottom w:val="nil"/>
              <w:right w:val="nil"/>
            </w:tcBorders>
            <w:shd w:val="clear" w:color="auto" w:fill="auto"/>
            <w:noWrap/>
            <w:hideMark/>
          </w:tcPr>
          <w:p w14:paraId="0B08B826" w14:textId="77777777" w:rsidR="00197FA7" w:rsidRPr="00A0400F" w:rsidRDefault="00197FA7" w:rsidP="0092493E">
            <w:pPr>
              <w:jc w:val="both"/>
              <w:rPr>
                <w:sz w:val="18"/>
                <w:szCs w:val="18"/>
              </w:rPr>
            </w:pPr>
            <w:r w:rsidRPr="00A0400F">
              <w:rPr>
                <w:sz w:val="18"/>
                <w:szCs w:val="18"/>
              </w:rPr>
              <w:t>17.027</w:t>
            </w:r>
          </w:p>
        </w:tc>
        <w:tc>
          <w:tcPr>
            <w:tcW w:w="1343" w:type="dxa"/>
            <w:tcBorders>
              <w:top w:val="nil"/>
              <w:left w:val="nil"/>
              <w:bottom w:val="nil"/>
              <w:right w:val="nil"/>
            </w:tcBorders>
            <w:shd w:val="clear" w:color="auto" w:fill="auto"/>
            <w:noWrap/>
            <w:hideMark/>
          </w:tcPr>
          <w:p w14:paraId="688D4C44" w14:textId="77777777" w:rsidR="00197FA7" w:rsidRPr="00A0400F" w:rsidRDefault="00197FA7" w:rsidP="0092493E">
            <w:pPr>
              <w:jc w:val="both"/>
              <w:rPr>
                <w:sz w:val="18"/>
                <w:szCs w:val="18"/>
              </w:rPr>
            </w:pPr>
            <w:r w:rsidRPr="00A0400F">
              <w:rPr>
                <w:sz w:val="18"/>
                <w:szCs w:val="18"/>
              </w:rPr>
              <w:t>36.734*(+)</w:t>
            </w:r>
          </w:p>
        </w:tc>
        <w:tc>
          <w:tcPr>
            <w:tcW w:w="2276" w:type="dxa"/>
            <w:tcBorders>
              <w:top w:val="nil"/>
              <w:left w:val="nil"/>
              <w:bottom w:val="nil"/>
              <w:right w:val="nil"/>
            </w:tcBorders>
            <w:shd w:val="clear" w:color="auto" w:fill="auto"/>
            <w:noWrap/>
            <w:hideMark/>
          </w:tcPr>
          <w:p w14:paraId="0FB3AAF7" w14:textId="77777777" w:rsidR="00197FA7" w:rsidRPr="00A0400F" w:rsidRDefault="00197FA7" w:rsidP="0092493E">
            <w:pPr>
              <w:jc w:val="both"/>
              <w:rPr>
                <w:sz w:val="18"/>
                <w:szCs w:val="18"/>
              </w:rPr>
            </w:pPr>
            <w:r w:rsidRPr="00A0400F">
              <w:rPr>
                <w:sz w:val="18"/>
                <w:szCs w:val="18"/>
              </w:rPr>
              <w:t>0.75</w:t>
            </w:r>
          </w:p>
        </w:tc>
        <w:tc>
          <w:tcPr>
            <w:tcW w:w="1343" w:type="dxa"/>
            <w:tcBorders>
              <w:top w:val="nil"/>
              <w:left w:val="nil"/>
              <w:bottom w:val="nil"/>
              <w:right w:val="nil"/>
            </w:tcBorders>
            <w:shd w:val="clear" w:color="auto" w:fill="auto"/>
            <w:noWrap/>
            <w:hideMark/>
          </w:tcPr>
          <w:p w14:paraId="7AB28C89" w14:textId="77777777" w:rsidR="00197FA7" w:rsidRPr="00A0400F" w:rsidRDefault="00197FA7" w:rsidP="0092493E">
            <w:pPr>
              <w:jc w:val="both"/>
              <w:rPr>
                <w:sz w:val="18"/>
                <w:szCs w:val="18"/>
              </w:rPr>
            </w:pPr>
            <w:r w:rsidRPr="00A0400F">
              <w:rPr>
                <w:sz w:val="18"/>
                <w:szCs w:val="18"/>
              </w:rPr>
              <w:t>16.737</w:t>
            </w:r>
          </w:p>
        </w:tc>
        <w:tc>
          <w:tcPr>
            <w:tcW w:w="1343" w:type="dxa"/>
            <w:tcBorders>
              <w:top w:val="nil"/>
              <w:left w:val="nil"/>
              <w:bottom w:val="nil"/>
              <w:right w:val="nil"/>
            </w:tcBorders>
            <w:shd w:val="clear" w:color="auto" w:fill="auto"/>
            <w:noWrap/>
            <w:hideMark/>
          </w:tcPr>
          <w:p w14:paraId="2EC65690" w14:textId="77777777" w:rsidR="00197FA7" w:rsidRPr="00A0400F" w:rsidRDefault="00197FA7" w:rsidP="0092493E">
            <w:pPr>
              <w:jc w:val="both"/>
              <w:rPr>
                <w:sz w:val="18"/>
                <w:szCs w:val="18"/>
              </w:rPr>
            </w:pPr>
            <w:r w:rsidRPr="00A0400F">
              <w:rPr>
                <w:sz w:val="18"/>
                <w:szCs w:val="18"/>
              </w:rPr>
              <w:t>23.009</w:t>
            </w:r>
          </w:p>
        </w:tc>
        <w:tc>
          <w:tcPr>
            <w:tcW w:w="758" w:type="dxa"/>
            <w:tcBorders>
              <w:top w:val="nil"/>
              <w:left w:val="nil"/>
              <w:bottom w:val="nil"/>
              <w:right w:val="nil"/>
            </w:tcBorders>
            <w:shd w:val="clear" w:color="auto" w:fill="auto"/>
            <w:noWrap/>
            <w:hideMark/>
          </w:tcPr>
          <w:p w14:paraId="09F39048" w14:textId="77777777" w:rsidR="00197FA7" w:rsidRPr="00A0400F" w:rsidRDefault="00197FA7" w:rsidP="0092493E">
            <w:pPr>
              <w:jc w:val="both"/>
              <w:rPr>
                <w:sz w:val="18"/>
                <w:szCs w:val="18"/>
              </w:rPr>
            </w:pPr>
            <w:r w:rsidRPr="00A0400F">
              <w:rPr>
                <w:sz w:val="18"/>
                <w:szCs w:val="18"/>
              </w:rPr>
              <w:t>9.837</w:t>
            </w:r>
          </w:p>
        </w:tc>
        <w:tc>
          <w:tcPr>
            <w:tcW w:w="758" w:type="dxa"/>
            <w:tcBorders>
              <w:top w:val="nil"/>
              <w:left w:val="nil"/>
              <w:bottom w:val="nil"/>
              <w:right w:val="nil"/>
            </w:tcBorders>
            <w:shd w:val="clear" w:color="auto" w:fill="auto"/>
            <w:noWrap/>
            <w:hideMark/>
          </w:tcPr>
          <w:p w14:paraId="5FF2D5F3" w14:textId="77777777" w:rsidR="00197FA7" w:rsidRPr="00A0400F" w:rsidRDefault="00197FA7" w:rsidP="0092493E">
            <w:pPr>
              <w:jc w:val="both"/>
              <w:rPr>
                <w:sz w:val="18"/>
                <w:szCs w:val="18"/>
              </w:rPr>
            </w:pPr>
            <w:r w:rsidRPr="00A0400F">
              <w:rPr>
                <w:sz w:val="18"/>
                <w:szCs w:val="18"/>
              </w:rPr>
              <w:t>18.608</w:t>
            </w:r>
          </w:p>
        </w:tc>
      </w:tr>
      <w:tr w:rsidR="00197FA7" w:rsidRPr="00A0400F" w14:paraId="6A22DC5E" w14:textId="77777777" w:rsidTr="0092493E">
        <w:trPr>
          <w:trHeight w:val="20"/>
        </w:trPr>
        <w:tc>
          <w:tcPr>
            <w:tcW w:w="2115" w:type="dxa"/>
            <w:tcBorders>
              <w:top w:val="nil"/>
              <w:left w:val="nil"/>
              <w:bottom w:val="nil"/>
              <w:right w:val="nil"/>
            </w:tcBorders>
            <w:shd w:val="clear" w:color="auto" w:fill="auto"/>
            <w:noWrap/>
            <w:hideMark/>
          </w:tcPr>
          <w:p w14:paraId="53AE84EF" w14:textId="77777777" w:rsidR="00197FA7" w:rsidRPr="00A0400F" w:rsidRDefault="00197FA7" w:rsidP="0092493E">
            <w:pPr>
              <w:jc w:val="both"/>
              <w:rPr>
                <w:sz w:val="18"/>
                <w:szCs w:val="18"/>
              </w:rPr>
            </w:pPr>
            <w:r w:rsidRPr="00A0400F">
              <w:rPr>
                <w:sz w:val="18"/>
                <w:szCs w:val="18"/>
              </w:rPr>
              <w:t>0.9</w:t>
            </w:r>
          </w:p>
        </w:tc>
        <w:tc>
          <w:tcPr>
            <w:tcW w:w="758" w:type="dxa"/>
            <w:tcBorders>
              <w:top w:val="nil"/>
              <w:left w:val="nil"/>
              <w:bottom w:val="nil"/>
              <w:right w:val="nil"/>
            </w:tcBorders>
            <w:shd w:val="clear" w:color="auto" w:fill="auto"/>
            <w:noWrap/>
            <w:hideMark/>
          </w:tcPr>
          <w:p w14:paraId="692E9645" w14:textId="77777777" w:rsidR="00197FA7" w:rsidRPr="00A0400F" w:rsidRDefault="00197FA7" w:rsidP="0092493E">
            <w:pPr>
              <w:jc w:val="both"/>
              <w:rPr>
                <w:sz w:val="18"/>
                <w:szCs w:val="18"/>
              </w:rPr>
            </w:pPr>
            <w:r w:rsidRPr="00A0400F">
              <w:rPr>
                <w:sz w:val="18"/>
                <w:szCs w:val="18"/>
              </w:rPr>
              <w:t>19.438</w:t>
            </w:r>
          </w:p>
        </w:tc>
        <w:tc>
          <w:tcPr>
            <w:tcW w:w="1343" w:type="dxa"/>
            <w:tcBorders>
              <w:top w:val="nil"/>
              <w:left w:val="nil"/>
              <w:bottom w:val="nil"/>
              <w:right w:val="nil"/>
            </w:tcBorders>
            <w:shd w:val="clear" w:color="auto" w:fill="auto"/>
            <w:noWrap/>
            <w:hideMark/>
          </w:tcPr>
          <w:p w14:paraId="3B47D6EB" w14:textId="77777777" w:rsidR="00197FA7" w:rsidRPr="00A0400F" w:rsidRDefault="00197FA7" w:rsidP="0092493E">
            <w:pPr>
              <w:jc w:val="both"/>
              <w:rPr>
                <w:sz w:val="18"/>
                <w:szCs w:val="18"/>
              </w:rPr>
            </w:pPr>
            <w:r w:rsidRPr="00A0400F">
              <w:rPr>
                <w:sz w:val="18"/>
                <w:szCs w:val="18"/>
              </w:rPr>
              <w:t>14.157</w:t>
            </w:r>
          </w:p>
        </w:tc>
        <w:tc>
          <w:tcPr>
            <w:tcW w:w="1283" w:type="dxa"/>
            <w:tcBorders>
              <w:top w:val="nil"/>
              <w:left w:val="nil"/>
              <w:bottom w:val="nil"/>
              <w:right w:val="nil"/>
            </w:tcBorders>
            <w:shd w:val="clear" w:color="auto" w:fill="auto"/>
            <w:noWrap/>
            <w:hideMark/>
          </w:tcPr>
          <w:p w14:paraId="4E0CC6E4" w14:textId="77777777" w:rsidR="00197FA7" w:rsidRPr="00A0400F" w:rsidRDefault="00197FA7" w:rsidP="0092493E">
            <w:pPr>
              <w:jc w:val="both"/>
              <w:rPr>
                <w:sz w:val="18"/>
                <w:szCs w:val="18"/>
              </w:rPr>
            </w:pPr>
            <w:r w:rsidRPr="00A0400F">
              <w:rPr>
                <w:sz w:val="18"/>
                <w:szCs w:val="18"/>
              </w:rPr>
              <w:t>11.508</w:t>
            </w:r>
          </w:p>
        </w:tc>
        <w:tc>
          <w:tcPr>
            <w:tcW w:w="1343" w:type="dxa"/>
            <w:tcBorders>
              <w:top w:val="nil"/>
              <w:left w:val="nil"/>
              <w:bottom w:val="nil"/>
              <w:right w:val="nil"/>
            </w:tcBorders>
            <w:shd w:val="clear" w:color="auto" w:fill="auto"/>
            <w:noWrap/>
            <w:hideMark/>
          </w:tcPr>
          <w:p w14:paraId="5B370AA5" w14:textId="77777777" w:rsidR="00197FA7" w:rsidRPr="00A0400F" w:rsidRDefault="00197FA7" w:rsidP="0092493E">
            <w:pPr>
              <w:jc w:val="both"/>
              <w:rPr>
                <w:sz w:val="18"/>
                <w:szCs w:val="18"/>
              </w:rPr>
            </w:pPr>
            <w:r w:rsidRPr="00A0400F">
              <w:rPr>
                <w:sz w:val="18"/>
                <w:szCs w:val="18"/>
              </w:rPr>
              <w:t>14.341</w:t>
            </w:r>
          </w:p>
        </w:tc>
        <w:tc>
          <w:tcPr>
            <w:tcW w:w="2276" w:type="dxa"/>
            <w:tcBorders>
              <w:top w:val="nil"/>
              <w:left w:val="nil"/>
              <w:bottom w:val="nil"/>
              <w:right w:val="nil"/>
            </w:tcBorders>
            <w:shd w:val="clear" w:color="auto" w:fill="auto"/>
            <w:noWrap/>
            <w:hideMark/>
          </w:tcPr>
          <w:p w14:paraId="69A03268" w14:textId="77777777" w:rsidR="00197FA7" w:rsidRPr="00A0400F" w:rsidRDefault="00197FA7" w:rsidP="0092493E">
            <w:pPr>
              <w:jc w:val="both"/>
              <w:rPr>
                <w:sz w:val="18"/>
                <w:szCs w:val="18"/>
              </w:rPr>
            </w:pPr>
            <w:r w:rsidRPr="00A0400F">
              <w:rPr>
                <w:sz w:val="18"/>
                <w:szCs w:val="18"/>
              </w:rPr>
              <w:t>0.9</w:t>
            </w:r>
          </w:p>
        </w:tc>
        <w:tc>
          <w:tcPr>
            <w:tcW w:w="1343" w:type="dxa"/>
            <w:tcBorders>
              <w:top w:val="nil"/>
              <w:left w:val="nil"/>
              <w:bottom w:val="nil"/>
              <w:right w:val="nil"/>
            </w:tcBorders>
            <w:shd w:val="clear" w:color="auto" w:fill="auto"/>
            <w:noWrap/>
            <w:hideMark/>
          </w:tcPr>
          <w:p w14:paraId="41BAB126" w14:textId="77777777" w:rsidR="00197FA7" w:rsidRPr="00A0400F" w:rsidRDefault="00197FA7" w:rsidP="0092493E">
            <w:pPr>
              <w:jc w:val="both"/>
              <w:rPr>
                <w:sz w:val="18"/>
                <w:szCs w:val="18"/>
              </w:rPr>
            </w:pPr>
            <w:r w:rsidRPr="00A0400F">
              <w:rPr>
                <w:sz w:val="18"/>
                <w:szCs w:val="18"/>
              </w:rPr>
              <w:t>12.425</w:t>
            </w:r>
          </w:p>
        </w:tc>
        <w:tc>
          <w:tcPr>
            <w:tcW w:w="1343" w:type="dxa"/>
            <w:tcBorders>
              <w:top w:val="nil"/>
              <w:left w:val="nil"/>
              <w:bottom w:val="nil"/>
              <w:right w:val="nil"/>
            </w:tcBorders>
            <w:shd w:val="clear" w:color="auto" w:fill="auto"/>
            <w:noWrap/>
            <w:hideMark/>
          </w:tcPr>
          <w:p w14:paraId="322AD1D4" w14:textId="77777777" w:rsidR="00197FA7" w:rsidRPr="00A0400F" w:rsidRDefault="00197FA7" w:rsidP="0092493E">
            <w:pPr>
              <w:jc w:val="both"/>
              <w:rPr>
                <w:sz w:val="18"/>
                <w:szCs w:val="18"/>
              </w:rPr>
            </w:pPr>
            <w:r w:rsidRPr="00A0400F">
              <w:rPr>
                <w:sz w:val="18"/>
                <w:szCs w:val="18"/>
              </w:rPr>
              <w:t>17.715</w:t>
            </w:r>
          </w:p>
        </w:tc>
        <w:tc>
          <w:tcPr>
            <w:tcW w:w="758" w:type="dxa"/>
            <w:tcBorders>
              <w:top w:val="nil"/>
              <w:left w:val="nil"/>
              <w:bottom w:val="nil"/>
              <w:right w:val="nil"/>
            </w:tcBorders>
            <w:shd w:val="clear" w:color="auto" w:fill="auto"/>
            <w:noWrap/>
            <w:hideMark/>
          </w:tcPr>
          <w:p w14:paraId="2FC06F62" w14:textId="77777777" w:rsidR="00197FA7" w:rsidRPr="00A0400F" w:rsidRDefault="00197FA7" w:rsidP="0092493E">
            <w:pPr>
              <w:jc w:val="both"/>
              <w:rPr>
                <w:sz w:val="18"/>
                <w:szCs w:val="18"/>
              </w:rPr>
            </w:pPr>
            <w:r w:rsidRPr="00A0400F">
              <w:rPr>
                <w:sz w:val="18"/>
                <w:szCs w:val="18"/>
              </w:rPr>
              <w:t>12.694</w:t>
            </w:r>
          </w:p>
        </w:tc>
        <w:tc>
          <w:tcPr>
            <w:tcW w:w="758" w:type="dxa"/>
            <w:tcBorders>
              <w:top w:val="nil"/>
              <w:left w:val="nil"/>
              <w:bottom w:val="nil"/>
              <w:right w:val="nil"/>
            </w:tcBorders>
            <w:shd w:val="clear" w:color="auto" w:fill="auto"/>
            <w:noWrap/>
            <w:hideMark/>
          </w:tcPr>
          <w:p w14:paraId="047DD361" w14:textId="77777777" w:rsidR="00197FA7" w:rsidRPr="00A0400F" w:rsidRDefault="00197FA7" w:rsidP="0092493E">
            <w:pPr>
              <w:jc w:val="both"/>
              <w:rPr>
                <w:sz w:val="18"/>
                <w:szCs w:val="18"/>
              </w:rPr>
            </w:pPr>
            <w:r w:rsidRPr="00A0400F">
              <w:rPr>
                <w:sz w:val="18"/>
                <w:szCs w:val="18"/>
              </w:rPr>
              <w:t>5.516</w:t>
            </w:r>
          </w:p>
        </w:tc>
      </w:tr>
      <w:tr w:rsidR="00197FA7" w:rsidRPr="00A0400F" w14:paraId="451F8C97" w14:textId="77777777" w:rsidTr="0092493E">
        <w:trPr>
          <w:trHeight w:val="20"/>
        </w:trPr>
        <w:tc>
          <w:tcPr>
            <w:tcW w:w="2115" w:type="dxa"/>
            <w:tcBorders>
              <w:top w:val="nil"/>
              <w:left w:val="nil"/>
              <w:bottom w:val="nil"/>
              <w:right w:val="nil"/>
            </w:tcBorders>
            <w:shd w:val="clear" w:color="auto" w:fill="auto"/>
            <w:noWrap/>
            <w:hideMark/>
          </w:tcPr>
          <w:p w14:paraId="566D01D3" w14:textId="77777777" w:rsidR="00197FA7" w:rsidRPr="00A0400F" w:rsidRDefault="00197FA7" w:rsidP="0092493E">
            <w:pPr>
              <w:jc w:val="both"/>
              <w:rPr>
                <w:sz w:val="18"/>
                <w:szCs w:val="18"/>
              </w:rPr>
            </w:pPr>
            <w:r w:rsidRPr="00A0400F">
              <w:rPr>
                <w:sz w:val="18"/>
                <w:szCs w:val="18"/>
              </w:rPr>
              <w:t>Panel C: CBOT Wheat</w:t>
            </w:r>
          </w:p>
        </w:tc>
        <w:tc>
          <w:tcPr>
            <w:tcW w:w="4727" w:type="dxa"/>
            <w:gridSpan w:val="4"/>
            <w:tcBorders>
              <w:top w:val="nil"/>
              <w:left w:val="nil"/>
              <w:bottom w:val="nil"/>
              <w:right w:val="nil"/>
            </w:tcBorders>
            <w:shd w:val="clear" w:color="auto" w:fill="auto"/>
            <w:noWrap/>
            <w:hideMark/>
          </w:tcPr>
          <w:p w14:paraId="2EEBE946" w14:textId="77777777" w:rsidR="00197FA7" w:rsidRPr="00A0400F" w:rsidRDefault="00197FA7" w:rsidP="0092493E">
            <w:pPr>
              <w:jc w:val="both"/>
              <w:rPr>
                <w:sz w:val="18"/>
                <w:szCs w:val="18"/>
              </w:rPr>
            </w:pPr>
          </w:p>
        </w:tc>
        <w:tc>
          <w:tcPr>
            <w:tcW w:w="2276" w:type="dxa"/>
            <w:tcBorders>
              <w:top w:val="nil"/>
              <w:left w:val="nil"/>
              <w:bottom w:val="nil"/>
              <w:right w:val="nil"/>
            </w:tcBorders>
            <w:shd w:val="clear" w:color="auto" w:fill="auto"/>
            <w:noWrap/>
            <w:hideMark/>
          </w:tcPr>
          <w:p w14:paraId="2B60F24E" w14:textId="77777777" w:rsidR="00197FA7" w:rsidRPr="00A0400F" w:rsidRDefault="00197FA7" w:rsidP="0092493E">
            <w:pPr>
              <w:jc w:val="both"/>
              <w:rPr>
                <w:sz w:val="18"/>
                <w:szCs w:val="18"/>
              </w:rPr>
            </w:pPr>
            <w:r w:rsidRPr="00A0400F">
              <w:rPr>
                <w:sz w:val="18"/>
                <w:szCs w:val="18"/>
              </w:rPr>
              <w:t xml:space="preserve">Panel D: KCBOT Wheat </w:t>
            </w:r>
          </w:p>
        </w:tc>
        <w:tc>
          <w:tcPr>
            <w:tcW w:w="4202" w:type="dxa"/>
            <w:gridSpan w:val="4"/>
            <w:tcBorders>
              <w:top w:val="nil"/>
              <w:left w:val="nil"/>
              <w:bottom w:val="nil"/>
              <w:right w:val="nil"/>
            </w:tcBorders>
            <w:shd w:val="clear" w:color="auto" w:fill="auto"/>
            <w:noWrap/>
            <w:hideMark/>
          </w:tcPr>
          <w:p w14:paraId="413C65F0" w14:textId="77777777" w:rsidR="00197FA7" w:rsidRPr="00A0400F" w:rsidRDefault="00197FA7" w:rsidP="0092493E">
            <w:pPr>
              <w:jc w:val="both"/>
              <w:rPr>
                <w:sz w:val="18"/>
                <w:szCs w:val="18"/>
              </w:rPr>
            </w:pPr>
          </w:p>
        </w:tc>
      </w:tr>
      <w:tr w:rsidR="00197FA7" w:rsidRPr="00A0400F" w14:paraId="37C20D4D" w14:textId="77777777" w:rsidTr="0092493E">
        <w:trPr>
          <w:trHeight w:val="20"/>
        </w:trPr>
        <w:tc>
          <w:tcPr>
            <w:tcW w:w="2115" w:type="dxa"/>
            <w:tcBorders>
              <w:top w:val="nil"/>
              <w:left w:val="nil"/>
              <w:bottom w:val="nil"/>
              <w:right w:val="nil"/>
            </w:tcBorders>
            <w:shd w:val="clear" w:color="auto" w:fill="auto"/>
            <w:noWrap/>
            <w:hideMark/>
          </w:tcPr>
          <w:p w14:paraId="666165FA" w14:textId="77777777" w:rsidR="00197FA7" w:rsidRPr="00A0400F" w:rsidRDefault="00197FA7" w:rsidP="0092493E">
            <w:pPr>
              <w:jc w:val="both"/>
              <w:rPr>
                <w:sz w:val="18"/>
                <w:szCs w:val="18"/>
              </w:rPr>
            </w:pPr>
            <w:r w:rsidRPr="00A0400F">
              <w:rPr>
                <w:sz w:val="18"/>
                <w:szCs w:val="18"/>
              </w:rPr>
              <w:t>0.1</w:t>
            </w:r>
          </w:p>
        </w:tc>
        <w:tc>
          <w:tcPr>
            <w:tcW w:w="758" w:type="dxa"/>
            <w:tcBorders>
              <w:top w:val="nil"/>
              <w:left w:val="nil"/>
              <w:bottom w:val="nil"/>
              <w:right w:val="nil"/>
            </w:tcBorders>
            <w:shd w:val="clear" w:color="auto" w:fill="auto"/>
            <w:noWrap/>
            <w:hideMark/>
          </w:tcPr>
          <w:p w14:paraId="419221F4" w14:textId="77777777" w:rsidR="00197FA7" w:rsidRPr="00A0400F" w:rsidRDefault="00197FA7" w:rsidP="0092493E">
            <w:pPr>
              <w:jc w:val="both"/>
              <w:rPr>
                <w:sz w:val="18"/>
                <w:szCs w:val="18"/>
              </w:rPr>
            </w:pPr>
            <w:r w:rsidRPr="00A0400F">
              <w:rPr>
                <w:sz w:val="18"/>
                <w:szCs w:val="18"/>
              </w:rPr>
              <w:t>24.058</w:t>
            </w:r>
          </w:p>
        </w:tc>
        <w:tc>
          <w:tcPr>
            <w:tcW w:w="1343" w:type="dxa"/>
            <w:tcBorders>
              <w:top w:val="nil"/>
              <w:left w:val="nil"/>
              <w:bottom w:val="nil"/>
              <w:right w:val="nil"/>
            </w:tcBorders>
            <w:shd w:val="clear" w:color="auto" w:fill="auto"/>
            <w:noWrap/>
            <w:hideMark/>
          </w:tcPr>
          <w:p w14:paraId="1E2D6A54" w14:textId="77777777" w:rsidR="00197FA7" w:rsidRPr="00A0400F" w:rsidRDefault="00197FA7" w:rsidP="0092493E">
            <w:pPr>
              <w:jc w:val="both"/>
              <w:rPr>
                <w:sz w:val="18"/>
                <w:szCs w:val="18"/>
              </w:rPr>
            </w:pPr>
            <w:r w:rsidRPr="00A0400F">
              <w:rPr>
                <w:sz w:val="18"/>
                <w:szCs w:val="18"/>
              </w:rPr>
              <w:t>33.127*(+)</w:t>
            </w:r>
          </w:p>
        </w:tc>
        <w:tc>
          <w:tcPr>
            <w:tcW w:w="1283" w:type="dxa"/>
            <w:tcBorders>
              <w:top w:val="nil"/>
              <w:left w:val="nil"/>
              <w:bottom w:val="nil"/>
              <w:right w:val="nil"/>
            </w:tcBorders>
            <w:shd w:val="clear" w:color="auto" w:fill="auto"/>
            <w:noWrap/>
            <w:hideMark/>
          </w:tcPr>
          <w:p w14:paraId="4F54E671" w14:textId="77777777" w:rsidR="00197FA7" w:rsidRPr="00A0400F" w:rsidRDefault="00197FA7" w:rsidP="0092493E">
            <w:pPr>
              <w:jc w:val="both"/>
              <w:rPr>
                <w:sz w:val="18"/>
                <w:szCs w:val="18"/>
              </w:rPr>
            </w:pPr>
            <w:r w:rsidRPr="00A0400F">
              <w:rPr>
                <w:sz w:val="18"/>
                <w:szCs w:val="18"/>
              </w:rPr>
              <w:t>18.146</w:t>
            </w:r>
          </w:p>
        </w:tc>
        <w:tc>
          <w:tcPr>
            <w:tcW w:w="1343" w:type="dxa"/>
            <w:tcBorders>
              <w:top w:val="nil"/>
              <w:left w:val="nil"/>
              <w:bottom w:val="nil"/>
              <w:right w:val="nil"/>
            </w:tcBorders>
            <w:shd w:val="clear" w:color="auto" w:fill="auto"/>
            <w:noWrap/>
            <w:hideMark/>
          </w:tcPr>
          <w:p w14:paraId="0719534C" w14:textId="77777777" w:rsidR="00197FA7" w:rsidRPr="00A0400F" w:rsidRDefault="00197FA7" w:rsidP="0092493E">
            <w:pPr>
              <w:jc w:val="both"/>
              <w:rPr>
                <w:sz w:val="18"/>
                <w:szCs w:val="18"/>
              </w:rPr>
            </w:pPr>
            <w:r w:rsidRPr="00A0400F">
              <w:rPr>
                <w:sz w:val="18"/>
                <w:szCs w:val="18"/>
              </w:rPr>
              <w:t>24.211</w:t>
            </w:r>
          </w:p>
        </w:tc>
        <w:tc>
          <w:tcPr>
            <w:tcW w:w="2276" w:type="dxa"/>
            <w:tcBorders>
              <w:top w:val="nil"/>
              <w:left w:val="nil"/>
              <w:bottom w:val="nil"/>
              <w:right w:val="nil"/>
            </w:tcBorders>
            <w:shd w:val="clear" w:color="auto" w:fill="auto"/>
            <w:noWrap/>
            <w:hideMark/>
          </w:tcPr>
          <w:p w14:paraId="719D40B4"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nil"/>
              <w:right w:val="nil"/>
            </w:tcBorders>
            <w:shd w:val="clear" w:color="auto" w:fill="auto"/>
            <w:noWrap/>
            <w:hideMark/>
          </w:tcPr>
          <w:p w14:paraId="38C83F23" w14:textId="77777777" w:rsidR="00197FA7" w:rsidRPr="00A0400F" w:rsidRDefault="00197FA7" w:rsidP="0092493E">
            <w:pPr>
              <w:jc w:val="both"/>
              <w:rPr>
                <w:sz w:val="18"/>
                <w:szCs w:val="18"/>
              </w:rPr>
            </w:pPr>
            <w:r w:rsidRPr="00A0400F">
              <w:rPr>
                <w:sz w:val="18"/>
                <w:szCs w:val="18"/>
              </w:rPr>
              <w:t>11.996</w:t>
            </w:r>
          </w:p>
        </w:tc>
        <w:tc>
          <w:tcPr>
            <w:tcW w:w="1343" w:type="dxa"/>
            <w:tcBorders>
              <w:top w:val="nil"/>
              <w:left w:val="nil"/>
              <w:bottom w:val="nil"/>
              <w:right w:val="nil"/>
            </w:tcBorders>
            <w:shd w:val="clear" w:color="auto" w:fill="auto"/>
            <w:noWrap/>
            <w:hideMark/>
          </w:tcPr>
          <w:p w14:paraId="752B0464" w14:textId="77777777" w:rsidR="00197FA7" w:rsidRPr="00A0400F" w:rsidRDefault="00197FA7" w:rsidP="0092493E">
            <w:pPr>
              <w:jc w:val="both"/>
              <w:rPr>
                <w:sz w:val="18"/>
                <w:szCs w:val="18"/>
              </w:rPr>
            </w:pPr>
            <w:r w:rsidRPr="00A0400F">
              <w:rPr>
                <w:sz w:val="18"/>
                <w:szCs w:val="18"/>
              </w:rPr>
              <w:t>9.92</w:t>
            </w:r>
          </w:p>
        </w:tc>
        <w:tc>
          <w:tcPr>
            <w:tcW w:w="758" w:type="dxa"/>
            <w:tcBorders>
              <w:top w:val="nil"/>
              <w:left w:val="nil"/>
              <w:bottom w:val="nil"/>
              <w:right w:val="nil"/>
            </w:tcBorders>
            <w:shd w:val="clear" w:color="auto" w:fill="auto"/>
            <w:noWrap/>
            <w:hideMark/>
          </w:tcPr>
          <w:p w14:paraId="0E547900" w14:textId="77777777" w:rsidR="00197FA7" w:rsidRPr="00A0400F" w:rsidRDefault="00197FA7" w:rsidP="0092493E">
            <w:pPr>
              <w:jc w:val="both"/>
              <w:rPr>
                <w:sz w:val="18"/>
                <w:szCs w:val="18"/>
              </w:rPr>
            </w:pPr>
            <w:r w:rsidRPr="00A0400F">
              <w:rPr>
                <w:sz w:val="18"/>
                <w:szCs w:val="18"/>
              </w:rPr>
              <w:t>23.353</w:t>
            </w:r>
          </w:p>
        </w:tc>
        <w:tc>
          <w:tcPr>
            <w:tcW w:w="758" w:type="dxa"/>
            <w:tcBorders>
              <w:top w:val="nil"/>
              <w:left w:val="nil"/>
              <w:bottom w:val="nil"/>
              <w:right w:val="nil"/>
            </w:tcBorders>
            <w:shd w:val="clear" w:color="auto" w:fill="auto"/>
            <w:noWrap/>
            <w:hideMark/>
          </w:tcPr>
          <w:p w14:paraId="59B2B477" w14:textId="77777777" w:rsidR="00197FA7" w:rsidRPr="00A0400F" w:rsidRDefault="00197FA7" w:rsidP="0092493E">
            <w:pPr>
              <w:jc w:val="both"/>
              <w:rPr>
                <w:sz w:val="18"/>
                <w:szCs w:val="18"/>
              </w:rPr>
            </w:pPr>
            <w:r w:rsidRPr="00A0400F">
              <w:rPr>
                <w:sz w:val="18"/>
                <w:szCs w:val="18"/>
              </w:rPr>
              <w:t>20.377</w:t>
            </w:r>
          </w:p>
        </w:tc>
      </w:tr>
      <w:tr w:rsidR="00197FA7" w:rsidRPr="00A0400F" w14:paraId="54A01586" w14:textId="77777777" w:rsidTr="0092493E">
        <w:trPr>
          <w:trHeight w:val="20"/>
        </w:trPr>
        <w:tc>
          <w:tcPr>
            <w:tcW w:w="2115" w:type="dxa"/>
            <w:tcBorders>
              <w:top w:val="nil"/>
              <w:left w:val="nil"/>
              <w:bottom w:val="nil"/>
              <w:right w:val="nil"/>
            </w:tcBorders>
            <w:shd w:val="clear" w:color="auto" w:fill="auto"/>
            <w:noWrap/>
            <w:hideMark/>
          </w:tcPr>
          <w:p w14:paraId="2A85152C" w14:textId="77777777" w:rsidR="00197FA7" w:rsidRPr="00A0400F" w:rsidRDefault="00197FA7" w:rsidP="0092493E">
            <w:pPr>
              <w:jc w:val="both"/>
              <w:rPr>
                <w:sz w:val="18"/>
                <w:szCs w:val="18"/>
              </w:rPr>
            </w:pPr>
            <w:r w:rsidRPr="00A0400F">
              <w:rPr>
                <w:sz w:val="18"/>
                <w:szCs w:val="18"/>
              </w:rPr>
              <w:t>0.25</w:t>
            </w:r>
          </w:p>
        </w:tc>
        <w:tc>
          <w:tcPr>
            <w:tcW w:w="758" w:type="dxa"/>
            <w:tcBorders>
              <w:top w:val="nil"/>
              <w:left w:val="nil"/>
              <w:bottom w:val="nil"/>
              <w:right w:val="nil"/>
            </w:tcBorders>
            <w:shd w:val="clear" w:color="auto" w:fill="auto"/>
            <w:noWrap/>
            <w:hideMark/>
          </w:tcPr>
          <w:p w14:paraId="4E89F66D" w14:textId="77777777" w:rsidR="00197FA7" w:rsidRPr="00A0400F" w:rsidRDefault="00197FA7" w:rsidP="0092493E">
            <w:pPr>
              <w:jc w:val="both"/>
              <w:rPr>
                <w:sz w:val="18"/>
                <w:szCs w:val="18"/>
              </w:rPr>
            </w:pPr>
            <w:r w:rsidRPr="00A0400F">
              <w:rPr>
                <w:sz w:val="18"/>
                <w:szCs w:val="18"/>
              </w:rPr>
              <w:t>35.379</w:t>
            </w:r>
          </w:p>
        </w:tc>
        <w:tc>
          <w:tcPr>
            <w:tcW w:w="1343" w:type="dxa"/>
            <w:tcBorders>
              <w:top w:val="nil"/>
              <w:left w:val="nil"/>
              <w:bottom w:val="nil"/>
              <w:right w:val="nil"/>
            </w:tcBorders>
            <w:shd w:val="clear" w:color="auto" w:fill="auto"/>
            <w:noWrap/>
            <w:hideMark/>
          </w:tcPr>
          <w:p w14:paraId="1DBF8B57" w14:textId="77777777" w:rsidR="00197FA7" w:rsidRPr="00A0400F" w:rsidRDefault="00197FA7" w:rsidP="0092493E">
            <w:pPr>
              <w:jc w:val="both"/>
              <w:rPr>
                <w:sz w:val="18"/>
                <w:szCs w:val="18"/>
              </w:rPr>
            </w:pPr>
            <w:r w:rsidRPr="00A0400F">
              <w:rPr>
                <w:sz w:val="18"/>
                <w:szCs w:val="18"/>
              </w:rPr>
              <w:t>38.026*(+)</w:t>
            </w:r>
          </w:p>
        </w:tc>
        <w:tc>
          <w:tcPr>
            <w:tcW w:w="1283" w:type="dxa"/>
            <w:tcBorders>
              <w:top w:val="nil"/>
              <w:left w:val="nil"/>
              <w:bottom w:val="nil"/>
              <w:right w:val="nil"/>
            </w:tcBorders>
            <w:shd w:val="clear" w:color="auto" w:fill="auto"/>
            <w:noWrap/>
            <w:hideMark/>
          </w:tcPr>
          <w:p w14:paraId="585156FB" w14:textId="77777777" w:rsidR="00197FA7" w:rsidRPr="00A0400F" w:rsidRDefault="00197FA7" w:rsidP="0092493E">
            <w:pPr>
              <w:jc w:val="both"/>
              <w:rPr>
                <w:sz w:val="18"/>
                <w:szCs w:val="18"/>
              </w:rPr>
            </w:pPr>
            <w:r w:rsidRPr="00A0400F">
              <w:rPr>
                <w:sz w:val="18"/>
                <w:szCs w:val="18"/>
              </w:rPr>
              <w:t>41.714*(-)</w:t>
            </w:r>
          </w:p>
        </w:tc>
        <w:tc>
          <w:tcPr>
            <w:tcW w:w="1343" w:type="dxa"/>
            <w:tcBorders>
              <w:top w:val="nil"/>
              <w:left w:val="nil"/>
              <w:bottom w:val="nil"/>
              <w:right w:val="nil"/>
            </w:tcBorders>
            <w:shd w:val="clear" w:color="auto" w:fill="auto"/>
            <w:noWrap/>
            <w:hideMark/>
          </w:tcPr>
          <w:p w14:paraId="4382B4DF" w14:textId="77777777" w:rsidR="00197FA7" w:rsidRPr="00A0400F" w:rsidRDefault="00197FA7" w:rsidP="0092493E">
            <w:pPr>
              <w:jc w:val="both"/>
              <w:rPr>
                <w:sz w:val="18"/>
                <w:szCs w:val="18"/>
              </w:rPr>
            </w:pPr>
            <w:r w:rsidRPr="00A0400F">
              <w:rPr>
                <w:sz w:val="18"/>
                <w:szCs w:val="18"/>
              </w:rPr>
              <w:t>31.944</w:t>
            </w:r>
          </w:p>
        </w:tc>
        <w:tc>
          <w:tcPr>
            <w:tcW w:w="2276" w:type="dxa"/>
            <w:tcBorders>
              <w:top w:val="nil"/>
              <w:left w:val="nil"/>
              <w:bottom w:val="nil"/>
              <w:right w:val="nil"/>
            </w:tcBorders>
            <w:shd w:val="clear" w:color="auto" w:fill="auto"/>
            <w:noWrap/>
            <w:hideMark/>
          </w:tcPr>
          <w:p w14:paraId="0861B91D" w14:textId="77777777" w:rsidR="00197FA7" w:rsidRPr="00A0400F" w:rsidRDefault="00197FA7" w:rsidP="0092493E">
            <w:pPr>
              <w:jc w:val="both"/>
              <w:rPr>
                <w:sz w:val="18"/>
                <w:szCs w:val="18"/>
              </w:rPr>
            </w:pPr>
            <w:r w:rsidRPr="00A0400F">
              <w:rPr>
                <w:sz w:val="18"/>
                <w:szCs w:val="18"/>
              </w:rPr>
              <w:t>0.25</w:t>
            </w:r>
          </w:p>
        </w:tc>
        <w:tc>
          <w:tcPr>
            <w:tcW w:w="1343" w:type="dxa"/>
            <w:tcBorders>
              <w:top w:val="nil"/>
              <w:left w:val="nil"/>
              <w:bottom w:val="nil"/>
              <w:right w:val="nil"/>
            </w:tcBorders>
            <w:shd w:val="clear" w:color="auto" w:fill="auto"/>
            <w:noWrap/>
            <w:hideMark/>
          </w:tcPr>
          <w:p w14:paraId="280748CE" w14:textId="77777777" w:rsidR="00197FA7" w:rsidRPr="00A0400F" w:rsidRDefault="00197FA7" w:rsidP="0092493E">
            <w:pPr>
              <w:jc w:val="both"/>
              <w:rPr>
                <w:sz w:val="18"/>
                <w:szCs w:val="18"/>
              </w:rPr>
            </w:pPr>
            <w:r w:rsidRPr="00A0400F">
              <w:rPr>
                <w:sz w:val="18"/>
                <w:szCs w:val="18"/>
              </w:rPr>
              <w:t>12.105</w:t>
            </w:r>
          </w:p>
        </w:tc>
        <w:tc>
          <w:tcPr>
            <w:tcW w:w="1343" w:type="dxa"/>
            <w:tcBorders>
              <w:top w:val="nil"/>
              <w:left w:val="nil"/>
              <w:bottom w:val="nil"/>
              <w:right w:val="nil"/>
            </w:tcBorders>
            <w:shd w:val="clear" w:color="auto" w:fill="auto"/>
            <w:noWrap/>
            <w:hideMark/>
          </w:tcPr>
          <w:p w14:paraId="3A80D450" w14:textId="77777777" w:rsidR="00197FA7" w:rsidRPr="00A0400F" w:rsidRDefault="00197FA7" w:rsidP="0092493E">
            <w:pPr>
              <w:jc w:val="both"/>
              <w:rPr>
                <w:sz w:val="18"/>
                <w:szCs w:val="18"/>
              </w:rPr>
            </w:pPr>
            <w:r w:rsidRPr="00A0400F">
              <w:rPr>
                <w:sz w:val="18"/>
                <w:szCs w:val="18"/>
              </w:rPr>
              <w:t>17.746</w:t>
            </w:r>
          </w:p>
        </w:tc>
        <w:tc>
          <w:tcPr>
            <w:tcW w:w="758" w:type="dxa"/>
            <w:tcBorders>
              <w:top w:val="nil"/>
              <w:left w:val="nil"/>
              <w:bottom w:val="nil"/>
              <w:right w:val="nil"/>
            </w:tcBorders>
            <w:shd w:val="clear" w:color="auto" w:fill="auto"/>
            <w:noWrap/>
            <w:hideMark/>
          </w:tcPr>
          <w:p w14:paraId="7B5DD3DB" w14:textId="77777777" w:rsidR="00197FA7" w:rsidRPr="00A0400F" w:rsidRDefault="00197FA7" w:rsidP="0092493E">
            <w:pPr>
              <w:jc w:val="both"/>
              <w:rPr>
                <w:sz w:val="18"/>
                <w:szCs w:val="18"/>
              </w:rPr>
            </w:pPr>
            <w:r w:rsidRPr="00A0400F">
              <w:rPr>
                <w:sz w:val="18"/>
                <w:szCs w:val="18"/>
              </w:rPr>
              <w:t>8.849</w:t>
            </w:r>
          </w:p>
        </w:tc>
        <w:tc>
          <w:tcPr>
            <w:tcW w:w="758" w:type="dxa"/>
            <w:tcBorders>
              <w:top w:val="nil"/>
              <w:left w:val="nil"/>
              <w:bottom w:val="nil"/>
              <w:right w:val="nil"/>
            </w:tcBorders>
            <w:shd w:val="clear" w:color="auto" w:fill="auto"/>
            <w:noWrap/>
            <w:hideMark/>
          </w:tcPr>
          <w:p w14:paraId="59956DBF" w14:textId="77777777" w:rsidR="00197FA7" w:rsidRPr="00A0400F" w:rsidRDefault="00197FA7" w:rsidP="0092493E">
            <w:pPr>
              <w:jc w:val="both"/>
              <w:rPr>
                <w:sz w:val="18"/>
                <w:szCs w:val="18"/>
              </w:rPr>
            </w:pPr>
            <w:r w:rsidRPr="00A0400F">
              <w:rPr>
                <w:sz w:val="18"/>
                <w:szCs w:val="18"/>
              </w:rPr>
              <w:t>9.176</w:t>
            </w:r>
          </w:p>
        </w:tc>
      </w:tr>
      <w:tr w:rsidR="00197FA7" w:rsidRPr="00A0400F" w14:paraId="47838795" w14:textId="77777777" w:rsidTr="0092493E">
        <w:trPr>
          <w:trHeight w:val="20"/>
        </w:trPr>
        <w:tc>
          <w:tcPr>
            <w:tcW w:w="2115" w:type="dxa"/>
            <w:tcBorders>
              <w:top w:val="nil"/>
              <w:left w:val="nil"/>
              <w:bottom w:val="nil"/>
              <w:right w:val="nil"/>
            </w:tcBorders>
            <w:shd w:val="clear" w:color="auto" w:fill="auto"/>
            <w:noWrap/>
            <w:hideMark/>
          </w:tcPr>
          <w:p w14:paraId="1C66870E" w14:textId="77777777" w:rsidR="00197FA7" w:rsidRPr="00A0400F" w:rsidRDefault="00197FA7" w:rsidP="0092493E">
            <w:pPr>
              <w:jc w:val="both"/>
              <w:rPr>
                <w:sz w:val="18"/>
                <w:szCs w:val="18"/>
              </w:rPr>
            </w:pPr>
            <w:r w:rsidRPr="00A0400F">
              <w:rPr>
                <w:sz w:val="18"/>
                <w:szCs w:val="18"/>
              </w:rPr>
              <w:t>0.75</w:t>
            </w:r>
          </w:p>
        </w:tc>
        <w:tc>
          <w:tcPr>
            <w:tcW w:w="758" w:type="dxa"/>
            <w:tcBorders>
              <w:top w:val="nil"/>
              <w:left w:val="nil"/>
              <w:bottom w:val="nil"/>
              <w:right w:val="nil"/>
            </w:tcBorders>
            <w:shd w:val="clear" w:color="auto" w:fill="auto"/>
            <w:noWrap/>
            <w:hideMark/>
          </w:tcPr>
          <w:p w14:paraId="2457E19B" w14:textId="77777777" w:rsidR="00197FA7" w:rsidRPr="00A0400F" w:rsidRDefault="00197FA7" w:rsidP="0092493E">
            <w:pPr>
              <w:jc w:val="both"/>
              <w:rPr>
                <w:sz w:val="18"/>
                <w:szCs w:val="18"/>
              </w:rPr>
            </w:pPr>
            <w:r w:rsidRPr="00A0400F">
              <w:rPr>
                <w:sz w:val="18"/>
                <w:szCs w:val="18"/>
              </w:rPr>
              <w:t>12.972</w:t>
            </w:r>
          </w:p>
        </w:tc>
        <w:tc>
          <w:tcPr>
            <w:tcW w:w="1343" w:type="dxa"/>
            <w:tcBorders>
              <w:top w:val="nil"/>
              <w:left w:val="nil"/>
              <w:bottom w:val="nil"/>
              <w:right w:val="nil"/>
            </w:tcBorders>
            <w:shd w:val="clear" w:color="auto" w:fill="auto"/>
            <w:noWrap/>
            <w:hideMark/>
          </w:tcPr>
          <w:p w14:paraId="5A76AFA7" w14:textId="77777777" w:rsidR="00197FA7" w:rsidRPr="00A0400F" w:rsidRDefault="00197FA7" w:rsidP="0092493E">
            <w:pPr>
              <w:jc w:val="both"/>
              <w:rPr>
                <w:sz w:val="18"/>
                <w:szCs w:val="18"/>
              </w:rPr>
            </w:pPr>
            <w:r w:rsidRPr="00A0400F">
              <w:rPr>
                <w:sz w:val="18"/>
                <w:szCs w:val="18"/>
              </w:rPr>
              <w:t>11.383</w:t>
            </w:r>
          </w:p>
        </w:tc>
        <w:tc>
          <w:tcPr>
            <w:tcW w:w="1283" w:type="dxa"/>
            <w:tcBorders>
              <w:top w:val="nil"/>
              <w:left w:val="nil"/>
              <w:bottom w:val="nil"/>
              <w:right w:val="nil"/>
            </w:tcBorders>
            <w:shd w:val="clear" w:color="auto" w:fill="auto"/>
            <w:noWrap/>
            <w:hideMark/>
          </w:tcPr>
          <w:p w14:paraId="163D8A4A" w14:textId="77777777" w:rsidR="00197FA7" w:rsidRPr="00A0400F" w:rsidRDefault="00197FA7" w:rsidP="0092493E">
            <w:pPr>
              <w:jc w:val="both"/>
              <w:rPr>
                <w:sz w:val="18"/>
                <w:szCs w:val="18"/>
              </w:rPr>
            </w:pPr>
            <w:r w:rsidRPr="00A0400F">
              <w:rPr>
                <w:sz w:val="18"/>
                <w:szCs w:val="18"/>
              </w:rPr>
              <w:t>10.239</w:t>
            </w:r>
          </w:p>
        </w:tc>
        <w:tc>
          <w:tcPr>
            <w:tcW w:w="1343" w:type="dxa"/>
            <w:tcBorders>
              <w:top w:val="nil"/>
              <w:left w:val="nil"/>
              <w:bottom w:val="nil"/>
              <w:right w:val="nil"/>
            </w:tcBorders>
            <w:shd w:val="clear" w:color="auto" w:fill="auto"/>
            <w:noWrap/>
            <w:hideMark/>
          </w:tcPr>
          <w:p w14:paraId="51EEEC95" w14:textId="77777777" w:rsidR="00197FA7" w:rsidRPr="00A0400F" w:rsidRDefault="00197FA7" w:rsidP="0092493E">
            <w:pPr>
              <w:jc w:val="both"/>
              <w:rPr>
                <w:sz w:val="18"/>
                <w:szCs w:val="18"/>
              </w:rPr>
            </w:pPr>
            <w:r w:rsidRPr="00A0400F">
              <w:rPr>
                <w:sz w:val="18"/>
                <w:szCs w:val="18"/>
              </w:rPr>
              <w:t>12.092</w:t>
            </w:r>
          </w:p>
        </w:tc>
        <w:tc>
          <w:tcPr>
            <w:tcW w:w="2276" w:type="dxa"/>
            <w:tcBorders>
              <w:top w:val="nil"/>
              <w:left w:val="nil"/>
              <w:bottom w:val="nil"/>
              <w:right w:val="nil"/>
            </w:tcBorders>
            <w:shd w:val="clear" w:color="auto" w:fill="auto"/>
            <w:noWrap/>
            <w:hideMark/>
          </w:tcPr>
          <w:p w14:paraId="55F6F6B4" w14:textId="77777777" w:rsidR="00197FA7" w:rsidRPr="00A0400F" w:rsidRDefault="00197FA7" w:rsidP="0092493E">
            <w:pPr>
              <w:jc w:val="both"/>
              <w:rPr>
                <w:sz w:val="18"/>
                <w:szCs w:val="18"/>
              </w:rPr>
            </w:pPr>
            <w:r w:rsidRPr="00A0400F">
              <w:rPr>
                <w:sz w:val="18"/>
                <w:szCs w:val="18"/>
              </w:rPr>
              <w:t>0.75</w:t>
            </w:r>
          </w:p>
        </w:tc>
        <w:tc>
          <w:tcPr>
            <w:tcW w:w="1343" w:type="dxa"/>
            <w:tcBorders>
              <w:top w:val="nil"/>
              <w:left w:val="nil"/>
              <w:bottom w:val="nil"/>
              <w:right w:val="nil"/>
            </w:tcBorders>
            <w:shd w:val="clear" w:color="auto" w:fill="auto"/>
            <w:noWrap/>
            <w:hideMark/>
          </w:tcPr>
          <w:p w14:paraId="7E634AC7" w14:textId="77777777" w:rsidR="00197FA7" w:rsidRPr="00A0400F" w:rsidRDefault="00197FA7" w:rsidP="0092493E">
            <w:pPr>
              <w:jc w:val="both"/>
              <w:rPr>
                <w:sz w:val="18"/>
                <w:szCs w:val="18"/>
              </w:rPr>
            </w:pPr>
            <w:r w:rsidRPr="00A0400F">
              <w:rPr>
                <w:sz w:val="18"/>
                <w:szCs w:val="18"/>
              </w:rPr>
              <w:t>12.846</w:t>
            </w:r>
          </w:p>
        </w:tc>
        <w:tc>
          <w:tcPr>
            <w:tcW w:w="1343" w:type="dxa"/>
            <w:tcBorders>
              <w:top w:val="nil"/>
              <w:left w:val="nil"/>
              <w:bottom w:val="nil"/>
              <w:right w:val="nil"/>
            </w:tcBorders>
            <w:shd w:val="clear" w:color="auto" w:fill="auto"/>
            <w:noWrap/>
            <w:hideMark/>
          </w:tcPr>
          <w:p w14:paraId="4238AA01" w14:textId="77777777" w:rsidR="00197FA7" w:rsidRPr="00A0400F" w:rsidRDefault="00197FA7" w:rsidP="0092493E">
            <w:pPr>
              <w:jc w:val="both"/>
              <w:rPr>
                <w:sz w:val="18"/>
                <w:szCs w:val="18"/>
              </w:rPr>
            </w:pPr>
            <w:r w:rsidRPr="00A0400F">
              <w:rPr>
                <w:sz w:val="18"/>
                <w:szCs w:val="18"/>
              </w:rPr>
              <w:t>14.904</w:t>
            </w:r>
          </w:p>
        </w:tc>
        <w:tc>
          <w:tcPr>
            <w:tcW w:w="758" w:type="dxa"/>
            <w:tcBorders>
              <w:top w:val="nil"/>
              <w:left w:val="nil"/>
              <w:bottom w:val="nil"/>
              <w:right w:val="nil"/>
            </w:tcBorders>
            <w:shd w:val="clear" w:color="auto" w:fill="auto"/>
            <w:noWrap/>
            <w:hideMark/>
          </w:tcPr>
          <w:p w14:paraId="12DECFFE" w14:textId="77777777" w:rsidR="00197FA7" w:rsidRPr="00A0400F" w:rsidRDefault="00197FA7" w:rsidP="0092493E">
            <w:pPr>
              <w:jc w:val="both"/>
              <w:rPr>
                <w:sz w:val="18"/>
                <w:szCs w:val="18"/>
              </w:rPr>
            </w:pPr>
            <w:r w:rsidRPr="00A0400F">
              <w:rPr>
                <w:sz w:val="18"/>
                <w:szCs w:val="18"/>
              </w:rPr>
              <w:t>11.813</w:t>
            </w:r>
          </w:p>
        </w:tc>
        <w:tc>
          <w:tcPr>
            <w:tcW w:w="758" w:type="dxa"/>
            <w:tcBorders>
              <w:top w:val="nil"/>
              <w:left w:val="nil"/>
              <w:bottom w:val="nil"/>
              <w:right w:val="nil"/>
            </w:tcBorders>
            <w:shd w:val="clear" w:color="auto" w:fill="auto"/>
            <w:noWrap/>
            <w:hideMark/>
          </w:tcPr>
          <w:p w14:paraId="08DDFEC5" w14:textId="77777777" w:rsidR="00197FA7" w:rsidRPr="00A0400F" w:rsidRDefault="00197FA7" w:rsidP="0092493E">
            <w:pPr>
              <w:jc w:val="both"/>
              <w:rPr>
                <w:sz w:val="18"/>
                <w:szCs w:val="18"/>
              </w:rPr>
            </w:pPr>
            <w:r w:rsidRPr="00A0400F">
              <w:rPr>
                <w:sz w:val="18"/>
                <w:szCs w:val="18"/>
              </w:rPr>
              <w:t>7.952</w:t>
            </w:r>
          </w:p>
        </w:tc>
      </w:tr>
      <w:tr w:rsidR="00197FA7" w:rsidRPr="00A0400F" w14:paraId="7403434B" w14:textId="77777777" w:rsidTr="0092493E">
        <w:trPr>
          <w:trHeight w:val="20"/>
        </w:trPr>
        <w:tc>
          <w:tcPr>
            <w:tcW w:w="2115" w:type="dxa"/>
            <w:tcBorders>
              <w:top w:val="nil"/>
              <w:left w:val="nil"/>
              <w:bottom w:val="single" w:sz="4" w:space="0" w:color="auto"/>
              <w:right w:val="nil"/>
            </w:tcBorders>
            <w:shd w:val="clear" w:color="auto" w:fill="auto"/>
            <w:noWrap/>
            <w:hideMark/>
          </w:tcPr>
          <w:p w14:paraId="1BF54BED" w14:textId="77777777" w:rsidR="00197FA7" w:rsidRPr="00A0400F" w:rsidRDefault="00197FA7" w:rsidP="0092493E">
            <w:pPr>
              <w:jc w:val="both"/>
              <w:rPr>
                <w:sz w:val="18"/>
                <w:szCs w:val="18"/>
              </w:rPr>
            </w:pPr>
            <w:r w:rsidRPr="00A0400F">
              <w:rPr>
                <w:sz w:val="18"/>
                <w:szCs w:val="18"/>
              </w:rPr>
              <w:t>0.9</w:t>
            </w:r>
          </w:p>
        </w:tc>
        <w:tc>
          <w:tcPr>
            <w:tcW w:w="758" w:type="dxa"/>
            <w:tcBorders>
              <w:top w:val="nil"/>
              <w:left w:val="nil"/>
              <w:bottom w:val="single" w:sz="4" w:space="0" w:color="auto"/>
              <w:right w:val="nil"/>
            </w:tcBorders>
            <w:shd w:val="clear" w:color="auto" w:fill="auto"/>
            <w:noWrap/>
            <w:hideMark/>
          </w:tcPr>
          <w:p w14:paraId="2C6E930C" w14:textId="77777777" w:rsidR="00197FA7" w:rsidRPr="00A0400F" w:rsidRDefault="00197FA7" w:rsidP="0092493E">
            <w:pPr>
              <w:jc w:val="both"/>
              <w:rPr>
                <w:sz w:val="18"/>
                <w:szCs w:val="18"/>
              </w:rPr>
            </w:pPr>
            <w:r w:rsidRPr="00A0400F">
              <w:rPr>
                <w:sz w:val="18"/>
                <w:szCs w:val="18"/>
              </w:rPr>
              <w:t>21.654</w:t>
            </w:r>
          </w:p>
        </w:tc>
        <w:tc>
          <w:tcPr>
            <w:tcW w:w="1343" w:type="dxa"/>
            <w:tcBorders>
              <w:top w:val="nil"/>
              <w:left w:val="nil"/>
              <w:bottom w:val="single" w:sz="4" w:space="0" w:color="auto"/>
              <w:right w:val="nil"/>
            </w:tcBorders>
            <w:shd w:val="clear" w:color="auto" w:fill="auto"/>
            <w:noWrap/>
            <w:hideMark/>
          </w:tcPr>
          <w:p w14:paraId="290C05EF" w14:textId="77777777" w:rsidR="00197FA7" w:rsidRPr="00A0400F" w:rsidRDefault="00197FA7" w:rsidP="0092493E">
            <w:pPr>
              <w:jc w:val="both"/>
              <w:rPr>
                <w:sz w:val="18"/>
                <w:szCs w:val="18"/>
              </w:rPr>
            </w:pPr>
            <w:r w:rsidRPr="00A0400F">
              <w:rPr>
                <w:sz w:val="18"/>
                <w:szCs w:val="18"/>
              </w:rPr>
              <w:t>10.602</w:t>
            </w:r>
          </w:p>
        </w:tc>
        <w:tc>
          <w:tcPr>
            <w:tcW w:w="1283" w:type="dxa"/>
            <w:tcBorders>
              <w:top w:val="nil"/>
              <w:left w:val="nil"/>
              <w:bottom w:val="single" w:sz="4" w:space="0" w:color="auto"/>
              <w:right w:val="nil"/>
            </w:tcBorders>
            <w:shd w:val="clear" w:color="auto" w:fill="auto"/>
            <w:noWrap/>
            <w:hideMark/>
          </w:tcPr>
          <w:p w14:paraId="4D4C5BBE" w14:textId="77777777" w:rsidR="00197FA7" w:rsidRPr="00A0400F" w:rsidRDefault="00197FA7" w:rsidP="0092493E">
            <w:pPr>
              <w:jc w:val="both"/>
              <w:rPr>
                <w:sz w:val="18"/>
                <w:szCs w:val="18"/>
              </w:rPr>
            </w:pPr>
            <w:r w:rsidRPr="00A0400F">
              <w:rPr>
                <w:sz w:val="18"/>
                <w:szCs w:val="18"/>
              </w:rPr>
              <w:t>25.324</w:t>
            </w:r>
          </w:p>
        </w:tc>
        <w:tc>
          <w:tcPr>
            <w:tcW w:w="1343" w:type="dxa"/>
            <w:tcBorders>
              <w:top w:val="nil"/>
              <w:left w:val="nil"/>
              <w:bottom w:val="single" w:sz="4" w:space="0" w:color="auto"/>
              <w:right w:val="nil"/>
            </w:tcBorders>
            <w:shd w:val="clear" w:color="auto" w:fill="auto"/>
            <w:noWrap/>
            <w:hideMark/>
          </w:tcPr>
          <w:p w14:paraId="05687187" w14:textId="77777777" w:rsidR="00197FA7" w:rsidRPr="00A0400F" w:rsidRDefault="00197FA7" w:rsidP="0092493E">
            <w:pPr>
              <w:jc w:val="both"/>
              <w:rPr>
                <w:sz w:val="18"/>
                <w:szCs w:val="18"/>
              </w:rPr>
            </w:pPr>
            <w:r w:rsidRPr="00A0400F">
              <w:rPr>
                <w:sz w:val="18"/>
                <w:szCs w:val="18"/>
              </w:rPr>
              <w:t>7.375</w:t>
            </w:r>
          </w:p>
        </w:tc>
        <w:tc>
          <w:tcPr>
            <w:tcW w:w="2276" w:type="dxa"/>
            <w:tcBorders>
              <w:top w:val="nil"/>
              <w:left w:val="nil"/>
              <w:bottom w:val="single" w:sz="4" w:space="0" w:color="auto"/>
              <w:right w:val="nil"/>
            </w:tcBorders>
            <w:shd w:val="clear" w:color="auto" w:fill="auto"/>
            <w:noWrap/>
            <w:hideMark/>
          </w:tcPr>
          <w:p w14:paraId="12D7F1EE" w14:textId="77777777" w:rsidR="00197FA7" w:rsidRPr="00A0400F" w:rsidRDefault="00197FA7" w:rsidP="0092493E">
            <w:pPr>
              <w:jc w:val="both"/>
              <w:rPr>
                <w:sz w:val="18"/>
                <w:szCs w:val="18"/>
              </w:rPr>
            </w:pPr>
            <w:r w:rsidRPr="00A0400F">
              <w:rPr>
                <w:sz w:val="18"/>
                <w:szCs w:val="18"/>
              </w:rPr>
              <w:t>0.9</w:t>
            </w:r>
          </w:p>
        </w:tc>
        <w:tc>
          <w:tcPr>
            <w:tcW w:w="1343" w:type="dxa"/>
            <w:tcBorders>
              <w:top w:val="nil"/>
              <w:left w:val="nil"/>
              <w:bottom w:val="single" w:sz="4" w:space="0" w:color="auto"/>
              <w:right w:val="nil"/>
            </w:tcBorders>
            <w:shd w:val="clear" w:color="auto" w:fill="auto"/>
            <w:noWrap/>
            <w:hideMark/>
          </w:tcPr>
          <w:p w14:paraId="0168FF8C" w14:textId="77777777" w:rsidR="00197FA7" w:rsidRPr="00A0400F" w:rsidRDefault="00197FA7" w:rsidP="0092493E">
            <w:pPr>
              <w:jc w:val="both"/>
              <w:rPr>
                <w:sz w:val="18"/>
                <w:szCs w:val="18"/>
              </w:rPr>
            </w:pPr>
            <w:r w:rsidRPr="00A0400F">
              <w:rPr>
                <w:sz w:val="18"/>
                <w:szCs w:val="18"/>
              </w:rPr>
              <w:t>13.178</w:t>
            </w:r>
          </w:p>
        </w:tc>
        <w:tc>
          <w:tcPr>
            <w:tcW w:w="1343" w:type="dxa"/>
            <w:tcBorders>
              <w:top w:val="nil"/>
              <w:left w:val="nil"/>
              <w:bottom w:val="single" w:sz="4" w:space="0" w:color="auto"/>
              <w:right w:val="nil"/>
            </w:tcBorders>
            <w:shd w:val="clear" w:color="auto" w:fill="auto"/>
            <w:noWrap/>
            <w:hideMark/>
          </w:tcPr>
          <w:p w14:paraId="3420474C" w14:textId="77777777" w:rsidR="00197FA7" w:rsidRPr="00A0400F" w:rsidRDefault="00197FA7" w:rsidP="0092493E">
            <w:pPr>
              <w:jc w:val="both"/>
              <w:rPr>
                <w:sz w:val="18"/>
                <w:szCs w:val="18"/>
              </w:rPr>
            </w:pPr>
            <w:r w:rsidRPr="00A0400F">
              <w:rPr>
                <w:sz w:val="18"/>
                <w:szCs w:val="18"/>
              </w:rPr>
              <w:t>9.455</w:t>
            </w:r>
          </w:p>
        </w:tc>
        <w:tc>
          <w:tcPr>
            <w:tcW w:w="758" w:type="dxa"/>
            <w:tcBorders>
              <w:top w:val="nil"/>
              <w:left w:val="nil"/>
              <w:bottom w:val="single" w:sz="4" w:space="0" w:color="auto"/>
              <w:right w:val="nil"/>
            </w:tcBorders>
            <w:shd w:val="clear" w:color="auto" w:fill="auto"/>
            <w:noWrap/>
            <w:hideMark/>
          </w:tcPr>
          <w:p w14:paraId="555BF33E" w14:textId="77777777" w:rsidR="00197FA7" w:rsidRPr="00A0400F" w:rsidRDefault="00197FA7" w:rsidP="0092493E">
            <w:pPr>
              <w:jc w:val="both"/>
              <w:rPr>
                <w:sz w:val="18"/>
                <w:szCs w:val="18"/>
              </w:rPr>
            </w:pPr>
            <w:r w:rsidRPr="00A0400F">
              <w:rPr>
                <w:sz w:val="18"/>
                <w:szCs w:val="18"/>
              </w:rPr>
              <w:t>11.749</w:t>
            </w:r>
          </w:p>
        </w:tc>
        <w:tc>
          <w:tcPr>
            <w:tcW w:w="758" w:type="dxa"/>
            <w:tcBorders>
              <w:top w:val="nil"/>
              <w:left w:val="nil"/>
              <w:bottom w:val="single" w:sz="4" w:space="0" w:color="auto"/>
              <w:right w:val="nil"/>
            </w:tcBorders>
            <w:shd w:val="clear" w:color="auto" w:fill="auto"/>
            <w:noWrap/>
            <w:hideMark/>
          </w:tcPr>
          <w:p w14:paraId="438F858D" w14:textId="77777777" w:rsidR="00197FA7" w:rsidRPr="00A0400F" w:rsidRDefault="00197FA7" w:rsidP="0092493E">
            <w:pPr>
              <w:jc w:val="both"/>
              <w:rPr>
                <w:sz w:val="18"/>
                <w:szCs w:val="18"/>
              </w:rPr>
            </w:pPr>
            <w:r w:rsidRPr="00A0400F">
              <w:rPr>
                <w:sz w:val="18"/>
                <w:szCs w:val="18"/>
              </w:rPr>
              <w:t>10.329</w:t>
            </w:r>
          </w:p>
        </w:tc>
      </w:tr>
      <w:tr w:rsidR="00197FA7" w:rsidRPr="00A0400F" w14:paraId="0554B04F" w14:textId="77777777" w:rsidTr="0092493E">
        <w:trPr>
          <w:trHeight w:val="20"/>
        </w:trPr>
        <w:tc>
          <w:tcPr>
            <w:tcW w:w="13320" w:type="dxa"/>
            <w:gridSpan w:val="10"/>
            <w:tcBorders>
              <w:top w:val="nil"/>
              <w:left w:val="nil"/>
              <w:bottom w:val="nil"/>
              <w:right w:val="nil"/>
            </w:tcBorders>
            <w:shd w:val="clear" w:color="auto" w:fill="auto"/>
            <w:noWrap/>
            <w:hideMark/>
          </w:tcPr>
          <w:p w14:paraId="3C39829E" w14:textId="77777777" w:rsidR="00197FA7" w:rsidRPr="00A0400F" w:rsidRDefault="00197FA7" w:rsidP="0092493E">
            <w:pPr>
              <w:jc w:val="both"/>
              <w:rPr>
                <w:sz w:val="20"/>
                <w:szCs w:val="20"/>
              </w:rPr>
            </w:pPr>
            <w:r w:rsidRPr="00A0400F">
              <w:rPr>
                <w:sz w:val="20"/>
                <w:szCs w:val="20"/>
              </w:rPr>
              <w:t>Post-financialization stage: 2012 - 2019</w:t>
            </w:r>
          </w:p>
        </w:tc>
      </w:tr>
      <w:tr w:rsidR="00197FA7" w:rsidRPr="00A0400F" w14:paraId="74EA959E" w14:textId="77777777" w:rsidTr="0092493E">
        <w:trPr>
          <w:trHeight w:val="20"/>
        </w:trPr>
        <w:tc>
          <w:tcPr>
            <w:tcW w:w="2115" w:type="dxa"/>
            <w:tcBorders>
              <w:top w:val="nil"/>
              <w:left w:val="nil"/>
              <w:bottom w:val="nil"/>
              <w:right w:val="nil"/>
            </w:tcBorders>
            <w:shd w:val="clear" w:color="auto" w:fill="auto"/>
            <w:noWrap/>
            <w:hideMark/>
          </w:tcPr>
          <w:p w14:paraId="1CFC7010" w14:textId="77777777" w:rsidR="00197FA7" w:rsidRPr="00A0400F" w:rsidRDefault="00197FA7" w:rsidP="0092493E">
            <w:pPr>
              <w:jc w:val="both"/>
              <w:rPr>
                <w:sz w:val="18"/>
                <w:szCs w:val="18"/>
              </w:rPr>
            </w:pPr>
            <w:r w:rsidRPr="00A0400F">
              <w:rPr>
                <w:sz w:val="18"/>
                <w:szCs w:val="18"/>
              </w:rPr>
              <w:t xml:space="preserve">Panel A: CBOT Corn </w:t>
            </w:r>
          </w:p>
        </w:tc>
        <w:tc>
          <w:tcPr>
            <w:tcW w:w="4727" w:type="dxa"/>
            <w:gridSpan w:val="4"/>
            <w:tcBorders>
              <w:top w:val="nil"/>
              <w:left w:val="nil"/>
              <w:bottom w:val="nil"/>
              <w:right w:val="nil"/>
            </w:tcBorders>
            <w:shd w:val="clear" w:color="auto" w:fill="auto"/>
            <w:noWrap/>
            <w:hideMark/>
          </w:tcPr>
          <w:p w14:paraId="1B63D37B" w14:textId="77777777" w:rsidR="00197FA7" w:rsidRPr="00A0400F" w:rsidRDefault="00197FA7" w:rsidP="0092493E">
            <w:pPr>
              <w:jc w:val="both"/>
              <w:rPr>
                <w:sz w:val="18"/>
                <w:szCs w:val="18"/>
              </w:rPr>
            </w:pPr>
          </w:p>
        </w:tc>
        <w:tc>
          <w:tcPr>
            <w:tcW w:w="2276" w:type="dxa"/>
            <w:tcBorders>
              <w:top w:val="nil"/>
              <w:left w:val="nil"/>
              <w:bottom w:val="nil"/>
              <w:right w:val="nil"/>
            </w:tcBorders>
            <w:shd w:val="clear" w:color="auto" w:fill="auto"/>
            <w:noWrap/>
            <w:hideMark/>
          </w:tcPr>
          <w:p w14:paraId="5FB4DBF7" w14:textId="77777777" w:rsidR="00197FA7" w:rsidRPr="00A0400F" w:rsidRDefault="00197FA7" w:rsidP="0092493E">
            <w:pPr>
              <w:jc w:val="both"/>
              <w:rPr>
                <w:sz w:val="18"/>
                <w:szCs w:val="18"/>
              </w:rPr>
            </w:pPr>
            <w:r w:rsidRPr="00A0400F">
              <w:rPr>
                <w:sz w:val="18"/>
                <w:szCs w:val="18"/>
              </w:rPr>
              <w:t>Panel B: CBOT Soybean</w:t>
            </w:r>
          </w:p>
        </w:tc>
        <w:tc>
          <w:tcPr>
            <w:tcW w:w="4202" w:type="dxa"/>
            <w:gridSpan w:val="4"/>
            <w:tcBorders>
              <w:top w:val="nil"/>
              <w:left w:val="nil"/>
              <w:bottom w:val="nil"/>
              <w:right w:val="nil"/>
            </w:tcBorders>
            <w:shd w:val="clear" w:color="auto" w:fill="auto"/>
            <w:noWrap/>
            <w:hideMark/>
          </w:tcPr>
          <w:p w14:paraId="38677B1B" w14:textId="77777777" w:rsidR="00197FA7" w:rsidRPr="00A0400F" w:rsidRDefault="00197FA7" w:rsidP="0092493E">
            <w:pPr>
              <w:jc w:val="both"/>
              <w:rPr>
                <w:sz w:val="18"/>
                <w:szCs w:val="18"/>
              </w:rPr>
            </w:pPr>
          </w:p>
        </w:tc>
      </w:tr>
      <w:tr w:rsidR="00197FA7" w:rsidRPr="00A0400F" w14:paraId="06410F6D" w14:textId="77777777" w:rsidTr="0092493E">
        <w:trPr>
          <w:trHeight w:val="20"/>
        </w:trPr>
        <w:tc>
          <w:tcPr>
            <w:tcW w:w="2115" w:type="dxa"/>
            <w:tcBorders>
              <w:top w:val="nil"/>
              <w:left w:val="nil"/>
              <w:bottom w:val="nil"/>
              <w:right w:val="nil"/>
            </w:tcBorders>
            <w:shd w:val="clear" w:color="auto" w:fill="auto"/>
            <w:noWrap/>
            <w:hideMark/>
          </w:tcPr>
          <w:p w14:paraId="667AD44B" w14:textId="77777777" w:rsidR="00197FA7" w:rsidRPr="00A0400F" w:rsidRDefault="00197FA7" w:rsidP="0092493E">
            <w:pPr>
              <w:jc w:val="both"/>
              <w:rPr>
                <w:sz w:val="18"/>
                <w:szCs w:val="18"/>
              </w:rPr>
            </w:pPr>
            <w:r w:rsidRPr="00A0400F">
              <w:rPr>
                <w:sz w:val="18"/>
                <w:szCs w:val="18"/>
              </w:rPr>
              <w:t>0.1</w:t>
            </w:r>
          </w:p>
        </w:tc>
        <w:tc>
          <w:tcPr>
            <w:tcW w:w="758" w:type="dxa"/>
            <w:tcBorders>
              <w:top w:val="nil"/>
              <w:left w:val="nil"/>
              <w:bottom w:val="nil"/>
              <w:right w:val="nil"/>
            </w:tcBorders>
            <w:shd w:val="clear" w:color="auto" w:fill="auto"/>
            <w:noWrap/>
            <w:hideMark/>
          </w:tcPr>
          <w:p w14:paraId="112F31DE" w14:textId="77777777" w:rsidR="00197FA7" w:rsidRPr="00A0400F" w:rsidRDefault="00197FA7" w:rsidP="0092493E">
            <w:pPr>
              <w:jc w:val="both"/>
              <w:rPr>
                <w:sz w:val="18"/>
                <w:szCs w:val="18"/>
              </w:rPr>
            </w:pPr>
            <w:r w:rsidRPr="00A0400F">
              <w:rPr>
                <w:sz w:val="18"/>
                <w:szCs w:val="18"/>
              </w:rPr>
              <w:t>16.443</w:t>
            </w:r>
          </w:p>
        </w:tc>
        <w:tc>
          <w:tcPr>
            <w:tcW w:w="1343" w:type="dxa"/>
            <w:tcBorders>
              <w:top w:val="nil"/>
              <w:left w:val="nil"/>
              <w:bottom w:val="nil"/>
              <w:right w:val="nil"/>
            </w:tcBorders>
            <w:shd w:val="clear" w:color="auto" w:fill="auto"/>
            <w:noWrap/>
            <w:hideMark/>
          </w:tcPr>
          <w:p w14:paraId="5A98C559" w14:textId="77777777" w:rsidR="00197FA7" w:rsidRPr="00A0400F" w:rsidRDefault="00197FA7" w:rsidP="0092493E">
            <w:pPr>
              <w:jc w:val="both"/>
              <w:rPr>
                <w:sz w:val="18"/>
                <w:szCs w:val="18"/>
              </w:rPr>
            </w:pPr>
            <w:r w:rsidRPr="00A0400F">
              <w:rPr>
                <w:sz w:val="18"/>
                <w:szCs w:val="18"/>
              </w:rPr>
              <w:t>14.257</w:t>
            </w:r>
          </w:p>
        </w:tc>
        <w:tc>
          <w:tcPr>
            <w:tcW w:w="1283" w:type="dxa"/>
            <w:tcBorders>
              <w:top w:val="nil"/>
              <w:left w:val="nil"/>
              <w:bottom w:val="nil"/>
              <w:right w:val="nil"/>
            </w:tcBorders>
            <w:shd w:val="clear" w:color="auto" w:fill="auto"/>
            <w:noWrap/>
            <w:hideMark/>
          </w:tcPr>
          <w:p w14:paraId="31D7CDE9" w14:textId="77777777" w:rsidR="00197FA7" w:rsidRPr="00A0400F" w:rsidRDefault="00197FA7" w:rsidP="0092493E">
            <w:pPr>
              <w:jc w:val="both"/>
              <w:rPr>
                <w:sz w:val="18"/>
                <w:szCs w:val="18"/>
              </w:rPr>
            </w:pPr>
            <w:r w:rsidRPr="00A0400F">
              <w:rPr>
                <w:sz w:val="18"/>
                <w:szCs w:val="18"/>
              </w:rPr>
              <w:t>17.503</w:t>
            </w:r>
          </w:p>
        </w:tc>
        <w:tc>
          <w:tcPr>
            <w:tcW w:w="1343" w:type="dxa"/>
            <w:tcBorders>
              <w:top w:val="nil"/>
              <w:left w:val="nil"/>
              <w:bottom w:val="nil"/>
              <w:right w:val="nil"/>
            </w:tcBorders>
            <w:shd w:val="clear" w:color="auto" w:fill="auto"/>
            <w:noWrap/>
            <w:hideMark/>
          </w:tcPr>
          <w:p w14:paraId="3F0330AC" w14:textId="77777777" w:rsidR="00197FA7" w:rsidRPr="00A0400F" w:rsidRDefault="00197FA7" w:rsidP="0092493E">
            <w:pPr>
              <w:jc w:val="both"/>
              <w:rPr>
                <w:sz w:val="18"/>
                <w:szCs w:val="18"/>
              </w:rPr>
            </w:pPr>
            <w:r w:rsidRPr="00A0400F">
              <w:rPr>
                <w:sz w:val="18"/>
                <w:szCs w:val="18"/>
              </w:rPr>
              <w:t>11.078</w:t>
            </w:r>
          </w:p>
        </w:tc>
        <w:tc>
          <w:tcPr>
            <w:tcW w:w="2276" w:type="dxa"/>
            <w:tcBorders>
              <w:top w:val="nil"/>
              <w:left w:val="nil"/>
              <w:bottom w:val="nil"/>
              <w:right w:val="nil"/>
            </w:tcBorders>
            <w:shd w:val="clear" w:color="auto" w:fill="auto"/>
            <w:noWrap/>
            <w:hideMark/>
          </w:tcPr>
          <w:p w14:paraId="786F05D5"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nil"/>
              <w:right w:val="nil"/>
            </w:tcBorders>
            <w:shd w:val="clear" w:color="auto" w:fill="auto"/>
            <w:noWrap/>
            <w:hideMark/>
          </w:tcPr>
          <w:p w14:paraId="563FA3EE" w14:textId="77777777" w:rsidR="00197FA7" w:rsidRPr="00A0400F" w:rsidRDefault="00197FA7" w:rsidP="0092493E">
            <w:pPr>
              <w:jc w:val="both"/>
              <w:rPr>
                <w:sz w:val="18"/>
                <w:szCs w:val="18"/>
              </w:rPr>
            </w:pPr>
            <w:r w:rsidRPr="00A0400F">
              <w:rPr>
                <w:sz w:val="18"/>
                <w:szCs w:val="18"/>
              </w:rPr>
              <w:t>18.461</w:t>
            </w:r>
          </w:p>
        </w:tc>
        <w:tc>
          <w:tcPr>
            <w:tcW w:w="1343" w:type="dxa"/>
            <w:tcBorders>
              <w:top w:val="nil"/>
              <w:left w:val="nil"/>
              <w:bottom w:val="nil"/>
              <w:right w:val="nil"/>
            </w:tcBorders>
            <w:shd w:val="clear" w:color="auto" w:fill="auto"/>
            <w:noWrap/>
            <w:hideMark/>
          </w:tcPr>
          <w:p w14:paraId="6280BC7F" w14:textId="77777777" w:rsidR="00197FA7" w:rsidRPr="00A0400F" w:rsidRDefault="00197FA7" w:rsidP="0092493E">
            <w:pPr>
              <w:jc w:val="both"/>
              <w:rPr>
                <w:sz w:val="18"/>
                <w:szCs w:val="18"/>
              </w:rPr>
            </w:pPr>
            <w:r w:rsidRPr="00A0400F">
              <w:rPr>
                <w:sz w:val="18"/>
                <w:szCs w:val="18"/>
              </w:rPr>
              <w:t>21.019</w:t>
            </w:r>
          </w:p>
        </w:tc>
        <w:tc>
          <w:tcPr>
            <w:tcW w:w="758" w:type="dxa"/>
            <w:tcBorders>
              <w:top w:val="nil"/>
              <w:left w:val="nil"/>
              <w:bottom w:val="nil"/>
              <w:right w:val="nil"/>
            </w:tcBorders>
            <w:shd w:val="clear" w:color="auto" w:fill="auto"/>
            <w:noWrap/>
            <w:hideMark/>
          </w:tcPr>
          <w:p w14:paraId="7FCC4892" w14:textId="77777777" w:rsidR="00197FA7" w:rsidRPr="00A0400F" w:rsidRDefault="00197FA7" w:rsidP="0092493E">
            <w:pPr>
              <w:jc w:val="both"/>
              <w:rPr>
                <w:sz w:val="18"/>
                <w:szCs w:val="18"/>
              </w:rPr>
            </w:pPr>
            <w:r w:rsidRPr="00A0400F">
              <w:rPr>
                <w:sz w:val="18"/>
                <w:szCs w:val="18"/>
              </w:rPr>
              <w:t>8.895</w:t>
            </w:r>
          </w:p>
        </w:tc>
        <w:tc>
          <w:tcPr>
            <w:tcW w:w="758" w:type="dxa"/>
            <w:tcBorders>
              <w:top w:val="nil"/>
              <w:left w:val="nil"/>
              <w:bottom w:val="nil"/>
              <w:right w:val="nil"/>
            </w:tcBorders>
            <w:shd w:val="clear" w:color="auto" w:fill="auto"/>
            <w:noWrap/>
            <w:hideMark/>
          </w:tcPr>
          <w:p w14:paraId="5B091395" w14:textId="77777777" w:rsidR="00197FA7" w:rsidRPr="00A0400F" w:rsidRDefault="00197FA7" w:rsidP="0092493E">
            <w:pPr>
              <w:jc w:val="both"/>
              <w:rPr>
                <w:sz w:val="18"/>
                <w:szCs w:val="18"/>
              </w:rPr>
            </w:pPr>
            <w:r w:rsidRPr="00A0400F">
              <w:rPr>
                <w:sz w:val="18"/>
                <w:szCs w:val="18"/>
              </w:rPr>
              <w:t>9.584</w:t>
            </w:r>
          </w:p>
        </w:tc>
      </w:tr>
      <w:tr w:rsidR="00197FA7" w:rsidRPr="00A0400F" w14:paraId="24CC2B9C" w14:textId="77777777" w:rsidTr="0092493E">
        <w:trPr>
          <w:trHeight w:val="20"/>
        </w:trPr>
        <w:tc>
          <w:tcPr>
            <w:tcW w:w="2115" w:type="dxa"/>
            <w:tcBorders>
              <w:top w:val="nil"/>
              <w:left w:val="nil"/>
              <w:bottom w:val="nil"/>
              <w:right w:val="nil"/>
            </w:tcBorders>
            <w:shd w:val="clear" w:color="auto" w:fill="auto"/>
            <w:noWrap/>
            <w:hideMark/>
          </w:tcPr>
          <w:p w14:paraId="08F98957" w14:textId="77777777" w:rsidR="00197FA7" w:rsidRPr="00A0400F" w:rsidRDefault="00197FA7" w:rsidP="0092493E">
            <w:pPr>
              <w:jc w:val="both"/>
              <w:rPr>
                <w:sz w:val="18"/>
                <w:szCs w:val="18"/>
              </w:rPr>
            </w:pPr>
            <w:r w:rsidRPr="00A0400F">
              <w:rPr>
                <w:sz w:val="18"/>
                <w:szCs w:val="18"/>
              </w:rPr>
              <w:t>0.25</w:t>
            </w:r>
          </w:p>
        </w:tc>
        <w:tc>
          <w:tcPr>
            <w:tcW w:w="758" w:type="dxa"/>
            <w:tcBorders>
              <w:top w:val="nil"/>
              <w:left w:val="nil"/>
              <w:bottom w:val="nil"/>
              <w:right w:val="nil"/>
            </w:tcBorders>
            <w:shd w:val="clear" w:color="auto" w:fill="auto"/>
            <w:noWrap/>
            <w:hideMark/>
          </w:tcPr>
          <w:p w14:paraId="68167FAE" w14:textId="77777777" w:rsidR="00197FA7" w:rsidRPr="00A0400F" w:rsidRDefault="00197FA7" w:rsidP="0092493E">
            <w:pPr>
              <w:jc w:val="both"/>
              <w:rPr>
                <w:sz w:val="18"/>
                <w:szCs w:val="18"/>
              </w:rPr>
            </w:pPr>
            <w:r w:rsidRPr="00A0400F">
              <w:rPr>
                <w:sz w:val="18"/>
                <w:szCs w:val="18"/>
              </w:rPr>
              <w:t>13.724</w:t>
            </w:r>
          </w:p>
        </w:tc>
        <w:tc>
          <w:tcPr>
            <w:tcW w:w="1343" w:type="dxa"/>
            <w:tcBorders>
              <w:top w:val="nil"/>
              <w:left w:val="nil"/>
              <w:bottom w:val="nil"/>
              <w:right w:val="nil"/>
            </w:tcBorders>
            <w:shd w:val="clear" w:color="auto" w:fill="auto"/>
            <w:noWrap/>
            <w:hideMark/>
          </w:tcPr>
          <w:p w14:paraId="422D3570" w14:textId="77777777" w:rsidR="00197FA7" w:rsidRPr="00A0400F" w:rsidRDefault="00197FA7" w:rsidP="0092493E">
            <w:pPr>
              <w:jc w:val="both"/>
              <w:rPr>
                <w:sz w:val="18"/>
                <w:szCs w:val="18"/>
              </w:rPr>
            </w:pPr>
            <w:r w:rsidRPr="00A0400F">
              <w:rPr>
                <w:sz w:val="18"/>
                <w:szCs w:val="18"/>
              </w:rPr>
              <w:t>16.065</w:t>
            </w:r>
          </w:p>
        </w:tc>
        <w:tc>
          <w:tcPr>
            <w:tcW w:w="1283" w:type="dxa"/>
            <w:tcBorders>
              <w:top w:val="nil"/>
              <w:left w:val="nil"/>
              <w:bottom w:val="nil"/>
              <w:right w:val="nil"/>
            </w:tcBorders>
            <w:shd w:val="clear" w:color="auto" w:fill="auto"/>
            <w:noWrap/>
            <w:hideMark/>
          </w:tcPr>
          <w:p w14:paraId="5B67F3DC" w14:textId="77777777" w:rsidR="00197FA7" w:rsidRPr="00A0400F" w:rsidRDefault="00197FA7" w:rsidP="0092493E">
            <w:pPr>
              <w:jc w:val="both"/>
              <w:rPr>
                <w:sz w:val="18"/>
                <w:szCs w:val="18"/>
              </w:rPr>
            </w:pPr>
            <w:r w:rsidRPr="00A0400F">
              <w:rPr>
                <w:sz w:val="18"/>
                <w:szCs w:val="18"/>
              </w:rPr>
              <w:t>7.057</w:t>
            </w:r>
          </w:p>
        </w:tc>
        <w:tc>
          <w:tcPr>
            <w:tcW w:w="1343" w:type="dxa"/>
            <w:tcBorders>
              <w:top w:val="nil"/>
              <w:left w:val="nil"/>
              <w:bottom w:val="nil"/>
              <w:right w:val="nil"/>
            </w:tcBorders>
            <w:shd w:val="clear" w:color="auto" w:fill="auto"/>
            <w:noWrap/>
            <w:hideMark/>
          </w:tcPr>
          <w:p w14:paraId="3E032786" w14:textId="77777777" w:rsidR="00197FA7" w:rsidRPr="00A0400F" w:rsidRDefault="00197FA7" w:rsidP="0092493E">
            <w:pPr>
              <w:jc w:val="both"/>
              <w:rPr>
                <w:sz w:val="18"/>
                <w:szCs w:val="18"/>
              </w:rPr>
            </w:pPr>
            <w:r w:rsidRPr="00A0400F">
              <w:rPr>
                <w:sz w:val="18"/>
                <w:szCs w:val="18"/>
              </w:rPr>
              <w:t>4.225</w:t>
            </w:r>
          </w:p>
        </w:tc>
        <w:tc>
          <w:tcPr>
            <w:tcW w:w="2276" w:type="dxa"/>
            <w:tcBorders>
              <w:top w:val="nil"/>
              <w:left w:val="nil"/>
              <w:bottom w:val="nil"/>
              <w:right w:val="nil"/>
            </w:tcBorders>
            <w:shd w:val="clear" w:color="auto" w:fill="auto"/>
            <w:noWrap/>
            <w:hideMark/>
          </w:tcPr>
          <w:p w14:paraId="1A10090A" w14:textId="77777777" w:rsidR="00197FA7" w:rsidRPr="00A0400F" w:rsidRDefault="00197FA7" w:rsidP="0092493E">
            <w:pPr>
              <w:jc w:val="both"/>
              <w:rPr>
                <w:sz w:val="18"/>
                <w:szCs w:val="18"/>
              </w:rPr>
            </w:pPr>
            <w:r w:rsidRPr="00A0400F">
              <w:rPr>
                <w:sz w:val="18"/>
                <w:szCs w:val="18"/>
              </w:rPr>
              <w:t>0.25</w:t>
            </w:r>
          </w:p>
        </w:tc>
        <w:tc>
          <w:tcPr>
            <w:tcW w:w="1343" w:type="dxa"/>
            <w:tcBorders>
              <w:top w:val="nil"/>
              <w:left w:val="nil"/>
              <w:bottom w:val="nil"/>
              <w:right w:val="nil"/>
            </w:tcBorders>
            <w:shd w:val="clear" w:color="auto" w:fill="auto"/>
            <w:noWrap/>
            <w:hideMark/>
          </w:tcPr>
          <w:p w14:paraId="74377170" w14:textId="77777777" w:rsidR="00197FA7" w:rsidRPr="00A0400F" w:rsidRDefault="00197FA7" w:rsidP="0092493E">
            <w:pPr>
              <w:jc w:val="both"/>
              <w:rPr>
                <w:sz w:val="18"/>
                <w:szCs w:val="18"/>
              </w:rPr>
            </w:pPr>
            <w:r w:rsidRPr="00A0400F">
              <w:rPr>
                <w:sz w:val="18"/>
                <w:szCs w:val="18"/>
              </w:rPr>
              <w:t>15.887</w:t>
            </w:r>
          </w:p>
        </w:tc>
        <w:tc>
          <w:tcPr>
            <w:tcW w:w="1343" w:type="dxa"/>
            <w:tcBorders>
              <w:top w:val="nil"/>
              <w:left w:val="nil"/>
              <w:bottom w:val="nil"/>
              <w:right w:val="nil"/>
            </w:tcBorders>
            <w:shd w:val="clear" w:color="auto" w:fill="auto"/>
            <w:noWrap/>
            <w:hideMark/>
          </w:tcPr>
          <w:p w14:paraId="0E07C75B" w14:textId="77777777" w:rsidR="00197FA7" w:rsidRPr="00A0400F" w:rsidRDefault="00197FA7" w:rsidP="0092493E">
            <w:pPr>
              <w:jc w:val="both"/>
              <w:rPr>
                <w:sz w:val="18"/>
                <w:szCs w:val="18"/>
              </w:rPr>
            </w:pPr>
            <w:r w:rsidRPr="00A0400F">
              <w:rPr>
                <w:sz w:val="18"/>
                <w:szCs w:val="18"/>
              </w:rPr>
              <w:t>16.915</w:t>
            </w:r>
          </w:p>
        </w:tc>
        <w:tc>
          <w:tcPr>
            <w:tcW w:w="758" w:type="dxa"/>
            <w:tcBorders>
              <w:top w:val="nil"/>
              <w:left w:val="nil"/>
              <w:bottom w:val="nil"/>
              <w:right w:val="nil"/>
            </w:tcBorders>
            <w:shd w:val="clear" w:color="auto" w:fill="auto"/>
            <w:noWrap/>
            <w:hideMark/>
          </w:tcPr>
          <w:p w14:paraId="5B77B6AA" w14:textId="77777777" w:rsidR="00197FA7" w:rsidRPr="00A0400F" w:rsidRDefault="00197FA7" w:rsidP="0092493E">
            <w:pPr>
              <w:jc w:val="both"/>
              <w:rPr>
                <w:sz w:val="18"/>
                <w:szCs w:val="18"/>
              </w:rPr>
            </w:pPr>
            <w:r w:rsidRPr="00A0400F">
              <w:rPr>
                <w:sz w:val="18"/>
                <w:szCs w:val="18"/>
              </w:rPr>
              <w:t>16.198</w:t>
            </w:r>
          </w:p>
        </w:tc>
        <w:tc>
          <w:tcPr>
            <w:tcW w:w="758" w:type="dxa"/>
            <w:tcBorders>
              <w:top w:val="nil"/>
              <w:left w:val="nil"/>
              <w:bottom w:val="nil"/>
              <w:right w:val="nil"/>
            </w:tcBorders>
            <w:shd w:val="clear" w:color="auto" w:fill="auto"/>
            <w:noWrap/>
            <w:hideMark/>
          </w:tcPr>
          <w:p w14:paraId="1AA771F9" w14:textId="77777777" w:rsidR="00197FA7" w:rsidRPr="00A0400F" w:rsidRDefault="00197FA7" w:rsidP="0092493E">
            <w:pPr>
              <w:jc w:val="both"/>
              <w:rPr>
                <w:sz w:val="18"/>
                <w:szCs w:val="18"/>
              </w:rPr>
            </w:pPr>
            <w:r w:rsidRPr="00A0400F">
              <w:rPr>
                <w:sz w:val="18"/>
                <w:szCs w:val="18"/>
              </w:rPr>
              <w:t>18.809</w:t>
            </w:r>
          </w:p>
        </w:tc>
      </w:tr>
      <w:tr w:rsidR="00197FA7" w:rsidRPr="00A0400F" w14:paraId="5F23B7F3" w14:textId="77777777" w:rsidTr="0092493E">
        <w:trPr>
          <w:trHeight w:val="20"/>
        </w:trPr>
        <w:tc>
          <w:tcPr>
            <w:tcW w:w="2115" w:type="dxa"/>
            <w:tcBorders>
              <w:top w:val="nil"/>
              <w:left w:val="nil"/>
              <w:bottom w:val="nil"/>
              <w:right w:val="nil"/>
            </w:tcBorders>
            <w:shd w:val="clear" w:color="auto" w:fill="auto"/>
            <w:noWrap/>
            <w:hideMark/>
          </w:tcPr>
          <w:p w14:paraId="47B1C475" w14:textId="77777777" w:rsidR="00197FA7" w:rsidRPr="00A0400F" w:rsidRDefault="00197FA7" w:rsidP="0092493E">
            <w:pPr>
              <w:jc w:val="both"/>
              <w:rPr>
                <w:sz w:val="18"/>
                <w:szCs w:val="18"/>
              </w:rPr>
            </w:pPr>
            <w:r w:rsidRPr="00A0400F">
              <w:rPr>
                <w:sz w:val="18"/>
                <w:szCs w:val="18"/>
              </w:rPr>
              <w:t>0.75</w:t>
            </w:r>
          </w:p>
        </w:tc>
        <w:tc>
          <w:tcPr>
            <w:tcW w:w="758" w:type="dxa"/>
            <w:tcBorders>
              <w:top w:val="nil"/>
              <w:left w:val="nil"/>
              <w:bottom w:val="nil"/>
              <w:right w:val="nil"/>
            </w:tcBorders>
            <w:shd w:val="clear" w:color="auto" w:fill="auto"/>
            <w:noWrap/>
            <w:hideMark/>
          </w:tcPr>
          <w:p w14:paraId="09CA8C9B" w14:textId="77777777" w:rsidR="00197FA7" w:rsidRPr="00A0400F" w:rsidRDefault="00197FA7" w:rsidP="0092493E">
            <w:pPr>
              <w:jc w:val="both"/>
              <w:rPr>
                <w:sz w:val="18"/>
                <w:szCs w:val="18"/>
              </w:rPr>
            </w:pPr>
            <w:r w:rsidRPr="00A0400F">
              <w:rPr>
                <w:sz w:val="18"/>
                <w:szCs w:val="18"/>
              </w:rPr>
              <w:t>12.124</w:t>
            </w:r>
          </w:p>
        </w:tc>
        <w:tc>
          <w:tcPr>
            <w:tcW w:w="1343" w:type="dxa"/>
            <w:tcBorders>
              <w:top w:val="nil"/>
              <w:left w:val="nil"/>
              <w:bottom w:val="nil"/>
              <w:right w:val="nil"/>
            </w:tcBorders>
            <w:shd w:val="clear" w:color="auto" w:fill="auto"/>
            <w:noWrap/>
            <w:hideMark/>
          </w:tcPr>
          <w:p w14:paraId="3A80D074" w14:textId="77777777" w:rsidR="00197FA7" w:rsidRPr="00A0400F" w:rsidRDefault="00197FA7" w:rsidP="0092493E">
            <w:pPr>
              <w:jc w:val="both"/>
              <w:rPr>
                <w:sz w:val="18"/>
                <w:szCs w:val="18"/>
              </w:rPr>
            </w:pPr>
            <w:r w:rsidRPr="00A0400F">
              <w:rPr>
                <w:sz w:val="18"/>
                <w:szCs w:val="18"/>
              </w:rPr>
              <w:t>15.192</w:t>
            </w:r>
          </w:p>
        </w:tc>
        <w:tc>
          <w:tcPr>
            <w:tcW w:w="1283" w:type="dxa"/>
            <w:tcBorders>
              <w:top w:val="nil"/>
              <w:left w:val="nil"/>
              <w:bottom w:val="nil"/>
              <w:right w:val="nil"/>
            </w:tcBorders>
            <w:shd w:val="clear" w:color="auto" w:fill="auto"/>
            <w:noWrap/>
            <w:hideMark/>
          </w:tcPr>
          <w:p w14:paraId="7AC9CA2E" w14:textId="77777777" w:rsidR="00197FA7" w:rsidRPr="00A0400F" w:rsidRDefault="00197FA7" w:rsidP="0092493E">
            <w:pPr>
              <w:jc w:val="both"/>
              <w:rPr>
                <w:sz w:val="18"/>
                <w:szCs w:val="18"/>
              </w:rPr>
            </w:pPr>
            <w:r w:rsidRPr="00A0400F">
              <w:rPr>
                <w:sz w:val="18"/>
                <w:szCs w:val="18"/>
              </w:rPr>
              <w:t>14.21</w:t>
            </w:r>
          </w:p>
        </w:tc>
        <w:tc>
          <w:tcPr>
            <w:tcW w:w="1343" w:type="dxa"/>
            <w:tcBorders>
              <w:top w:val="nil"/>
              <w:left w:val="nil"/>
              <w:bottom w:val="nil"/>
              <w:right w:val="nil"/>
            </w:tcBorders>
            <w:shd w:val="clear" w:color="auto" w:fill="auto"/>
            <w:noWrap/>
            <w:hideMark/>
          </w:tcPr>
          <w:p w14:paraId="2A5E30F6" w14:textId="77777777" w:rsidR="00197FA7" w:rsidRPr="00A0400F" w:rsidRDefault="00197FA7" w:rsidP="0092493E">
            <w:pPr>
              <w:jc w:val="both"/>
              <w:rPr>
                <w:sz w:val="18"/>
                <w:szCs w:val="18"/>
              </w:rPr>
            </w:pPr>
            <w:r w:rsidRPr="00A0400F">
              <w:rPr>
                <w:sz w:val="18"/>
                <w:szCs w:val="18"/>
              </w:rPr>
              <w:t>16.211</w:t>
            </w:r>
          </w:p>
        </w:tc>
        <w:tc>
          <w:tcPr>
            <w:tcW w:w="2276" w:type="dxa"/>
            <w:tcBorders>
              <w:top w:val="nil"/>
              <w:left w:val="nil"/>
              <w:bottom w:val="nil"/>
              <w:right w:val="nil"/>
            </w:tcBorders>
            <w:shd w:val="clear" w:color="auto" w:fill="auto"/>
            <w:noWrap/>
            <w:hideMark/>
          </w:tcPr>
          <w:p w14:paraId="7A8916B8" w14:textId="77777777" w:rsidR="00197FA7" w:rsidRPr="00A0400F" w:rsidRDefault="00197FA7" w:rsidP="0092493E">
            <w:pPr>
              <w:jc w:val="both"/>
              <w:rPr>
                <w:sz w:val="18"/>
                <w:szCs w:val="18"/>
              </w:rPr>
            </w:pPr>
            <w:r w:rsidRPr="00A0400F">
              <w:rPr>
                <w:sz w:val="18"/>
                <w:szCs w:val="18"/>
              </w:rPr>
              <w:t>0.75</w:t>
            </w:r>
          </w:p>
        </w:tc>
        <w:tc>
          <w:tcPr>
            <w:tcW w:w="1343" w:type="dxa"/>
            <w:tcBorders>
              <w:top w:val="nil"/>
              <w:left w:val="nil"/>
              <w:bottom w:val="nil"/>
              <w:right w:val="nil"/>
            </w:tcBorders>
            <w:shd w:val="clear" w:color="auto" w:fill="auto"/>
            <w:noWrap/>
            <w:hideMark/>
          </w:tcPr>
          <w:p w14:paraId="78398A60" w14:textId="77777777" w:rsidR="00197FA7" w:rsidRPr="00A0400F" w:rsidRDefault="00197FA7" w:rsidP="0092493E">
            <w:pPr>
              <w:jc w:val="both"/>
              <w:rPr>
                <w:sz w:val="18"/>
                <w:szCs w:val="18"/>
              </w:rPr>
            </w:pPr>
            <w:r w:rsidRPr="00A0400F">
              <w:rPr>
                <w:sz w:val="18"/>
                <w:szCs w:val="18"/>
              </w:rPr>
              <w:t>12.85</w:t>
            </w:r>
          </w:p>
        </w:tc>
        <w:tc>
          <w:tcPr>
            <w:tcW w:w="1343" w:type="dxa"/>
            <w:tcBorders>
              <w:top w:val="nil"/>
              <w:left w:val="nil"/>
              <w:bottom w:val="nil"/>
              <w:right w:val="nil"/>
            </w:tcBorders>
            <w:shd w:val="clear" w:color="auto" w:fill="auto"/>
            <w:noWrap/>
            <w:hideMark/>
          </w:tcPr>
          <w:p w14:paraId="527E76B1" w14:textId="77777777" w:rsidR="00197FA7" w:rsidRPr="00A0400F" w:rsidRDefault="00197FA7" w:rsidP="0092493E">
            <w:pPr>
              <w:jc w:val="both"/>
              <w:rPr>
                <w:sz w:val="18"/>
                <w:szCs w:val="18"/>
              </w:rPr>
            </w:pPr>
            <w:r w:rsidRPr="00A0400F">
              <w:rPr>
                <w:sz w:val="18"/>
                <w:szCs w:val="18"/>
              </w:rPr>
              <w:t>6.735</w:t>
            </w:r>
          </w:p>
        </w:tc>
        <w:tc>
          <w:tcPr>
            <w:tcW w:w="758" w:type="dxa"/>
            <w:tcBorders>
              <w:top w:val="nil"/>
              <w:left w:val="nil"/>
              <w:bottom w:val="nil"/>
              <w:right w:val="nil"/>
            </w:tcBorders>
            <w:shd w:val="clear" w:color="auto" w:fill="auto"/>
            <w:noWrap/>
            <w:hideMark/>
          </w:tcPr>
          <w:p w14:paraId="589C3AD7" w14:textId="77777777" w:rsidR="00197FA7" w:rsidRPr="00A0400F" w:rsidRDefault="00197FA7" w:rsidP="0092493E">
            <w:pPr>
              <w:jc w:val="both"/>
              <w:rPr>
                <w:sz w:val="18"/>
                <w:szCs w:val="18"/>
              </w:rPr>
            </w:pPr>
            <w:r w:rsidRPr="00A0400F">
              <w:rPr>
                <w:sz w:val="18"/>
                <w:szCs w:val="18"/>
              </w:rPr>
              <w:t>6.562</w:t>
            </w:r>
          </w:p>
        </w:tc>
        <w:tc>
          <w:tcPr>
            <w:tcW w:w="758" w:type="dxa"/>
            <w:tcBorders>
              <w:top w:val="nil"/>
              <w:left w:val="nil"/>
              <w:bottom w:val="nil"/>
              <w:right w:val="nil"/>
            </w:tcBorders>
            <w:shd w:val="clear" w:color="auto" w:fill="auto"/>
            <w:noWrap/>
            <w:hideMark/>
          </w:tcPr>
          <w:p w14:paraId="7C8A4270" w14:textId="77777777" w:rsidR="00197FA7" w:rsidRPr="00A0400F" w:rsidRDefault="00197FA7" w:rsidP="0092493E">
            <w:pPr>
              <w:jc w:val="both"/>
              <w:rPr>
                <w:sz w:val="18"/>
                <w:szCs w:val="18"/>
              </w:rPr>
            </w:pPr>
            <w:r w:rsidRPr="00A0400F">
              <w:rPr>
                <w:sz w:val="18"/>
                <w:szCs w:val="18"/>
              </w:rPr>
              <w:t>7.078</w:t>
            </w:r>
          </w:p>
        </w:tc>
      </w:tr>
      <w:tr w:rsidR="00197FA7" w:rsidRPr="00A0400F" w14:paraId="1C4DD572" w14:textId="77777777" w:rsidTr="0092493E">
        <w:trPr>
          <w:trHeight w:val="20"/>
        </w:trPr>
        <w:tc>
          <w:tcPr>
            <w:tcW w:w="2115" w:type="dxa"/>
            <w:tcBorders>
              <w:top w:val="nil"/>
              <w:left w:val="nil"/>
              <w:bottom w:val="nil"/>
              <w:right w:val="nil"/>
            </w:tcBorders>
            <w:shd w:val="clear" w:color="auto" w:fill="auto"/>
            <w:noWrap/>
            <w:hideMark/>
          </w:tcPr>
          <w:p w14:paraId="7854C974" w14:textId="77777777" w:rsidR="00197FA7" w:rsidRPr="00A0400F" w:rsidRDefault="00197FA7" w:rsidP="0092493E">
            <w:pPr>
              <w:jc w:val="both"/>
              <w:rPr>
                <w:sz w:val="18"/>
                <w:szCs w:val="18"/>
              </w:rPr>
            </w:pPr>
            <w:r w:rsidRPr="00A0400F">
              <w:rPr>
                <w:sz w:val="18"/>
                <w:szCs w:val="18"/>
              </w:rPr>
              <w:t>0.9</w:t>
            </w:r>
          </w:p>
        </w:tc>
        <w:tc>
          <w:tcPr>
            <w:tcW w:w="758" w:type="dxa"/>
            <w:tcBorders>
              <w:top w:val="nil"/>
              <w:left w:val="nil"/>
              <w:bottom w:val="nil"/>
              <w:right w:val="nil"/>
            </w:tcBorders>
            <w:shd w:val="clear" w:color="auto" w:fill="auto"/>
            <w:noWrap/>
            <w:hideMark/>
          </w:tcPr>
          <w:p w14:paraId="67C161B9" w14:textId="77777777" w:rsidR="00197FA7" w:rsidRPr="00A0400F" w:rsidRDefault="00197FA7" w:rsidP="0092493E">
            <w:pPr>
              <w:jc w:val="both"/>
              <w:rPr>
                <w:sz w:val="18"/>
                <w:szCs w:val="18"/>
              </w:rPr>
            </w:pPr>
            <w:r w:rsidRPr="00A0400F">
              <w:rPr>
                <w:sz w:val="18"/>
                <w:szCs w:val="18"/>
              </w:rPr>
              <w:t>7.149</w:t>
            </w:r>
          </w:p>
        </w:tc>
        <w:tc>
          <w:tcPr>
            <w:tcW w:w="1343" w:type="dxa"/>
            <w:tcBorders>
              <w:top w:val="nil"/>
              <w:left w:val="nil"/>
              <w:bottom w:val="nil"/>
              <w:right w:val="nil"/>
            </w:tcBorders>
            <w:shd w:val="clear" w:color="auto" w:fill="auto"/>
            <w:noWrap/>
            <w:hideMark/>
          </w:tcPr>
          <w:p w14:paraId="00CED658" w14:textId="77777777" w:rsidR="00197FA7" w:rsidRPr="00A0400F" w:rsidRDefault="00197FA7" w:rsidP="0092493E">
            <w:pPr>
              <w:jc w:val="both"/>
              <w:rPr>
                <w:sz w:val="18"/>
                <w:szCs w:val="18"/>
              </w:rPr>
            </w:pPr>
            <w:r w:rsidRPr="00A0400F">
              <w:rPr>
                <w:sz w:val="18"/>
                <w:szCs w:val="18"/>
              </w:rPr>
              <w:t>11.058</w:t>
            </w:r>
          </w:p>
        </w:tc>
        <w:tc>
          <w:tcPr>
            <w:tcW w:w="1283" w:type="dxa"/>
            <w:tcBorders>
              <w:top w:val="nil"/>
              <w:left w:val="nil"/>
              <w:bottom w:val="nil"/>
              <w:right w:val="nil"/>
            </w:tcBorders>
            <w:shd w:val="clear" w:color="auto" w:fill="auto"/>
            <w:noWrap/>
            <w:hideMark/>
          </w:tcPr>
          <w:p w14:paraId="1A01A32C" w14:textId="77777777" w:rsidR="00197FA7" w:rsidRPr="00A0400F" w:rsidRDefault="00197FA7" w:rsidP="0092493E">
            <w:pPr>
              <w:jc w:val="both"/>
              <w:rPr>
                <w:sz w:val="18"/>
                <w:szCs w:val="18"/>
              </w:rPr>
            </w:pPr>
            <w:r w:rsidRPr="00A0400F">
              <w:rPr>
                <w:sz w:val="18"/>
                <w:szCs w:val="18"/>
              </w:rPr>
              <w:t>15.096</w:t>
            </w:r>
          </w:p>
        </w:tc>
        <w:tc>
          <w:tcPr>
            <w:tcW w:w="1343" w:type="dxa"/>
            <w:tcBorders>
              <w:top w:val="nil"/>
              <w:left w:val="nil"/>
              <w:bottom w:val="nil"/>
              <w:right w:val="nil"/>
            </w:tcBorders>
            <w:shd w:val="clear" w:color="auto" w:fill="auto"/>
            <w:noWrap/>
            <w:hideMark/>
          </w:tcPr>
          <w:p w14:paraId="4BDD811D" w14:textId="77777777" w:rsidR="00197FA7" w:rsidRPr="00A0400F" w:rsidRDefault="00197FA7" w:rsidP="0092493E">
            <w:pPr>
              <w:jc w:val="both"/>
              <w:rPr>
                <w:sz w:val="18"/>
                <w:szCs w:val="18"/>
              </w:rPr>
            </w:pPr>
            <w:r w:rsidRPr="00A0400F">
              <w:rPr>
                <w:sz w:val="18"/>
                <w:szCs w:val="18"/>
              </w:rPr>
              <w:t>12.283</w:t>
            </w:r>
          </w:p>
        </w:tc>
        <w:tc>
          <w:tcPr>
            <w:tcW w:w="2276" w:type="dxa"/>
            <w:tcBorders>
              <w:top w:val="nil"/>
              <w:left w:val="nil"/>
              <w:bottom w:val="nil"/>
              <w:right w:val="nil"/>
            </w:tcBorders>
            <w:shd w:val="clear" w:color="auto" w:fill="auto"/>
            <w:noWrap/>
            <w:hideMark/>
          </w:tcPr>
          <w:p w14:paraId="0BAF085F" w14:textId="77777777" w:rsidR="00197FA7" w:rsidRPr="00A0400F" w:rsidRDefault="00197FA7" w:rsidP="0092493E">
            <w:pPr>
              <w:jc w:val="both"/>
              <w:rPr>
                <w:sz w:val="18"/>
                <w:szCs w:val="18"/>
              </w:rPr>
            </w:pPr>
            <w:r w:rsidRPr="00A0400F">
              <w:rPr>
                <w:sz w:val="18"/>
                <w:szCs w:val="18"/>
              </w:rPr>
              <w:t>0.9</w:t>
            </w:r>
          </w:p>
        </w:tc>
        <w:tc>
          <w:tcPr>
            <w:tcW w:w="1343" w:type="dxa"/>
            <w:tcBorders>
              <w:top w:val="nil"/>
              <w:left w:val="nil"/>
              <w:bottom w:val="nil"/>
              <w:right w:val="nil"/>
            </w:tcBorders>
            <w:shd w:val="clear" w:color="auto" w:fill="auto"/>
            <w:noWrap/>
            <w:hideMark/>
          </w:tcPr>
          <w:p w14:paraId="54E0E39A" w14:textId="77777777" w:rsidR="00197FA7" w:rsidRPr="00A0400F" w:rsidRDefault="00197FA7" w:rsidP="0092493E">
            <w:pPr>
              <w:jc w:val="both"/>
              <w:rPr>
                <w:sz w:val="18"/>
                <w:szCs w:val="18"/>
              </w:rPr>
            </w:pPr>
            <w:r w:rsidRPr="00A0400F">
              <w:rPr>
                <w:sz w:val="18"/>
                <w:szCs w:val="18"/>
              </w:rPr>
              <w:t>9.699</w:t>
            </w:r>
          </w:p>
        </w:tc>
        <w:tc>
          <w:tcPr>
            <w:tcW w:w="1343" w:type="dxa"/>
            <w:tcBorders>
              <w:top w:val="nil"/>
              <w:left w:val="nil"/>
              <w:bottom w:val="nil"/>
              <w:right w:val="nil"/>
            </w:tcBorders>
            <w:shd w:val="clear" w:color="auto" w:fill="auto"/>
            <w:noWrap/>
            <w:hideMark/>
          </w:tcPr>
          <w:p w14:paraId="52886289" w14:textId="77777777" w:rsidR="00197FA7" w:rsidRPr="00A0400F" w:rsidRDefault="00197FA7" w:rsidP="0092493E">
            <w:pPr>
              <w:jc w:val="both"/>
              <w:rPr>
                <w:sz w:val="18"/>
                <w:szCs w:val="18"/>
              </w:rPr>
            </w:pPr>
            <w:r w:rsidRPr="00A0400F">
              <w:rPr>
                <w:sz w:val="18"/>
                <w:szCs w:val="18"/>
              </w:rPr>
              <w:t>11.842</w:t>
            </w:r>
          </w:p>
        </w:tc>
        <w:tc>
          <w:tcPr>
            <w:tcW w:w="758" w:type="dxa"/>
            <w:tcBorders>
              <w:top w:val="nil"/>
              <w:left w:val="nil"/>
              <w:bottom w:val="nil"/>
              <w:right w:val="nil"/>
            </w:tcBorders>
            <w:shd w:val="clear" w:color="auto" w:fill="auto"/>
            <w:noWrap/>
            <w:hideMark/>
          </w:tcPr>
          <w:p w14:paraId="55390892" w14:textId="77777777" w:rsidR="00197FA7" w:rsidRPr="00A0400F" w:rsidRDefault="00197FA7" w:rsidP="0092493E">
            <w:pPr>
              <w:jc w:val="both"/>
              <w:rPr>
                <w:sz w:val="18"/>
                <w:szCs w:val="18"/>
              </w:rPr>
            </w:pPr>
            <w:r w:rsidRPr="00A0400F">
              <w:rPr>
                <w:sz w:val="18"/>
                <w:szCs w:val="18"/>
              </w:rPr>
              <w:t>17.141</w:t>
            </w:r>
          </w:p>
        </w:tc>
        <w:tc>
          <w:tcPr>
            <w:tcW w:w="758" w:type="dxa"/>
            <w:tcBorders>
              <w:top w:val="nil"/>
              <w:left w:val="nil"/>
              <w:bottom w:val="nil"/>
              <w:right w:val="nil"/>
            </w:tcBorders>
            <w:shd w:val="clear" w:color="auto" w:fill="auto"/>
            <w:noWrap/>
            <w:hideMark/>
          </w:tcPr>
          <w:p w14:paraId="080AAAF9" w14:textId="77777777" w:rsidR="00197FA7" w:rsidRPr="00A0400F" w:rsidRDefault="00197FA7" w:rsidP="0092493E">
            <w:pPr>
              <w:jc w:val="both"/>
              <w:rPr>
                <w:sz w:val="18"/>
                <w:szCs w:val="18"/>
              </w:rPr>
            </w:pPr>
            <w:r w:rsidRPr="00A0400F">
              <w:rPr>
                <w:sz w:val="18"/>
                <w:szCs w:val="18"/>
              </w:rPr>
              <w:t>10.333</w:t>
            </w:r>
          </w:p>
        </w:tc>
      </w:tr>
      <w:tr w:rsidR="00197FA7" w:rsidRPr="00A0400F" w14:paraId="70DCB0C5" w14:textId="77777777" w:rsidTr="0092493E">
        <w:trPr>
          <w:trHeight w:val="20"/>
        </w:trPr>
        <w:tc>
          <w:tcPr>
            <w:tcW w:w="2115" w:type="dxa"/>
            <w:tcBorders>
              <w:top w:val="nil"/>
              <w:left w:val="nil"/>
              <w:bottom w:val="nil"/>
              <w:right w:val="nil"/>
            </w:tcBorders>
            <w:shd w:val="clear" w:color="auto" w:fill="auto"/>
            <w:noWrap/>
            <w:hideMark/>
          </w:tcPr>
          <w:p w14:paraId="710238B9" w14:textId="77777777" w:rsidR="00197FA7" w:rsidRPr="00A0400F" w:rsidRDefault="00197FA7" w:rsidP="0092493E">
            <w:pPr>
              <w:jc w:val="both"/>
              <w:rPr>
                <w:sz w:val="18"/>
                <w:szCs w:val="18"/>
              </w:rPr>
            </w:pPr>
            <w:r w:rsidRPr="00A0400F">
              <w:rPr>
                <w:sz w:val="18"/>
                <w:szCs w:val="18"/>
              </w:rPr>
              <w:t>Panel C: CBOT Wheat</w:t>
            </w:r>
          </w:p>
        </w:tc>
        <w:tc>
          <w:tcPr>
            <w:tcW w:w="4727" w:type="dxa"/>
            <w:gridSpan w:val="4"/>
            <w:tcBorders>
              <w:top w:val="nil"/>
              <w:left w:val="nil"/>
              <w:bottom w:val="nil"/>
              <w:right w:val="nil"/>
            </w:tcBorders>
            <w:shd w:val="clear" w:color="auto" w:fill="auto"/>
            <w:noWrap/>
            <w:hideMark/>
          </w:tcPr>
          <w:p w14:paraId="7D4707E4" w14:textId="77777777" w:rsidR="00197FA7" w:rsidRPr="00A0400F" w:rsidRDefault="00197FA7" w:rsidP="0092493E">
            <w:pPr>
              <w:jc w:val="both"/>
              <w:rPr>
                <w:sz w:val="18"/>
                <w:szCs w:val="18"/>
              </w:rPr>
            </w:pPr>
          </w:p>
        </w:tc>
        <w:tc>
          <w:tcPr>
            <w:tcW w:w="2276" w:type="dxa"/>
            <w:tcBorders>
              <w:top w:val="nil"/>
              <w:left w:val="nil"/>
              <w:bottom w:val="nil"/>
              <w:right w:val="nil"/>
            </w:tcBorders>
            <w:shd w:val="clear" w:color="auto" w:fill="auto"/>
            <w:noWrap/>
            <w:hideMark/>
          </w:tcPr>
          <w:p w14:paraId="2906AB3E" w14:textId="77777777" w:rsidR="00197FA7" w:rsidRPr="00A0400F" w:rsidRDefault="00197FA7" w:rsidP="0092493E">
            <w:pPr>
              <w:jc w:val="both"/>
              <w:rPr>
                <w:sz w:val="18"/>
                <w:szCs w:val="18"/>
              </w:rPr>
            </w:pPr>
            <w:r w:rsidRPr="00A0400F">
              <w:rPr>
                <w:sz w:val="18"/>
                <w:szCs w:val="18"/>
              </w:rPr>
              <w:t xml:space="preserve">Panel D: KCBOT Wheat </w:t>
            </w:r>
          </w:p>
        </w:tc>
        <w:tc>
          <w:tcPr>
            <w:tcW w:w="4202" w:type="dxa"/>
            <w:gridSpan w:val="4"/>
            <w:tcBorders>
              <w:top w:val="nil"/>
              <w:left w:val="nil"/>
              <w:bottom w:val="nil"/>
              <w:right w:val="nil"/>
            </w:tcBorders>
            <w:shd w:val="clear" w:color="auto" w:fill="auto"/>
            <w:noWrap/>
            <w:hideMark/>
          </w:tcPr>
          <w:p w14:paraId="7FE43546" w14:textId="77777777" w:rsidR="00197FA7" w:rsidRPr="00A0400F" w:rsidRDefault="00197FA7" w:rsidP="0092493E">
            <w:pPr>
              <w:jc w:val="both"/>
              <w:rPr>
                <w:sz w:val="18"/>
                <w:szCs w:val="18"/>
              </w:rPr>
            </w:pPr>
          </w:p>
        </w:tc>
      </w:tr>
      <w:tr w:rsidR="00197FA7" w:rsidRPr="00A0400F" w14:paraId="42AD2B73" w14:textId="77777777" w:rsidTr="0092493E">
        <w:trPr>
          <w:trHeight w:val="20"/>
        </w:trPr>
        <w:tc>
          <w:tcPr>
            <w:tcW w:w="2115" w:type="dxa"/>
            <w:tcBorders>
              <w:top w:val="nil"/>
              <w:left w:val="nil"/>
              <w:bottom w:val="nil"/>
              <w:right w:val="nil"/>
            </w:tcBorders>
            <w:shd w:val="clear" w:color="auto" w:fill="auto"/>
            <w:noWrap/>
            <w:hideMark/>
          </w:tcPr>
          <w:p w14:paraId="5D765699" w14:textId="77777777" w:rsidR="00197FA7" w:rsidRPr="00A0400F" w:rsidRDefault="00197FA7" w:rsidP="0092493E">
            <w:pPr>
              <w:jc w:val="both"/>
              <w:rPr>
                <w:sz w:val="18"/>
                <w:szCs w:val="18"/>
              </w:rPr>
            </w:pPr>
            <w:r w:rsidRPr="00A0400F">
              <w:rPr>
                <w:sz w:val="18"/>
                <w:szCs w:val="18"/>
              </w:rPr>
              <w:t>0.1</w:t>
            </w:r>
          </w:p>
        </w:tc>
        <w:tc>
          <w:tcPr>
            <w:tcW w:w="758" w:type="dxa"/>
            <w:tcBorders>
              <w:top w:val="nil"/>
              <w:left w:val="nil"/>
              <w:bottom w:val="nil"/>
              <w:right w:val="nil"/>
            </w:tcBorders>
            <w:shd w:val="clear" w:color="auto" w:fill="auto"/>
            <w:noWrap/>
            <w:hideMark/>
          </w:tcPr>
          <w:p w14:paraId="1FE50E1D" w14:textId="77777777" w:rsidR="00197FA7" w:rsidRPr="00A0400F" w:rsidRDefault="00197FA7" w:rsidP="0092493E">
            <w:pPr>
              <w:jc w:val="both"/>
              <w:rPr>
                <w:sz w:val="18"/>
                <w:szCs w:val="18"/>
              </w:rPr>
            </w:pPr>
            <w:r w:rsidRPr="00A0400F">
              <w:rPr>
                <w:sz w:val="18"/>
                <w:szCs w:val="18"/>
              </w:rPr>
              <w:t>19.802</w:t>
            </w:r>
          </w:p>
        </w:tc>
        <w:tc>
          <w:tcPr>
            <w:tcW w:w="1343" w:type="dxa"/>
            <w:tcBorders>
              <w:top w:val="nil"/>
              <w:left w:val="nil"/>
              <w:bottom w:val="nil"/>
              <w:right w:val="nil"/>
            </w:tcBorders>
            <w:shd w:val="clear" w:color="auto" w:fill="auto"/>
            <w:noWrap/>
            <w:hideMark/>
          </w:tcPr>
          <w:p w14:paraId="315B42E8" w14:textId="77777777" w:rsidR="00197FA7" w:rsidRPr="00A0400F" w:rsidRDefault="00197FA7" w:rsidP="0092493E">
            <w:pPr>
              <w:jc w:val="both"/>
              <w:rPr>
                <w:sz w:val="18"/>
                <w:szCs w:val="18"/>
              </w:rPr>
            </w:pPr>
            <w:r w:rsidRPr="00A0400F">
              <w:rPr>
                <w:sz w:val="18"/>
                <w:szCs w:val="18"/>
              </w:rPr>
              <w:t>34.054*(-)</w:t>
            </w:r>
          </w:p>
        </w:tc>
        <w:tc>
          <w:tcPr>
            <w:tcW w:w="1283" w:type="dxa"/>
            <w:tcBorders>
              <w:top w:val="nil"/>
              <w:left w:val="nil"/>
              <w:bottom w:val="nil"/>
              <w:right w:val="nil"/>
            </w:tcBorders>
            <w:shd w:val="clear" w:color="auto" w:fill="auto"/>
            <w:noWrap/>
            <w:hideMark/>
          </w:tcPr>
          <w:p w14:paraId="152285FE" w14:textId="77777777" w:rsidR="00197FA7" w:rsidRPr="00A0400F" w:rsidRDefault="00197FA7" w:rsidP="0092493E">
            <w:pPr>
              <w:jc w:val="both"/>
              <w:rPr>
                <w:sz w:val="18"/>
                <w:szCs w:val="18"/>
              </w:rPr>
            </w:pPr>
            <w:r w:rsidRPr="00A0400F">
              <w:rPr>
                <w:sz w:val="18"/>
                <w:szCs w:val="18"/>
              </w:rPr>
              <w:t>26.624</w:t>
            </w:r>
          </w:p>
        </w:tc>
        <w:tc>
          <w:tcPr>
            <w:tcW w:w="1343" w:type="dxa"/>
            <w:tcBorders>
              <w:top w:val="nil"/>
              <w:left w:val="nil"/>
              <w:bottom w:val="nil"/>
              <w:right w:val="nil"/>
            </w:tcBorders>
            <w:shd w:val="clear" w:color="auto" w:fill="auto"/>
            <w:noWrap/>
            <w:hideMark/>
          </w:tcPr>
          <w:p w14:paraId="687B0E3A" w14:textId="77777777" w:rsidR="00197FA7" w:rsidRPr="00A0400F" w:rsidRDefault="00197FA7" w:rsidP="0092493E">
            <w:pPr>
              <w:jc w:val="both"/>
              <w:rPr>
                <w:sz w:val="18"/>
                <w:szCs w:val="18"/>
              </w:rPr>
            </w:pPr>
            <w:r w:rsidRPr="00A0400F">
              <w:rPr>
                <w:sz w:val="18"/>
                <w:szCs w:val="18"/>
              </w:rPr>
              <w:t>29.637</w:t>
            </w:r>
          </w:p>
        </w:tc>
        <w:tc>
          <w:tcPr>
            <w:tcW w:w="2276" w:type="dxa"/>
            <w:tcBorders>
              <w:top w:val="nil"/>
              <w:left w:val="nil"/>
              <w:bottom w:val="nil"/>
              <w:right w:val="nil"/>
            </w:tcBorders>
            <w:shd w:val="clear" w:color="auto" w:fill="auto"/>
            <w:noWrap/>
            <w:hideMark/>
          </w:tcPr>
          <w:p w14:paraId="53DDC6AC" w14:textId="77777777" w:rsidR="00197FA7" w:rsidRPr="00A0400F" w:rsidRDefault="00197FA7" w:rsidP="0092493E">
            <w:pPr>
              <w:jc w:val="both"/>
              <w:rPr>
                <w:sz w:val="18"/>
                <w:szCs w:val="18"/>
              </w:rPr>
            </w:pPr>
            <w:r w:rsidRPr="00A0400F">
              <w:rPr>
                <w:sz w:val="18"/>
                <w:szCs w:val="18"/>
              </w:rPr>
              <w:t>0.1</w:t>
            </w:r>
          </w:p>
        </w:tc>
        <w:tc>
          <w:tcPr>
            <w:tcW w:w="1343" w:type="dxa"/>
            <w:tcBorders>
              <w:top w:val="nil"/>
              <w:left w:val="nil"/>
              <w:bottom w:val="nil"/>
              <w:right w:val="nil"/>
            </w:tcBorders>
            <w:shd w:val="clear" w:color="auto" w:fill="auto"/>
            <w:noWrap/>
            <w:hideMark/>
          </w:tcPr>
          <w:p w14:paraId="7E1B9B22" w14:textId="77777777" w:rsidR="00197FA7" w:rsidRPr="00A0400F" w:rsidRDefault="00197FA7" w:rsidP="0092493E">
            <w:pPr>
              <w:jc w:val="both"/>
              <w:rPr>
                <w:sz w:val="18"/>
                <w:szCs w:val="18"/>
              </w:rPr>
            </w:pPr>
            <w:r w:rsidRPr="00A0400F">
              <w:rPr>
                <w:sz w:val="18"/>
                <w:szCs w:val="18"/>
              </w:rPr>
              <w:t>15.054</w:t>
            </w:r>
          </w:p>
        </w:tc>
        <w:tc>
          <w:tcPr>
            <w:tcW w:w="1343" w:type="dxa"/>
            <w:tcBorders>
              <w:top w:val="nil"/>
              <w:left w:val="nil"/>
              <w:bottom w:val="nil"/>
              <w:right w:val="nil"/>
            </w:tcBorders>
            <w:shd w:val="clear" w:color="auto" w:fill="auto"/>
            <w:noWrap/>
            <w:hideMark/>
          </w:tcPr>
          <w:p w14:paraId="041B61B7" w14:textId="77777777" w:rsidR="00197FA7" w:rsidRPr="00A0400F" w:rsidRDefault="00197FA7" w:rsidP="0092493E">
            <w:pPr>
              <w:jc w:val="both"/>
              <w:rPr>
                <w:sz w:val="18"/>
                <w:szCs w:val="18"/>
              </w:rPr>
            </w:pPr>
            <w:r w:rsidRPr="00A0400F">
              <w:rPr>
                <w:sz w:val="18"/>
                <w:szCs w:val="18"/>
              </w:rPr>
              <w:t>15.226</w:t>
            </w:r>
          </w:p>
        </w:tc>
        <w:tc>
          <w:tcPr>
            <w:tcW w:w="758" w:type="dxa"/>
            <w:tcBorders>
              <w:top w:val="nil"/>
              <w:left w:val="nil"/>
              <w:bottom w:val="nil"/>
              <w:right w:val="nil"/>
            </w:tcBorders>
            <w:shd w:val="clear" w:color="auto" w:fill="auto"/>
            <w:noWrap/>
            <w:hideMark/>
          </w:tcPr>
          <w:p w14:paraId="29804E6C" w14:textId="77777777" w:rsidR="00197FA7" w:rsidRPr="00A0400F" w:rsidRDefault="00197FA7" w:rsidP="0092493E">
            <w:pPr>
              <w:jc w:val="both"/>
              <w:rPr>
                <w:sz w:val="18"/>
                <w:szCs w:val="18"/>
              </w:rPr>
            </w:pPr>
            <w:r w:rsidRPr="00A0400F">
              <w:rPr>
                <w:sz w:val="18"/>
                <w:szCs w:val="18"/>
              </w:rPr>
              <w:t>26.481</w:t>
            </w:r>
          </w:p>
        </w:tc>
        <w:tc>
          <w:tcPr>
            <w:tcW w:w="758" w:type="dxa"/>
            <w:tcBorders>
              <w:top w:val="nil"/>
              <w:left w:val="nil"/>
              <w:bottom w:val="nil"/>
              <w:right w:val="nil"/>
            </w:tcBorders>
            <w:shd w:val="clear" w:color="auto" w:fill="auto"/>
            <w:noWrap/>
            <w:hideMark/>
          </w:tcPr>
          <w:p w14:paraId="3A4D4DC4" w14:textId="77777777" w:rsidR="00197FA7" w:rsidRPr="00A0400F" w:rsidRDefault="00197FA7" w:rsidP="0092493E">
            <w:pPr>
              <w:jc w:val="both"/>
              <w:rPr>
                <w:sz w:val="18"/>
                <w:szCs w:val="18"/>
              </w:rPr>
            </w:pPr>
            <w:r w:rsidRPr="00A0400F">
              <w:rPr>
                <w:sz w:val="18"/>
                <w:szCs w:val="18"/>
              </w:rPr>
              <w:t>34.934</w:t>
            </w:r>
          </w:p>
        </w:tc>
      </w:tr>
      <w:tr w:rsidR="00197FA7" w:rsidRPr="00A0400F" w14:paraId="6B953C05" w14:textId="77777777" w:rsidTr="0092493E">
        <w:trPr>
          <w:trHeight w:val="20"/>
        </w:trPr>
        <w:tc>
          <w:tcPr>
            <w:tcW w:w="2115" w:type="dxa"/>
            <w:tcBorders>
              <w:top w:val="nil"/>
              <w:left w:val="nil"/>
              <w:bottom w:val="nil"/>
              <w:right w:val="nil"/>
            </w:tcBorders>
            <w:shd w:val="clear" w:color="auto" w:fill="auto"/>
            <w:noWrap/>
            <w:hideMark/>
          </w:tcPr>
          <w:p w14:paraId="0868AD0D" w14:textId="77777777" w:rsidR="00197FA7" w:rsidRPr="00A0400F" w:rsidRDefault="00197FA7" w:rsidP="0092493E">
            <w:pPr>
              <w:jc w:val="both"/>
              <w:rPr>
                <w:sz w:val="18"/>
                <w:szCs w:val="18"/>
              </w:rPr>
            </w:pPr>
            <w:r w:rsidRPr="00A0400F">
              <w:rPr>
                <w:sz w:val="18"/>
                <w:szCs w:val="18"/>
              </w:rPr>
              <w:t>0.25</w:t>
            </w:r>
          </w:p>
        </w:tc>
        <w:tc>
          <w:tcPr>
            <w:tcW w:w="758" w:type="dxa"/>
            <w:tcBorders>
              <w:top w:val="nil"/>
              <w:left w:val="nil"/>
              <w:bottom w:val="nil"/>
              <w:right w:val="nil"/>
            </w:tcBorders>
            <w:shd w:val="clear" w:color="auto" w:fill="auto"/>
            <w:noWrap/>
            <w:hideMark/>
          </w:tcPr>
          <w:p w14:paraId="32C39022" w14:textId="77777777" w:rsidR="00197FA7" w:rsidRPr="00A0400F" w:rsidRDefault="00197FA7" w:rsidP="0092493E">
            <w:pPr>
              <w:jc w:val="both"/>
              <w:rPr>
                <w:sz w:val="18"/>
                <w:szCs w:val="18"/>
              </w:rPr>
            </w:pPr>
            <w:r w:rsidRPr="00A0400F">
              <w:rPr>
                <w:sz w:val="18"/>
                <w:szCs w:val="18"/>
              </w:rPr>
              <w:t>11.049</w:t>
            </w:r>
          </w:p>
        </w:tc>
        <w:tc>
          <w:tcPr>
            <w:tcW w:w="1343" w:type="dxa"/>
            <w:tcBorders>
              <w:top w:val="nil"/>
              <w:left w:val="nil"/>
              <w:bottom w:val="nil"/>
              <w:right w:val="nil"/>
            </w:tcBorders>
            <w:shd w:val="clear" w:color="auto" w:fill="auto"/>
            <w:noWrap/>
            <w:hideMark/>
          </w:tcPr>
          <w:p w14:paraId="137D3BF9" w14:textId="77777777" w:rsidR="00197FA7" w:rsidRPr="00A0400F" w:rsidRDefault="00197FA7" w:rsidP="0092493E">
            <w:pPr>
              <w:jc w:val="both"/>
              <w:rPr>
                <w:sz w:val="18"/>
                <w:szCs w:val="18"/>
              </w:rPr>
            </w:pPr>
            <w:r w:rsidRPr="00A0400F">
              <w:rPr>
                <w:sz w:val="18"/>
                <w:szCs w:val="18"/>
              </w:rPr>
              <w:t>18.288</w:t>
            </w:r>
          </w:p>
        </w:tc>
        <w:tc>
          <w:tcPr>
            <w:tcW w:w="1283" w:type="dxa"/>
            <w:tcBorders>
              <w:top w:val="nil"/>
              <w:left w:val="nil"/>
              <w:bottom w:val="nil"/>
              <w:right w:val="nil"/>
            </w:tcBorders>
            <w:shd w:val="clear" w:color="auto" w:fill="auto"/>
            <w:noWrap/>
            <w:hideMark/>
          </w:tcPr>
          <w:p w14:paraId="46728E35" w14:textId="77777777" w:rsidR="00197FA7" w:rsidRPr="00A0400F" w:rsidRDefault="00197FA7" w:rsidP="0092493E">
            <w:pPr>
              <w:jc w:val="both"/>
              <w:rPr>
                <w:sz w:val="18"/>
                <w:szCs w:val="18"/>
              </w:rPr>
            </w:pPr>
            <w:r w:rsidRPr="00A0400F">
              <w:rPr>
                <w:sz w:val="18"/>
                <w:szCs w:val="18"/>
              </w:rPr>
              <w:t>30.470*(-)</w:t>
            </w:r>
          </w:p>
        </w:tc>
        <w:tc>
          <w:tcPr>
            <w:tcW w:w="1343" w:type="dxa"/>
            <w:tcBorders>
              <w:top w:val="nil"/>
              <w:left w:val="nil"/>
              <w:bottom w:val="nil"/>
              <w:right w:val="nil"/>
            </w:tcBorders>
            <w:shd w:val="clear" w:color="auto" w:fill="auto"/>
            <w:noWrap/>
            <w:hideMark/>
          </w:tcPr>
          <w:p w14:paraId="33C65D6C" w14:textId="77777777" w:rsidR="00197FA7" w:rsidRPr="00A0400F" w:rsidRDefault="00197FA7" w:rsidP="0092493E">
            <w:pPr>
              <w:jc w:val="both"/>
              <w:rPr>
                <w:sz w:val="18"/>
                <w:szCs w:val="18"/>
              </w:rPr>
            </w:pPr>
            <w:r w:rsidRPr="00A0400F">
              <w:rPr>
                <w:sz w:val="18"/>
                <w:szCs w:val="18"/>
              </w:rPr>
              <w:t>12.305</w:t>
            </w:r>
          </w:p>
        </w:tc>
        <w:tc>
          <w:tcPr>
            <w:tcW w:w="2276" w:type="dxa"/>
            <w:tcBorders>
              <w:top w:val="nil"/>
              <w:left w:val="nil"/>
              <w:bottom w:val="nil"/>
              <w:right w:val="nil"/>
            </w:tcBorders>
            <w:shd w:val="clear" w:color="auto" w:fill="auto"/>
            <w:noWrap/>
            <w:hideMark/>
          </w:tcPr>
          <w:p w14:paraId="5BFACDBA" w14:textId="77777777" w:rsidR="00197FA7" w:rsidRPr="00A0400F" w:rsidRDefault="00197FA7" w:rsidP="0092493E">
            <w:pPr>
              <w:jc w:val="both"/>
              <w:rPr>
                <w:sz w:val="18"/>
                <w:szCs w:val="18"/>
              </w:rPr>
            </w:pPr>
            <w:r w:rsidRPr="00A0400F">
              <w:rPr>
                <w:sz w:val="18"/>
                <w:szCs w:val="18"/>
              </w:rPr>
              <w:t>0.25</w:t>
            </w:r>
          </w:p>
        </w:tc>
        <w:tc>
          <w:tcPr>
            <w:tcW w:w="1343" w:type="dxa"/>
            <w:tcBorders>
              <w:top w:val="nil"/>
              <w:left w:val="nil"/>
              <w:bottom w:val="nil"/>
              <w:right w:val="nil"/>
            </w:tcBorders>
            <w:shd w:val="clear" w:color="auto" w:fill="auto"/>
            <w:noWrap/>
            <w:hideMark/>
          </w:tcPr>
          <w:p w14:paraId="3FB33C13" w14:textId="77777777" w:rsidR="00197FA7" w:rsidRPr="00A0400F" w:rsidRDefault="00197FA7" w:rsidP="0092493E">
            <w:pPr>
              <w:jc w:val="both"/>
              <w:rPr>
                <w:sz w:val="18"/>
                <w:szCs w:val="18"/>
              </w:rPr>
            </w:pPr>
            <w:r w:rsidRPr="00A0400F">
              <w:rPr>
                <w:sz w:val="18"/>
                <w:szCs w:val="18"/>
              </w:rPr>
              <w:t>14.334</w:t>
            </w:r>
          </w:p>
        </w:tc>
        <w:tc>
          <w:tcPr>
            <w:tcW w:w="1343" w:type="dxa"/>
            <w:tcBorders>
              <w:top w:val="nil"/>
              <w:left w:val="nil"/>
              <w:bottom w:val="nil"/>
              <w:right w:val="nil"/>
            </w:tcBorders>
            <w:shd w:val="clear" w:color="auto" w:fill="auto"/>
            <w:noWrap/>
            <w:hideMark/>
          </w:tcPr>
          <w:p w14:paraId="5A148722" w14:textId="77777777" w:rsidR="00197FA7" w:rsidRPr="00A0400F" w:rsidRDefault="00197FA7" w:rsidP="0092493E">
            <w:pPr>
              <w:jc w:val="both"/>
              <w:rPr>
                <w:sz w:val="18"/>
                <w:szCs w:val="18"/>
              </w:rPr>
            </w:pPr>
            <w:r w:rsidRPr="00A0400F">
              <w:rPr>
                <w:sz w:val="18"/>
                <w:szCs w:val="18"/>
              </w:rPr>
              <w:t>11.551</w:t>
            </w:r>
          </w:p>
        </w:tc>
        <w:tc>
          <w:tcPr>
            <w:tcW w:w="758" w:type="dxa"/>
            <w:tcBorders>
              <w:top w:val="nil"/>
              <w:left w:val="nil"/>
              <w:bottom w:val="nil"/>
              <w:right w:val="nil"/>
            </w:tcBorders>
            <w:shd w:val="clear" w:color="auto" w:fill="auto"/>
            <w:noWrap/>
            <w:hideMark/>
          </w:tcPr>
          <w:p w14:paraId="60910236" w14:textId="77777777" w:rsidR="00197FA7" w:rsidRPr="00A0400F" w:rsidRDefault="00197FA7" w:rsidP="0092493E">
            <w:pPr>
              <w:jc w:val="both"/>
              <w:rPr>
                <w:sz w:val="18"/>
                <w:szCs w:val="18"/>
              </w:rPr>
            </w:pPr>
            <w:r w:rsidRPr="00A0400F">
              <w:rPr>
                <w:sz w:val="18"/>
                <w:szCs w:val="18"/>
              </w:rPr>
              <w:t>21.385</w:t>
            </w:r>
          </w:p>
        </w:tc>
        <w:tc>
          <w:tcPr>
            <w:tcW w:w="758" w:type="dxa"/>
            <w:tcBorders>
              <w:top w:val="nil"/>
              <w:left w:val="nil"/>
              <w:bottom w:val="nil"/>
              <w:right w:val="nil"/>
            </w:tcBorders>
            <w:shd w:val="clear" w:color="auto" w:fill="auto"/>
            <w:noWrap/>
            <w:hideMark/>
          </w:tcPr>
          <w:p w14:paraId="360EA9CF" w14:textId="77777777" w:rsidR="00197FA7" w:rsidRPr="00A0400F" w:rsidRDefault="00197FA7" w:rsidP="0092493E">
            <w:pPr>
              <w:jc w:val="both"/>
              <w:rPr>
                <w:sz w:val="18"/>
                <w:szCs w:val="18"/>
              </w:rPr>
            </w:pPr>
            <w:r w:rsidRPr="00A0400F">
              <w:rPr>
                <w:sz w:val="18"/>
                <w:szCs w:val="18"/>
              </w:rPr>
              <w:t>19.391</w:t>
            </w:r>
          </w:p>
        </w:tc>
      </w:tr>
      <w:tr w:rsidR="00197FA7" w:rsidRPr="00A0400F" w14:paraId="6A0DD652" w14:textId="77777777" w:rsidTr="0092493E">
        <w:trPr>
          <w:trHeight w:val="20"/>
        </w:trPr>
        <w:tc>
          <w:tcPr>
            <w:tcW w:w="2115" w:type="dxa"/>
            <w:tcBorders>
              <w:top w:val="nil"/>
              <w:left w:val="nil"/>
              <w:bottom w:val="nil"/>
              <w:right w:val="nil"/>
            </w:tcBorders>
            <w:shd w:val="clear" w:color="auto" w:fill="auto"/>
            <w:noWrap/>
            <w:hideMark/>
          </w:tcPr>
          <w:p w14:paraId="572C7324" w14:textId="77777777" w:rsidR="00197FA7" w:rsidRPr="00A0400F" w:rsidRDefault="00197FA7" w:rsidP="0092493E">
            <w:pPr>
              <w:jc w:val="both"/>
              <w:rPr>
                <w:sz w:val="18"/>
                <w:szCs w:val="18"/>
              </w:rPr>
            </w:pPr>
            <w:r w:rsidRPr="00A0400F">
              <w:rPr>
                <w:sz w:val="18"/>
                <w:szCs w:val="18"/>
              </w:rPr>
              <w:t>0.75</w:t>
            </w:r>
          </w:p>
        </w:tc>
        <w:tc>
          <w:tcPr>
            <w:tcW w:w="758" w:type="dxa"/>
            <w:tcBorders>
              <w:top w:val="nil"/>
              <w:left w:val="nil"/>
              <w:bottom w:val="nil"/>
              <w:right w:val="nil"/>
            </w:tcBorders>
            <w:shd w:val="clear" w:color="auto" w:fill="auto"/>
            <w:noWrap/>
            <w:hideMark/>
          </w:tcPr>
          <w:p w14:paraId="5F4A187F" w14:textId="77777777" w:rsidR="00197FA7" w:rsidRPr="00A0400F" w:rsidRDefault="00197FA7" w:rsidP="0092493E">
            <w:pPr>
              <w:jc w:val="both"/>
              <w:rPr>
                <w:sz w:val="18"/>
                <w:szCs w:val="18"/>
              </w:rPr>
            </w:pPr>
            <w:r w:rsidRPr="00A0400F">
              <w:rPr>
                <w:sz w:val="18"/>
                <w:szCs w:val="18"/>
              </w:rPr>
              <w:t>10.592</w:t>
            </w:r>
          </w:p>
        </w:tc>
        <w:tc>
          <w:tcPr>
            <w:tcW w:w="1343" w:type="dxa"/>
            <w:tcBorders>
              <w:top w:val="nil"/>
              <w:left w:val="nil"/>
              <w:bottom w:val="nil"/>
              <w:right w:val="nil"/>
            </w:tcBorders>
            <w:shd w:val="clear" w:color="auto" w:fill="auto"/>
            <w:noWrap/>
            <w:hideMark/>
          </w:tcPr>
          <w:p w14:paraId="389AB9F9" w14:textId="77777777" w:rsidR="00197FA7" w:rsidRPr="00A0400F" w:rsidRDefault="00197FA7" w:rsidP="0092493E">
            <w:pPr>
              <w:jc w:val="both"/>
              <w:rPr>
                <w:sz w:val="18"/>
                <w:szCs w:val="18"/>
              </w:rPr>
            </w:pPr>
            <w:r w:rsidRPr="00A0400F">
              <w:rPr>
                <w:sz w:val="18"/>
                <w:szCs w:val="18"/>
              </w:rPr>
              <w:t>12.088</w:t>
            </w:r>
          </w:p>
        </w:tc>
        <w:tc>
          <w:tcPr>
            <w:tcW w:w="1283" w:type="dxa"/>
            <w:tcBorders>
              <w:top w:val="nil"/>
              <w:left w:val="nil"/>
              <w:bottom w:val="nil"/>
              <w:right w:val="nil"/>
            </w:tcBorders>
            <w:shd w:val="clear" w:color="auto" w:fill="auto"/>
            <w:noWrap/>
            <w:hideMark/>
          </w:tcPr>
          <w:p w14:paraId="22DD4646" w14:textId="77777777" w:rsidR="00197FA7" w:rsidRPr="00A0400F" w:rsidRDefault="00197FA7" w:rsidP="0092493E">
            <w:pPr>
              <w:jc w:val="both"/>
              <w:rPr>
                <w:sz w:val="18"/>
                <w:szCs w:val="18"/>
              </w:rPr>
            </w:pPr>
            <w:r w:rsidRPr="00A0400F">
              <w:rPr>
                <w:sz w:val="18"/>
                <w:szCs w:val="18"/>
              </w:rPr>
              <w:t>14.66</w:t>
            </w:r>
          </w:p>
        </w:tc>
        <w:tc>
          <w:tcPr>
            <w:tcW w:w="1343" w:type="dxa"/>
            <w:tcBorders>
              <w:top w:val="nil"/>
              <w:left w:val="nil"/>
              <w:bottom w:val="nil"/>
              <w:right w:val="nil"/>
            </w:tcBorders>
            <w:shd w:val="clear" w:color="auto" w:fill="auto"/>
            <w:noWrap/>
            <w:hideMark/>
          </w:tcPr>
          <w:p w14:paraId="1DDDA37A" w14:textId="77777777" w:rsidR="00197FA7" w:rsidRPr="00A0400F" w:rsidRDefault="00197FA7" w:rsidP="0092493E">
            <w:pPr>
              <w:jc w:val="both"/>
              <w:rPr>
                <w:sz w:val="18"/>
                <w:szCs w:val="18"/>
              </w:rPr>
            </w:pPr>
            <w:r w:rsidRPr="00A0400F">
              <w:rPr>
                <w:sz w:val="18"/>
                <w:szCs w:val="18"/>
              </w:rPr>
              <w:t>15.66</w:t>
            </w:r>
          </w:p>
        </w:tc>
        <w:tc>
          <w:tcPr>
            <w:tcW w:w="2276" w:type="dxa"/>
            <w:tcBorders>
              <w:top w:val="nil"/>
              <w:left w:val="nil"/>
              <w:bottom w:val="nil"/>
              <w:right w:val="nil"/>
            </w:tcBorders>
            <w:shd w:val="clear" w:color="auto" w:fill="auto"/>
            <w:noWrap/>
            <w:hideMark/>
          </w:tcPr>
          <w:p w14:paraId="5AD55410" w14:textId="77777777" w:rsidR="00197FA7" w:rsidRPr="00A0400F" w:rsidRDefault="00197FA7" w:rsidP="0092493E">
            <w:pPr>
              <w:jc w:val="both"/>
              <w:rPr>
                <w:sz w:val="18"/>
                <w:szCs w:val="18"/>
              </w:rPr>
            </w:pPr>
            <w:r w:rsidRPr="00A0400F">
              <w:rPr>
                <w:sz w:val="18"/>
                <w:szCs w:val="18"/>
              </w:rPr>
              <w:t>0.75</w:t>
            </w:r>
          </w:p>
        </w:tc>
        <w:tc>
          <w:tcPr>
            <w:tcW w:w="1343" w:type="dxa"/>
            <w:tcBorders>
              <w:top w:val="nil"/>
              <w:left w:val="nil"/>
              <w:bottom w:val="nil"/>
              <w:right w:val="nil"/>
            </w:tcBorders>
            <w:shd w:val="clear" w:color="auto" w:fill="auto"/>
            <w:noWrap/>
            <w:hideMark/>
          </w:tcPr>
          <w:p w14:paraId="4506D45C" w14:textId="77777777" w:rsidR="00197FA7" w:rsidRPr="00A0400F" w:rsidRDefault="00197FA7" w:rsidP="0092493E">
            <w:pPr>
              <w:jc w:val="both"/>
              <w:rPr>
                <w:sz w:val="18"/>
                <w:szCs w:val="18"/>
              </w:rPr>
            </w:pPr>
            <w:r w:rsidRPr="00A0400F">
              <w:rPr>
                <w:sz w:val="18"/>
                <w:szCs w:val="18"/>
              </w:rPr>
              <w:t>31.934</w:t>
            </w:r>
          </w:p>
        </w:tc>
        <w:tc>
          <w:tcPr>
            <w:tcW w:w="1343" w:type="dxa"/>
            <w:tcBorders>
              <w:top w:val="nil"/>
              <w:left w:val="nil"/>
              <w:bottom w:val="nil"/>
              <w:right w:val="nil"/>
            </w:tcBorders>
            <w:shd w:val="clear" w:color="auto" w:fill="auto"/>
            <w:noWrap/>
            <w:hideMark/>
          </w:tcPr>
          <w:p w14:paraId="320DB280" w14:textId="77777777" w:rsidR="00197FA7" w:rsidRPr="00A0400F" w:rsidRDefault="00197FA7" w:rsidP="0092493E">
            <w:pPr>
              <w:jc w:val="both"/>
              <w:rPr>
                <w:sz w:val="18"/>
                <w:szCs w:val="18"/>
              </w:rPr>
            </w:pPr>
            <w:r w:rsidRPr="00A0400F">
              <w:rPr>
                <w:sz w:val="18"/>
                <w:szCs w:val="18"/>
              </w:rPr>
              <w:t>7.347</w:t>
            </w:r>
          </w:p>
        </w:tc>
        <w:tc>
          <w:tcPr>
            <w:tcW w:w="758" w:type="dxa"/>
            <w:tcBorders>
              <w:top w:val="nil"/>
              <w:left w:val="nil"/>
              <w:bottom w:val="nil"/>
              <w:right w:val="nil"/>
            </w:tcBorders>
            <w:shd w:val="clear" w:color="auto" w:fill="auto"/>
            <w:noWrap/>
            <w:hideMark/>
          </w:tcPr>
          <w:p w14:paraId="5285B39D" w14:textId="77777777" w:rsidR="00197FA7" w:rsidRPr="00A0400F" w:rsidRDefault="00197FA7" w:rsidP="0092493E">
            <w:pPr>
              <w:jc w:val="both"/>
              <w:rPr>
                <w:sz w:val="18"/>
                <w:szCs w:val="18"/>
              </w:rPr>
            </w:pPr>
            <w:r w:rsidRPr="00A0400F">
              <w:rPr>
                <w:sz w:val="18"/>
                <w:szCs w:val="18"/>
              </w:rPr>
              <w:t>9.162</w:t>
            </w:r>
          </w:p>
        </w:tc>
        <w:tc>
          <w:tcPr>
            <w:tcW w:w="758" w:type="dxa"/>
            <w:tcBorders>
              <w:top w:val="nil"/>
              <w:left w:val="nil"/>
              <w:bottom w:val="nil"/>
              <w:right w:val="nil"/>
            </w:tcBorders>
            <w:shd w:val="clear" w:color="auto" w:fill="auto"/>
            <w:noWrap/>
            <w:hideMark/>
          </w:tcPr>
          <w:p w14:paraId="6E486314" w14:textId="77777777" w:rsidR="00197FA7" w:rsidRPr="00A0400F" w:rsidRDefault="00197FA7" w:rsidP="0092493E">
            <w:pPr>
              <w:jc w:val="both"/>
              <w:rPr>
                <w:sz w:val="18"/>
                <w:szCs w:val="18"/>
              </w:rPr>
            </w:pPr>
            <w:r w:rsidRPr="00A0400F">
              <w:rPr>
                <w:sz w:val="18"/>
                <w:szCs w:val="18"/>
              </w:rPr>
              <w:t>12.869</w:t>
            </w:r>
          </w:p>
        </w:tc>
      </w:tr>
      <w:tr w:rsidR="00197FA7" w:rsidRPr="00A0400F" w14:paraId="5BED0799" w14:textId="77777777" w:rsidTr="0092493E">
        <w:trPr>
          <w:trHeight w:val="20"/>
        </w:trPr>
        <w:tc>
          <w:tcPr>
            <w:tcW w:w="2115" w:type="dxa"/>
            <w:tcBorders>
              <w:top w:val="nil"/>
              <w:left w:val="nil"/>
              <w:bottom w:val="single" w:sz="4" w:space="0" w:color="auto"/>
              <w:right w:val="nil"/>
            </w:tcBorders>
            <w:shd w:val="clear" w:color="auto" w:fill="auto"/>
            <w:noWrap/>
            <w:hideMark/>
          </w:tcPr>
          <w:p w14:paraId="2FE402E6" w14:textId="77777777" w:rsidR="00197FA7" w:rsidRPr="00A0400F" w:rsidRDefault="00197FA7" w:rsidP="0092493E">
            <w:pPr>
              <w:jc w:val="both"/>
              <w:rPr>
                <w:sz w:val="18"/>
                <w:szCs w:val="18"/>
              </w:rPr>
            </w:pPr>
            <w:r w:rsidRPr="00A0400F">
              <w:rPr>
                <w:sz w:val="18"/>
                <w:szCs w:val="18"/>
              </w:rPr>
              <w:t>0.9</w:t>
            </w:r>
          </w:p>
        </w:tc>
        <w:tc>
          <w:tcPr>
            <w:tcW w:w="758" w:type="dxa"/>
            <w:tcBorders>
              <w:top w:val="nil"/>
              <w:left w:val="nil"/>
              <w:bottom w:val="single" w:sz="4" w:space="0" w:color="auto"/>
              <w:right w:val="nil"/>
            </w:tcBorders>
            <w:shd w:val="clear" w:color="auto" w:fill="auto"/>
            <w:noWrap/>
            <w:hideMark/>
          </w:tcPr>
          <w:p w14:paraId="594FF5BD" w14:textId="77777777" w:rsidR="00197FA7" w:rsidRPr="00A0400F" w:rsidRDefault="00197FA7" w:rsidP="0092493E">
            <w:pPr>
              <w:jc w:val="both"/>
              <w:rPr>
                <w:sz w:val="18"/>
                <w:szCs w:val="18"/>
              </w:rPr>
            </w:pPr>
            <w:r w:rsidRPr="00A0400F">
              <w:rPr>
                <w:sz w:val="18"/>
                <w:szCs w:val="18"/>
              </w:rPr>
              <w:t>11.031</w:t>
            </w:r>
          </w:p>
        </w:tc>
        <w:tc>
          <w:tcPr>
            <w:tcW w:w="1343" w:type="dxa"/>
            <w:tcBorders>
              <w:top w:val="nil"/>
              <w:left w:val="nil"/>
              <w:bottom w:val="single" w:sz="4" w:space="0" w:color="auto"/>
              <w:right w:val="nil"/>
            </w:tcBorders>
            <w:shd w:val="clear" w:color="auto" w:fill="auto"/>
            <w:noWrap/>
            <w:hideMark/>
          </w:tcPr>
          <w:p w14:paraId="6B9338BC" w14:textId="77777777" w:rsidR="00197FA7" w:rsidRPr="00A0400F" w:rsidRDefault="00197FA7" w:rsidP="0092493E">
            <w:pPr>
              <w:jc w:val="both"/>
              <w:rPr>
                <w:sz w:val="18"/>
                <w:szCs w:val="18"/>
              </w:rPr>
            </w:pPr>
            <w:r w:rsidRPr="00A0400F">
              <w:rPr>
                <w:sz w:val="18"/>
                <w:szCs w:val="18"/>
              </w:rPr>
              <w:t>9.163</w:t>
            </w:r>
          </w:p>
        </w:tc>
        <w:tc>
          <w:tcPr>
            <w:tcW w:w="1283" w:type="dxa"/>
            <w:tcBorders>
              <w:top w:val="nil"/>
              <w:left w:val="nil"/>
              <w:bottom w:val="single" w:sz="4" w:space="0" w:color="auto"/>
              <w:right w:val="nil"/>
            </w:tcBorders>
            <w:shd w:val="clear" w:color="auto" w:fill="auto"/>
            <w:noWrap/>
            <w:hideMark/>
          </w:tcPr>
          <w:p w14:paraId="09F485C7" w14:textId="77777777" w:rsidR="00197FA7" w:rsidRPr="00A0400F" w:rsidRDefault="00197FA7" w:rsidP="0092493E">
            <w:pPr>
              <w:jc w:val="both"/>
              <w:rPr>
                <w:sz w:val="18"/>
                <w:szCs w:val="18"/>
              </w:rPr>
            </w:pPr>
            <w:r w:rsidRPr="00A0400F">
              <w:rPr>
                <w:sz w:val="18"/>
                <w:szCs w:val="18"/>
              </w:rPr>
              <w:t>12.301</w:t>
            </w:r>
          </w:p>
        </w:tc>
        <w:tc>
          <w:tcPr>
            <w:tcW w:w="1343" w:type="dxa"/>
            <w:tcBorders>
              <w:top w:val="nil"/>
              <w:left w:val="nil"/>
              <w:bottom w:val="single" w:sz="4" w:space="0" w:color="auto"/>
              <w:right w:val="nil"/>
            </w:tcBorders>
            <w:shd w:val="clear" w:color="auto" w:fill="auto"/>
            <w:noWrap/>
            <w:hideMark/>
          </w:tcPr>
          <w:p w14:paraId="04BCD1FA" w14:textId="77777777" w:rsidR="00197FA7" w:rsidRPr="00A0400F" w:rsidRDefault="00197FA7" w:rsidP="0092493E">
            <w:pPr>
              <w:jc w:val="both"/>
              <w:rPr>
                <w:sz w:val="18"/>
                <w:szCs w:val="18"/>
              </w:rPr>
            </w:pPr>
            <w:r w:rsidRPr="00A0400F">
              <w:rPr>
                <w:sz w:val="18"/>
                <w:szCs w:val="18"/>
              </w:rPr>
              <w:t>19.458</w:t>
            </w:r>
          </w:p>
        </w:tc>
        <w:tc>
          <w:tcPr>
            <w:tcW w:w="2276" w:type="dxa"/>
            <w:tcBorders>
              <w:top w:val="nil"/>
              <w:left w:val="nil"/>
              <w:bottom w:val="single" w:sz="4" w:space="0" w:color="auto"/>
              <w:right w:val="nil"/>
            </w:tcBorders>
            <w:shd w:val="clear" w:color="auto" w:fill="auto"/>
            <w:noWrap/>
            <w:hideMark/>
          </w:tcPr>
          <w:p w14:paraId="5AD01D84" w14:textId="77777777" w:rsidR="00197FA7" w:rsidRPr="00A0400F" w:rsidRDefault="00197FA7" w:rsidP="0092493E">
            <w:pPr>
              <w:jc w:val="both"/>
              <w:rPr>
                <w:sz w:val="18"/>
                <w:szCs w:val="18"/>
              </w:rPr>
            </w:pPr>
            <w:r w:rsidRPr="00A0400F">
              <w:rPr>
                <w:sz w:val="18"/>
                <w:szCs w:val="18"/>
              </w:rPr>
              <w:t>0.9</w:t>
            </w:r>
          </w:p>
        </w:tc>
        <w:tc>
          <w:tcPr>
            <w:tcW w:w="1343" w:type="dxa"/>
            <w:tcBorders>
              <w:top w:val="nil"/>
              <w:left w:val="nil"/>
              <w:bottom w:val="single" w:sz="4" w:space="0" w:color="auto"/>
              <w:right w:val="nil"/>
            </w:tcBorders>
            <w:shd w:val="clear" w:color="auto" w:fill="auto"/>
            <w:noWrap/>
            <w:hideMark/>
          </w:tcPr>
          <w:p w14:paraId="7D09258B" w14:textId="77777777" w:rsidR="00197FA7" w:rsidRPr="00A0400F" w:rsidRDefault="00197FA7" w:rsidP="0092493E">
            <w:pPr>
              <w:jc w:val="both"/>
              <w:rPr>
                <w:sz w:val="18"/>
                <w:szCs w:val="18"/>
              </w:rPr>
            </w:pPr>
            <w:r w:rsidRPr="00A0400F">
              <w:rPr>
                <w:sz w:val="18"/>
                <w:szCs w:val="18"/>
              </w:rPr>
              <w:t>21.349</w:t>
            </w:r>
          </w:p>
        </w:tc>
        <w:tc>
          <w:tcPr>
            <w:tcW w:w="1343" w:type="dxa"/>
            <w:tcBorders>
              <w:top w:val="nil"/>
              <w:left w:val="nil"/>
              <w:bottom w:val="single" w:sz="4" w:space="0" w:color="auto"/>
              <w:right w:val="nil"/>
            </w:tcBorders>
            <w:shd w:val="clear" w:color="auto" w:fill="auto"/>
            <w:noWrap/>
            <w:hideMark/>
          </w:tcPr>
          <w:p w14:paraId="62F24878" w14:textId="77777777" w:rsidR="00197FA7" w:rsidRPr="00A0400F" w:rsidRDefault="00197FA7" w:rsidP="0092493E">
            <w:pPr>
              <w:jc w:val="both"/>
              <w:rPr>
                <w:sz w:val="18"/>
                <w:szCs w:val="18"/>
              </w:rPr>
            </w:pPr>
            <w:r w:rsidRPr="00A0400F">
              <w:rPr>
                <w:sz w:val="18"/>
                <w:szCs w:val="18"/>
              </w:rPr>
              <w:t>10.567</w:t>
            </w:r>
          </w:p>
        </w:tc>
        <w:tc>
          <w:tcPr>
            <w:tcW w:w="758" w:type="dxa"/>
            <w:tcBorders>
              <w:top w:val="nil"/>
              <w:left w:val="nil"/>
              <w:bottom w:val="single" w:sz="4" w:space="0" w:color="auto"/>
              <w:right w:val="nil"/>
            </w:tcBorders>
            <w:shd w:val="clear" w:color="auto" w:fill="auto"/>
            <w:noWrap/>
            <w:hideMark/>
          </w:tcPr>
          <w:p w14:paraId="03D310EB" w14:textId="77777777" w:rsidR="00197FA7" w:rsidRPr="00A0400F" w:rsidRDefault="00197FA7" w:rsidP="0092493E">
            <w:pPr>
              <w:jc w:val="both"/>
              <w:rPr>
                <w:sz w:val="18"/>
                <w:szCs w:val="18"/>
              </w:rPr>
            </w:pPr>
            <w:r w:rsidRPr="00A0400F">
              <w:rPr>
                <w:sz w:val="18"/>
                <w:szCs w:val="18"/>
              </w:rPr>
              <w:t>9.73</w:t>
            </w:r>
          </w:p>
        </w:tc>
        <w:tc>
          <w:tcPr>
            <w:tcW w:w="758" w:type="dxa"/>
            <w:tcBorders>
              <w:top w:val="nil"/>
              <w:left w:val="nil"/>
              <w:bottom w:val="single" w:sz="4" w:space="0" w:color="auto"/>
              <w:right w:val="nil"/>
            </w:tcBorders>
            <w:shd w:val="clear" w:color="auto" w:fill="auto"/>
            <w:noWrap/>
            <w:hideMark/>
          </w:tcPr>
          <w:p w14:paraId="533CBB5F" w14:textId="77777777" w:rsidR="00197FA7" w:rsidRPr="00A0400F" w:rsidRDefault="00197FA7" w:rsidP="0092493E">
            <w:pPr>
              <w:jc w:val="both"/>
              <w:rPr>
                <w:sz w:val="18"/>
                <w:szCs w:val="18"/>
              </w:rPr>
            </w:pPr>
            <w:r w:rsidRPr="00A0400F">
              <w:rPr>
                <w:sz w:val="18"/>
                <w:szCs w:val="18"/>
              </w:rPr>
              <w:t>19.403</w:t>
            </w:r>
          </w:p>
        </w:tc>
      </w:tr>
    </w:tbl>
    <w:p w14:paraId="2F495B7D" w14:textId="7787B2C9" w:rsidR="00197FA7" w:rsidRPr="00A0400F" w:rsidRDefault="00197FA7" w:rsidP="00197FA7">
      <w:pPr>
        <w:contextualSpacing/>
        <w:jc w:val="both"/>
        <w:rPr>
          <w:sz w:val="20"/>
          <w:szCs w:val="20"/>
        </w:rPr>
      </w:pPr>
      <w:r w:rsidRPr="00A0400F">
        <w:rPr>
          <w:sz w:val="20"/>
          <w:szCs w:val="20"/>
        </w:rPr>
        <w:t>Notes: * indicates statistical significance at 5%. Box-</w:t>
      </w:r>
      <w:proofErr w:type="spellStart"/>
      <w:r w:rsidRPr="00A0400F">
        <w:rPr>
          <w:sz w:val="20"/>
          <w:szCs w:val="20"/>
        </w:rPr>
        <w:t>Ljung</w:t>
      </w:r>
      <w:proofErr w:type="spellEnd"/>
      <w:r w:rsidRPr="00A0400F">
        <w:rPr>
          <w:sz w:val="20"/>
          <w:szCs w:val="20"/>
        </w:rPr>
        <w:t xml:space="preserve"> test statistics for 13 lags are in the table. The sign (+/-) next to the test statistics indicates the dominant sign of the underlying CQ estimates for the Box-</w:t>
      </w:r>
      <w:proofErr w:type="spellStart"/>
      <w:r w:rsidRPr="00A0400F">
        <w:rPr>
          <w:sz w:val="20"/>
          <w:szCs w:val="20"/>
        </w:rPr>
        <w:t>Ljung</w:t>
      </w:r>
      <w:proofErr w:type="spellEnd"/>
      <w:r w:rsidRPr="00A0400F">
        <w:rPr>
          <w:sz w:val="20"/>
          <w:szCs w:val="20"/>
        </w:rPr>
        <w:t xml:space="preserve"> test statistics.</w:t>
      </w:r>
    </w:p>
    <w:p w14:paraId="521C0C71" w14:textId="161DD009" w:rsidR="00197FA7" w:rsidRPr="00A0400F" w:rsidRDefault="0057123C" w:rsidP="00197FA7">
      <w:pPr>
        <w:contextualSpacing/>
        <w:jc w:val="both"/>
      </w:pPr>
      <w:r>
        <w:rPr>
          <w:rFonts w:ascii="Times" w:hAnsi="Times"/>
        </w:rPr>
        <w:lastRenderedPageBreak/>
        <w:t>Table A</w:t>
      </w:r>
      <w:r w:rsidR="00185D0D">
        <w:rPr>
          <w:rFonts w:ascii="Times" w:hAnsi="Times"/>
        </w:rPr>
        <w:t>3</w:t>
      </w:r>
      <w:r>
        <w:rPr>
          <w:rFonts w:ascii="Times" w:hAnsi="Times"/>
        </w:rPr>
        <w:t xml:space="preserve">. </w:t>
      </w:r>
      <w:r w:rsidR="00197FA7" w:rsidRPr="00A0400F">
        <w:rPr>
          <w:rFonts w:ascii="Times" w:hAnsi="Times"/>
        </w:rPr>
        <w:t xml:space="preserve">Cross-quantilogram portmanteau test results </w:t>
      </w:r>
      <w:r w:rsidR="00197FA7" w:rsidRPr="00A0400F">
        <w:t xml:space="preserve">for weekly commodity index traders (CIT) positions and nearby futures prices in four grain futures markets, returns leading positions, January 6, </w:t>
      </w:r>
      <w:proofErr w:type="gramStart"/>
      <w:r w:rsidR="00197FA7" w:rsidRPr="00A0400F">
        <w:t>2004</w:t>
      </w:r>
      <w:proofErr w:type="gramEnd"/>
      <w:r w:rsidR="00197FA7" w:rsidRPr="00A0400F">
        <w:t xml:space="preserve"> to December 31, 2019</w:t>
      </w:r>
    </w:p>
    <w:tbl>
      <w:tblPr>
        <w:tblW w:w="0" w:type="auto"/>
        <w:tblLook w:val="04A0" w:firstRow="1" w:lastRow="0" w:firstColumn="1" w:lastColumn="0" w:noHBand="0" w:noVBand="1"/>
      </w:tblPr>
      <w:tblGrid>
        <w:gridCol w:w="1930"/>
        <w:gridCol w:w="1085"/>
        <w:gridCol w:w="1276"/>
        <w:gridCol w:w="758"/>
        <w:gridCol w:w="1276"/>
        <w:gridCol w:w="2074"/>
        <w:gridCol w:w="1276"/>
        <w:gridCol w:w="1216"/>
        <w:gridCol w:w="1146"/>
        <w:gridCol w:w="923"/>
      </w:tblGrid>
      <w:tr w:rsidR="00197FA7" w:rsidRPr="00A0400F" w14:paraId="268232AC" w14:textId="77777777" w:rsidTr="0092493E">
        <w:trPr>
          <w:trHeight w:val="20"/>
        </w:trPr>
        <w:tc>
          <w:tcPr>
            <w:tcW w:w="12280" w:type="dxa"/>
            <w:gridSpan w:val="9"/>
            <w:tcBorders>
              <w:top w:val="single" w:sz="4" w:space="0" w:color="auto"/>
              <w:left w:val="nil"/>
              <w:bottom w:val="nil"/>
              <w:right w:val="nil"/>
            </w:tcBorders>
            <w:shd w:val="clear" w:color="auto" w:fill="auto"/>
            <w:noWrap/>
            <w:hideMark/>
          </w:tcPr>
          <w:p w14:paraId="1916203F" w14:textId="77777777" w:rsidR="00197FA7" w:rsidRPr="00A0400F" w:rsidRDefault="00197FA7" w:rsidP="0092493E">
            <w:pPr>
              <w:jc w:val="both"/>
              <w:rPr>
                <w:sz w:val="20"/>
                <w:szCs w:val="20"/>
              </w:rPr>
            </w:pPr>
            <w:r w:rsidRPr="00A0400F">
              <w:rPr>
                <w:sz w:val="20"/>
                <w:szCs w:val="20"/>
              </w:rPr>
              <w:t>Dependent variable: CIT Net Long Change, independent variable: returns</w:t>
            </w:r>
          </w:p>
        </w:tc>
        <w:tc>
          <w:tcPr>
            <w:tcW w:w="940" w:type="dxa"/>
            <w:tcBorders>
              <w:top w:val="single" w:sz="4" w:space="0" w:color="auto"/>
              <w:left w:val="nil"/>
              <w:bottom w:val="nil"/>
              <w:right w:val="nil"/>
            </w:tcBorders>
            <w:shd w:val="clear" w:color="auto" w:fill="auto"/>
            <w:noWrap/>
            <w:hideMark/>
          </w:tcPr>
          <w:p w14:paraId="00DFD886" w14:textId="77777777" w:rsidR="00197FA7" w:rsidRPr="00A0400F" w:rsidRDefault="00197FA7" w:rsidP="0092493E">
            <w:pPr>
              <w:jc w:val="both"/>
              <w:rPr>
                <w:sz w:val="18"/>
                <w:szCs w:val="18"/>
              </w:rPr>
            </w:pPr>
            <w:r w:rsidRPr="00A0400F">
              <w:rPr>
                <w:sz w:val="18"/>
                <w:szCs w:val="18"/>
              </w:rPr>
              <w:t> </w:t>
            </w:r>
          </w:p>
        </w:tc>
      </w:tr>
      <w:tr w:rsidR="00197FA7" w:rsidRPr="00A0400F" w14:paraId="660364D6" w14:textId="77777777" w:rsidTr="0092493E">
        <w:trPr>
          <w:trHeight w:val="20"/>
        </w:trPr>
        <w:tc>
          <w:tcPr>
            <w:tcW w:w="1970" w:type="dxa"/>
            <w:tcBorders>
              <w:top w:val="nil"/>
              <w:left w:val="nil"/>
              <w:bottom w:val="nil"/>
              <w:right w:val="nil"/>
            </w:tcBorders>
            <w:shd w:val="clear" w:color="auto" w:fill="auto"/>
            <w:noWrap/>
            <w:hideMark/>
          </w:tcPr>
          <w:p w14:paraId="6BDEA77B" w14:textId="77777777" w:rsidR="00197FA7" w:rsidRPr="00A0400F" w:rsidRDefault="00197FA7" w:rsidP="0092493E">
            <w:pPr>
              <w:jc w:val="both"/>
              <w:rPr>
                <w:sz w:val="18"/>
                <w:szCs w:val="18"/>
              </w:rPr>
            </w:pPr>
          </w:p>
        </w:tc>
        <w:tc>
          <w:tcPr>
            <w:tcW w:w="4481" w:type="dxa"/>
            <w:gridSpan w:val="4"/>
            <w:tcBorders>
              <w:top w:val="nil"/>
              <w:left w:val="nil"/>
              <w:bottom w:val="nil"/>
              <w:right w:val="nil"/>
            </w:tcBorders>
            <w:shd w:val="clear" w:color="auto" w:fill="auto"/>
            <w:noWrap/>
            <w:hideMark/>
          </w:tcPr>
          <w:p w14:paraId="57CC0B76" w14:textId="77777777" w:rsidR="00197FA7" w:rsidRPr="00A0400F" w:rsidRDefault="00197FA7" w:rsidP="0092493E">
            <w:pPr>
              <w:jc w:val="both"/>
              <w:rPr>
                <w:sz w:val="18"/>
                <w:szCs w:val="18"/>
              </w:rPr>
            </w:pPr>
            <w:r w:rsidRPr="00A0400F">
              <w:rPr>
                <w:sz w:val="18"/>
                <w:szCs w:val="18"/>
              </w:rPr>
              <w:t>CIT Net Long Change Quantile Level</w:t>
            </w:r>
          </w:p>
        </w:tc>
        <w:tc>
          <w:tcPr>
            <w:tcW w:w="2119" w:type="dxa"/>
            <w:tcBorders>
              <w:top w:val="nil"/>
              <w:left w:val="nil"/>
              <w:bottom w:val="nil"/>
              <w:right w:val="nil"/>
            </w:tcBorders>
            <w:shd w:val="clear" w:color="auto" w:fill="auto"/>
            <w:noWrap/>
            <w:hideMark/>
          </w:tcPr>
          <w:p w14:paraId="49E09425" w14:textId="77777777" w:rsidR="00197FA7" w:rsidRPr="00A0400F" w:rsidRDefault="00197FA7" w:rsidP="0092493E">
            <w:pPr>
              <w:jc w:val="both"/>
              <w:rPr>
                <w:sz w:val="18"/>
                <w:szCs w:val="18"/>
              </w:rPr>
            </w:pPr>
          </w:p>
        </w:tc>
        <w:tc>
          <w:tcPr>
            <w:tcW w:w="4650" w:type="dxa"/>
            <w:gridSpan w:val="4"/>
            <w:tcBorders>
              <w:top w:val="nil"/>
              <w:left w:val="nil"/>
              <w:bottom w:val="nil"/>
              <w:right w:val="nil"/>
            </w:tcBorders>
            <w:shd w:val="clear" w:color="auto" w:fill="auto"/>
            <w:noWrap/>
            <w:hideMark/>
          </w:tcPr>
          <w:p w14:paraId="47A026F5" w14:textId="77777777" w:rsidR="00197FA7" w:rsidRPr="00A0400F" w:rsidRDefault="00197FA7" w:rsidP="0092493E">
            <w:pPr>
              <w:jc w:val="both"/>
              <w:rPr>
                <w:sz w:val="18"/>
                <w:szCs w:val="18"/>
              </w:rPr>
            </w:pPr>
            <w:r w:rsidRPr="00A0400F">
              <w:rPr>
                <w:sz w:val="18"/>
                <w:szCs w:val="18"/>
              </w:rPr>
              <w:t>CIT Net Long Change Quantile Level</w:t>
            </w:r>
          </w:p>
        </w:tc>
      </w:tr>
      <w:tr w:rsidR="00197FA7" w:rsidRPr="00A0400F" w14:paraId="4F8179F4" w14:textId="77777777" w:rsidTr="0092493E">
        <w:trPr>
          <w:trHeight w:val="20"/>
        </w:trPr>
        <w:tc>
          <w:tcPr>
            <w:tcW w:w="1970" w:type="dxa"/>
            <w:tcBorders>
              <w:top w:val="nil"/>
              <w:left w:val="nil"/>
              <w:bottom w:val="single" w:sz="4" w:space="0" w:color="auto"/>
              <w:right w:val="nil"/>
            </w:tcBorders>
            <w:shd w:val="clear" w:color="auto" w:fill="auto"/>
            <w:hideMark/>
          </w:tcPr>
          <w:p w14:paraId="2B404BCC" w14:textId="77777777" w:rsidR="00197FA7" w:rsidRPr="00A0400F" w:rsidRDefault="00197FA7" w:rsidP="0092493E">
            <w:pPr>
              <w:jc w:val="both"/>
              <w:rPr>
                <w:sz w:val="18"/>
                <w:szCs w:val="18"/>
              </w:rPr>
            </w:pPr>
            <w:r w:rsidRPr="00A0400F">
              <w:rPr>
                <w:sz w:val="18"/>
                <w:szCs w:val="18"/>
              </w:rPr>
              <w:t>Returns Quantile Level</w:t>
            </w:r>
          </w:p>
        </w:tc>
        <w:tc>
          <w:tcPr>
            <w:tcW w:w="1106" w:type="dxa"/>
            <w:tcBorders>
              <w:top w:val="nil"/>
              <w:left w:val="nil"/>
              <w:bottom w:val="single" w:sz="4" w:space="0" w:color="auto"/>
              <w:right w:val="nil"/>
            </w:tcBorders>
            <w:shd w:val="clear" w:color="auto" w:fill="auto"/>
            <w:noWrap/>
            <w:hideMark/>
          </w:tcPr>
          <w:p w14:paraId="5CA893B8" w14:textId="77777777" w:rsidR="00197FA7" w:rsidRPr="00A0400F" w:rsidRDefault="00197FA7" w:rsidP="0092493E">
            <w:pPr>
              <w:jc w:val="both"/>
              <w:rPr>
                <w:sz w:val="18"/>
                <w:szCs w:val="18"/>
              </w:rPr>
            </w:pPr>
            <w:r w:rsidRPr="00A0400F">
              <w:rPr>
                <w:sz w:val="18"/>
                <w:szCs w:val="18"/>
              </w:rPr>
              <w:t>0.1</w:t>
            </w:r>
          </w:p>
        </w:tc>
        <w:tc>
          <w:tcPr>
            <w:tcW w:w="1302" w:type="dxa"/>
            <w:tcBorders>
              <w:top w:val="nil"/>
              <w:left w:val="nil"/>
              <w:bottom w:val="single" w:sz="4" w:space="0" w:color="auto"/>
              <w:right w:val="nil"/>
            </w:tcBorders>
            <w:shd w:val="clear" w:color="auto" w:fill="auto"/>
            <w:noWrap/>
            <w:hideMark/>
          </w:tcPr>
          <w:p w14:paraId="4A37E60A" w14:textId="77777777" w:rsidR="00197FA7" w:rsidRPr="00A0400F" w:rsidRDefault="00197FA7" w:rsidP="0092493E">
            <w:pPr>
              <w:jc w:val="both"/>
              <w:rPr>
                <w:sz w:val="18"/>
                <w:szCs w:val="18"/>
              </w:rPr>
            </w:pPr>
            <w:r w:rsidRPr="00A0400F">
              <w:rPr>
                <w:sz w:val="18"/>
                <w:szCs w:val="18"/>
              </w:rPr>
              <w:t>0.25</w:t>
            </w:r>
          </w:p>
        </w:tc>
        <w:tc>
          <w:tcPr>
            <w:tcW w:w="771" w:type="dxa"/>
            <w:tcBorders>
              <w:top w:val="nil"/>
              <w:left w:val="nil"/>
              <w:bottom w:val="single" w:sz="4" w:space="0" w:color="auto"/>
              <w:right w:val="nil"/>
            </w:tcBorders>
            <w:shd w:val="clear" w:color="auto" w:fill="auto"/>
            <w:noWrap/>
            <w:hideMark/>
          </w:tcPr>
          <w:p w14:paraId="5D80F28F" w14:textId="77777777" w:rsidR="00197FA7" w:rsidRPr="00A0400F" w:rsidRDefault="00197FA7" w:rsidP="0092493E">
            <w:pPr>
              <w:jc w:val="both"/>
              <w:rPr>
                <w:sz w:val="18"/>
                <w:szCs w:val="18"/>
              </w:rPr>
            </w:pPr>
            <w:r w:rsidRPr="00A0400F">
              <w:rPr>
                <w:sz w:val="18"/>
                <w:szCs w:val="18"/>
              </w:rPr>
              <w:t>0.75</w:t>
            </w:r>
          </w:p>
        </w:tc>
        <w:tc>
          <w:tcPr>
            <w:tcW w:w="1302" w:type="dxa"/>
            <w:tcBorders>
              <w:top w:val="nil"/>
              <w:left w:val="nil"/>
              <w:bottom w:val="single" w:sz="4" w:space="0" w:color="auto"/>
              <w:right w:val="nil"/>
            </w:tcBorders>
            <w:shd w:val="clear" w:color="auto" w:fill="auto"/>
            <w:noWrap/>
            <w:hideMark/>
          </w:tcPr>
          <w:p w14:paraId="36E64B7D" w14:textId="77777777" w:rsidR="00197FA7" w:rsidRPr="00A0400F" w:rsidRDefault="00197FA7" w:rsidP="0092493E">
            <w:pPr>
              <w:jc w:val="both"/>
              <w:rPr>
                <w:sz w:val="18"/>
                <w:szCs w:val="18"/>
              </w:rPr>
            </w:pPr>
            <w:r w:rsidRPr="00A0400F">
              <w:rPr>
                <w:sz w:val="18"/>
                <w:szCs w:val="18"/>
              </w:rPr>
              <w:t>0.9</w:t>
            </w:r>
          </w:p>
        </w:tc>
        <w:tc>
          <w:tcPr>
            <w:tcW w:w="2119" w:type="dxa"/>
            <w:tcBorders>
              <w:top w:val="nil"/>
              <w:left w:val="nil"/>
              <w:bottom w:val="single" w:sz="4" w:space="0" w:color="auto"/>
              <w:right w:val="nil"/>
            </w:tcBorders>
            <w:shd w:val="clear" w:color="auto" w:fill="auto"/>
            <w:hideMark/>
          </w:tcPr>
          <w:p w14:paraId="3BEAD7B2" w14:textId="77777777" w:rsidR="00197FA7" w:rsidRPr="00A0400F" w:rsidRDefault="00197FA7" w:rsidP="0092493E">
            <w:pPr>
              <w:jc w:val="both"/>
              <w:rPr>
                <w:sz w:val="18"/>
                <w:szCs w:val="18"/>
              </w:rPr>
            </w:pPr>
            <w:r w:rsidRPr="00A0400F">
              <w:rPr>
                <w:sz w:val="18"/>
                <w:szCs w:val="18"/>
              </w:rPr>
              <w:t>Returns Quantile Level</w:t>
            </w:r>
          </w:p>
        </w:tc>
        <w:tc>
          <w:tcPr>
            <w:tcW w:w="1302" w:type="dxa"/>
            <w:tcBorders>
              <w:top w:val="nil"/>
              <w:left w:val="nil"/>
              <w:bottom w:val="single" w:sz="4" w:space="0" w:color="auto"/>
              <w:right w:val="nil"/>
            </w:tcBorders>
            <w:shd w:val="clear" w:color="auto" w:fill="auto"/>
            <w:noWrap/>
            <w:hideMark/>
          </w:tcPr>
          <w:p w14:paraId="3B61A6F9" w14:textId="77777777" w:rsidR="00197FA7" w:rsidRPr="00A0400F" w:rsidRDefault="00197FA7" w:rsidP="0092493E">
            <w:pPr>
              <w:jc w:val="both"/>
              <w:rPr>
                <w:sz w:val="18"/>
                <w:szCs w:val="18"/>
              </w:rPr>
            </w:pPr>
            <w:r w:rsidRPr="00A0400F">
              <w:rPr>
                <w:sz w:val="18"/>
                <w:szCs w:val="18"/>
              </w:rPr>
              <w:t>0.1</w:t>
            </w:r>
          </w:p>
        </w:tc>
        <w:tc>
          <w:tcPr>
            <w:tcW w:w="1240" w:type="dxa"/>
            <w:tcBorders>
              <w:top w:val="nil"/>
              <w:left w:val="nil"/>
              <w:bottom w:val="single" w:sz="4" w:space="0" w:color="auto"/>
              <w:right w:val="nil"/>
            </w:tcBorders>
            <w:shd w:val="clear" w:color="auto" w:fill="auto"/>
            <w:noWrap/>
            <w:hideMark/>
          </w:tcPr>
          <w:p w14:paraId="2C4F7A19" w14:textId="77777777" w:rsidR="00197FA7" w:rsidRPr="00A0400F" w:rsidRDefault="00197FA7" w:rsidP="0092493E">
            <w:pPr>
              <w:jc w:val="both"/>
              <w:rPr>
                <w:sz w:val="18"/>
                <w:szCs w:val="18"/>
              </w:rPr>
            </w:pPr>
            <w:r w:rsidRPr="00A0400F">
              <w:rPr>
                <w:sz w:val="18"/>
                <w:szCs w:val="18"/>
              </w:rPr>
              <w:t>0.25</w:t>
            </w:r>
          </w:p>
        </w:tc>
        <w:tc>
          <w:tcPr>
            <w:tcW w:w="1168" w:type="dxa"/>
            <w:tcBorders>
              <w:top w:val="nil"/>
              <w:left w:val="nil"/>
              <w:bottom w:val="single" w:sz="4" w:space="0" w:color="auto"/>
              <w:right w:val="nil"/>
            </w:tcBorders>
            <w:shd w:val="clear" w:color="auto" w:fill="auto"/>
            <w:noWrap/>
            <w:hideMark/>
          </w:tcPr>
          <w:p w14:paraId="000BCA2E" w14:textId="77777777" w:rsidR="00197FA7" w:rsidRPr="00A0400F" w:rsidRDefault="00197FA7" w:rsidP="0092493E">
            <w:pPr>
              <w:jc w:val="both"/>
              <w:rPr>
                <w:sz w:val="18"/>
                <w:szCs w:val="18"/>
              </w:rPr>
            </w:pPr>
            <w:r w:rsidRPr="00A0400F">
              <w:rPr>
                <w:sz w:val="18"/>
                <w:szCs w:val="18"/>
              </w:rPr>
              <w:t>0.75</w:t>
            </w:r>
          </w:p>
        </w:tc>
        <w:tc>
          <w:tcPr>
            <w:tcW w:w="940" w:type="dxa"/>
            <w:tcBorders>
              <w:top w:val="nil"/>
              <w:left w:val="nil"/>
              <w:bottom w:val="single" w:sz="4" w:space="0" w:color="auto"/>
              <w:right w:val="nil"/>
            </w:tcBorders>
            <w:shd w:val="clear" w:color="auto" w:fill="auto"/>
            <w:noWrap/>
            <w:hideMark/>
          </w:tcPr>
          <w:p w14:paraId="5F5809EC" w14:textId="77777777" w:rsidR="00197FA7" w:rsidRPr="00A0400F" w:rsidRDefault="00197FA7" w:rsidP="0092493E">
            <w:pPr>
              <w:jc w:val="both"/>
              <w:rPr>
                <w:sz w:val="18"/>
                <w:szCs w:val="18"/>
              </w:rPr>
            </w:pPr>
            <w:r w:rsidRPr="00A0400F">
              <w:rPr>
                <w:sz w:val="18"/>
                <w:szCs w:val="18"/>
              </w:rPr>
              <w:t>0.9</w:t>
            </w:r>
          </w:p>
        </w:tc>
      </w:tr>
      <w:tr w:rsidR="00197FA7" w:rsidRPr="00A0400F" w14:paraId="1A8F9195" w14:textId="77777777" w:rsidTr="0092493E">
        <w:trPr>
          <w:trHeight w:val="20"/>
        </w:trPr>
        <w:tc>
          <w:tcPr>
            <w:tcW w:w="13220" w:type="dxa"/>
            <w:gridSpan w:val="10"/>
            <w:tcBorders>
              <w:top w:val="nil"/>
              <w:left w:val="nil"/>
              <w:bottom w:val="nil"/>
              <w:right w:val="nil"/>
            </w:tcBorders>
            <w:shd w:val="clear" w:color="auto" w:fill="auto"/>
            <w:noWrap/>
            <w:hideMark/>
          </w:tcPr>
          <w:p w14:paraId="3530573D" w14:textId="77777777" w:rsidR="00197FA7" w:rsidRPr="00A0400F" w:rsidRDefault="00197FA7" w:rsidP="0092493E">
            <w:pPr>
              <w:jc w:val="both"/>
              <w:rPr>
                <w:sz w:val="20"/>
                <w:szCs w:val="20"/>
              </w:rPr>
            </w:pPr>
            <w:r w:rsidRPr="00A0400F">
              <w:rPr>
                <w:sz w:val="20"/>
                <w:szCs w:val="20"/>
              </w:rPr>
              <w:t>Full sample: 2004 - 2019</w:t>
            </w:r>
          </w:p>
        </w:tc>
      </w:tr>
      <w:tr w:rsidR="00197FA7" w:rsidRPr="00A0400F" w14:paraId="7D57BDF0" w14:textId="77777777" w:rsidTr="0092493E">
        <w:trPr>
          <w:trHeight w:val="20"/>
        </w:trPr>
        <w:tc>
          <w:tcPr>
            <w:tcW w:w="1970" w:type="dxa"/>
            <w:tcBorders>
              <w:top w:val="nil"/>
              <w:left w:val="nil"/>
              <w:bottom w:val="nil"/>
              <w:right w:val="nil"/>
            </w:tcBorders>
            <w:shd w:val="clear" w:color="auto" w:fill="auto"/>
            <w:noWrap/>
            <w:hideMark/>
          </w:tcPr>
          <w:p w14:paraId="10D0D37A" w14:textId="77777777" w:rsidR="00197FA7" w:rsidRPr="00A0400F" w:rsidRDefault="00197FA7" w:rsidP="0092493E">
            <w:pPr>
              <w:jc w:val="both"/>
              <w:rPr>
                <w:sz w:val="18"/>
                <w:szCs w:val="18"/>
              </w:rPr>
            </w:pPr>
            <w:r w:rsidRPr="00A0400F">
              <w:rPr>
                <w:sz w:val="18"/>
                <w:szCs w:val="18"/>
              </w:rPr>
              <w:t xml:space="preserve">Panel A: CBOT Corn </w:t>
            </w:r>
          </w:p>
        </w:tc>
        <w:tc>
          <w:tcPr>
            <w:tcW w:w="1106" w:type="dxa"/>
            <w:tcBorders>
              <w:top w:val="nil"/>
              <w:left w:val="nil"/>
              <w:bottom w:val="nil"/>
              <w:right w:val="nil"/>
            </w:tcBorders>
            <w:shd w:val="clear" w:color="auto" w:fill="auto"/>
            <w:noWrap/>
            <w:hideMark/>
          </w:tcPr>
          <w:p w14:paraId="364DBAB3" w14:textId="77777777" w:rsidR="00197FA7" w:rsidRPr="00A0400F" w:rsidRDefault="00197FA7" w:rsidP="0092493E">
            <w:pPr>
              <w:jc w:val="both"/>
              <w:rPr>
                <w:sz w:val="18"/>
                <w:szCs w:val="18"/>
              </w:rPr>
            </w:pPr>
          </w:p>
        </w:tc>
        <w:tc>
          <w:tcPr>
            <w:tcW w:w="1302" w:type="dxa"/>
            <w:tcBorders>
              <w:top w:val="nil"/>
              <w:left w:val="nil"/>
              <w:bottom w:val="nil"/>
              <w:right w:val="nil"/>
            </w:tcBorders>
            <w:shd w:val="clear" w:color="auto" w:fill="auto"/>
            <w:noWrap/>
            <w:hideMark/>
          </w:tcPr>
          <w:p w14:paraId="5F003486" w14:textId="77777777" w:rsidR="00197FA7" w:rsidRPr="00A0400F" w:rsidRDefault="00197FA7" w:rsidP="0092493E">
            <w:pPr>
              <w:jc w:val="both"/>
              <w:rPr>
                <w:sz w:val="18"/>
                <w:szCs w:val="18"/>
              </w:rPr>
            </w:pPr>
          </w:p>
        </w:tc>
        <w:tc>
          <w:tcPr>
            <w:tcW w:w="771" w:type="dxa"/>
            <w:tcBorders>
              <w:top w:val="nil"/>
              <w:left w:val="nil"/>
              <w:bottom w:val="nil"/>
              <w:right w:val="nil"/>
            </w:tcBorders>
            <w:shd w:val="clear" w:color="auto" w:fill="auto"/>
            <w:noWrap/>
            <w:hideMark/>
          </w:tcPr>
          <w:p w14:paraId="25EBEE2B" w14:textId="77777777" w:rsidR="00197FA7" w:rsidRPr="00A0400F" w:rsidRDefault="00197FA7" w:rsidP="0092493E">
            <w:pPr>
              <w:jc w:val="both"/>
              <w:rPr>
                <w:sz w:val="18"/>
                <w:szCs w:val="18"/>
              </w:rPr>
            </w:pPr>
          </w:p>
        </w:tc>
        <w:tc>
          <w:tcPr>
            <w:tcW w:w="1302" w:type="dxa"/>
            <w:tcBorders>
              <w:top w:val="nil"/>
              <w:left w:val="nil"/>
              <w:bottom w:val="nil"/>
              <w:right w:val="nil"/>
            </w:tcBorders>
            <w:shd w:val="clear" w:color="auto" w:fill="auto"/>
            <w:noWrap/>
            <w:hideMark/>
          </w:tcPr>
          <w:p w14:paraId="671CBA44" w14:textId="77777777" w:rsidR="00197FA7" w:rsidRPr="00A0400F" w:rsidRDefault="00197FA7" w:rsidP="0092493E">
            <w:pPr>
              <w:jc w:val="both"/>
              <w:rPr>
                <w:sz w:val="18"/>
                <w:szCs w:val="18"/>
              </w:rPr>
            </w:pPr>
          </w:p>
        </w:tc>
        <w:tc>
          <w:tcPr>
            <w:tcW w:w="2119" w:type="dxa"/>
            <w:tcBorders>
              <w:top w:val="nil"/>
              <w:left w:val="nil"/>
              <w:bottom w:val="nil"/>
              <w:right w:val="nil"/>
            </w:tcBorders>
            <w:shd w:val="clear" w:color="auto" w:fill="auto"/>
            <w:noWrap/>
            <w:hideMark/>
          </w:tcPr>
          <w:p w14:paraId="5422A9F4" w14:textId="77777777" w:rsidR="00197FA7" w:rsidRPr="00A0400F" w:rsidRDefault="00197FA7" w:rsidP="0092493E">
            <w:pPr>
              <w:jc w:val="both"/>
              <w:rPr>
                <w:sz w:val="18"/>
                <w:szCs w:val="18"/>
              </w:rPr>
            </w:pPr>
            <w:r w:rsidRPr="00A0400F">
              <w:rPr>
                <w:sz w:val="18"/>
                <w:szCs w:val="18"/>
              </w:rPr>
              <w:t>Panel B: CBOT Soybean</w:t>
            </w:r>
          </w:p>
        </w:tc>
        <w:tc>
          <w:tcPr>
            <w:tcW w:w="1302" w:type="dxa"/>
            <w:tcBorders>
              <w:top w:val="nil"/>
              <w:left w:val="nil"/>
              <w:bottom w:val="nil"/>
              <w:right w:val="nil"/>
            </w:tcBorders>
            <w:shd w:val="clear" w:color="auto" w:fill="auto"/>
            <w:noWrap/>
            <w:hideMark/>
          </w:tcPr>
          <w:p w14:paraId="50DEDB05" w14:textId="77777777" w:rsidR="00197FA7" w:rsidRPr="00A0400F" w:rsidRDefault="00197FA7" w:rsidP="0092493E">
            <w:pPr>
              <w:jc w:val="both"/>
              <w:rPr>
                <w:sz w:val="18"/>
                <w:szCs w:val="18"/>
              </w:rPr>
            </w:pPr>
          </w:p>
        </w:tc>
        <w:tc>
          <w:tcPr>
            <w:tcW w:w="1240" w:type="dxa"/>
            <w:tcBorders>
              <w:top w:val="nil"/>
              <w:left w:val="nil"/>
              <w:bottom w:val="nil"/>
              <w:right w:val="nil"/>
            </w:tcBorders>
            <w:shd w:val="clear" w:color="auto" w:fill="auto"/>
            <w:noWrap/>
            <w:hideMark/>
          </w:tcPr>
          <w:p w14:paraId="10851F71" w14:textId="77777777" w:rsidR="00197FA7" w:rsidRPr="00A0400F" w:rsidRDefault="00197FA7" w:rsidP="0092493E">
            <w:pPr>
              <w:jc w:val="both"/>
              <w:rPr>
                <w:sz w:val="18"/>
                <w:szCs w:val="18"/>
              </w:rPr>
            </w:pPr>
          </w:p>
        </w:tc>
        <w:tc>
          <w:tcPr>
            <w:tcW w:w="1168" w:type="dxa"/>
            <w:tcBorders>
              <w:top w:val="nil"/>
              <w:left w:val="nil"/>
              <w:bottom w:val="nil"/>
              <w:right w:val="nil"/>
            </w:tcBorders>
            <w:shd w:val="clear" w:color="auto" w:fill="auto"/>
            <w:noWrap/>
            <w:hideMark/>
          </w:tcPr>
          <w:p w14:paraId="5E13F69C" w14:textId="77777777" w:rsidR="00197FA7" w:rsidRPr="00A0400F" w:rsidRDefault="00197FA7" w:rsidP="0092493E">
            <w:pPr>
              <w:jc w:val="both"/>
              <w:rPr>
                <w:sz w:val="18"/>
                <w:szCs w:val="18"/>
              </w:rPr>
            </w:pPr>
          </w:p>
        </w:tc>
        <w:tc>
          <w:tcPr>
            <w:tcW w:w="940" w:type="dxa"/>
            <w:tcBorders>
              <w:top w:val="nil"/>
              <w:left w:val="nil"/>
              <w:bottom w:val="nil"/>
              <w:right w:val="nil"/>
            </w:tcBorders>
            <w:shd w:val="clear" w:color="auto" w:fill="auto"/>
            <w:noWrap/>
            <w:hideMark/>
          </w:tcPr>
          <w:p w14:paraId="3EE8A03B" w14:textId="77777777" w:rsidR="00197FA7" w:rsidRPr="00A0400F" w:rsidRDefault="00197FA7" w:rsidP="0092493E">
            <w:pPr>
              <w:jc w:val="both"/>
              <w:rPr>
                <w:sz w:val="18"/>
                <w:szCs w:val="18"/>
              </w:rPr>
            </w:pPr>
          </w:p>
        </w:tc>
      </w:tr>
      <w:tr w:rsidR="00197FA7" w:rsidRPr="00A0400F" w14:paraId="7E1BDB5D" w14:textId="77777777" w:rsidTr="0092493E">
        <w:trPr>
          <w:trHeight w:val="20"/>
        </w:trPr>
        <w:tc>
          <w:tcPr>
            <w:tcW w:w="1970" w:type="dxa"/>
            <w:tcBorders>
              <w:top w:val="nil"/>
              <w:left w:val="nil"/>
              <w:bottom w:val="nil"/>
              <w:right w:val="nil"/>
            </w:tcBorders>
            <w:shd w:val="clear" w:color="auto" w:fill="auto"/>
            <w:noWrap/>
            <w:hideMark/>
          </w:tcPr>
          <w:p w14:paraId="2A1E9D78" w14:textId="77777777" w:rsidR="00197FA7" w:rsidRPr="00A0400F" w:rsidRDefault="00197FA7" w:rsidP="0092493E">
            <w:pPr>
              <w:jc w:val="both"/>
              <w:rPr>
                <w:sz w:val="18"/>
                <w:szCs w:val="18"/>
              </w:rPr>
            </w:pPr>
            <w:r w:rsidRPr="00A0400F">
              <w:rPr>
                <w:sz w:val="18"/>
                <w:szCs w:val="18"/>
              </w:rPr>
              <w:t>0.1</w:t>
            </w:r>
          </w:p>
        </w:tc>
        <w:tc>
          <w:tcPr>
            <w:tcW w:w="1106" w:type="dxa"/>
            <w:tcBorders>
              <w:top w:val="nil"/>
              <w:left w:val="nil"/>
              <w:bottom w:val="nil"/>
              <w:right w:val="nil"/>
            </w:tcBorders>
            <w:shd w:val="clear" w:color="auto" w:fill="auto"/>
            <w:noWrap/>
            <w:hideMark/>
          </w:tcPr>
          <w:p w14:paraId="738BD30A" w14:textId="77777777" w:rsidR="00197FA7" w:rsidRPr="00A0400F" w:rsidRDefault="00197FA7" w:rsidP="0092493E">
            <w:pPr>
              <w:jc w:val="both"/>
              <w:rPr>
                <w:sz w:val="18"/>
                <w:szCs w:val="18"/>
              </w:rPr>
            </w:pPr>
            <w:r w:rsidRPr="00A0400F">
              <w:rPr>
                <w:sz w:val="18"/>
                <w:szCs w:val="18"/>
              </w:rPr>
              <w:t>10.965</w:t>
            </w:r>
          </w:p>
        </w:tc>
        <w:tc>
          <w:tcPr>
            <w:tcW w:w="1302" w:type="dxa"/>
            <w:tcBorders>
              <w:top w:val="nil"/>
              <w:left w:val="nil"/>
              <w:bottom w:val="nil"/>
              <w:right w:val="nil"/>
            </w:tcBorders>
            <w:shd w:val="clear" w:color="auto" w:fill="auto"/>
            <w:noWrap/>
            <w:hideMark/>
          </w:tcPr>
          <w:p w14:paraId="562C2DA7" w14:textId="77777777" w:rsidR="00197FA7" w:rsidRPr="00A0400F" w:rsidRDefault="00197FA7" w:rsidP="0092493E">
            <w:pPr>
              <w:jc w:val="both"/>
              <w:rPr>
                <w:sz w:val="18"/>
                <w:szCs w:val="18"/>
              </w:rPr>
            </w:pPr>
            <w:r w:rsidRPr="00A0400F">
              <w:rPr>
                <w:sz w:val="18"/>
                <w:szCs w:val="18"/>
              </w:rPr>
              <w:t>15.793</w:t>
            </w:r>
          </w:p>
        </w:tc>
        <w:tc>
          <w:tcPr>
            <w:tcW w:w="771" w:type="dxa"/>
            <w:tcBorders>
              <w:top w:val="nil"/>
              <w:left w:val="nil"/>
              <w:bottom w:val="nil"/>
              <w:right w:val="nil"/>
            </w:tcBorders>
            <w:shd w:val="clear" w:color="auto" w:fill="auto"/>
            <w:noWrap/>
            <w:hideMark/>
          </w:tcPr>
          <w:p w14:paraId="77E045CB" w14:textId="77777777" w:rsidR="00197FA7" w:rsidRPr="00A0400F" w:rsidRDefault="00197FA7" w:rsidP="0092493E">
            <w:pPr>
              <w:jc w:val="both"/>
              <w:rPr>
                <w:sz w:val="18"/>
                <w:szCs w:val="18"/>
              </w:rPr>
            </w:pPr>
            <w:r w:rsidRPr="00A0400F">
              <w:rPr>
                <w:sz w:val="18"/>
                <w:szCs w:val="18"/>
              </w:rPr>
              <w:t>17.586</w:t>
            </w:r>
          </w:p>
        </w:tc>
        <w:tc>
          <w:tcPr>
            <w:tcW w:w="1302" w:type="dxa"/>
            <w:tcBorders>
              <w:top w:val="nil"/>
              <w:left w:val="nil"/>
              <w:bottom w:val="nil"/>
              <w:right w:val="nil"/>
            </w:tcBorders>
            <w:shd w:val="clear" w:color="auto" w:fill="auto"/>
            <w:noWrap/>
            <w:hideMark/>
          </w:tcPr>
          <w:p w14:paraId="71E26CB0" w14:textId="77777777" w:rsidR="00197FA7" w:rsidRPr="00A0400F" w:rsidRDefault="00197FA7" w:rsidP="0092493E">
            <w:pPr>
              <w:jc w:val="both"/>
              <w:rPr>
                <w:sz w:val="18"/>
                <w:szCs w:val="18"/>
              </w:rPr>
            </w:pPr>
            <w:r w:rsidRPr="00A0400F">
              <w:rPr>
                <w:sz w:val="18"/>
                <w:szCs w:val="18"/>
              </w:rPr>
              <w:t>30.847 *(+)</w:t>
            </w:r>
          </w:p>
        </w:tc>
        <w:tc>
          <w:tcPr>
            <w:tcW w:w="2119" w:type="dxa"/>
            <w:tcBorders>
              <w:top w:val="nil"/>
              <w:left w:val="nil"/>
              <w:bottom w:val="nil"/>
              <w:right w:val="nil"/>
            </w:tcBorders>
            <w:shd w:val="clear" w:color="auto" w:fill="auto"/>
            <w:noWrap/>
            <w:hideMark/>
          </w:tcPr>
          <w:p w14:paraId="1670842A" w14:textId="77777777" w:rsidR="00197FA7" w:rsidRPr="00A0400F" w:rsidRDefault="00197FA7" w:rsidP="0092493E">
            <w:pPr>
              <w:jc w:val="both"/>
              <w:rPr>
                <w:sz w:val="18"/>
                <w:szCs w:val="18"/>
              </w:rPr>
            </w:pPr>
            <w:r w:rsidRPr="00A0400F">
              <w:rPr>
                <w:sz w:val="18"/>
                <w:szCs w:val="18"/>
              </w:rPr>
              <w:t>0.1</w:t>
            </w:r>
          </w:p>
        </w:tc>
        <w:tc>
          <w:tcPr>
            <w:tcW w:w="1302" w:type="dxa"/>
            <w:tcBorders>
              <w:top w:val="nil"/>
              <w:left w:val="nil"/>
              <w:bottom w:val="nil"/>
              <w:right w:val="nil"/>
            </w:tcBorders>
            <w:shd w:val="clear" w:color="auto" w:fill="auto"/>
            <w:noWrap/>
            <w:hideMark/>
          </w:tcPr>
          <w:p w14:paraId="758B0C35" w14:textId="77777777" w:rsidR="00197FA7" w:rsidRPr="00A0400F" w:rsidRDefault="00197FA7" w:rsidP="0092493E">
            <w:pPr>
              <w:jc w:val="both"/>
              <w:rPr>
                <w:sz w:val="18"/>
                <w:szCs w:val="18"/>
              </w:rPr>
            </w:pPr>
            <w:r w:rsidRPr="00A0400F">
              <w:rPr>
                <w:sz w:val="18"/>
                <w:szCs w:val="18"/>
              </w:rPr>
              <w:t>19.468</w:t>
            </w:r>
          </w:p>
        </w:tc>
        <w:tc>
          <w:tcPr>
            <w:tcW w:w="1240" w:type="dxa"/>
            <w:tcBorders>
              <w:top w:val="nil"/>
              <w:left w:val="nil"/>
              <w:bottom w:val="nil"/>
              <w:right w:val="nil"/>
            </w:tcBorders>
            <w:shd w:val="clear" w:color="auto" w:fill="auto"/>
            <w:noWrap/>
            <w:hideMark/>
          </w:tcPr>
          <w:p w14:paraId="72603BFF" w14:textId="77777777" w:rsidR="00197FA7" w:rsidRPr="00A0400F" w:rsidRDefault="00197FA7" w:rsidP="0092493E">
            <w:pPr>
              <w:jc w:val="both"/>
              <w:rPr>
                <w:sz w:val="18"/>
                <w:szCs w:val="18"/>
              </w:rPr>
            </w:pPr>
            <w:r w:rsidRPr="00A0400F">
              <w:rPr>
                <w:sz w:val="18"/>
                <w:szCs w:val="18"/>
              </w:rPr>
              <w:t>16.947</w:t>
            </w:r>
          </w:p>
        </w:tc>
        <w:tc>
          <w:tcPr>
            <w:tcW w:w="1168" w:type="dxa"/>
            <w:tcBorders>
              <w:top w:val="nil"/>
              <w:left w:val="nil"/>
              <w:bottom w:val="nil"/>
              <w:right w:val="nil"/>
            </w:tcBorders>
            <w:shd w:val="clear" w:color="auto" w:fill="auto"/>
            <w:noWrap/>
            <w:hideMark/>
          </w:tcPr>
          <w:p w14:paraId="70EA9175" w14:textId="77777777" w:rsidR="00197FA7" w:rsidRPr="00A0400F" w:rsidRDefault="00197FA7" w:rsidP="0092493E">
            <w:pPr>
              <w:jc w:val="both"/>
              <w:rPr>
                <w:sz w:val="18"/>
                <w:szCs w:val="18"/>
              </w:rPr>
            </w:pPr>
            <w:r w:rsidRPr="00A0400F">
              <w:rPr>
                <w:sz w:val="18"/>
                <w:szCs w:val="18"/>
              </w:rPr>
              <w:t>24.280 *(+)</w:t>
            </w:r>
          </w:p>
        </w:tc>
        <w:tc>
          <w:tcPr>
            <w:tcW w:w="940" w:type="dxa"/>
            <w:tcBorders>
              <w:top w:val="nil"/>
              <w:left w:val="nil"/>
              <w:bottom w:val="nil"/>
              <w:right w:val="nil"/>
            </w:tcBorders>
            <w:shd w:val="clear" w:color="auto" w:fill="auto"/>
            <w:noWrap/>
            <w:hideMark/>
          </w:tcPr>
          <w:p w14:paraId="71DB1E07" w14:textId="77777777" w:rsidR="00197FA7" w:rsidRPr="00A0400F" w:rsidRDefault="00197FA7" w:rsidP="0092493E">
            <w:pPr>
              <w:jc w:val="both"/>
              <w:rPr>
                <w:sz w:val="18"/>
                <w:szCs w:val="18"/>
              </w:rPr>
            </w:pPr>
            <w:r w:rsidRPr="00A0400F">
              <w:rPr>
                <w:sz w:val="18"/>
                <w:szCs w:val="18"/>
              </w:rPr>
              <w:t>9.061</w:t>
            </w:r>
          </w:p>
        </w:tc>
      </w:tr>
      <w:tr w:rsidR="00197FA7" w:rsidRPr="00A0400F" w14:paraId="29F4418A" w14:textId="77777777" w:rsidTr="0092493E">
        <w:trPr>
          <w:trHeight w:val="20"/>
        </w:trPr>
        <w:tc>
          <w:tcPr>
            <w:tcW w:w="1970" w:type="dxa"/>
            <w:tcBorders>
              <w:top w:val="nil"/>
              <w:left w:val="nil"/>
              <w:bottom w:val="nil"/>
              <w:right w:val="nil"/>
            </w:tcBorders>
            <w:shd w:val="clear" w:color="auto" w:fill="auto"/>
            <w:noWrap/>
            <w:hideMark/>
          </w:tcPr>
          <w:p w14:paraId="0DBB837D" w14:textId="77777777" w:rsidR="00197FA7" w:rsidRPr="00A0400F" w:rsidRDefault="00197FA7" w:rsidP="0092493E">
            <w:pPr>
              <w:jc w:val="both"/>
              <w:rPr>
                <w:sz w:val="18"/>
                <w:szCs w:val="18"/>
              </w:rPr>
            </w:pPr>
            <w:r w:rsidRPr="00A0400F">
              <w:rPr>
                <w:sz w:val="18"/>
                <w:szCs w:val="18"/>
              </w:rPr>
              <w:t>0.25</w:t>
            </w:r>
          </w:p>
        </w:tc>
        <w:tc>
          <w:tcPr>
            <w:tcW w:w="1106" w:type="dxa"/>
            <w:tcBorders>
              <w:top w:val="nil"/>
              <w:left w:val="nil"/>
              <w:bottom w:val="nil"/>
              <w:right w:val="nil"/>
            </w:tcBorders>
            <w:shd w:val="clear" w:color="auto" w:fill="auto"/>
            <w:noWrap/>
            <w:hideMark/>
          </w:tcPr>
          <w:p w14:paraId="6DAFF9E5" w14:textId="77777777" w:rsidR="00197FA7" w:rsidRPr="00A0400F" w:rsidRDefault="00197FA7" w:rsidP="0092493E">
            <w:pPr>
              <w:jc w:val="both"/>
              <w:rPr>
                <w:sz w:val="18"/>
                <w:szCs w:val="18"/>
              </w:rPr>
            </w:pPr>
            <w:r w:rsidRPr="00A0400F">
              <w:rPr>
                <w:sz w:val="18"/>
                <w:szCs w:val="18"/>
              </w:rPr>
              <w:t>18.625</w:t>
            </w:r>
          </w:p>
        </w:tc>
        <w:tc>
          <w:tcPr>
            <w:tcW w:w="1302" w:type="dxa"/>
            <w:tcBorders>
              <w:top w:val="nil"/>
              <w:left w:val="nil"/>
              <w:bottom w:val="nil"/>
              <w:right w:val="nil"/>
            </w:tcBorders>
            <w:shd w:val="clear" w:color="auto" w:fill="auto"/>
            <w:noWrap/>
            <w:hideMark/>
          </w:tcPr>
          <w:p w14:paraId="1312BBD5" w14:textId="77777777" w:rsidR="00197FA7" w:rsidRPr="00A0400F" w:rsidRDefault="00197FA7" w:rsidP="0092493E">
            <w:pPr>
              <w:jc w:val="both"/>
              <w:rPr>
                <w:sz w:val="18"/>
                <w:szCs w:val="18"/>
              </w:rPr>
            </w:pPr>
            <w:r w:rsidRPr="00A0400F">
              <w:rPr>
                <w:sz w:val="18"/>
                <w:szCs w:val="18"/>
              </w:rPr>
              <w:t>17.175</w:t>
            </w:r>
          </w:p>
        </w:tc>
        <w:tc>
          <w:tcPr>
            <w:tcW w:w="771" w:type="dxa"/>
            <w:tcBorders>
              <w:top w:val="nil"/>
              <w:left w:val="nil"/>
              <w:bottom w:val="nil"/>
              <w:right w:val="nil"/>
            </w:tcBorders>
            <w:shd w:val="clear" w:color="auto" w:fill="auto"/>
            <w:noWrap/>
            <w:hideMark/>
          </w:tcPr>
          <w:p w14:paraId="50BC94BF" w14:textId="77777777" w:rsidR="00197FA7" w:rsidRPr="00A0400F" w:rsidRDefault="00197FA7" w:rsidP="0092493E">
            <w:pPr>
              <w:jc w:val="both"/>
              <w:rPr>
                <w:sz w:val="18"/>
                <w:szCs w:val="18"/>
              </w:rPr>
            </w:pPr>
            <w:r w:rsidRPr="00A0400F">
              <w:rPr>
                <w:sz w:val="18"/>
                <w:szCs w:val="18"/>
              </w:rPr>
              <w:t>17.414</w:t>
            </w:r>
          </w:p>
        </w:tc>
        <w:tc>
          <w:tcPr>
            <w:tcW w:w="1302" w:type="dxa"/>
            <w:tcBorders>
              <w:top w:val="nil"/>
              <w:left w:val="nil"/>
              <w:bottom w:val="nil"/>
              <w:right w:val="nil"/>
            </w:tcBorders>
            <w:shd w:val="clear" w:color="auto" w:fill="auto"/>
            <w:noWrap/>
            <w:hideMark/>
          </w:tcPr>
          <w:p w14:paraId="6DA35054" w14:textId="77777777" w:rsidR="00197FA7" w:rsidRPr="00A0400F" w:rsidRDefault="00197FA7" w:rsidP="0092493E">
            <w:pPr>
              <w:jc w:val="both"/>
              <w:rPr>
                <w:sz w:val="18"/>
                <w:szCs w:val="18"/>
              </w:rPr>
            </w:pPr>
            <w:r w:rsidRPr="00A0400F">
              <w:rPr>
                <w:sz w:val="18"/>
                <w:szCs w:val="18"/>
              </w:rPr>
              <w:t>22.69</w:t>
            </w:r>
          </w:p>
        </w:tc>
        <w:tc>
          <w:tcPr>
            <w:tcW w:w="2119" w:type="dxa"/>
            <w:tcBorders>
              <w:top w:val="nil"/>
              <w:left w:val="nil"/>
              <w:bottom w:val="nil"/>
              <w:right w:val="nil"/>
            </w:tcBorders>
            <w:shd w:val="clear" w:color="auto" w:fill="auto"/>
            <w:noWrap/>
            <w:hideMark/>
          </w:tcPr>
          <w:p w14:paraId="2D4DAAC4" w14:textId="77777777" w:rsidR="00197FA7" w:rsidRPr="00A0400F" w:rsidRDefault="00197FA7" w:rsidP="0092493E">
            <w:pPr>
              <w:jc w:val="both"/>
              <w:rPr>
                <w:sz w:val="18"/>
                <w:szCs w:val="18"/>
              </w:rPr>
            </w:pPr>
            <w:r w:rsidRPr="00A0400F">
              <w:rPr>
                <w:sz w:val="18"/>
                <w:szCs w:val="18"/>
              </w:rPr>
              <w:t>0.25</w:t>
            </w:r>
          </w:p>
        </w:tc>
        <w:tc>
          <w:tcPr>
            <w:tcW w:w="1302" w:type="dxa"/>
            <w:tcBorders>
              <w:top w:val="nil"/>
              <w:left w:val="nil"/>
              <w:bottom w:val="nil"/>
              <w:right w:val="nil"/>
            </w:tcBorders>
            <w:shd w:val="clear" w:color="auto" w:fill="auto"/>
            <w:noWrap/>
            <w:hideMark/>
          </w:tcPr>
          <w:p w14:paraId="179CEB9C" w14:textId="77777777" w:rsidR="00197FA7" w:rsidRPr="00A0400F" w:rsidRDefault="00197FA7" w:rsidP="0092493E">
            <w:pPr>
              <w:jc w:val="both"/>
              <w:rPr>
                <w:sz w:val="18"/>
                <w:szCs w:val="18"/>
              </w:rPr>
            </w:pPr>
            <w:r w:rsidRPr="00A0400F">
              <w:rPr>
                <w:sz w:val="18"/>
                <w:szCs w:val="18"/>
              </w:rPr>
              <w:t>13.381</w:t>
            </w:r>
          </w:p>
        </w:tc>
        <w:tc>
          <w:tcPr>
            <w:tcW w:w="1240" w:type="dxa"/>
            <w:tcBorders>
              <w:top w:val="nil"/>
              <w:left w:val="nil"/>
              <w:bottom w:val="nil"/>
              <w:right w:val="nil"/>
            </w:tcBorders>
            <w:shd w:val="clear" w:color="auto" w:fill="auto"/>
            <w:noWrap/>
            <w:hideMark/>
          </w:tcPr>
          <w:p w14:paraId="7A07814E" w14:textId="77777777" w:rsidR="00197FA7" w:rsidRPr="00A0400F" w:rsidRDefault="00197FA7" w:rsidP="0092493E">
            <w:pPr>
              <w:jc w:val="both"/>
              <w:rPr>
                <w:sz w:val="18"/>
                <w:szCs w:val="18"/>
              </w:rPr>
            </w:pPr>
            <w:r w:rsidRPr="00A0400F">
              <w:rPr>
                <w:sz w:val="18"/>
                <w:szCs w:val="18"/>
              </w:rPr>
              <w:t>18.636</w:t>
            </w:r>
          </w:p>
        </w:tc>
        <w:tc>
          <w:tcPr>
            <w:tcW w:w="1168" w:type="dxa"/>
            <w:tcBorders>
              <w:top w:val="nil"/>
              <w:left w:val="nil"/>
              <w:bottom w:val="nil"/>
              <w:right w:val="nil"/>
            </w:tcBorders>
            <w:shd w:val="clear" w:color="auto" w:fill="auto"/>
            <w:noWrap/>
            <w:hideMark/>
          </w:tcPr>
          <w:p w14:paraId="0CF8920A" w14:textId="77777777" w:rsidR="00197FA7" w:rsidRPr="00A0400F" w:rsidRDefault="00197FA7" w:rsidP="0092493E">
            <w:pPr>
              <w:jc w:val="both"/>
              <w:rPr>
                <w:sz w:val="18"/>
                <w:szCs w:val="18"/>
              </w:rPr>
            </w:pPr>
            <w:r w:rsidRPr="00A0400F">
              <w:rPr>
                <w:sz w:val="18"/>
                <w:szCs w:val="18"/>
              </w:rPr>
              <w:t>18.341</w:t>
            </w:r>
          </w:p>
        </w:tc>
        <w:tc>
          <w:tcPr>
            <w:tcW w:w="940" w:type="dxa"/>
            <w:tcBorders>
              <w:top w:val="nil"/>
              <w:left w:val="nil"/>
              <w:bottom w:val="nil"/>
              <w:right w:val="nil"/>
            </w:tcBorders>
            <w:shd w:val="clear" w:color="auto" w:fill="auto"/>
            <w:noWrap/>
            <w:hideMark/>
          </w:tcPr>
          <w:p w14:paraId="3707311F" w14:textId="77777777" w:rsidR="00197FA7" w:rsidRPr="00A0400F" w:rsidRDefault="00197FA7" w:rsidP="0092493E">
            <w:pPr>
              <w:jc w:val="both"/>
              <w:rPr>
                <w:sz w:val="18"/>
                <w:szCs w:val="18"/>
              </w:rPr>
            </w:pPr>
            <w:r w:rsidRPr="00A0400F">
              <w:rPr>
                <w:sz w:val="18"/>
                <w:szCs w:val="18"/>
              </w:rPr>
              <w:t>11.876</w:t>
            </w:r>
          </w:p>
        </w:tc>
      </w:tr>
      <w:tr w:rsidR="00197FA7" w:rsidRPr="00A0400F" w14:paraId="0CB91761" w14:textId="77777777" w:rsidTr="0092493E">
        <w:trPr>
          <w:trHeight w:val="20"/>
        </w:trPr>
        <w:tc>
          <w:tcPr>
            <w:tcW w:w="1970" w:type="dxa"/>
            <w:tcBorders>
              <w:top w:val="nil"/>
              <w:left w:val="nil"/>
              <w:bottom w:val="nil"/>
              <w:right w:val="nil"/>
            </w:tcBorders>
            <w:shd w:val="clear" w:color="auto" w:fill="auto"/>
            <w:noWrap/>
            <w:hideMark/>
          </w:tcPr>
          <w:p w14:paraId="1A83055B" w14:textId="77777777" w:rsidR="00197FA7" w:rsidRPr="00A0400F" w:rsidRDefault="00197FA7" w:rsidP="0092493E">
            <w:pPr>
              <w:jc w:val="both"/>
              <w:rPr>
                <w:sz w:val="18"/>
                <w:szCs w:val="18"/>
              </w:rPr>
            </w:pPr>
            <w:r w:rsidRPr="00A0400F">
              <w:rPr>
                <w:sz w:val="18"/>
                <w:szCs w:val="18"/>
              </w:rPr>
              <w:t>0.75</w:t>
            </w:r>
          </w:p>
        </w:tc>
        <w:tc>
          <w:tcPr>
            <w:tcW w:w="1106" w:type="dxa"/>
            <w:tcBorders>
              <w:top w:val="nil"/>
              <w:left w:val="nil"/>
              <w:bottom w:val="nil"/>
              <w:right w:val="nil"/>
            </w:tcBorders>
            <w:shd w:val="clear" w:color="auto" w:fill="auto"/>
            <w:noWrap/>
            <w:hideMark/>
          </w:tcPr>
          <w:p w14:paraId="2F712CB5" w14:textId="77777777" w:rsidR="00197FA7" w:rsidRPr="00A0400F" w:rsidRDefault="00197FA7" w:rsidP="0092493E">
            <w:pPr>
              <w:jc w:val="both"/>
              <w:rPr>
                <w:sz w:val="18"/>
                <w:szCs w:val="18"/>
              </w:rPr>
            </w:pPr>
            <w:r w:rsidRPr="00A0400F">
              <w:rPr>
                <w:sz w:val="18"/>
                <w:szCs w:val="18"/>
              </w:rPr>
              <w:t>16.102</w:t>
            </w:r>
          </w:p>
        </w:tc>
        <w:tc>
          <w:tcPr>
            <w:tcW w:w="1302" w:type="dxa"/>
            <w:tcBorders>
              <w:top w:val="nil"/>
              <w:left w:val="nil"/>
              <w:bottom w:val="nil"/>
              <w:right w:val="nil"/>
            </w:tcBorders>
            <w:shd w:val="clear" w:color="auto" w:fill="auto"/>
            <w:noWrap/>
            <w:hideMark/>
          </w:tcPr>
          <w:p w14:paraId="23CCDB85" w14:textId="77777777" w:rsidR="00197FA7" w:rsidRPr="00A0400F" w:rsidRDefault="00197FA7" w:rsidP="0092493E">
            <w:pPr>
              <w:jc w:val="both"/>
              <w:rPr>
                <w:sz w:val="18"/>
                <w:szCs w:val="18"/>
              </w:rPr>
            </w:pPr>
            <w:r w:rsidRPr="00A0400F">
              <w:rPr>
                <w:sz w:val="18"/>
                <w:szCs w:val="18"/>
              </w:rPr>
              <w:t>18.174</w:t>
            </w:r>
          </w:p>
        </w:tc>
        <w:tc>
          <w:tcPr>
            <w:tcW w:w="771" w:type="dxa"/>
            <w:tcBorders>
              <w:top w:val="nil"/>
              <w:left w:val="nil"/>
              <w:bottom w:val="nil"/>
              <w:right w:val="nil"/>
            </w:tcBorders>
            <w:shd w:val="clear" w:color="auto" w:fill="auto"/>
            <w:noWrap/>
            <w:hideMark/>
          </w:tcPr>
          <w:p w14:paraId="050E46E6" w14:textId="77777777" w:rsidR="00197FA7" w:rsidRPr="00A0400F" w:rsidRDefault="00197FA7" w:rsidP="0092493E">
            <w:pPr>
              <w:jc w:val="both"/>
              <w:rPr>
                <w:sz w:val="18"/>
                <w:szCs w:val="18"/>
              </w:rPr>
            </w:pPr>
            <w:r w:rsidRPr="00A0400F">
              <w:rPr>
                <w:sz w:val="18"/>
                <w:szCs w:val="18"/>
              </w:rPr>
              <w:t>7.292</w:t>
            </w:r>
          </w:p>
        </w:tc>
        <w:tc>
          <w:tcPr>
            <w:tcW w:w="1302" w:type="dxa"/>
            <w:tcBorders>
              <w:top w:val="nil"/>
              <w:left w:val="nil"/>
              <w:bottom w:val="nil"/>
              <w:right w:val="nil"/>
            </w:tcBorders>
            <w:shd w:val="clear" w:color="auto" w:fill="auto"/>
            <w:noWrap/>
            <w:hideMark/>
          </w:tcPr>
          <w:p w14:paraId="0FC2A745" w14:textId="77777777" w:rsidR="00197FA7" w:rsidRPr="00A0400F" w:rsidRDefault="00197FA7" w:rsidP="0092493E">
            <w:pPr>
              <w:jc w:val="both"/>
              <w:rPr>
                <w:sz w:val="18"/>
                <w:szCs w:val="18"/>
              </w:rPr>
            </w:pPr>
            <w:r w:rsidRPr="00A0400F">
              <w:rPr>
                <w:sz w:val="18"/>
                <w:szCs w:val="18"/>
              </w:rPr>
              <w:t>7.666</w:t>
            </w:r>
          </w:p>
        </w:tc>
        <w:tc>
          <w:tcPr>
            <w:tcW w:w="2119" w:type="dxa"/>
            <w:tcBorders>
              <w:top w:val="nil"/>
              <w:left w:val="nil"/>
              <w:bottom w:val="nil"/>
              <w:right w:val="nil"/>
            </w:tcBorders>
            <w:shd w:val="clear" w:color="auto" w:fill="auto"/>
            <w:noWrap/>
            <w:hideMark/>
          </w:tcPr>
          <w:p w14:paraId="3997C102" w14:textId="77777777" w:rsidR="00197FA7" w:rsidRPr="00A0400F" w:rsidRDefault="00197FA7" w:rsidP="0092493E">
            <w:pPr>
              <w:jc w:val="both"/>
              <w:rPr>
                <w:sz w:val="18"/>
                <w:szCs w:val="18"/>
              </w:rPr>
            </w:pPr>
            <w:r w:rsidRPr="00A0400F">
              <w:rPr>
                <w:sz w:val="18"/>
                <w:szCs w:val="18"/>
              </w:rPr>
              <w:t>0.75</w:t>
            </w:r>
          </w:p>
        </w:tc>
        <w:tc>
          <w:tcPr>
            <w:tcW w:w="1302" w:type="dxa"/>
            <w:tcBorders>
              <w:top w:val="nil"/>
              <w:left w:val="nil"/>
              <w:bottom w:val="nil"/>
              <w:right w:val="nil"/>
            </w:tcBorders>
            <w:shd w:val="clear" w:color="auto" w:fill="auto"/>
            <w:noWrap/>
            <w:hideMark/>
          </w:tcPr>
          <w:p w14:paraId="0DD43362" w14:textId="77777777" w:rsidR="00197FA7" w:rsidRPr="00A0400F" w:rsidRDefault="00197FA7" w:rsidP="0092493E">
            <w:pPr>
              <w:jc w:val="both"/>
              <w:rPr>
                <w:sz w:val="18"/>
                <w:szCs w:val="18"/>
              </w:rPr>
            </w:pPr>
            <w:r w:rsidRPr="00A0400F">
              <w:rPr>
                <w:sz w:val="18"/>
                <w:szCs w:val="18"/>
              </w:rPr>
              <w:t>17.855</w:t>
            </w:r>
          </w:p>
        </w:tc>
        <w:tc>
          <w:tcPr>
            <w:tcW w:w="1240" w:type="dxa"/>
            <w:tcBorders>
              <w:top w:val="nil"/>
              <w:left w:val="nil"/>
              <w:bottom w:val="nil"/>
              <w:right w:val="nil"/>
            </w:tcBorders>
            <w:shd w:val="clear" w:color="auto" w:fill="auto"/>
            <w:noWrap/>
            <w:hideMark/>
          </w:tcPr>
          <w:p w14:paraId="20C3FF49" w14:textId="77777777" w:rsidR="00197FA7" w:rsidRPr="00A0400F" w:rsidRDefault="00197FA7" w:rsidP="0092493E">
            <w:pPr>
              <w:jc w:val="both"/>
              <w:rPr>
                <w:sz w:val="18"/>
                <w:szCs w:val="18"/>
              </w:rPr>
            </w:pPr>
            <w:r w:rsidRPr="00A0400F">
              <w:rPr>
                <w:sz w:val="18"/>
                <w:szCs w:val="18"/>
              </w:rPr>
              <w:t>13.487</w:t>
            </w:r>
          </w:p>
        </w:tc>
        <w:tc>
          <w:tcPr>
            <w:tcW w:w="1168" w:type="dxa"/>
            <w:tcBorders>
              <w:top w:val="nil"/>
              <w:left w:val="nil"/>
              <w:bottom w:val="nil"/>
              <w:right w:val="nil"/>
            </w:tcBorders>
            <w:shd w:val="clear" w:color="auto" w:fill="auto"/>
            <w:noWrap/>
            <w:hideMark/>
          </w:tcPr>
          <w:p w14:paraId="1A254E57" w14:textId="77777777" w:rsidR="00197FA7" w:rsidRPr="00A0400F" w:rsidRDefault="00197FA7" w:rsidP="0092493E">
            <w:pPr>
              <w:jc w:val="both"/>
              <w:rPr>
                <w:sz w:val="18"/>
                <w:szCs w:val="18"/>
              </w:rPr>
            </w:pPr>
            <w:r w:rsidRPr="00A0400F">
              <w:rPr>
                <w:sz w:val="18"/>
                <w:szCs w:val="18"/>
              </w:rPr>
              <w:t>21.334</w:t>
            </w:r>
          </w:p>
        </w:tc>
        <w:tc>
          <w:tcPr>
            <w:tcW w:w="940" w:type="dxa"/>
            <w:tcBorders>
              <w:top w:val="nil"/>
              <w:left w:val="nil"/>
              <w:bottom w:val="nil"/>
              <w:right w:val="nil"/>
            </w:tcBorders>
            <w:shd w:val="clear" w:color="auto" w:fill="auto"/>
            <w:noWrap/>
            <w:hideMark/>
          </w:tcPr>
          <w:p w14:paraId="243B29A3" w14:textId="77777777" w:rsidR="00197FA7" w:rsidRPr="00A0400F" w:rsidRDefault="00197FA7" w:rsidP="0092493E">
            <w:pPr>
              <w:jc w:val="both"/>
              <w:rPr>
                <w:sz w:val="18"/>
                <w:szCs w:val="18"/>
              </w:rPr>
            </w:pPr>
            <w:r w:rsidRPr="00A0400F">
              <w:rPr>
                <w:sz w:val="18"/>
                <w:szCs w:val="18"/>
              </w:rPr>
              <w:t>12.803</w:t>
            </w:r>
          </w:p>
        </w:tc>
      </w:tr>
      <w:tr w:rsidR="00197FA7" w:rsidRPr="00A0400F" w14:paraId="189DAFD0" w14:textId="77777777" w:rsidTr="0092493E">
        <w:trPr>
          <w:trHeight w:val="20"/>
        </w:trPr>
        <w:tc>
          <w:tcPr>
            <w:tcW w:w="1970" w:type="dxa"/>
            <w:tcBorders>
              <w:top w:val="nil"/>
              <w:left w:val="nil"/>
              <w:bottom w:val="nil"/>
              <w:right w:val="nil"/>
            </w:tcBorders>
            <w:shd w:val="clear" w:color="auto" w:fill="auto"/>
            <w:noWrap/>
            <w:hideMark/>
          </w:tcPr>
          <w:p w14:paraId="33C28A74" w14:textId="77777777" w:rsidR="00197FA7" w:rsidRPr="00A0400F" w:rsidRDefault="00197FA7" w:rsidP="0092493E">
            <w:pPr>
              <w:jc w:val="both"/>
              <w:rPr>
                <w:sz w:val="18"/>
                <w:szCs w:val="18"/>
              </w:rPr>
            </w:pPr>
            <w:r w:rsidRPr="00A0400F">
              <w:rPr>
                <w:sz w:val="18"/>
                <w:szCs w:val="18"/>
              </w:rPr>
              <w:t>0.9</w:t>
            </w:r>
          </w:p>
        </w:tc>
        <w:tc>
          <w:tcPr>
            <w:tcW w:w="1106" w:type="dxa"/>
            <w:tcBorders>
              <w:top w:val="nil"/>
              <w:left w:val="nil"/>
              <w:bottom w:val="nil"/>
              <w:right w:val="nil"/>
            </w:tcBorders>
            <w:shd w:val="clear" w:color="auto" w:fill="auto"/>
            <w:noWrap/>
            <w:hideMark/>
          </w:tcPr>
          <w:p w14:paraId="4946500B" w14:textId="77777777" w:rsidR="00197FA7" w:rsidRPr="00A0400F" w:rsidRDefault="00197FA7" w:rsidP="0092493E">
            <w:pPr>
              <w:jc w:val="both"/>
              <w:rPr>
                <w:sz w:val="18"/>
                <w:szCs w:val="18"/>
              </w:rPr>
            </w:pPr>
            <w:r w:rsidRPr="00A0400F">
              <w:rPr>
                <w:sz w:val="18"/>
                <w:szCs w:val="18"/>
              </w:rPr>
              <w:t>15.922</w:t>
            </w:r>
          </w:p>
        </w:tc>
        <w:tc>
          <w:tcPr>
            <w:tcW w:w="1302" w:type="dxa"/>
            <w:tcBorders>
              <w:top w:val="nil"/>
              <w:left w:val="nil"/>
              <w:bottom w:val="nil"/>
              <w:right w:val="nil"/>
            </w:tcBorders>
            <w:shd w:val="clear" w:color="auto" w:fill="auto"/>
            <w:noWrap/>
            <w:hideMark/>
          </w:tcPr>
          <w:p w14:paraId="29798FE9" w14:textId="77777777" w:rsidR="00197FA7" w:rsidRPr="00A0400F" w:rsidRDefault="00197FA7" w:rsidP="0092493E">
            <w:pPr>
              <w:jc w:val="both"/>
              <w:rPr>
                <w:sz w:val="18"/>
                <w:szCs w:val="18"/>
              </w:rPr>
            </w:pPr>
            <w:r w:rsidRPr="00A0400F">
              <w:rPr>
                <w:sz w:val="18"/>
                <w:szCs w:val="18"/>
              </w:rPr>
              <w:t>17.321</w:t>
            </w:r>
          </w:p>
        </w:tc>
        <w:tc>
          <w:tcPr>
            <w:tcW w:w="771" w:type="dxa"/>
            <w:tcBorders>
              <w:top w:val="nil"/>
              <w:left w:val="nil"/>
              <w:bottom w:val="nil"/>
              <w:right w:val="nil"/>
            </w:tcBorders>
            <w:shd w:val="clear" w:color="auto" w:fill="auto"/>
            <w:noWrap/>
            <w:hideMark/>
          </w:tcPr>
          <w:p w14:paraId="3792B649" w14:textId="77777777" w:rsidR="00197FA7" w:rsidRPr="00A0400F" w:rsidRDefault="00197FA7" w:rsidP="0092493E">
            <w:pPr>
              <w:jc w:val="both"/>
              <w:rPr>
                <w:sz w:val="18"/>
                <w:szCs w:val="18"/>
              </w:rPr>
            </w:pPr>
            <w:r w:rsidRPr="00A0400F">
              <w:rPr>
                <w:sz w:val="18"/>
                <w:szCs w:val="18"/>
              </w:rPr>
              <w:t>12.7</w:t>
            </w:r>
          </w:p>
        </w:tc>
        <w:tc>
          <w:tcPr>
            <w:tcW w:w="1302" w:type="dxa"/>
            <w:tcBorders>
              <w:top w:val="nil"/>
              <w:left w:val="nil"/>
              <w:bottom w:val="nil"/>
              <w:right w:val="nil"/>
            </w:tcBorders>
            <w:shd w:val="clear" w:color="auto" w:fill="auto"/>
            <w:noWrap/>
            <w:hideMark/>
          </w:tcPr>
          <w:p w14:paraId="1267E3CB" w14:textId="77777777" w:rsidR="00197FA7" w:rsidRPr="00A0400F" w:rsidRDefault="00197FA7" w:rsidP="0092493E">
            <w:pPr>
              <w:jc w:val="both"/>
              <w:rPr>
                <w:sz w:val="18"/>
                <w:szCs w:val="18"/>
              </w:rPr>
            </w:pPr>
            <w:r w:rsidRPr="00A0400F">
              <w:rPr>
                <w:sz w:val="18"/>
                <w:szCs w:val="18"/>
              </w:rPr>
              <w:t>11.683</w:t>
            </w:r>
          </w:p>
        </w:tc>
        <w:tc>
          <w:tcPr>
            <w:tcW w:w="2119" w:type="dxa"/>
            <w:tcBorders>
              <w:top w:val="nil"/>
              <w:left w:val="nil"/>
              <w:bottom w:val="nil"/>
              <w:right w:val="nil"/>
            </w:tcBorders>
            <w:shd w:val="clear" w:color="auto" w:fill="auto"/>
            <w:noWrap/>
            <w:hideMark/>
          </w:tcPr>
          <w:p w14:paraId="369A8AFC" w14:textId="77777777" w:rsidR="00197FA7" w:rsidRPr="00A0400F" w:rsidRDefault="00197FA7" w:rsidP="0092493E">
            <w:pPr>
              <w:jc w:val="both"/>
              <w:rPr>
                <w:sz w:val="18"/>
                <w:szCs w:val="18"/>
              </w:rPr>
            </w:pPr>
            <w:r w:rsidRPr="00A0400F">
              <w:rPr>
                <w:sz w:val="18"/>
                <w:szCs w:val="18"/>
              </w:rPr>
              <w:t>0.9</w:t>
            </w:r>
          </w:p>
        </w:tc>
        <w:tc>
          <w:tcPr>
            <w:tcW w:w="1302" w:type="dxa"/>
            <w:tcBorders>
              <w:top w:val="nil"/>
              <w:left w:val="nil"/>
              <w:bottom w:val="nil"/>
              <w:right w:val="nil"/>
            </w:tcBorders>
            <w:shd w:val="clear" w:color="auto" w:fill="auto"/>
            <w:noWrap/>
            <w:hideMark/>
          </w:tcPr>
          <w:p w14:paraId="61D2ADC7" w14:textId="77777777" w:rsidR="00197FA7" w:rsidRPr="00A0400F" w:rsidRDefault="00197FA7" w:rsidP="0092493E">
            <w:pPr>
              <w:jc w:val="both"/>
              <w:rPr>
                <w:sz w:val="18"/>
                <w:szCs w:val="18"/>
              </w:rPr>
            </w:pPr>
            <w:r w:rsidRPr="00A0400F">
              <w:rPr>
                <w:sz w:val="18"/>
                <w:szCs w:val="18"/>
              </w:rPr>
              <w:t>14.016</w:t>
            </w:r>
          </w:p>
        </w:tc>
        <w:tc>
          <w:tcPr>
            <w:tcW w:w="1240" w:type="dxa"/>
            <w:tcBorders>
              <w:top w:val="nil"/>
              <w:left w:val="nil"/>
              <w:bottom w:val="nil"/>
              <w:right w:val="nil"/>
            </w:tcBorders>
            <w:shd w:val="clear" w:color="auto" w:fill="auto"/>
            <w:noWrap/>
            <w:hideMark/>
          </w:tcPr>
          <w:p w14:paraId="6A618907" w14:textId="77777777" w:rsidR="00197FA7" w:rsidRPr="00A0400F" w:rsidRDefault="00197FA7" w:rsidP="0092493E">
            <w:pPr>
              <w:jc w:val="both"/>
              <w:rPr>
                <w:sz w:val="18"/>
                <w:szCs w:val="18"/>
              </w:rPr>
            </w:pPr>
            <w:r w:rsidRPr="00A0400F">
              <w:rPr>
                <w:sz w:val="18"/>
                <w:szCs w:val="18"/>
              </w:rPr>
              <w:t>8.316</w:t>
            </w:r>
          </w:p>
        </w:tc>
        <w:tc>
          <w:tcPr>
            <w:tcW w:w="1168" w:type="dxa"/>
            <w:tcBorders>
              <w:top w:val="nil"/>
              <w:left w:val="nil"/>
              <w:bottom w:val="nil"/>
              <w:right w:val="nil"/>
            </w:tcBorders>
            <w:shd w:val="clear" w:color="auto" w:fill="auto"/>
            <w:noWrap/>
            <w:hideMark/>
          </w:tcPr>
          <w:p w14:paraId="3AD2B44D" w14:textId="77777777" w:rsidR="00197FA7" w:rsidRPr="00A0400F" w:rsidRDefault="00197FA7" w:rsidP="0092493E">
            <w:pPr>
              <w:jc w:val="both"/>
              <w:rPr>
                <w:sz w:val="18"/>
                <w:szCs w:val="18"/>
              </w:rPr>
            </w:pPr>
            <w:r w:rsidRPr="00A0400F">
              <w:rPr>
                <w:sz w:val="18"/>
                <w:szCs w:val="18"/>
              </w:rPr>
              <w:t>8.761</w:t>
            </w:r>
          </w:p>
        </w:tc>
        <w:tc>
          <w:tcPr>
            <w:tcW w:w="940" w:type="dxa"/>
            <w:tcBorders>
              <w:top w:val="nil"/>
              <w:left w:val="nil"/>
              <w:bottom w:val="nil"/>
              <w:right w:val="nil"/>
            </w:tcBorders>
            <w:shd w:val="clear" w:color="auto" w:fill="auto"/>
            <w:noWrap/>
            <w:hideMark/>
          </w:tcPr>
          <w:p w14:paraId="405BB0E2" w14:textId="77777777" w:rsidR="00197FA7" w:rsidRPr="00A0400F" w:rsidRDefault="00197FA7" w:rsidP="0092493E">
            <w:pPr>
              <w:jc w:val="both"/>
              <w:rPr>
                <w:sz w:val="18"/>
                <w:szCs w:val="18"/>
              </w:rPr>
            </w:pPr>
            <w:r w:rsidRPr="00A0400F">
              <w:rPr>
                <w:sz w:val="18"/>
                <w:szCs w:val="18"/>
              </w:rPr>
              <w:t>8.494</w:t>
            </w:r>
          </w:p>
        </w:tc>
      </w:tr>
      <w:tr w:rsidR="00197FA7" w:rsidRPr="00A0400F" w14:paraId="4AA1827D" w14:textId="77777777" w:rsidTr="0092493E">
        <w:trPr>
          <w:trHeight w:val="20"/>
        </w:trPr>
        <w:tc>
          <w:tcPr>
            <w:tcW w:w="1970" w:type="dxa"/>
            <w:tcBorders>
              <w:top w:val="nil"/>
              <w:left w:val="nil"/>
              <w:bottom w:val="nil"/>
              <w:right w:val="nil"/>
            </w:tcBorders>
            <w:shd w:val="clear" w:color="auto" w:fill="auto"/>
            <w:noWrap/>
            <w:hideMark/>
          </w:tcPr>
          <w:p w14:paraId="746E6CA4" w14:textId="77777777" w:rsidR="00197FA7" w:rsidRPr="00A0400F" w:rsidRDefault="00197FA7" w:rsidP="0092493E">
            <w:pPr>
              <w:jc w:val="both"/>
              <w:rPr>
                <w:sz w:val="18"/>
                <w:szCs w:val="18"/>
              </w:rPr>
            </w:pPr>
            <w:r w:rsidRPr="00A0400F">
              <w:rPr>
                <w:sz w:val="18"/>
                <w:szCs w:val="18"/>
              </w:rPr>
              <w:t>Panel C: CBOT Wheat</w:t>
            </w:r>
          </w:p>
        </w:tc>
        <w:tc>
          <w:tcPr>
            <w:tcW w:w="1106" w:type="dxa"/>
            <w:tcBorders>
              <w:top w:val="nil"/>
              <w:left w:val="nil"/>
              <w:bottom w:val="nil"/>
              <w:right w:val="nil"/>
            </w:tcBorders>
            <w:shd w:val="clear" w:color="auto" w:fill="auto"/>
            <w:noWrap/>
            <w:hideMark/>
          </w:tcPr>
          <w:p w14:paraId="4B4AC49E" w14:textId="77777777" w:rsidR="00197FA7" w:rsidRPr="00A0400F" w:rsidRDefault="00197FA7" w:rsidP="0092493E">
            <w:pPr>
              <w:jc w:val="both"/>
              <w:rPr>
                <w:sz w:val="18"/>
                <w:szCs w:val="18"/>
              </w:rPr>
            </w:pPr>
          </w:p>
        </w:tc>
        <w:tc>
          <w:tcPr>
            <w:tcW w:w="2073" w:type="dxa"/>
            <w:gridSpan w:val="2"/>
            <w:tcBorders>
              <w:top w:val="nil"/>
              <w:left w:val="nil"/>
              <w:bottom w:val="nil"/>
              <w:right w:val="nil"/>
            </w:tcBorders>
            <w:shd w:val="clear" w:color="auto" w:fill="auto"/>
            <w:noWrap/>
            <w:hideMark/>
          </w:tcPr>
          <w:p w14:paraId="0E65B0C0" w14:textId="77777777" w:rsidR="00197FA7" w:rsidRPr="00A0400F" w:rsidRDefault="00197FA7" w:rsidP="0092493E">
            <w:pPr>
              <w:jc w:val="both"/>
              <w:rPr>
                <w:sz w:val="18"/>
                <w:szCs w:val="18"/>
              </w:rPr>
            </w:pPr>
          </w:p>
        </w:tc>
        <w:tc>
          <w:tcPr>
            <w:tcW w:w="1302" w:type="dxa"/>
            <w:tcBorders>
              <w:top w:val="nil"/>
              <w:left w:val="nil"/>
              <w:bottom w:val="nil"/>
              <w:right w:val="nil"/>
            </w:tcBorders>
            <w:shd w:val="clear" w:color="auto" w:fill="auto"/>
            <w:noWrap/>
            <w:hideMark/>
          </w:tcPr>
          <w:p w14:paraId="6E3A76EF" w14:textId="77777777" w:rsidR="00197FA7" w:rsidRPr="00A0400F" w:rsidRDefault="00197FA7" w:rsidP="0092493E">
            <w:pPr>
              <w:jc w:val="both"/>
              <w:rPr>
                <w:sz w:val="18"/>
                <w:szCs w:val="18"/>
              </w:rPr>
            </w:pPr>
          </w:p>
        </w:tc>
        <w:tc>
          <w:tcPr>
            <w:tcW w:w="2119" w:type="dxa"/>
            <w:tcBorders>
              <w:top w:val="nil"/>
              <w:left w:val="nil"/>
              <w:bottom w:val="nil"/>
              <w:right w:val="nil"/>
            </w:tcBorders>
            <w:shd w:val="clear" w:color="auto" w:fill="auto"/>
            <w:noWrap/>
            <w:hideMark/>
          </w:tcPr>
          <w:p w14:paraId="53F1B013" w14:textId="77777777" w:rsidR="00197FA7" w:rsidRPr="00A0400F" w:rsidRDefault="00197FA7" w:rsidP="0092493E">
            <w:pPr>
              <w:jc w:val="both"/>
              <w:rPr>
                <w:sz w:val="18"/>
                <w:szCs w:val="18"/>
              </w:rPr>
            </w:pPr>
            <w:r w:rsidRPr="00A0400F">
              <w:rPr>
                <w:sz w:val="18"/>
                <w:szCs w:val="18"/>
              </w:rPr>
              <w:t xml:space="preserve">Panel D: KCBOT Wheat </w:t>
            </w:r>
          </w:p>
        </w:tc>
        <w:tc>
          <w:tcPr>
            <w:tcW w:w="1302" w:type="dxa"/>
            <w:tcBorders>
              <w:top w:val="nil"/>
              <w:left w:val="nil"/>
              <w:bottom w:val="nil"/>
              <w:right w:val="nil"/>
            </w:tcBorders>
            <w:shd w:val="clear" w:color="auto" w:fill="auto"/>
            <w:noWrap/>
            <w:hideMark/>
          </w:tcPr>
          <w:p w14:paraId="79FCAF7A" w14:textId="77777777" w:rsidR="00197FA7" w:rsidRPr="00A0400F" w:rsidRDefault="00197FA7" w:rsidP="0092493E">
            <w:pPr>
              <w:jc w:val="both"/>
              <w:rPr>
                <w:sz w:val="18"/>
                <w:szCs w:val="18"/>
              </w:rPr>
            </w:pPr>
          </w:p>
        </w:tc>
        <w:tc>
          <w:tcPr>
            <w:tcW w:w="1240" w:type="dxa"/>
            <w:tcBorders>
              <w:top w:val="nil"/>
              <w:left w:val="nil"/>
              <w:bottom w:val="nil"/>
              <w:right w:val="nil"/>
            </w:tcBorders>
            <w:shd w:val="clear" w:color="auto" w:fill="auto"/>
            <w:noWrap/>
            <w:hideMark/>
          </w:tcPr>
          <w:p w14:paraId="6DE4CEB5" w14:textId="77777777" w:rsidR="00197FA7" w:rsidRPr="00A0400F" w:rsidRDefault="00197FA7" w:rsidP="0092493E">
            <w:pPr>
              <w:jc w:val="both"/>
              <w:rPr>
                <w:sz w:val="18"/>
                <w:szCs w:val="18"/>
              </w:rPr>
            </w:pPr>
          </w:p>
        </w:tc>
        <w:tc>
          <w:tcPr>
            <w:tcW w:w="1168" w:type="dxa"/>
            <w:tcBorders>
              <w:top w:val="nil"/>
              <w:left w:val="nil"/>
              <w:bottom w:val="nil"/>
              <w:right w:val="nil"/>
            </w:tcBorders>
            <w:shd w:val="clear" w:color="auto" w:fill="auto"/>
            <w:noWrap/>
            <w:hideMark/>
          </w:tcPr>
          <w:p w14:paraId="7DDAEB76" w14:textId="77777777" w:rsidR="00197FA7" w:rsidRPr="00A0400F" w:rsidRDefault="00197FA7" w:rsidP="0092493E">
            <w:pPr>
              <w:jc w:val="both"/>
              <w:rPr>
                <w:sz w:val="18"/>
                <w:szCs w:val="18"/>
              </w:rPr>
            </w:pPr>
          </w:p>
        </w:tc>
        <w:tc>
          <w:tcPr>
            <w:tcW w:w="940" w:type="dxa"/>
            <w:tcBorders>
              <w:top w:val="nil"/>
              <w:left w:val="nil"/>
              <w:bottom w:val="nil"/>
              <w:right w:val="nil"/>
            </w:tcBorders>
            <w:shd w:val="clear" w:color="auto" w:fill="auto"/>
            <w:noWrap/>
            <w:hideMark/>
          </w:tcPr>
          <w:p w14:paraId="52881BDB" w14:textId="77777777" w:rsidR="00197FA7" w:rsidRPr="00A0400F" w:rsidRDefault="00197FA7" w:rsidP="0092493E">
            <w:pPr>
              <w:jc w:val="both"/>
              <w:rPr>
                <w:sz w:val="18"/>
                <w:szCs w:val="18"/>
              </w:rPr>
            </w:pPr>
          </w:p>
        </w:tc>
      </w:tr>
      <w:tr w:rsidR="00197FA7" w:rsidRPr="00A0400F" w14:paraId="6582C98B" w14:textId="77777777" w:rsidTr="0092493E">
        <w:trPr>
          <w:trHeight w:val="20"/>
        </w:trPr>
        <w:tc>
          <w:tcPr>
            <w:tcW w:w="1970" w:type="dxa"/>
            <w:tcBorders>
              <w:top w:val="nil"/>
              <w:left w:val="nil"/>
              <w:bottom w:val="nil"/>
              <w:right w:val="nil"/>
            </w:tcBorders>
            <w:shd w:val="clear" w:color="auto" w:fill="auto"/>
            <w:noWrap/>
            <w:hideMark/>
          </w:tcPr>
          <w:p w14:paraId="3117DEC3" w14:textId="77777777" w:rsidR="00197FA7" w:rsidRPr="00A0400F" w:rsidRDefault="00197FA7" w:rsidP="0092493E">
            <w:pPr>
              <w:jc w:val="both"/>
              <w:rPr>
                <w:sz w:val="18"/>
                <w:szCs w:val="18"/>
              </w:rPr>
            </w:pPr>
            <w:r w:rsidRPr="00A0400F">
              <w:rPr>
                <w:sz w:val="18"/>
                <w:szCs w:val="18"/>
              </w:rPr>
              <w:t>0.1</w:t>
            </w:r>
          </w:p>
        </w:tc>
        <w:tc>
          <w:tcPr>
            <w:tcW w:w="1106" w:type="dxa"/>
            <w:tcBorders>
              <w:top w:val="nil"/>
              <w:left w:val="nil"/>
              <w:bottom w:val="nil"/>
              <w:right w:val="nil"/>
            </w:tcBorders>
            <w:shd w:val="clear" w:color="auto" w:fill="auto"/>
            <w:noWrap/>
            <w:hideMark/>
          </w:tcPr>
          <w:p w14:paraId="7BC9A126" w14:textId="77777777" w:rsidR="00197FA7" w:rsidRPr="00A0400F" w:rsidRDefault="00197FA7" w:rsidP="0092493E">
            <w:pPr>
              <w:jc w:val="both"/>
              <w:rPr>
                <w:sz w:val="18"/>
                <w:szCs w:val="18"/>
              </w:rPr>
            </w:pPr>
            <w:r w:rsidRPr="00A0400F">
              <w:rPr>
                <w:sz w:val="18"/>
                <w:szCs w:val="18"/>
              </w:rPr>
              <w:t>28.253</w:t>
            </w:r>
          </w:p>
        </w:tc>
        <w:tc>
          <w:tcPr>
            <w:tcW w:w="1302" w:type="dxa"/>
            <w:tcBorders>
              <w:top w:val="nil"/>
              <w:left w:val="nil"/>
              <w:bottom w:val="nil"/>
              <w:right w:val="nil"/>
            </w:tcBorders>
            <w:shd w:val="clear" w:color="auto" w:fill="auto"/>
            <w:noWrap/>
            <w:hideMark/>
          </w:tcPr>
          <w:p w14:paraId="0138257F" w14:textId="77777777" w:rsidR="00197FA7" w:rsidRPr="00A0400F" w:rsidRDefault="00197FA7" w:rsidP="0092493E">
            <w:pPr>
              <w:jc w:val="both"/>
              <w:rPr>
                <w:sz w:val="18"/>
                <w:szCs w:val="18"/>
              </w:rPr>
            </w:pPr>
            <w:r w:rsidRPr="00A0400F">
              <w:rPr>
                <w:sz w:val="18"/>
                <w:szCs w:val="18"/>
              </w:rPr>
              <w:t>17.624</w:t>
            </w:r>
          </w:p>
        </w:tc>
        <w:tc>
          <w:tcPr>
            <w:tcW w:w="771" w:type="dxa"/>
            <w:tcBorders>
              <w:top w:val="nil"/>
              <w:left w:val="nil"/>
              <w:bottom w:val="nil"/>
              <w:right w:val="nil"/>
            </w:tcBorders>
            <w:shd w:val="clear" w:color="auto" w:fill="auto"/>
            <w:noWrap/>
            <w:hideMark/>
          </w:tcPr>
          <w:p w14:paraId="620321D2" w14:textId="77777777" w:rsidR="00197FA7" w:rsidRPr="00A0400F" w:rsidRDefault="00197FA7" w:rsidP="0092493E">
            <w:pPr>
              <w:jc w:val="both"/>
              <w:rPr>
                <w:sz w:val="18"/>
                <w:szCs w:val="18"/>
              </w:rPr>
            </w:pPr>
            <w:r w:rsidRPr="00A0400F">
              <w:rPr>
                <w:sz w:val="18"/>
                <w:szCs w:val="18"/>
              </w:rPr>
              <w:t>12.26</w:t>
            </w:r>
          </w:p>
        </w:tc>
        <w:tc>
          <w:tcPr>
            <w:tcW w:w="1302" w:type="dxa"/>
            <w:tcBorders>
              <w:top w:val="nil"/>
              <w:left w:val="nil"/>
              <w:bottom w:val="nil"/>
              <w:right w:val="nil"/>
            </w:tcBorders>
            <w:shd w:val="clear" w:color="auto" w:fill="auto"/>
            <w:noWrap/>
            <w:hideMark/>
          </w:tcPr>
          <w:p w14:paraId="2D356755" w14:textId="77777777" w:rsidR="00197FA7" w:rsidRPr="00A0400F" w:rsidRDefault="00197FA7" w:rsidP="0092493E">
            <w:pPr>
              <w:jc w:val="both"/>
              <w:rPr>
                <w:sz w:val="18"/>
                <w:szCs w:val="18"/>
              </w:rPr>
            </w:pPr>
            <w:r w:rsidRPr="00A0400F">
              <w:rPr>
                <w:sz w:val="18"/>
                <w:szCs w:val="18"/>
              </w:rPr>
              <w:t>9.607</w:t>
            </w:r>
          </w:p>
        </w:tc>
        <w:tc>
          <w:tcPr>
            <w:tcW w:w="2119" w:type="dxa"/>
            <w:tcBorders>
              <w:top w:val="nil"/>
              <w:left w:val="nil"/>
              <w:bottom w:val="nil"/>
              <w:right w:val="nil"/>
            </w:tcBorders>
            <w:shd w:val="clear" w:color="auto" w:fill="auto"/>
            <w:noWrap/>
            <w:hideMark/>
          </w:tcPr>
          <w:p w14:paraId="74C9F859" w14:textId="77777777" w:rsidR="00197FA7" w:rsidRPr="00A0400F" w:rsidRDefault="00197FA7" w:rsidP="0092493E">
            <w:pPr>
              <w:jc w:val="both"/>
              <w:rPr>
                <w:sz w:val="18"/>
                <w:szCs w:val="18"/>
              </w:rPr>
            </w:pPr>
            <w:r w:rsidRPr="00A0400F">
              <w:rPr>
                <w:sz w:val="18"/>
                <w:szCs w:val="18"/>
              </w:rPr>
              <w:t>0.1</w:t>
            </w:r>
          </w:p>
        </w:tc>
        <w:tc>
          <w:tcPr>
            <w:tcW w:w="1302" w:type="dxa"/>
            <w:tcBorders>
              <w:top w:val="nil"/>
              <w:left w:val="nil"/>
              <w:bottom w:val="nil"/>
              <w:right w:val="nil"/>
            </w:tcBorders>
            <w:shd w:val="clear" w:color="auto" w:fill="auto"/>
            <w:noWrap/>
            <w:hideMark/>
          </w:tcPr>
          <w:p w14:paraId="034971AF" w14:textId="77777777" w:rsidR="00197FA7" w:rsidRPr="00A0400F" w:rsidRDefault="00197FA7" w:rsidP="0092493E">
            <w:pPr>
              <w:jc w:val="both"/>
              <w:rPr>
                <w:sz w:val="18"/>
                <w:szCs w:val="18"/>
              </w:rPr>
            </w:pPr>
            <w:r w:rsidRPr="00A0400F">
              <w:rPr>
                <w:sz w:val="18"/>
                <w:szCs w:val="18"/>
              </w:rPr>
              <w:t>15.269</w:t>
            </w:r>
          </w:p>
        </w:tc>
        <w:tc>
          <w:tcPr>
            <w:tcW w:w="1240" w:type="dxa"/>
            <w:tcBorders>
              <w:top w:val="nil"/>
              <w:left w:val="nil"/>
              <w:bottom w:val="nil"/>
              <w:right w:val="nil"/>
            </w:tcBorders>
            <w:shd w:val="clear" w:color="auto" w:fill="auto"/>
            <w:noWrap/>
            <w:hideMark/>
          </w:tcPr>
          <w:p w14:paraId="339B0A16" w14:textId="77777777" w:rsidR="00197FA7" w:rsidRPr="00A0400F" w:rsidRDefault="00197FA7" w:rsidP="0092493E">
            <w:pPr>
              <w:jc w:val="both"/>
              <w:rPr>
                <w:sz w:val="18"/>
                <w:szCs w:val="18"/>
              </w:rPr>
            </w:pPr>
            <w:r w:rsidRPr="00A0400F">
              <w:rPr>
                <w:sz w:val="18"/>
                <w:szCs w:val="18"/>
              </w:rPr>
              <w:t>12.492</w:t>
            </w:r>
          </w:p>
        </w:tc>
        <w:tc>
          <w:tcPr>
            <w:tcW w:w="1168" w:type="dxa"/>
            <w:tcBorders>
              <w:top w:val="nil"/>
              <w:left w:val="nil"/>
              <w:bottom w:val="nil"/>
              <w:right w:val="nil"/>
            </w:tcBorders>
            <w:shd w:val="clear" w:color="auto" w:fill="auto"/>
            <w:noWrap/>
            <w:hideMark/>
          </w:tcPr>
          <w:p w14:paraId="5DDEBAB8" w14:textId="77777777" w:rsidR="00197FA7" w:rsidRPr="00A0400F" w:rsidRDefault="00197FA7" w:rsidP="0092493E">
            <w:pPr>
              <w:jc w:val="both"/>
              <w:rPr>
                <w:sz w:val="18"/>
                <w:szCs w:val="18"/>
              </w:rPr>
            </w:pPr>
            <w:r w:rsidRPr="00A0400F">
              <w:rPr>
                <w:sz w:val="18"/>
                <w:szCs w:val="18"/>
              </w:rPr>
              <w:t>20.846</w:t>
            </w:r>
          </w:p>
        </w:tc>
        <w:tc>
          <w:tcPr>
            <w:tcW w:w="940" w:type="dxa"/>
            <w:tcBorders>
              <w:top w:val="nil"/>
              <w:left w:val="nil"/>
              <w:bottom w:val="nil"/>
              <w:right w:val="nil"/>
            </w:tcBorders>
            <w:shd w:val="clear" w:color="auto" w:fill="auto"/>
            <w:noWrap/>
            <w:hideMark/>
          </w:tcPr>
          <w:p w14:paraId="44AE15B0" w14:textId="77777777" w:rsidR="00197FA7" w:rsidRPr="00A0400F" w:rsidRDefault="00197FA7" w:rsidP="0092493E">
            <w:pPr>
              <w:jc w:val="both"/>
              <w:rPr>
                <w:sz w:val="18"/>
                <w:szCs w:val="18"/>
              </w:rPr>
            </w:pPr>
            <w:r w:rsidRPr="00A0400F">
              <w:rPr>
                <w:sz w:val="18"/>
                <w:szCs w:val="18"/>
              </w:rPr>
              <w:t>15.167</w:t>
            </w:r>
          </w:p>
        </w:tc>
      </w:tr>
      <w:tr w:rsidR="00197FA7" w:rsidRPr="00A0400F" w14:paraId="2D423824" w14:textId="77777777" w:rsidTr="0092493E">
        <w:trPr>
          <w:trHeight w:val="20"/>
        </w:trPr>
        <w:tc>
          <w:tcPr>
            <w:tcW w:w="1970" w:type="dxa"/>
            <w:tcBorders>
              <w:top w:val="nil"/>
              <w:left w:val="nil"/>
              <w:bottom w:val="nil"/>
              <w:right w:val="nil"/>
            </w:tcBorders>
            <w:shd w:val="clear" w:color="auto" w:fill="auto"/>
            <w:noWrap/>
            <w:hideMark/>
          </w:tcPr>
          <w:p w14:paraId="657AB3B5" w14:textId="77777777" w:rsidR="00197FA7" w:rsidRPr="00A0400F" w:rsidRDefault="00197FA7" w:rsidP="0092493E">
            <w:pPr>
              <w:jc w:val="both"/>
              <w:rPr>
                <w:sz w:val="18"/>
                <w:szCs w:val="18"/>
              </w:rPr>
            </w:pPr>
            <w:r w:rsidRPr="00A0400F">
              <w:rPr>
                <w:sz w:val="18"/>
                <w:szCs w:val="18"/>
              </w:rPr>
              <w:t>0.25</w:t>
            </w:r>
          </w:p>
        </w:tc>
        <w:tc>
          <w:tcPr>
            <w:tcW w:w="1106" w:type="dxa"/>
            <w:tcBorders>
              <w:top w:val="nil"/>
              <w:left w:val="nil"/>
              <w:bottom w:val="nil"/>
              <w:right w:val="nil"/>
            </w:tcBorders>
            <w:shd w:val="clear" w:color="auto" w:fill="auto"/>
            <w:noWrap/>
            <w:hideMark/>
          </w:tcPr>
          <w:p w14:paraId="2F4D1B45" w14:textId="77777777" w:rsidR="00197FA7" w:rsidRPr="00A0400F" w:rsidRDefault="00197FA7" w:rsidP="0092493E">
            <w:pPr>
              <w:jc w:val="both"/>
              <w:rPr>
                <w:sz w:val="18"/>
                <w:szCs w:val="18"/>
              </w:rPr>
            </w:pPr>
            <w:r w:rsidRPr="00A0400F">
              <w:rPr>
                <w:sz w:val="18"/>
                <w:szCs w:val="18"/>
              </w:rPr>
              <w:t>11.002</w:t>
            </w:r>
          </w:p>
        </w:tc>
        <w:tc>
          <w:tcPr>
            <w:tcW w:w="1302" w:type="dxa"/>
            <w:tcBorders>
              <w:top w:val="nil"/>
              <w:left w:val="nil"/>
              <w:bottom w:val="nil"/>
              <w:right w:val="nil"/>
            </w:tcBorders>
            <w:shd w:val="clear" w:color="auto" w:fill="auto"/>
            <w:noWrap/>
            <w:hideMark/>
          </w:tcPr>
          <w:p w14:paraId="3C1BEADA" w14:textId="77777777" w:rsidR="00197FA7" w:rsidRPr="00A0400F" w:rsidRDefault="00197FA7" w:rsidP="0092493E">
            <w:pPr>
              <w:jc w:val="both"/>
              <w:rPr>
                <w:sz w:val="18"/>
                <w:szCs w:val="18"/>
              </w:rPr>
            </w:pPr>
            <w:r w:rsidRPr="00A0400F">
              <w:rPr>
                <w:sz w:val="18"/>
                <w:szCs w:val="18"/>
              </w:rPr>
              <w:t>22.932</w:t>
            </w:r>
          </w:p>
        </w:tc>
        <w:tc>
          <w:tcPr>
            <w:tcW w:w="771" w:type="dxa"/>
            <w:tcBorders>
              <w:top w:val="nil"/>
              <w:left w:val="nil"/>
              <w:bottom w:val="nil"/>
              <w:right w:val="nil"/>
            </w:tcBorders>
            <w:shd w:val="clear" w:color="auto" w:fill="auto"/>
            <w:noWrap/>
            <w:hideMark/>
          </w:tcPr>
          <w:p w14:paraId="160D7D4C" w14:textId="77777777" w:rsidR="00197FA7" w:rsidRPr="00A0400F" w:rsidRDefault="00197FA7" w:rsidP="0092493E">
            <w:pPr>
              <w:jc w:val="both"/>
              <w:rPr>
                <w:sz w:val="18"/>
                <w:szCs w:val="18"/>
              </w:rPr>
            </w:pPr>
            <w:r w:rsidRPr="00A0400F">
              <w:rPr>
                <w:sz w:val="18"/>
                <w:szCs w:val="18"/>
              </w:rPr>
              <w:t>17.1</w:t>
            </w:r>
          </w:p>
        </w:tc>
        <w:tc>
          <w:tcPr>
            <w:tcW w:w="1302" w:type="dxa"/>
            <w:tcBorders>
              <w:top w:val="nil"/>
              <w:left w:val="nil"/>
              <w:bottom w:val="nil"/>
              <w:right w:val="nil"/>
            </w:tcBorders>
            <w:shd w:val="clear" w:color="auto" w:fill="auto"/>
            <w:noWrap/>
            <w:hideMark/>
          </w:tcPr>
          <w:p w14:paraId="1E8C86C2" w14:textId="77777777" w:rsidR="00197FA7" w:rsidRPr="00A0400F" w:rsidRDefault="00197FA7" w:rsidP="0092493E">
            <w:pPr>
              <w:jc w:val="both"/>
              <w:rPr>
                <w:sz w:val="18"/>
                <w:szCs w:val="18"/>
              </w:rPr>
            </w:pPr>
            <w:r w:rsidRPr="00A0400F">
              <w:rPr>
                <w:sz w:val="18"/>
                <w:szCs w:val="18"/>
              </w:rPr>
              <w:t>17.531</w:t>
            </w:r>
          </w:p>
        </w:tc>
        <w:tc>
          <w:tcPr>
            <w:tcW w:w="2119" w:type="dxa"/>
            <w:tcBorders>
              <w:top w:val="nil"/>
              <w:left w:val="nil"/>
              <w:bottom w:val="nil"/>
              <w:right w:val="nil"/>
            </w:tcBorders>
            <w:shd w:val="clear" w:color="auto" w:fill="auto"/>
            <w:noWrap/>
            <w:hideMark/>
          </w:tcPr>
          <w:p w14:paraId="101A7228" w14:textId="77777777" w:rsidR="00197FA7" w:rsidRPr="00A0400F" w:rsidRDefault="00197FA7" w:rsidP="0092493E">
            <w:pPr>
              <w:jc w:val="both"/>
              <w:rPr>
                <w:sz w:val="18"/>
                <w:szCs w:val="18"/>
              </w:rPr>
            </w:pPr>
            <w:r w:rsidRPr="00A0400F">
              <w:rPr>
                <w:sz w:val="18"/>
                <w:szCs w:val="18"/>
              </w:rPr>
              <w:t>0.25</w:t>
            </w:r>
          </w:p>
        </w:tc>
        <w:tc>
          <w:tcPr>
            <w:tcW w:w="1302" w:type="dxa"/>
            <w:tcBorders>
              <w:top w:val="nil"/>
              <w:left w:val="nil"/>
              <w:bottom w:val="nil"/>
              <w:right w:val="nil"/>
            </w:tcBorders>
            <w:shd w:val="clear" w:color="auto" w:fill="auto"/>
            <w:noWrap/>
            <w:hideMark/>
          </w:tcPr>
          <w:p w14:paraId="619A2C6A" w14:textId="77777777" w:rsidR="00197FA7" w:rsidRPr="00A0400F" w:rsidRDefault="00197FA7" w:rsidP="0092493E">
            <w:pPr>
              <w:jc w:val="both"/>
              <w:rPr>
                <w:sz w:val="18"/>
                <w:szCs w:val="18"/>
              </w:rPr>
            </w:pPr>
            <w:r w:rsidRPr="00A0400F">
              <w:rPr>
                <w:sz w:val="18"/>
                <w:szCs w:val="18"/>
              </w:rPr>
              <w:t>15.087</w:t>
            </w:r>
          </w:p>
        </w:tc>
        <w:tc>
          <w:tcPr>
            <w:tcW w:w="1240" w:type="dxa"/>
            <w:tcBorders>
              <w:top w:val="nil"/>
              <w:left w:val="nil"/>
              <w:bottom w:val="nil"/>
              <w:right w:val="nil"/>
            </w:tcBorders>
            <w:shd w:val="clear" w:color="auto" w:fill="auto"/>
            <w:noWrap/>
            <w:hideMark/>
          </w:tcPr>
          <w:p w14:paraId="72A6CE13" w14:textId="77777777" w:rsidR="00197FA7" w:rsidRPr="00A0400F" w:rsidRDefault="00197FA7" w:rsidP="0092493E">
            <w:pPr>
              <w:jc w:val="both"/>
              <w:rPr>
                <w:sz w:val="18"/>
                <w:szCs w:val="18"/>
              </w:rPr>
            </w:pPr>
            <w:r w:rsidRPr="00A0400F">
              <w:rPr>
                <w:sz w:val="18"/>
                <w:szCs w:val="18"/>
              </w:rPr>
              <w:t>23.241</w:t>
            </w:r>
          </w:p>
        </w:tc>
        <w:tc>
          <w:tcPr>
            <w:tcW w:w="1168" w:type="dxa"/>
            <w:tcBorders>
              <w:top w:val="nil"/>
              <w:left w:val="nil"/>
              <w:bottom w:val="nil"/>
              <w:right w:val="nil"/>
            </w:tcBorders>
            <w:shd w:val="clear" w:color="auto" w:fill="auto"/>
            <w:noWrap/>
            <w:hideMark/>
          </w:tcPr>
          <w:p w14:paraId="043C9A81" w14:textId="77777777" w:rsidR="00197FA7" w:rsidRPr="00A0400F" w:rsidRDefault="00197FA7" w:rsidP="0092493E">
            <w:pPr>
              <w:jc w:val="both"/>
              <w:rPr>
                <w:sz w:val="18"/>
                <w:szCs w:val="18"/>
              </w:rPr>
            </w:pPr>
            <w:r w:rsidRPr="00A0400F">
              <w:rPr>
                <w:sz w:val="18"/>
                <w:szCs w:val="18"/>
              </w:rPr>
              <w:t>15.497</w:t>
            </w:r>
          </w:p>
        </w:tc>
        <w:tc>
          <w:tcPr>
            <w:tcW w:w="940" w:type="dxa"/>
            <w:tcBorders>
              <w:top w:val="nil"/>
              <w:left w:val="nil"/>
              <w:bottom w:val="nil"/>
              <w:right w:val="nil"/>
            </w:tcBorders>
            <w:shd w:val="clear" w:color="auto" w:fill="auto"/>
            <w:noWrap/>
            <w:hideMark/>
          </w:tcPr>
          <w:p w14:paraId="23FFF40C" w14:textId="77777777" w:rsidR="00197FA7" w:rsidRPr="00A0400F" w:rsidRDefault="00197FA7" w:rsidP="0092493E">
            <w:pPr>
              <w:jc w:val="both"/>
              <w:rPr>
                <w:sz w:val="18"/>
                <w:szCs w:val="18"/>
              </w:rPr>
            </w:pPr>
            <w:r w:rsidRPr="00A0400F">
              <w:rPr>
                <w:sz w:val="18"/>
                <w:szCs w:val="18"/>
              </w:rPr>
              <w:t>14.437</w:t>
            </w:r>
          </w:p>
        </w:tc>
      </w:tr>
      <w:tr w:rsidR="00197FA7" w:rsidRPr="00A0400F" w14:paraId="43F7D892" w14:textId="77777777" w:rsidTr="0092493E">
        <w:trPr>
          <w:trHeight w:val="20"/>
        </w:trPr>
        <w:tc>
          <w:tcPr>
            <w:tcW w:w="1970" w:type="dxa"/>
            <w:tcBorders>
              <w:top w:val="nil"/>
              <w:left w:val="nil"/>
              <w:bottom w:val="nil"/>
              <w:right w:val="nil"/>
            </w:tcBorders>
            <w:shd w:val="clear" w:color="auto" w:fill="auto"/>
            <w:noWrap/>
            <w:hideMark/>
          </w:tcPr>
          <w:p w14:paraId="6070975D" w14:textId="77777777" w:rsidR="00197FA7" w:rsidRPr="00A0400F" w:rsidRDefault="00197FA7" w:rsidP="0092493E">
            <w:pPr>
              <w:jc w:val="both"/>
              <w:rPr>
                <w:sz w:val="18"/>
                <w:szCs w:val="18"/>
              </w:rPr>
            </w:pPr>
            <w:r w:rsidRPr="00A0400F">
              <w:rPr>
                <w:sz w:val="18"/>
                <w:szCs w:val="18"/>
              </w:rPr>
              <w:t>0.75</w:t>
            </w:r>
          </w:p>
        </w:tc>
        <w:tc>
          <w:tcPr>
            <w:tcW w:w="1106" w:type="dxa"/>
            <w:tcBorders>
              <w:top w:val="nil"/>
              <w:left w:val="nil"/>
              <w:bottom w:val="nil"/>
              <w:right w:val="nil"/>
            </w:tcBorders>
            <w:shd w:val="clear" w:color="auto" w:fill="auto"/>
            <w:noWrap/>
            <w:hideMark/>
          </w:tcPr>
          <w:p w14:paraId="5A6BC644" w14:textId="77777777" w:rsidR="00197FA7" w:rsidRPr="00A0400F" w:rsidRDefault="00197FA7" w:rsidP="0092493E">
            <w:pPr>
              <w:jc w:val="both"/>
              <w:rPr>
                <w:sz w:val="18"/>
                <w:szCs w:val="18"/>
              </w:rPr>
            </w:pPr>
            <w:r w:rsidRPr="00A0400F">
              <w:rPr>
                <w:sz w:val="18"/>
                <w:szCs w:val="18"/>
              </w:rPr>
              <w:t>24.846</w:t>
            </w:r>
          </w:p>
        </w:tc>
        <w:tc>
          <w:tcPr>
            <w:tcW w:w="1302" w:type="dxa"/>
            <w:tcBorders>
              <w:top w:val="nil"/>
              <w:left w:val="nil"/>
              <w:bottom w:val="nil"/>
              <w:right w:val="nil"/>
            </w:tcBorders>
            <w:shd w:val="clear" w:color="auto" w:fill="auto"/>
            <w:noWrap/>
            <w:hideMark/>
          </w:tcPr>
          <w:p w14:paraId="73A205BA" w14:textId="77777777" w:rsidR="00197FA7" w:rsidRPr="00A0400F" w:rsidRDefault="00197FA7" w:rsidP="0092493E">
            <w:pPr>
              <w:jc w:val="both"/>
              <w:rPr>
                <w:sz w:val="18"/>
                <w:szCs w:val="18"/>
              </w:rPr>
            </w:pPr>
            <w:r w:rsidRPr="00A0400F">
              <w:rPr>
                <w:sz w:val="18"/>
                <w:szCs w:val="18"/>
              </w:rPr>
              <w:t>13.878</w:t>
            </w:r>
          </w:p>
        </w:tc>
        <w:tc>
          <w:tcPr>
            <w:tcW w:w="771" w:type="dxa"/>
            <w:tcBorders>
              <w:top w:val="nil"/>
              <w:left w:val="nil"/>
              <w:bottom w:val="nil"/>
              <w:right w:val="nil"/>
            </w:tcBorders>
            <w:shd w:val="clear" w:color="auto" w:fill="auto"/>
            <w:noWrap/>
            <w:hideMark/>
          </w:tcPr>
          <w:p w14:paraId="29C2A769" w14:textId="77777777" w:rsidR="00197FA7" w:rsidRPr="00A0400F" w:rsidRDefault="00197FA7" w:rsidP="0092493E">
            <w:pPr>
              <w:jc w:val="both"/>
              <w:rPr>
                <w:sz w:val="18"/>
                <w:szCs w:val="18"/>
              </w:rPr>
            </w:pPr>
            <w:r w:rsidRPr="00A0400F">
              <w:rPr>
                <w:sz w:val="18"/>
                <w:szCs w:val="18"/>
              </w:rPr>
              <w:t>13.715</w:t>
            </w:r>
          </w:p>
        </w:tc>
        <w:tc>
          <w:tcPr>
            <w:tcW w:w="1302" w:type="dxa"/>
            <w:tcBorders>
              <w:top w:val="nil"/>
              <w:left w:val="nil"/>
              <w:bottom w:val="nil"/>
              <w:right w:val="nil"/>
            </w:tcBorders>
            <w:shd w:val="clear" w:color="auto" w:fill="auto"/>
            <w:noWrap/>
            <w:hideMark/>
          </w:tcPr>
          <w:p w14:paraId="2B9D1DEB" w14:textId="77777777" w:rsidR="00197FA7" w:rsidRPr="00A0400F" w:rsidRDefault="00197FA7" w:rsidP="0092493E">
            <w:pPr>
              <w:jc w:val="both"/>
              <w:rPr>
                <w:sz w:val="18"/>
                <w:szCs w:val="18"/>
              </w:rPr>
            </w:pPr>
            <w:r w:rsidRPr="00A0400F">
              <w:rPr>
                <w:sz w:val="18"/>
                <w:szCs w:val="18"/>
              </w:rPr>
              <w:t>10.709</w:t>
            </w:r>
          </w:p>
        </w:tc>
        <w:tc>
          <w:tcPr>
            <w:tcW w:w="2119" w:type="dxa"/>
            <w:tcBorders>
              <w:top w:val="nil"/>
              <w:left w:val="nil"/>
              <w:bottom w:val="nil"/>
              <w:right w:val="nil"/>
            </w:tcBorders>
            <w:shd w:val="clear" w:color="auto" w:fill="auto"/>
            <w:noWrap/>
            <w:hideMark/>
          </w:tcPr>
          <w:p w14:paraId="459191BE" w14:textId="77777777" w:rsidR="00197FA7" w:rsidRPr="00A0400F" w:rsidRDefault="00197FA7" w:rsidP="0092493E">
            <w:pPr>
              <w:jc w:val="both"/>
              <w:rPr>
                <w:sz w:val="18"/>
                <w:szCs w:val="18"/>
              </w:rPr>
            </w:pPr>
            <w:r w:rsidRPr="00A0400F">
              <w:rPr>
                <w:sz w:val="18"/>
                <w:szCs w:val="18"/>
              </w:rPr>
              <w:t>0.75</w:t>
            </w:r>
          </w:p>
        </w:tc>
        <w:tc>
          <w:tcPr>
            <w:tcW w:w="1302" w:type="dxa"/>
            <w:tcBorders>
              <w:top w:val="nil"/>
              <w:left w:val="nil"/>
              <w:bottom w:val="nil"/>
              <w:right w:val="nil"/>
            </w:tcBorders>
            <w:shd w:val="clear" w:color="auto" w:fill="auto"/>
            <w:noWrap/>
            <w:hideMark/>
          </w:tcPr>
          <w:p w14:paraId="7C9109E6" w14:textId="77777777" w:rsidR="00197FA7" w:rsidRPr="00A0400F" w:rsidRDefault="00197FA7" w:rsidP="0092493E">
            <w:pPr>
              <w:jc w:val="both"/>
              <w:rPr>
                <w:sz w:val="18"/>
                <w:szCs w:val="18"/>
              </w:rPr>
            </w:pPr>
            <w:r w:rsidRPr="00A0400F">
              <w:rPr>
                <w:sz w:val="18"/>
                <w:szCs w:val="18"/>
              </w:rPr>
              <w:t>17.181</w:t>
            </w:r>
          </w:p>
        </w:tc>
        <w:tc>
          <w:tcPr>
            <w:tcW w:w="1240" w:type="dxa"/>
            <w:tcBorders>
              <w:top w:val="nil"/>
              <w:left w:val="nil"/>
              <w:bottom w:val="nil"/>
              <w:right w:val="nil"/>
            </w:tcBorders>
            <w:shd w:val="clear" w:color="auto" w:fill="auto"/>
            <w:noWrap/>
            <w:hideMark/>
          </w:tcPr>
          <w:p w14:paraId="6335C1A0" w14:textId="77777777" w:rsidR="00197FA7" w:rsidRPr="00A0400F" w:rsidRDefault="00197FA7" w:rsidP="0092493E">
            <w:pPr>
              <w:jc w:val="both"/>
              <w:rPr>
                <w:sz w:val="18"/>
                <w:szCs w:val="18"/>
              </w:rPr>
            </w:pPr>
            <w:r w:rsidRPr="00A0400F">
              <w:rPr>
                <w:sz w:val="18"/>
                <w:szCs w:val="18"/>
              </w:rPr>
              <w:t>17.759</w:t>
            </w:r>
          </w:p>
        </w:tc>
        <w:tc>
          <w:tcPr>
            <w:tcW w:w="1168" w:type="dxa"/>
            <w:tcBorders>
              <w:top w:val="nil"/>
              <w:left w:val="nil"/>
              <w:bottom w:val="nil"/>
              <w:right w:val="nil"/>
            </w:tcBorders>
            <w:shd w:val="clear" w:color="auto" w:fill="auto"/>
            <w:noWrap/>
            <w:hideMark/>
          </w:tcPr>
          <w:p w14:paraId="205207BF" w14:textId="77777777" w:rsidR="00197FA7" w:rsidRPr="00A0400F" w:rsidRDefault="00197FA7" w:rsidP="0092493E">
            <w:pPr>
              <w:jc w:val="both"/>
              <w:rPr>
                <w:sz w:val="18"/>
                <w:szCs w:val="18"/>
              </w:rPr>
            </w:pPr>
            <w:r w:rsidRPr="00A0400F">
              <w:rPr>
                <w:sz w:val="18"/>
                <w:szCs w:val="18"/>
              </w:rPr>
              <w:t>15.269</w:t>
            </w:r>
          </w:p>
        </w:tc>
        <w:tc>
          <w:tcPr>
            <w:tcW w:w="940" w:type="dxa"/>
            <w:tcBorders>
              <w:top w:val="nil"/>
              <w:left w:val="nil"/>
              <w:bottom w:val="nil"/>
              <w:right w:val="nil"/>
            </w:tcBorders>
            <w:shd w:val="clear" w:color="auto" w:fill="auto"/>
            <w:noWrap/>
            <w:hideMark/>
          </w:tcPr>
          <w:p w14:paraId="05FFDE17" w14:textId="77777777" w:rsidR="00197FA7" w:rsidRPr="00A0400F" w:rsidRDefault="00197FA7" w:rsidP="0092493E">
            <w:pPr>
              <w:jc w:val="both"/>
              <w:rPr>
                <w:sz w:val="18"/>
                <w:szCs w:val="18"/>
              </w:rPr>
            </w:pPr>
            <w:r w:rsidRPr="00A0400F">
              <w:rPr>
                <w:sz w:val="18"/>
                <w:szCs w:val="18"/>
              </w:rPr>
              <w:t>7.543</w:t>
            </w:r>
          </w:p>
        </w:tc>
      </w:tr>
      <w:tr w:rsidR="00197FA7" w:rsidRPr="00A0400F" w14:paraId="367104A9" w14:textId="77777777" w:rsidTr="0092493E">
        <w:trPr>
          <w:trHeight w:val="20"/>
        </w:trPr>
        <w:tc>
          <w:tcPr>
            <w:tcW w:w="1970" w:type="dxa"/>
            <w:tcBorders>
              <w:top w:val="nil"/>
              <w:left w:val="nil"/>
              <w:bottom w:val="single" w:sz="4" w:space="0" w:color="auto"/>
              <w:right w:val="nil"/>
            </w:tcBorders>
            <w:shd w:val="clear" w:color="auto" w:fill="auto"/>
            <w:noWrap/>
            <w:hideMark/>
          </w:tcPr>
          <w:p w14:paraId="163C2611" w14:textId="77777777" w:rsidR="00197FA7" w:rsidRPr="00A0400F" w:rsidRDefault="00197FA7" w:rsidP="0092493E">
            <w:pPr>
              <w:jc w:val="both"/>
              <w:rPr>
                <w:sz w:val="18"/>
                <w:szCs w:val="18"/>
              </w:rPr>
            </w:pPr>
            <w:r w:rsidRPr="00A0400F">
              <w:rPr>
                <w:sz w:val="18"/>
                <w:szCs w:val="18"/>
              </w:rPr>
              <w:t>0.9</w:t>
            </w:r>
          </w:p>
        </w:tc>
        <w:tc>
          <w:tcPr>
            <w:tcW w:w="1106" w:type="dxa"/>
            <w:tcBorders>
              <w:top w:val="nil"/>
              <w:left w:val="nil"/>
              <w:bottom w:val="single" w:sz="4" w:space="0" w:color="auto"/>
              <w:right w:val="nil"/>
            </w:tcBorders>
            <w:shd w:val="clear" w:color="auto" w:fill="auto"/>
            <w:noWrap/>
            <w:hideMark/>
          </w:tcPr>
          <w:p w14:paraId="1C8D2987" w14:textId="77777777" w:rsidR="00197FA7" w:rsidRPr="00A0400F" w:rsidRDefault="00197FA7" w:rsidP="0092493E">
            <w:pPr>
              <w:jc w:val="both"/>
              <w:rPr>
                <w:sz w:val="18"/>
                <w:szCs w:val="18"/>
              </w:rPr>
            </w:pPr>
            <w:r w:rsidRPr="00A0400F">
              <w:rPr>
                <w:sz w:val="18"/>
                <w:szCs w:val="18"/>
              </w:rPr>
              <w:t>31.025</w:t>
            </w:r>
          </w:p>
        </w:tc>
        <w:tc>
          <w:tcPr>
            <w:tcW w:w="1302" w:type="dxa"/>
            <w:tcBorders>
              <w:top w:val="nil"/>
              <w:left w:val="nil"/>
              <w:bottom w:val="single" w:sz="4" w:space="0" w:color="auto"/>
              <w:right w:val="nil"/>
            </w:tcBorders>
            <w:shd w:val="clear" w:color="auto" w:fill="auto"/>
            <w:noWrap/>
            <w:hideMark/>
          </w:tcPr>
          <w:p w14:paraId="6E7EE13A" w14:textId="77777777" w:rsidR="00197FA7" w:rsidRPr="00A0400F" w:rsidRDefault="00197FA7" w:rsidP="0092493E">
            <w:pPr>
              <w:jc w:val="both"/>
              <w:rPr>
                <w:sz w:val="18"/>
                <w:szCs w:val="18"/>
              </w:rPr>
            </w:pPr>
            <w:r w:rsidRPr="00A0400F">
              <w:rPr>
                <w:sz w:val="18"/>
                <w:szCs w:val="18"/>
              </w:rPr>
              <w:t>18.937</w:t>
            </w:r>
          </w:p>
        </w:tc>
        <w:tc>
          <w:tcPr>
            <w:tcW w:w="771" w:type="dxa"/>
            <w:tcBorders>
              <w:top w:val="nil"/>
              <w:left w:val="nil"/>
              <w:bottom w:val="single" w:sz="4" w:space="0" w:color="auto"/>
              <w:right w:val="nil"/>
            </w:tcBorders>
            <w:shd w:val="clear" w:color="auto" w:fill="auto"/>
            <w:noWrap/>
            <w:hideMark/>
          </w:tcPr>
          <w:p w14:paraId="14936F53" w14:textId="77777777" w:rsidR="00197FA7" w:rsidRPr="00A0400F" w:rsidRDefault="00197FA7" w:rsidP="0092493E">
            <w:pPr>
              <w:jc w:val="both"/>
              <w:rPr>
                <w:sz w:val="18"/>
                <w:szCs w:val="18"/>
              </w:rPr>
            </w:pPr>
            <w:r w:rsidRPr="00A0400F">
              <w:rPr>
                <w:sz w:val="18"/>
                <w:szCs w:val="18"/>
              </w:rPr>
              <w:t>8.128</w:t>
            </w:r>
          </w:p>
        </w:tc>
        <w:tc>
          <w:tcPr>
            <w:tcW w:w="1302" w:type="dxa"/>
            <w:tcBorders>
              <w:top w:val="nil"/>
              <w:left w:val="nil"/>
              <w:bottom w:val="single" w:sz="4" w:space="0" w:color="auto"/>
              <w:right w:val="nil"/>
            </w:tcBorders>
            <w:shd w:val="clear" w:color="auto" w:fill="auto"/>
            <w:noWrap/>
            <w:hideMark/>
          </w:tcPr>
          <w:p w14:paraId="7722835D" w14:textId="77777777" w:rsidR="00197FA7" w:rsidRPr="00A0400F" w:rsidRDefault="00197FA7" w:rsidP="0092493E">
            <w:pPr>
              <w:jc w:val="both"/>
              <w:rPr>
                <w:sz w:val="18"/>
                <w:szCs w:val="18"/>
              </w:rPr>
            </w:pPr>
            <w:r w:rsidRPr="00A0400F">
              <w:rPr>
                <w:sz w:val="18"/>
                <w:szCs w:val="18"/>
              </w:rPr>
              <w:t>20.215</w:t>
            </w:r>
          </w:p>
        </w:tc>
        <w:tc>
          <w:tcPr>
            <w:tcW w:w="2119" w:type="dxa"/>
            <w:tcBorders>
              <w:top w:val="nil"/>
              <w:left w:val="nil"/>
              <w:bottom w:val="single" w:sz="4" w:space="0" w:color="auto"/>
              <w:right w:val="nil"/>
            </w:tcBorders>
            <w:shd w:val="clear" w:color="auto" w:fill="auto"/>
            <w:noWrap/>
            <w:hideMark/>
          </w:tcPr>
          <w:p w14:paraId="02167A2E" w14:textId="77777777" w:rsidR="00197FA7" w:rsidRPr="00A0400F" w:rsidRDefault="00197FA7" w:rsidP="0092493E">
            <w:pPr>
              <w:jc w:val="both"/>
              <w:rPr>
                <w:sz w:val="18"/>
                <w:szCs w:val="18"/>
              </w:rPr>
            </w:pPr>
            <w:r w:rsidRPr="00A0400F">
              <w:rPr>
                <w:sz w:val="18"/>
                <w:szCs w:val="18"/>
              </w:rPr>
              <w:t>0.9</w:t>
            </w:r>
          </w:p>
        </w:tc>
        <w:tc>
          <w:tcPr>
            <w:tcW w:w="1302" w:type="dxa"/>
            <w:tcBorders>
              <w:top w:val="nil"/>
              <w:left w:val="nil"/>
              <w:bottom w:val="single" w:sz="4" w:space="0" w:color="auto"/>
              <w:right w:val="nil"/>
            </w:tcBorders>
            <w:shd w:val="clear" w:color="auto" w:fill="auto"/>
            <w:noWrap/>
            <w:hideMark/>
          </w:tcPr>
          <w:p w14:paraId="3359DFB3" w14:textId="77777777" w:rsidR="00197FA7" w:rsidRPr="00A0400F" w:rsidRDefault="00197FA7" w:rsidP="0092493E">
            <w:pPr>
              <w:jc w:val="both"/>
              <w:rPr>
                <w:sz w:val="18"/>
                <w:szCs w:val="18"/>
              </w:rPr>
            </w:pPr>
            <w:r w:rsidRPr="00A0400F">
              <w:rPr>
                <w:sz w:val="18"/>
                <w:szCs w:val="18"/>
              </w:rPr>
              <w:t>14.654</w:t>
            </w:r>
          </w:p>
        </w:tc>
        <w:tc>
          <w:tcPr>
            <w:tcW w:w="1240" w:type="dxa"/>
            <w:tcBorders>
              <w:top w:val="nil"/>
              <w:left w:val="nil"/>
              <w:bottom w:val="single" w:sz="4" w:space="0" w:color="auto"/>
              <w:right w:val="nil"/>
            </w:tcBorders>
            <w:shd w:val="clear" w:color="auto" w:fill="auto"/>
            <w:noWrap/>
            <w:hideMark/>
          </w:tcPr>
          <w:p w14:paraId="19E79738" w14:textId="77777777" w:rsidR="00197FA7" w:rsidRPr="00A0400F" w:rsidRDefault="00197FA7" w:rsidP="0092493E">
            <w:pPr>
              <w:jc w:val="both"/>
              <w:rPr>
                <w:sz w:val="18"/>
                <w:szCs w:val="18"/>
              </w:rPr>
            </w:pPr>
            <w:r w:rsidRPr="00A0400F">
              <w:rPr>
                <w:sz w:val="18"/>
                <w:szCs w:val="18"/>
              </w:rPr>
              <w:t>14.634</w:t>
            </w:r>
          </w:p>
        </w:tc>
        <w:tc>
          <w:tcPr>
            <w:tcW w:w="1168" w:type="dxa"/>
            <w:tcBorders>
              <w:top w:val="nil"/>
              <w:left w:val="nil"/>
              <w:bottom w:val="single" w:sz="4" w:space="0" w:color="auto"/>
              <w:right w:val="nil"/>
            </w:tcBorders>
            <w:shd w:val="clear" w:color="auto" w:fill="auto"/>
            <w:noWrap/>
            <w:hideMark/>
          </w:tcPr>
          <w:p w14:paraId="64A10ADF" w14:textId="77777777" w:rsidR="00197FA7" w:rsidRPr="00A0400F" w:rsidRDefault="00197FA7" w:rsidP="0092493E">
            <w:pPr>
              <w:jc w:val="both"/>
              <w:rPr>
                <w:sz w:val="18"/>
                <w:szCs w:val="18"/>
              </w:rPr>
            </w:pPr>
            <w:r w:rsidRPr="00A0400F">
              <w:rPr>
                <w:sz w:val="18"/>
                <w:szCs w:val="18"/>
              </w:rPr>
              <w:t>17.523</w:t>
            </w:r>
          </w:p>
        </w:tc>
        <w:tc>
          <w:tcPr>
            <w:tcW w:w="940" w:type="dxa"/>
            <w:tcBorders>
              <w:top w:val="nil"/>
              <w:left w:val="nil"/>
              <w:bottom w:val="single" w:sz="4" w:space="0" w:color="auto"/>
              <w:right w:val="nil"/>
            </w:tcBorders>
            <w:shd w:val="clear" w:color="auto" w:fill="auto"/>
            <w:noWrap/>
            <w:hideMark/>
          </w:tcPr>
          <w:p w14:paraId="112AEA73" w14:textId="77777777" w:rsidR="00197FA7" w:rsidRPr="00A0400F" w:rsidRDefault="00197FA7" w:rsidP="0092493E">
            <w:pPr>
              <w:jc w:val="both"/>
              <w:rPr>
                <w:sz w:val="18"/>
                <w:szCs w:val="18"/>
              </w:rPr>
            </w:pPr>
            <w:r w:rsidRPr="00A0400F">
              <w:rPr>
                <w:sz w:val="18"/>
                <w:szCs w:val="18"/>
              </w:rPr>
              <w:t>8.096</w:t>
            </w:r>
          </w:p>
        </w:tc>
      </w:tr>
      <w:tr w:rsidR="00197FA7" w:rsidRPr="00A0400F" w14:paraId="4C5B1797" w14:textId="77777777" w:rsidTr="0092493E">
        <w:trPr>
          <w:trHeight w:val="20"/>
        </w:trPr>
        <w:tc>
          <w:tcPr>
            <w:tcW w:w="13220" w:type="dxa"/>
            <w:gridSpan w:val="10"/>
            <w:tcBorders>
              <w:top w:val="nil"/>
              <w:left w:val="nil"/>
              <w:bottom w:val="nil"/>
              <w:right w:val="nil"/>
            </w:tcBorders>
            <w:shd w:val="clear" w:color="auto" w:fill="auto"/>
            <w:noWrap/>
            <w:hideMark/>
          </w:tcPr>
          <w:p w14:paraId="28CC9ACB" w14:textId="77777777" w:rsidR="00197FA7" w:rsidRPr="00A0400F" w:rsidRDefault="00197FA7" w:rsidP="0092493E">
            <w:pPr>
              <w:jc w:val="both"/>
              <w:rPr>
                <w:sz w:val="20"/>
                <w:szCs w:val="20"/>
              </w:rPr>
            </w:pPr>
            <w:r w:rsidRPr="00A0400F">
              <w:rPr>
                <w:sz w:val="20"/>
                <w:szCs w:val="20"/>
              </w:rPr>
              <w:t>Growth stage of financialization: 2004 - 2011</w:t>
            </w:r>
          </w:p>
        </w:tc>
      </w:tr>
      <w:tr w:rsidR="00197FA7" w:rsidRPr="00A0400F" w14:paraId="2602F9D3" w14:textId="77777777" w:rsidTr="0092493E">
        <w:trPr>
          <w:trHeight w:val="20"/>
        </w:trPr>
        <w:tc>
          <w:tcPr>
            <w:tcW w:w="1970" w:type="dxa"/>
            <w:tcBorders>
              <w:top w:val="nil"/>
              <w:left w:val="nil"/>
              <w:bottom w:val="nil"/>
              <w:right w:val="nil"/>
            </w:tcBorders>
            <w:shd w:val="clear" w:color="auto" w:fill="auto"/>
            <w:noWrap/>
            <w:hideMark/>
          </w:tcPr>
          <w:p w14:paraId="5DA4DE62" w14:textId="77777777" w:rsidR="00197FA7" w:rsidRPr="00A0400F" w:rsidRDefault="00197FA7" w:rsidP="0092493E">
            <w:pPr>
              <w:jc w:val="both"/>
              <w:rPr>
                <w:sz w:val="18"/>
                <w:szCs w:val="18"/>
              </w:rPr>
            </w:pPr>
            <w:r w:rsidRPr="00A0400F">
              <w:rPr>
                <w:sz w:val="18"/>
                <w:szCs w:val="18"/>
              </w:rPr>
              <w:t xml:space="preserve">Panel A: CBOT Corn </w:t>
            </w:r>
          </w:p>
        </w:tc>
        <w:tc>
          <w:tcPr>
            <w:tcW w:w="4481" w:type="dxa"/>
            <w:gridSpan w:val="4"/>
            <w:tcBorders>
              <w:top w:val="nil"/>
              <w:left w:val="nil"/>
              <w:bottom w:val="nil"/>
              <w:right w:val="nil"/>
            </w:tcBorders>
            <w:shd w:val="clear" w:color="auto" w:fill="auto"/>
            <w:noWrap/>
            <w:hideMark/>
          </w:tcPr>
          <w:p w14:paraId="18F45056" w14:textId="77777777" w:rsidR="00197FA7" w:rsidRPr="00A0400F" w:rsidRDefault="00197FA7" w:rsidP="0092493E">
            <w:pPr>
              <w:jc w:val="both"/>
              <w:rPr>
                <w:sz w:val="18"/>
                <w:szCs w:val="18"/>
              </w:rPr>
            </w:pPr>
          </w:p>
        </w:tc>
        <w:tc>
          <w:tcPr>
            <w:tcW w:w="2119" w:type="dxa"/>
            <w:tcBorders>
              <w:top w:val="nil"/>
              <w:left w:val="nil"/>
              <w:bottom w:val="nil"/>
              <w:right w:val="nil"/>
            </w:tcBorders>
            <w:shd w:val="clear" w:color="auto" w:fill="auto"/>
            <w:noWrap/>
            <w:hideMark/>
          </w:tcPr>
          <w:p w14:paraId="6FBABAF2" w14:textId="77777777" w:rsidR="00197FA7" w:rsidRPr="00A0400F" w:rsidRDefault="00197FA7" w:rsidP="0092493E">
            <w:pPr>
              <w:jc w:val="both"/>
              <w:rPr>
                <w:sz w:val="18"/>
                <w:szCs w:val="18"/>
              </w:rPr>
            </w:pPr>
            <w:r w:rsidRPr="00A0400F">
              <w:rPr>
                <w:sz w:val="18"/>
                <w:szCs w:val="18"/>
              </w:rPr>
              <w:t>Panel B: CBOT Soybean</w:t>
            </w:r>
          </w:p>
        </w:tc>
        <w:tc>
          <w:tcPr>
            <w:tcW w:w="4650" w:type="dxa"/>
            <w:gridSpan w:val="4"/>
            <w:tcBorders>
              <w:top w:val="nil"/>
              <w:left w:val="nil"/>
              <w:bottom w:val="nil"/>
              <w:right w:val="nil"/>
            </w:tcBorders>
            <w:shd w:val="clear" w:color="auto" w:fill="auto"/>
            <w:noWrap/>
            <w:hideMark/>
          </w:tcPr>
          <w:p w14:paraId="69A2CF98" w14:textId="77777777" w:rsidR="00197FA7" w:rsidRPr="00A0400F" w:rsidRDefault="00197FA7" w:rsidP="0092493E">
            <w:pPr>
              <w:jc w:val="both"/>
              <w:rPr>
                <w:sz w:val="18"/>
                <w:szCs w:val="18"/>
              </w:rPr>
            </w:pPr>
          </w:p>
        </w:tc>
      </w:tr>
      <w:tr w:rsidR="00197FA7" w:rsidRPr="00A0400F" w14:paraId="4703BE6D" w14:textId="77777777" w:rsidTr="0092493E">
        <w:trPr>
          <w:trHeight w:val="20"/>
        </w:trPr>
        <w:tc>
          <w:tcPr>
            <w:tcW w:w="1970" w:type="dxa"/>
            <w:tcBorders>
              <w:top w:val="nil"/>
              <w:left w:val="nil"/>
              <w:bottom w:val="nil"/>
              <w:right w:val="nil"/>
            </w:tcBorders>
            <w:shd w:val="clear" w:color="auto" w:fill="auto"/>
            <w:noWrap/>
            <w:hideMark/>
          </w:tcPr>
          <w:p w14:paraId="5B36D3F1" w14:textId="77777777" w:rsidR="00197FA7" w:rsidRPr="00A0400F" w:rsidRDefault="00197FA7" w:rsidP="0092493E">
            <w:pPr>
              <w:jc w:val="both"/>
              <w:rPr>
                <w:sz w:val="18"/>
                <w:szCs w:val="18"/>
              </w:rPr>
            </w:pPr>
            <w:r w:rsidRPr="00A0400F">
              <w:rPr>
                <w:sz w:val="18"/>
                <w:szCs w:val="18"/>
              </w:rPr>
              <w:t>0.1</w:t>
            </w:r>
          </w:p>
        </w:tc>
        <w:tc>
          <w:tcPr>
            <w:tcW w:w="1106" w:type="dxa"/>
            <w:tcBorders>
              <w:top w:val="nil"/>
              <w:left w:val="nil"/>
              <w:bottom w:val="nil"/>
              <w:right w:val="nil"/>
            </w:tcBorders>
            <w:shd w:val="clear" w:color="auto" w:fill="auto"/>
            <w:noWrap/>
            <w:hideMark/>
          </w:tcPr>
          <w:p w14:paraId="616D988B" w14:textId="77777777" w:rsidR="00197FA7" w:rsidRPr="00A0400F" w:rsidRDefault="00197FA7" w:rsidP="0092493E">
            <w:pPr>
              <w:jc w:val="both"/>
              <w:rPr>
                <w:sz w:val="18"/>
                <w:szCs w:val="18"/>
              </w:rPr>
            </w:pPr>
            <w:r w:rsidRPr="00A0400F">
              <w:rPr>
                <w:sz w:val="18"/>
                <w:szCs w:val="18"/>
              </w:rPr>
              <w:t>9.129</w:t>
            </w:r>
          </w:p>
        </w:tc>
        <w:tc>
          <w:tcPr>
            <w:tcW w:w="1302" w:type="dxa"/>
            <w:tcBorders>
              <w:top w:val="nil"/>
              <w:left w:val="nil"/>
              <w:bottom w:val="nil"/>
              <w:right w:val="nil"/>
            </w:tcBorders>
            <w:shd w:val="clear" w:color="auto" w:fill="auto"/>
            <w:noWrap/>
            <w:hideMark/>
          </w:tcPr>
          <w:p w14:paraId="4481FE16" w14:textId="77777777" w:rsidR="00197FA7" w:rsidRPr="00A0400F" w:rsidRDefault="00197FA7" w:rsidP="0092493E">
            <w:pPr>
              <w:jc w:val="both"/>
              <w:rPr>
                <w:sz w:val="18"/>
                <w:szCs w:val="18"/>
              </w:rPr>
            </w:pPr>
            <w:r w:rsidRPr="00A0400F">
              <w:rPr>
                <w:sz w:val="18"/>
                <w:szCs w:val="18"/>
              </w:rPr>
              <w:t>8.654</w:t>
            </w:r>
          </w:p>
        </w:tc>
        <w:tc>
          <w:tcPr>
            <w:tcW w:w="771" w:type="dxa"/>
            <w:tcBorders>
              <w:top w:val="nil"/>
              <w:left w:val="nil"/>
              <w:bottom w:val="nil"/>
              <w:right w:val="nil"/>
            </w:tcBorders>
            <w:shd w:val="clear" w:color="auto" w:fill="auto"/>
            <w:noWrap/>
            <w:hideMark/>
          </w:tcPr>
          <w:p w14:paraId="49FD79EB" w14:textId="77777777" w:rsidR="00197FA7" w:rsidRPr="00A0400F" w:rsidRDefault="00197FA7" w:rsidP="0092493E">
            <w:pPr>
              <w:jc w:val="both"/>
              <w:rPr>
                <w:sz w:val="18"/>
                <w:szCs w:val="18"/>
              </w:rPr>
            </w:pPr>
            <w:r w:rsidRPr="00A0400F">
              <w:rPr>
                <w:sz w:val="18"/>
                <w:szCs w:val="18"/>
              </w:rPr>
              <w:t>13.778</w:t>
            </w:r>
          </w:p>
        </w:tc>
        <w:tc>
          <w:tcPr>
            <w:tcW w:w="1302" w:type="dxa"/>
            <w:tcBorders>
              <w:top w:val="nil"/>
              <w:left w:val="nil"/>
              <w:bottom w:val="nil"/>
              <w:right w:val="nil"/>
            </w:tcBorders>
            <w:shd w:val="clear" w:color="auto" w:fill="auto"/>
            <w:noWrap/>
            <w:hideMark/>
          </w:tcPr>
          <w:p w14:paraId="1C3B03BD" w14:textId="77777777" w:rsidR="00197FA7" w:rsidRPr="00A0400F" w:rsidRDefault="00197FA7" w:rsidP="0092493E">
            <w:pPr>
              <w:jc w:val="both"/>
              <w:rPr>
                <w:sz w:val="18"/>
                <w:szCs w:val="18"/>
              </w:rPr>
            </w:pPr>
            <w:r w:rsidRPr="00A0400F">
              <w:rPr>
                <w:sz w:val="18"/>
                <w:szCs w:val="18"/>
              </w:rPr>
              <w:t>23.934 *(+)</w:t>
            </w:r>
          </w:p>
        </w:tc>
        <w:tc>
          <w:tcPr>
            <w:tcW w:w="2119" w:type="dxa"/>
            <w:tcBorders>
              <w:top w:val="nil"/>
              <w:left w:val="nil"/>
              <w:bottom w:val="nil"/>
              <w:right w:val="nil"/>
            </w:tcBorders>
            <w:shd w:val="clear" w:color="auto" w:fill="auto"/>
            <w:noWrap/>
            <w:hideMark/>
          </w:tcPr>
          <w:p w14:paraId="1F0B3B8F" w14:textId="77777777" w:rsidR="00197FA7" w:rsidRPr="00A0400F" w:rsidRDefault="00197FA7" w:rsidP="0092493E">
            <w:pPr>
              <w:jc w:val="both"/>
              <w:rPr>
                <w:sz w:val="18"/>
                <w:szCs w:val="18"/>
              </w:rPr>
            </w:pPr>
            <w:r w:rsidRPr="00A0400F">
              <w:rPr>
                <w:sz w:val="18"/>
                <w:szCs w:val="18"/>
              </w:rPr>
              <w:t>0.1</w:t>
            </w:r>
          </w:p>
        </w:tc>
        <w:tc>
          <w:tcPr>
            <w:tcW w:w="1302" w:type="dxa"/>
            <w:tcBorders>
              <w:top w:val="nil"/>
              <w:left w:val="nil"/>
              <w:bottom w:val="nil"/>
              <w:right w:val="nil"/>
            </w:tcBorders>
            <w:shd w:val="clear" w:color="auto" w:fill="auto"/>
            <w:noWrap/>
            <w:hideMark/>
          </w:tcPr>
          <w:p w14:paraId="0CF8A4E2" w14:textId="77777777" w:rsidR="00197FA7" w:rsidRPr="00A0400F" w:rsidRDefault="00197FA7" w:rsidP="0092493E">
            <w:pPr>
              <w:jc w:val="both"/>
              <w:rPr>
                <w:sz w:val="18"/>
                <w:szCs w:val="18"/>
              </w:rPr>
            </w:pPr>
            <w:r w:rsidRPr="00A0400F">
              <w:rPr>
                <w:sz w:val="18"/>
                <w:szCs w:val="18"/>
              </w:rPr>
              <w:t>57.767 *(+)</w:t>
            </w:r>
          </w:p>
        </w:tc>
        <w:tc>
          <w:tcPr>
            <w:tcW w:w="1240" w:type="dxa"/>
            <w:tcBorders>
              <w:top w:val="nil"/>
              <w:left w:val="nil"/>
              <w:bottom w:val="nil"/>
              <w:right w:val="nil"/>
            </w:tcBorders>
            <w:shd w:val="clear" w:color="auto" w:fill="auto"/>
            <w:noWrap/>
            <w:hideMark/>
          </w:tcPr>
          <w:p w14:paraId="39DA33F7" w14:textId="77777777" w:rsidR="00197FA7" w:rsidRPr="00A0400F" w:rsidRDefault="00197FA7" w:rsidP="0092493E">
            <w:pPr>
              <w:jc w:val="both"/>
              <w:rPr>
                <w:sz w:val="18"/>
                <w:szCs w:val="18"/>
              </w:rPr>
            </w:pPr>
            <w:r w:rsidRPr="00A0400F">
              <w:rPr>
                <w:sz w:val="18"/>
                <w:szCs w:val="18"/>
              </w:rPr>
              <w:t>49.56 *(+)</w:t>
            </w:r>
          </w:p>
        </w:tc>
        <w:tc>
          <w:tcPr>
            <w:tcW w:w="1168" w:type="dxa"/>
            <w:tcBorders>
              <w:top w:val="nil"/>
              <w:left w:val="nil"/>
              <w:bottom w:val="nil"/>
              <w:right w:val="nil"/>
            </w:tcBorders>
            <w:shd w:val="clear" w:color="auto" w:fill="auto"/>
            <w:noWrap/>
            <w:hideMark/>
          </w:tcPr>
          <w:p w14:paraId="0308579C" w14:textId="77777777" w:rsidR="00197FA7" w:rsidRPr="00A0400F" w:rsidRDefault="00197FA7" w:rsidP="0092493E">
            <w:pPr>
              <w:jc w:val="both"/>
              <w:rPr>
                <w:sz w:val="18"/>
                <w:szCs w:val="18"/>
              </w:rPr>
            </w:pPr>
            <w:r w:rsidRPr="00A0400F">
              <w:rPr>
                <w:sz w:val="18"/>
                <w:szCs w:val="18"/>
              </w:rPr>
              <w:t>18.089</w:t>
            </w:r>
          </w:p>
        </w:tc>
        <w:tc>
          <w:tcPr>
            <w:tcW w:w="940" w:type="dxa"/>
            <w:tcBorders>
              <w:top w:val="nil"/>
              <w:left w:val="nil"/>
              <w:bottom w:val="nil"/>
              <w:right w:val="nil"/>
            </w:tcBorders>
            <w:shd w:val="clear" w:color="auto" w:fill="auto"/>
            <w:noWrap/>
            <w:hideMark/>
          </w:tcPr>
          <w:p w14:paraId="7215BD15" w14:textId="77777777" w:rsidR="00197FA7" w:rsidRPr="00A0400F" w:rsidRDefault="00197FA7" w:rsidP="0092493E">
            <w:pPr>
              <w:jc w:val="both"/>
              <w:rPr>
                <w:sz w:val="18"/>
                <w:szCs w:val="18"/>
              </w:rPr>
            </w:pPr>
            <w:r w:rsidRPr="00A0400F">
              <w:rPr>
                <w:sz w:val="18"/>
                <w:szCs w:val="18"/>
              </w:rPr>
              <w:t>4.943</w:t>
            </w:r>
          </w:p>
        </w:tc>
      </w:tr>
      <w:tr w:rsidR="00197FA7" w:rsidRPr="00A0400F" w14:paraId="3EC6DBCA" w14:textId="77777777" w:rsidTr="0092493E">
        <w:trPr>
          <w:trHeight w:val="20"/>
        </w:trPr>
        <w:tc>
          <w:tcPr>
            <w:tcW w:w="1970" w:type="dxa"/>
            <w:tcBorders>
              <w:top w:val="nil"/>
              <w:left w:val="nil"/>
              <w:bottom w:val="nil"/>
              <w:right w:val="nil"/>
            </w:tcBorders>
            <w:shd w:val="clear" w:color="auto" w:fill="auto"/>
            <w:noWrap/>
            <w:hideMark/>
          </w:tcPr>
          <w:p w14:paraId="75AD2673" w14:textId="77777777" w:rsidR="00197FA7" w:rsidRPr="00A0400F" w:rsidRDefault="00197FA7" w:rsidP="0092493E">
            <w:pPr>
              <w:jc w:val="both"/>
              <w:rPr>
                <w:sz w:val="18"/>
                <w:szCs w:val="18"/>
              </w:rPr>
            </w:pPr>
            <w:r w:rsidRPr="00A0400F">
              <w:rPr>
                <w:sz w:val="18"/>
                <w:szCs w:val="18"/>
              </w:rPr>
              <w:t>0.25</w:t>
            </w:r>
          </w:p>
        </w:tc>
        <w:tc>
          <w:tcPr>
            <w:tcW w:w="1106" w:type="dxa"/>
            <w:tcBorders>
              <w:top w:val="nil"/>
              <w:left w:val="nil"/>
              <w:bottom w:val="nil"/>
              <w:right w:val="nil"/>
            </w:tcBorders>
            <w:shd w:val="clear" w:color="auto" w:fill="auto"/>
            <w:noWrap/>
            <w:hideMark/>
          </w:tcPr>
          <w:p w14:paraId="0EA8F53A" w14:textId="77777777" w:rsidR="00197FA7" w:rsidRPr="00A0400F" w:rsidRDefault="00197FA7" w:rsidP="0092493E">
            <w:pPr>
              <w:jc w:val="both"/>
              <w:rPr>
                <w:sz w:val="18"/>
                <w:szCs w:val="18"/>
              </w:rPr>
            </w:pPr>
            <w:r w:rsidRPr="00A0400F">
              <w:rPr>
                <w:sz w:val="18"/>
                <w:szCs w:val="18"/>
              </w:rPr>
              <w:t>21.342</w:t>
            </w:r>
          </w:p>
        </w:tc>
        <w:tc>
          <w:tcPr>
            <w:tcW w:w="1302" w:type="dxa"/>
            <w:tcBorders>
              <w:top w:val="nil"/>
              <w:left w:val="nil"/>
              <w:bottom w:val="nil"/>
              <w:right w:val="nil"/>
            </w:tcBorders>
            <w:shd w:val="clear" w:color="auto" w:fill="auto"/>
            <w:noWrap/>
            <w:hideMark/>
          </w:tcPr>
          <w:p w14:paraId="02D477D5" w14:textId="77777777" w:rsidR="00197FA7" w:rsidRPr="00A0400F" w:rsidRDefault="00197FA7" w:rsidP="0092493E">
            <w:pPr>
              <w:jc w:val="both"/>
              <w:rPr>
                <w:sz w:val="18"/>
                <w:szCs w:val="18"/>
              </w:rPr>
            </w:pPr>
            <w:r w:rsidRPr="00A0400F">
              <w:rPr>
                <w:sz w:val="18"/>
                <w:szCs w:val="18"/>
              </w:rPr>
              <w:t>9.917</w:t>
            </w:r>
          </w:p>
        </w:tc>
        <w:tc>
          <w:tcPr>
            <w:tcW w:w="771" w:type="dxa"/>
            <w:tcBorders>
              <w:top w:val="nil"/>
              <w:left w:val="nil"/>
              <w:bottom w:val="nil"/>
              <w:right w:val="nil"/>
            </w:tcBorders>
            <w:shd w:val="clear" w:color="auto" w:fill="auto"/>
            <w:noWrap/>
            <w:hideMark/>
          </w:tcPr>
          <w:p w14:paraId="2C05DDFA" w14:textId="77777777" w:rsidR="00197FA7" w:rsidRPr="00A0400F" w:rsidRDefault="00197FA7" w:rsidP="0092493E">
            <w:pPr>
              <w:jc w:val="both"/>
              <w:rPr>
                <w:sz w:val="18"/>
                <w:szCs w:val="18"/>
              </w:rPr>
            </w:pPr>
            <w:r w:rsidRPr="00A0400F">
              <w:rPr>
                <w:sz w:val="18"/>
                <w:szCs w:val="18"/>
              </w:rPr>
              <w:t>14.718</w:t>
            </w:r>
          </w:p>
        </w:tc>
        <w:tc>
          <w:tcPr>
            <w:tcW w:w="1302" w:type="dxa"/>
            <w:tcBorders>
              <w:top w:val="nil"/>
              <w:left w:val="nil"/>
              <w:bottom w:val="nil"/>
              <w:right w:val="nil"/>
            </w:tcBorders>
            <w:shd w:val="clear" w:color="auto" w:fill="auto"/>
            <w:noWrap/>
            <w:hideMark/>
          </w:tcPr>
          <w:p w14:paraId="7821911E" w14:textId="77777777" w:rsidR="00197FA7" w:rsidRPr="00A0400F" w:rsidRDefault="00197FA7" w:rsidP="0092493E">
            <w:pPr>
              <w:jc w:val="both"/>
              <w:rPr>
                <w:sz w:val="18"/>
                <w:szCs w:val="18"/>
              </w:rPr>
            </w:pPr>
            <w:r w:rsidRPr="00A0400F">
              <w:rPr>
                <w:sz w:val="18"/>
                <w:szCs w:val="18"/>
              </w:rPr>
              <w:t>19.629</w:t>
            </w:r>
          </w:p>
        </w:tc>
        <w:tc>
          <w:tcPr>
            <w:tcW w:w="2119" w:type="dxa"/>
            <w:tcBorders>
              <w:top w:val="nil"/>
              <w:left w:val="nil"/>
              <w:bottom w:val="nil"/>
              <w:right w:val="nil"/>
            </w:tcBorders>
            <w:shd w:val="clear" w:color="auto" w:fill="auto"/>
            <w:noWrap/>
            <w:hideMark/>
          </w:tcPr>
          <w:p w14:paraId="3AC91FD0" w14:textId="77777777" w:rsidR="00197FA7" w:rsidRPr="00A0400F" w:rsidRDefault="00197FA7" w:rsidP="0092493E">
            <w:pPr>
              <w:jc w:val="both"/>
              <w:rPr>
                <w:sz w:val="18"/>
                <w:szCs w:val="18"/>
              </w:rPr>
            </w:pPr>
            <w:r w:rsidRPr="00A0400F">
              <w:rPr>
                <w:sz w:val="18"/>
                <w:szCs w:val="18"/>
              </w:rPr>
              <w:t>0.25</w:t>
            </w:r>
          </w:p>
        </w:tc>
        <w:tc>
          <w:tcPr>
            <w:tcW w:w="1302" w:type="dxa"/>
            <w:tcBorders>
              <w:top w:val="nil"/>
              <w:left w:val="nil"/>
              <w:bottom w:val="nil"/>
              <w:right w:val="nil"/>
            </w:tcBorders>
            <w:shd w:val="clear" w:color="auto" w:fill="auto"/>
            <w:noWrap/>
            <w:hideMark/>
          </w:tcPr>
          <w:p w14:paraId="50D64867" w14:textId="77777777" w:rsidR="00197FA7" w:rsidRPr="00A0400F" w:rsidRDefault="00197FA7" w:rsidP="0092493E">
            <w:pPr>
              <w:jc w:val="both"/>
              <w:rPr>
                <w:sz w:val="18"/>
                <w:szCs w:val="18"/>
              </w:rPr>
            </w:pPr>
            <w:r w:rsidRPr="00A0400F">
              <w:rPr>
                <w:sz w:val="18"/>
                <w:szCs w:val="18"/>
              </w:rPr>
              <w:t>28.917</w:t>
            </w:r>
          </w:p>
        </w:tc>
        <w:tc>
          <w:tcPr>
            <w:tcW w:w="1240" w:type="dxa"/>
            <w:tcBorders>
              <w:top w:val="nil"/>
              <w:left w:val="nil"/>
              <w:bottom w:val="nil"/>
              <w:right w:val="nil"/>
            </w:tcBorders>
            <w:shd w:val="clear" w:color="auto" w:fill="auto"/>
            <w:noWrap/>
            <w:hideMark/>
          </w:tcPr>
          <w:p w14:paraId="47A46917" w14:textId="77777777" w:rsidR="00197FA7" w:rsidRPr="00A0400F" w:rsidRDefault="00197FA7" w:rsidP="0092493E">
            <w:pPr>
              <w:jc w:val="both"/>
              <w:rPr>
                <w:sz w:val="18"/>
                <w:szCs w:val="18"/>
              </w:rPr>
            </w:pPr>
            <w:r w:rsidRPr="00A0400F">
              <w:rPr>
                <w:sz w:val="18"/>
                <w:szCs w:val="18"/>
              </w:rPr>
              <w:t>26.240</w:t>
            </w:r>
          </w:p>
        </w:tc>
        <w:tc>
          <w:tcPr>
            <w:tcW w:w="1168" w:type="dxa"/>
            <w:tcBorders>
              <w:top w:val="nil"/>
              <w:left w:val="nil"/>
              <w:bottom w:val="nil"/>
              <w:right w:val="nil"/>
            </w:tcBorders>
            <w:shd w:val="clear" w:color="auto" w:fill="auto"/>
            <w:noWrap/>
            <w:hideMark/>
          </w:tcPr>
          <w:p w14:paraId="096070C0" w14:textId="77777777" w:rsidR="00197FA7" w:rsidRPr="00A0400F" w:rsidRDefault="00197FA7" w:rsidP="0092493E">
            <w:pPr>
              <w:jc w:val="both"/>
              <w:rPr>
                <w:sz w:val="18"/>
                <w:szCs w:val="18"/>
              </w:rPr>
            </w:pPr>
            <w:r w:rsidRPr="00A0400F">
              <w:rPr>
                <w:sz w:val="18"/>
                <w:szCs w:val="18"/>
              </w:rPr>
              <w:t>23.573</w:t>
            </w:r>
          </w:p>
        </w:tc>
        <w:tc>
          <w:tcPr>
            <w:tcW w:w="940" w:type="dxa"/>
            <w:tcBorders>
              <w:top w:val="nil"/>
              <w:left w:val="nil"/>
              <w:bottom w:val="nil"/>
              <w:right w:val="nil"/>
            </w:tcBorders>
            <w:shd w:val="clear" w:color="auto" w:fill="auto"/>
            <w:noWrap/>
            <w:hideMark/>
          </w:tcPr>
          <w:p w14:paraId="53D21D9C" w14:textId="77777777" w:rsidR="00197FA7" w:rsidRPr="00A0400F" w:rsidRDefault="00197FA7" w:rsidP="0092493E">
            <w:pPr>
              <w:jc w:val="both"/>
              <w:rPr>
                <w:sz w:val="18"/>
                <w:szCs w:val="18"/>
              </w:rPr>
            </w:pPr>
            <w:r w:rsidRPr="00A0400F">
              <w:rPr>
                <w:sz w:val="18"/>
                <w:szCs w:val="18"/>
              </w:rPr>
              <w:t>15.417</w:t>
            </w:r>
          </w:p>
        </w:tc>
      </w:tr>
      <w:tr w:rsidR="00197FA7" w:rsidRPr="00A0400F" w14:paraId="2A5E6EE1" w14:textId="77777777" w:rsidTr="0092493E">
        <w:trPr>
          <w:trHeight w:val="20"/>
        </w:trPr>
        <w:tc>
          <w:tcPr>
            <w:tcW w:w="1970" w:type="dxa"/>
            <w:tcBorders>
              <w:top w:val="nil"/>
              <w:left w:val="nil"/>
              <w:bottom w:val="nil"/>
              <w:right w:val="nil"/>
            </w:tcBorders>
            <w:shd w:val="clear" w:color="auto" w:fill="auto"/>
            <w:noWrap/>
            <w:hideMark/>
          </w:tcPr>
          <w:p w14:paraId="6DEAA05C" w14:textId="77777777" w:rsidR="00197FA7" w:rsidRPr="00A0400F" w:rsidRDefault="00197FA7" w:rsidP="0092493E">
            <w:pPr>
              <w:jc w:val="both"/>
              <w:rPr>
                <w:sz w:val="18"/>
                <w:szCs w:val="18"/>
              </w:rPr>
            </w:pPr>
            <w:r w:rsidRPr="00A0400F">
              <w:rPr>
                <w:sz w:val="18"/>
                <w:szCs w:val="18"/>
              </w:rPr>
              <w:t>0.75</w:t>
            </w:r>
          </w:p>
        </w:tc>
        <w:tc>
          <w:tcPr>
            <w:tcW w:w="1106" w:type="dxa"/>
            <w:tcBorders>
              <w:top w:val="nil"/>
              <w:left w:val="nil"/>
              <w:bottom w:val="nil"/>
              <w:right w:val="nil"/>
            </w:tcBorders>
            <w:shd w:val="clear" w:color="auto" w:fill="auto"/>
            <w:noWrap/>
            <w:hideMark/>
          </w:tcPr>
          <w:p w14:paraId="5D16CA4D" w14:textId="77777777" w:rsidR="00197FA7" w:rsidRPr="00A0400F" w:rsidRDefault="00197FA7" w:rsidP="0092493E">
            <w:pPr>
              <w:jc w:val="both"/>
              <w:rPr>
                <w:sz w:val="18"/>
                <w:szCs w:val="18"/>
              </w:rPr>
            </w:pPr>
            <w:r w:rsidRPr="00A0400F">
              <w:rPr>
                <w:sz w:val="18"/>
                <w:szCs w:val="18"/>
              </w:rPr>
              <w:t>11.98</w:t>
            </w:r>
          </w:p>
        </w:tc>
        <w:tc>
          <w:tcPr>
            <w:tcW w:w="1302" w:type="dxa"/>
            <w:tcBorders>
              <w:top w:val="nil"/>
              <w:left w:val="nil"/>
              <w:bottom w:val="nil"/>
              <w:right w:val="nil"/>
            </w:tcBorders>
            <w:shd w:val="clear" w:color="auto" w:fill="auto"/>
            <w:noWrap/>
            <w:hideMark/>
          </w:tcPr>
          <w:p w14:paraId="4E5BE6EE" w14:textId="77777777" w:rsidR="00197FA7" w:rsidRPr="00A0400F" w:rsidRDefault="00197FA7" w:rsidP="0092493E">
            <w:pPr>
              <w:jc w:val="both"/>
              <w:rPr>
                <w:sz w:val="18"/>
                <w:szCs w:val="18"/>
              </w:rPr>
            </w:pPr>
            <w:r w:rsidRPr="00A0400F">
              <w:rPr>
                <w:sz w:val="18"/>
                <w:szCs w:val="18"/>
              </w:rPr>
              <w:t>14.241</w:t>
            </w:r>
          </w:p>
        </w:tc>
        <w:tc>
          <w:tcPr>
            <w:tcW w:w="771" w:type="dxa"/>
            <w:tcBorders>
              <w:top w:val="nil"/>
              <w:left w:val="nil"/>
              <w:bottom w:val="nil"/>
              <w:right w:val="nil"/>
            </w:tcBorders>
            <w:shd w:val="clear" w:color="auto" w:fill="auto"/>
            <w:noWrap/>
            <w:hideMark/>
          </w:tcPr>
          <w:p w14:paraId="36B71513" w14:textId="77777777" w:rsidR="00197FA7" w:rsidRPr="00A0400F" w:rsidRDefault="00197FA7" w:rsidP="0092493E">
            <w:pPr>
              <w:jc w:val="both"/>
              <w:rPr>
                <w:sz w:val="18"/>
                <w:szCs w:val="18"/>
              </w:rPr>
            </w:pPr>
            <w:r w:rsidRPr="00A0400F">
              <w:rPr>
                <w:sz w:val="18"/>
                <w:szCs w:val="18"/>
              </w:rPr>
              <w:t>7.379</w:t>
            </w:r>
          </w:p>
        </w:tc>
        <w:tc>
          <w:tcPr>
            <w:tcW w:w="1302" w:type="dxa"/>
            <w:tcBorders>
              <w:top w:val="nil"/>
              <w:left w:val="nil"/>
              <w:bottom w:val="nil"/>
              <w:right w:val="nil"/>
            </w:tcBorders>
            <w:shd w:val="clear" w:color="auto" w:fill="auto"/>
            <w:noWrap/>
            <w:hideMark/>
          </w:tcPr>
          <w:p w14:paraId="28B040DC" w14:textId="77777777" w:rsidR="00197FA7" w:rsidRPr="00A0400F" w:rsidRDefault="00197FA7" w:rsidP="0092493E">
            <w:pPr>
              <w:jc w:val="both"/>
              <w:rPr>
                <w:sz w:val="18"/>
                <w:szCs w:val="18"/>
              </w:rPr>
            </w:pPr>
            <w:r w:rsidRPr="00A0400F">
              <w:rPr>
                <w:sz w:val="18"/>
                <w:szCs w:val="18"/>
              </w:rPr>
              <w:t>8.12</w:t>
            </w:r>
          </w:p>
        </w:tc>
        <w:tc>
          <w:tcPr>
            <w:tcW w:w="2119" w:type="dxa"/>
            <w:tcBorders>
              <w:top w:val="nil"/>
              <w:left w:val="nil"/>
              <w:bottom w:val="nil"/>
              <w:right w:val="nil"/>
            </w:tcBorders>
            <w:shd w:val="clear" w:color="auto" w:fill="auto"/>
            <w:noWrap/>
            <w:hideMark/>
          </w:tcPr>
          <w:p w14:paraId="0CB5124A" w14:textId="77777777" w:rsidR="00197FA7" w:rsidRPr="00A0400F" w:rsidRDefault="00197FA7" w:rsidP="0092493E">
            <w:pPr>
              <w:jc w:val="both"/>
              <w:rPr>
                <w:sz w:val="18"/>
                <w:szCs w:val="18"/>
              </w:rPr>
            </w:pPr>
            <w:r w:rsidRPr="00A0400F">
              <w:rPr>
                <w:sz w:val="18"/>
                <w:szCs w:val="18"/>
              </w:rPr>
              <w:t>0.75</w:t>
            </w:r>
          </w:p>
        </w:tc>
        <w:tc>
          <w:tcPr>
            <w:tcW w:w="1302" w:type="dxa"/>
            <w:tcBorders>
              <w:top w:val="nil"/>
              <w:left w:val="nil"/>
              <w:bottom w:val="nil"/>
              <w:right w:val="nil"/>
            </w:tcBorders>
            <w:shd w:val="clear" w:color="auto" w:fill="auto"/>
            <w:noWrap/>
            <w:hideMark/>
          </w:tcPr>
          <w:p w14:paraId="198B569C" w14:textId="77777777" w:rsidR="00197FA7" w:rsidRPr="00A0400F" w:rsidRDefault="00197FA7" w:rsidP="0092493E">
            <w:pPr>
              <w:jc w:val="both"/>
              <w:rPr>
                <w:sz w:val="18"/>
                <w:szCs w:val="18"/>
              </w:rPr>
            </w:pPr>
            <w:r w:rsidRPr="00A0400F">
              <w:rPr>
                <w:sz w:val="18"/>
                <w:szCs w:val="18"/>
              </w:rPr>
              <w:t>32.921 *(-)</w:t>
            </w:r>
          </w:p>
        </w:tc>
        <w:tc>
          <w:tcPr>
            <w:tcW w:w="1240" w:type="dxa"/>
            <w:tcBorders>
              <w:top w:val="nil"/>
              <w:left w:val="nil"/>
              <w:bottom w:val="nil"/>
              <w:right w:val="nil"/>
            </w:tcBorders>
            <w:shd w:val="clear" w:color="auto" w:fill="auto"/>
            <w:noWrap/>
            <w:hideMark/>
          </w:tcPr>
          <w:p w14:paraId="11865B38" w14:textId="77777777" w:rsidR="00197FA7" w:rsidRPr="00A0400F" w:rsidRDefault="00197FA7" w:rsidP="0092493E">
            <w:pPr>
              <w:jc w:val="both"/>
              <w:rPr>
                <w:sz w:val="18"/>
                <w:szCs w:val="18"/>
              </w:rPr>
            </w:pPr>
            <w:r w:rsidRPr="00A0400F">
              <w:rPr>
                <w:sz w:val="18"/>
                <w:szCs w:val="18"/>
              </w:rPr>
              <w:t>17.368</w:t>
            </w:r>
          </w:p>
        </w:tc>
        <w:tc>
          <w:tcPr>
            <w:tcW w:w="1168" w:type="dxa"/>
            <w:tcBorders>
              <w:top w:val="nil"/>
              <w:left w:val="nil"/>
              <w:bottom w:val="nil"/>
              <w:right w:val="nil"/>
            </w:tcBorders>
            <w:shd w:val="clear" w:color="auto" w:fill="auto"/>
            <w:noWrap/>
            <w:hideMark/>
          </w:tcPr>
          <w:p w14:paraId="6A661DD3" w14:textId="77777777" w:rsidR="00197FA7" w:rsidRPr="00A0400F" w:rsidRDefault="00197FA7" w:rsidP="0092493E">
            <w:pPr>
              <w:jc w:val="both"/>
              <w:rPr>
                <w:sz w:val="18"/>
                <w:szCs w:val="18"/>
              </w:rPr>
            </w:pPr>
            <w:r w:rsidRPr="00A0400F">
              <w:rPr>
                <w:sz w:val="18"/>
                <w:szCs w:val="18"/>
              </w:rPr>
              <w:t>15.897</w:t>
            </w:r>
          </w:p>
        </w:tc>
        <w:tc>
          <w:tcPr>
            <w:tcW w:w="940" w:type="dxa"/>
            <w:tcBorders>
              <w:top w:val="nil"/>
              <w:left w:val="nil"/>
              <w:bottom w:val="nil"/>
              <w:right w:val="nil"/>
            </w:tcBorders>
            <w:shd w:val="clear" w:color="auto" w:fill="auto"/>
            <w:noWrap/>
            <w:hideMark/>
          </w:tcPr>
          <w:p w14:paraId="6A93277A" w14:textId="77777777" w:rsidR="00197FA7" w:rsidRPr="00A0400F" w:rsidRDefault="00197FA7" w:rsidP="0092493E">
            <w:pPr>
              <w:jc w:val="both"/>
              <w:rPr>
                <w:sz w:val="18"/>
                <w:szCs w:val="18"/>
              </w:rPr>
            </w:pPr>
            <w:r w:rsidRPr="00A0400F">
              <w:rPr>
                <w:sz w:val="18"/>
                <w:szCs w:val="18"/>
              </w:rPr>
              <w:t>7.270</w:t>
            </w:r>
          </w:p>
        </w:tc>
      </w:tr>
      <w:tr w:rsidR="00197FA7" w:rsidRPr="00A0400F" w14:paraId="10BF1744" w14:textId="77777777" w:rsidTr="0092493E">
        <w:trPr>
          <w:trHeight w:val="20"/>
        </w:trPr>
        <w:tc>
          <w:tcPr>
            <w:tcW w:w="1970" w:type="dxa"/>
            <w:tcBorders>
              <w:top w:val="nil"/>
              <w:left w:val="nil"/>
              <w:bottom w:val="nil"/>
              <w:right w:val="nil"/>
            </w:tcBorders>
            <w:shd w:val="clear" w:color="auto" w:fill="auto"/>
            <w:noWrap/>
            <w:hideMark/>
          </w:tcPr>
          <w:p w14:paraId="03D07560" w14:textId="77777777" w:rsidR="00197FA7" w:rsidRPr="00A0400F" w:rsidRDefault="00197FA7" w:rsidP="0092493E">
            <w:pPr>
              <w:jc w:val="both"/>
              <w:rPr>
                <w:sz w:val="18"/>
                <w:szCs w:val="18"/>
              </w:rPr>
            </w:pPr>
            <w:r w:rsidRPr="00A0400F">
              <w:rPr>
                <w:sz w:val="18"/>
                <w:szCs w:val="18"/>
              </w:rPr>
              <w:t>0.9</w:t>
            </w:r>
          </w:p>
        </w:tc>
        <w:tc>
          <w:tcPr>
            <w:tcW w:w="1106" w:type="dxa"/>
            <w:tcBorders>
              <w:top w:val="nil"/>
              <w:left w:val="nil"/>
              <w:bottom w:val="nil"/>
              <w:right w:val="nil"/>
            </w:tcBorders>
            <w:shd w:val="clear" w:color="auto" w:fill="auto"/>
            <w:noWrap/>
            <w:hideMark/>
          </w:tcPr>
          <w:p w14:paraId="6F3389DC" w14:textId="77777777" w:rsidR="00197FA7" w:rsidRPr="00A0400F" w:rsidRDefault="00197FA7" w:rsidP="0092493E">
            <w:pPr>
              <w:jc w:val="both"/>
              <w:rPr>
                <w:sz w:val="18"/>
                <w:szCs w:val="18"/>
              </w:rPr>
            </w:pPr>
            <w:r w:rsidRPr="00A0400F">
              <w:rPr>
                <w:sz w:val="18"/>
                <w:szCs w:val="18"/>
              </w:rPr>
              <w:t>16.692</w:t>
            </w:r>
          </w:p>
        </w:tc>
        <w:tc>
          <w:tcPr>
            <w:tcW w:w="1302" w:type="dxa"/>
            <w:tcBorders>
              <w:top w:val="nil"/>
              <w:left w:val="nil"/>
              <w:bottom w:val="nil"/>
              <w:right w:val="nil"/>
            </w:tcBorders>
            <w:shd w:val="clear" w:color="auto" w:fill="auto"/>
            <w:noWrap/>
            <w:hideMark/>
          </w:tcPr>
          <w:p w14:paraId="273CC0A6" w14:textId="77777777" w:rsidR="00197FA7" w:rsidRPr="00A0400F" w:rsidRDefault="00197FA7" w:rsidP="0092493E">
            <w:pPr>
              <w:jc w:val="both"/>
              <w:rPr>
                <w:sz w:val="18"/>
                <w:szCs w:val="18"/>
              </w:rPr>
            </w:pPr>
            <w:r w:rsidRPr="00A0400F">
              <w:rPr>
                <w:sz w:val="18"/>
                <w:szCs w:val="18"/>
              </w:rPr>
              <w:t>6.971</w:t>
            </w:r>
          </w:p>
        </w:tc>
        <w:tc>
          <w:tcPr>
            <w:tcW w:w="771" w:type="dxa"/>
            <w:tcBorders>
              <w:top w:val="nil"/>
              <w:left w:val="nil"/>
              <w:bottom w:val="nil"/>
              <w:right w:val="nil"/>
            </w:tcBorders>
            <w:shd w:val="clear" w:color="auto" w:fill="auto"/>
            <w:noWrap/>
            <w:hideMark/>
          </w:tcPr>
          <w:p w14:paraId="60B7605E" w14:textId="77777777" w:rsidR="00197FA7" w:rsidRPr="00A0400F" w:rsidRDefault="00197FA7" w:rsidP="0092493E">
            <w:pPr>
              <w:jc w:val="both"/>
              <w:rPr>
                <w:sz w:val="18"/>
                <w:szCs w:val="18"/>
              </w:rPr>
            </w:pPr>
            <w:r w:rsidRPr="00A0400F">
              <w:rPr>
                <w:sz w:val="18"/>
                <w:szCs w:val="18"/>
              </w:rPr>
              <w:t>18.737</w:t>
            </w:r>
          </w:p>
        </w:tc>
        <w:tc>
          <w:tcPr>
            <w:tcW w:w="1302" w:type="dxa"/>
            <w:tcBorders>
              <w:top w:val="nil"/>
              <w:left w:val="nil"/>
              <w:bottom w:val="nil"/>
              <w:right w:val="nil"/>
            </w:tcBorders>
            <w:shd w:val="clear" w:color="auto" w:fill="auto"/>
            <w:noWrap/>
            <w:hideMark/>
          </w:tcPr>
          <w:p w14:paraId="75F8DB99" w14:textId="77777777" w:rsidR="00197FA7" w:rsidRPr="00A0400F" w:rsidRDefault="00197FA7" w:rsidP="0092493E">
            <w:pPr>
              <w:jc w:val="both"/>
              <w:rPr>
                <w:sz w:val="18"/>
                <w:szCs w:val="18"/>
              </w:rPr>
            </w:pPr>
            <w:r w:rsidRPr="00A0400F">
              <w:rPr>
                <w:sz w:val="18"/>
                <w:szCs w:val="18"/>
              </w:rPr>
              <w:t>13.692</w:t>
            </w:r>
          </w:p>
        </w:tc>
        <w:tc>
          <w:tcPr>
            <w:tcW w:w="2119" w:type="dxa"/>
            <w:tcBorders>
              <w:top w:val="nil"/>
              <w:left w:val="nil"/>
              <w:bottom w:val="nil"/>
              <w:right w:val="nil"/>
            </w:tcBorders>
            <w:shd w:val="clear" w:color="auto" w:fill="auto"/>
            <w:noWrap/>
            <w:hideMark/>
          </w:tcPr>
          <w:p w14:paraId="670D7A89" w14:textId="77777777" w:rsidR="00197FA7" w:rsidRPr="00A0400F" w:rsidRDefault="00197FA7" w:rsidP="0092493E">
            <w:pPr>
              <w:jc w:val="both"/>
              <w:rPr>
                <w:sz w:val="18"/>
                <w:szCs w:val="18"/>
              </w:rPr>
            </w:pPr>
            <w:r w:rsidRPr="00A0400F">
              <w:rPr>
                <w:sz w:val="18"/>
                <w:szCs w:val="18"/>
              </w:rPr>
              <w:t>0.9</w:t>
            </w:r>
          </w:p>
        </w:tc>
        <w:tc>
          <w:tcPr>
            <w:tcW w:w="1302" w:type="dxa"/>
            <w:tcBorders>
              <w:top w:val="nil"/>
              <w:left w:val="nil"/>
              <w:bottom w:val="nil"/>
              <w:right w:val="nil"/>
            </w:tcBorders>
            <w:shd w:val="clear" w:color="auto" w:fill="auto"/>
            <w:noWrap/>
            <w:hideMark/>
          </w:tcPr>
          <w:p w14:paraId="0B22C0A6" w14:textId="77777777" w:rsidR="00197FA7" w:rsidRPr="00A0400F" w:rsidRDefault="00197FA7" w:rsidP="0092493E">
            <w:pPr>
              <w:jc w:val="both"/>
              <w:rPr>
                <w:sz w:val="18"/>
                <w:szCs w:val="18"/>
              </w:rPr>
            </w:pPr>
            <w:r w:rsidRPr="00A0400F">
              <w:rPr>
                <w:sz w:val="18"/>
                <w:szCs w:val="18"/>
              </w:rPr>
              <w:t>20.317</w:t>
            </w:r>
          </w:p>
        </w:tc>
        <w:tc>
          <w:tcPr>
            <w:tcW w:w="1240" w:type="dxa"/>
            <w:tcBorders>
              <w:top w:val="nil"/>
              <w:left w:val="nil"/>
              <w:bottom w:val="nil"/>
              <w:right w:val="nil"/>
            </w:tcBorders>
            <w:shd w:val="clear" w:color="auto" w:fill="auto"/>
            <w:noWrap/>
            <w:hideMark/>
          </w:tcPr>
          <w:p w14:paraId="4F4562D7" w14:textId="77777777" w:rsidR="00197FA7" w:rsidRPr="00A0400F" w:rsidRDefault="00197FA7" w:rsidP="0092493E">
            <w:pPr>
              <w:jc w:val="both"/>
              <w:rPr>
                <w:sz w:val="18"/>
                <w:szCs w:val="18"/>
              </w:rPr>
            </w:pPr>
            <w:r w:rsidRPr="00A0400F">
              <w:rPr>
                <w:sz w:val="18"/>
                <w:szCs w:val="18"/>
              </w:rPr>
              <w:t>7.457</w:t>
            </w:r>
          </w:p>
        </w:tc>
        <w:tc>
          <w:tcPr>
            <w:tcW w:w="1168" w:type="dxa"/>
            <w:tcBorders>
              <w:top w:val="nil"/>
              <w:left w:val="nil"/>
              <w:bottom w:val="nil"/>
              <w:right w:val="nil"/>
            </w:tcBorders>
            <w:shd w:val="clear" w:color="auto" w:fill="auto"/>
            <w:noWrap/>
            <w:hideMark/>
          </w:tcPr>
          <w:p w14:paraId="33EDB756" w14:textId="77777777" w:rsidR="00197FA7" w:rsidRPr="00A0400F" w:rsidRDefault="00197FA7" w:rsidP="0092493E">
            <w:pPr>
              <w:jc w:val="both"/>
              <w:rPr>
                <w:sz w:val="18"/>
                <w:szCs w:val="18"/>
              </w:rPr>
            </w:pPr>
            <w:r w:rsidRPr="00A0400F">
              <w:rPr>
                <w:sz w:val="18"/>
                <w:szCs w:val="18"/>
              </w:rPr>
              <w:t>8.127</w:t>
            </w:r>
          </w:p>
        </w:tc>
        <w:tc>
          <w:tcPr>
            <w:tcW w:w="940" w:type="dxa"/>
            <w:tcBorders>
              <w:top w:val="nil"/>
              <w:left w:val="nil"/>
              <w:bottom w:val="nil"/>
              <w:right w:val="nil"/>
            </w:tcBorders>
            <w:shd w:val="clear" w:color="auto" w:fill="auto"/>
            <w:noWrap/>
            <w:hideMark/>
          </w:tcPr>
          <w:p w14:paraId="419F20EE" w14:textId="77777777" w:rsidR="00197FA7" w:rsidRPr="00A0400F" w:rsidRDefault="00197FA7" w:rsidP="0092493E">
            <w:pPr>
              <w:jc w:val="both"/>
              <w:rPr>
                <w:sz w:val="18"/>
                <w:szCs w:val="18"/>
              </w:rPr>
            </w:pPr>
            <w:r w:rsidRPr="00A0400F">
              <w:rPr>
                <w:sz w:val="18"/>
                <w:szCs w:val="18"/>
              </w:rPr>
              <w:t>12.885</w:t>
            </w:r>
          </w:p>
        </w:tc>
      </w:tr>
      <w:tr w:rsidR="00197FA7" w:rsidRPr="00A0400F" w14:paraId="1E4FC65A" w14:textId="77777777" w:rsidTr="0092493E">
        <w:trPr>
          <w:trHeight w:val="20"/>
        </w:trPr>
        <w:tc>
          <w:tcPr>
            <w:tcW w:w="1970" w:type="dxa"/>
            <w:tcBorders>
              <w:top w:val="nil"/>
              <w:left w:val="nil"/>
              <w:bottom w:val="nil"/>
              <w:right w:val="nil"/>
            </w:tcBorders>
            <w:shd w:val="clear" w:color="auto" w:fill="auto"/>
            <w:noWrap/>
            <w:hideMark/>
          </w:tcPr>
          <w:p w14:paraId="0DEC4627" w14:textId="77777777" w:rsidR="00197FA7" w:rsidRPr="00A0400F" w:rsidRDefault="00197FA7" w:rsidP="0092493E">
            <w:pPr>
              <w:jc w:val="both"/>
              <w:rPr>
                <w:sz w:val="18"/>
                <w:szCs w:val="18"/>
              </w:rPr>
            </w:pPr>
            <w:r w:rsidRPr="00A0400F">
              <w:rPr>
                <w:sz w:val="18"/>
                <w:szCs w:val="18"/>
              </w:rPr>
              <w:t>Panel C: CBOT Wheat</w:t>
            </w:r>
          </w:p>
        </w:tc>
        <w:tc>
          <w:tcPr>
            <w:tcW w:w="1106" w:type="dxa"/>
            <w:tcBorders>
              <w:top w:val="nil"/>
              <w:left w:val="nil"/>
              <w:bottom w:val="nil"/>
              <w:right w:val="nil"/>
            </w:tcBorders>
            <w:shd w:val="clear" w:color="auto" w:fill="auto"/>
            <w:noWrap/>
            <w:hideMark/>
          </w:tcPr>
          <w:p w14:paraId="3C4BED5B" w14:textId="77777777" w:rsidR="00197FA7" w:rsidRPr="00A0400F" w:rsidRDefault="00197FA7" w:rsidP="0092493E">
            <w:pPr>
              <w:jc w:val="both"/>
              <w:rPr>
                <w:sz w:val="18"/>
                <w:szCs w:val="18"/>
              </w:rPr>
            </w:pPr>
          </w:p>
        </w:tc>
        <w:tc>
          <w:tcPr>
            <w:tcW w:w="2073" w:type="dxa"/>
            <w:gridSpan w:val="2"/>
            <w:tcBorders>
              <w:top w:val="nil"/>
              <w:left w:val="nil"/>
              <w:bottom w:val="nil"/>
              <w:right w:val="nil"/>
            </w:tcBorders>
            <w:shd w:val="clear" w:color="auto" w:fill="auto"/>
            <w:noWrap/>
            <w:hideMark/>
          </w:tcPr>
          <w:p w14:paraId="47DD95D3" w14:textId="77777777" w:rsidR="00197FA7" w:rsidRPr="00A0400F" w:rsidRDefault="00197FA7" w:rsidP="0092493E">
            <w:pPr>
              <w:jc w:val="both"/>
              <w:rPr>
                <w:sz w:val="18"/>
                <w:szCs w:val="18"/>
              </w:rPr>
            </w:pPr>
          </w:p>
        </w:tc>
        <w:tc>
          <w:tcPr>
            <w:tcW w:w="1302" w:type="dxa"/>
            <w:tcBorders>
              <w:top w:val="nil"/>
              <w:left w:val="nil"/>
              <w:bottom w:val="nil"/>
              <w:right w:val="nil"/>
            </w:tcBorders>
            <w:shd w:val="clear" w:color="auto" w:fill="auto"/>
            <w:noWrap/>
            <w:hideMark/>
          </w:tcPr>
          <w:p w14:paraId="1AC98A5C" w14:textId="77777777" w:rsidR="00197FA7" w:rsidRPr="00A0400F" w:rsidRDefault="00197FA7" w:rsidP="0092493E">
            <w:pPr>
              <w:jc w:val="both"/>
              <w:rPr>
                <w:sz w:val="18"/>
                <w:szCs w:val="18"/>
              </w:rPr>
            </w:pPr>
          </w:p>
        </w:tc>
        <w:tc>
          <w:tcPr>
            <w:tcW w:w="2119" w:type="dxa"/>
            <w:tcBorders>
              <w:top w:val="nil"/>
              <w:left w:val="nil"/>
              <w:bottom w:val="nil"/>
              <w:right w:val="nil"/>
            </w:tcBorders>
            <w:shd w:val="clear" w:color="auto" w:fill="auto"/>
            <w:noWrap/>
            <w:hideMark/>
          </w:tcPr>
          <w:p w14:paraId="40CDA292" w14:textId="77777777" w:rsidR="00197FA7" w:rsidRPr="00A0400F" w:rsidRDefault="00197FA7" w:rsidP="0092493E">
            <w:pPr>
              <w:jc w:val="both"/>
              <w:rPr>
                <w:sz w:val="18"/>
                <w:szCs w:val="18"/>
              </w:rPr>
            </w:pPr>
            <w:r w:rsidRPr="00A0400F">
              <w:rPr>
                <w:sz w:val="18"/>
                <w:szCs w:val="18"/>
              </w:rPr>
              <w:t xml:space="preserve">Panel D: KCBOT Wheat </w:t>
            </w:r>
          </w:p>
        </w:tc>
        <w:tc>
          <w:tcPr>
            <w:tcW w:w="1302" w:type="dxa"/>
            <w:tcBorders>
              <w:top w:val="nil"/>
              <w:left w:val="nil"/>
              <w:bottom w:val="nil"/>
              <w:right w:val="nil"/>
            </w:tcBorders>
            <w:shd w:val="clear" w:color="auto" w:fill="auto"/>
            <w:noWrap/>
            <w:hideMark/>
          </w:tcPr>
          <w:p w14:paraId="2BE288E4" w14:textId="77777777" w:rsidR="00197FA7" w:rsidRPr="00A0400F" w:rsidRDefault="00197FA7" w:rsidP="0092493E">
            <w:pPr>
              <w:jc w:val="both"/>
              <w:rPr>
                <w:sz w:val="18"/>
                <w:szCs w:val="18"/>
              </w:rPr>
            </w:pPr>
          </w:p>
        </w:tc>
        <w:tc>
          <w:tcPr>
            <w:tcW w:w="1240" w:type="dxa"/>
            <w:tcBorders>
              <w:top w:val="nil"/>
              <w:left w:val="nil"/>
              <w:bottom w:val="nil"/>
              <w:right w:val="nil"/>
            </w:tcBorders>
            <w:shd w:val="clear" w:color="auto" w:fill="auto"/>
            <w:noWrap/>
            <w:hideMark/>
          </w:tcPr>
          <w:p w14:paraId="2CAA621B" w14:textId="77777777" w:rsidR="00197FA7" w:rsidRPr="00A0400F" w:rsidRDefault="00197FA7" w:rsidP="0092493E">
            <w:pPr>
              <w:jc w:val="both"/>
              <w:rPr>
                <w:sz w:val="18"/>
                <w:szCs w:val="18"/>
              </w:rPr>
            </w:pPr>
          </w:p>
        </w:tc>
        <w:tc>
          <w:tcPr>
            <w:tcW w:w="1168" w:type="dxa"/>
            <w:tcBorders>
              <w:top w:val="nil"/>
              <w:left w:val="nil"/>
              <w:bottom w:val="nil"/>
              <w:right w:val="nil"/>
            </w:tcBorders>
            <w:shd w:val="clear" w:color="auto" w:fill="auto"/>
            <w:noWrap/>
            <w:hideMark/>
          </w:tcPr>
          <w:p w14:paraId="1F826008" w14:textId="77777777" w:rsidR="00197FA7" w:rsidRPr="00A0400F" w:rsidRDefault="00197FA7" w:rsidP="0092493E">
            <w:pPr>
              <w:jc w:val="both"/>
              <w:rPr>
                <w:sz w:val="18"/>
                <w:szCs w:val="18"/>
              </w:rPr>
            </w:pPr>
          </w:p>
        </w:tc>
        <w:tc>
          <w:tcPr>
            <w:tcW w:w="940" w:type="dxa"/>
            <w:tcBorders>
              <w:top w:val="nil"/>
              <w:left w:val="nil"/>
              <w:bottom w:val="nil"/>
              <w:right w:val="nil"/>
            </w:tcBorders>
            <w:shd w:val="clear" w:color="auto" w:fill="auto"/>
            <w:noWrap/>
            <w:hideMark/>
          </w:tcPr>
          <w:p w14:paraId="67AACB8D" w14:textId="77777777" w:rsidR="00197FA7" w:rsidRPr="00A0400F" w:rsidRDefault="00197FA7" w:rsidP="0092493E">
            <w:pPr>
              <w:jc w:val="both"/>
              <w:rPr>
                <w:sz w:val="18"/>
                <w:szCs w:val="18"/>
              </w:rPr>
            </w:pPr>
          </w:p>
        </w:tc>
      </w:tr>
      <w:tr w:rsidR="00197FA7" w:rsidRPr="00A0400F" w14:paraId="6E032866" w14:textId="77777777" w:rsidTr="0092493E">
        <w:trPr>
          <w:trHeight w:val="20"/>
        </w:trPr>
        <w:tc>
          <w:tcPr>
            <w:tcW w:w="1970" w:type="dxa"/>
            <w:tcBorders>
              <w:top w:val="nil"/>
              <w:left w:val="nil"/>
              <w:bottom w:val="nil"/>
              <w:right w:val="nil"/>
            </w:tcBorders>
            <w:shd w:val="clear" w:color="auto" w:fill="auto"/>
            <w:noWrap/>
            <w:hideMark/>
          </w:tcPr>
          <w:p w14:paraId="75793446" w14:textId="77777777" w:rsidR="00197FA7" w:rsidRPr="00A0400F" w:rsidRDefault="00197FA7" w:rsidP="0092493E">
            <w:pPr>
              <w:jc w:val="both"/>
              <w:rPr>
                <w:sz w:val="18"/>
                <w:szCs w:val="18"/>
              </w:rPr>
            </w:pPr>
            <w:r w:rsidRPr="00A0400F">
              <w:rPr>
                <w:sz w:val="18"/>
                <w:szCs w:val="18"/>
              </w:rPr>
              <w:t>0.1</w:t>
            </w:r>
          </w:p>
        </w:tc>
        <w:tc>
          <w:tcPr>
            <w:tcW w:w="1106" w:type="dxa"/>
            <w:tcBorders>
              <w:top w:val="nil"/>
              <w:left w:val="nil"/>
              <w:bottom w:val="nil"/>
              <w:right w:val="nil"/>
            </w:tcBorders>
            <w:shd w:val="clear" w:color="auto" w:fill="auto"/>
            <w:noWrap/>
            <w:hideMark/>
          </w:tcPr>
          <w:p w14:paraId="45D74981" w14:textId="77777777" w:rsidR="00197FA7" w:rsidRPr="00A0400F" w:rsidRDefault="00197FA7" w:rsidP="0092493E">
            <w:pPr>
              <w:jc w:val="both"/>
              <w:rPr>
                <w:sz w:val="18"/>
                <w:szCs w:val="18"/>
              </w:rPr>
            </w:pPr>
            <w:r w:rsidRPr="00A0400F">
              <w:rPr>
                <w:sz w:val="18"/>
                <w:szCs w:val="18"/>
              </w:rPr>
              <w:t>12.513</w:t>
            </w:r>
          </w:p>
        </w:tc>
        <w:tc>
          <w:tcPr>
            <w:tcW w:w="1302" w:type="dxa"/>
            <w:tcBorders>
              <w:top w:val="nil"/>
              <w:left w:val="nil"/>
              <w:bottom w:val="nil"/>
              <w:right w:val="nil"/>
            </w:tcBorders>
            <w:shd w:val="clear" w:color="auto" w:fill="auto"/>
            <w:noWrap/>
            <w:hideMark/>
          </w:tcPr>
          <w:p w14:paraId="6F2BBF3D" w14:textId="77777777" w:rsidR="00197FA7" w:rsidRPr="00A0400F" w:rsidRDefault="00197FA7" w:rsidP="0092493E">
            <w:pPr>
              <w:jc w:val="both"/>
              <w:rPr>
                <w:sz w:val="18"/>
                <w:szCs w:val="18"/>
              </w:rPr>
            </w:pPr>
            <w:r w:rsidRPr="00A0400F">
              <w:rPr>
                <w:sz w:val="18"/>
                <w:szCs w:val="18"/>
              </w:rPr>
              <w:t>14.255</w:t>
            </w:r>
          </w:p>
        </w:tc>
        <w:tc>
          <w:tcPr>
            <w:tcW w:w="771" w:type="dxa"/>
            <w:tcBorders>
              <w:top w:val="nil"/>
              <w:left w:val="nil"/>
              <w:bottom w:val="nil"/>
              <w:right w:val="nil"/>
            </w:tcBorders>
            <w:shd w:val="clear" w:color="auto" w:fill="auto"/>
            <w:noWrap/>
            <w:hideMark/>
          </w:tcPr>
          <w:p w14:paraId="7C547E25" w14:textId="77777777" w:rsidR="00197FA7" w:rsidRPr="00A0400F" w:rsidRDefault="00197FA7" w:rsidP="0092493E">
            <w:pPr>
              <w:jc w:val="both"/>
              <w:rPr>
                <w:sz w:val="18"/>
                <w:szCs w:val="18"/>
              </w:rPr>
            </w:pPr>
            <w:r w:rsidRPr="00A0400F">
              <w:rPr>
                <w:sz w:val="18"/>
                <w:szCs w:val="18"/>
              </w:rPr>
              <w:t>27.695</w:t>
            </w:r>
          </w:p>
        </w:tc>
        <w:tc>
          <w:tcPr>
            <w:tcW w:w="1302" w:type="dxa"/>
            <w:tcBorders>
              <w:top w:val="nil"/>
              <w:left w:val="nil"/>
              <w:bottom w:val="nil"/>
              <w:right w:val="nil"/>
            </w:tcBorders>
            <w:shd w:val="clear" w:color="auto" w:fill="auto"/>
            <w:noWrap/>
            <w:hideMark/>
          </w:tcPr>
          <w:p w14:paraId="50783C5D" w14:textId="77777777" w:rsidR="00197FA7" w:rsidRPr="00A0400F" w:rsidRDefault="00197FA7" w:rsidP="0092493E">
            <w:pPr>
              <w:jc w:val="both"/>
              <w:rPr>
                <w:sz w:val="18"/>
                <w:szCs w:val="18"/>
              </w:rPr>
            </w:pPr>
            <w:r w:rsidRPr="00A0400F">
              <w:rPr>
                <w:sz w:val="18"/>
                <w:szCs w:val="18"/>
              </w:rPr>
              <w:t>20.689</w:t>
            </w:r>
          </w:p>
        </w:tc>
        <w:tc>
          <w:tcPr>
            <w:tcW w:w="2119" w:type="dxa"/>
            <w:tcBorders>
              <w:top w:val="nil"/>
              <w:left w:val="nil"/>
              <w:bottom w:val="nil"/>
              <w:right w:val="nil"/>
            </w:tcBorders>
            <w:shd w:val="clear" w:color="auto" w:fill="auto"/>
            <w:noWrap/>
            <w:hideMark/>
          </w:tcPr>
          <w:p w14:paraId="2FB09D6B" w14:textId="77777777" w:rsidR="00197FA7" w:rsidRPr="00A0400F" w:rsidRDefault="00197FA7" w:rsidP="0092493E">
            <w:pPr>
              <w:jc w:val="both"/>
              <w:rPr>
                <w:sz w:val="18"/>
                <w:szCs w:val="18"/>
              </w:rPr>
            </w:pPr>
            <w:r w:rsidRPr="00A0400F">
              <w:rPr>
                <w:sz w:val="18"/>
                <w:szCs w:val="18"/>
              </w:rPr>
              <w:t>0.1</w:t>
            </w:r>
          </w:p>
        </w:tc>
        <w:tc>
          <w:tcPr>
            <w:tcW w:w="1302" w:type="dxa"/>
            <w:tcBorders>
              <w:top w:val="nil"/>
              <w:left w:val="nil"/>
              <w:bottom w:val="nil"/>
              <w:right w:val="nil"/>
            </w:tcBorders>
            <w:shd w:val="clear" w:color="auto" w:fill="auto"/>
            <w:noWrap/>
            <w:hideMark/>
          </w:tcPr>
          <w:p w14:paraId="2593DF59" w14:textId="77777777" w:rsidR="00197FA7" w:rsidRPr="00A0400F" w:rsidRDefault="00197FA7" w:rsidP="0092493E">
            <w:pPr>
              <w:jc w:val="both"/>
              <w:rPr>
                <w:sz w:val="18"/>
                <w:szCs w:val="18"/>
              </w:rPr>
            </w:pPr>
            <w:r w:rsidRPr="00A0400F">
              <w:rPr>
                <w:sz w:val="18"/>
                <w:szCs w:val="18"/>
              </w:rPr>
              <w:t>13.91</w:t>
            </w:r>
          </w:p>
        </w:tc>
        <w:tc>
          <w:tcPr>
            <w:tcW w:w="1240" w:type="dxa"/>
            <w:tcBorders>
              <w:top w:val="nil"/>
              <w:left w:val="nil"/>
              <w:bottom w:val="nil"/>
              <w:right w:val="nil"/>
            </w:tcBorders>
            <w:shd w:val="clear" w:color="auto" w:fill="auto"/>
            <w:noWrap/>
            <w:hideMark/>
          </w:tcPr>
          <w:p w14:paraId="34EC2C21" w14:textId="77777777" w:rsidR="00197FA7" w:rsidRPr="00A0400F" w:rsidRDefault="00197FA7" w:rsidP="0092493E">
            <w:pPr>
              <w:jc w:val="both"/>
              <w:rPr>
                <w:sz w:val="18"/>
                <w:szCs w:val="18"/>
              </w:rPr>
            </w:pPr>
            <w:r w:rsidRPr="00A0400F">
              <w:rPr>
                <w:sz w:val="18"/>
                <w:szCs w:val="18"/>
              </w:rPr>
              <w:t>8.621</w:t>
            </w:r>
          </w:p>
        </w:tc>
        <w:tc>
          <w:tcPr>
            <w:tcW w:w="1168" w:type="dxa"/>
            <w:tcBorders>
              <w:top w:val="nil"/>
              <w:left w:val="nil"/>
              <w:bottom w:val="nil"/>
              <w:right w:val="nil"/>
            </w:tcBorders>
            <w:shd w:val="clear" w:color="auto" w:fill="auto"/>
            <w:noWrap/>
            <w:hideMark/>
          </w:tcPr>
          <w:p w14:paraId="6365BCD0" w14:textId="77777777" w:rsidR="00197FA7" w:rsidRPr="00A0400F" w:rsidRDefault="00197FA7" w:rsidP="0092493E">
            <w:pPr>
              <w:jc w:val="both"/>
              <w:rPr>
                <w:sz w:val="18"/>
                <w:szCs w:val="18"/>
              </w:rPr>
            </w:pPr>
            <w:r w:rsidRPr="00A0400F">
              <w:rPr>
                <w:sz w:val="18"/>
                <w:szCs w:val="18"/>
              </w:rPr>
              <w:t>17.088</w:t>
            </w:r>
          </w:p>
        </w:tc>
        <w:tc>
          <w:tcPr>
            <w:tcW w:w="940" w:type="dxa"/>
            <w:tcBorders>
              <w:top w:val="nil"/>
              <w:left w:val="nil"/>
              <w:bottom w:val="nil"/>
              <w:right w:val="nil"/>
            </w:tcBorders>
            <w:shd w:val="clear" w:color="auto" w:fill="auto"/>
            <w:noWrap/>
            <w:hideMark/>
          </w:tcPr>
          <w:p w14:paraId="510954B3" w14:textId="77777777" w:rsidR="00197FA7" w:rsidRPr="00A0400F" w:rsidRDefault="00197FA7" w:rsidP="0092493E">
            <w:pPr>
              <w:jc w:val="both"/>
              <w:rPr>
                <w:sz w:val="18"/>
                <w:szCs w:val="18"/>
              </w:rPr>
            </w:pPr>
            <w:r w:rsidRPr="00A0400F">
              <w:rPr>
                <w:sz w:val="18"/>
                <w:szCs w:val="18"/>
              </w:rPr>
              <w:t>15.278</w:t>
            </w:r>
          </w:p>
        </w:tc>
      </w:tr>
      <w:tr w:rsidR="00197FA7" w:rsidRPr="00A0400F" w14:paraId="72348F19" w14:textId="77777777" w:rsidTr="0092493E">
        <w:trPr>
          <w:trHeight w:val="20"/>
        </w:trPr>
        <w:tc>
          <w:tcPr>
            <w:tcW w:w="1970" w:type="dxa"/>
            <w:tcBorders>
              <w:top w:val="nil"/>
              <w:left w:val="nil"/>
              <w:bottom w:val="nil"/>
              <w:right w:val="nil"/>
            </w:tcBorders>
            <w:shd w:val="clear" w:color="auto" w:fill="auto"/>
            <w:noWrap/>
            <w:hideMark/>
          </w:tcPr>
          <w:p w14:paraId="0A31B4F0" w14:textId="77777777" w:rsidR="00197FA7" w:rsidRPr="00A0400F" w:rsidRDefault="00197FA7" w:rsidP="0092493E">
            <w:pPr>
              <w:jc w:val="both"/>
              <w:rPr>
                <w:sz w:val="18"/>
                <w:szCs w:val="18"/>
              </w:rPr>
            </w:pPr>
            <w:r w:rsidRPr="00A0400F">
              <w:rPr>
                <w:sz w:val="18"/>
                <w:szCs w:val="18"/>
              </w:rPr>
              <w:t>0.25</w:t>
            </w:r>
          </w:p>
        </w:tc>
        <w:tc>
          <w:tcPr>
            <w:tcW w:w="1106" w:type="dxa"/>
            <w:tcBorders>
              <w:top w:val="nil"/>
              <w:left w:val="nil"/>
              <w:bottom w:val="nil"/>
              <w:right w:val="nil"/>
            </w:tcBorders>
            <w:shd w:val="clear" w:color="auto" w:fill="auto"/>
            <w:noWrap/>
            <w:hideMark/>
          </w:tcPr>
          <w:p w14:paraId="2FF7139C" w14:textId="77777777" w:rsidR="00197FA7" w:rsidRPr="00A0400F" w:rsidRDefault="00197FA7" w:rsidP="0092493E">
            <w:pPr>
              <w:jc w:val="both"/>
              <w:rPr>
                <w:sz w:val="18"/>
                <w:szCs w:val="18"/>
              </w:rPr>
            </w:pPr>
            <w:r w:rsidRPr="00A0400F">
              <w:rPr>
                <w:sz w:val="18"/>
                <w:szCs w:val="18"/>
              </w:rPr>
              <w:t>6.569</w:t>
            </w:r>
          </w:p>
        </w:tc>
        <w:tc>
          <w:tcPr>
            <w:tcW w:w="1302" w:type="dxa"/>
            <w:tcBorders>
              <w:top w:val="nil"/>
              <w:left w:val="nil"/>
              <w:bottom w:val="nil"/>
              <w:right w:val="nil"/>
            </w:tcBorders>
            <w:shd w:val="clear" w:color="auto" w:fill="auto"/>
            <w:noWrap/>
            <w:hideMark/>
          </w:tcPr>
          <w:p w14:paraId="34B818E5" w14:textId="77777777" w:rsidR="00197FA7" w:rsidRPr="00A0400F" w:rsidRDefault="00197FA7" w:rsidP="0092493E">
            <w:pPr>
              <w:jc w:val="both"/>
              <w:rPr>
                <w:sz w:val="18"/>
                <w:szCs w:val="18"/>
              </w:rPr>
            </w:pPr>
            <w:r w:rsidRPr="00A0400F">
              <w:rPr>
                <w:sz w:val="18"/>
                <w:szCs w:val="18"/>
              </w:rPr>
              <w:t>19.882</w:t>
            </w:r>
          </w:p>
        </w:tc>
        <w:tc>
          <w:tcPr>
            <w:tcW w:w="771" w:type="dxa"/>
            <w:tcBorders>
              <w:top w:val="nil"/>
              <w:left w:val="nil"/>
              <w:bottom w:val="nil"/>
              <w:right w:val="nil"/>
            </w:tcBorders>
            <w:shd w:val="clear" w:color="auto" w:fill="auto"/>
            <w:noWrap/>
            <w:hideMark/>
          </w:tcPr>
          <w:p w14:paraId="159FDF23" w14:textId="77777777" w:rsidR="00197FA7" w:rsidRPr="00A0400F" w:rsidRDefault="00197FA7" w:rsidP="0092493E">
            <w:pPr>
              <w:jc w:val="both"/>
              <w:rPr>
                <w:sz w:val="18"/>
                <w:szCs w:val="18"/>
              </w:rPr>
            </w:pPr>
            <w:r w:rsidRPr="00A0400F">
              <w:rPr>
                <w:sz w:val="18"/>
                <w:szCs w:val="18"/>
              </w:rPr>
              <w:t>24.256</w:t>
            </w:r>
          </w:p>
        </w:tc>
        <w:tc>
          <w:tcPr>
            <w:tcW w:w="1302" w:type="dxa"/>
            <w:tcBorders>
              <w:top w:val="nil"/>
              <w:left w:val="nil"/>
              <w:bottom w:val="nil"/>
              <w:right w:val="nil"/>
            </w:tcBorders>
            <w:shd w:val="clear" w:color="auto" w:fill="auto"/>
            <w:noWrap/>
            <w:hideMark/>
          </w:tcPr>
          <w:p w14:paraId="3140024E" w14:textId="77777777" w:rsidR="00197FA7" w:rsidRPr="00A0400F" w:rsidRDefault="00197FA7" w:rsidP="0092493E">
            <w:pPr>
              <w:jc w:val="both"/>
              <w:rPr>
                <w:sz w:val="18"/>
                <w:szCs w:val="18"/>
              </w:rPr>
            </w:pPr>
            <w:r w:rsidRPr="00A0400F">
              <w:rPr>
                <w:sz w:val="18"/>
                <w:szCs w:val="18"/>
              </w:rPr>
              <w:t>25.37</w:t>
            </w:r>
          </w:p>
        </w:tc>
        <w:tc>
          <w:tcPr>
            <w:tcW w:w="2119" w:type="dxa"/>
            <w:tcBorders>
              <w:top w:val="nil"/>
              <w:left w:val="nil"/>
              <w:bottom w:val="nil"/>
              <w:right w:val="nil"/>
            </w:tcBorders>
            <w:shd w:val="clear" w:color="auto" w:fill="auto"/>
            <w:noWrap/>
            <w:hideMark/>
          </w:tcPr>
          <w:p w14:paraId="7FA533D6" w14:textId="77777777" w:rsidR="00197FA7" w:rsidRPr="00A0400F" w:rsidRDefault="00197FA7" w:rsidP="0092493E">
            <w:pPr>
              <w:jc w:val="both"/>
              <w:rPr>
                <w:sz w:val="18"/>
                <w:szCs w:val="18"/>
              </w:rPr>
            </w:pPr>
            <w:r w:rsidRPr="00A0400F">
              <w:rPr>
                <w:sz w:val="18"/>
                <w:szCs w:val="18"/>
              </w:rPr>
              <w:t>0.25</w:t>
            </w:r>
          </w:p>
        </w:tc>
        <w:tc>
          <w:tcPr>
            <w:tcW w:w="1302" w:type="dxa"/>
            <w:tcBorders>
              <w:top w:val="nil"/>
              <w:left w:val="nil"/>
              <w:bottom w:val="nil"/>
              <w:right w:val="nil"/>
            </w:tcBorders>
            <w:shd w:val="clear" w:color="auto" w:fill="auto"/>
            <w:noWrap/>
            <w:hideMark/>
          </w:tcPr>
          <w:p w14:paraId="7FC2A035" w14:textId="77777777" w:rsidR="00197FA7" w:rsidRPr="00A0400F" w:rsidRDefault="00197FA7" w:rsidP="0092493E">
            <w:pPr>
              <w:jc w:val="both"/>
              <w:rPr>
                <w:sz w:val="18"/>
                <w:szCs w:val="18"/>
              </w:rPr>
            </w:pPr>
            <w:r w:rsidRPr="00A0400F">
              <w:rPr>
                <w:sz w:val="18"/>
                <w:szCs w:val="18"/>
              </w:rPr>
              <w:t>13.87</w:t>
            </w:r>
          </w:p>
        </w:tc>
        <w:tc>
          <w:tcPr>
            <w:tcW w:w="1240" w:type="dxa"/>
            <w:tcBorders>
              <w:top w:val="nil"/>
              <w:left w:val="nil"/>
              <w:bottom w:val="nil"/>
              <w:right w:val="nil"/>
            </w:tcBorders>
            <w:shd w:val="clear" w:color="auto" w:fill="auto"/>
            <w:noWrap/>
            <w:hideMark/>
          </w:tcPr>
          <w:p w14:paraId="6889210A" w14:textId="77777777" w:rsidR="00197FA7" w:rsidRPr="00A0400F" w:rsidRDefault="00197FA7" w:rsidP="0092493E">
            <w:pPr>
              <w:jc w:val="both"/>
              <w:rPr>
                <w:sz w:val="18"/>
                <w:szCs w:val="18"/>
              </w:rPr>
            </w:pPr>
            <w:r w:rsidRPr="00A0400F">
              <w:rPr>
                <w:sz w:val="18"/>
                <w:szCs w:val="18"/>
              </w:rPr>
              <w:t>16.705</w:t>
            </w:r>
          </w:p>
        </w:tc>
        <w:tc>
          <w:tcPr>
            <w:tcW w:w="1168" w:type="dxa"/>
            <w:tcBorders>
              <w:top w:val="nil"/>
              <w:left w:val="nil"/>
              <w:bottom w:val="nil"/>
              <w:right w:val="nil"/>
            </w:tcBorders>
            <w:shd w:val="clear" w:color="auto" w:fill="auto"/>
            <w:noWrap/>
            <w:hideMark/>
          </w:tcPr>
          <w:p w14:paraId="6FC56C59" w14:textId="77777777" w:rsidR="00197FA7" w:rsidRPr="00A0400F" w:rsidRDefault="00197FA7" w:rsidP="0092493E">
            <w:pPr>
              <w:jc w:val="both"/>
              <w:rPr>
                <w:sz w:val="18"/>
                <w:szCs w:val="18"/>
              </w:rPr>
            </w:pPr>
            <w:r w:rsidRPr="00A0400F">
              <w:rPr>
                <w:sz w:val="18"/>
                <w:szCs w:val="18"/>
              </w:rPr>
              <w:t>12.767</w:t>
            </w:r>
          </w:p>
        </w:tc>
        <w:tc>
          <w:tcPr>
            <w:tcW w:w="940" w:type="dxa"/>
            <w:tcBorders>
              <w:top w:val="nil"/>
              <w:left w:val="nil"/>
              <w:bottom w:val="nil"/>
              <w:right w:val="nil"/>
            </w:tcBorders>
            <w:shd w:val="clear" w:color="auto" w:fill="auto"/>
            <w:noWrap/>
            <w:hideMark/>
          </w:tcPr>
          <w:p w14:paraId="03DA8BDF" w14:textId="77777777" w:rsidR="00197FA7" w:rsidRPr="00A0400F" w:rsidRDefault="00197FA7" w:rsidP="0092493E">
            <w:pPr>
              <w:jc w:val="both"/>
              <w:rPr>
                <w:sz w:val="18"/>
                <w:szCs w:val="18"/>
              </w:rPr>
            </w:pPr>
            <w:r w:rsidRPr="00A0400F">
              <w:rPr>
                <w:sz w:val="18"/>
                <w:szCs w:val="18"/>
              </w:rPr>
              <w:t>9.107</w:t>
            </w:r>
          </w:p>
        </w:tc>
      </w:tr>
      <w:tr w:rsidR="00197FA7" w:rsidRPr="00A0400F" w14:paraId="7DA91357" w14:textId="77777777" w:rsidTr="0092493E">
        <w:trPr>
          <w:trHeight w:val="20"/>
        </w:trPr>
        <w:tc>
          <w:tcPr>
            <w:tcW w:w="1970" w:type="dxa"/>
            <w:tcBorders>
              <w:top w:val="nil"/>
              <w:left w:val="nil"/>
              <w:bottom w:val="nil"/>
              <w:right w:val="nil"/>
            </w:tcBorders>
            <w:shd w:val="clear" w:color="auto" w:fill="auto"/>
            <w:noWrap/>
            <w:hideMark/>
          </w:tcPr>
          <w:p w14:paraId="6562AEE9" w14:textId="77777777" w:rsidR="00197FA7" w:rsidRPr="00A0400F" w:rsidRDefault="00197FA7" w:rsidP="0092493E">
            <w:pPr>
              <w:jc w:val="both"/>
              <w:rPr>
                <w:sz w:val="18"/>
                <w:szCs w:val="18"/>
              </w:rPr>
            </w:pPr>
            <w:r w:rsidRPr="00A0400F">
              <w:rPr>
                <w:sz w:val="18"/>
                <w:szCs w:val="18"/>
              </w:rPr>
              <w:t>0.75</w:t>
            </w:r>
          </w:p>
        </w:tc>
        <w:tc>
          <w:tcPr>
            <w:tcW w:w="1106" w:type="dxa"/>
            <w:tcBorders>
              <w:top w:val="nil"/>
              <w:left w:val="nil"/>
              <w:bottom w:val="nil"/>
              <w:right w:val="nil"/>
            </w:tcBorders>
            <w:shd w:val="clear" w:color="auto" w:fill="auto"/>
            <w:noWrap/>
            <w:hideMark/>
          </w:tcPr>
          <w:p w14:paraId="15DD122A" w14:textId="77777777" w:rsidR="00197FA7" w:rsidRPr="00A0400F" w:rsidRDefault="00197FA7" w:rsidP="0092493E">
            <w:pPr>
              <w:jc w:val="both"/>
              <w:rPr>
                <w:sz w:val="18"/>
                <w:szCs w:val="18"/>
              </w:rPr>
            </w:pPr>
            <w:r w:rsidRPr="00A0400F">
              <w:rPr>
                <w:sz w:val="18"/>
                <w:szCs w:val="18"/>
              </w:rPr>
              <w:t>37.02 *(-)</w:t>
            </w:r>
          </w:p>
        </w:tc>
        <w:tc>
          <w:tcPr>
            <w:tcW w:w="1302" w:type="dxa"/>
            <w:tcBorders>
              <w:top w:val="nil"/>
              <w:left w:val="nil"/>
              <w:bottom w:val="nil"/>
              <w:right w:val="nil"/>
            </w:tcBorders>
            <w:shd w:val="clear" w:color="auto" w:fill="auto"/>
            <w:noWrap/>
            <w:hideMark/>
          </w:tcPr>
          <w:p w14:paraId="5D0E8FDA" w14:textId="77777777" w:rsidR="00197FA7" w:rsidRPr="00A0400F" w:rsidRDefault="00197FA7" w:rsidP="0092493E">
            <w:pPr>
              <w:jc w:val="both"/>
              <w:rPr>
                <w:sz w:val="18"/>
                <w:szCs w:val="18"/>
              </w:rPr>
            </w:pPr>
            <w:r w:rsidRPr="00A0400F">
              <w:rPr>
                <w:sz w:val="18"/>
                <w:szCs w:val="18"/>
              </w:rPr>
              <w:t>25.503</w:t>
            </w:r>
          </w:p>
        </w:tc>
        <w:tc>
          <w:tcPr>
            <w:tcW w:w="771" w:type="dxa"/>
            <w:tcBorders>
              <w:top w:val="nil"/>
              <w:left w:val="nil"/>
              <w:bottom w:val="nil"/>
              <w:right w:val="nil"/>
            </w:tcBorders>
            <w:shd w:val="clear" w:color="auto" w:fill="auto"/>
            <w:noWrap/>
            <w:hideMark/>
          </w:tcPr>
          <w:p w14:paraId="12B179B0" w14:textId="77777777" w:rsidR="00197FA7" w:rsidRPr="00A0400F" w:rsidRDefault="00197FA7" w:rsidP="0092493E">
            <w:pPr>
              <w:jc w:val="both"/>
              <w:rPr>
                <w:sz w:val="18"/>
                <w:szCs w:val="18"/>
              </w:rPr>
            </w:pPr>
            <w:r w:rsidRPr="00A0400F">
              <w:rPr>
                <w:sz w:val="18"/>
                <w:szCs w:val="18"/>
              </w:rPr>
              <w:t>16.24</w:t>
            </w:r>
          </w:p>
        </w:tc>
        <w:tc>
          <w:tcPr>
            <w:tcW w:w="1302" w:type="dxa"/>
            <w:tcBorders>
              <w:top w:val="nil"/>
              <w:left w:val="nil"/>
              <w:bottom w:val="nil"/>
              <w:right w:val="nil"/>
            </w:tcBorders>
            <w:shd w:val="clear" w:color="auto" w:fill="auto"/>
            <w:noWrap/>
            <w:hideMark/>
          </w:tcPr>
          <w:p w14:paraId="3D960019" w14:textId="77777777" w:rsidR="00197FA7" w:rsidRPr="00A0400F" w:rsidRDefault="00197FA7" w:rsidP="0092493E">
            <w:pPr>
              <w:jc w:val="both"/>
              <w:rPr>
                <w:sz w:val="18"/>
                <w:szCs w:val="18"/>
              </w:rPr>
            </w:pPr>
            <w:r w:rsidRPr="00A0400F">
              <w:rPr>
                <w:sz w:val="18"/>
                <w:szCs w:val="18"/>
              </w:rPr>
              <w:t>17.313</w:t>
            </w:r>
          </w:p>
        </w:tc>
        <w:tc>
          <w:tcPr>
            <w:tcW w:w="2119" w:type="dxa"/>
            <w:tcBorders>
              <w:top w:val="nil"/>
              <w:left w:val="nil"/>
              <w:bottom w:val="nil"/>
              <w:right w:val="nil"/>
            </w:tcBorders>
            <w:shd w:val="clear" w:color="auto" w:fill="auto"/>
            <w:noWrap/>
            <w:hideMark/>
          </w:tcPr>
          <w:p w14:paraId="3E8E8A89" w14:textId="77777777" w:rsidR="00197FA7" w:rsidRPr="00A0400F" w:rsidRDefault="00197FA7" w:rsidP="0092493E">
            <w:pPr>
              <w:jc w:val="both"/>
              <w:rPr>
                <w:sz w:val="18"/>
                <w:szCs w:val="18"/>
              </w:rPr>
            </w:pPr>
            <w:r w:rsidRPr="00A0400F">
              <w:rPr>
                <w:sz w:val="18"/>
                <w:szCs w:val="18"/>
              </w:rPr>
              <w:t>0.75</w:t>
            </w:r>
          </w:p>
        </w:tc>
        <w:tc>
          <w:tcPr>
            <w:tcW w:w="1302" w:type="dxa"/>
            <w:tcBorders>
              <w:top w:val="nil"/>
              <w:left w:val="nil"/>
              <w:bottom w:val="nil"/>
              <w:right w:val="nil"/>
            </w:tcBorders>
            <w:shd w:val="clear" w:color="auto" w:fill="auto"/>
            <w:noWrap/>
            <w:hideMark/>
          </w:tcPr>
          <w:p w14:paraId="7D65803C" w14:textId="77777777" w:rsidR="00197FA7" w:rsidRPr="00A0400F" w:rsidRDefault="00197FA7" w:rsidP="0092493E">
            <w:pPr>
              <w:jc w:val="both"/>
              <w:rPr>
                <w:sz w:val="18"/>
                <w:szCs w:val="18"/>
              </w:rPr>
            </w:pPr>
            <w:r w:rsidRPr="00A0400F">
              <w:rPr>
                <w:sz w:val="18"/>
                <w:szCs w:val="18"/>
              </w:rPr>
              <w:t>19.317</w:t>
            </w:r>
          </w:p>
        </w:tc>
        <w:tc>
          <w:tcPr>
            <w:tcW w:w="1240" w:type="dxa"/>
            <w:tcBorders>
              <w:top w:val="nil"/>
              <w:left w:val="nil"/>
              <w:bottom w:val="nil"/>
              <w:right w:val="nil"/>
            </w:tcBorders>
            <w:shd w:val="clear" w:color="auto" w:fill="auto"/>
            <w:noWrap/>
            <w:hideMark/>
          </w:tcPr>
          <w:p w14:paraId="39F56F2A" w14:textId="77777777" w:rsidR="00197FA7" w:rsidRPr="00A0400F" w:rsidRDefault="00197FA7" w:rsidP="0092493E">
            <w:pPr>
              <w:jc w:val="both"/>
              <w:rPr>
                <w:sz w:val="18"/>
                <w:szCs w:val="18"/>
              </w:rPr>
            </w:pPr>
            <w:r w:rsidRPr="00A0400F">
              <w:rPr>
                <w:sz w:val="18"/>
                <w:szCs w:val="18"/>
              </w:rPr>
              <w:t>19.617</w:t>
            </w:r>
          </w:p>
        </w:tc>
        <w:tc>
          <w:tcPr>
            <w:tcW w:w="1168" w:type="dxa"/>
            <w:tcBorders>
              <w:top w:val="nil"/>
              <w:left w:val="nil"/>
              <w:bottom w:val="nil"/>
              <w:right w:val="nil"/>
            </w:tcBorders>
            <w:shd w:val="clear" w:color="auto" w:fill="auto"/>
            <w:noWrap/>
            <w:hideMark/>
          </w:tcPr>
          <w:p w14:paraId="17B6715B" w14:textId="77777777" w:rsidR="00197FA7" w:rsidRPr="00A0400F" w:rsidRDefault="00197FA7" w:rsidP="0092493E">
            <w:pPr>
              <w:jc w:val="both"/>
              <w:rPr>
                <w:sz w:val="18"/>
                <w:szCs w:val="18"/>
              </w:rPr>
            </w:pPr>
            <w:r w:rsidRPr="00A0400F">
              <w:rPr>
                <w:sz w:val="18"/>
                <w:szCs w:val="18"/>
              </w:rPr>
              <w:t>13.947</w:t>
            </w:r>
          </w:p>
        </w:tc>
        <w:tc>
          <w:tcPr>
            <w:tcW w:w="940" w:type="dxa"/>
            <w:tcBorders>
              <w:top w:val="nil"/>
              <w:left w:val="nil"/>
              <w:bottom w:val="nil"/>
              <w:right w:val="nil"/>
            </w:tcBorders>
            <w:shd w:val="clear" w:color="auto" w:fill="auto"/>
            <w:noWrap/>
            <w:hideMark/>
          </w:tcPr>
          <w:p w14:paraId="4D277465" w14:textId="77777777" w:rsidR="00197FA7" w:rsidRPr="00A0400F" w:rsidRDefault="00197FA7" w:rsidP="0092493E">
            <w:pPr>
              <w:jc w:val="both"/>
              <w:rPr>
                <w:sz w:val="18"/>
                <w:szCs w:val="18"/>
              </w:rPr>
            </w:pPr>
            <w:r w:rsidRPr="00A0400F">
              <w:rPr>
                <w:sz w:val="18"/>
                <w:szCs w:val="18"/>
              </w:rPr>
              <w:t>10.424</w:t>
            </w:r>
          </w:p>
        </w:tc>
      </w:tr>
      <w:tr w:rsidR="00197FA7" w:rsidRPr="00A0400F" w14:paraId="786129F6" w14:textId="77777777" w:rsidTr="0092493E">
        <w:trPr>
          <w:trHeight w:val="20"/>
        </w:trPr>
        <w:tc>
          <w:tcPr>
            <w:tcW w:w="1970" w:type="dxa"/>
            <w:tcBorders>
              <w:top w:val="nil"/>
              <w:left w:val="nil"/>
              <w:bottom w:val="single" w:sz="4" w:space="0" w:color="auto"/>
              <w:right w:val="nil"/>
            </w:tcBorders>
            <w:shd w:val="clear" w:color="auto" w:fill="auto"/>
            <w:noWrap/>
            <w:hideMark/>
          </w:tcPr>
          <w:p w14:paraId="5A57E9D7" w14:textId="77777777" w:rsidR="00197FA7" w:rsidRPr="00A0400F" w:rsidRDefault="00197FA7" w:rsidP="0092493E">
            <w:pPr>
              <w:jc w:val="both"/>
              <w:rPr>
                <w:sz w:val="18"/>
                <w:szCs w:val="18"/>
              </w:rPr>
            </w:pPr>
            <w:r w:rsidRPr="00A0400F">
              <w:rPr>
                <w:sz w:val="18"/>
                <w:szCs w:val="18"/>
              </w:rPr>
              <w:t>0.9</w:t>
            </w:r>
          </w:p>
        </w:tc>
        <w:tc>
          <w:tcPr>
            <w:tcW w:w="1106" w:type="dxa"/>
            <w:tcBorders>
              <w:top w:val="nil"/>
              <w:left w:val="nil"/>
              <w:bottom w:val="single" w:sz="4" w:space="0" w:color="auto"/>
              <w:right w:val="nil"/>
            </w:tcBorders>
            <w:shd w:val="clear" w:color="auto" w:fill="auto"/>
            <w:noWrap/>
            <w:hideMark/>
          </w:tcPr>
          <w:p w14:paraId="79B2B30C" w14:textId="77777777" w:rsidR="00197FA7" w:rsidRPr="00A0400F" w:rsidRDefault="00197FA7" w:rsidP="0092493E">
            <w:pPr>
              <w:jc w:val="both"/>
              <w:rPr>
                <w:sz w:val="18"/>
                <w:szCs w:val="18"/>
              </w:rPr>
            </w:pPr>
            <w:r w:rsidRPr="00A0400F">
              <w:rPr>
                <w:sz w:val="18"/>
                <w:szCs w:val="18"/>
              </w:rPr>
              <w:t>21.543</w:t>
            </w:r>
          </w:p>
        </w:tc>
        <w:tc>
          <w:tcPr>
            <w:tcW w:w="1302" w:type="dxa"/>
            <w:tcBorders>
              <w:top w:val="nil"/>
              <w:left w:val="nil"/>
              <w:bottom w:val="single" w:sz="4" w:space="0" w:color="auto"/>
              <w:right w:val="nil"/>
            </w:tcBorders>
            <w:shd w:val="clear" w:color="auto" w:fill="auto"/>
            <w:noWrap/>
            <w:hideMark/>
          </w:tcPr>
          <w:p w14:paraId="578BBA4F" w14:textId="77777777" w:rsidR="00197FA7" w:rsidRPr="00A0400F" w:rsidRDefault="00197FA7" w:rsidP="0092493E">
            <w:pPr>
              <w:jc w:val="both"/>
              <w:rPr>
                <w:sz w:val="18"/>
                <w:szCs w:val="18"/>
              </w:rPr>
            </w:pPr>
            <w:r w:rsidRPr="00A0400F">
              <w:rPr>
                <w:sz w:val="18"/>
                <w:szCs w:val="18"/>
              </w:rPr>
              <w:t>23.11</w:t>
            </w:r>
          </w:p>
        </w:tc>
        <w:tc>
          <w:tcPr>
            <w:tcW w:w="771" w:type="dxa"/>
            <w:tcBorders>
              <w:top w:val="nil"/>
              <w:left w:val="nil"/>
              <w:bottom w:val="single" w:sz="4" w:space="0" w:color="auto"/>
              <w:right w:val="nil"/>
            </w:tcBorders>
            <w:shd w:val="clear" w:color="auto" w:fill="auto"/>
            <w:noWrap/>
            <w:hideMark/>
          </w:tcPr>
          <w:p w14:paraId="267758B8" w14:textId="77777777" w:rsidR="00197FA7" w:rsidRPr="00A0400F" w:rsidRDefault="00197FA7" w:rsidP="0092493E">
            <w:pPr>
              <w:jc w:val="both"/>
              <w:rPr>
                <w:sz w:val="18"/>
                <w:szCs w:val="18"/>
              </w:rPr>
            </w:pPr>
            <w:r w:rsidRPr="00A0400F">
              <w:rPr>
                <w:sz w:val="18"/>
                <w:szCs w:val="18"/>
              </w:rPr>
              <w:t>21.714</w:t>
            </w:r>
          </w:p>
        </w:tc>
        <w:tc>
          <w:tcPr>
            <w:tcW w:w="1302" w:type="dxa"/>
            <w:tcBorders>
              <w:top w:val="nil"/>
              <w:left w:val="nil"/>
              <w:bottom w:val="single" w:sz="4" w:space="0" w:color="auto"/>
              <w:right w:val="nil"/>
            </w:tcBorders>
            <w:shd w:val="clear" w:color="auto" w:fill="auto"/>
            <w:noWrap/>
            <w:hideMark/>
          </w:tcPr>
          <w:p w14:paraId="4B935386" w14:textId="77777777" w:rsidR="00197FA7" w:rsidRPr="00A0400F" w:rsidRDefault="00197FA7" w:rsidP="0092493E">
            <w:pPr>
              <w:jc w:val="both"/>
              <w:rPr>
                <w:sz w:val="18"/>
                <w:szCs w:val="18"/>
              </w:rPr>
            </w:pPr>
            <w:r w:rsidRPr="00A0400F">
              <w:rPr>
                <w:sz w:val="18"/>
                <w:szCs w:val="18"/>
              </w:rPr>
              <w:t>30.078</w:t>
            </w:r>
          </w:p>
        </w:tc>
        <w:tc>
          <w:tcPr>
            <w:tcW w:w="2119" w:type="dxa"/>
            <w:tcBorders>
              <w:top w:val="nil"/>
              <w:left w:val="nil"/>
              <w:bottom w:val="single" w:sz="4" w:space="0" w:color="auto"/>
              <w:right w:val="nil"/>
            </w:tcBorders>
            <w:shd w:val="clear" w:color="auto" w:fill="auto"/>
            <w:noWrap/>
            <w:hideMark/>
          </w:tcPr>
          <w:p w14:paraId="6DF81CDC" w14:textId="77777777" w:rsidR="00197FA7" w:rsidRPr="00A0400F" w:rsidRDefault="00197FA7" w:rsidP="0092493E">
            <w:pPr>
              <w:jc w:val="both"/>
              <w:rPr>
                <w:sz w:val="18"/>
                <w:szCs w:val="18"/>
              </w:rPr>
            </w:pPr>
            <w:r w:rsidRPr="00A0400F">
              <w:rPr>
                <w:sz w:val="18"/>
                <w:szCs w:val="18"/>
              </w:rPr>
              <w:t>0.9</w:t>
            </w:r>
          </w:p>
        </w:tc>
        <w:tc>
          <w:tcPr>
            <w:tcW w:w="1302" w:type="dxa"/>
            <w:tcBorders>
              <w:top w:val="nil"/>
              <w:left w:val="nil"/>
              <w:bottom w:val="single" w:sz="4" w:space="0" w:color="auto"/>
              <w:right w:val="nil"/>
            </w:tcBorders>
            <w:shd w:val="clear" w:color="auto" w:fill="auto"/>
            <w:noWrap/>
            <w:hideMark/>
          </w:tcPr>
          <w:p w14:paraId="62781450" w14:textId="77777777" w:rsidR="00197FA7" w:rsidRPr="00A0400F" w:rsidRDefault="00197FA7" w:rsidP="0092493E">
            <w:pPr>
              <w:jc w:val="both"/>
              <w:rPr>
                <w:sz w:val="18"/>
                <w:szCs w:val="18"/>
              </w:rPr>
            </w:pPr>
            <w:r w:rsidRPr="00A0400F">
              <w:rPr>
                <w:sz w:val="18"/>
                <w:szCs w:val="18"/>
              </w:rPr>
              <w:t>15.731</w:t>
            </w:r>
          </w:p>
        </w:tc>
        <w:tc>
          <w:tcPr>
            <w:tcW w:w="1240" w:type="dxa"/>
            <w:tcBorders>
              <w:top w:val="nil"/>
              <w:left w:val="nil"/>
              <w:bottom w:val="single" w:sz="4" w:space="0" w:color="auto"/>
              <w:right w:val="nil"/>
            </w:tcBorders>
            <w:shd w:val="clear" w:color="auto" w:fill="auto"/>
            <w:noWrap/>
            <w:hideMark/>
          </w:tcPr>
          <w:p w14:paraId="33B02C96" w14:textId="77777777" w:rsidR="00197FA7" w:rsidRPr="00A0400F" w:rsidRDefault="00197FA7" w:rsidP="0092493E">
            <w:pPr>
              <w:jc w:val="both"/>
              <w:rPr>
                <w:sz w:val="18"/>
                <w:szCs w:val="18"/>
              </w:rPr>
            </w:pPr>
            <w:r w:rsidRPr="00A0400F">
              <w:rPr>
                <w:sz w:val="18"/>
                <w:szCs w:val="18"/>
              </w:rPr>
              <w:t>17.396</w:t>
            </w:r>
          </w:p>
        </w:tc>
        <w:tc>
          <w:tcPr>
            <w:tcW w:w="1168" w:type="dxa"/>
            <w:tcBorders>
              <w:top w:val="nil"/>
              <w:left w:val="nil"/>
              <w:bottom w:val="single" w:sz="4" w:space="0" w:color="auto"/>
              <w:right w:val="nil"/>
            </w:tcBorders>
            <w:shd w:val="clear" w:color="auto" w:fill="auto"/>
            <w:noWrap/>
            <w:hideMark/>
          </w:tcPr>
          <w:p w14:paraId="08AB4313" w14:textId="77777777" w:rsidR="00197FA7" w:rsidRPr="00A0400F" w:rsidRDefault="00197FA7" w:rsidP="0092493E">
            <w:pPr>
              <w:jc w:val="both"/>
              <w:rPr>
                <w:sz w:val="18"/>
                <w:szCs w:val="18"/>
              </w:rPr>
            </w:pPr>
            <w:r w:rsidRPr="00A0400F">
              <w:rPr>
                <w:sz w:val="18"/>
                <w:szCs w:val="18"/>
              </w:rPr>
              <w:t>11.868</w:t>
            </w:r>
          </w:p>
        </w:tc>
        <w:tc>
          <w:tcPr>
            <w:tcW w:w="940" w:type="dxa"/>
            <w:tcBorders>
              <w:top w:val="nil"/>
              <w:left w:val="nil"/>
              <w:bottom w:val="single" w:sz="4" w:space="0" w:color="auto"/>
              <w:right w:val="nil"/>
            </w:tcBorders>
            <w:shd w:val="clear" w:color="auto" w:fill="auto"/>
            <w:noWrap/>
            <w:hideMark/>
          </w:tcPr>
          <w:p w14:paraId="2D38D571" w14:textId="77777777" w:rsidR="00197FA7" w:rsidRPr="00A0400F" w:rsidRDefault="00197FA7" w:rsidP="0092493E">
            <w:pPr>
              <w:jc w:val="both"/>
              <w:rPr>
                <w:sz w:val="18"/>
                <w:szCs w:val="18"/>
              </w:rPr>
            </w:pPr>
            <w:r w:rsidRPr="00A0400F">
              <w:rPr>
                <w:sz w:val="18"/>
                <w:szCs w:val="18"/>
              </w:rPr>
              <w:t>11.472</w:t>
            </w:r>
          </w:p>
        </w:tc>
      </w:tr>
      <w:tr w:rsidR="00197FA7" w:rsidRPr="00A0400F" w14:paraId="396E2EDB" w14:textId="77777777" w:rsidTr="0092493E">
        <w:trPr>
          <w:trHeight w:val="20"/>
        </w:trPr>
        <w:tc>
          <w:tcPr>
            <w:tcW w:w="13220" w:type="dxa"/>
            <w:gridSpan w:val="10"/>
            <w:tcBorders>
              <w:top w:val="nil"/>
              <w:left w:val="nil"/>
              <w:bottom w:val="nil"/>
              <w:right w:val="nil"/>
            </w:tcBorders>
            <w:shd w:val="clear" w:color="auto" w:fill="auto"/>
            <w:noWrap/>
            <w:hideMark/>
          </w:tcPr>
          <w:p w14:paraId="4293C15F" w14:textId="77777777" w:rsidR="00197FA7" w:rsidRPr="00A0400F" w:rsidRDefault="00197FA7" w:rsidP="0092493E">
            <w:pPr>
              <w:jc w:val="both"/>
              <w:rPr>
                <w:sz w:val="20"/>
                <w:szCs w:val="20"/>
              </w:rPr>
            </w:pPr>
            <w:r w:rsidRPr="00A0400F">
              <w:rPr>
                <w:sz w:val="20"/>
                <w:szCs w:val="20"/>
              </w:rPr>
              <w:t>Post-financialization stage: 2012 - 2019</w:t>
            </w:r>
          </w:p>
        </w:tc>
      </w:tr>
      <w:tr w:rsidR="00197FA7" w:rsidRPr="00A0400F" w14:paraId="3F4BFFF1" w14:textId="77777777" w:rsidTr="0092493E">
        <w:trPr>
          <w:trHeight w:val="20"/>
        </w:trPr>
        <w:tc>
          <w:tcPr>
            <w:tcW w:w="1970" w:type="dxa"/>
            <w:tcBorders>
              <w:top w:val="nil"/>
              <w:left w:val="nil"/>
              <w:bottom w:val="nil"/>
              <w:right w:val="nil"/>
            </w:tcBorders>
            <w:shd w:val="clear" w:color="auto" w:fill="auto"/>
            <w:noWrap/>
            <w:hideMark/>
          </w:tcPr>
          <w:p w14:paraId="53085D20" w14:textId="77777777" w:rsidR="00197FA7" w:rsidRPr="00A0400F" w:rsidRDefault="00197FA7" w:rsidP="0092493E">
            <w:pPr>
              <w:jc w:val="both"/>
              <w:rPr>
                <w:sz w:val="18"/>
                <w:szCs w:val="18"/>
              </w:rPr>
            </w:pPr>
            <w:r w:rsidRPr="00A0400F">
              <w:rPr>
                <w:sz w:val="18"/>
                <w:szCs w:val="18"/>
              </w:rPr>
              <w:t xml:space="preserve">Panel A: CBOT Corn </w:t>
            </w:r>
          </w:p>
        </w:tc>
        <w:tc>
          <w:tcPr>
            <w:tcW w:w="4481" w:type="dxa"/>
            <w:gridSpan w:val="4"/>
            <w:tcBorders>
              <w:top w:val="nil"/>
              <w:left w:val="nil"/>
              <w:bottom w:val="nil"/>
              <w:right w:val="nil"/>
            </w:tcBorders>
            <w:shd w:val="clear" w:color="auto" w:fill="auto"/>
            <w:noWrap/>
            <w:hideMark/>
          </w:tcPr>
          <w:p w14:paraId="02E97F1A" w14:textId="77777777" w:rsidR="00197FA7" w:rsidRPr="00A0400F" w:rsidRDefault="00197FA7" w:rsidP="0092493E">
            <w:pPr>
              <w:jc w:val="both"/>
              <w:rPr>
                <w:sz w:val="18"/>
                <w:szCs w:val="18"/>
              </w:rPr>
            </w:pPr>
          </w:p>
        </w:tc>
        <w:tc>
          <w:tcPr>
            <w:tcW w:w="2119" w:type="dxa"/>
            <w:tcBorders>
              <w:top w:val="nil"/>
              <w:left w:val="nil"/>
              <w:bottom w:val="nil"/>
              <w:right w:val="nil"/>
            </w:tcBorders>
            <w:shd w:val="clear" w:color="auto" w:fill="auto"/>
            <w:noWrap/>
            <w:hideMark/>
          </w:tcPr>
          <w:p w14:paraId="52BDC031" w14:textId="77777777" w:rsidR="00197FA7" w:rsidRPr="00A0400F" w:rsidRDefault="00197FA7" w:rsidP="0092493E">
            <w:pPr>
              <w:jc w:val="both"/>
              <w:rPr>
                <w:sz w:val="18"/>
                <w:szCs w:val="18"/>
              </w:rPr>
            </w:pPr>
            <w:r w:rsidRPr="00A0400F">
              <w:rPr>
                <w:sz w:val="18"/>
                <w:szCs w:val="18"/>
              </w:rPr>
              <w:t>Panel B: CBOT Soybean</w:t>
            </w:r>
          </w:p>
        </w:tc>
        <w:tc>
          <w:tcPr>
            <w:tcW w:w="4650" w:type="dxa"/>
            <w:gridSpan w:val="4"/>
            <w:tcBorders>
              <w:top w:val="nil"/>
              <w:left w:val="nil"/>
              <w:bottom w:val="nil"/>
              <w:right w:val="nil"/>
            </w:tcBorders>
            <w:shd w:val="clear" w:color="auto" w:fill="auto"/>
            <w:noWrap/>
            <w:hideMark/>
          </w:tcPr>
          <w:p w14:paraId="5482F709" w14:textId="77777777" w:rsidR="00197FA7" w:rsidRPr="00A0400F" w:rsidRDefault="00197FA7" w:rsidP="0092493E">
            <w:pPr>
              <w:jc w:val="both"/>
              <w:rPr>
                <w:sz w:val="18"/>
                <w:szCs w:val="18"/>
              </w:rPr>
            </w:pPr>
          </w:p>
        </w:tc>
      </w:tr>
      <w:tr w:rsidR="00197FA7" w:rsidRPr="00A0400F" w14:paraId="20A0D28E" w14:textId="77777777" w:rsidTr="0092493E">
        <w:trPr>
          <w:trHeight w:val="20"/>
        </w:trPr>
        <w:tc>
          <w:tcPr>
            <w:tcW w:w="1970" w:type="dxa"/>
            <w:tcBorders>
              <w:top w:val="nil"/>
              <w:left w:val="nil"/>
              <w:bottom w:val="nil"/>
              <w:right w:val="nil"/>
            </w:tcBorders>
            <w:shd w:val="clear" w:color="auto" w:fill="auto"/>
            <w:noWrap/>
            <w:hideMark/>
          </w:tcPr>
          <w:p w14:paraId="61A69B10" w14:textId="77777777" w:rsidR="00197FA7" w:rsidRPr="00A0400F" w:rsidRDefault="00197FA7" w:rsidP="0092493E">
            <w:pPr>
              <w:jc w:val="both"/>
              <w:rPr>
                <w:sz w:val="18"/>
                <w:szCs w:val="18"/>
              </w:rPr>
            </w:pPr>
            <w:r w:rsidRPr="00A0400F">
              <w:rPr>
                <w:sz w:val="18"/>
                <w:szCs w:val="18"/>
              </w:rPr>
              <w:t>0.1</w:t>
            </w:r>
          </w:p>
        </w:tc>
        <w:tc>
          <w:tcPr>
            <w:tcW w:w="1106" w:type="dxa"/>
            <w:tcBorders>
              <w:top w:val="nil"/>
              <w:left w:val="nil"/>
              <w:bottom w:val="nil"/>
              <w:right w:val="nil"/>
            </w:tcBorders>
            <w:shd w:val="clear" w:color="auto" w:fill="auto"/>
            <w:noWrap/>
            <w:hideMark/>
          </w:tcPr>
          <w:p w14:paraId="4F979ED6" w14:textId="77777777" w:rsidR="00197FA7" w:rsidRPr="00A0400F" w:rsidRDefault="00197FA7" w:rsidP="0092493E">
            <w:pPr>
              <w:jc w:val="both"/>
              <w:rPr>
                <w:sz w:val="18"/>
                <w:szCs w:val="18"/>
              </w:rPr>
            </w:pPr>
            <w:r w:rsidRPr="00A0400F">
              <w:rPr>
                <w:sz w:val="18"/>
                <w:szCs w:val="18"/>
              </w:rPr>
              <w:t>11.470</w:t>
            </w:r>
          </w:p>
        </w:tc>
        <w:tc>
          <w:tcPr>
            <w:tcW w:w="1302" w:type="dxa"/>
            <w:tcBorders>
              <w:top w:val="nil"/>
              <w:left w:val="nil"/>
              <w:bottom w:val="nil"/>
              <w:right w:val="nil"/>
            </w:tcBorders>
            <w:shd w:val="clear" w:color="auto" w:fill="auto"/>
            <w:noWrap/>
            <w:hideMark/>
          </w:tcPr>
          <w:p w14:paraId="06B55269" w14:textId="77777777" w:rsidR="00197FA7" w:rsidRPr="00A0400F" w:rsidRDefault="00197FA7" w:rsidP="0092493E">
            <w:pPr>
              <w:jc w:val="both"/>
              <w:rPr>
                <w:sz w:val="18"/>
                <w:szCs w:val="18"/>
              </w:rPr>
            </w:pPr>
            <w:r w:rsidRPr="00A0400F">
              <w:rPr>
                <w:sz w:val="18"/>
                <w:szCs w:val="18"/>
              </w:rPr>
              <w:t>8.762</w:t>
            </w:r>
          </w:p>
        </w:tc>
        <w:tc>
          <w:tcPr>
            <w:tcW w:w="771" w:type="dxa"/>
            <w:tcBorders>
              <w:top w:val="nil"/>
              <w:left w:val="nil"/>
              <w:bottom w:val="nil"/>
              <w:right w:val="nil"/>
            </w:tcBorders>
            <w:shd w:val="clear" w:color="auto" w:fill="auto"/>
            <w:noWrap/>
            <w:hideMark/>
          </w:tcPr>
          <w:p w14:paraId="75273160" w14:textId="77777777" w:rsidR="00197FA7" w:rsidRPr="00A0400F" w:rsidRDefault="00197FA7" w:rsidP="0092493E">
            <w:pPr>
              <w:jc w:val="both"/>
              <w:rPr>
                <w:sz w:val="18"/>
                <w:szCs w:val="18"/>
              </w:rPr>
            </w:pPr>
            <w:r w:rsidRPr="00A0400F">
              <w:rPr>
                <w:sz w:val="18"/>
                <w:szCs w:val="18"/>
              </w:rPr>
              <w:t>13.696</w:t>
            </w:r>
          </w:p>
        </w:tc>
        <w:tc>
          <w:tcPr>
            <w:tcW w:w="1302" w:type="dxa"/>
            <w:tcBorders>
              <w:top w:val="nil"/>
              <w:left w:val="nil"/>
              <w:bottom w:val="nil"/>
              <w:right w:val="nil"/>
            </w:tcBorders>
            <w:shd w:val="clear" w:color="auto" w:fill="auto"/>
            <w:noWrap/>
            <w:hideMark/>
          </w:tcPr>
          <w:p w14:paraId="7B9E28A8" w14:textId="77777777" w:rsidR="00197FA7" w:rsidRPr="00A0400F" w:rsidRDefault="00197FA7" w:rsidP="0092493E">
            <w:pPr>
              <w:jc w:val="both"/>
              <w:rPr>
                <w:sz w:val="18"/>
                <w:szCs w:val="18"/>
              </w:rPr>
            </w:pPr>
            <w:r w:rsidRPr="00A0400F">
              <w:rPr>
                <w:sz w:val="18"/>
                <w:szCs w:val="18"/>
              </w:rPr>
              <w:t>11.082</w:t>
            </w:r>
          </w:p>
        </w:tc>
        <w:tc>
          <w:tcPr>
            <w:tcW w:w="2119" w:type="dxa"/>
            <w:tcBorders>
              <w:top w:val="nil"/>
              <w:left w:val="nil"/>
              <w:bottom w:val="nil"/>
              <w:right w:val="nil"/>
            </w:tcBorders>
            <w:shd w:val="clear" w:color="auto" w:fill="auto"/>
            <w:noWrap/>
            <w:hideMark/>
          </w:tcPr>
          <w:p w14:paraId="7D8AADBD" w14:textId="77777777" w:rsidR="00197FA7" w:rsidRPr="00A0400F" w:rsidRDefault="00197FA7" w:rsidP="0092493E">
            <w:pPr>
              <w:jc w:val="both"/>
              <w:rPr>
                <w:sz w:val="18"/>
                <w:szCs w:val="18"/>
              </w:rPr>
            </w:pPr>
            <w:r w:rsidRPr="00A0400F">
              <w:rPr>
                <w:sz w:val="18"/>
                <w:szCs w:val="18"/>
              </w:rPr>
              <w:t>0.1</w:t>
            </w:r>
          </w:p>
        </w:tc>
        <w:tc>
          <w:tcPr>
            <w:tcW w:w="1302" w:type="dxa"/>
            <w:tcBorders>
              <w:top w:val="nil"/>
              <w:left w:val="nil"/>
              <w:bottom w:val="nil"/>
              <w:right w:val="nil"/>
            </w:tcBorders>
            <w:shd w:val="clear" w:color="auto" w:fill="auto"/>
            <w:noWrap/>
            <w:hideMark/>
          </w:tcPr>
          <w:p w14:paraId="4C381D7A" w14:textId="77777777" w:rsidR="00197FA7" w:rsidRPr="00A0400F" w:rsidRDefault="00197FA7" w:rsidP="0092493E">
            <w:pPr>
              <w:jc w:val="both"/>
              <w:rPr>
                <w:sz w:val="18"/>
                <w:szCs w:val="18"/>
              </w:rPr>
            </w:pPr>
            <w:r w:rsidRPr="00A0400F">
              <w:rPr>
                <w:sz w:val="18"/>
                <w:szCs w:val="18"/>
              </w:rPr>
              <w:t>29.250 *(-)</w:t>
            </w:r>
          </w:p>
        </w:tc>
        <w:tc>
          <w:tcPr>
            <w:tcW w:w="1240" w:type="dxa"/>
            <w:tcBorders>
              <w:top w:val="nil"/>
              <w:left w:val="nil"/>
              <w:bottom w:val="nil"/>
              <w:right w:val="nil"/>
            </w:tcBorders>
            <w:shd w:val="clear" w:color="auto" w:fill="auto"/>
            <w:noWrap/>
            <w:hideMark/>
          </w:tcPr>
          <w:p w14:paraId="1FCFA7DD" w14:textId="77777777" w:rsidR="00197FA7" w:rsidRPr="00A0400F" w:rsidRDefault="00197FA7" w:rsidP="0092493E">
            <w:pPr>
              <w:jc w:val="both"/>
              <w:rPr>
                <w:sz w:val="18"/>
                <w:szCs w:val="18"/>
              </w:rPr>
            </w:pPr>
            <w:r w:rsidRPr="00A0400F">
              <w:rPr>
                <w:sz w:val="18"/>
                <w:szCs w:val="18"/>
              </w:rPr>
              <w:t>36.448 *(-)</w:t>
            </w:r>
          </w:p>
        </w:tc>
        <w:tc>
          <w:tcPr>
            <w:tcW w:w="1168" w:type="dxa"/>
            <w:tcBorders>
              <w:top w:val="nil"/>
              <w:left w:val="nil"/>
              <w:bottom w:val="nil"/>
              <w:right w:val="nil"/>
            </w:tcBorders>
            <w:shd w:val="clear" w:color="auto" w:fill="auto"/>
            <w:noWrap/>
            <w:hideMark/>
          </w:tcPr>
          <w:p w14:paraId="7C679B41" w14:textId="77777777" w:rsidR="00197FA7" w:rsidRPr="00A0400F" w:rsidRDefault="00197FA7" w:rsidP="0092493E">
            <w:pPr>
              <w:jc w:val="both"/>
              <w:rPr>
                <w:sz w:val="18"/>
                <w:szCs w:val="18"/>
              </w:rPr>
            </w:pPr>
            <w:r w:rsidRPr="00A0400F">
              <w:rPr>
                <w:sz w:val="18"/>
                <w:szCs w:val="18"/>
              </w:rPr>
              <w:t>14.505</w:t>
            </w:r>
          </w:p>
        </w:tc>
        <w:tc>
          <w:tcPr>
            <w:tcW w:w="940" w:type="dxa"/>
            <w:tcBorders>
              <w:top w:val="nil"/>
              <w:left w:val="nil"/>
              <w:bottom w:val="nil"/>
              <w:right w:val="nil"/>
            </w:tcBorders>
            <w:shd w:val="clear" w:color="auto" w:fill="auto"/>
            <w:noWrap/>
            <w:hideMark/>
          </w:tcPr>
          <w:p w14:paraId="2DBC01E1" w14:textId="77777777" w:rsidR="00197FA7" w:rsidRPr="00A0400F" w:rsidRDefault="00197FA7" w:rsidP="0092493E">
            <w:pPr>
              <w:jc w:val="both"/>
              <w:rPr>
                <w:sz w:val="18"/>
                <w:szCs w:val="18"/>
              </w:rPr>
            </w:pPr>
            <w:r w:rsidRPr="00A0400F">
              <w:rPr>
                <w:sz w:val="18"/>
                <w:szCs w:val="18"/>
              </w:rPr>
              <w:t>6.986</w:t>
            </w:r>
          </w:p>
        </w:tc>
      </w:tr>
      <w:tr w:rsidR="00197FA7" w:rsidRPr="00A0400F" w14:paraId="2060522C" w14:textId="77777777" w:rsidTr="0092493E">
        <w:trPr>
          <w:trHeight w:val="20"/>
        </w:trPr>
        <w:tc>
          <w:tcPr>
            <w:tcW w:w="1970" w:type="dxa"/>
            <w:tcBorders>
              <w:top w:val="nil"/>
              <w:left w:val="nil"/>
              <w:bottom w:val="nil"/>
              <w:right w:val="nil"/>
            </w:tcBorders>
            <w:shd w:val="clear" w:color="auto" w:fill="auto"/>
            <w:noWrap/>
            <w:hideMark/>
          </w:tcPr>
          <w:p w14:paraId="54BA65CE" w14:textId="77777777" w:rsidR="00197FA7" w:rsidRPr="00A0400F" w:rsidRDefault="00197FA7" w:rsidP="0092493E">
            <w:pPr>
              <w:jc w:val="both"/>
              <w:rPr>
                <w:sz w:val="18"/>
                <w:szCs w:val="18"/>
              </w:rPr>
            </w:pPr>
            <w:r w:rsidRPr="00A0400F">
              <w:rPr>
                <w:sz w:val="18"/>
                <w:szCs w:val="18"/>
              </w:rPr>
              <w:t>0.25</w:t>
            </w:r>
          </w:p>
        </w:tc>
        <w:tc>
          <w:tcPr>
            <w:tcW w:w="1106" w:type="dxa"/>
            <w:tcBorders>
              <w:top w:val="nil"/>
              <w:left w:val="nil"/>
              <w:bottom w:val="nil"/>
              <w:right w:val="nil"/>
            </w:tcBorders>
            <w:shd w:val="clear" w:color="auto" w:fill="auto"/>
            <w:noWrap/>
            <w:hideMark/>
          </w:tcPr>
          <w:p w14:paraId="0DE06FF9" w14:textId="77777777" w:rsidR="00197FA7" w:rsidRPr="00A0400F" w:rsidRDefault="00197FA7" w:rsidP="0092493E">
            <w:pPr>
              <w:jc w:val="both"/>
              <w:rPr>
                <w:sz w:val="18"/>
                <w:szCs w:val="18"/>
              </w:rPr>
            </w:pPr>
            <w:r w:rsidRPr="00A0400F">
              <w:rPr>
                <w:sz w:val="18"/>
                <w:szCs w:val="18"/>
              </w:rPr>
              <w:t>11.396</w:t>
            </w:r>
          </w:p>
        </w:tc>
        <w:tc>
          <w:tcPr>
            <w:tcW w:w="1302" w:type="dxa"/>
            <w:tcBorders>
              <w:top w:val="nil"/>
              <w:left w:val="nil"/>
              <w:bottom w:val="nil"/>
              <w:right w:val="nil"/>
            </w:tcBorders>
            <w:shd w:val="clear" w:color="auto" w:fill="auto"/>
            <w:noWrap/>
            <w:hideMark/>
          </w:tcPr>
          <w:p w14:paraId="763458A7" w14:textId="77777777" w:rsidR="00197FA7" w:rsidRPr="00A0400F" w:rsidRDefault="00197FA7" w:rsidP="0092493E">
            <w:pPr>
              <w:jc w:val="both"/>
              <w:rPr>
                <w:sz w:val="18"/>
                <w:szCs w:val="18"/>
              </w:rPr>
            </w:pPr>
            <w:r w:rsidRPr="00A0400F">
              <w:rPr>
                <w:sz w:val="18"/>
                <w:szCs w:val="18"/>
              </w:rPr>
              <w:t>9.172</w:t>
            </w:r>
          </w:p>
        </w:tc>
        <w:tc>
          <w:tcPr>
            <w:tcW w:w="771" w:type="dxa"/>
            <w:tcBorders>
              <w:top w:val="nil"/>
              <w:left w:val="nil"/>
              <w:bottom w:val="nil"/>
              <w:right w:val="nil"/>
            </w:tcBorders>
            <w:shd w:val="clear" w:color="auto" w:fill="auto"/>
            <w:noWrap/>
            <w:hideMark/>
          </w:tcPr>
          <w:p w14:paraId="5139FD85" w14:textId="77777777" w:rsidR="00197FA7" w:rsidRPr="00A0400F" w:rsidRDefault="00197FA7" w:rsidP="0092493E">
            <w:pPr>
              <w:jc w:val="both"/>
              <w:rPr>
                <w:sz w:val="18"/>
                <w:szCs w:val="18"/>
              </w:rPr>
            </w:pPr>
            <w:r w:rsidRPr="00A0400F">
              <w:rPr>
                <w:sz w:val="18"/>
                <w:szCs w:val="18"/>
              </w:rPr>
              <w:t>19.546</w:t>
            </w:r>
          </w:p>
        </w:tc>
        <w:tc>
          <w:tcPr>
            <w:tcW w:w="1302" w:type="dxa"/>
            <w:tcBorders>
              <w:top w:val="nil"/>
              <w:left w:val="nil"/>
              <w:bottom w:val="nil"/>
              <w:right w:val="nil"/>
            </w:tcBorders>
            <w:shd w:val="clear" w:color="auto" w:fill="auto"/>
            <w:noWrap/>
            <w:hideMark/>
          </w:tcPr>
          <w:p w14:paraId="38BFC516" w14:textId="77777777" w:rsidR="00197FA7" w:rsidRPr="00A0400F" w:rsidRDefault="00197FA7" w:rsidP="0092493E">
            <w:pPr>
              <w:jc w:val="both"/>
              <w:rPr>
                <w:sz w:val="18"/>
                <w:szCs w:val="18"/>
              </w:rPr>
            </w:pPr>
            <w:r w:rsidRPr="00A0400F">
              <w:rPr>
                <w:sz w:val="18"/>
                <w:szCs w:val="18"/>
              </w:rPr>
              <w:t>14.857</w:t>
            </w:r>
          </w:p>
        </w:tc>
        <w:tc>
          <w:tcPr>
            <w:tcW w:w="2119" w:type="dxa"/>
            <w:tcBorders>
              <w:top w:val="nil"/>
              <w:left w:val="nil"/>
              <w:bottom w:val="nil"/>
              <w:right w:val="nil"/>
            </w:tcBorders>
            <w:shd w:val="clear" w:color="auto" w:fill="auto"/>
            <w:noWrap/>
            <w:hideMark/>
          </w:tcPr>
          <w:p w14:paraId="2FF8BACE" w14:textId="77777777" w:rsidR="00197FA7" w:rsidRPr="00A0400F" w:rsidRDefault="00197FA7" w:rsidP="0092493E">
            <w:pPr>
              <w:jc w:val="both"/>
              <w:rPr>
                <w:sz w:val="18"/>
                <w:szCs w:val="18"/>
              </w:rPr>
            </w:pPr>
            <w:r w:rsidRPr="00A0400F">
              <w:rPr>
                <w:sz w:val="18"/>
                <w:szCs w:val="18"/>
              </w:rPr>
              <w:t>0.25</w:t>
            </w:r>
          </w:p>
        </w:tc>
        <w:tc>
          <w:tcPr>
            <w:tcW w:w="1302" w:type="dxa"/>
            <w:tcBorders>
              <w:top w:val="nil"/>
              <w:left w:val="nil"/>
              <w:bottom w:val="nil"/>
              <w:right w:val="nil"/>
            </w:tcBorders>
            <w:shd w:val="clear" w:color="auto" w:fill="auto"/>
            <w:noWrap/>
            <w:hideMark/>
          </w:tcPr>
          <w:p w14:paraId="74233432" w14:textId="77777777" w:rsidR="00197FA7" w:rsidRPr="00A0400F" w:rsidRDefault="00197FA7" w:rsidP="0092493E">
            <w:pPr>
              <w:jc w:val="both"/>
              <w:rPr>
                <w:sz w:val="18"/>
                <w:szCs w:val="18"/>
              </w:rPr>
            </w:pPr>
            <w:r w:rsidRPr="00A0400F">
              <w:rPr>
                <w:sz w:val="18"/>
                <w:szCs w:val="18"/>
              </w:rPr>
              <w:t>11.194</w:t>
            </w:r>
          </w:p>
        </w:tc>
        <w:tc>
          <w:tcPr>
            <w:tcW w:w="1240" w:type="dxa"/>
            <w:tcBorders>
              <w:top w:val="nil"/>
              <w:left w:val="nil"/>
              <w:bottom w:val="nil"/>
              <w:right w:val="nil"/>
            </w:tcBorders>
            <w:shd w:val="clear" w:color="auto" w:fill="auto"/>
            <w:noWrap/>
            <w:hideMark/>
          </w:tcPr>
          <w:p w14:paraId="05964752" w14:textId="77777777" w:rsidR="00197FA7" w:rsidRPr="00A0400F" w:rsidRDefault="00197FA7" w:rsidP="0092493E">
            <w:pPr>
              <w:jc w:val="both"/>
              <w:rPr>
                <w:sz w:val="18"/>
                <w:szCs w:val="18"/>
              </w:rPr>
            </w:pPr>
            <w:r w:rsidRPr="00A0400F">
              <w:rPr>
                <w:sz w:val="18"/>
                <w:szCs w:val="18"/>
              </w:rPr>
              <w:t>23.157</w:t>
            </w:r>
          </w:p>
        </w:tc>
        <w:tc>
          <w:tcPr>
            <w:tcW w:w="1168" w:type="dxa"/>
            <w:tcBorders>
              <w:top w:val="nil"/>
              <w:left w:val="nil"/>
              <w:bottom w:val="nil"/>
              <w:right w:val="nil"/>
            </w:tcBorders>
            <w:shd w:val="clear" w:color="auto" w:fill="auto"/>
            <w:noWrap/>
            <w:hideMark/>
          </w:tcPr>
          <w:p w14:paraId="713AD0A7" w14:textId="77777777" w:rsidR="00197FA7" w:rsidRPr="00A0400F" w:rsidRDefault="00197FA7" w:rsidP="0092493E">
            <w:pPr>
              <w:jc w:val="both"/>
              <w:rPr>
                <w:sz w:val="18"/>
                <w:szCs w:val="18"/>
              </w:rPr>
            </w:pPr>
            <w:r w:rsidRPr="00A0400F">
              <w:rPr>
                <w:sz w:val="18"/>
                <w:szCs w:val="18"/>
              </w:rPr>
              <w:t>18.155</w:t>
            </w:r>
          </w:p>
        </w:tc>
        <w:tc>
          <w:tcPr>
            <w:tcW w:w="940" w:type="dxa"/>
            <w:tcBorders>
              <w:top w:val="nil"/>
              <w:left w:val="nil"/>
              <w:bottom w:val="nil"/>
              <w:right w:val="nil"/>
            </w:tcBorders>
            <w:shd w:val="clear" w:color="auto" w:fill="auto"/>
            <w:noWrap/>
            <w:hideMark/>
          </w:tcPr>
          <w:p w14:paraId="78639BE3" w14:textId="77777777" w:rsidR="00197FA7" w:rsidRPr="00A0400F" w:rsidRDefault="00197FA7" w:rsidP="0092493E">
            <w:pPr>
              <w:jc w:val="both"/>
              <w:rPr>
                <w:sz w:val="18"/>
                <w:szCs w:val="18"/>
              </w:rPr>
            </w:pPr>
            <w:r w:rsidRPr="00A0400F">
              <w:rPr>
                <w:sz w:val="18"/>
                <w:szCs w:val="18"/>
              </w:rPr>
              <w:t>9.767</w:t>
            </w:r>
          </w:p>
        </w:tc>
      </w:tr>
      <w:tr w:rsidR="00197FA7" w:rsidRPr="00A0400F" w14:paraId="06783AEF" w14:textId="77777777" w:rsidTr="0092493E">
        <w:trPr>
          <w:trHeight w:val="20"/>
        </w:trPr>
        <w:tc>
          <w:tcPr>
            <w:tcW w:w="1970" w:type="dxa"/>
            <w:tcBorders>
              <w:top w:val="nil"/>
              <w:left w:val="nil"/>
              <w:bottom w:val="nil"/>
              <w:right w:val="nil"/>
            </w:tcBorders>
            <w:shd w:val="clear" w:color="auto" w:fill="auto"/>
            <w:noWrap/>
            <w:hideMark/>
          </w:tcPr>
          <w:p w14:paraId="2A3D1B75" w14:textId="77777777" w:rsidR="00197FA7" w:rsidRPr="00A0400F" w:rsidRDefault="00197FA7" w:rsidP="0092493E">
            <w:pPr>
              <w:jc w:val="both"/>
              <w:rPr>
                <w:sz w:val="18"/>
                <w:szCs w:val="18"/>
              </w:rPr>
            </w:pPr>
            <w:r w:rsidRPr="00A0400F">
              <w:rPr>
                <w:sz w:val="18"/>
                <w:szCs w:val="18"/>
              </w:rPr>
              <w:t>0.75</w:t>
            </w:r>
          </w:p>
        </w:tc>
        <w:tc>
          <w:tcPr>
            <w:tcW w:w="1106" w:type="dxa"/>
            <w:tcBorders>
              <w:top w:val="nil"/>
              <w:left w:val="nil"/>
              <w:bottom w:val="nil"/>
              <w:right w:val="nil"/>
            </w:tcBorders>
            <w:shd w:val="clear" w:color="auto" w:fill="auto"/>
            <w:noWrap/>
            <w:hideMark/>
          </w:tcPr>
          <w:p w14:paraId="05531732" w14:textId="77777777" w:rsidR="00197FA7" w:rsidRPr="00A0400F" w:rsidRDefault="00197FA7" w:rsidP="0092493E">
            <w:pPr>
              <w:jc w:val="both"/>
              <w:rPr>
                <w:sz w:val="18"/>
                <w:szCs w:val="18"/>
              </w:rPr>
            </w:pPr>
            <w:r w:rsidRPr="00A0400F">
              <w:rPr>
                <w:sz w:val="18"/>
                <w:szCs w:val="18"/>
              </w:rPr>
              <w:t>13.891</w:t>
            </w:r>
          </w:p>
        </w:tc>
        <w:tc>
          <w:tcPr>
            <w:tcW w:w="1302" w:type="dxa"/>
            <w:tcBorders>
              <w:top w:val="nil"/>
              <w:left w:val="nil"/>
              <w:bottom w:val="nil"/>
              <w:right w:val="nil"/>
            </w:tcBorders>
            <w:shd w:val="clear" w:color="auto" w:fill="auto"/>
            <w:noWrap/>
            <w:hideMark/>
          </w:tcPr>
          <w:p w14:paraId="5FAD9BC6" w14:textId="77777777" w:rsidR="00197FA7" w:rsidRPr="00A0400F" w:rsidRDefault="00197FA7" w:rsidP="0092493E">
            <w:pPr>
              <w:jc w:val="both"/>
              <w:rPr>
                <w:sz w:val="18"/>
                <w:szCs w:val="18"/>
              </w:rPr>
            </w:pPr>
            <w:r w:rsidRPr="00A0400F">
              <w:rPr>
                <w:sz w:val="18"/>
                <w:szCs w:val="18"/>
              </w:rPr>
              <w:t>17.085</w:t>
            </w:r>
          </w:p>
        </w:tc>
        <w:tc>
          <w:tcPr>
            <w:tcW w:w="771" w:type="dxa"/>
            <w:tcBorders>
              <w:top w:val="nil"/>
              <w:left w:val="nil"/>
              <w:bottom w:val="nil"/>
              <w:right w:val="nil"/>
            </w:tcBorders>
            <w:shd w:val="clear" w:color="auto" w:fill="auto"/>
            <w:noWrap/>
            <w:hideMark/>
          </w:tcPr>
          <w:p w14:paraId="223DE721" w14:textId="77777777" w:rsidR="00197FA7" w:rsidRPr="00A0400F" w:rsidRDefault="00197FA7" w:rsidP="0092493E">
            <w:pPr>
              <w:jc w:val="both"/>
              <w:rPr>
                <w:sz w:val="18"/>
                <w:szCs w:val="18"/>
              </w:rPr>
            </w:pPr>
            <w:r w:rsidRPr="00A0400F">
              <w:rPr>
                <w:sz w:val="18"/>
                <w:szCs w:val="18"/>
              </w:rPr>
              <w:t>6.331</w:t>
            </w:r>
          </w:p>
        </w:tc>
        <w:tc>
          <w:tcPr>
            <w:tcW w:w="1302" w:type="dxa"/>
            <w:tcBorders>
              <w:top w:val="nil"/>
              <w:left w:val="nil"/>
              <w:bottom w:val="nil"/>
              <w:right w:val="nil"/>
            </w:tcBorders>
            <w:shd w:val="clear" w:color="auto" w:fill="auto"/>
            <w:noWrap/>
            <w:hideMark/>
          </w:tcPr>
          <w:p w14:paraId="3BD89B8E" w14:textId="77777777" w:rsidR="00197FA7" w:rsidRPr="00A0400F" w:rsidRDefault="00197FA7" w:rsidP="0092493E">
            <w:pPr>
              <w:jc w:val="both"/>
              <w:rPr>
                <w:sz w:val="18"/>
                <w:szCs w:val="18"/>
              </w:rPr>
            </w:pPr>
            <w:r w:rsidRPr="00A0400F">
              <w:rPr>
                <w:sz w:val="18"/>
                <w:szCs w:val="18"/>
              </w:rPr>
              <w:t>6.407</w:t>
            </w:r>
          </w:p>
        </w:tc>
        <w:tc>
          <w:tcPr>
            <w:tcW w:w="2119" w:type="dxa"/>
            <w:tcBorders>
              <w:top w:val="nil"/>
              <w:left w:val="nil"/>
              <w:bottom w:val="nil"/>
              <w:right w:val="nil"/>
            </w:tcBorders>
            <w:shd w:val="clear" w:color="auto" w:fill="auto"/>
            <w:noWrap/>
            <w:hideMark/>
          </w:tcPr>
          <w:p w14:paraId="7FD463C2" w14:textId="77777777" w:rsidR="00197FA7" w:rsidRPr="00A0400F" w:rsidRDefault="00197FA7" w:rsidP="0092493E">
            <w:pPr>
              <w:jc w:val="both"/>
              <w:rPr>
                <w:sz w:val="18"/>
                <w:szCs w:val="18"/>
              </w:rPr>
            </w:pPr>
            <w:r w:rsidRPr="00A0400F">
              <w:rPr>
                <w:sz w:val="18"/>
                <w:szCs w:val="18"/>
              </w:rPr>
              <w:t>0.75</w:t>
            </w:r>
          </w:p>
        </w:tc>
        <w:tc>
          <w:tcPr>
            <w:tcW w:w="1302" w:type="dxa"/>
            <w:tcBorders>
              <w:top w:val="nil"/>
              <w:left w:val="nil"/>
              <w:bottom w:val="nil"/>
              <w:right w:val="nil"/>
            </w:tcBorders>
            <w:shd w:val="clear" w:color="auto" w:fill="auto"/>
            <w:noWrap/>
            <w:hideMark/>
          </w:tcPr>
          <w:p w14:paraId="12040D21" w14:textId="77777777" w:rsidR="00197FA7" w:rsidRPr="00A0400F" w:rsidRDefault="00197FA7" w:rsidP="0092493E">
            <w:pPr>
              <w:jc w:val="both"/>
              <w:rPr>
                <w:sz w:val="18"/>
                <w:szCs w:val="18"/>
              </w:rPr>
            </w:pPr>
            <w:r w:rsidRPr="00A0400F">
              <w:rPr>
                <w:sz w:val="18"/>
                <w:szCs w:val="18"/>
              </w:rPr>
              <w:t>11.551</w:t>
            </w:r>
          </w:p>
        </w:tc>
        <w:tc>
          <w:tcPr>
            <w:tcW w:w="1240" w:type="dxa"/>
            <w:tcBorders>
              <w:top w:val="nil"/>
              <w:left w:val="nil"/>
              <w:bottom w:val="nil"/>
              <w:right w:val="nil"/>
            </w:tcBorders>
            <w:shd w:val="clear" w:color="auto" w:fill="auto"/>
            <w:noWrap/>
            <w:hideMark/>
          </w:tcPr>
          <w:p w14:paraId="40786402" w14:textId="77777777" w:rsidR="00197FA7" w:rsidRPr="00A0400F" w:rsidRDefault="00197FA7" w:rsidP="0092493E">
            <w:pPr>
              <w:jc w:val="both"/>
              <w:rPr>
                <w:sz w:val="18"/>
                <w:szCs w:val="18"/>
              </w:rPr>
            </w:pPr>
            <w:r w:rsidRPr="00A0400F">
              <w:rPr>
                <w:sz w:val="18"/>
                <w:szCs w:val="18"/>
              </w:rPr>
              <w:t>11.793</w:t>
            </w:r>
          </w:p>
        </w:tc>
        <w:tc>
          <w:tcPr>
            <w:tcW w:w="1168" w:type="dxa"/>
            <w:tcBorders>
              <w:top w:val="nil"/>
              <w:left w:val="nil"/>
              <w:bottom w:val="nil"/>
              <w:right w:val="nil"/>
            </w:tcBorders>
            <w:shd w:val="clear" w:color="auto" w:fill="auto"/>
            <w:noWrap/>
            <w:hideMark/>
          </w:tcPr>
          <w:p w14:paraId="65A18355" w14:textId="77777777" w:rsidR="00197FA7" w:rsidRPr="00A0400F" w:rsidRDefault="00197FA7" w:rsidP="0092493E">
            <w:pPr>
              <w:jc w:val="both"/>
              <w:rPr>
                <w:sz w:val="18"/>
                <w:szCs w:val="18"/>
              </w:rPr>
            </w:pPr>
            <w:r w:rsidRPr="00A0400F">
              <w:rPr>
                <w:sz w:val="18"/>
                <w:szCs w:val="18"/>
              </w:rPr>
              <w:t>23.743</w:t>
            </w:r>
          </w:p>
        </w:tc>
        <w:tc>
          <w:tcPr>
            <w:tcW w:w="940" w:type="dxa"/>
            <w:tcBorders>
              <w:top w:val="nil"/>
              <w:left w:val="nil"/>
              <w:bottom w:val="nil"/>
              <w:right w:val="nil"/>
            </w:tcBorders>
            <w:shd w:val="clear" w:color="auto" w:fill="auto"/>
            <w:noWrap/>
            <w:hideMark/>
          </w:tcPr>
          <w:p w14:paraId="00382F39" w14:textId="77777777" w:rsidR="00197FA7" w:rsidRPr="00A0400F" w:rsidRDefault="00197FA7" w:rsidP="0092493E">
            <w:pPr>
              <w:jc w:val="both"/>
              <w:rPr>
                <w:sz w:val="18"/>
                <w:szCs w:val="18"/>
              </w:rPr>
            </w:pPr>
            <w:r w:rsidRPr="00A0400F">
              <w:rPr>
                <w:sz w:val="18"/>
                <w:szCs w:val="18"/>
              </w:rPr>
              <w:t>16.455</w:t>
            </w:r>
          </w:p>
        </w:tc>
      </w:tr>
      <w:tr w:rsidR="00197FA7" w:rsidRPr="00A0400F" w14:paraId="783B4E63" w14:textId="77777777" w:rsidTr="0092493E">
        <w:trPr>
          <w:trHeight w:val="20"/>
        </w:trPr>
        <w:tc>
          <w:tcPr>
            <w:tcW w:w="1970" w:type="dxa"/>
            <w:tcBorders>
              <w:top w:val="nil"/>
              <w:left w:val="nil"/>
              <w:bottom w:val="nil"/>
              <w:right w:val="nil"/>
            </w:tcBorders>
            <w:shd w:val="clear" w:color="auto" w:fill="auto"/>
            <w:noWrap/>
            <w:hideMark/>
          </w:tcPr>
          <w:p w14:paraId="4D799028" w14:textId="77777777" w:rsidR="00197FA7" w:rsidRPr="00A0400F" w:rsidRDefault="00197FA7" w:rsidP="0092493E">
            <w:pPr>
              <w:jc w:val="both"/>
              <w:rPr>
                <w:sz w:val="18"/>
                <w:szCs w:val="18"/>
              </w:rPr>
            </w:pPr>
            <w:r w:rsidRPr="00A0400F">
              <w:rPr>
                <w:sz w:val="18"/>
                <w:szCs w:val="18"/>
              </w:rPr>
              <w:t>0.9</w:t>
            </w:r>
          </w:p>
        </w:tc>
        <w:tc>
          <w:tcPr>
            <w:tcW w:w="1106" w:type="dxa"/>
            <w:tcBorders>
              <w:top w:val="nil"/>
              <w:left w:val="nil"/>
              <w:bottom w:val="nil"/>
              <w:right w:val="nil"/>
            </w:tcBorders>
            <w:shd w:val="clear" w:color="auto" w:fill="auto"/>
            <w:noWrap/>
            <w:hideMark/>
          </w:tcPr>
          <w:p w14:paraId="4B9C329F" w14:textId="77777777" w:rsidR="00197FA7" w:rsidRPr="00A0400F" w:rsidRDefault="00197FA7" w:rsidP="0092493E">
            <w:pPr>
              <w:jc w:val="both"/>
              <w:rPr>
                <w:sz w:val="18"/>
                <w:szCs w:val="18"/>
              </w:rPr>
            </w:pPr>
            <w:r w:rsidRPr="00A0400F">
              <w:rPr>
                <w:sz w:val="18"/>
                <w:szCs w:val="18"/>
              </w:rPr>
              <w:t>19.059</w:t>
            </w:r>
          </w:p>
        </w:tc>
        <w:tc>
          <w:tcPr>
            <w:tcW w:w="1302" w:type="dxa"/>
            <w:tcBorders>
              <w:top w:val="nil"/>
              <w:left w:val="nil"/>
              <w:bottom w:val="nil"/>
              <w:right w:val="nil"/>
            </w:tcBorders>
            <w:shd w:val="clear" w:color="auto" w:fill="auto"/>
            <w:noWrap/>
            <w:hideMark/>
          </w:tcPr>
          <w:p w14:paraId="424EDA86" w14:textId="77777777" w:rsidR="00197FA7" w:rsidRPr="00A0400F" w:rsidRDefault="00197FA7" w:rsidP="0092493E">
            <w:pPr>
              <w:jc w:val="both"/>
              <w:rPr>
                <w:sz w:val="18"/>
                <w:szCs w:val="18"/>
              </w:rPr>
            </w:pPr>
            <w:r w:rsidRPr="00A0400F">
              <w:rPr>
                <w:sz w:val="18"/>
                <w:szCs w:val="18"/>
              </w:rPr>
              <w:t>20.057</w:t>
            </w:r>
          </w:p>
        </w:tc>
        <w:tc>
          <w:tcPr>
            <w:tcW w:w="771" w:type="dxa"/>
            <w:tcBorders>
              <w:top w:val="nil"/>
              <w:left w:val="nil"/>
              <w:bottom w:val="nil"/>
              <w:right w:val="nil"/>
            </w:tcBorders>
            <w:shd w:val="clear" w:color="auto" w:fill="auto"/>
            <w:noWrap/>
            <w:hideMark/>
          </w:tcPr>
          <w:p w14:paraId="66221B92" w14:textId="77777777" w:rsidR="00197FA7" w:rsidRPr="00A0400F" w:rsidRDefault="00197FA7" w:rsidP="0092493E">
            <w:pPr>
              <w:jc w:val="both"/>
              <w:rPr>
                <w:sz w:val="18"/>
                <w:szCs w:val="18"/>
              </w:rPr>
            </w:pPr>
            <w:r w:rsidRPr="00A0400F">
              <w:rPr>
                <w:sz w:val="18"/>
                <w:szCs w:val="18"/>
              </w:rPr>
              <w:t>9.893</w:t>
            </w:r>
          </w:p>
        </w:tc>
        <w:tc>
          <w:tcPr>
            <w:tcW w:w="1302" w:type="dxa"/>
            <w:tcBorders>
              <w:top w:val="nil"/>
              <w:left w:val="nil"/>
              <w:bottom w:val="nil"/>
              <w:right w:val="nil"/>
            </w:tcBorders>
            <w:shd w:val="clear" w:color="auto" w:fill="auto"/>
            <w:noWrap/>
            <w:hideMark/>
          </w:tcPr>
          <w:p w14:paraId="4588A886" w14:textId="77777777" w:rsidR="00197FA7" w:rsidRPr="00A0400F" w:rsidRDefault="00197FA7" w:rsidP="0092493E">
            <w:pPr>
              <w:jc w:val="both"/>
              <w:rPr>
                <w:sz w:val="18"/>
                <w:szCs w:val="18"/>
              </w:rPr>
            </w:pPr>
            <w:r w:rsidRPr="00A0400F">
              <w:rPr>
                <w:sz w:val="18"/>
                <w:szCs w:val="18"/>
              </w:rPr>
              <w:t>16.304</w:t>
            </w:r>
          </w:p>
        </w:tc>
        <w:tc>
          <w:tcPr>
            <w:tcW w:w="2119" w:type="dxa"/>
            <w:tcBorders>
              <w:top w:val="nil"/>
              <w:left w:val="nil"/>
              <w:bottom w:val="nil"/>
              <w:right w:val="nil"/>
            </w:tcBorders>
            <w:shd w:val="clear" w:color="auto" w:fill="auto"/>
            <w:noWrap/>
            <w:hideMark/>
          </w:tcPr>
          <w:p w14:paraId="26B5F985" w14:textId="77777777" w:rsidR="00197FA7" w:rsidRPr="00A0400F" w:rsidRDefault="00197FA7" w:rsidP="0092493E">
            <w:pPr>
              <w:jc w:val="both"/>
              <w:rPr>
                <w:sz w:val="18"/>
                <w:szCs w:val="18"/>
              </w:rPr>
            </w:pPr>
            <w:r w:rsidRPr="00A0400F">
              <w:rPr>
                <w:sz w:val="18"/>
                <w:szCs w:val="18"/>
              </w:rPr>
              <w:t>0.9</w:t>
            </w:r>
          </w:p>
        </w:tc>
        <w:tc>
          <w:tcPr>
            <w:tcW w:w="1302" w:type="dxa"/>
            <w:tcBorders>
              <w:top w:val="nil"/>
              <w:left w:val="nil"/>
              <w:bottom w:val="nil"/>
              <w:right w:val="nil"/>
            </w:tcBorders>
            <w:shd w:val="clear" w:color="auto" w:fill="auto"/>
            <w:noWrap/>
            <w:hideMark/>
          </w:tcPr>
          <w:p w14:paraId="2E3218D1" w14:textId="77777777" w:rsidR="00197FA7" w:rsidRPr="00A0400F" w:rsidRDefault="00197FA7" w:rsidP="0092493E">
            <w:pPr>
              <w:jc w:val="both"/>
              <w:rPr>
                <w:sz w:val="18"/>
                <w:szCs w:val="18"/>
              </w:rPr>
            </w:pPr>
            <w:r w:rsidRPr="00A0400F">
              <w:rPr>
                <w:sz w:val="18"/>
                <w:szCs w:val="18"/>
              </w:rPr>
              <w:t>13.258</w:t>
            </w:r>
          </w:p>
        </w:tc>
        <w:tc>
          <w:tcPr>
            <w:tcW w:w="1240" w:type="dxa"/>
            <w:tcBorders>
              <w:top w:val="nil"/>
              <w:left w:val="nil"/>
              <w:bottom w:val="nil"/>
              <w:right w:val="nil"/>
            </w:tcBorders>
            <w:shd w:val="clear" w:color="auto" w:fill="auto"/>
            <w:noWrap/>
            <w:hideMark/>
          </w:tcPr>
          <w:p w14:paraId="52EED7ED" w14:textId="77777777" w:rsidR="00197FA7" w:rsidRPr="00A0400F" w:rsidRDefault="00197FA7" w:rsidP="0092493E">
            <w:pPr>
              <w:jc w:val="both"/>
              <w:rPr>
                <w:sz w:val="18"/>
                <w:szCs w:val="18"/>
              </w:rPr>
            </w:pPr>
            <w:r w:rsidRPr="00A0400F">
              <w:rPr>
                <w:sz w:val="18"/>
                <w:szCs w:val="18"/>
              </w:rPr>
              <w:t>9.55</w:t>
            </w:r>
          </w:p>
        </w:tc>
        <w:tc>
          <w:tcPr>
            <w:tcW w:w="1168" w:type="dxa"/>
            <w:tcBorders>
              <w:top w:val="nil"/>
              <w:left w:val="nil"/>
              <w:bottom w:val="nil"/>
              <w:right w:val="nil"/>
            </w:tcBorders>
            <w:shd w:val="clear" w:color="auto" w:fill="auto"/>
            <w:noWrap/>
            <w:hideMark/>
          </w:tcPr>
          <w:p w14:paraId="2FDE7C4F" w14:textId="77777777" w:rsidR="00197FA7" w:rsidRPr="00A0400F" w:rsidRDefault="00197FA7" w:rsidP="0092493E">
            <w:pPr>
              <w:jc w:val="both"/>
              <w:rPr>
                <w:sz w:val="18"/>
                <w:szCs w:val="18"/>
              </w:rPr>
            </w:pPr>
            <w:r w:rsidRPr="00A0400F">
              <w:rPr>
                <w:sz w:val="18"/>
                <w:szCs w:val="18"/>
              </w:rPr>
              <w:t>20.099</w:t>
            </w:r>
          </w:p>
        </w:tc>
        <w:tc>
          <w:tcPr>
            <w:tcW w:w="940" w:type="dxa"/>
            <w:tcBorders>
              <w:top w:val="nil"/>
              <w:left w:val="nil"/>
              <w:bottom w:val="nil"/>
              <w:right w:val="nil"/>
            </w:tcBorders>
            <w:shd w:val="clear" w:color="auto" w:fill="auto"/>
            <w:noWrap/>
            <w:hideMark/>
          </w:tcPr>
          <w:p w14:paraId="0553BB0B" w14:textId="77777777" w:rsidR="00197FA7" w:rsidRPr="00A0400F" w:rsidRDefault="00197FA7" w:rsidP="0092493E">
            <w:pPr>
              <w:jc w:val="both"/>
              <w:rPr>
                <w:sz w:val="18"/>
                <w:szCs w:val="18"/>
              </w:rPr>
            </w:pPr>
            <w:r w:rsidRPr="00A0400F">
              <w:rPr>
                <w:sz w:val="18"/>
                <w:szCs w:val="18"/>
              </w:rPr>
              <w:t>20.056</w:t>
            </w:r>
          </w:p>
        </w:tc>
      </w:tr>
      <w:tr w:rsidR="00197FA7" w:rsidRPr="00A0400F" w14:paraId="73328E1D" w14:textId="77777777" w:rsidTr="0092493E">
        <w:trPr>
          <w:trHeight w:val="20"/>
        </w:trPr>
        <w:tc>
          <w:tcPr>
            <w:tcW w:w="1970" w:type="dxa"/>
            <w:tcBorders>
              <w:top w:val="nil"/>
              <w:left w:val="nil"/>
              <w:bottom w:val="nil"/>
              <w:right w:val="nil"/>
            </w:tcBorders>
            <w:shd w:val="clear" w:color="auto" w:fill="auto"/>
            <w:noWrap/>
            <w:hideMark/>
          </w:tcPr>
          <w:p w14:paraId="163B316A" w14:textId="77777777" w:rsidR="00197FA7" w:rsidRPr="00A0400F" w:rsidRDefault="00197FA7" w:rsidP="0092493E">
            <w:pPr>
              <w:jc w:val="both"/>
              <w:rPr>
                <w:sz w:val="18"/>
                <w:szCs w:val="18"/>
              </w:rPr>
            </w:pPr>
            <w:r w:rsidRPr="00A0400F">
              <w:rPr>
                <w:sz w:val="18"/>
                <w:szCs w:val="18"/>
              </w:rPr>
              <w:t>Panel C: CBOT Wheat</w:t>
            </w:r>
          </w:p>
        </w:tc>
        <w:tc>
          <w:tcPr>
            <w:tcW w:w="1106" w:type="dxa"/>
            <w:tcBorders>
              <w:top w:val="nil"/>
              <w:left w:val="nil"/>
              <w:bottom w:val="nil"/>
              <w:right w:val="nil"/>
            </w:tcBorders>
            <w:shd w:val="clear" w:color="auto" w:fill="auto"/>
            <w:noWrap/>
            <w:hideMark/>
          </w:tcPr>
          <w:p w14:paraId="77E37650" w14:textId="77777777" w:rsidR="00197FA7" w:rsidRPr="00A0400F" w:rsidRDefault="00197FA7" w:rsidP="0092493E">
            <w:pPr>
              <w:jc w:val="both"/>
              <w:rPr>
                <w:sz w:val="18"/>
                <w:szCs w:val="18"/>
              </w:rPr>
            </w:pPr>
          </w:p>
        </w:tc>
        <w:tc>
          <w:tcPr>
            <w:tcW w:w="2073" w:type="dxa"/>
            <w:gridSpan w:val="2"/>
            <w:tcBorders>
              <w:top w:val="nil"/>
              <w:left w:val="nil"/>
              <w:bottom w:val="nil"/>
              <w:right w:val="nil"/>
            </w:tcBorders>
            <w:shd w:val="clear" w:color="auto" w:fill="auto"/>
            <w:noWrap/>
            <w:hideMark/>
          </w:tcPr>
          <w:p w14:paraId="6C3ECDDA" w14:textId="77777777" w:rsidR="00197FA7" w:rsidRPr="00A0400F" w:rsidRDefault="00197FA7" w:rsidP="0092493E">
            <w:pPr>
              <w:jc w:val="both"/>
              <w:rPr>
                <w:sz w:val="18"/>
                <w:szCs w:val="18"/>
              </w:rPr>
            </w:pPr>
          </w:p>
        </w:tc>
        <w:tc>
          <w:tcPr>
            <w:tcW w:w="1302" w:type="dxa"/>
            <w:tcBorders>
              <w:top w:val="nil"/>
              <w:left w:val="nil"/>
              <w:bottom w:val="nil"/>
              <w:right w:val="nil"/>
            </w:tcBorders>
            <w:shd w:val="clear" w:color="auto" w:fill="auto"/>
            <w:noWrap/>
            <w:hideMark/>
          </w:tcPr>
          <w:p w14:paraId="406C0886" w14:textId="77777777" w:rsidR="00197FA7" w:rsidRPr="00A0400F" w:rsidRDefault="00197FA7" w:rsidP="0092493E">
            <w:pPr>
              <w:jc w:val="both"/>
              <w:rPr>
                <w:sz w:val="18"/>
                <w:szCs w:val="18"/>
              </w:rPr>
            </w:pPr>
          </w:p>
        </w:tc>
        <w:tc>
          <w:tcPr>
            <w:tcW w:w="2119" w:type="dxa"/>
            <w:tcBorders>
              <w:top w:val="nil"/>
              <w:left w:val="nil"/>
              <w:bottom w:val="nil"/>
              <w:right w:val="nil"/>
            </w:tcBorders>
            <w:shd w:val="clear" w:color="auto" w:fill="auto"/>
            <w:noWrap/>
            <w:hideMark/>
          </w:tcPr>
          <w:p w14:paraId="0B8FDEEA" w14:textId="77777777" w:rsidR="00197FA7" w:rsidRPr="00A0400F" w:rsidRDefault="00197FA7" w:rsidP="0092493E">
            <w:pPr>
              <w:jc w:val="both"/>
              <w:rPr>
                <w:sz w:val="18"/>
                <w:szCs w:val="18"/>
              </w:rPr>
            </w:pPr>
            <w:r w:rsidRPr="00A0400F">
              <w:rPr>
                <w:sz w:val="18"/>
                <w:szCs w:val="18"/>
              </w:rPr>
              <w:t xml:space="preserve">Panel D: KCBOT Wheat </w:t>
            </w:r>
          </w:p>
        </w:tc>
        <w:tc>
          <w:tcPr>
            <w:tcW w:w="1302" w:type="dxa"/>
            <w:tcBorders>
              <w:top w:val="nil"/>
              <w:left w:val="nil"/>
              <w:bottom w:val="nil"/>
              <w:right w:val="nil"/>
            </w:tcBorders>
            <w:shd w:val="clear" w:color="auto" w:fill="auto"/>
            <w:noWrap/>
            <w:hideMark/>
          </w:tcPr>
          <w:p w14:paraId="29676F81" w14:textId="77777777" w:rsidR="00197FA7" w:rsidRPr="00A0400F" w:rsidRDefault="00197FA7" w:rsidP="0092493E">
            <w:pPr>
              <w:jc w:val="both"/>
              <w:rPr>
                <w:sz w:val="18"/>
                <w:szCs w:val="18"/>
              </w:rPr>
            </w:pPr>
          </w:p>
        </w:tc>
        <w:tc>
          <w:tcPr>
            <w:tcW w:w="1240" w:type="dxa"/>
            <w:tcBorders>
              <w:top w:val="nil"/>
              <w:left w:val="nil"/>
              <w:bottom w:val="nil"/>
              <w:right w:val="nil"/>
            </w:tcBorders>
            <w:shd w:val="clear" w:color="auto" w:fill="auto"/>
            <w:noWrap/>
            <w:hideMark/>
          </w:tcPr>
          <w:p w14:paraId="002D800F" w14:textId="77777777" w:rsidR="00197FA7" w:rsidRPr="00A0400F" w:rsidRDefault="00197FA7" w:rsidP="0092493E">
            <w:pPr>
              <w:jc w:val="both"/>
              <w:rPr>
                <w:sz w:val="18"/>
                <w:szCs w:val="18"/>
              </w:rPr>
            </w:pPr>
          </w:p>
        </w:tc>
        <w:tc>
          <w:tcPr>
            <w:tcW w:w="1168" w:type="dxa"/>
            <w:tcBorders>
              <w:top w:val="nil"/>
              <w:left w:val="nil"/>
              <w:bottom w:val="nil"/>
              <w:right w:val="nil"/>
            </w:tcBorders>
            <w:shd w:val="clear" w:color="auto" w:fill="auto"/>
            <w:noWrap/>
            <w:hideMark/>
          </w:tcPr>
          <w:p w14:paraId="6C966AE8" w14:textId="77777777" w:rsidR="00197FA7" w:rsidRPr="00A0400F" w:rsidRDefault="00197FA7" w:rsidP="0092493E">
            <w:pPr>
              <w:jc w:val="both"/>
              <w:rPr>
                <w:sz w:val="18"/>
                <w:szCs w:val="18"/>
              </w:rPr>
            </w:pPr>
          </w:p>
        </w:tc>
        <w:tc>
          <w:tcPr>
            <w:tcW w:w="940" w:type="dxa"/>
            <w:tcBorders>
              <w:top w:val="nil"/>
              <w:left w:val="nil"/>
              <w:bottom w:val="nil"/>
              <w:right w:val="nil"/>
            </w:tcBorders>
            <w:shd w:val="clear" w:color="auto" w:fill="auto"/>
            <w:noWrap/>
            <w:hideMark/>
          </w:tcPr>
          <w:p w14:paraId="61902D9B" w14:textId="77777777" w:rsidR="00197FA7" w:rsidRPr="00A0400F" w:rsidRDefault="00197FA7" w:rsidP="0092493E">
            <w:pPr>
              <w:jc w:val="both"/>
              <w:rPr>
                <w:sz w:val="18"/>
                <w:szCs w:val="18"/>
              </w:rPr>
            </w:pPr>
          </w:p>
        </w:tc>
      </w:tr>
      <w:tr w:rsidR="00197FA7" w:rsidRPr="00A0400F" w14:paraId="0AC4911A" w14:textId="77777777" w:rsidTr="0092493E">
        <w:trPr>
          <w:trHeight w:val="20"/>
        </w:trPr>
        <w:tc>
          <w:tcPr>
            <w:tcW w:w="1970" w:type="dxa"/>
            <w:tcBorders>
              <w:top w:val="nil"/>
              <w:left w:val="nil"/>
              <w:bottom w:val="nil"/>
              <w:right w:val="nil"/>
            </w:tcBorders>
            <w:shd w:val="clear" w:color="auto" w:fill="auto"/>
            <w:noWrap/>
            <w:hideMark/>
          </w:tcPr>
          <w:p w14:paraId="7582E392" w14:textId="77777777" w:rsidR="00197FA7" w:rsidRPr="00A0400F" w:rsidRDefault="00197FA7" w:rsidP="0092493E">
            <w:pPr>
              <w:jc w:val="both"/>
              <w:rPr>
                <w:sz w:val="18"/>
                <w:szCs w:val="18"/>
              </w:rPr>
            </w:pPr>
            <w:r w:rsidRPr="00A0400F">
              <w:rPr>
                <w:sz w:val="18"/>
                <w:szCs w:val="18"/>
              </w:rPr>
              <w:t>0.1</w:t>
            </w:r>
          </w:p>
        </w:tc>
        <w:tc>
          <w:tcPr>
            <w:tcW w:w="1106" w:type="dxa"/>
            <w:tcBorders>
              <w:top w:val="nil"/>
              <w:left w:val="nil"/>
              <w:bottom w:val="nil"/>
              <w:right w:val="nil"/>
            </w:tcBorders>
            <w:shd w:val="clear" w:color="auto" w:fill="auto"/>
            <w:noWrap/>
            <w:hideMark/>
          </w:tcPr>
          <w:p w14:paraId="39614DC1" w14:textId="77777777" w:rsidR="00197FA7" w:rsidRPr="00A0400F" w:rsidRDefault="00197FA7" w:rsidP="0092493E">
            <w:pPr>
              <w:jc w:val="both"/>
              <w:rPr>
                <w:sz w:val="18"/>
                <w:szCs w:val="18"/>
              </w:rPr>
            </w:pPr>
            <w:r w:rsidRPr="00A0400F">
              <w:rPr>
                <w:sz w:val="18"/>
                <w:szCs w:val="18"/>
              </w:rPr>
              <w:t>31.157</w:t>
            </w:r>
          </w:p>
        </w:tc>
        <w:tc>
          <w:tcPr>
            <w:tcW w:w="1302" w:type="dxa"/>
            <w:tcBorders>
              <w:top w:val="nil"/>
              <w:left w:val="nil"/>
              <w:bottom w:val="nil"/>
              <w:right w:val="nil"/>
            </w:tcBorders>
            <w:shd w:val="clear" w:color="auto" w:fill="auto"/>
            <w:noWrap/>
            <w:hideMark/>
          </w:tcPr>
          <w:p w14:paraId="64F0A660" w14:textId="77777777" w:rsidR="00197FA7" w:rsidRPr="00A0400F" w:rsidRDefault="00197FA7" w:rsidP="0092493E">
            <w:pPr>
              <w:jc w:val="both"/>
              <w:rPr>
                <w:sz w:val="18"/>
                <w:szCs w:val="18"/>
              </w:rPr>
            </w:pPr>
            <w:r w:rsidRPr="00A0400F">
              <w:rPr>
                <w:sz w:val="18"/>
                <w:szCs w:val="18"/>
              </w:rPr>
              <w:t>23.023</w:t>
            </w:r>
          </w:p>
        </w:tc>
        <w:tc>
          <w:tcPr>
            <w:tcW w:w="771" w:type="dxa"/>
            <w:tcBorders>
              <w:top w:val="nil"/>
              <w:left w:val="nil"/>
              <w:bottom w:val="nil"/>
              <w:right w:val="nil"/>
            </w:tcBorders>
            <w:shd w:val="clear" w:color="auto" w:fill="auto"/>
            <w:noWrap/>
            <w:hideMark/>
          </w:tcPr>
          <w:p w14:paraId="7F2B92BA" w14:textId="77777777" w:rsidR="00197FA7" w:rsidRPr="00A0400F" w:rsidRDefault="00197FA7" w:rsidP="0092493E">
            <w:pPr>
              <w:jc w:val="both"/>
              <w:rPr>
                <w:sz w:val="18"/>
                <w:szCs w:val="18"/>
              </w:rPr>
            </w:pPr>
            <w:r w:rsidRPr="00A0400F">
              <w:rPr>
                <w:sz w:val="18"/>
                <w:szCs w:val="18"/>
              </w:rPr>
              <w:t>12.623</w:t>
            </w:r>
          </w:p>
        </w:tc>
        <w:tc>
          <w:tcPr>
            <w:tcW w:w="1302" w:type="dxa"/>
            <w:tcBorders>
              <w:top w:val="nil"/>
              <w:left w:val="nil"/>
              <w:bottom w:val="nil"/>
              <w:right w:val="nil"/>
            </w:tcBorders>
            <w:shd w:val="clear" w:color="auto" w:fill="auto"/>
            <w:noWrap/>
            <w:hideMark/>
          </w:tcPr>
          <w:p w14:paraId="45A8F250" w14:textId="77777777" w:rsidR="00197FA7" w:rsidRPr="00A0400F" w:rsidRDefault="00197FA7" w:rsidP="0092493E">
            <w:pPr>
              <w:jc w:val="both"/>
              <w:rPr>
                <w:sz w:val="18"/>
                <w:szCs w:val="18"/>
              </w:rPr>
            </w:pPr>
            <w:r w:rsidRPr="00A0400F">
              <w:rPr>
                <w:sz w:val="18"/>
                <w:szCs w:val="18"/>
              </w:rPr>
              <w:t>12.714</w:t>
            </w:r>
          </w:p>
        </w:tc>
        <w:tc>
          <w:tcPr>
            <w:tcW w:w="2119" w:type="dxa"/>
            <w:tcBorders>
              <w:top w:val="nil"/>
              <w:left w:val="nil"/>
              <w:bottom w:val="nil"/>
              <w:right w:val="nil"/>
            </w:tcBorders>
            <w:shd w:val="clear" w:color="auto" w:fill="auto"/>
            <w:noWrap/>
            <w:hideMark/>
          </w:tcPr>
          <w:p w14:paraId="7D64D3EE" w14:textId="77777777" w:rsidR="00197FA7" w:rsidRPr="00A0400F" w:rsidRDefault="00197FA7" w:rsidP="0092493E">
            <w:pPr>
              <w:jc w:val="both"/>
              <w:rPr>
                <w:sz w:val="18"/>
                <w:szCs w:val="18"/>
              </w:rPr>
            </w:pPr>
            <w:r w:rsidRPr="00A0400F">
              <w:rPr>
                <w:sz w:val="18"/>
                <w:szCs w:val="18"/>
              </w:rPr>
              <w:t>0.1</w:t>
            </w:r>
          </w:p>
        </w:tc>
        <w:tc>
          <w:tcPr>
            <w:tcW w:w="1302" w:type="dxa"/>
            <w:tcBorders>
              <w:top w:val="nil"/>
              <w:left w:val="nil"/>
              <w:bottom w:val="nil"/>
              <w:right w:val="nil"/>
            </w:tcBorders>
            <w:shd w:val="clear" w:color="auto" w:fill="auto"/>
            <w:noWrap/>
            <w:hideMark/>
          </w:tcPr>
          <w:p w14:paraId="20234EBE" w14:textId="77777777" w:rsidR="00197FA7" w:rsidRPr="00A0400F" w:rsidRDefault="00197FA7" w:rsidP="0092493E">
            <w:pPr>
              <w:jc w:val="both"/>
              <w:rPr>
                <w:sz w:val="18"/>
                <w:szCs w:val="18"/>
              </w:rPr>
            </w:pPr>
            <w:r w:rsidRPr="00A0400F">
              <w:rPr>
                <w:sz w:val="18"/>
                <w:szCs w:val="18"/>
              </w:rPr>
              <w:t>16.593</w:t>
            </w:r>
          </w:p>
        </w:tc>
        <w:tc>
          <w:tcPr>
            <w:tcW w:w="1240" w:type="dxa"/>
            <w:tcBorders>
              <w:top w:val="nil"/>
              <w:left w:val="nil"/>
              <w:bottom w:val="nil"/>
              <w:right w:val="nil"/>
            </w:tcBorders>
            <w:shd w:val="clear" w:color="auto" w:fill="auto"/>
            <w:noWrap/>
            <w:hideMark/>
          </w:tcPr>
          <w:p w14:paraId="05909D7A" w14:textId="77777777" w:rsidR="00197FA7" w:rsidRPr="00A0400F" w:rsidRDefault="00197FA7" w:rsidP="0092493E">
            <w:pPr>
              <w:jc w:val="both"/>
              <w:rPr>
                <w:sz w:val="18"/>
                <w:szCs w:val="18"/>
              </w:rPr>
            </w:pPr>
            <w:r w:rsidRPr="00A0400F">
              <w:rPr>
                <w:sz w:val="18"/>
                <w:szCs w:val="18"/>
              </w:rPr>
              <w:t>11.461</w:t>
            </w:r>
          </w:p>
        </w:tc>
        <w:tc>
          <w:tcPr>
            <w:tcW w:w="1168" w:type="dxa"/>
            <w:tcBorders>
              <w:top w:val="nil"/>
              <w:left w:val="nil"/>
              <w:bottom w:val="nil"/>
              <w:right w:val="nil"/>
            </w:tcBorders>
            <w:shd w:val="clear" w:color="auto" w:fill="auto"/>
            <w:noWrap/>
            <w:hideMark/>
          </w:tcPr>
          <w:p w14:paraId="17F60B9E" w14:textId="77777777" w:rsidR="00197FA7" w:rsidRPr="00A0400F" w:rsidRDefault="00197FA7" w:rsidP="0092493E">
            <w:pPr>
              <w:jc w:val="both"/>
              <w:rPr>
                <w:sz w:val="18"/>
                <w:szCs w:val="18"/>
              </w:rPr>
            </w:pPr>
            <w:r w:rsidRPr="00A0400F">
              <w:rPr>
                <w:sz w:val="18"/>
                <w:szCs w:val="18"/>
              </w:rPr>
              <w:t>24.700</w:t>
            </w:r>
          </w:p>
        </w:tc>
        <w:tc>
          <w:tcPr>
            <w:tcW w:w="940" w:type="dxa"/>
            <w:tcBorders>
              <w:top w:val="nil"/>
              <w:left w:val="nil"/>
              <w:bottom w:val="nil"/>
              <w:right w:val="nil"/>
            </w:tcBorders>
            <w:shd w:val="clear" w:color="auto" w:fill="auto"/>
            <w:noWrap/>
            <w:hideMark/>
          </w:tcPr>
          <w:p w14:paraId="55286C03" w14:textId="77777777" w:rsidR="00197FA7" w:rsidRPr="00A0400F" w:rsidRDefault="00197FA7" w:rsidP="0092493E">
            <w:pPr>
              <w:jc w:val="both"/>
              <w:rPr>
                <w:sz w:val="18"/>
                <w:szCs w:val="18"/>
              </w:rPr>
            </w:pPr>
            <w:r w:rsidRPr="00A0400F">
              <w:rPr>
                <w:sz w:val="18"/>
                <w:szCs w:val="18"/>
              </w:rPr>
              <w:t>20.069</w:t>
            </w:r>
          </w:p>
        </w:tc>
      </w:tr>
      <w:tr w:rsidR="00197FA7" w:rsidRPr="00A0400F" w14:paraId="48935AFA" w14:textId="77777777" w:rsidTr="0092493E">
        <w:trPr>
          <w:trHeight w:val="20"/>
        </w:trPr>
        <w:tc>
          <w:tcPr>
            <w:tcW w:w="1970" w:type="dxa"/>
            <w:tcBorders>
              <w:top w:val="nil"/>
              <w:left w:val="nil"/>
              <w:bottom w:val="nil"/>
              <w:right w:val="nil"/>
            </w:tcBorders>
            <w:shd w:val="clear" w:color="auto" w:fill="auto"/>
            <w:noWrap/>
            <w:hideMark/>
          </w:tcPr>
          <w:p w14:paraId="31FF360A" w14:textId="77777777" w:rsidR="00197FA7" w:rsidRPr="00A0400F" w:rsidRDefault="00197FA7" w:rsidP="0092493E">
            <w:pPr>
              <w:jc w:val="both"/>
              <w:rPr>
                <w:sz w:val="18"/>
                <w:szCs w:val="18"/>
              </w:rPr>
            </w:pPr>
            <w:r w:rsidRPr="00A0400F">
              <w:rPr>
                <w:sz w:val="18"/>
                <w:szCs w:val="18"/>
              </w:rPr>
              <w:t>0.25</w:t>
            </w:r>
          </w:p>
        </w:tc>
        <w:tc>
          <w:tcPr>
            <w:tcW w:w="1106" w:type="dxa"/>
            <w:tcBorders>
              <w:top w:val="nil"/>
              <w:left w:val="nil"/>
              <w:bottom w:val="nil"/>
              <w:right w:val="nil"/>
            </w:tcBorders>
            <w:shd w:val="clear" w:color="auto" w:fill="auto"/>
            <w:noWrap/>
            <w:hideMark/>
          </w:tcPr>
          <w:p w14:paraId="26C8DBD3" w14:textId="77777777" w:rsidR="00197FA7" w:rsidRPr="00A0400F" w:rsidRDefault="00197FA7" w:rsidP="0092493E">
            <w:pPr>
              <w:jc w:val="both"/>
              <w:rPr>
                <w:sz w:val="18"/>
                <w:szCs w:val="18"/>
              </w:rPr>
            </w:pPr>
            <w:r w:rsidRPr="00A0400F">
              <w:rPr>
                <w:sz w:val="18"/>
                <w:szCs w:val="18"/>
              </w:rPr>
              <w:t>13.377</w:t>
            </w:r>
          </w:p>
        </w:tc>
        <w:tc>
          <w:tcPr>
            <w:tcW w:w="1302" w:type="dxa"/>
            <w:tcBorders>
              <w:top w:val="nil"/>
              <w:left w:val="nil"/>
              <w:bottom w:val="nil"/>
              <w:right w:val="nil"/>
            </w:tcBorders>
            <w:shd w:val="clear" w:color="auto" w:fill="auto"/>
            <w:noWrap/>
            <w:hideMark/>
          </w:tcPr>
          <w:p w14:paraId="02A5FE5B" w14:textId="77777777" w:rsidR="00197FA7" w:rsidRPr="00A0400F" w:rsidRDefault="00197FA7" w:rsidP="0092493E">
            <w:pPr>
              <w:jc w:val="both"/>
              <w:rPr>
                <w:sz w:val="18"/>
                <w:szCs w:val="18"/>
              </w:rPr>
            </w:pPr>
            <w:r w:rsidRPr="00A0400F">
              <w:rPr>
                <w:sz w:val="18"/>
                <w:szCs w:val="18"/>
              </w:rPr>
              <w:t>27.779 *(+)</w:t>
            </w:r>
          </w:p>
        </w:tc>
        <w:tc>
          <w:tcPr>
            <w:tcW w:w="771" w:type="dxa"/>
            <w:tcBorders>
              <w:top w:val="nil"/>
              <w:left w:val="nil"/>
              <w:bottom w:val="nil"/>
              <w:right w:val="nil"/>
            </w:tcBorders>
            <w:shd w:val="clear" w:color="auto" w:fill="auto"/>
            <w:noWrap/>
            <w:hideMark/>
          </w:tcPr>
          <w:p w14:paraId="351B8E39" w14:textId="77777777" w:rsidR="00197FA7" w:rsidRPr="00A0400F" w:rsidRDefault="00197FA7" w:rsidP="0092493E">
            <w:pPr>
              <w:jc w:val="both"/>
              <w:rPr>
                <w:sz w:val="18"/>
                <w:szCs w:val="18"/>
              </w:rPr>
            </w:pPr>
            <w:r w:rsidRPr="00A0400F">
              <w:rPr>
                <w:sz w:val="18"/>
                <w:szCs w:val="18"/>
              </w:rPr>
              <w:t>20.501</w:t>
            </w:r>
          </w:p>
        </w:tc>
        <w:tc>
          <w:tcPr>
            <w:tcW w:w="1302" w:type="dxa"/>
            <w:tcBorders>
              <w:top w:val="nil"/>
              <w:left w:val="nil"/>
              <w:bottom w:val="nil"/>
              <w:right w:val="nil"/>
            </w:tcBorders>
            <w:shd w:val="clear" w:color="auto" w:fill="auto"/>
            <w:noWrap/>
            <w:hideMark/>
          </w:tcPr>
          <w:p w14:paraId="7D2BFE24" w14:textId="77777777" w:rsidR="00197FA7" w:rsidRPr="00A0400F" w:rsidRDefault="00197FA7" w:rsidP="0092493E">
            <w:pPr>
              <w:jc w:val="both"/>
              <w:rPr>
                <w:sz w:val="18"/>
                <w:szCs w:val="18"/>
              </w:rPr>
            </w:pPr>
            <w:r w:rsidRPr="00A0400F">
              <w:rPr>
                <w:sz w:val="18"/>
                <w:szCs w:val="18"/>
              </w:rPr>
              <w:t>15.769</w:t>
            </w:r>
          </w:p>
        </w:tc>
        <w:tc>
          <w:tcPr>
            <w:tcW w:w="2119" w:type="dxa"/>
            <w:tcBorders>
              <w:top w:val="nil"/>
              <w:left w:val="nil"/>
              <w:bottom w:val="nil"/>
              <w:right w:val="nil"/>
            </w:tcBorders>
            <w:shd w:val="clear" w:color="auto" w:fill="auto"/>
            <w:noWrap/>
            <w:hideMark/>
          </w:tcPr>
          <w:p w14:paraId="1BC1AF54" w14:textId="77777777" w:rsidR="00197FA7" w:rsidRPr="00A0400F" w:rsidRDefault="00197FA7" w:rsidP="0092493E">
            <w:pPr>
              <w:jc w:val="both"/>
              <w:rPr>
                <w:sz w:val="18"/>
                <w:szCs w:val="18"/>
              </w:rPr>
            </w:pPr>
            <w:r w:rsidRPr="00A0400F">
              <w:rPr>
                <w:sz w:val="18"/>
                <w:szCs w:val="18"/>
              </w:rPr>
              <w:t>0.25</w:t>
            </w:r>
          </w:p>
        </w:tc>
        <w:tc>
          <w:tcPr>
            <w:tcW w:w="1302" w:type="dxa"/>
            <w:tcBorders>
              <w:top w:val="nil"/>
              <w:left w:val="nil"/>
              <w:bottom w:val="nil"/>
              <w:right w:val="nil"/>
            </w:tcBorders>
            <w:shd w:val="clear" w:color="auto" w:fill="auto"/>
            <w:noWrap/>
            <w:hideMark/>
          </w:tcPr>
          <w:p w14:paraId="706FF3EB" w14:textId="77777777" w:rsidR="00197FA7" w:rsidRPr="00A0400F" w:rsidRDefault="00197FA7" w:rsidP="0092493E">
            <w:pPr>
              <w:jc w:val="both"/>
              <w:rPr>
                <w:sz w:val="18"/>
                <w:szCs w:val="18"/>
              </w:rPr>
            </w:pPr>
            <w:r w:rsidRPr="00A0400F">
              <w:rPr>
                <w:sz w:val="18"/>
                <w:szCs w:val="18"/>
              </w:rPr>
              <w:t>21.15</w:t>
            </w:r>
          </w:p>
        </w:tc>
        <w:tc>
          <w:tcPr>
            <w:tcW w:w="1240" w:type="dxa"/>
            <w:tcBorders>
              <w:top w:val="nil"/>
              <w:left w:val="nil"/>
              <w:bottom w:val="nil"/>
              <w:right w:val="nil"/>
            </w:tcBorders>
            <w:shd w:val="clear" w:color="auto" w:fill="auto"/>
            <w:noWrap/>
            <w:hideMark/>
          </w:tcPr>
          <w:p w14:paraId="11ED6660" w14:textId="77777777" w:rsidR="00197FA7" w:rsidRPr="00A0400F" w:rsidRDefault="00197FA7" w:rsidP="0092493E">
            <w:pPr>
              <w:jc w:val="both"/>
              <w:rPr>
                <w:sz w:val="18"/>
                <w:szCs w:val="18"/>
              </w:rPr>
            </w:pPr>
            <w:r w:rsidRPr="00A0400F">
              <w:rPr>
                <w:sz w:val="18"/>
                <w:szCs w:val="18"/>
              </w:rPr>
              <w:t>8.219</w:t>
            </w:r>
          </w:p>
        </w:tc>
        <w:tc>
          <w:tcPr>
            <w:tcW w:w="1168" w:type="dxa"/>
            <w:tcBorders>
              <w:top w:val="nil"/>
              <w:left w:val="nil"/>
              <w:bottom w:val="nil"/>
              <w:right w:val="nil"/>
            </w:tcBorders>
            <w:shd w:val="clear" w:color="auto" w:fill="auto"/>
            <w:noWrap/>
            <w:hideMark/>
          </w:tcPr>
          <w:p w14:paraId="5B7D28D8" w14:textId="77777777" w:rsidR="00197FA7" w:rsidRPr="00A0400F" w:rsidRDefault="00197FA7" w:rsidP="0092493E">
            <w:pPr>
              <w:jc w:val="both"/>
              <w:rPr>
                <w:sz w:val="18"/>
                <w:szCs w:val="18"/>
              </w:rPr>
            </w:pPr>
            <w:r w:rsidRPr="00A0400F">
              <w:rPr>
                <w:sz w:val="18"/>
                <w:szCs w:val="18"/>
              </w:rPr>
              <w:t>17.220</w:t>
            </w:r>
          </w:p>
        </w:tc>
        <w:tc>
          <w:tcPr>
            <w:tcW w:w="940" w:type="dxa"/>
            <w:tcBorders>
              <w:top w:val="nil"/>
              <w:left w:val="nil"/>
              <w:bottom w:val="nil"/>
              <w:right w:val="nil"/>
            </w:tcBorders>
            <w:shd w:val="clear" w:color="auto" w:fill="auto"/>
            <w:noWrap/>
            <w:hideMark/>
          </w:tcPr>
          <w:p w14:paraId="6B94DA9B" w14:textId="77777777" w:rsidR="00197FA7" w:rsidRPr="00A0400F" w:rsidRDefault="00197FA7" w:rsidP="0092493E">
            <w:pPr>
              <w:jc w:val="both"/>
              <w:rPr>
                <w:sz w:val="18"/>
                <w:szCs w:val="18"/>
              </w:rPr>
            </w:pPr>
            <w:r w:rsidRPr="00A0400F">
              <w:rPr>
                <w:sz w:val="18"/>
                <w:szCs w:val="18"/>
              </w:rPr>
              <w:t>27.112</w:t>
            </w:r>
          </w:p>
        </w:tc>
      </w:tr>
      <w:tr w:rsidR="00197FA7" w:rsidRPr="00A0400F" w14:paraId="16FB105D" w14:textId="77777777" w:rsidTr="0092493E">
        <w:trPr>
          <w:trHeight w:val="20"/>
        </w:trPr>
        <w:tc>
          <w:tcPr>
            <w:tcW w:w="1970" w:type="dxa"/>
            <w:tcBorders>
              <w:top w:val="nil"/>
              <w:left w:val="nil"/>
              <w:bottom w:val="nil"/>
              <w:right w:val="nil"/>
            </w:tcBorders>
            <w:shd w:val="clear" w:color="auto" w:fill="auto"/>
            <w:noWrap/>
            <w:hideMark/>
          </w:tcPr>
          <w:p w14:paraId="58160D99" w14:textId="77777777" w:rsidR="00197FA7" w:rsidRPr="00A0400F" w:rsidRDefault="00197FA7" w:rsidP="0092493E">
            <w:pPr>
              <w:jc w:val="both"/>
              <w:rPr>
                <w:sz w:val="18"/>
                <w:szCs w:val="18"/>
              </w:rPr>
            </w:pPr>
            <w:r w:rsidRPr="00A0400F">
              <w:rPr>
                <w:sz w:val="18"/>
                <w:szCs w:val="18"/>
              </w:rPr>
              <w:t>0.75</w:t>
            </w:r>
          </w:p>
        </w:tc>
        <w:tc>
          <w:tcPr>
            <w:tcW w:w="1106" w:type="dxa"/>
            <w:tcBorders>
              <w:top w:val="nil"/>
              <w:left w:val="nil"/>
              <w:bottom w:val="nil"/>
              <w:right w:val="nil"/>
            </w:tcBorders>
            <w:shd w:val="clear" w:color="auto" w:fill="auto"/>
            <w:noWrap/>
            <w:hideMark/>
          </w:tcPr>
          <w:p w14:paraId="61148C2F" w14:textId="77777777" w:rsidR="00197FA7" w:rsidRPr="00A0400F" w:rsidRDefault="00197FA7" w:rsidP="0092493E">
            <w:pPr>
              <w:jc w:val="both"/>
              <w:rPr>
                <w:sz w:val="18"/>
                <w:szCs w:val="18"/>
              </w:rPr>
            </w:pPr>
            <w:r w:rsidRPr="00A0400F">
              <w:rPr>
                <w:sz w:val="18"/>
                <w:szCs w:val="18"/>
              </w:rPr>
              <w:t>12.473</w:t>
            </w:r>
          </w:p>
        </w:tc>
        <w:tc>
          <w:tcPr>
            <w:tcW w:w="1302" w:type="dxa"/>
            <w:tcBorders>
              <w:top w:val="nil"/>
              <w:left w:val="nil"/>
              <w:bottom w:val="nil"/>
              <w:right w:val="nil"/>
            </w:tcBorders>
            <w:shd w:val="clear" w:color="auto" w:fill="auto"/>
            <w:noWrap/>
            <w:hideMark/>
          </w:tcPr>
          <w:p w14:paraId="6C52CC9A" w14:textId="77777777" w:rsidR="00197FA7" w:rsidRPr="00A0400F" w:rsidRDefault="00197FA7" w:rsidP="0092493E">
            <w:pPr>
              <w:jc w:val="both"/>
              <w:rPr>
                <w:sz w:val="18"/>
                <w:szCs w:val="18"/>
              </w:rPr>
            </w:pPr>
            <w:r w:rsidRPr="00A0400F">
              <w:rPr>
                <w:sz w:val="18"/>
                <w:szCs w:val="18"/>
              </w:rPr>
              <w:t>24.576</w:t>
            </w:r>
          </w:p>
        </w:tc>
        <w:tc>
          <w:tcPr>
            <w:tcW w:w="771" w:type="dxa"/>
            <w:tcBorders>
              <w:top w:val="nil"/>
              <w:left w:val="nil"/>
              <w:bottom w:val="nil"/>
              <w:right w:val="nil"/>
            </w:tcBorders>
            <w:shd w:val="clear" w:color="auto" w:fill="auto"/>
            <w:noWrap/>
            <w:hideMark/>
          </w:tcPr>
          <w:p w14:paraId="3F800E81" w14:textId="77777777" w:rsidR="00197FA7" w:rsidRPr="00A0400F" w:rsidRDefault="00197FA7" w:rsidP="0092493E">
            <w:pPr>
              <w:jc w:val="both"/>
              <w:rPr>
                <w:sz w:val="18"/>
                <w:szCs w:val="18"/>
              </w:rPr>
            </w:pPr>
            <w:r w:rsidRPr="00A0400F">
              <w:rPr>
                <w:sz w:val="18"/>
                <w:szCs w:val="18"/>
              </w:rPr>
              <w:t>16.978</w:t>
            </w:r>
          </w:p>
        </w:tc>
        <w:tc>
          <w:tcPr>
            <w:tcW w:w="1302" w:type="dxa"/>
            <w:tcBorders>
              <w:top w:val="nil"/>
              <w:left w:val="nil"/>
              <w:bottom w:val="nil"/>
              <w:right w:val="nil"/>
            </w:tcBorders>
            <w:shd w:val="clear" w:color="auto" w:fill="auto"/>
            <w:noWrap/>
            <w:hideMark/>
          </w:tcPr>
          <w:p w14:paraId="2EB94DB2" w14:textId="77777777" w:rsidR="00197FA7" w:rsidRPr="00A0400F" w:rsidRDefault="00197FA7" w:rsidP="0092493E">
            <w:pPr>
              <w:jc w:val="both"/>
              <w:rPr>
                <w:sz w:val="18"/>
                <w:szCs w:val="18"/>
              </w:rPr>
            </w:pPr>
            <w:r w:rsidRPr="00A0400F">
              <w:rPr>
                <w:sz w:val="18"/>
                <w:szCs w:val="18"/>
              </w:rPr>
              <w:t>8.097</w:t>
            </w:r>
          </w:p>
        </w:tc>
        <w:tc>
          <w:tcPr>
            <w:tcW w:w="2119" w:type="dxa"/>
            <w:tcBorders>
              <w:top w:val="nil"/>
              <w:left w:val="nil"/>
              <w:bottom w:val="nil"/>
              <w:right w:val="nil"/>
            </w:tcBorders>
            <w:shd w:val="clear" w:color="auto" w:fill="auto"/>
            <w:noWrap/>
            <w:hideMark/>
          </w:tcPr>
          <w:p w14:paraId="15E66F8C" w14:textId="77777777" w:rsidR="00197FA7" w:rsidRPr="00A0400F" w:rsidRDefault="00197FA7" w:rsidP="0092493E">
            <w:pPr>
              <w:jc w:val="both"/>
              <w:rPr>
                <w:sz w:val="18"/>
                <w:szCs w:val="18"/>
              </w:rPr>
            </w:pPr>
            <w:r w:rsidRPr="00A0400F">
              <w:rPr>
                <w:sz w:val="18"/>
                <w:szCs w:val="18"/>
              </w:rPr>
              <w:t>0.75</w:t>
            </w:r>
          </w:p>
        </w:tc>
        <w:tc>
          <w:tcPr>
            <w:tcW w:w="1302" w:type="dxa"/>
            <w:tcBorders>
              <w:top w:val="nil"/>
              <w:left w:val="nil"/>
              <w:bottom w:val="nil"/>
              <w:right w:val="nil"/>
            </w:tcBorders>
            <w:shd w:val="clear" w:color="auto" w:fill="auto"/>
            <w:noWrap/>
            <w:hideMark/>
          </w:tcPr>
          <w:p w14:paraId="44520515" w14:textId="77777777" w:rsidR="00197FA7" w:rsidRPr="00A0400F" w:rsidRDefault="00197FA7" w:rsidP="0092493E">
            <w:pPr>
              <w:jc w:val="both"/>
              <w:rPr>
                <w:sz w:val="18"/>
                <w:szCs w:val="18"/>
              </w:rPr>
            </w:pPr>
            <w:r w:rsidRPr="00A0400F">
              <w:rPr>
                <w:sz w:val="18"/>
                <w:szCs w:val="18"/>
              </w:rPr>
              <w:t>29.309</w:t>
            </w:r>
          </w:p>
        </w:tc>
        <w:tc>
          <w:tcPr>
            <w:tcW w:w="1240" w:type="dxa"/>
            <w:tcBorders>
              <w:top w:val="nil"/>
              <w:left w:val="nil"/>
              <w:bottom w:val="nil"/>
              <w:right w:val="nil"/>
            </w:tcBorders>
            <w:shd w:val="clear" w:color="auto" w:fill="auto"/>
            <w:noWrap/>
            <w:hideMark/>
          </w:tcPr>
          <w:p w14:paraId="1999CB73" w14:textId="77777777" w:rsidR="00197FA7" w:rsidRPr="00A0400F" w:rsidRDefault="00197FA7" w:rsidP="0092493E">
            <w:pPr>
              <w:jc w:val="both"/>
              <w:rPr>
                <w:sz w:val="18"/>
                <w:szCs w:val="18"/>
              </w:rPr>
            </w:pPr>
            <w:r w:rsidRPr="00A0400F">
              <w:rPr>
                <w:sz w:val="18"/>
                <w:szCs w:val="18"/>
              </w:rPr>
              <w:t>16.392</w:t>
            </w:r>
          </w:p>
        </w:tc>
        <w:tc>
          <w:tcPr>
            <w:tcW w:w="1168" w:type="dxa"/>
            <w:tcBorders>
              <w:top w:val="nil"/>
              <w:left w:val="nil"/>
              <w:bottom w:val="nil"/>
              <w:right w:val="nil"/>
            </w:tcBorders>
            <w:shd w:val="clear" w:color="auto" w:fill="auto"/>
            <w:noWrap/>
            <w:hideMark/>
          </w:tcPr>
          <w:p w14:paraId="3C1EC5EE" w14:textId="77777777" w:rsidR="00197FA7" w:rsidRPr="00A0400F" w:rsidRDefault="00197FA7" w:rsidP="0092493E">
            <w:pPr>
              <w:jc w:val="both"/>
              <w:rPr>
                <w:sz w:val="18"/>
                <w:szCs w:val="18"/>
              </w:rPr>
            </w:pPr>
            <w:r w:rsidRPr="00A0400F">
              <w:rPr>
                <w:sz w:val="18"/>
                <w:szCs w:val="18"/>
              </w:rPr>
              <w:t>13.124</w:t>
            </w:r>
          </w:p>
        </w:tc>
        <w:tc>
          <w:tcPr>
            <w:tcW w:w="940" w:type="dxa"/>
            <w:tcBorders>
              <w:top w:val="nil"/>
              <w:left w:val="nil"/>
              <w:bottom w:val="nil"/>
              <w:right w:val="nil"/>
            </w:tcBorders>
            <w:shd w:val="clear" w:color="auto" w:fill="auto"/>
            <w:noWrap/>
            <w:hideMark/>
          </w:tcPr>
          <w:p w14:paraId="039C1C6C" w14:textId="77777777" w:rsidR="00197FA7" w:rsidRPr="00A0400F" w:rsidRDefault="00197FA7" w:rsidP="0092493E">
            <w:pPr>
              <w:jc w:val="both"/>
              <w:rPr>
                <w:sz w:val="18"/>
                <w:szCs w:val="18"/>
              </w:rPr>
            </w:pPr>
            <w:r w:rsidRPr="00A0400F">
              <w:rPr>
                <w:sz w:val="18"/>
                <w:szCs w:val="18"/>
              </w:rPr>
              <w:t>11.271</w:t>
            </w:r>
          </w:p>
        </w:tc>
      </w:tr>
      <w:tr w:rsidR="00197FA7" w:rsidRPr="00A0400F" w14:paraId="032A49E1" w14:textId="77777777" w:rsidTr="0092493E">
        <w:trPr>
          <w:trHeight w:val="20"/>
        </w:trPr>
        <w:tc>
          <w:tcPr>
            <w:tcW w:w="1970" w:type="dxa"/>
            <w:tcBorders>
              <w:top w:val="nil"/>
              <w:left w:val="nil"/>
              <w:bottom w:val="single" w:sz="4" w:space="0" w:color="auto"/>
              <w:right w:val="nil"/>
            </w:tcBorders>
            <w:shd w:val="clear" w:color="auto" w:fill="auto"/>
            <w:noWrap/>
            <w:hideMark/>
          </w:tcPr>
          <w:p w14:paraId="38AF6AF2" w14:textId="77777777" w:rsidR="00197FA7" w:rsidRPr="00A0400F" w:rsidRDefault="00197FA7" w:rsidP="0092493E">
            <w:pPr>
              <w:jc w:val="both"/>
              <w:rPr>
                <w:sz w:val="18"/>
                <w:szCs w:val="18"/>
              </w:rPr>
            </w:pPr>
            <w:r w:rsidRPr="00A0400F">
              <w:rPr>
                <w:sz w:val="18"/>
                <w:szCs w:val="18"/>
              </w:rPr>
              <w:t>0.9</w:t>
            </w:r>
          </w:p>
        </w:tc>
        <w:tc>
          <w:tcPr>
            <w:tcW w:w="1106" w:type="dxa"/>
            <w:tcBorders>
              <w:top w:val="nil"/>
              <w:left w:val="nil"/>
              <w:bottom w:val="single" w:sz="4" w:space="0" w:color="auto"/>
              <w:right w:val="nil"/>
            </w:tcBorders>
            <w:shd w:val="clear" w:color="auto" w:fill="auto"/>
            <w:noWrap/>
            <w:hideMark/>
          </w:tcPr>
          <w:p w14:paraId="3CA6915E" w14:textId="77777777" w:rsidR="00197FA7" w:rsidRPr="00A0400F" w:rsidRDefault="00197FA7" w:rsidP="0092493E">
            <w:pPr>
              <w:jc w:val="both"/>
              <w:rPr>
                <w:sz w:val="18"/>
                <w:szCs w:val="18"/>
              </w:rPr>
            </w:pPr>
            <w:r w:rsidRPr="00A0400F">
              <w:rPr>
                <w:sz w:val="18"/>
                <w:szCs w:val="18"/>
              </w:rPr>
              <w:t>28.042</w:t>
            </w:r>
          </w:p>
        </w:tc>
        <w:tc>
          <w:tcPr>
            <w:tcW w:w="1302" w:type="dxa"/>
            <w:tcBorders>
              <w:top w:val="nil"/>
              <w:left w:val="nil"/>
              <w:bottom w:val="single" w:sz="4" w:space="0" w:color="auto"/>
              <w:right w:val="nil"/>
            </w:tcBorders>
            <w:shd w:val="clear" w:color="auto" w:fill="auto"/>
            <w:noWrap/>
            <w:hideMark/>
          </w:tcPr>
          <w:p w14:paraId="5D23999D" w14:textId="77777777" w:rsidR="00197FA7" w:rsidRPr="00A0400F" w:rsidRDefault="00197FA7" w:rsidP="0092493E">
            <w:pPr>
              <w:jc w:val="both"/>
              <w:rPr>
                <w:sz w:val="18"/>
                <w:szCs w:val="18"/>
              </w:rPr>
            </w:pPr>
            <w:r w:rsidRPr="00A0400F">
              <w:rPr>
                <w:sz w:val="18"/>
                <w:szCs w:val="18"/>
              </w:rPr>
              <w:t>19.352</w:t>
            </w:r>
          </w:p>
        </w:tc>
        <w:tc>
          <w:tcPr>
            <w:tcW w:w="771" w:type="dxa"/>
            <w:tcBorders>
              <w:top w:val="nil"/>
              <w:left w:val="nil"/>
              <w:bottom w:val="single" w:sz="4" w:space="0" w:color="auto"/>
              <w:right w:val="nil"/>
            </w:tcBorders>
            <w:shd w:val="clear" w:color="auto" w:fill="auto"/>
            <w:noWrap/>
            <w:hideMark/>
          </w:tcPr>
          <w:p w14:paraId="39C90D67" w14:textId="77777777" w:rsidR="00197FA7" w:rsidRPr="00A0400F" w:rsidRDefault="00197FA7" w:rsidP="0092493E">
            <w:pPr>
              <w:jc w:val="both"/>
              <w:rPr>
                <w:sz w:val="18"/>
                <w:szCs w:val="18"/>
              </w:rPr>
            </w:pPr>
            <w:r w:rsidRPr="00A0400F">
              <w:rPr>
                <w:sz w:val="18"/>
                <w:szCs w:val="18"/>
              </w:rPr>
              <w:t>15.083</w:t>
            </w:r>
          </w:p>
        </w:tc>
        <w:tc>
          <w:tcPr>
            <w:tcW w:w="1302" w:type="dxa"/>
            <w:tcBorders>
              <w:top w:val="nil"/>
              <w:left w:val="nil"/>
              <w:bottom w:val="single" w:sz="4" w:space="0" w:color="auto"/>
              <w:right w:val="nil"/>
            </w:tcBorders>
            <w:shd w:val="clear" w:color="auto" w:fill="auto"/>
            <w:noWrap/>
            <w:hideMark/>
          </w:tcPr>
          <w:p w14:paraId="7113FB70" w14:textId="77777777" w:rsidR="00197FA7" w:rsidRPr="00A0400F" w:rsidRDefault="00197FA7" w:rsidP="0092493E">
            <w:pPr>
              <w:jc w:val="both"/>
              <w:rPr>
                <w:sz w:val="18"/>
                <w:szCs w:val="18"/>
              </w:rPr>
            </w:pPr>
            <w:r w:rsidRPr="00A0400F">
              <w:rPr>
                <w:sz w:val="18"/>
                <w:szCs w:val="18"/>
              </w:rPr>
              <w:t>11.494</w:t>
            </w:r>
          </w:p>
        </w:tc>
        <w:tc>
          <w:tcPr>
            <w:tcW w:w="2119" w:type="dxa"/>
            <w:tcBorders>
              <w:top w:val="nil"/>
              <w:left w:val="nil"/>
              <w:bottom w:val="single" w:sz="4" w:space="0" w:color="auto"/>
              <w:right w:val="nil"/>
            </w:tcBorders>
            <w:shd w:val="clear" w:color="auto" w:fill="auto"/>
            <w:noWrap/>
            <w:hideMark/>
          </w:tcPr>
          <w:p w14:paraId="26A1DB6B" w14:textId="77777777" w:rsidR="00197FA7" w:rsidRPr="00A0400F" w:rsidRDefault="00197FA7" w:rsidP="0092493E">
            <w:pPr>
              <w:jc w:val="both"/>
              <w:rPr>
                <w:sz w:val="18"/>
                <w:szCs w:val="18"/>
              </w:rPr>
            </w:pPr>
            <w:r w:rsidRPr="00A0400F">
              <w:rPr>
                <w:sz w:val="18"/>
                <w:szCs w:val="18"/>
              </w:rPr>
              <w:t>0.9</w:t>
            </w:r>
          </w:p>
        </w:tc>
        <w:tc>
          <w:tcPr>
            <w:tcW w:w="1302" w:type="dxa"/>
            <w:tcBorders>
              <w:top w:val="nil"/>
              <w:left w:val="nil"/>
              <w:bottom w:val="single" w:sz="4" w:space="0" w:color="auto"/>
              <w:right w:val="nil"/>
            </w:tcBorders>
            <w:shd w:val="clear" w:color="auto" w:fill="auto"/>
            <w:noWrap/>
            <w:hideMark/>
          </w:tcPr>
          <w:p w14:paraId="2A6B68B8" w14:textId="77777777" w:rsidR="00197FA7" w:rsidRPr="00A0400F" w:rsidRDefault="00197FA7" w:rsidP="0092493E">
            <w:pPr>
              <w:jc w:val="both"/>
              <w:rPr>
                <w:sz w:val="18"/>
                <w:szCs w:val="18"/>
              </w:rPr>
            </w:pPr>
            <w:r w:rsidRPr="00A0400F">
              <w:rPr>
                <w:sz w:val="18"/>
                <w:szCs w:val="18"/>
              </w:rPr>
              <w:t>17.361</w:t>
            </w:r>
          </w:p>
        </w:tc>
        <w:tc>
          <w:tcPr>
            <w:tcW w:w="1240" w:type="dxa"/>
            <w:tcBorders>
              <w:top w:val="nil"/>
              <w:left w:val="nil"/>
              <w:bottom w:val="single" w:sz="4" w:space="0" w:color="auto"/>
              <w:right w:val="nil"/>
            </w:tcBorders>
            <w:shd w:val="clear" w:color="auto" w:fill="auto"/>
            <w:noWrap/>
            <w:hideMark/>
          </w:tcPr>
          <w:p w14:paraId="759D344E" w14:textId="77777777" w:rsidR="00197FA7" w:rsidRPr="00A0400F" w:rsidRDefault="00197FA7" w:rsidP="0092493E">
            <w:pPr>
              <w:jc w:val="both"/>
              <w:rPr>
                <w:sz w:val="18"/>
                <w:szCs w:val="18"/>
              </w:rPr>
            </w:pPr>
            <w:r w:rsidRPr="00A0400F">
              <w:rPr>
                <w:sz w:val="18"/>
                <w:szCs w:val="18"/>
              </w:rPr>
              <w:t>19.085</w:t>
            </w:r>
          </w:p>
        </w:tc>
        <w:tc>
          <w:tcPr>
            <w:tcW w:w="1168" w:type="dxa"/>
            <w:tcBorders>
              <w:top w:val="nil"/>
              <w:left w:val="nil"/>
              <w:bottom w:val="single" w:sz="4" w:space="0" w:color="auto"/>
              <w:right w:val="nil"/>
            </w:tcBorders>
            <w:shd w:val="clear" w:color="auto" w:fill="auto"/>
            <w:noWrap/>
            <w:hideMark/>
          </w:tcPr>
          <w:p w14:paraId="2AEC8FE5" w14:textId="77777777" w:rsidR="00197FA7" w:rsidRPr="00A0400F" w:rsidRDefault="00197FA7" w:rsidP="0092493E">
            <w:pPr>
              <w:jc w:val="both"/>
              <w:rPr>
                <w:sz w:val="18"/>
                <w:szCs w:val="18"/>
              </w:rPr>
            </w:pPr>
            <w:r w:rsidRPr="00A0400F">
              <w:rPr>
                <w:sz w:val="18"/>
                <w:szCs w:val="18"/>
              </w:rPr>
              <w:t>8.303</w:t>
            </w:r>
          </w:p>
        </w:tc>
        <w:tc>
          <w:tcPr>
            <w:tcW w:w="940" w:type="dxa"/>
            <w:tcBorders>
              <w:top w:val="nil"/>
              <w:left w:val="nil"/>
              <w:bottom w:val="single" w:sz="4" w:space="0" w:color="auto"/>
              <w:right w:val="nil"/>
            </w:tcBorders>
            <w:shd w:val="clear" w:color="auto" w:fill="auto"/>
            <w:noWrap/>
            <w:hideMark/>
          </w:tcPr>
          <w:p w14:paraId="50590BE6" w14:textId="77777777" w:rsidR="00197FA7" w:rsidRPr="00A0400F" w:rsidRDefault="00197FA7" w:rsidP="0092493E">
            <w:pPr>
              <w:jc w:val="both"/>
              <w:rPr>
                <w:sz w:val="18"/>
                <w:szCs w:val="18"/>
              </w:rPr>
            </w:pPr>
            <w:r w:rsidRPr="00A0400F">
              <w:rPr>
                <w:sz w:val="18"/>
                <w:szCs w:val="18"/>
              </w:rPr>
              <w:t>11.376</w:t>
            </w:r>
          </w:p>
        </w:tc>
      </w:tr>
    </w:tbl>
    <w:p w14:paraId="4E0B25B2" w14:textId="78AE1CA0" w:rsidR="00197FA7" w:rsidRPr="00197FA7" w:rsidRDefault="00197FA7" w:rsidP="00DC314A">
      <w:pPr>
        <w:contextualSpacing/>
        <w:jc w:val="both"/>
        <w:rPr>
          <w:sz w:val="20"/>
          <w:szCs w:val="20"/>
        </w:rPr>
      </w:pPr>
      <w:r w:rsidRPr="00A0400F">
        <w:rPr>
          <w:sz w:val="20"/>
          <w:szCs w:val="20"/>
        </w:rPr>
        <w:t xml:space="preserve">Notes: </w:t>
      </w:r>
      <w:bookmarkStart w:id="1" w:name="_Hlk96005832"/>
      <w:r w:rsidRPr="00A0400F">
        <w:rPr>
          <w:sz w:val="20"/>
          <w:szCs w:val="20"/>
        </w:rPr>
        <w:t>* indicates statistical significance at 5%.  Box-</w:t>
      </w:r>
      <w:proofErr w:type="spellStart"/>
      <w:r w:rsidRPr="00A0400F">
        <w:rPr>
          <w:sz w:val="20"/>
          <w:szCs w:val="20"/>
        </w:rPr>
        <w:t>Ljung</w:t>
      </w:r>
      <w:proofErr w:type="spellEnd"/>
      <w:r w:rsidRPr="00A0400F">
        <w:rPr>
          <w:sz w:val="20"/>
          <w:szCs w:val="20"/>
        </w:rPr>
        <w:t xml:space="preserve"> test statistics for 13 lags are in the table. The sign (+/-) next to the test statistics indicates the dominant sign of the underlying CQ estimates for the Box-</w:t>
      </w:r>
      <w:proofErr w:type="spellStart"/>
      <w:r w:rsidRPr="00A0400F">
        <w:rPr>
          <w:sz w:val="20"/>
          <w:szCs w:val="20"/>
        </w:rPr>
        <w:t>Ljung</w:t>
      </w:r>
      <w:proofErr w:type="spellEnd"/>
      <w:r w:rsidRPr="00A0400F">
        <w:rPr>
          <w:sz w:val="20"/>
          <w:szCs w:val="20"/>
        </w:rPr>
        <w:t xml:space="preserve"> test statistics. </w:t>
      </w:r>
      <w:bookmarkEnd w:id="1"/>
      <w:commentRangeEnd w:id="0"/>
      <w:r w:rsidRPr="00A0400F">
        <w:rPr>
          <w:rStyle w:val="CommentReference"/>
        </w:rPr>
        <w:commentReference w:id="0"/>
      </w:r>
    </w:p>
    <w:p w14:paraId="7453CBCE" w14:textId="77777777" w:rsidR="00197FA7" w:rsidRDefault="00197FA7" w:rsidP="00DC314A">
      <w:pPr>
        <w:contextualSpacing/>
        <w:jc w:val="both"/>
      </w:pPr>
    </w:p>
    <w:p w14:paraId="6380D1E1" w14:textId="13AB2C95" w:rsidR="00DC314A" w:rsidRPr="008258CF" w:rsidRDefault="00DC314A" w:rsidP="00DC314A">
      <w:pPr>
        <w:contextualSpacing/>
        <w:jc w:val="both"/>
        <w:rPr>
          <w:rFonts w:ascii="Times" w:hAnsi="Times"/>
        </w:rPr>
      </w:pPr>
      <w:r>
        <w:lastRenderedPageBreak/>
        <w:t>Table A</w:t>
      </w:r>
      <w:r w:rsidR="00185D0D">
        <w:t>4</w:t>
      </w:r>
      <w:r>
        <w:t xml:space="preserve">. </w:t>
      </w:r>
      <w:r>
        <w:rPr>
          <w:rFonts w:ascii="Times" w:hAnsi="Times"/>
        </w:rPr>
        <w:t>Cross-quantilogram p</w:t>
      </w:r>
      <w:r w:rsidRPr="00DC68C3">
        <w:rPr>
          <w:rFonts w:ascii="Times" w:hAnsi="Times"/>
        </w:rPr>
        <w:t xml:space="preserve">ortmanteau </w:t>
      </w:r>
      <w:r>
        <w:rPr>
          <w:rFonts w:ascii="Times" w:hAnsi="Times"/>
        </w:rPr>
        <w:t>t</w:t>
      </w:r>
      <w:r w:rsidRPr="00DC68C3">
        <w:rPr>
          <w:rFonts w:ascii="Times" w:hAnsi="Times"/>
        </w:rPr>
        <w:t>es</w:t>
      </w:r>
      <w:r>
        <w:rPr>
          <w:rFonts w:ascii="Times" w:hAnsi="Times"/>
        </w:rPr>
        <w:t xml:space="preserve">t results for impacts of percentage changes in CIT net long positions to futures returns in four grain futures markets for full sample, </w:t>
      </w:r>
      <w:r w:rsidR="007967BD">
        <w:rPr>
          <w:rFonts w:ascii="Times" w:hAnsi="Times"/>
        </w:rPr>
        <w:t xml:space="preserve">the </w:t>
      </w:r>
      <w:r>
        <w:rPr>
          <w:rFonts w:ascii="Times" w:hAnsi="Times"/>
        </w:rPr>
        <w:t xml:space="preserve">growth stage of financialization, and </w:t>
      </w:r>
      <w:r w:rsidR="007967BD">
        <w:rPr>
          <w:rFonts w:ascii="Times" w:hAnsi="Times"/>
        </w:rPr>
        <w:t xml:space="preserve">the </w:t>
      </w:r>
      <w:r>
        <w:rPr>
          <w:rFonts w:ascii="Times" w:hAnsi="Times"/>
        </w:rPr>
        <w:t>post-financialization stage</w:t>
      </w:r>
    </w:p>
    <w:tbl>
      <w:tblPr>
        <w:tblW w:w="0" w:type="auto"/>
        <w:tblLook w:val="04A0" w:firstRow="1" w:lastRow="0" w:firstColumn="1" w:lastColumn="0" w:noHBand="0" w:noVBand="1"/>
      </w:tblPr>
      <w:tblGrid>
        <w:gridCol w:w="1990"/>
        <w:gridCol w:w="782"/>
        <w:gridCol w:w="1317"/>
        <w:gridCol w:w="1255"/>
        <w:gridCol w:w="782"/>
        <w:gridCol w:w="2163"/>
        <w:gridCol w:w="1317"/>
        <w:gridCol w:w="1317"/>
        <w:gridCol w:w="1255"/>
        <w:gridCol w:w="782"/>
      </w:tblGrid>
      <w:tr w:rsidR="00DC314A" w:rsidRPr="00F00D62" w14:paraId="1262F322" w14:textId="77777777" w:rsidTr="00293D5F">
        <w:trPr>
          <w:trHeight w:val="20"/>
        </w:trPr>
        <w:tc>
          <w:tcPr>
            <w:tcW w:w="12960" w:type="dxa"/>
            <w:gridSpan w:val="10"/>
            <w:tcBorders>
              <w:top w:val="single" w:sz="4" w:space="0" w:color="auto"/>
              <w:left w:val="nil"/>
              <w:bottom w:val="nil"/>
              <w:right w:val="nil"/>
            </w:tcBorders>
            <w:shd w:val="clear" w:color="auto" w:fill="auto"/>
            <w:noWrap/>
            <w:hideMark/>
          </w:tcPr>
          <w:p w14:paraId="60009BB9" w14:textId="77777777" w:rsidR="00DC314A" w:rsidRPr="00F00D62" w:rsidRDefault="00DC314A" w:rsidP="00293D5F">
            <w:pPr>
              <w:jc w:val="both"/>
              <w:rPr>
                <w:color w:val="000000"/>
                <w:sz w:val="20"/>
                <w:szCs w:val="20"/>
              </w:rPr>
            </w:pPr>
            <w:r w:rsidRPr="00F00D62">
              <w:rPr>
                <w:color w:val="000000"/>
                <w:sz w:val="20"/>
                <w:szCs w:val="20"/>
              </w:rPr>
              <w:t>Dependent variable: returns, independent variable: CIT Net Long % Change</w:t>
            </w:r>
          </w:p>
        </w:tc>
      </w:tr>
      <w:tr w:rsidR="00DC314A" w:rsidRPr="00F00D62" w14:paraId="1A6A0AAD" w14:textId="77777777" w:rsidTr="00293D5F">
        <w:trPr>
          <w:trHeight w:val="20"/>
        </w:trPr>
        <w:tc>
          <w:tcPr>
            <w:tcW w:w="1990" w:type="dxa"/>
            <w:tcBorders>
              <w:top w:val="nil"/>
              <w:left w:val="nil"/>
              <w:bottom w:val="nil"/>
              <w:right w:val="nil"/>
            </w:tcBorders>
            <w:shd w:val="clear" w:color="auto" w:fill="auto"/>
            <w:noWrap/>
            <w:hideMark/>
          </w:tcPr>
          <w:p w14:paraId="79161A8B" w14:textId="77777777" w:rsidR="00DC314A" w:rsidRPr="00F00D62" w:rsidRDefault="00DC314A" w:rsidP="00293D5F">
            <w:pPr>
              <w:jc w:val="both"/>
              <w:rPr>
                <w:color w:val="000000"/>
                <w:sz w:val="18"/>
                <w:szCs w:val="18"/>
              </w:rPr>
            </w:pPr>
          </w:p>
        </w:tc>
        <w:tc>
          <w:tcPr>
            <w:tcW w:w="4136" w:type="dxa"/>
            <w:gridSpan w:val="4"/>
            <w:tcBorders>
              <w:top w:val="nil"/>
              <w:left w:val="nil"/>
              <w:bottom w:val="nil"/>
              <w:right w:val="nil"/>
            </w:tcBorders>
            <w:shd w:val="clear" w:color="auto" w:fill="auto"/>
            <w:noWrap/>
            <w:hideMark/>
          </w:tcPr>
          <w:p w14:paraId="6005335E" w14:textId="77777777" w:rsidR="00DC314A" w:rsidRPr="00F00D62" w:rsidRDefault="00DC314A" w:rsidP="00293D5F">
            <w:pPr>
              <w:jc w:val="both"/>
              <w:rPr>
                <w:color w:val="000000"/>
                <w:sz w:val="18"/>
                <w:szCs w:val="18"/>
              </w:rPr>
            </w:pPr>
            <w:r w:rsidRPr="00F00D62">
              <w:rPr>
                <w:color w:val="000000"/>
                <w:sz w:val="18"/>
                <w:szCs w:val="18"/>
              </w:rPr>
              <w:t>Return</w:t>
            </w:r>
            <w:r>
              <w:rPr>
                <w:color w:val="000000"/>
                <w:sz w:val="18"/>
                <w:szCs w:val="18"/>
              </w:rPr>
              <w:t>s</w:t>
            </w:r>
            <w:r w:rsidRPr="00F00D62">
              <w:rPr>
                <w:color w:val="000000"/>
                <w:sz w:val="18"/>
                <w:szCs w:val="18"/>
              </w:rPr>
              <w:t xml:space="preserve"> Quantile Level</w:t>
            </w:r>
          </w:p>
        </w:tc>
        <w:tc>
          <w:tcPr>
            <w:tcW w:w="2163" w:type="dxa"/>
            <w:tcBorders>
              <w:top w:val="nil"/>
              <w:left w:val="nil"/>
              <w:bottom w:val="nil"/>
              <w:right w:val="nil"/>
            </w:tcBorders>
            <w:shd w:val="clear" w:color="auto" w:fill="auto"/>
            <w:noWrap/>
            <w:hideMark/>
          </w:tcPr>
          <w:p w14:paraId="42907424" w14:textId="77777777" w:rsidR="00DC314A" w:rsidRPr="00F00D62" w:rsidRDefault="00DC314A" w:rsidP="00293D5F">
            <w:pPr>
              <w:jc w:val="both"/>
              <w:rPr>
                <w:color w:val="000000"/>
                <w:sz w:val="18"/>
                <w:szCs w:val="18"/>
              </w:rPr>
            </w:pPr>
          </w:p>
        </w:tc>
        <w:tc>
          <w:tcPr>
            <w:tcW w:w="4671" w:type="dxa"/>
            <w:gridSpan w:val="4"/>
            <w:tcBorders>
              <w:top w:val="nil"/>
              <w:left w:val="nil"/>
              <w:bottom w:val="nil"/>
              <w:right w:val="nil"/>
            </w:tcBorders>
            <w:shd w:val="clear" w:color="auto" w:fill="auto"/>
            <w:noWrap/>
            <w:hideMark/>
          </w:tcPr>
          <w:p w14:paraId="3AC45E7F" w14:textId="77777777" w:rsidR="00DC314A" w:rsidRPr="00F00D62" w:rsidRDefault="00DC314A" w:rsidP="00293D5F">
            <w:pPr>
              <w:jc w:val="both"/>
              <w:rPr>
                <w:color w:val="000000"/>
                <w:sz w:val="18"/>
                <w:szCs w:val="18"/>
              </w:rPr>
            </w:pPr>
            <w:r w:rsidRPr="00F00D62">
              <w:rPr>
                <w:color w:val="000000"/>
                <w:sz w:val="18"/>
                <w:szCs w:val="18"/>
              </w:rPr>
              <w:t>Return</w:t>
            </w:r>
            <w:r>
              <w:rPr>
                <w:color w:val="000000"/>
                <w:sz w:val="18"/>
                <w:szCs w:val="18"/>
              </w:rPr>
              <w:t>s</w:t>
            </w:r>
            <w:r w:rsidRPr="00F00D62">
              <w:rPr>
                <w:color w:val="000000"/>
                <w:sz w:val="18"/>
                <w:szCs w:val="18"/>
              </w:rPr>
              <w:t xml:space="preserve"> Quantile Level</w:t>
            </w:r>
          </w:p>
        </w:tc>
      </w:tr>
      <w:tr w:rsidR="00DC314A" w:rsidRPr="00F00D62" w14:paraId="5E3F3DB4" w14:textId="77777777" w:rsidTr="00293D5F">
        <w:trPr>
          <w:trHeight w:val="20"/>
        </w:trPr>
        <w:tc>
          <w:tcPr>
            <w:tcW w:w="1990" w:type="dxa"/>
            <w:tcBorders>
              <w:top w:val="nil"/>
              <w:left w:val="nil"/>
              <w:bottom w:val="single" w:sz="4" w:space="0" w:color="auto"/>
              <w:right w:val="nil"/>
            </w:tcBorders>
            <w:shd w:val="clear" w:color="auto" w:fill="auto"/>
            <w:hideMark/>
          </w:tcPr>
          <w:p w14:paraId="71284ED5" w14:textId="77777777" w:rsidR="00DC314A" w:rsidRPr="00F00D62" w:rsidRDefault="00DC314A" w:rsidP="00293D5F">
            <w:pPr>
              <w:jc w:val="both"/>
              <w:rPr>
                <w:color w:val="000000"/>
                <w:sz w:val="18"/>
                <w:szCs w:val="18"/>
              </w:rPr>
            </w:pPr>
            <w:r w:rsidRPr="00F00D62">
              <w:rPr>
                <w:color w:val="000000"/>
                <w:sz w:val="18"/>
                <w:szCs w:val="18"/>
              </w:rPr>
              <w:t>CIT Net Long % Change Quantile Level</w:t>
            </w:r>
          </w:p>
        </w:tc>
        <w:tc>
          <w:tcPr>
            <w:tcW w:w="782" w:type="dxa"/>
            <w:tcBorders>
              <w:top w:val="nil"/>
              <w:left w:val="nil"/>
              <w:bottom w:val="single" w:sz="4" w:space="0" w:color="auto"/>
              <w:right w:val="nil"/>
            </w:tcBorders>
            <w:shd w:val="clear" w:color="auto" w:fill="auto"/>
            <w:noWrap/>
            <w:hideMark/>
          </w:tcPr>
          <w:p w14:paraId="3265463A"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single" w:sz="4" w:space="0" w:color="auto"/>
              <w:right w:val="nil"/>
            </w:tcBorders>
            <w:shd w:val="clear" w:color="auto" w:fill="auto"/>
            <w:noWrap/>
            <w:hideMark/>
          </w:tcPr>
          <w:p w14:paraId="7243FADB" w14:textId="77777777" w:rsidR="00DC314A" w:rsidRPr="00F00D62" w:rsidRDefault="00DC314A" w:rsidP="00293D5F">
            <w:pPr>
              <w:jc w:val="both"/>
              <w:rPr>
                <w:color w:val="000000"/>
                <w:sz w:val="18"/>
                <w:szCs w:val="18"/>
              </w:rPr>
            </w:pPr>
            <w:r w:rsidRPr="00F00D62">
              <w:rPr>
                <w:color w:val="000000"/>
                <w:sz w:val="18"/>
                <w:szCs w:val="18"/>
              </w:rPr>
              <w:t>0.25</w:t>
            </w:r>
          </w:p>
        </w:tc>
        <w:tc>
          <w:tcPr>
            <w:tcW w:w="1255" w:type="dxa"/>
            <w:tcBorders>
              <w:top w:val="nil"/>
              <w:left w:val="nil"/>
              <w:bottom w:val="single" w:sz="4" w:space="0" w:color="auto"/>
              <w:right w:val="nil"/>
            </w:tcBorders>
            <w:shd w:val="clear" w:color="auto" w:fill="auto"/>
            <w:noWrap/>
            <w:hideMark/>
          </w:tcPr>
          <w:p w14:paraId="34FB90F4"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single" w:sz="4" w:space="0" w:color="auto"/>
              <w:right w:val="nil"/>
            </w:tcBorders>
            <w:shd w:val="clear" w:color="auto" w:fill="auto"/>
            <w:noWrap/>
            <w:hideMark/>
          </w:tcPr>
          <w:p w14:paraId="31F4C1F9" w14:textId="77777777" w:rsidR="00DC314A" w:rsidRPr="00F00D62" w:rsidRDefault="00DC314A" w:rsidP="00293D5F">
            <w:pPr>
              <w:jc w:val="both"/>
              <w:rPr>
                <w:color w:val="000000"/>
                <w:sz w:val="18"/>
                <w:szCs w:val="18"/>
              </w:rPr>
            </w:pPr>
            <w:r w:rsidRPr="00F00D62">
              <w:rPr>
                <w:color w:val="000000"/>
                <w:sz w:val="18"/>
                <w:szCs w:val="18"/>
              </w:rPr>
              <w:t>0.9</w:t>
            </w:r>
          </w:p>
        </w:tc>
        <w:tc>
          <w:tcPr>
            <w:tcW w:w="2163" w:type="dxa"/>
            <w:tcBorders>
              <w:top w:val="nil"/>
              <w:left w:val="nil"/>
              <w:bottom w:val="single" w:sz="4" w:space="0" w:color="auto"/>
              <w:right w:val="nil"/>
            </w:tcBorders>
            <w:shd w:val="clear" w:color="auto" w:fill="auto"/>
            <w:hideMark/>
          </w:tcPr>
          <w:p w14:paraId="15C2456D" w14:textId="77777777" w:rsidR="00DC314A" w:rsidRPr="00F00D62" w:rsidRDefault="00DC314A" w:rsidP="00293D5F">
            <w:pPr>
              <w:jc w:val="both"/>
              <w:rPr>
                <w:color w:val="000000"/>
                <w:sz w:val="18"/>
                <w:szCs w:val="18"/>
              </w:rPr>
            </w:pPr>
            <w:r w:rsidRPr="00F00D62">
              <w:rPr>
                <w:color w:val="000000"/>
                <w:sz w:val="18"/>
                <w:szCs w:val="18"/>
              </w:rPr>
              <w:t>CIT Net Long % Change Quantile Level</w:t>
            </w:r>
          </w:p>
        </w:tc>
        <w:tc>
          <w:tcPr>
            <w:tcW w:w="1317" w:type="dxa"/>
            <w:tcBorders>
              <w:top w:val="nil"/>
              <w:left w:val="nil"/>
              <w:bottom w:val="single" w:sz="4" w:space="0" w:color="auto"/>
              <w:right w:val="nil"/>
            </w:tcBorders>
            <w:shd w:val="clear" w:color="auto" w:fill="auto"/>
            <w:noWrap/>
            <w:hideMark/>
          </w:tcPr>
          <w:p w14:paraId="58EE2383"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single" w:sz="4" w:space="0" w:color="auto"/>
              <w:right w:val="nil"/>
            </w:tcBorders>
            <w:shd w:val="clear" w:color="auto" w:fill="auto"/>
            <w:noWrap/>
            <w:hideMark/>
          </w:tcPr>
          <w:p w14:paraId="42D54C47" w14:textId="77777777" w:rsidR="00DC314A" w:rsidRPr="00F00D62" w:rsidRDefault="00DC314A" w:rsidP="00293D5F">
            <w:pPr>
              <w:jc w:val="both"/>
              <w:rPr>
                <w:color w:val="000000"/>
                <w:sz w:val="18"/>
                <w:szCs w:val="18"/>
              </w:rPr>
            </w:pPr>
            <w:r w:rsidRPr="00F00D62">
              <w:rPr>
                <w:color w:val="000000"/>
                <w:sz w:val="18"/>
                <w:szCs w:val="18"/>
              </w:rPr>
              <w:t>0.25</w:t>
            </w:r>
          </w:p>
        </w:tc>
        <w:tc>
          <w:tcPr>
            <w:tcW w:w="1255" w:type="dxa"/>
            <w:tcBorders>
              <w:top w:val="nil"/>
              <w:left w:val="nil"/>
              <w:bottom w:val="single" w:sz="4" w:space="0" w:color="auto"/>
              <w:right w:val="nil"/>
            </w:tcBorders>
            <w:shd w:val="clear" w:color="auto" w:fill="auto"/>
            <w:noWrap/>
            <w:hideMark/>
          </w:tcPr>
          <w:p w14:paraId="0BDC2B05"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single" w:sz="4" w:space="0" w:color="auto"/>
              <w:right w:val="nil"/>
            </w:tcBorders>
            <w:shd w:val="clear" w:color="auto" w:fill="auto"/>
            <w:noWrap/>
            <w:hideMark/>
          </w:tcPr>
          <w:p w14:paraId="186B0F86" w14:textId="77777777" w:rsidR="00DC314A" w:rsidRPr="00F00D62" w:rsidRDefault="00DC314A" w:rsidP="00293D5F">
            <w:pPr>
              <w:jc w:val="both"/>
              <w:rPr>
                <w:color w:val="000000"/>
                <w:sz w:val="18"/>
                <w:szCs w:val="18"/>
              </w:rPr>
            </w:pPr>
            <w:r w:rsidRPr="00F00D62">
              <w:rPr>
                <w:color w:val="000000"/>
                <w:sz w:val="18"/>
                <w:szCs w:val="18"/>
              </w:rPr>
              <w:t>0.9</w:t>
            </w:r>
          </w:p>
        </w:tc>
      </w:tr>
      <w:tr w:rsidR="00DC314A" w:rsidRPr="00F00D62" w14:paraId="14589791" w14:textId="77777777" w:rsidTr="00293D5F">
        <w:trPr>
          <w:trHeight w:val="20"/>
        </w:trPr>
        <w:tc>
          <w:tcPr>
            <w:tcW w:w="12960" w:type="dxa"/>
            <w:gridSpan w:val="10"/>
            <w:tcBorders>
              <w:top w:val="nil"/>
              <w:left w:val="nil"/>
              <w:bottom w:val="nil"/>
              <w:right w:val="nil"/>
            </w:tcBorders>
            <w:shd w:val="clear" w:color="auto" w:fill="auto"/>
            <w:noWrap/>
            <w:hideMark/>
          </w:tcPr>
          <w:p w14:paraId="3B2EFACE" w14:textId="77777777" w:rsidR="00DC314A" w:rsidRPr="00F00D62" w:rsidRDefault="00DC314A" w:rsidP="00293D5F">
            <w:pPr>
              <w:jc w:val="both"/>
              <w:rPr>
                <w:color w:val="000000"/>
                <w:sz w:val="18"/>
                <w:szCs w:val="18"/>
              </w:rPr>
            </w:pPr>
            <w:r w:rsidRPr="00F00D62">
              <w:rPr>
                <w:color w:val="000000"/>
                <w:sz w:val="20"/>
                <w:szCs w:val="20"/>
              </w:rPr>
              <w:t>Full sample: 2004 - 2019</w:t>
            </w:r>
          </w:p>
        </w:tc>
      </w:tr>
      <w:tr w:rsidR="00DC314A" w:rsidRPr="00F00D62" w14:paraId="391447AB" w14:textId="77777777" w:rsidTr="00293D5F">
        <w:trPr>
          <w:trHeight w:val="20"/>
        </w:trPr>
        <w:tc>
          <w:tcPr>
            <w:tcW w:w="1990" w:type="dxa"/>
            <w:tcBorders>
              <w:top w:val="nil"/>
              <w:left w:val="nil"/>
              <w:bottom w:val="nil"/>
              <w:right w:val="nil"/>
            </w:tcBorders>
            <w:shd w:val="clear" w:color="auto" w:fill="auto"/>
            <w:noWrap/>
            <w:hideMark/>
          </w:tcPr>
          <w:p w14:paraId="25BB4A47" w14:textId="77777777" w:rsidR="00DC314A" w:rsidRPr="00F00D62" w:rsidRDefault="00DC314A" w:rsidP="00293D5F">
            <w:pPr>
              <w:jc w:val="both"/>
              <w:rPr>
                <w:color w:val="000000"/>
                <w:sz w:val="18"/>
                <w:szCs w:val="18"/>
              </w:rPr>
            </w:pPr>
            <w:r w:rsidRPr="00F00D62">
              <w:rPr>
                <w:color w:val="000000"/>
                <w:sz w:val="18"/>
                <w:szCs w:val="18"/>
              </w:rPr>
              <w:t xml:space="preserve">Panel A: CBOT Corn </w:t>
            </w:r>
          </w:p>
        </w:tc>
        <w:tc>
          <w:tcPr>
            <w:tcW w:w="782" w:type="dxa"/>
            <w:tcBorders>
              <w:top w:val="nil"/>
              <w:left w:val="nil"/>
              <w:bottom w:val="nil"/>
              <w:right w:val="nil"/>
            </w:tcBorders>
            <w:shd w:val="clear" w:color="auto" w:fill="auto"/>
            <w:noWrap/>
            <w:hideMark/>
          </w:tcPr>
          <w:p w14:paraId="1D1D4CE7" w14:textId="77777777" w:rsidR="00DC314A" w:rsidRPr="00F00D62" w:rsidRDefault="00DC314A" w:rsidP="00293D5F">
            <w:pPr>
              <w:jc w:val="both"/>
              <w:rPr>
                <w:color w:val="000000"/>
                <w:sz w:val="18"/>
                <w:szCs w:val="18"/>
              </w:rPr>
            </w:pPr>
          </w:p>
        </w:tc>
        <w:tc>
          <w:tcPr>
            <w:tcW w:w="1317" w:type="dxa"/>
            <w:tcBorders>
              <w:top w:val="nil"/>
              <w:left w:val="nil"/>
              <w:bottom w:val="nil"/>
              <w:right w:val="nil"/>
            </w:tcBorders>
            <w:shd w:val="clear" w:color="auto" w:fill="auto"/>
            <w:noWrap/>
            <w:hideMark/>
          </w:tcPr>
          <w:p w14:paraId="081BFBDC" w14:textId="77777777" w:rsidR="00DC314A" w:rsidRPr="00F00D62" w:rsidRDefault="00DC314A" w:rsidP="00293D5F">
            <w:pPr>
              <w:jc w:val="both"/>
              <w:rPr>
                <w:sz w:val="18"/>
                <w:szCs w:val="18"/>
              </w:rPr>
            </w:pPr>
          </w:p>
        </w:tc>
        <w:tc>
          <w:tcPr>
            <w:tcW w:w="1255" w:type="dxa"/>
            <w:tcBorders>
              <w:top w:val="nil"/>
              <w:left w:val="nil"/>
              <w:bottom w:val="nil"/>
              <w:right w:val="nil"/>
            </w:tcBorders>
            <w:shd w:val="clear" w:color="auto" w:fill="auto"/>
            <w:noWrap/>
            <w:hideMark/>
          </w:tcPr>
          <w:p w14:paraId="3499D468" w14:textId="77777777" w:rsidR="00DC314A" w:rsidRPr="00F00D62" w:rsidRDefault="00DC314A" w:rsidP="00293D5F">
            <w:pPr>
              <w:jc w:val="both"/>
              <w:rPr>
                <w:sz w:val="18"/>
                <w:szCs w:val="18"/>
              </w:rPr>
            </w:pPr>
          </w:p>
        </w:tc>
        <w:tc>
          <w:tcPr>
            <w:tcW w:w="782" w:type="dxa"/>
            <w:tcBorders>
              <w:top w:val="nil"/>
              <w:left w:val="nil"/>
              <w:bottom w:val="nil"/>
              <w:right w:val="nil"/>
            </w:tcBorders>
            <w:shd w:val="clear" w:color="auto" w:fill="auto"/>
            <w:noWrap/>
            <w:hideMark/>
          </w:tcPr>
          <w:p w14:paraId="0C765713" w14:textId="77777777" w:rsidR="00DC314A" w:rsidRPr="00F00D62" w:rsidRDefault="00DC314A" w:rsidP="00293D5F">
            <w:pPr>
              <w:jc w:val="both"/>
              <w:rPr>
                <w:sz w:val="18"/>
                <w:szCs w:val="18"/>
              </w:rPr>
            </w:pPr>
          </w:p>
        </w:tc>
        <w:tc>
          <w:tcPr>
            <w:tcW w:w="2163" w:type="dxa"/>
            <w:tcBorders>
              <w:top w:val="nil"/>
              <w:left w:val="nil"/>
              <w:bottom w:val="nil"/>
              <w:right w:val="nil"/>
            </w:tcBorders>
            <w:shd w:val="clear" w:color="auto" w:fill="auto"/>
            <w:noWrap/>
            <w:hideMark/>
          </w:tcPr>
          <w:p w14:paraId="32F73DB5" w14:textId="77777777" w:rsidR="00DC314A" w:rsidRPr="00F00D62" w:rsidRDefault="00DC314A" w:rsidP="00293D5F">
            <w:pPr>
              <w:jc w:val="both"/>
              <w:rPr>
                <w:color w:val="000000"/>
                <w:sz w:val="18"/>
                <w:szCs w:val="18"/>
              </w:rPr>
            </w:pPr>
            <w:r w:rsidRPr="00F00D62">
              <w:rPr>
                <w:color w:val="000000"/>
                <w:sz w:val="18"/>
                <w:szCs w:val="18"/>
              </w:rPr>
              <w:t>Panel B: CBOT Soybean</w:t>
            </w:r>
          </w:p>
        </w:tc>
        <w:tc>
          <w:tcPr>
            <w:tcW w:w="1317" w:type="dxa"/>
            <w:tcBorders>
              <w:top w:val="nil"/>
              <w:left w:val="nil"/>
              <w:bottom w:val="nil"/>
              <w:right w:val="nil"/>
            </w:tcBorders>
            <w:shd w:val="clear" w:color="auto" w:fill="auto"/>
            <w:noWrap/>
            <w:hideMark/>
          </w:tcPr>
          <w:p w14:paraId="52071F5F" w14:textId="77777777" w:rsidR="00DC314A" w:rsidRPr="00F00D62" w:rsidRDefault="00DC314A" w:rsidP="00293D5F">
            <w:pPr>
              <w:jc w:val="both"/>
              <w:rPr>
                <w:color w:val="000000"/>
                <w:sz w:val="18"/>
                <w:szCs w:val="18"/>
              </w:rPr>
            </w:pPr>
          </w:p>
        </w:tc>
        <w:tc>
          <w:tcPr>
            <w:tcW w:w="1317" w:type="dxa"/>
            <w:tcBorders>
              <w:top w:val="nil"/>
              <w:left w:val="nil"/>
              <w:bottom w:val="nil"/>
              <w:right w:val="nil"/>
            </w:tcBorders>
            <w:shd w:val="clear" w:color="auto" w:fill="auto"/>
            <w:noWrap/>
            <w:hideMark/>
          </w:tcPr>
          <w:p w14:paraId="764B5873" w14:textId="77777777" w:rsidR="00DC314A" w:rsidRPr="00F00D62" w:rsidRDefault="00DC314A" w:rsidP="00293D5F">
            <w:pPr>
              <w:jc w:val="both"/>
              <w:rPr>
                <w:sz w:val="18"/>
                <w:szCs w:val="18"/>
              </w:rPr>
            </w:pPr>
          </w:p>
        </w:tc>
        <w:tc>
          <w:tcPr>
            <w:tcW w:w="1255" w:type="dxa"/>
            <w:tcBorders>
              <w:top w:val="nil"/>
              <w:left w:val="nil"/>
              <w:bottom w:val="nil"/>
              <w:right w:val="nil"/>
            </w:tcBorders>
            <w:shd w:val="clear" w:color="auto" w:fill="auto"/>
            <w:noWrap/>
            <w:hideMark/>
          </w:tcPr>
          <w:p w14:paraId="438D24EB" w14:textId="77777777" w:rsidR="00DC314A" w:rsidRPr="00F00D62" w:rsidRDefault="00DC314A" w:rsidP="00293D5F">
            <w:pPr>
              <w:jc w:val="both"/>
              <w:rPr>
                <w:sz w:val="18"/>
                <w:szCs w:val="18"/>
              </w:rPr>
            </w:pPr>
          </w:p>
        </w:tc>
        <w:tc>
          <w:tcPr>
            <w:tcW w:w="782" w:type="dxa"/>
            <w:tcBorders>
              <w:top w:val="nil"/>
              <w:left w:val="nil"/>
              <w:bottom w:val="nil"/>
              <w:right w:val="nil"/>
            </w:tcBorders>
            <w:shd w:val="clear" w:color="auto" w:fill="auto"/>
            <w:noWrap/>
            <w:hideMark/>
          </w:tcPr>
          <w:p w14:paraId="18CE3001" w14:textId="77777777" w:rsidR="00DC314A" w:rsidRPr="00F00D62" w:rsidRDefault="00DC314A" w:rsidP="00293D5F">
            <w:pPr>
              <w:jc w:val="both"/>
              <w:rPr>
                <w:sz w:val="18"/>
                <w:szCs w:val="18"/>
              </w:rPr>
            </w:pPr>
          </w:p>
        </w:tc>
      </w:tr>
      <w:tr w:rsidR="00DC314A" w:rsidRPr="00F00D62" w14:paraId="5487C0F6" w14:textId="77777777" w:rsidTr="00293D5F">
        <w:trPr>
          <w:trHeight w:val="20"/>
        </w:trPr>
        <w:tc>
          <w:tcPr>
            <w:tcW w:w="1990" w:type="dxa"/>
            <w:tcBorders>
              <w:top w:val="nil"/>
              <w:left w:val="nil"/>
              <w:bottom w:val="nil"/>
              <w:right w:val="nil"/>
            </w:tcBorders>
            <w:shd w:val="clear" w:color="auto" w:fill="auto"/>
            <w:noWrap/>
            <w:hideMark/>
          </w:tcPr>
          <w:p w14:paraId="5A0E3287" w14:textId="77777777" w:rsidR="00DC314A" w:rsidRPr="00F00D62" w:rsidRDefault="00DC314A" w:rsidP="00293D5F">
            <w:pPr>
              <w:jc w:val="both"/>
              <w:rPr>
                <w:color w:val="000000"/>
                <w:sz w:val="18"/>
                <w:szCs w:val="18"/>
              </w:rPr>
            </w:pPr>
            <w:r w:rsidRPr="00F00D62">
              <w:rPr>
                <w:color w:val="000000"/>
                <w:sz w:val="18"/>
                <w:szCs w:val="18"/>
              </w:rPr>
              <w:t>0.1</w:t>
            </w:r>
          </w:p>
        </w:tc>
        <w:tc>
          <w:tcPr>
            <w:tcW w:w="782" w:type="dxa"/>
            <w:tcBorders>
              <w:top w:val="nil"/>
              <w:left w:val="nil"/>
              <w:bottom w:val="nil"/>
              <w:right w:val="nil"/>
            </w:tcBorders>
            <w:shd w:val="clear" w:color="auto" w:fill="auto"/>
            <w:noWrap/>
            <w:hideMark/>
          </w:tcPr>
          <w:p w14:paraId="6DB542DA" w14:textId="77777777" w:rsidR="00DC314A" w:rsidRPr="00F00D62" w:rsidRDefault="00DC314A" w:rsidP="00293D5F">
            <w:pPr>
              <w:jc w:val="both"/>
              <w:rPr>
                <w:color w:val="000000"/>
                <w:sz w:val="18"/>
                <w:szCs w:val="18"/>
              </w:rPr>
            </w:pPr>
            <w:r w:rsidRPr="00F00D62">
              <w:rPr>
                <w:color w:val="000000"/>
                <w:sz w:val="18"/>
                <w:szCs w:val="18"/>
              </w:rPr>
              <w:t>13.449</w:t>
            </w:r>
          </w:p>
        </w:tc>
        <w:tc>
          <w:tcPr>
            <w:tcW w:w="1317" w:type="dxa"/>
            <w:tcBorders>
              <w:top w:val="nil"/>
              <w:left w:val="nil"/>
              <w:bottom w:val="nil"/>
              <w:right w:val="nil"/>
            </w:tcBorders>
            <w:shd w:val="clear" w:color="auto" w:fill="auto"/>
            <w:noWrap/>
            <w:hideMark/>
          </w:tcPr>
          <w:p w14:paraId="5DD28EEB" w14:textId="77777777" w:rsidR="00DC314A" w:rsidRPr="00F00D62" w:rsidRDefault="00DC314A" w:rsidP="00293D5F">
            <w:pPr>
              <w:jc w:val="both"/>
              <w:rPr>
                <w:color w:val="000000"/>
                <w:sz w:val="18"/>
                <w:szCs w:val="18"/>
              </w:rPr>
            </w:pPr>
            <w:r w:rsidRPr="00F00D62">
              <w:rPr>
                <w:color w:val="000000"/>
                <w:sz w:val="18"/>
                <w:szCs w:val="18"/>
              </w:rPr>
              <w:t>13.826</w:t>
            </w:r>
          </w:p>
        </w:tc>
        <w:tc>
          <w:tcPr>
            <w:tcW w:w="1255" w:type="dxa"/>
            <w:tcBorders>
              <w:top w:val="nil"/>
              <w:left w:val="nil"/>
              <w:bottom w:val="nil"/>
              <w:right w:val="nil"/>
            </w:tcBorders>
            <w:shd w:val="clear" w:color="auto" w:fill="auto"/>
            <w:noWrap/>
            <w:hideMark/>
          </w:tcPr>
          <w:p w14:paraId="71C1B299" w14:textId="77777777" w:rsidR="00DC314A" w:rsidRPr="00F00D62" w:rsidRDefault="00DC314A" w:rsidP="00293D5F">
            <w:pPr>
              <w:jc w:val="both"/>
              <w:rPr>
                <w:color w:val="000000"/>
                <w:sz w:val="18"/>
                <w:szCs w:val="18"/>
              </w:rPr>
            </w:pPr>
            <w:r w:rsidRPr="00F00D62">
              <w:rPr>
                <w:color w:val="000000"/>
                <w:sz w:val="18"/>
                <w:szCs w:val="18"/>
              </w:rPr>
              <w:t>25.351</w:t>
            </w:r>
          </w:p>
        </w:tc>
        <w:tc>
          <w:tcPr>
            <w:tcW w:w="782" w:type="dxa"/>
            <w:tcBorders>
              <w:top w:val="nil"/>
              <w:left w:val="nil"/>
              <w:bottom w:val="nil"/>
              <w:right w:val="nil"/>
            </w:tcBorders>
            <w:shd w:val="clear" w:color="auto" w:fill="auto"/>
            <w:noWrap/>
            <w:hideMark/>
          </w:tcPr>
          <w:p w14:paraId="2EED80A2" w14:textId="77777777" w:rsidR="00DC314A" w:rsidRPr="00F00D62" w:rsidRDefault="00DC314A" w:rsidP="00293D5F">
            <w:pPr>
              <w:jc w:val="both"/>
              <w:rPr>
                <w:color w:val="000000"/>
                <w:sz w:val="18"/>
                <w:szCs w:val="18"/>
              </w:rPr>
            </w:pPr>
            <w:r w:rsidRPr="00F00D62">
              <w:rPr>
                <w:color w:val="000000"/>
                <w:sz w:val="18"/>
                <w:szCs w:val="18"/>
              </w:rPr>
              <w:t>16.679</w:t>
            </w:r>
          </w:p>
        </w:tc>
        <w:tc>
          <w:tcPr>
            <w:tcW w:w="2163" w:type="dxa"/>
            <w:tcBorders>
              <w:top w:val="nil"/>
              <w:left w:val="nil"/>
              <w:bottom w:val="nil"/>
              <w:right w:val="nil"/>
            </w:tcBorders>
            <w:shd w:val="clear" w:color="auto" w:fill="auto"/>
            <w:noWrap/>
            <w:hideMark/>
          </w:tcPr>
          <w:p w14:paraId="686C93CD"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nil"/>
              <w:right w:val="nil"/>
            </w:tcBorders>
            <w:shd w:val="clear" w:color="auto" w:fill="auto"/>
            <w:noWrap/>
            <w:hideMark/>
          </w:tcPr>
          <w:p w14:paraId="286F0E38" w14:textId="77777777" w:rsidR="00DC314A" w:rsidRPr="00F00D62" w:rsidRDefault="00DC314A" w:rsidP="00293D5F">
            <w:pPr>
              <w:jc w:val="both"/>
              <w:rPr>
                <w:color w:val="000000"/>
                <w:sz w:val="18"/>
                <w:szCs w:val="18"/>
              </w:rPr>
            </w:pPr>
            <w:r w:rsidRPr="00F00D62">
              <w:rPr>
                <w:color w:val="000000"/>
                <w:sz w:val="18"/>
                <w:szCs w:val="18"/>
              </w:rPr>
              <w:t>17.781</w:t>
            </w:r>
          </w:p>
        </w:tc>
        <w:tc>
          <w:tcPr>
            <w:tcW w:w="1317" w:type="dxa"/>
            <w:tcBorders>
              <w:top w:val="nil"/>
              <w:left w:val="nil"/>
              <w:bottom w:val="nil"/>
              <w:right w:val="nil"/>
            </w:tcBorders>
            <w:shd w:val="clear" w:color="auto" w:fill="auto"/>
            <w:noWrap/>
            <w:hideMark/>
          </w:tcPr>
          <w:p w14:paraId="47813FA7" w14:textId="77777777" w:rsidR="00DC314A" w:rsidRPr="00F00D62" w:rsidRDefault="00DC314A" w:rsidP="00293D5F">
            <w:pPr>
              <w:jc w:val="both"/>
              <w:rPr>
                <w:color w:val="000000"/>
                <w:sz w:val="18"/>
                <w:szCs w:val="18"/>
              </w:rPr>
            </w:pPr>
            <w:r w:rsidRPr="00F00D62">
              <w:rPr>
                <w:color w:val="000000"/>
                <w:sz w:val="18"/>
                <w:szCs w:val="18"/>
              </w:rPr>
              <w:t>27.351</w:t>
            </w:r>
          </w:p>
        </w:tc>
        <w:tc>
          <w:tcPr>
            <w:tcW w:w="1255" w:type="dxa"/>
            <w:tcBorders>
              <w:top w:val="nil"/>
              <w:left w:val="nil"/>
              <w:bottom w:val="nil"/>
              <w:right w:val="nil"/>
            </w:tcBorders>
            <w:shd w:val="clear" w:color="auto" w:fill="auto"/>
            <w:noWrap/>
            <w:hideMark/>
          </w:tcPr>
          <w:p w14:paraId="4473C42E" w14:textId="77777777" w:rsidR="00DC314A" w:rsidRPr="00F00D62" w:rsidRDefault="00DC314A" w:rsidP="00293D5F">
            <w:pPr>
              <w:jc w:val="both"/>
              <w:rPr>
                <w:color w:val="000000"/>
                <w:sz w:val="18"/>
                <w:szCs w:val="18"/>
              </w:rPr>
            </w:pPr>
            <w:r w:rsidRPr="00F00D62">
              <w:rPr>
                <w:color w:val="000000"/>
                <w:sz w:val="18"/>
                <w:szCs w:val="18"/>
              </w:rPr>
              <w:t>17.276</w:t>
            </w:r>
          </w:p>
        </w:tc>
        <w:tc>
          <w:tcPr>
            <w:tcW w:w="782" w:type="dxa"/>
            <w:tcBorders>
              <w:top w:val="nil"/>
              <w:left w:val="nil"/>
              <w:bottom w:val="nil"/>
              <w:right w:val="nil"/>
            </w:tcBorders>
            <w:shd w:val="clear" w:color="auto" w:fill="auto"/>
            <w:noWrap/>
            <w:hideMark/>
          </w:tcPr>
          <w:p w14:paraId="283A02BC" w14:textId="77777777" w:rsidR="00DC314A" w:rsidRPr="00F00D62" w:rsidRDefault="00DC314A" w:rsidP="00293D5F">
            <w:pPr>
              <w:jc w:val="both"/>
              <w:rPr>
                <w:color w:val="000000"/>
                <w:sz w:val="18"/>
                <w:szCs w:val="18"/>
              </w:rPr>
            </w:pPr>
            <w:r w:rsidRPr="00F00D62">
              <w:rPr>
                <w:color w:val="000000"/>
                <w:sz w:val="18"/>
                <w:szCs w:val="18"/>
              </w:rPr>
              <w:t>16.189</w:t>
            </w:r>
          </w:p>
        </w:tc>
      </w:tr>
      <w:tr w:rsidR="00DC314A" w:rsidRPr="00F00D62" w14:paraId="56353FE6" w14:textId="77777777" w:rsidTr="00293D5F">
        <w:trPr>
          <w:trHeight w:val="20"/>
        </w:trPr>
        <w:tc>
          <w:tcPr>
            <w:tcW w:w="1990" w:type="dxa"/>
            <w:tcBorders>
              <w:top w:val="nil"/>
              <w:left w:val="nil"/>
              <w:bottom w:val="nil"/>
              <w:right w:val="nil"/>
            </w:tcBorders>
            <w:shd w:val="clear" w:color="auto" w:fill="auto"/>
            <w:noWrap/>
            <w:hideMark/>
          </w:tcPr>
          <w:p w14:paraId="77026EF6" w14:textId="77777777" w:rsidR="00DC314A" w:rsidRPr="00F00D62" w:rsidRDefault="00DC314A" w:rsidP="00293D5F">
            <w:pPr>
              <w:jc w:val="both"/>
              <w:rPr>
                <w:color w:val="000000"/>
                <w:sz w:val="18"/>
                <w:szCs w:val="18"/>
              </w:rPr>
            </w:pPr>
            <w:r w:rsidRPr="00F00D62">
              <w:rPr>
                <w:color w:val="000000"/>
                <w:sz w:val="18"/>
                <w:szCs w:val="18"/>
              </w:rPr>
              <w:t>0.25</w:t>
            </w:r>
          </w:p>
        </w:tc>
        <w:tc>
          <w:tcPr>
            <w:tcW w:w="782" w:type="dxa"/>
            <w:tcBorders>
              <w:top w:val="nil"/>
              <w:left w:val="nil"/>
              <w:bottom w:val="nil"/>
              <w:right w:val="nil"/>
            </w:tcBorders>
            <w:shd w:val="clear" w:color="auto" w:fill="auto"/>
            <w:noWrap/>
            <w:hideMark/>
          </w:tcPr>
          <w:p w14:paraId="3367CC27" w14:textId="77777777" w:rsidR="00DC314A" w:rsidRPr="00F00D62" w:rsidRDefault="00DC314A" w:rsidP="00293D5F">
            <w:pPr>
              <w:jc w:val="both"/>
              <w:rPr>
                <w:color w:val="000000"/>
                <w:sz w:val="18"/>
                <w:szCs w:val="18"/>
              </w:rPr>
            </w:pPr>
            <w:r w:rsidRPr="00F00D62">
              <w:rPr>
                <w:color w:val="000000"/>
                <w:sz w:val="18"/>
                <w:szCs w:val="18"/>
              </w:rPr>
              <w:t>4.788</w:t>
            </w:r>
          </w:p>
        </w:tc>
        <w:tc>
          <w:tcPr>
            <w:tcW w:w="1317" w:type="dxa"/>
            <w:tcBorders>
              <w:top w:val="nil"/>
              <w:left w:val="nil"/>
              <w:bottom w:val="nil"/>
              <w:right w:val="nil"/>
            </w:tcBorders>
            <w:shd w:val="clear" w:color="auto" w:fill="auto"/>
            <w:noWrap/>
            <w:hideMark/>
          </w:tcPr>
          <w:p w14:paraId="300FC684" w14:textId="77777777" w:rsidR="00DC314A" w:rsidRPr="00F00D62" w:rsidRDefault="00DC314A" w:rsidP="00293D5F">
            <w:pPr>
              <w:jc w:val="both"/>
              <w:rPr>
                <w:color w:val="000000"/>
                <w:sz w:val="18"/>
                <w:szCs w:val="18"/>
              </w:rPr>
            </w:pPr>
            <w:r w:rsidRPr="00F00D62">
              <w:rPr>
                <w:color w:val="000000"/>
                <w:sz w:val="18"/>
                <w:szCs w:val="18"/>
              </w:rPr>
              <w:t>14.99</w:t>
            </w:r>
          </w:p>
        </w:tc>
        <w:tc>
          <w:tcPr>
            <w:tcW w:w="1255" w:type="dxa"/>
            <w:tcBorders>
              <w:top w:val="nil"/>
              <w:left w:val="nil"/>
              <w:bottom w:val="nil"/>
              <w:right w:val="nil"/>
            </w:tcBorders>
            <w:shd w:val="clear" w:color="auto" w:fill="auto"/>
            <w:noWrap/>
            <w:hideMark/>
          </w:tcPr>
          <w:p w14:paraId="683F8154" w14:textId="77777777" w:rsidR="00DC314A" w:rsidRPr="00F00D62" w:rsidRDefault="00DC314A" w:rsidP="00293D5F">
            <w:pPr>
              <w:jc w:val="both"/>
              <w:rPr>
                <w:color w:val="000000"/>
                <w:sz w:val="18"/>
                <w:szCs w:val="18"/>
              </w:rPr>
            </w:pPr>
            <w:r w:rsidRPr="00F00D62">
              <w:rPr>
                <w:color w:val="000000"/>
                <w:sz w:val="18"/>
                <w:szCs w:val="18"/>
              </w:rPr>
              <w:t>9.342</w:t>
            </w:r>
          </w:p>
        </w:tc>
        <w:tc>
          <w:tcPr>
            <w:tcW w:w="782" w:type="dxa"/>
            <w:tcBorders>
              <w:top w:val="nil"/>
              <w:left w:val="nil"/>
              <w:bottom w:val="nil"/>
              <w:right w:val="nil"/>
            </w:tcBorders>
            <w:shd w:val="clear" w:color="auto" w:fill="auto"/>
            <w:noWrap/>
            <w:hideMark/>
          </w:tcPr>
          <w:p w14:paraId="67516960" w14:textId="77777777" w:rsidR="00DC314A" w:rsidRPr="00F00D62" w:rsidRDefault="00DC314A" w:rsidP="00293D5F">
            <w:pPr>
              <w:jc w:val="both"/>
              <w:rPr>
                <w:color w:val="000000"/>
                <w:sz w:val="18"/>
                <w:szCs w:val="18"/>
              </w:rPr>
            </w:pPr>
            <w:r w:rsidRPr="00F00D62">
              <w:rPr>
                <w:color w:val="000000"/>
                <w:sz w:val="18"/>
                <w:szCs w:val="18"/>
              </w:rPr>
              <w:t>15.367</w:t>
            </w:r>
          </w:p>
        </w:tc>
        <w:tc>
          <w:tcPr>
            <w:tcW w:w="2163" w:type="dxa"/>
            <w:tcBorders>
              <w:top w:val="nil"/>
              <w:left w:val="nil"/>
              <w:bottom w:val="nil"/>
              <w:right w:val="nil"/>
            </w:tcBorders>
            <w:shd w:val="clear" w:color="auto" w:fill="auto"/>
            <w:noWrap/>
            <w:hideMark/>
          </w:tcPr>
          <w:p w14:paraId="39447D5D" w14:textId="77777777" w:rsidR="00DC314A" w:rsidRPr="00F00D62" w:rsidRDefault="00DC314A" w:rsidP="00293D5F">
            <w:pPr>
              <w:jc w:val="both"/>
              <w:rPr>
                <w:color w:val="000000"/>
                <w:sz w:val="18"/>
                <w:szCs w:val="18"/>
              </w:rPr>
            </w:pPr>
            <w:r w:rsidRPr="00F00D62">
              <w:rPr>
                <w:color w:val="000000"/>
                <w:sz w:val="18"/>
                <w:szCs w:val="18"/>
              </w:rPr>
              <w:t>0.25</w:t>
            </w:r>
          </w:p>
        </w:tc>
        <w:tc>
          <w:tcPr>
            <w:tcW w:w="1317" w:type="dxa"/>
            <w:tcBorders>
              <w:top w:val="nil"/>
              <w:left w:val="nil"/>
              <w:bottom w:val="nil"/>
              <w:right w:val="nil"/>
            </w:tcBorders>
            <w:shd w:val="clear" w:color="auto" w:fill="auto"/>
            <w:noWrap/>
            <w:hideMark/>
          </w:tcPr>
          <w:p w14:paraId="138A2B6F" w14:textId="77777777" w:rsidR="00DC314A" w:rsidRPr="00F00D62" w:rsidRDefault="00DC314A" w:rsidP="00293D5F">
            <w:pPr>
              <w:jc w:val="both"/>
              <w:rPr>
                <w:color w:val="000000"/>
                <w:sz w:val="18"/>
                <w:szCs w:val="18"/>
              </w:rPr>
            </w:pPr>
            <w:r w:rsidRPr="00F00D62">
              <w:rPr>
                <w:color w:val="000000"/>
                <w:sz w:val="18"/>
                <w:szCs w:val="18"/>
              </w:rPr>
              <w:t>16.252</w:t>
            </w:r>
          </w:p>
        </w:tc>
        <w:tc>
          <w:tcPr>
            <w:tcW w:w="1317" w:type="dxa"/>
            <w:tcBorders>
              <w:top w:val="nil"/>
              <w:left w:val="nil"/>
              <w:bottom w:val="nil"/>
              <w:right w:val="nil"/>
            </w:tcBorders>
            <w:shd w:val="clear" w:color="auto" w:fill="auto"/>
            <w:noWrap/>
            <w:hideMark/>
          </w:tcPr>
          <w:p w14:paraId="36B10237" w14:textId="77777777" w:rsidR="00DC314A" w:rsidRPr="00F00D62" w:rsidRDefault="00DC314A" w:rsidP="00293D5F">
            <w:pPr>
              <w:jc w:val="both"/>
              <w:rPr>
                <w:color w:val="000000"/>
                <w:sz w:val="18"/>
                <w:szCs w:val="18"/>
              </w:rPr>
            </w:pPr>
            <w:r w:rsidRPr="00F00D62">
              <w:rPr>
                <w:color w:val="000000"/>
                <w:sz w:val="18"/>
                <w:szCs w:val="18"/>
              </w:rPr>
              <w:t>24.919</w:t>
            </w:r>
          </w:p>
        </w:tc>
        <w:tc>
          <w:tcPr>
            <w:tcW w:w="1255" w:type="dxa"/>
            <w:tcBorders>
              <w:top w:val="nil"/>
              <w:left w:val="nil"/>
              <w:bottom w:val="nil"/>
              <w:right w:val="nil"/>
            </w:tcBorders>
            <w:shd w:val="clear" w:color="auto" w:fill="auto"/>
            <w:noWrap/>
            <w:hideMark/>
          </w:tcPr>
          <w:p w14:paraId="3FAEB6FF" w14:textId="77777777" w:rsidR="00DC314A" w:rsidRPr="00F00D62" w:rsidRDefault="00DC314A" w:rsidP="00293D5F">
            <w:pPr>
              <w:jc w:val="both"/>
              <w:rPr>
                <w:color w:val="000000"/>
                <w:sz w:val="18"/>
                <w:szCs w:val="18"/>
              </w:rPr>
            </w:pPr>
            <w:r w:rsidRPr="00F00D62">
              <w:rPr>
                <w:color w:val="000000"/>
                <w:sz w:val="18"/>
                <w:szCs w:val="18"/>
              </w:rPr>
              <w:t>16.868</w:t>
            </w:r>
          </w:p>
        </w:tc>
        <w:tc>
          <w:tcPr>
            <w:tcW w:w="782" w:type="dxa"/>
            <w:tcBorders>
              <w:top w:val="nil"/>
              <w:left w:val="nil"/>
              <w:bottom w:val="nil"/>
              <w:right w:val="nil"/>
            </w:tcBorders>
            <w:shd w:val="clear" w:color="auto" w:fill="auto"/>
            <w:noWrap/>
            <w:hideMark/>
          </w:tcPr>
          <w:p w14:paraId="2CAF2543" w14:textId="77777777" w:rsidR="00DC314A" w:rsidRPr="00F00D62" w:rsidRDefault="00DC314A" w:rsidP="00293D5F">
            <w:pPr>
              <w:jc w:val="both"/>
              <w:rPr>
                <w:color w:val="000000"/>
                <w:sz w:val="18"/>
                <w:szCs w:val="18"/>
              </w:rPr>
            </w:pPr>
            <w:r w:rsidRPr="00F00D62">
              <w:rPr>
                <w:color w:val="000000"/>
                <w:sz w:val="18"/>
                <w:szCs w:val="18"/>
              </w:rPr>
              <w:t>9.707</w:t>
            </w:r>
          </w:p>
        </w:tc>
      </w:tr>
      <w:tr w:rsidR="00DC314A" w:rsidRPr="00F00D62" w14:paraId="3740E650" w14:textId="77777777" w:rsidTr="00293D5F">
        <w:trPr>
          <w:trHeight w:val="20"/>
        </w:trPr>
        <w:tc>
          <w:tcPr>
            <w:tcW w:w="1990" w:type="dxa"/>
            <w:tcBorders>
              <w:top w:val="nil"/>
              <w:left w:val="nil"/>
              <w:bottom w:val="nil"/>
              <w:right w:val="nil"/>
            </w:tcBorders>
            <w:shd w:val="clear" w:color="auto" w:fill="auto"/>
            <w:noWrap/>
            <w:hideMark/>
          </w:tcPr>
          <w:p w14:paraId="53E13C1C"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nil"/>
              <w:right w:val="nil"/>
            </w:tcBorders>
            <w:shd w:val="clear" w:color="auto" w:fill="auto"/>
            <w:noWrap/>
            <w:hideMark/>
          </w:tcPr>
          <w:p w14:paraId="02CBEB0C" w14:textId="77777777" w:rsidR="00DC314A" w:rsidRPr="00F00D62" w:rsidRDefault="00DC314A" w:rsidP="00293D5F">
            <w:pPr>
              <w:jc w:val="both"/>
              <w:rPr>
                <w:color w:val="000000"/>
                <w:sz w:val="18"/>
                <w:szCs w:val="18"/>
              </w:rPr>
            </w:pPr>
            <w:r w:rsidRPr="00F00D62">
              <w:rPr>
                <w:color w:val="000000"/>
                <w:sz w:val="18"/>
                <w:szCs w:val="18"/>
              </w:rPr>
              <w:t>7.828</w:t>
            </w:r>
          </w:p>
        </w:tc>
        <w:tc>
          <w:tcPr>
            <w:tcW w:w="1317" w:type="dxa"/>
            <w:tcBorders>
              <w:top w:val="nil"/>
              <w:left w:val="nil"/>
              <w:bottom w:val="nil"/>
              <w:right w:val="nil"/>
            </w:tcBorders>
            <w:shd w:val="clear" w:color="auto" w:fill="auto"/>
            <w:noWrap/>
            <w:hideMark/>
          </w:tcPr>
          <w:p w14:paraId="6404DBE9" w14:textId="77777777" w:rsidR="00DC314A" w:rsidRPr="00F00D62" w:rsidRDefault="00DC314A" w:rsidP="00293D5F">
            <w:pPr>
              <w:jc w:val="both"/>
              <w:rPr>
                <w:color w:val="000000"/>
                <w:sz w:val="18"/>
                <w:szCs w:val="18"/>
              </w:rPr>
            </w:pPr>
            <w:r w:rsidRPr="00F00D62">
              <w:rPr>
                <w:color w:val="000000"/>
                <w:sz w:val="18"/>
                <w:szCs w:val="18"/>
              </w:rPr>
              <w:t>8.342</w:t>
            </w:r>
          </w:p>
        </w:tc>
        <w:tc>
          <w:tcPr>
            <w:tcW w:w="1255" w:type="dxa"/>
            <w:tcBorders>
              <w:top w:val="nil"/>
              <w:left w:val="nil"/>
              <w:bottom w:val="nil"/>
              <w:right w:val="nil"/>
            </w:tcBorders>
            <w:shd w:val="clear" w:color="auto" w:fill="auto"/>
            <w:noWrap/>
            <w:hideMark/>
          </w:tcPr>
          <w:p w14:paraId="29756E76" w14:textId="77777777" w:rsidR="00DC314A" w:rsidRPr="00F00D62" w:rsidRDefault="00DC314A" w:rsidP="00293D5F">
            <w:pPr>
              <w:jc w:val="both"/>
              <w:rPr>
                <w:color w:val="000000"/>
                <w:sz w:val="18"/>
                <w:szCs w:val="18"/>
              </w:rPr>
            </w:pPr>
            <w:r w:rsidRPr="00F00D62">
              <w:rPr>
                <w:color w:val="000000"/>
                <w:sz w:val="18"/>
                <w:szCs w:val="18"/>
              </w:rPr>
              <w:t>16.256</w:t>
            </w:r>
          </w:p>
        </w:tc>
        <w:tc>
          <w:tcPr>
            <w:tcW w:w="782" w:type="dxa"/>
            <w:tcBorders>
              <w:top w:val="nil"/>
              <w:left w:val="nil"/>
              <w:bottom w:val="nil"/>
              <w:right w:val="nil"/>
            </w:tcBorders>
            <w:shd w:val="clear" w:color="auto" w:fill="auto"/>
            <w:noWrap/>
            <w:hideMark/>
          </w:tcPr>
          <w:p w14:paraId="191B762B" w14:textId="77777777" w:rsidR="00DC314A" w:rsidRPr="00F00D62" w:rsidRDefault="00DC314A" w:rsidP="00293D5F">
            <w:pPr>
              <w:jc w:val="both"/>
              <w:rPr>
                <w:color w:val="000000"/>
                <w:sz w:val="18"/>
                <w:szCs w:val="18"/>
              </w:rPr>
            </w:pPr>
            <w:r w:rsidRPr="00F00D62">
              <w:rPr>
                <w:color w:val="000000"/>
                <w:sz w:val="18"/>
                <w:szCs w:val="18"/>
              </w:rPr>
              <w:t>12.052</w:t>
            </w:r>
          </w:p>
        </w:tc>
        <w:tc>
          <w:tcPr>
            <w:tcW w:w="2163" w:type="dxa"/>
            <w:tcBorders>
              <w:top w:val="nil"/>
              <w:left w:val="nil"/>
              <w:bottom w:val="nil"/>
              <w:right w:val="nil"/>
            </w:tcBorders>
            <w:shd w:val="clear" w:color="auto" w:fill="auto"/>
            <w:noWrap/>
            <w:hideMark/>
          </w:tcPr>
          <w:p w14:paraId="4D91062B" w14:textId="77777777" w:rsidR="00DC314A" w:rsidRPr="00F00D62" w:rsidRDefault="00DC314A" w:rsidP="00293D5F">
            <w:pPr>
              <w:jc w:val="both"/>
              <w:rPr>
                <w:color w:val="000000"/>
                <w:sz w:val="18"/>
                <w:szCs w:val="18"/>
              </w:rPr>
            </w:pPr>
            <w:r w:rsidRPr="00F00D62">
              <w:rPr>
                <w:color w:val="000000"/>
                <w:sz w:val="18"/>
                <w:szCs w:val="18"/>
              </w:rPr>
              <w:t>0.75</w:t>
            </w:r>
          </w:p>
        </w:tc>
        <w:tc>
          <w:tcPr>
            <w:tcW w:w="1317" w:type="dxa"/>
            <w:tcBorders>
              <w:top w:val="nil"/>
              <w:left w:val="nil"/>
              <w:bottom w:val="nil"/>
              <w:right w:val="nil"/>
            </w:tcBorders>
            <w:shd w:val="clear" w:color="auto" w:fill="auto"/>
            <w:noWrap/>
            <w:hideMark/>
          </w:tcPr>
          <w:p w14:paraId="4FA68273" w14:textId="77777777" w:rsidR="00DC314A" w:rsidRPr="00F00D62" w:rsidRDefault="00DC314A" w:rsidP="00293D5F">
            <w:pPr>
              <w:jc w:val="both"/>
              <w:rPr>
                <w:color w:val="000000"/>
                <w:sz w:val="18"/>
                <w:szCs w:val="18"/>
              </w:rPr>
            </w:pPr>
            <w:r w:rsidRPr="00F00D62">
              <w:rPr>
                <w:color w:val="000000"/>
                <w:sz w:val="18"/>
                <w:szCs w:val="18"/>
              </w:rPr>
              <w:t>9.017</w:t>
            </w:r>
          </w:p>
        </w:tc>
        <w:tc>
          <w:tcPr>
            <w:tcW w:w="1317" w:type="dxa"/>
            <w:tcBorders>
              <w:top w:val="nil"/>
              <w:left w:val="nil"/>
              <w:bottom w:val="nil"/>
              <w:right w:val="nil"/>
            </w:tcBorders>
            <w:shd w:val="clear" w:color="auto" w:fill="auto"/>
            <w:noWrap/>
            <w:hideMark/>
          </w:tcPr>
          <w:p w14:paraId="41E76605" w14:textId="77777777" w:rsidR="00DC314A" w:rsidRPr="00F00D62" w:rsidRDefault="00DC314A" w:rsidP="00293D5F">
            <w:pPr>
              <w:jc w:val="both"/>
              <w:rPr>
                <w:color w:val="000000"/>
                <w:sz w:val="18"/>
                <w:szCs w:val="18"/>
              </w:rPr>
            </w:pPr>
            <w:r w:rsidRPr="00F00D62">
              <w:rPr>
                <w:color w:val="000000"/>
                <w:sz w:val="18"/>
                <w:szCs w:val="18"/>
              </w:rPr>
              <w:t>9.851</w:t>
            </w:r>
          </w:p>
        </w:tc>
        <w:tc>
          <w:tcPr>
            <w:tcW w:w="1255" w:type="dxa"/>
            <w:tcBorders>
              <w:top w:val="nil"/>
              <w:left w:val="nil"/>
              <w:bottom w:val="nil"/>
              <w:right w:val="nil"/>
            </w:tcBorders>
            <w:shd w:val="clear" w:color="auto" w:fill="auto"/>
            <w:noWrap/>
            <w:hideMark/>
          </w:tcPr>
          <w:p w14:paraId="6541AB66" w14:textId="77777777" w:rsidR="00DC314A" w:rsidRPr="00F00D62" w:rsidRDefault="00DC314A" w:rsidP="00293D5F">
            <w:pPr>
              <w:jc w:val="both"/>
              <w:rPr>
                <w:color w:val="000000"/>
                <w:sz w:val="18"/>
                <w:szCs w:val="18"/>
              </w:rPr>
            </w:pPr>
            <w:r w:rsidRPr="00F00D62">
              <w:rPr>
                <w:color w:val="000000"/>
                <w:sz w:val="18"/>
                <w:szCs w:val="18"/>
              </w:rPr>
              <w:t>14.836</w:t>
            </w:r>
          </w:p>
        </w:tc>
        <w:tc>
          <w:tcPr>
            <w:tcW w:w="782" w:type="dxa"/>
            <w:tcBorders>
              <w:top w:val="nil"/>
              <w:left w:val="nil"/>
              <w:bottom w:val="nil"/>
              <w:right w:val="nil"/>
            </w:tcBorders>
            <w:shd w:val="clear" w:color="auto" w:fill="auto"/>
            <w:noWrap/>
            <w:hideMark/>
          </w:tcPr>
          <w:p w14:paraId="2359633D" w14:textId="77777777" w:rsidR="00DC314A" w:rsidRPr="00F00D62" w:rsidRDefault="00DC314A" w:rsidP="00293D5F">
            <w:pPr>
              <w:jc w:val="both"/>
              <w:rPr>
                <w:color w:val="000000"/>
                <w:sz w:val="18"/>
                <w:szCs w:val="18"/>
              </w:rPr>
            </w:pPr>
            <w:r w:rsidRPr="00F00D62">
              <w:rPr>
                <w:color w:val="000000"/>
                <w:sz w:val="18"/>
                <w:szCs w:val="18"/>
              </w:rPr>
              <w:t>7.184</w:t>
            </w:r>
          </w:p>
        </w:tc>
      </w:tr>
      <w:tr w:rsidR="00DC314A" w:rsidRPr="00F00D62" w14:paraId="7E2CE9DE" w14:textId="77777777" w:rsidTr="00293D5F">
        <w:trPr>
          <w:trHeight w:val="20"/>
        </w:trPr>
        <w:tc>
          <w:tcPr>
            <w:tcW w:w="1990" w:type="dxa"/>
            <w:tcBorders>
              <w:top w:val="nil"/>
              <w:left w:val="nil"/>
              <w:bottom w:val="nil"/>
              <w:right w:val="nil"/>
            </w:tcBorders>
            <w:shd w:val="clear" w:color="auto" w:fill="auto"/>
            <w:noWrap/>
            <w:hideMark/>
          </w:tcPr>
          <w:p w14:paraId="4FD06C05" w14:textId="77777777" w:rsidR="00DC314A" w:rsidRPr="00F00D62" w:rsidRDefault="00DC314A" w:rsidP="00293D5F">
            <w:pPr>
              <w:jc w:val="both"/>
              <w:rPr>
                <w:color w:val="000000"/>
                <w:sz w:val="18"/>
                <w:szCs w:val="18"/>
              </w:rPr>
            </w:pPr>
            <w:r w:rsidRPr="00F00D62">
              <w:rPr>
                <w:color w:val="000000"/>
                <w:sz w:val="18"/>
                <w:szCs w:val="18"/>
              </w:rPr>
              <w:t>0.9</w:t>
            </w:r>
          </w:p>
        </w:tc>
        <w:tc>
          <w:tcPr>
            <w:tcW w:w="782" w:type="dxa"/>
            <w:tcBorders>
              <w:top w:val="nil"/>
              <w:left w:val="nil"/>
              <w:bottom w:val="nil"/>
              <w:right w:val="nil"/>
            </w:tcBorders>
            <w:shd w:val="clear" w:color="auto" w:fill="auto"/>
            <w:noWrap/>
            <w:hideMark/>
          </w:tcPr>
          <w:p w14:paraId="09CCD74F" w14:textId="77777777" w:rsidR="00DC314A" w:rsidRPr="00F00D62" w:rsidRDefault="00DC314A" w:rsidP="00293D5F">
            <w:pPr>
              <w:jc w:val="both"/>
              <w:rPr>
                <w:color w:val="000000"/>
                <w:sz w:val="18"/>
                <w:szCs w:val="18"/>
              </w:rPr>
            </w:pPr>
            <w:r w:rsidRPr="00F00D62">
              <w:rPr>
                <w:color w:val="000000"/>
                <w:sz w:val="18"/>
                <w:szCs w:val="18"/>
              </w:rPr>
              <w:t>9.541</w:t>
            </w:r>
          </w:p>
        </w:tc>
        <w:tc>
          <w:tcPr>
            <w:tcW w:w="1317" w:type="dxa"/>
            <w:tcBorders>
              <w:top w:val="nil"/>
              <w:left w:val="nil"/>
              <w:bottom w:val="nil"/>
              <w:right w:val="nil"/>
            </w:tcBorders>
            <w:shd w:val="clear" w:color="auto" w:fill="auto"/>
            <w:noWrap/>
            <w:hideMark/>
          </w:tcPr>
          <w:p w14:paraId="126C9CDC" w14:textId="77777777" w:rsidR="00DC314A" w:rsidRPr="00F00D62" w:rsidRDefault="00DC314A" w:rsidP="00293D5F">
            <w:pPr>
              <w:jc w:val="both"/>
              <w:rPr>
                <w:color w:val="000000"/>
                <w:sz w:val="18"/>
                <w:szCs w:val="18"/>
              </w:rPr>
            </w:pPr>
            <w:r w:rsidRPr="00F00D62">
              <w:rPr>
                <w:color w:val="000000"/>
                <w:sz w:val="18"/>
                <w:szCs w:val="18"/>
              </w:rPr>
              <w:t>9.198</w:t>
            </w:r>
          </w:p>
        </w:tc>
        <w:tc>
          <w:tcPr>
            <w:tcW w:w="1255" w:type="dxa"/>
            <w:tcBorders>
              <w:top w:val="nil"/>
              <w:left w:val="nil"/>
              <w:bottom w:val="nil"/>
              <w:right w:val="nil"/>
            </w:tcBorders>
            <w:shd w:val="clear" w:color="auto" w:fill="auto"/>
            <w:noWrap/>
            <w:hideMark/>
          </w:tcPr>
          <w:p w14:paraId="6BCA6F5F" w14:textId="77777777" w:rsidR="00DC314A" w:rsidRPr="00F00D62" w:rsidRDefault="00DC314A" w:rsidP="00293D5F">
            <w:pPr>
              <w:jc w:val="both"/>
              <w:rPr>
                <w:color w:val="000000"/>
                <w:sz w:val="18"/>
                <w:szCs w:val="18"/>
              </w:rPr>
            </w:pPr>
            <w:r w:rsidRPr="00F00D62">
              <w:rPr>
                <w:color w:val="000000"/>
                <w:sz w:val="18"/>
                <w:szCs w:val="18"/>
              </w:rPr>
              <w:t>9.042</w:t>
            </w:r>
          </w:p>
        </w:tc>
        <w:tc>
          <w:tcPr>
            <w:tcW w:w="782" w:type="dxa"/>
            <w:tcBorders>
              <w:top w:val="nil"/>
              <w:left w:val="nil"/>
              <w:bottom w:val="nil"/>
              <w:right w:val="nil"/>
            </w:tcBorders>
            <w:shd w:val="clear" w:color="auto" w:fill="auto"/>
            <w:noWrap/>
            <w:hideMark/>
          </w:tcPr>
          <w:p w14:paraId="501F8C57" w14:textId="77777777" w:rsidR="00DC314A" w:rsidRPr="00F00D62" w:rsidRDefault="00DC314A" w:rsidP="00293D5F">
            <w:pPr>
              <w:jc w:val="both"/>
              <w:rPr>
                <w:color w:val="000000"/>
                <w:sz w:val="18"/>
                <w:szCs w:val="18"/>
              </w:rPr>
            </w:pPr>
            <w:r w:rsidRPr="00F00D62">
              <w:rPr>
                <w:color w:val="000000"/>
                <w:sz w:val="18"/>
                <w:szCs w:val="18"/>
              </w:rPr>
              <w:t>15.512</w:t>
            </w:r>
          </w:p>
        </w:tc>
        <w:tc>
          <w:tcPr>
            <w:tcW w:w="2163" w:type="dxa"/>
            <w:tcBorders>
              <w:top w:val="nil"/>
              <w:left w:val="nil"/>
              <w:bottom w:val="nil"/>
              <w:right w:val="nil"/>
            </w:tcBorders>
            <w:shd w:val="clear" w:color="auto" w:fill="auto"/>
            <w:noWrap/>
            <w:hideMark/>
          </w:tcPr>
          <w:p w14:paraId="6557D71F" w14:textId="77777777" w:rsidR="00DC314A" w:rsidRPr="00F00D62" w:rsidRDefault="00DC314A" w:rsidP="00293D5F">
            <w:pPr>
              <w:jc w:val="both"/>
              <w:rPr>
                <w:color w:val="000000"/>
                <w:sz w:val="18"/>
                <w:szCs w:val="18"/>
              </w:rPr>
            </w:pPr>
            <w:r w:rsidRPr="00F00D62">
              <w:rPr>
                <w:color w:val="000000"/>
                <w:sz w:val="18"/>
                <w:szCs w:val="18"/>
              </w:rPr>
              <w:t>0.9</w:t>
            </w:r>
          </w:p>
        </w:tc>
        <w:tc>
          <w:tcPr>
            <w:tcW w:w="1317" w:type="dxa"/>
            <w:tcBorders>
              <w:top w:val="nil"/>
              <w:left w:val="nil"/>
              <w:bottom w:val="nil"/>
              <w:right w:val="nil"/>
            </w:tcBorders>
            <w:shd w:val="clear" w:color="auto" w:fill="auto"/>
            <w:noWrap/>
            <w:hideMark/>
          </w:tcPr>
          <w:p w14:paraId="75E4A137" w14:textId="77777777" w:rsidR="00DC314A" w:rsidRPr="00F00D62" w:rsidRDefault="00DC314A" w:rsidP="00293D5F">
            <w:pPr>
              <w:jc w:val="both"/>
              <w:rPr>
                <w:color w:val="000000"/>
                <w:sz w:val="18"/>
                <w:szCs w:val="18"/>
              </w:rPr>
            </w:pPr>
            <w:r w:rsidRPr="00F00D62">
              <w:rPr>
                <w:color w:val="000000"/>
                <w:sz w:val="18"/>
                <w:szCs w:val="18"/>
              </w:rPr>
              <w:t>6.466</w:t>
            </w:r>
          </w:p>
        </w:tc>
        <w:tc>
          <w:tcPr>
            <w:tcW w:w="1317" w:type="dxa"/>
            <w:tcBorders>
              <w:top w:val="nil"/>
              <w:left w:val="nil"/>
              <w:bottom w:val="nil"/>
              <w:right w:val="nil"/>
            </w:tcBorders>
            <w:shd w:val="clear" w:color="auto" w:fill="auto"/>
            <w:noWrap/>
            <w:hideMark/>
          </w:tcPr>
          <w:p w14:paraId="5F09BCD4" w14:textId="77777777" w:rsidR="00DC314A" w:rsidRPr="00F00D62" w:rsidRDefault="00DC314A" w:rsidP="00293D5F">
            <w:pPr>
              <w:jc w:val="both"/>
              <w:rPr>
                <w:color w:val="000000"/>
                <w:sz w:val="18"/>
                <w:szCs w:val="18"/>
              </w:rPr>
            </w:pPr>
            <w:r w:rsidRPr="00F00D62">
              <w:rPr>
                <w:color w:val="000000"/>
                <w:sz w:val="18"/>
                <w:szCs w:val="18"/>
              </w:rPr>
              <w:t>9.726</w:t>
            </w:r>
          </w:p>
        </w:tc>
        <w:tc>
          <w:tcPr>
            <w:tcW w:w="1255" w:type="dxa"/>
            <w:tcBorders>
              <w:top w:val="nil"/>
              <w:left w:val="nil"/>
              <w:bottom w:val="nil"/>
              <w:right w:val="nil"/>
            </w:tcBorders>
            <w:shd w:val="clear" w:color="auto" w:fill="auto"/>
            <w:noWrap/>
            <w:hideMark/>
          </w:tcPr>
          <w:p w14:paraId="139E08FB" w14:textId="77777777" w:rsidR="00DC314A" w:rsidRPr="00F00D62" w:rsidRDefault="00DC314A" w:rsidP="00293D5F">
            <w:pPr>
              <w:jc w:val="both"/>
              <w:rPr>
                <w:color w:val="000000"/>
                <w:sz w:val="18"/>
                <w:szCs w:val="18"/>
              </w:rPr>
            </w:pPr>
            <w:r w:rsidRPr="00F00D62">
              <w:rPr>
                <w:color w:val="000000"/>
                <w:sz w:val="18"/>
                <w:szCs w:val="18"/>
              </w:rPr>
              <w:t>25.169 *(-)</w:t>
            </w:r>
          </w:p>
        </w:tc>
        <w:tc>
          <w:tcPr>
            <w:tcW w:w="782" w:type="dxa"/>
            <w:tcBorders>
              <w:top w:val="nil"/>
              <w:left w:val="nil"/>
              <w:bottom w:val="nil"/>
              <w:right w:val="nil"/>
            </w:tcBorders>
            <w:shd w:val="clear" w:color="auto" w:fill="auto"/>
            <w:noWrap/>
            <w:hideMark/>
          </w:tcPr>
          <w:p w14:paraId="30CB313E" w14:textId="77777777" w:rsidR="00DC314A" w:rsidRPr="00F00D62" w:rsidRDefault="00DC314A" w:rsidP="00293D5F">
            <w:pPr>
              <w:jc w:val="both"/>
              <w:rPr>
                <w:color w:val="000000"/>
                <w:sz w:val="18"/>
                <w:szCs w:val="18"/>
              </w:rPr>
            </w:pPr>
            <w:r w:rsidRPr="00F00D62">
              <w:rPr>
                <w:color w:val="000000"/>
                <w:sz w:val="18"/>
                <w:szCs w:val="18"/>
              </w:rPr>
              <w:t>8.33</w:t>
            </w:r>
          </w:p>
        </w:tc>
      </w:tr>
      <w:tr w:rsidR="00DC314A" w:rsidRPr="00F00D62" w14:paraId="2303B260" w14:textId="77777777" w:rsidTr="00293D5F">
        <w:trPr>
          <w:trHeight w:val="20"/>
        </w:trPr>
        <w:tc>
          <w:tcPr>
            <w:tcW w:w="1990" w:type="dxa"/>
            <w:tcBorders>
              <w:top w:val="nil"/>
              <w:left w:val="nil"/>
              <w:bottom w:val="nil"/>
              <w:right w:val="nil"/>
            </w:tcBorders>
            <w:shd w:val="clear" w:color="auto" w:fill="auto"/>
            <w:noWrap/>
            <w:hideMark/>
          </w:tcPr>
          <w:p w14:paraId="1C14DB64" w14:textId="77777777" w:rsidR="00DC314A" w:rsidRPr="00F00D62" w:rsidRDefault="00DC314A" w:rsidP="00293D5F">
            <w:pPr>
              <w:jc w:val="both"/>
              <w:rPr>
                <w:color w:val="000000"/>
                <w:sz w:val="18"/>
                <w:szCs w:val="18"/>
              </w:rPr>
            </w:pPr>
            <w:r w:rsidRPr="00F00D62">
              <w:rPr>
                <w:color w:val="000000"/>
                <w:sz w:val="18"/>
                <w:szCs w:val="18"/>
              </w:rPr>
              <w:t>Panel C: CBOT Wheat</w:t>
            </w:r>
          </w:p>
        </w:tc>
        <w:tc>
          <w:tcPr>
            <w:tcW w:w="782" w:type="dxa"/>
            <w:tcBorders>
              <w:top w:val="nil"/>
              <w:left w:val="nil"/>
              <w:bottom w:val="nil"/>
              <w:right w:val="nil"/>
            </w:tcBorders>
            <w:shd w:val="clear" w:color="auto" w:fill="auto"/>
            <w:noWrap/>
            <w:hideMark/>
          </w:tcPr>
          <w:p w14:paraId="67315AFA" w14:textId="77777777" w:rsidR="00DC314A" w:rsidRPr="00F00D62" w:rsidRDefault="00DC314A" w:rsidP="00293D5F">
            <w:pPr>
              <w:jc w:val="both"/>
              <w:rPr>
                <w:color w:val="000000"/>
                <w:sz w:val="18"/>
                <w:szCs w:val="18"/>
              </w:rPr>
            </w:pPr>
          </w:p>
        </w:tc>
        <w:tc>
          <w:tcPr>
            <w:tcW w:w="1317" w:type="dxa"/>
            <w:tcBorders>
              <w:top w:val="nil"/>
              <w:left w:val="nil"/>
              <w:bottom w:val="nil"/>
              <w:right w:val="nil"/>
            </w:tcBorders>
            <w:shd w:val="clear" w:color="auto" w:fill="auto"/>
            <w:noWrap/>
            <w:hideMark/>
          </w:tcPr>
          <w:p w14:paraId="6B7C05E1" w14:textId="77777777" w:rsidR="00DC314A" w:rsidRPr="00F00D62" w:rsidRDefault="00DC314A" w:rsidP="00293D5F">
            <w:pPr>
              <w:jc w:val="both"/>
              <w:rPr>
                <w:sz w:val="18"/>
                <w:szCs w:val="18"/>
              </w:rPr>
            </w:pPr>
          </w:p>
        </w:tc>
        <w:tc>
          <w:tcPr>
            <w:tcW w:w="1255" w:type="dxa"/>
            <w:tcBorders>
              <w:top w:val="nil"/>
              <w:left w:val="nil"/>
              <w:bottom w:val="nil"/>
              <w:right w:val="nil"/>
            </w:tcBorders>
            <w:shd w:val="clear" w:color="auto" w:fill="auto"/>
            <w:noWrap/>
            <w:hideMark/>
          </w:tcPr>
          <w:p w14:paraId="0FFA7982" w14:textId="77777777" w:rsidR="00DC314A" w:rsidRPr="00F00D62" w:rsidRDefault="00DC314A" w:rsidP="00293D5F">
            <w:pPr>
              <w:jc w:val="both"/>
              <w:rPr>
                <w:sz w:val="18"/>
                <w:szCs w:val="18"/>
              </w:rPr>
            </w:pPr>
          </w:p>
        </w:tc>
        <w:tc>
          <w:tcPr>
            <w:tcW w:w="782" w:type="dxa"/>
            <w:tcBorders>
              <w:top w:val="nil"/>
              <w:left w:val="nil"/>
              <w:bottom w:val="nil"/>
              <w:right w:val="nil"/>
            </w:tcBorders>
            <w:shd w:val="clear" w:color="auto" w:fill="auto"/>
            <w:noWrap/>
            <w:hideMark/>
          </w:tcPr>
          <w:p w14:paraId="171431F1" w14:textId="77777777" w:rsidR="00DC314A" w:rsidRPr="00F00D62" w:rsidRDefault="00DC314A" w:rsidP="00293D5F">
            <w:pPr>
              <w:jc w:val="both"/>
              <w:rPr>
                <w:sz w:val="18"/>
                <w:szCs w:val="18"/>
              </w:rPr>
            </w:pPr>
          </w:p>
        </w:tc>
        <w:tc>
          <w:tcPr>
            <w:tcW w:w="2163" w:type="dxa"/>
            <w:tcBorders>
              <w:top w:val="nil"/>
              <w:left w:val="nil"/>
              <w:bottom w:val="nil"/>
              <w:right w:val="nil"/>
            </w:tcBorders>
            <w:shd w:val="clear" w:color="auto" w:fill="auto"/>
            <w:noWrap/>
            <w:hideMark/>
          </w:tcPr>
          <w:p w14:paraId="7CCCA97D" w14:textId="77777777" w:rsidR="00DC314A" w:rsidRPr="00F00D62" w:rsidRDefault="00DC314A" w:rsidP="00293D5F">
            <w:pPr>
              <w:jc w:val="both"/>
              <w:rPr>
                <w:color w:val="000000"/>
                <w:sz w:val="18"/>
                <w:szCs w:val="18"/>
              </w:rPr>
            </w:pPr>
            <w:r w:rsidRPr="00F00D62">
              <w:rPr>
                <w:color w:val="000000"/>
                <w:sz w:val="18"/>
                <w:szCs w:val="18"/>
              </w:rPr>
              <w:t xml:space="preserve">Panel D: KCBOT Wheat </w:t>
            </w:r>
          </w:p>
        </w:tc>
        <w:tc>
          <w:tcPr>
            <w:tcW w:w="1317" w:type="dxa"/>
            <w:tcBorders>
              <w:top w:val="nil"/>
              <w:left w:val="nil"/>
              <w:bottom w:val="nil"/>
              <w:right w:val="nil"/>
            </w:tcBorders>
            <w:shd w:val="clear" w:color="auto" w:fill="auto"/>
            <w:noWrap/>
            <w:hideMark/>
          </w:tcPr>
          <w:p w14:paraId="528F106D" w14:textId="77777777" w:rsidR="00DC314A" w:rsidRPr="00F00D62" w:rsidRDefault="00DC314A" w:rsidP="00293D5F">
            <w:pPr>
              <w:jc w:val="both"/>
              <w:rPr>
                <w:color w:val="000000"/>
                <w:sz w:val="18"/>
                <w:szCs w:val="18"/>
              </w:rPr>
            </w:pPr>
          </w:p>
        </w:tc>
        <w:tc>
          <w:tcPr>
            <w:tcW w:w="1317" w:type="dxa"/>
            <w:tcBorders>
              <w:top w:val="nil"/>
              <w:left w:val="nil"/>
              <w:bottom w:val="nil"/>
              <w:right w:val="nil"/>
            </w:tcBorders>
            <w:shd w:val="clear" w:color="auto" w:fill="auto"/>
            <w:noWrap/>
            <w:hideMark/>
          </w:tcPr>
          <w:p w14:paraId="557614B7" w14:textId="77777777" w:rsidR="00DC314A" w:rsidRPr="00F00D62" w:rsidRDefault="00DC314A" w:rsidP="00293D5F">
            <w:pPr>
              <w:jc w:val="both"/>
              <w:rPr>
                <w:sz w:val="18"/>
                <w:szCs w:val="18"/>
              </w:rPr>
            </w:pPr>
          </w:p>
        </w:tc>
        <w:tc>
          <w:tcPr>
            <w:tcW w:w="1255" w:type="dxa"/>
            <w:tcBorders>
              <w:top w:val="nil"/>
              <w:left w:val="nil"/>
              <w:bottom w:val="nil"/>
              <w:right w:val="nil"/>
            </w:tcBorders>
            <w:shd w:val="clear" w:color="auto" w:fill="auto"/>
            <w:noWrap/>
            <w:hideMark/>
          </w:tcPr>
          <w:p w14:paraId="2E0598A2" w14:textId="77777777" w:rsidR="00DC314A" w:rsidRPr="00F00D62" w:rsidRDefault="00DC314A" w:rsidP="00293D5F">
            <w:pPr>
              <w:jc w:val="both"/>
              <w:rPr>
                <w:sz w:val="18"/>
                <w:szCs w:val="18"/>
              </w:rPr>
            </w:pPr>
          </w:p>
        </w:tc>
        <w:tc>
          <w:tcPr>
            <w:tcW w:w="782" w:type="dxa"/>
            <w:tcBorders>
              <w:top w:val="nil"/>
              <w:left w:val="nil"/>
              <w:bottom w:val="nil"/>
              <w:right w:val="nil"/>
            </w:tcBorders>
            <w:shd w:val="clear" w:color="auto" w:fill="auto"/>
            <w:noWrap/>
            <w:hideMark/>
          </w:tcPr>
          <w:p w14:paraId="27BD44C3" w14:textId="77777777" w:rsidR="00DC314A" w:rsidRPr="00F00D62" w:rsidRDefault="00DC314A" w:rsidP="00293D5F">
            <w:pPr>
              <w:jc w:val="both"/>
              <w:rPr>
                <w:sz w:val="18"/>
                <w:szCs w:val="18"/>
              </w:rPr>
            </w:pPr>
          </w:p>
        </w:tc>
      </w:tr>
      <w:tr w:rsidR="00DC314A" w:rsidRPr="00F00D62" w14:paraId="5EB1EEAD" w14:textId="77777777" w:rsidTr="00293D5F">
        <w:trPr>
          <w:trHeight w:val="20"/>
        </w:trPr>
        <w:tc>
          <w:tcPr>
            <w:tcW w:w="1990" w:type="dxa"/>
            <w:tcBorders>
              <w:top w:val="nil"/>
              <w:left w:val="nil"/>
              <w:bottom w:val="nil"/>
              <w:right w:val="nil"/>
            </w:tcBorders>
            <w:shd w:val="clear" w:color="auto" w:fill="auto"/>
            <w:noWrap/>
            <w:hideMark/>
          </w:tcPr>
          <w:p w14:paraId="5FDED5EE" w14:textId="77777777" w:rsidR="00DC314A" w:rsidRPr="00F00D62" w:rsidRDefault="00DC314A" w:rsidP="00293D5F">
            <w:pPr>
              <w:jc w:val="both"/>
              <w:rPr>
                <w:color w:val="000000"/>
                <w:sz w:val="18"/>
                <w:szCs w:val="18"/>
              </w:rPr>
            </w:pPr>
            <w:r w:rsidRPr="00F00D62">
              <w:rPr>
                <w:color w:val="000000"/>
                <w:sz w:val="18"/>
                <w:szCs w:val="18"/>
              </w:rPr>
              <w:t>0.1</w:t>
            </w:r>
          </w:p>
        </w:tc>
        <w:tc>
          <w:tcPr>
            <w:tcW w:w="782" w:type="dxa"/>
            <w:tcBorders>
              <w:top w:val="nil"/>
              <w:left w:val="nil"/>
              <w:bottom w:val="nil"/>
              <w:right w:val="nil"/>
            </w:tcBorders>
            <w:shd w:val="clear" w:color="auto" w:fill="auto"/>
            <w:noWrap/>
            <w:hideMark/>
          </w:tcPr>
          <w:p w14:paraId="02C1E920" w14:textId="77777777" w:rsidR="00DC314A" w:rsidRPr="00F00D62" w:rsidRDefault="00DC314A" w:rsidP="00293D5F">
            <w:pPr>
              <w:jc w:val="both"/>
              <w:rPr>
                <w:color w:val="000000"/>
                <w:sz w:val="18"/>
                <w:szCs w:val="18"/>
              </w:rPr>
            </w:pPr>
            <w:r w:rsidRPr="00F00D62">
              <w:rPr>
                <w:color w:val="000000"/>
                <w:sz w:val="18"/>
                <w:szCs w:val="18"/>
              </w:rPr>
              <w:t>24.993</w:t>
            </w:r>
          </w:p>
        </w:tc>
        <w:tc>
          <w:tcPr>
            <w:tcW w:w="1317" w:type="dxa"/>
            <w:tcBorders>
              <w:top w:val="nil"/>
              <w:left w:val="nil"/>
              <w:bottom w:val="nil"/>
              <w:right w:val="nil"/>
            </w:tcBorders>
            <w:shd w:val="clear" w:color="auto" w:fill="auto"/>
            <w:noWrap/>
            <w:hideMark/>
          </w:tcPr>
          <w:p w14:paraId="6419260C" w14:textId="77777777" w:rsidR="00DC314A" w:rsidRPr="00F00D62" w:rsidRDefault="00DC314A" w:rsidP="00293D5F">
            <w:pPr>
              <w:jc w:val="both"/>
              <w:rPr>
                <w:color w:val="000000"/>
                <w:sz w:val="18"/>
                <w:szCs w:val="18"/>
              </w:rPr>
            </w:pPr>
            <w:r w:rsidRPr="00F00D62">
              <w:rPr>
                <w:color w:val="000000"/>
                <w:sz w:val="18"/>
                <w:szCs w:val="18"/>
              </w:rPr>
              <w:t>15.293</w:t>
            </w:r>
          </w:p>
        </w:tc>
        <w:tc>
          <w:tcPr>
            <w:tcW w:w="1255" w:type="dxa"/>
            <w:tcBorders>
              <w:top w:val="nil"/>
              <w:left w:val="nil"/>
              <w:bottom w:val="nil"/>
              <w:right w:val="nil"/>
            </w:tcBorders>
            <w:shd w:val="clear" w:color="auto" w:fill="auto"/>
            <w:noWrap/>
            <w:hideMark/>
          </w:tcPr>
          <w:p w14:paraId="33D587C2" w14:textId="77777777" w:rsidR="00DC314A" w:rsidRPr="00F00D62" w:rsidRDefault="00DC314A" w:rsidP="00293D5F">
            <w:pPr>
              <w:jc w:val="both"/>
              <w:rPr>
                <w:color w:val="000000"/>
                <w:sz w:val="18"/>
                <w:szCs w:val="18"/>
              </w:rPr>
            </w:pPr>
            <w:r w:rsidRPr="00F00D62">
              <w:rPr>
                <w:color w:val="000000"/>
                <w:sz w:val="18"/>
                <w:szCs w:val="18"/>
              </w:rPr>
              <w:t>30.04 *(-)</w:t>
            </w:r>
          </w:p>
        </w:tc>
        <w:tc>
          <w:tcPr>
            <w:tcW w:w="782" w:type="dxa"/>
            <w:tcBorders>
              <w:top w:val="nil"/>
              <w:left w:val="nil"/>
              <w:bottom w:val="nil"/>
              <w:right w:val="nil"/>
            </w:tcBorders>
            <w:shd w:val="clear" w:color="auto" w:fill="auto"/>
            <w:noWrap/>
            <w:hideMark/>
          </w:tcPr>
          <w:p w14:paraId="21C5EF73" w14:textId="77777777" w:rsidR="00DC314A" w:rsidRPr="00F00D62" w:rsidRDefault="00DC314A" w:rsidP="00293D5F">
            <w:pPr>
              <w:jc w:val="both"/>
              <w:rPr>
                <w:color w:val="000000"/>
                <w:sz w:val="18"/>
                <w:szCs w:val="18"/>
              </w:rPr>
            </w:pPr>
            <w:r w:rsidRPr="00F00D62">
              <w:rPr>
                <w:color w:val="000000"/>
                <w:sz w:val="18"/>
                <w:szCs w:val="18"/>
              </w:rPr>
              <w:t>27.164</w:t>
            </w:r>
          </w:p>
        </w:tc>
        <w:tc>
          <w:tcPr>
            <w:tcW w:w="2163" w:type="dxa"/>
            <w:tcBorders>
              <w:top w:val="nil"/>
              <w:left w:val="nil"/>
              <w:bottom w:val="nil"/>
              <w:right w:val="nil"/>
            </w:tcBorders>
            <w:shd w:val="clear" w:color="auto" w:fill="auto"/>
            <w:noWrap/>
            <w:hideMark/>
          </w:tcPr>
          <w:p w14:paraId="417FDDAD"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nil"/>
              <w:right w:val="nil"/>
            </w:tcBorders>
            <w:shd w:val="clear" w:color="auto" w:fill="auto"/>
            <w:noWrap/>
            <w:hideMark/>
          </w:tcPr>
          <w:p w14:paraId="616819F3" w14:textId="77777777" w:rsidR="00DC314A" w:rsidRPr="00F00D62" w:rsidRDefault="00DC314A" w:rsidP="00293D5F">
            <w:pPr>
              <w:jc w:val="both"/>
              <w:rPr>
                <w:color w:val="000000"/>
                <w:sz w:val="18"/>
                <w:szCs w:val="18"/>
              </w:rPr>
            </w:pPr>
            <w:r w:rsidRPr="00F00D62">
              <w:rPr>
                <w:color w:val="000000"/>
                <w:sz w:val="18"/>
                <w:szCs w:val="18"/>
              </w:rPr>
              <w:t>9.100</w:t>
            </w:r>
          </w:p>
        </w:tc>
        <w:tc>
          <w:tcPr>
            <w:tcW w:w="1317" w:type="dxa"/>
            <w:tcBorders>
              <w:top w:val="nil"/>
              <w:left w:val="nil"/>
              <w:bottom w:val="nil"/>
              <w:right w:val="nil"/>
            </w:tcBorders>
            <w:shd w:val="clear" w:color="auto" w:fill="auto"/>
            <w:noWrap/>
            <w:hideMark/>
          </w:tcPr>
          <w:p w14:paraId="71B872E4" w14:textId="77777777" w:rsidR="00DC314A" w:rsidRPr="00F00D62" w:rsidRDefault="00DC314A" w:rsidP="00293D5F">
            <w:pPr>
              <w:jc w:val="both"/>
              <w:rPr>
                <w:color w:val="000000"/>
                <w:sz w:val="18"/>
                <w:szCs w:val="18"/>
              </w:rPr>
            </w:pPr>
            <w:r w:rsidRPr="00F00D62">
              <w:rPr>
                <w:color w:val="000000"/>
                <w:sz w:val="18"/>
                <w:szCs w:val="18"/>
              </w:rPr>
              <w:t>6.357</w:t>
            </w:r>
          </w:p>
        </w:tc>
        <w:tc>
          <w:tcPr>
            <w:tcW w:w="1255" w:type="dxa"/>
            <w:tcBorders>
              <w:top w:val="nil"/>
              <w:left w:val="nil"/>
              <w:bottom w:val="nil"/>
              <w:right w:val="nil"/>
            </w:tcBorders>
            <w:shd w:val="clear" w:color="auto" w:fill="auto"/>
            <w:noWrap/>
            <w:hideMark/>
          </w:tcPr>
          <w:p w14:paraId="4C1C7915" w14:textId="77777777" w:rsidR="00DC314A" w:rsidRPr="00F00D62" w:rsidRDefault="00DC314A" w:rsidP="00293D5F">
            <w:pPr>
              <w:jc w:val="both"/>
              <w:rPr>
                <w:color w:val="000000"/>
                <w:sz w:val="18"/>
                <w:szCs w:val="18"/>
              </w:rPr>
            </w:pPr>
            <w:r w:rsidRPr="00F00D62">
              <w:rPr>
                <w:color w:val="000000"/>
                <w:sz w:val="18"/>
                <w:szCs w:val="18"/>
              </w:rPr>
              <w:t>15.009</w:t>
            </w:r>
          </w:p>
        </w:tc>
        <w:tc>
          <w:tcPr>
            <w:tcW w:w="782" w:type="dxa"/>
            <w:tcBorders>
              <w:top w:val="nil"/>
              <w:left w:val="nil"/>
              <w:bottom w:val="nil"/>
              <w:right w:val="nil"/>
            </w:tcBorders>
            <w:shd w:val="clear" w:color="auto" w:fill="auto"/>
            <w:noWrap/>
            <w:hideMark/>
          </w:tcPr>
          <w:p w14:paraId="7B5DF5F7" w14:textId="77777777" w:rsidR="00DC314A" w:rsidRPr="00F00D62" w:rsidRDefault="00DC314A" w:rsidP="00293D5F">
            <w:pPr>
              <w:jc w:val="both"/>
              <w:rPr>
                <w:color w:val="000000"/>
                <w:sz w:val="18"/>
                <w:szCs w:val="18"/>
              </w:rPr>
            </w:pPr>
            <w:r w:rsidRPr="00F00D62">
              <w:rPr>
                <w:color w:val="000000"/>
                <w:sz w:val="18"/>
                <w:szCs w:val="18"/>
              </w:rPr>
              <w:t>20.261</w:t>
            </w:r>
          </w:p>
        </w:tc>
      </w:tr>
      <w:tr w:rsidR="00DC314A" w:rsidRPr="00F00D62" w14:paraId="2F853D46" w14:textId="77777777" w:rsidTr="00293D5F">
        <w:trPr>
          <w:trHeight w:val="20"/>
        </w:trPr>
        <w:tc>
          <w:tcPr>
            <w:tcW w:w="1990" w:type="dxa"/>
            <w:tcBorders>
              <w:top w:val="nil"/>
              <w:left w:val="nil"/>
              <w:bottom w:val="nil"/>
              <w:right w:val="nil"/>
            </w:tcBorders>
            <w:shd w:val="clear" w:color="auto" w:fill="auto"/>
            <w:noWrap/>
            <w:hideMark/>
          </w:tcPr>
          <w:p w14:paraId="6B1E5D0E" w14:textId="77777777" w:rsidR="00DC314A" w:rsidRPr="00F00D62" w:rsidRDefault="00DC314A" w:rsidP="00293D5F">
            <w:pPr>
              <w:jc w:val="both"/>
              <w:rPr>
                <w:color w:val="000000"/>
                <w:sz w:val="18"/>
                <w:szCs w:val="18"/>
              </w:rPr>
            </w:pPr>
            <w:r w:rsidRPr="00F00D62">
              <w:rPr>
                <w:color w:val="000000"/>
                <w:sz w:val="18"/>
                <w:szCs w:val="18"/>
              </w:rPr>
              <w:t>0.25</w:t>
            </w:r>
          </w:p>
        </w:tc>
        <w:tc>
          <w:tcPr>
            <w:tcW w:w="782" w:type="dxa"/>
            <w:tcBorders>
              <w:top w:val="nil"/>
              <w:left w:val="nil"/>
              <w:bottom w:val="nil"/>
              <w:right w:val="nil"/>
            </w:tcBorders>
            <w:shd w:val="clear" w:color="auto" w:fill="auto"/>
            <w:noWrap/>
            <w:hideMark/>
          </w:tcPr>
          <w:p w14:paraId="06E4C5BF" w14:textId="77777777" w:rsidR="00DC314A" w:rsidRPr="00F00D62" w:rsidRDefault="00DC314A" w:rsidP="00293D5F">
            <w:pPr>
              <w:jc w:val="both"/>
              <w:rPr>
                <w:color w:val="000000"/>
                <w:sz w:val="18"/>
                <w:szCs w:val="18"/>
              </w:rPr>
            </w:pPr>
            <w:r w:rsidRPr="00F00D62">
              <w:rPr>
                <w:color w:val="000000"/>
                <w:sz w:val="18"/>
                <w:szCs w:val="18"/>
              </w:rPr>
              <w:t>21.599</w:t>
            </w:r>
          </w:p>
        </w:tc>
        <w:tc>
          <w:tcPr>
            <w:tcW w:w="1317" w:type="dxa"/>
            <w:tcBorders>
              <w:top w:val="nil"/>
              <w:left w:val="nil"/>
              <w:bottom w:val="nil"/>
              <w:right w:val="nil"/>
            </w:tcBorders>
            <w:shd w:val="clear" w:color="auto" w:fill="auto"/>
            <w:noWrap/>
            <w:hideMark/>
          </w:tcPr>
          <w:p w14:paraId="1182D3FB" w14:textId="77777777" w:rsidR="00DC314A" w:rsidRPr="00F00D62" w:rsidRDefault="00DC314A" w:rsidP="00293D5F">
            <w:pPr>
              <w:jc w:val="both"/>
              <w:rPr>
                <w:color w:val="000000"/>
                <w:sz w:val="18"/>
                <w:szCs w:val="18"/>
              </w:rPr>
            </w:pPr>
            <w:r w:rsidRPr="00F00D62">
              <w:rPr>
                <w:color w:val="000000"/>
                <w:sz w:val="18"/>
                <w:szCs w:val="18"/>
              </w:rPr>
              <w:t>8.025</w:t>
            </w:r>
          </w:p>
        </w:tc>
        <w:tc>
          <w:tcPr>
            <w:tcW w:w="1255" w:type="dxa"/>
            <w:tcBorders>
              <w:top w:val="nil"/>
              <w:left w:val="nil"/>
              <w:bottom w:val="nil"/>
              <w:right w:val="nil"/>
            </w:tcBorders>
            <w:shd w:val="clear" w:color="auto" w:fill="auto"/>
            <w:noWrap/>
            <w:hideMark/>
          </w:tcPr>
          <w:p w14:paraId="630B025F" w14:textId="77777777" w:rsidR="00DC314A" w:rsidRPr="00F00D62" w:rsidRDefault="00DC314A" w:rsidP="00293D5F">
            <w:pPr>
              <w:jc w:val="both"/>
              <w:rPr>
                <w:color w:val="000000"/>
                <w:sz w:val="18"/>
                <w:szCs w:val="18"/>
              </w:rPr>
            </w:pPr>
            <w:r w:rsidRPr="00F00D62">
              <w:rPr>
                <w:color w:val="000000"/>
                <w:sz w:val="18"/>
                <w:szCs w:val="18"/>
              </w:rPr>
              <w:t>20.952</w:t>
            </w:r>
          </w:p>
        </w:tc>
        <w:tc>
          <w:tcPr>
            <w:tcW w:w="782" w:type="dxa"/>
            <w:tcBorders>
              <w:top w:val="nil"/>
              <w:left w:val="nil"/>
              <w:bottom w:val="nil"/>
              <w:right w:val="nil"/>
            </w:tcBorders>
            <w:shd w:val="clear" w:color="auto" w:fill="auto"/>
            <w:noWrap/>
            <w:hideMark/>
          </w:tcPr>
          <w:p w14:paraId="3866ED93" w14:textId="77777777" w:rsidR="00DC314A" w:rsidRPr="00F00D62" w:rsidRDefault="00DC314A" w:rsidP="00293D5F">
            <w:pPr>
              <w:jc w:val="both"/>
              <w:rPr>
                <w:color w:val="000000"/>
                <w:sz w:val="18"/>
                <w:szCs w:val="18"/>
              </w:rPr>
            </w:pPr>
            <w:r w:rsidRPr="00F00D62">
              <w:rPr>
                <w:color w:val="000000"/>
                <w:sz w:val="18"/>
                <w:szCs w:val="18"/>
              </w:rPr>
              <w:t>15.213</w:t>
            </w:r>
          </w:p>
        </w:tc>
        <w:tc>
          <w:tcPr>
            <w:tcW w:w="2163" w:type="dxa"/>
            <w:tcBorders>
              <w:top w:val="nil"/>
              <w:left w:val="nil"/>
              <w:bottom w:val="nil"/>
              <w:right w:val="nil"/>
            </w:tcBorders>
            <w:shd w:val="clear" w:color="auto" w:fill="auto"/>
            <w:noWrap/>
            <w:hideMark/>
          </w:tcPr>
          <w:p w14:paraId="5FB4EBEE" w14:textId="77777777" w:rsidR="00DC314A" w:rsidRPr="00F00D62" w:rsidRDefault="00DC314A" w:rsidP="00293D5F">
            <w:pPr>
              <w:jc w:val="both"/>
              <w:rPr>
                <w:color w:val="000000"/>
                <w:sz w:val="18"/>
                <w:szCs w:val="18"/>
              </w:rPr>
            </w:pPr>
            <w:r w:rsidRPr="00F00D62">
              <w:rPr>
                <w:color w:val="000000"/>
                <w:sz w:val="18"/>
                <w:szCs w:val="18"/>
              </w:rPr>
              <w:t>0.25</w:t>
            </w:r>
          </w:p>
        </w:tc>
        <w:tc>
          <w:tcPr>
            <w:tcW w:w="1317" w:type="dxa"/>
            <w:tcBorders>
              <w:top w:val="nil"/>
              <w:left w:val="nil"/>
              <w:bottom w:val="nil"/>
              <w:right w:val="nil"/>
            </w:tcBorders>
            <w:shd w:val="clear" w:color="auto" w:fill="auto"/>
            <w:noWrap/>
            <w:hideMark/>
          </w:tcPr>
          <w:p w14:paraId="3ACBE6E6" w14:textId="77777777" w:rsidR="00DC314A" w:rsidRPr="00F00D62" w:rsidRDefault="00DC314A" w:rsidP="00293D5F">
            <w:pPr>
              <w:jc w:val="both"/>
              <w:rPr>
                <w:color w:val="000000"/>
                <w:sz w:val="18"/>
                <w:szCs w:val="18"/>
              </w:rPr>
            </w:pPr>
            <w:r w:rsidRPr="00F00D62">
              <w:rPr>
                <w:color w:val="000000"/>
                <w:sz w:val="18"/>
                <w:szCs w:val="18"/>
              </w:rPr>
              <w:t>11.800</w:t>
            </w:r>
          </w:p>
        </w:tc>
        <w:tc>
          <w:tcPr>
            <w:tcW w:w="1317" w:type="dxa"/>
            <w:tcBorders>
              <w:top w:val="nil"/>
              <w:left w:val="nil"/>
              <w:bottom w:val="nil"/>
              <w:right w:val="nil"/>
            </w:tcBorders>
            <w:shd w:val="clear" w:color="auto" w:fill="auto"/>
            <w:noWrap/>
            <w:hideMark/>
          </w:tcPr>
          <w:p w14:paraId="3B65CC70" w14:textId="77777777" w:rsidR="00DC314A" w:rsidRPr="00F00D62" w:rsidRDefault="00DC314A" w:rsidP="00293D5F">
            <w:pPr>
              <w:jc w:val="both"/>
              <w:rPr>
                <w:color w:val="000000"/>
                <w:sz w:val="18"/>
                <w:szCs w:val="18"/>
              </w:rPr>
            </w:pPr>
            <w:r w:rsidRPr="00F00D62">
              <w:rPr>
                <w:color w:val="000000"/>
                <w:sz w:val="18"/>
                <w:szCs w:val="18"/>
              </w:rPr>
              <w:t>11.192</w:t>
            </w:r>
          </w:p>
        </w:tc>
        <w:tc>
          <w:tcPr>
            <w:tcW w:w="1255" w:type="dxa"/>
            <w:tcBorders>
              <w:top w:val="nil"/>
              <w:left w:val="nil"/>
              <w:bottom w:val="nil"/>
              <w:right w:val="nil"/>
            </w:tcBorders>
            <w:shd w:val="clear" w:color="auto" w:fill="auto"/>
            <w:noWrap/>
            <w:hideMark/>
          </w:tcPr>
          <w:p w14:paraId="4B60B815" w14:textId="77777777" w:rsidR="00DC314A" w:rsidRPr="00F00D62" w:rsidRDefault="00DC314A" w:rsidP="00293D5F">
            <w:pPr>
              <w:jc w:val="both"/>
              <w:rPr>
                <w:color w:val="000000"/>
                <w:sz w:val="18"/>
                <w:szCs w:val="18"/>
              </w:rPr>
            </w:pPr>
            <w:r w:rsidRPr="00F00D62">
              <w:rPr>
                <w:color w:val="000000"/>
                <w:sz w:val="18"/>
                <w:szCs w:val="18"/>
              </w:rPr>
              <w:t>9.117</w:t>
            </w:r>
          </w:p>
        </w:tc>
        <w:tc>
          <w:tcPr>
            <w:tcW w:w="782" w:type="dxa"/>
            <w:tcBorders>
              <w:top w:val="nil"/>
              <w:left w:val="nil"/>
              <w:bottom w:val="nil"/>
              <w:right w:val="nil"/>
            </w:tcBorders>
            <w:shd w:val="clear" w:color="auto" w:fill="auto"/>
            <w:noWrap/>
            <w:hideMark/>
          </w:tcPr>
          <w:p w14:paraId="5882DDD6" w14:textId="77777777" w:rsidR="00DC314A" w:rsidRPr="00F00D62" w:rsidRDefault="00DC314A" w:rsidP="00293D5F">
            <w:pPr>
              <w:jc w:val="both"/>
              <w:rPr>
                <w:color w:val="000000"/>
                <w:sz w:val="18"/>
                <w:szCs w:val="18"/>
              </w:rPr>
            </w:pPr>
            <w:r w:rsidRPr="00F00D62">
              <w:rPr>
                <w:color w:val="000000"/>
                <w:sz w:val="18"/>
                <w:szCs w:val="18"/>
              </w:rPr>
              <w:t>6.000</w:t>
            </w:r>
          </w:p>
        </w:tc>
      </w:tr>
      <w:tr w:rsidR="00DC314A" w:rsidRPr="00F00D62" w14:paraId="6F5904B0" w14:textId="77777777" w:rsidTr="00293D5F">
        <w:trPr>
          <w:trHeight w:val="20"/>
        </w:trPr>
        <w:tc>
          <w:tcPr>
            <w:tcW w:w="1990" w:type="dxa"/>
            <w:tcBorders>
              <w:top w:val="nil"/>
              <w:left w:val="nil"/>
              <w:bottom w:val="nil"/>
              <w:right w:val="nil"/>
            </w:tcBorders>
            <w:shd w:val="clear" w:color="auto" w:fill="auto"/>
            <w:noWrap/>
            <w:hideMark/>
          </w:tcPr>
          <w:p w14:paraId="258C7ACD"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nil"/>
              <w:right w:val="nil"/>
            </w:tcBorders>
            <w:shd w:val="clear" w:color="auto" w:fill="auto"/>
            <w:noWrap/>
            <w:hideMark/>
          </w:tcPr>
          <w:p w14:paraId="194FD22F" w14:textId="77777777" w:rsidR="00DC314A" w:rsidRPr="00F00D62" w:rsidRDefault="00DC314A" w:rsidP="00293D5F">
            <w:pPr>
              <w:jc w:val="both"/>
              <w:rPr>
                <w:color w:val="000000"/>
                <w:sz w:val="18"/>
                <w:szCs w:val="18"/>
              </w:rPr>
            </w:pPr>
            <w:r w:rsidRPr="00F00D62">
              <w:rPr>
                <w:color w:val="000000"/>
                <w:sz w:val="18"/>
                <w:szCs w:val="18"/>
              </w:rPr>
              <w:t>22.95</w:t>
            </w:r>
          </w:p>
        </w:tc>
        <w:tc>
          <w:tcPr>
            <w:tcW w:w="1317" w:type="dxa"/>
            <w:tcBorders>
              <w:top w:val="nil"/>
              <w:left w:val="nil"/>
              <w:bottom w:val="nil"/>
              <w:right w:val="nil"/>
            </w:tcBorders>
            <w:shd w:val="clear" w:color="auto" w:fill="auto"/>
            <w:noWrap/>
            <w:hideMark/>
          </w:tcPr>
          <w:p w14:paraId="263F0208" w14:textId="77777777" w:rsidR="00DC314A" w:rsidRPr="00F00D62" w:rsidRDefault="00DC314A" w:rsidP="00293D5F">
            <w:pPr>
              <w:jc w:val="both"/>
              <w:rPr>
                <w:color w:val="000000"/>
                <w:sz w:val="18"/>
                <w:szCs w:val="18"/>
              </w:rPr>
            </w:pPr>
            <w:r w:rsidRPr="00F00D62">
              <w:rPr>
                <w:color w:val="000000"/>
                <w:sz w:val="18"/>
                <w:szCs w:val="18"/>
              </w:rPr>
              <w:t>8.332</w:t>
            </w:r>
          </w:p>
        </w:tc>
        <w:tc>
          <w:tcPr>
            <w:tcW w:w="1255" w:type="dxa"/>
            <w:tcBorders>
              <w:top w:val="nil"/>
              <w:left w:val="nil"/>
              <w:bottom w:val="nil"/>
              <w:right w:val="nil"/>
            </w:tcBorders>
            <w:shd w:val="clear" w:color="auto" w:fill="auto"/>
            <w:noWrap/>
            <w:hideMark/>
          </w:tcPr>
          <w:p w14:paraId="5A3DC625" w14:textId="77777777" w:rsidR="00DC314A" w:rsidRPr="00F00D62" w:rsidRDefault="00DC314A" w:rsidP="00293D5F">
            <w:pPr>
              <w:jc w:val="both"/>
              <w:rPr>
                <w:color w:val="000000"/>
                <w:sz w:val="18"/>
                <w:szCs w:val="18"/>
              </w:rPr>
            </w:pPr>
            <w:r w:rsidRPr="00F00D62">
              <w:rPr>
                <w:color w:val="000000"/>
                <w:sz w:val="18"/>
                <w:szCs w:val="18"/>
              </w:rPr>
              <w:t>18.689</w:t>
            </w:r>
          </w:p>
        </w:tc>
        <w:tc>
          <w:tcPr>
            <w:tcW w:w="782" w:type="dxa"/>
            <w:tcBorders>
              <w:top w:val="nil"/>
              <w:left w:val="nil"/>
              <w:bottom w:val="nil"/>
              <w:right w:val="nil"/>
            </w:tcBorders>
            <w:shd w:val="clear" w:color="auto" w:fill="auto"/>
            <w:noWrap/>
            <w:hideMark/>
          </w:tcPr>
          <w:p w14:paraId="0EE76019" w14:textId="77777777" w:rsidR="00DC314A" w:rsidRPr="00F00D62" w:rsidRDefault="00DC314A" w:rsidP="00293D5F">
            <w:pPr>
              <w:jc w:val="both"/>
              <w:rPr>
                <w:color w:val="000000"/>
                <w:sz w:val="18"/>
                <w:szCs w:val="18"/>
              </w:rPr>
            </w:pPr>
            <w:r w:rsidRPr="00F00D62">
              <w:rPr>
                <w:color w:val="000000"/>
                <w:sz w:val="18"/>
                <w:szCs w:val="18"/>
              </w:rPr>
              <w:t>15.004</w:t>
            </w:r>
          </w:p>
        </w:tc>
        <w:tc>
          <w:tcPr>
            <w:tcW w:w="2163" w:type="dxa"/>
            <w:tcBorders>
              <w:top w:val="nil"/>
              <w:left w:val="nil"/>
              <w:bottom w:val="nil"/>
              <w:right w:val="nil"/>
            </w:tcBorders>
            <w:shd w:val="clear" w:color="auto" w:fill="auto"/>
            <w:noWrap/>
            <w:hideMark/>
          </w:tcPr>
          <w:p w14:paraId="5D5E4CB6" w14:textId="77777777" w:rsidR="00DC314A" w:rsidRPr="00F00D62" w:rsidRDefault="00DC314A" w:rsidP="00293D5F">
            <w:pPr>
              <w:jc w:val="both"/>
              <w:rPr>
                <w:color w:val="000000"/>
                <w:sz w:val="18"/>
                <w:szCs w:val="18"/>
              </w:rPr>
            </w:pPr>
            <w:r w:rsidRPr="00F00D62">
              <w:rPr>
                <w:color w:val="000000"/>
                <w:sz w:val="18"/>
                <w:szCs w:val="18"/>
              </w:rPr>
              <w:t>0.75</w:t>
            </w:r>
          </w:p>
        </w:tc>
        <w:tc>
          <w:tcPr>
            <w:tcW w:w="1317" w:type="dxa"/>
            <w:tcBorders>
              <w:top w:val="nil"/>
              <w:left w:val="nil"/>
              <w:bottom w:val="nil"/>
              <w:right w:val="nil"/>
            </w:tcBorders>
            <w:shd w:val="clear" w:color="auto" w:fill="auto"/>
            <w:noWrap/>
            <w:hideMark/>
          </w:tcPr>
          <w:p w14:paraId="05B1D3B6" w14:textId="77777777" w:rsidR="00DC314A" w:rsidRPr="00F00D62" w:rsidRDefault="00DC314A" w:rsidP="00293D5F">
            <w:pPr>
              <w:jc w:val="both"/>
              <w:rPr>
                <w:color w:val="000000"/>
                <w:sz w:val="18"/>
                <w:szCs w:val="18"/>
              </w:rPr>
            </w:pPr>
            <w:r w:rsidRPr="00F00D62">
              <w:rPr>
                <w:color w:val="000000"/>
                <w:sz w:val="18"/>
                <w:szCs w:val="18"/>
              </w:rPr>
              <w:t>24.987</w:t>
            </w:r>
          </w:p>
        </w:tc>
        <w:tc>
          <w:tcPr>
            <w:tcW w:w="1317" w:type="dxa"/>
            <w:tcBorders>
              <w:top w:val="nil"/>
              <w:left w:val="nil"/>
              <w:bottom w:val="nil"/>
              <w:right w:val="nil"/>
            </w:tcBorders>
            <w:shd w:val="clear" w:color="auto" w:fill="auto"/>
            <w:noWrap/>
            <w:hideMark/>
          </w:tcPr>
          <w:p w14:paraId="1213AEAF" w14:textId="77777777" w:rsidR="00DC314A" w:rsidRPr="00F00D62" w:rsidRDefault="00DC314A" w:rsidP="00293D5F">
            <w:pPr>
              <w:jc w:val="both"/>
              <w:rPr>
                <w:color w:val="000000"/>
                <w:sz w:val="18"/>
                <w:szCs w:val="18"/>
              </w:rPr>
            </w:pPr>
            <w:r w:rsidRPr="00F00D62">
              <w:rPr>
                <w:color w:val="000000"/>
                <w:sz w:val="18"/>
                <w:szCs w:val="18"/>
              </w:rPr>
              <w:t>7.593</w:t>
            </w:r>
          </w:p>
        </w:tc>
        <w:tc>
          <w:tcPr>
            <w:tcW w:w="1255" w:type="dxa"/>
            <w:tcBorders>
              <w:top w:val="nil"/>
              <w:left w:val="nil"/>
              <w:bottom w:val="nil"/>
              <w:right w:val="nil"/>
            </w:tcBorders>
            <w:shd w:val="clear" w:color="auto" w:fill="auto"/>
            <w:noWrap/>
            <w:hideMark/>
          </w:tcPr>
          <w:p w14:paraId="18212095" w14:textId="77777777" w:rsidR="00DC314A" w:rsidRPr="00F00D62" w:rsidRDefault="00DC314A" w:rsidP="00293D5F">
            <w:pPr>
              <w:jc w:val="both"/>
              <w:rPr>
                <w:color w:val="000000"/>
                <w:sz w:val="18"/>
                <w:szCs w:val="18"/>
              </w:rPr>
            </w:pPr>
            <w:r w:rsidRPr="00F00D62">
              <w:rPr>
                <w:color w:val="000000"/>
                <w:sz w:val="18"/>
                <w:szCs w:val="18"/>
              </w:rPr>
              <w:t>8.607</w:t>
            </w:r>
          </w:p>
        </w:tc>
        <w:tc>
          <w:tcPr>
            <w:tcW w:w="782" w:type="dxa"/>
            <w:tcBorders>
              <w:top w:val="nil"/>
              <w:left w:val="nil"/>
              <w:bottom w:val="nil"/>
              <w:right w:val="nil"/>
            </w:tcBorders>
            <w:shd w:val="clear" w:color="auto" w:fill="auto"/>
            <w:noWrap/>
            <w:hideMark/>
          </w:tcPr>
          <w:p w14:paraId="49EB9FA9" w14:textId="77777777" w:rsidR="00DC314A" w:rsidRPr="00F00D62" w:rsidRDefault="00DC314A" w:rsidP="00293D5F">
            <w:pPr>
              <w:jc w:val="both"/>
              <w:rPr>
                <w:color w:val="000000"/>
                <w:sz w:val="18"/>
                <w:szCs w:val="18"/>
              </w:rPr>
            </w:pPr>
            <w:r w:rsidRPr="00F00D62">
              <w:rPr>
                <w:color w:val="000000"/>
                <w:sz w:val="18"/>
                <w:szCs w:val="18"/>
              </w:rPr>
              <w:t>7.656</w:t>
            </w:r>
          </w:p>
        </w:tc>
      </w:tr>
      <w:tr w:rsidR="00DC314A" w:rsidRPr="00F00D62" w14:paraId="31FDA11B" w14:textId="77777777" w:rsidTr="00293D5F">
        <w:trPr>
          <w:trHeight w:val="20"/>
        </w:trPr>
        <w:tc>
          <w:tcPr>
            <w:tcW w:w="1990" w:type="dxa"/>
            <w:tcBorders>
              <w:top w:val="nil"/>
              <w:left w:val="nil"/>
              <w:bottom w:val="single" w:sz="4" w:space="0" w:color="auto"/>
              <w:right w:val="nil"/>
            </w:tcBorders>
            <w:shd w:val="clear" w:color="auto" w:fill="auto"/>
            <w:noWrap/>
            <w:hideMark/>
          </w:tcPr>
          <w:p w14:paraId="4515BC2A" w14:textId="77777777" w:rsidR="00DC314A" w:rsidRPr="00F00D62" w:rsidRDefault="00DC314A" w:rsidP="00293D5F">
            <w:pPr>
              <w:jc w:val="both"/>
              <w:rPr>
                <w:color w:val="000000"/>
                <w:sz w:val="18"/>
                <w:szCs w:val="18"/>
              </w:rPr>
            </w:pPr>
            <w:r w:rsidRPr="00F00D62">
              <w:rPr>
                <w:color w:val="000000"/>
                <w:sz w:val="18"/>
                <w:szCs w:val="18"/>
              </w:rPr>
              <w:t>0.9</w:t>
            </w:r>
          </w:p>
        </w:tc>
        <w:tc>
          <w:tcPr>
            <w:tcW w:w="782" w:type="dxa"/>
            <w:tcBorders>
              <w:top w:val="nil"/>
              <w:left w:val="nil"/>
              <w:bottom w:val="single" w:sz="4" w:space="0" w:color="auto"/>
              <w:right w:val="nil"/>
            </w:tcBorders>
            <w:shd w:val="clear" w:color="auto" w:fill="auto"/>
            <w:noWrap/>
            <w:hideMark/>
          </w:tcPr>
          <w:p w14:paraId="6DE06435" w14:textId="77777777" w:rsidR="00DC314A" w:rsidRPr="00F00D62" w:rsidRDefault="00DC314A" w:rsidP="00293D5F">
            <w:pPr>
              <w:jc w:val="both"/>
              <w:rPr>
                <w:color w:val="000000"/>
                <w:sz w:val="18"/>
                <w:szCs w:val="18"/>
              </w:rPr>
            </w:pPr>
            <w:r w:rsidRPr="00F00D62">
              <w:rPr>
                <w:color w:val="000000"/>
                <w:sz w:val="18"/>
                <w:szCs w:val="18"/>
              </w:rPr>
              <w:t>22.762</w:t>
            </w:r>
          </w:p>
        </w:tc>
        <w:tc>
          <w:tcPr>
            <w:tcW w:w="1317" w:type="dxa"/>
            <w:tcBorders>
              <w:top w:val="nil"/>
              <w:left w:val="nil"/>
              <w:bottom w:val="single" w:sz="4" w:space="0" w:color="auto"/>
              <w:right w:val="nil"/>
            </w:tcBorders>
            <w:shd w:val="clear" w:color="auto" w:fill="auto"/>
            <w:noWrap/>
            <w:hideMark/>
          </w:tcPr>
          <w:p w14:paraId="547133FF" w14:textId="77777777" w:rsidR="00DC314A" w:rsidRPr="00F00D62" w:rsidRDefault="00DC314A" w:rsidP="00293D5F">
            <w:pPr>
              <w:jc w:val="both"/>
              <w:rPr>
                <w:color w:val="000000"/>
                <w:sz w:val="18"/>
                <w:szCs w:val="18"/>
              </w:rPr>
            </w:pPr>
            <w:r w:rsidRPr="00F00D62">
              <w:rPr>
                <w:color w:val="000000"/>
                <w:sz w:val="18"/>
                <w:szCs w:val="18"/>
              </w:rPr>
              <w:t>8.352</w:t>
            </w:r>
          </w:p>
        </w:tc>
        <w:tc>
          <w:tcPr>
            <w:tcW w:w="1255" w:type="dxa"/>
            <w:tcBorders>
              <w:top w:val="nil"/>
              <w:left w:val="nil"/>
              <w:bottom w:val="single" w:sz="4" w:space="0" w:color="auto"/>
              <w:right w:val="nil"/>
            </w:tcBorders>
            <w:shd w:val="clear" w:color="auto" w:fill="auto"/>
            <w:noWrap/>
            <w:hideMark/>
          </w:tcPr>
          <w:p w14:paraId="15E4A976" w14:textId="77777777" w:rsidR="00DC314A" w:rsidRPr="00F00D62" w:rsidRDefault="00DC314A" w:rsidP="00293D5F">
            <w:pPr>
              <w:jc w:val="both"/>
              <w:rPr>
                <w:color w:val="000000"/>
                <w:sz w:val="18"/>
                <w:szCs w:val="18"/>
              </w:rPr>
            </w:pPr>
            <w:r w:rsidRPr="00F00D62">
              <w:rPr>
                <w:color w:val="000000"/>
                <w:sz w:val="18"/>
                <w:szCs w:val="18"/>
              </w:rPr>
              <w:t>20.317</w:t>
            </w:r>
          </w:p>
        </w:tc>
        <w:tc>
          <w:tcPr>
            <w:tcW w:w="782" w:type="dxa"/>
            <w:tcBorders>
              <w:top w:val="nil"/>
              <w:left w:val="nil"/>
              <w:bottom w:val="single" w:sz="4" w:space="0" w:color="auto"/>
              <w:right w:val="nil"/>
            </w:tcBorders>
            <w:shd w:val="clear" w:color="auto" w:fill="auto"/>
            <w:noWrap/>
            <w:hideMark/>
          </w:tcPr>
          <w:p w14:paraId="0045D5F5" w14:textId="77777777" w:rsidR="00DC314A" w:rsidRPr="00F00D62" w:rsidRDefault="00DC314A" w:rsidP="00293D5F">
            <w:pPr>
              <w:jc w:val="both"/>
              <w:rPr>
                <w:color w:val="000000"/>
                <w:sz w:val="18"/>
                <w:szCs w:val="18"/>
              </w:rPr>
            </w:pPr>
            <w:r w:rsidRPr="00F00D62">
              <w:rPr>
                <w:color w:val="000000"/>
                <w:sz w:val="18"/>
                <w:szCs w:val="18"/>
              </w:rPr>
              <w:t>6.549</w:t>
            </w:r>
          </w:p>
        </w:tc>
        <w:tc>
          <w:tcPr>
            <w:tcW w:w="2163" w:type="dxa"/>
            <w:tcBorders>
              <w:top w:val="nil"/>
              <w:left w:val="nil"/>
              <w:bottom w:val="single" w:sz="4" w:space="0" w:color="auto"/>
              <w:right w:val="nil"/>
            </w:tcBorders>
            <w:shd w:val="clear" w:color="auto" w:fill="auto"/>
            <w:noWrap/>
            <w:hideMark/>
          </w:tcPr>
          <w:p w14:paraId="122DD36D" w14:textId="77777777" w:rsidR="00DC314A" w:rsidRPr="00F00D62" w:rsidRDefault="00DC314A" w:rsidP="00293D5F">
            <w:pPr>
              <w:jc w:val="both"/>
              <w:rPr>
                <w:color w:val="000000"/>
                <w:sz w:val="18"/>
                <w:szCs w:val="18"/>
              </w:rPr>
            </w:pPr>
            <w:r w:rsidRPr="00F00D62">
              <w:rPr>
                <w:color w:val="000000"/>
                <w:sz w:val="18"/>
                <w:szCs w:val="18"/>
              </w:rPr>
              <w:t>0.9</w:t>
            </w:r>
          </w:p>
        </w:tc>
        <w:tc>
          <w:tcPr>
            <w:tcW w:w="1317" w:type="dxa"/>
            <w:tcBorders>
              <w:top w:val="nil"/>
              <w:left w:val="nil"/>
              <w:bottom w:val="single" w:sz="4" w:space="0" w:color="auto"/>
              <w:right w:val="nil"/>
            </w:tcBorders>
            <w:shd w:val="clear" w:color="auto" w:fill="auto"/>
            <w:noWrap/>
            <w:hideMark/>
          </w:tcPr>
          <w:p w14:paraId="0314B1A7" w14:textId="77777777" w:rsidR="00DC314A" w:rsidRPr="00F00D62" w:rsidRDefault="00DC314A" w:rsidP="00293D5F">
            <w:pPr>
              <w:jc w:val="both"/>
              <w:rPr>
                <w:color w:val="000000"/>
                <w:sz w:val="18"/>
                <w:szCs w:val="18"/>
              </w:rPr>
            </w:pPr>
            <w:r w:rsidRPr="00F00D62">
              <w:rPr>
                <w:color w:val="000000"/>
                <w:sz w:val="18"/>
                <w:szCs w:val="18"/>
              </w:rPr>
              <w:t>26.697</w:t>
            </w:r>
          </w:p>
        </w:tc>
        <w:tc>
          <w:tcPr>
            <w:tcW w:w="1317" w:type="dxa"/>
            <w:tcBorders>
              <w:top w:val="nil"/>
              <w:left w:val="nil"/>
              <w:bottom w:val="single" w:sz="4" w:space="0" w:color="auto"/>
              <w:right w:val="nil"/>
            </w:tcBorders>
            <w:shd w:val="clear" w:color="auto" w:fill="auto"/>
            <w:noWrap/>
            <w:hideMark/>
          </w:tcPr>
          <w:p w14:paraId="4BF0063A" w14:textId="77777777" w:rsidR="00DC314A" w:rsidRPr="00F00D62" w:rsidRDefault="00DC314A" w:rsidP="00293D5F">
            <w:pPr>
              <w:jc w:val="both"/>
              <w:rPr>
                <w:color w:val="000000"/>
                <w:sz w:val="18"/>
                <w:szCs w:val="18"/>
              </w:rPr>
            </w:pPr>
            <w:r w:rsidRPr="00F00D62">
              <w:rPr>
                <w:color w:val="000000"/>
                <w:sz w:val="18"/>
                <w:szCs w:val="18"/>
              </w:rPr>
              <w:t>9.761</w:t>
            </w:r>
          </w:p>
        </w:tc>
        <w:tc>
          <w:tcPr>
            <w:tcW w:w="1255" w:type="dxa"/>
            <w:tcBorders>
              <w:top w:val="nil"/>
              <w:left w:val="nil"/>
              <w:bottom w:val="single" w:sz="4" w:space="0" w:color="auto"/>
              <w:right w:val="nil"/>
            </w:tcBorders>
            <w:shd w:val="clear" w:color="auto" w:fill="auto"/>
            <w:noWrap/>
            <w:hideMark/>
          </w:tcPr>
          <w:p w14:paraId="522BB1B3" w14:textId="77777777" w:rsidR="00DC314A" w:rsidRPr="00F00D62" w:rsidRDefault="00DC314A" w:rsidP="00293D5F">
            <w:pPr>
              <w:jc w:val="both"/>
              <w:rPr>
                <w:color w:val="000000"/>
                <w:sz w:val="18"/>
                <w:szCs w:val="18"/>
              </w:rPr>
            </w:pPr>
            <w:r w:rsidRPr="00F00D62">
              <w:rPr>
                <w:color w:val="000000"/>
                <w:sz w:val="18"/>
                <w:szCs w:val="18"/>
              </w:rPr>
              <w:t>6.963</w:t>
            </w:r>
          </w:p>
        </w:tc>
        <w:tc>
          <w:tcPr>
            <w:tcW w:w="782" w:type="dxa"/>
            <w:tcBorders>
              <w:top w:val="nil"/>
              <w:left w:val="nil"/>
              <w:bottom w:val="single" w:sz="4" w:space="0" w:color="auto"/>
              <w:right w:val="nil"/>
            </w:tcBorders>
            <w:shd w:val="clear" w:color="auto" w:fill="auto"/>
            <w:noWrap/>
            <w:hideMark/>
          </w:tcPr>
          <w:p w14:paraId="714CFFC8" w14:textId="77777777" w:rsidR="00DC314A" w:rsidRPr="00F00D62" w:rsidRDefault="00DC314A" w:rsidP="00293D5F">
            <w:pPr>
              <w:jc w:val="both"/>
              <w:rPr>
                <w:color w:val="000000"/>
                <w:sz w:val="18"/>
                <w:szCs w:val="18"/>
              </w:rPr>
            </w:pPr>
            <w:r w:rsidRPr="00F00D62">
              <w:rPr>
                <w:color w:val="000000"/>
                <w:sz w:val="18"/>
                <w:szCs w:val="18"/>
              </w:rPr>
              <w:t>9.431</w:t>
            </w:r>
          </w:p>
        </w:tc>
      </w:tr>
      <w:tr w:rsidR="00DC314A" w:rsidRPr="00F00D62" w14:paraId="0E6D2CD4" w14:textId="77777777" w:rsidTr="00293D5F">
        <w:trPr>
          <w:trHeight w:val="20"/>
        </w:trPr>
        <w:tc>
          <w:tcPr>
            <w:tcW w:w="12960" w:type="dxa"/>
            <w:gridSpan w:val="10"/>
            <w:tcBorders>
              <w:top w:val="nil"/>
              <w:left w:val="nil"/>
              <w:bottom w:val="nil"/>
              <w:right w:val="nil"/>
            </w:tcBorders>
            <w:shd w:val="clear" w:color="auto" w:fill="auto"/>
            <w:noWrap/>
            <w:hideMark/>
          </w:tcPr>
          <w:p w14:paraId="6A1A4F9D" w14:textId="77777777" w:rsidR="00DC314A" w:rsidRPr="00F00D62" w:rsidRDefault="00DC314A" w:rsidP="00293D5F">
            <w:pPr>
              <w:jc w:val="both"/>
              <w:rPr>
                <w:color w:val="000000"/>
                <w:sz w:val="18"/>
                <w:szCs w:val="18"/>
              </w:rPr>
            </w:pPr>
            <w:r w:rsidRPr="00F00D62">
              <w:rPr>
                <w:color w:val="000000"/>
                <w:sz w:val="20"/>
                <w:szCs w:val="20"/>
              </w:rPr>
              <w:t>Growth stage of financialization: 2004 - 2011</w:t>
            </w:r>
          </w:p>
        </w:tc>
      </w:tr>
      <w:tr w:rsidR="00DC314A" w:rsidRPr="00F00D62" w14:paraId="6234E33A" w14:textId="77777777" w:rsidTr="00293D5F">
        <w:trPr>
          <w:trHeight w:val="20"/>
        </w:trPr>
        <w:tc>
          <w:tcPr>
            <w:tcW w:w="1990" w:type="dxa"/>
            <w:tcBorders>
              <w:top w:val="nil"/>
              <w:left w:val="nil"/>
              <w:bottom w:val="nil"/>
              <w:right w:val="nil"/>
            </w:tcBorders>
            <w:shd w:val="clear" w:color="auto" w:fill="auto"/>
            <w:noWrap/>
            <w:hideMark/>
          </w:tcPr>
          <w:p w14:paraId="0D5D7EFC" w14:textId="77777777" w:rsidR="00DC314A" w:rsidRPr="00F00D62" w:rsidRDefault="00DC314A" w:rsidP="00293D5F">
            <w:pPr>
              <w:jc w:val="both"/>
              <w:rPr>
                <w:color w:val="000000"/>
                <w:sz w:val="18"/>
                <w:szCs w:val="18"/>
              </w:rPr>
            </w:pPr>
            <w:r w:rsidRPr="00F00D62">
              <w:rPr>
                <w:color w:val="000000"/>
                <w:sz w:val="18"/>
                <w:szCs w:val="18"/>
              </w:rPr>
              <w:t xml:space="preserve">Panel A: CBOT Corn </w:t>
            </w:r>
          </w:p>
        </w:tc>
        <w:tc>
          <w:tcPr>
            <w:tcW w:w="4136" w:type="dxa"/>
            <w:gridSpan w:val="4"/>
            <w:tcBorders>
              <w:top w:val="nil"/>
              <w:left w:val="nil"/>
              <w:bottom w:val="nil"/>
              <w:right w:val="nil"/>
            </w:tcBorders>
            <w:shd w:val="clear" w:color="auto" w:fill="auto"/>
            <w:noWrap/>
            <w:hideMark/>
          </w:tcPr>
          <w:p w14:paraId="56DD4557" w14:textId="77777777" w:rsidR="00DC314A" w:rsidRPr="00F00D62" w:rsidRDefault="00DC314A" w:rsidP="00293D5F">
            <w:pPr>
              <w:jc w:val="both"/>
              <w:rPr>
                <w:color w:val="000000"/>
                <w:sz w:val="18"/>
                <w:szCs w:val="18"/>
              </w:rPr>
            </w:pPr>
          </w:p>
        </w:tc>
        <w:tc>
          <w:tcPr>
            <w:tcW w:w="2163" w:type="dxa"/>
            <w:tcBorders>
              <w:top w:val="nil"/>
              <w:left w:val="nil"/>
              <w:bottom w:val="nil"/>
              <w:right w:val="nil"/>
            </w:tcBorders>
            <w:shd w:val="clear" w:color="auto" w:fill="auto"/>
            <w:noWrap/>
            <w:hideMark/>
          </w:tcPr>
          <w:p w14:paraId="01B9F280" w14:textId="77777777" w:rsidR="00DC314A" w:rsidRPr="00F00D62" w:rsidRDefault="00DC314A" w:rsidP="00293D5F">
            <w:pPr>
              <w:jc w:val="both"/>
              <w:rPr>
                <w:color w:val="000000"/>
                <w:sz w:val="18"/>
                <w:szCs w:val="18"/>
              </w:rPr>
            </w:pPr>
            <w:r w:rsidRPr="00F00D62">
              <w:rPr>
                <w:color w:val="000000"/>
                <w:sz w:val="18"/>
                <w:szCs w:val="18"/>
              </w:rPr>
              <w:t>Panel B: CBOT Soybean</w:t>
            </w:r>
          </w:p>
        </w:tc>
        <w:tc>
          <w:tcPr>
            <w:tcW w:w="4671" w:type="dxa"/>
            <w:gridSpan w:val="4"/>
            <w:tcBorders>
              <w:top w:val="nil"/>
              <w:left w:val="nil"/>
              <w:bottom w:val="nil"/>
              <w:right w:val="nil"/>
            </w:tcBorders>
            <w:shd w:val="clear" w:color="auto" w:fill="auto"/>
            <w:noWrap/>
            <w:hideMark/>
          </w:tcPr>
          <w:p w14:paraId="5598CE73" w14:textId="77777777" w:rsidR="00DC314A" w:rsidRPr="00F00D62" w:rsidRDefault="00DC314A" w:rsidP="00293D5F">
            <w:pPr>
              <w:jc w:val="both"/>
              <w:rPr>
                <w:color w:val="000000"/>
                <w:sz w:val="18"/>
                <w:szCs w:val="18"/>
              </w:rPr>
            </w:pPr>
          </w:p>
        </w:tc>
      </w:tr>
      <w:tr w:rsidR="00DC314A" w:rsidRPr="00F00D62" w14:paraId="3E81E139" w14:textId="77777777" w:rsidTr="00293D5F">
        <w:trPr>
          <w:trHeight w:val="20"/>
        </w:trPr>
        <w:tc>
          <w:tcPr>
            <w:tcW w:w="1990" w:type="dxa"/>
            <w:tcBorders>
              <w:top w:val="nil"/>
              <w:left w:val="nil"/>
              <w:bottom w:val="nil"/>
              <w:right w:val="nil"/>
            </w:tcBorders>
            <w:shd w:val="clear" w:color="auto" w:fill="auto"/>
            <w:noWrap/>
            <w:hideMark/>
          </w:tcPr>
          <w:p w14:paraId="21FE038F" w14:textId="77777777" w:rsidR="00DC314A" w:rsidRPr="00F00D62" w:rsidRDefault="00DC314A" w:rsidP="00293D5F">
            <w:pPr>
              <w:jc w:val="both"/>
              <w:rPr>
                <w:color w:val="000000"/>
                <w:sz w:val="18"/>
                <w:szCs w:val="18"/>
              </w:rPr>
            </w:pPr>
            <w:r w:rsidRPr="00F00D62">
              <w:rPr>
                <w:color w:val="000000"/>
                <w:sz w:val="18"/>
                <w:szCs w:val="18"/>
              </w:rPr>
              <w:t>0.1</w:t>
            </w:r>
          </w:p>
        </w:tc>
        <w:tc>
          <w:tcPr>
            <w:tcW w:w="782" w:type="dxa"/>
            <w:tcBorders>
              <w:top w:val="nil"/>
              <w:left w:val="nil"/>
              <w:bottom w:val="nil"/>
              <w:right w:val="nil"/>
            </w:tcBorders>
            <w:shd w:val="clear" w:color="auto" w:fill="auto"/>
            <w:noWrap/>
            <w:hideMark/>
          </w:tcPr>
          <w:p w14:paraId="28DB5679" w14:textId="77777777" w:rsidR="00DC314A" w:rsidRPr="00F00D62" w:rsidRDefault="00DC314A" w:rsidP="00293D5F">
            <w:pPr>
              <w:jc w:val="both"/>
              <w:rPr>
                <w:color w:val="000000"/>
                <w:sz w:val="18"/>
                <w:szCs w:val="18"/>
              </w:rPr>
            </w:pPr>
            <w:r w:rsidRPr="00F00D62">
              <w:rPr>
                <w:color w:val="000000"/>
                <w:sz w:val="18"/>
                <w:szCs w:val="18"/>
              </w:rPr>
              <w:t>27.24</w:t>
            </w:r>
          </w:p>
        </w:tc>
        <w:tc>
          <w:tcPr>
            <w:tcW w:w="1317" w:type="dxa"/>
            <w:tcBorders>
              <w:top w:val="nil"/>
              <w:left w:val="nil"/>
              <w:bottom w:val="nil"/>
              <w:right w:val="nil"/>
            </w:tcBorders>
            <w:shd w:val="clear" w:color="auto" w:fill="auto"/>
            <w:noWrap/>
            <w:hideMark/>
          </w:tcPr>
          <w:p w14:paraId="01912B6A" w14:textId="77777777" w:rsidR="00DC314A" w:rsidRPr="00F00D62" w:rsidRDefault="00DC314A" w:rsidP="00293D5F">
            <w:pPr>
              <w:jc w:val="both"/>
              <w:rPr>
                <w:color w:val="000000"/>
                <w:sz w:val="18"/>
                <w:szCs w:val="18"/>
              </w:rPr>
            </w:pPr>
            <w:r w:rsidRPr="00F00D62">
              <w:rPr>
                <w:color w:val="000000"/>
                <w:sz w:val="18"/>
                <w:szCs w:val="18"/>
              </w:rPr>
              <w:t>26.772</w:t>
            </w:r>
          </w:p>
        </w:tc>
        <w:tc>
          <w:tcPr>
            <w:tcW w:w="1255" w:type="dxa"/>
            <w:tcBorders>
              <w:top w:val="nil"/>
              <w:left w:val="nil"/>
              <w:bottom w:val="nil"/>
              <w:right w:val="nil"/>
            </w:tcBorders>
            <w:shd w:val="clear" w:color="auto" w:fill="auto"/>
            <w:noWrap/>
            <w:hideMark/>
          </w:tcPr>
          <w:p w14:paraId="393B319D" w14:textId="77777777" w:rsidR="00DC314A" w:rsidRPr="00F00D62" w:rsidRDefault="00DC314A" w:rsidP="00293D5F">
            <w:pPr>
              <w:jc w:val="both"/>
              <w:rPr>
                <w:color w:val="000000"/>
                <w:sz w:val="18"/>
                <w:szCs w:val="18"/>
              </w:rPr>
            </w:pPr>
            <w:r w:rsidRPr="00F00D62">
              <w:rPr>
                <w:color w:val="000000"/>
                <w:sz w:val="18"/>
                <w:szCs w:val="18"/>
              </w:rPr>
              <w:t>17.915</w:t>
            </w:r>
          </w:p>
        </w:tc>
        <w:tc>
          <w:tcPr>
            <w:tcW w:w="782" w:type="dxa"/>
            <w:tcBorders>
              <w:top w:val="nil"/>
              <w:left w:val="nil"/>
              <w:bottom w:val="nil"/>
              <w:right w:val="nil"/>
            </w:tcBorders>
            <w:shd w:val="clear" w:color="auto" w:fill="auto"/>
            <w:noWrap/>
            <w:hideMark/>
          </w:tcPr>
          <w:p w14:paraId="2EEB1F0A" w14:textId="77777777" w:rsidR="00DC314A" w:rsidRPr="00F00D62" w:rsidRDefault="00DC314A" w:rsidP="00293D5F">
            <w:pPr>
              <w:jc w:val="both"/>
              <w:rPr>
                <w:color w:val="000000"/>
                <w:sz w:val="18"/>
                <w:szCs w:val="18"/>
              </w:rPr>
            </w:pPr>
            <w:r w:rsidRPr="00F00D62">
              <w:rPr>
                <w:color w:val="000000"/>
                <w:sz w:val="18"/>
                <w:szCs w:val="18"/>
              </w:rPr>
              <w:t>25.053</w:t>
            </w:r>
          </w:p>
        </w:tc>
        <w:tc>
          <w:tcPr>
            <w:tcW w:w="2163" w:type="dxa"/>
            <w:tcBorders>
              <w:top w:val="nil"/>
              <w:left w:val="nil"/>
              <w:bottom w:val="nil"/>
              <w:right w:val="nil"/>
            </w:tcBorders>
            <w:shd w:val="clear" w:color="auto" w:fill="auto"/>
            <w:noWrap/>
            <w:hideMark/>
          </w:tcPr>
          <w:p w14:paraId="0D12A11F"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nil"/>
              <w:right w:val="nil"/>
            </w:tcBorders>
            <w:shd w:val="clear" w:color="auto" w:fill="auto"/>
            <w:noWrap/>
            <w:hideMark/>
          </w:tcPr>
          <w:p w14:paraId="1EBBD79D" w14:textId="77777777" w:rsidR="00DC314A" w:rsidRPr="00F00D62" w:rsidRDefault="00DC314A" w:rsidP="00293D5F">
            <w:pPr>
              <w:jc w:val="both"/>
              <w:rPr>
                <w:color w:val="000000"/>
                <w:sz w:val="18"/>
                <w:szCs w:val="18"/>
              </w:rPr>
            </w:pPr>
            <w:r w:rsidRPr="00F00D62">
              <w:rPr>
                <w:color w:val="000000"/>
                <w:sz w:val="18"/>
                <w:szCs w:val="18"/>
              </w:rPr>
              <w:t>37.219</w:t>
            </w:r>
          </w:p>
        </w:tc>
        <w:tc>
          <w:tcPr>
            <w:tcW w:w="1317" w:type="dxa"/>
            <w:tcBorders>
              <w:top w:val="nil"/>
              <w:left w:val="nil"/>
              <w:bottom w:val="nil"/>
              <w:right w:val="nil"/>
            </w:tcBorders>
            <w:shd w:val="clear" w:color="auto" w:fill="auto"/>
            <w:noWrap/>
            <w:hideMark/>
          </w:tcPr>
          <w:p w14:paraId="274B621A" w14:textId="77777777" w:rsidR="00DC314A" w:rsidRPr="00F00D62" w:rsidRDefault="00DC314A" w:rsidP="00293D5F">
            <w:pPr>
              <w:jc w:val="both"/>
              <w:rPr>
                <w:color w:val="000000"/>
                <w:sz w:val="18"/>
                <w:szCs w:val="18"/>
              </w:rPr>
            </w:pPr>
            <w:r w:rsidRPr="00F00D62">
              <w:rPr>
                <w:color w:val="000000"/>
                <w:sz w:val="18"/>
                <w:szCs w:val="18"/>
              </w:rPr>
              <w:t>39.794 *(+)</w:t>
            </w:r>
          </w:p>
        </w:tc>
        <w:tc>
          <w:tcPr>
            <w:tcW w:w="1255" w:type="dxa"/>
            <w:tcBorders>
              <w:top w:val="nil"/>
              <w:left w:val="nil"/>
              <w:bottom w:val="nil"/>
              <w:right w:val="nil"/>
            </w:tcBorders>
            <w:shd w:val="clear" w:color="auto" w:fill="auto"/>
            <w:noWrap/>
            <w:hideMark/>
          </w:tcPr>
          <w:p w14:paraId="11FF3E8A" w14:textId="77777777" w:rsidR="00DC314A" w:rsidRPr="00F00D62" w:rsidRDefault="00DC314A" w:rsidP="00293D5F">
            <w:pPr>
              <w:jc w:val="both"/>
              <w:rPr>
                <w:color w:val="000000"/>
                <w:sz w:val="18"/>
                <w:szCs w:val="18"/>
              </w:rPr>
            </w:pPr>
            <w:r w:rsidRPr="00F00D62">
              <w:rPr>
                <w:color w:val="000000"/>
                <w:sz w:val="18"/>
                <w:szCs w:val="18"/>
              </w:rPr>
              <w:t>21.991</w:t>
            </w:r>
          </w:p>
        </w:tc>
        <w:tc>
          <w:tcPr>
            <w:tcW w:w="782" w:type="dxa"/>
            <w:tcBorders>
              <w:top w:val="nil"/>
              <w:left w:val="nil"/>
              <w:bottom w:val="nil"/>
              <w:right w:val="nil"/>
            </w:tcBorders>
            <w:shd w:val="clear" w:color="auto" w:fill="auto"/>
            <w:noWrap/>
            <w:hideMark/>
          </w:tcPr>
          <w:p w14:paraId="080EE55D" w14:textId="77777777" w:rsidR="00DC314A" w:rsidRPr="00F00D62" w:rsidRDefault="00DC314A" w:rsidP="00293D5F">
            <w:pPr>
              <w:jc w:val="both"/>
              <w:rPr>
                <w:color w:val="000000"/>
                <w:sz w:val="18"/>
                <w:szCs w:val="18"/>
              </w:rPr>
            </w:pPr>
            <w:r w:rsidRPr="00F00D62">
              <w:rPr>
                <w:color w:val="000000"/>
                <w:sz w:val="18"/>
                <w:szCs w:val="18"/>
              </w:rPr>
              <w:t>33.291</w:t>
            </w:r>
          </w:p>
        </w:tc>
      </w:tr>
      <w:tr w:rsidR="00DC314A" w:rsidRPr="00F00D62" w14:paraId="631C2AD8" w14:textId="77777777" w:rsidTr="00293D5F">
        <w:trPr>
          <w:trHeight w:val="20"/>
        </w:trPr>
        <w:tc>
          <w:tcPr>
            <w:tcW w:w="1990" w:type="dxa"/>
            <w:tcBorders>
              <w:top w:val="nil"/>
              <w:left w:val="nil"/>
              <w:bottom w:val="nil"/>
              <w:right w:val="nil"/>
            </w:tcBorders>
            <w:shd w:val="clear" w:color="auto" w:fill="auto"/>
            <w:noWrap/>
            <w:hideMark/>
          </w:tcPr>
          <w:p w14:paraId="17AA29A4" w14:textId="77777777" w:rsidR="00DC314A" w:rsidRPr="00F00D62" w:rsidRDefault="00DC314A" w:rsidP="00293D5F">
            <w:pPr>
              <w:jc w:val="both"/>
              <w:rPr>
                <w:color w:val="000000"/>
                <w:sz w:val="18"/>
                <w:szCs w:val="18"/>
              </w:rPr>
            </w:pPr>
            <w:r w:rsidRPr="00F00D62">
              <w:rPr>
                <w:color w:val="000000"/>
                <w:sz w:val="18"/>
                <w:szCs w:val="18"/>
              </w:rPr>
              <w:t>0.25</w:t>
            </w:r>
          </w:p>
        </w:tc>
        <w:tc>
          <w:tcPr>
            <w:tcW w:w="782" w:type="dxa"/>
            <w:tcBorders>
              <w:top w:val="nil"/>
              <w:left w:val="nil"/>
              <w:bottom w:val="nil"/>
              <w:right w:val="nil"/>
            </w:tcBorders>
            <w:shd w:val="clear" w:color="auto" w:fill="auto"/>
            <w:noWrap/>
            <w:hideMark/>
          </w:tcPr>
          <w:p w14:paraId="760C3B90" w14:textId="77777777" w:rsidR="00DC314A" w:rsidRPr="00F00D62" w:rsidRDefault="00DC314A" w:rsidP="00293D5F">
            <w:pPr>
              <w:jc w:val="both"/>
              <w:rPr>
                <w:color w:val="000000"/>
                <w:sz w:val="18"/>
                <w:szCs w:val="18"/>
              </w:rPr>
            </w:pPr>
            <w:r w:rsidRPr="00F00D62">
              <w:rPr>
                <w:color w:val="000000"/>
                <w:sz w:val="18"/>
                <w:szCs w:val="18"/>
              </w:rPr>
              <w:t>13.064</w:t>
            </w:r>
          </w:p>
        </w:tc>
        <w:tc>
          <w:tcPr>
            <w:tcW w:w="1317" w:type="dxa"/>
            <w:tcBorders>
              <w:top w:val="nil"/>
              <w:left w:val="nil"/>
              <w:bottom w:val="nil"/>
              <w:right w:val="nil"/>
            </w:tcBorders>
            <w:shd w:val="clear" w:color="auto" w:fill="auto"/>
            <w:noWrap/>
            <w:hideMark/>
          </w:tcPr>
          <w:p w14:paraId="4E55EBFD" w14:textId="77777777" w:rsidR="00DC314A" w:rsidRPr="00F00D62" w:rsidRDefault="00DC314A" w:rsidP="00293D5F">
            <w:pPr>
              <w:jc w:val="both"/>
              <w:rPr>
                <w:color w:val="000000"/>
                <w:sz w:val="18"/>
                <w:szCs w:val="18"/>
              </w:rPr>
            </w:pPr>
            <w:r w:rsidRPr="00F00D62">
              <w:rPr>
                <w:color w:val="000000"/>
                <w:sz w:val="18"/>
                <w:szCs w:val="18"/>
              </w:rPr>
              <w:t>22.496</w:t>
            </w:r>
          </w:p>
        </w:tc>
        <w:tc>
          <w:tcPr>
            <w:tcW w:w="1255" w:type="dxa"/>
            <w:tcBorders>
              <w:top w:val="nil"/>
              <w:left w:val="nil"/>
              <w:bottom w:val="nil"/>
              <w:right w:val="nil"/>
            </w:tcBorders>
            <w:shd w:val="clear" w:color="auto" w:fill="auto"/>
            <w:noWrap/>
            <w:hideMark/>
          </w:tcPr>
          <w:p w14:paraId="514B194F" w14:textId="77777777" w:rsidR="00DC314A" w:rsidRPr="00F00D62" w:rsidRDefault="00DC314A" w:rsidP="00293D5F">
            <w:pPr>
              <w:jc w:val="both"/>
              <w:rPr>
                <w:color w:val="000000"/>
                <w:sz w:val="18"/>
                <w:szCs w:val="18"/>
              </w:rPr>
            </w:pPr>
            <w:r w:rsidRPr="00F00D62">
              <w:rPr>
                <w:color w:val="000000"/>
                <w:sz w:val="18"/>
                <w:szCs w:val="18"/>
              </w:rPr>
              <w:t>21.414</w:t>
            </w:r>
          </w:p>
        </w:tc>
        <w:tc>
          <w:tcPr>
            <w:tcW w:w="782" w:type="dxa"/>
            <w:tcBorders>
              <w:top w:val="nil"/>
              <w:left w:val="nil"/>
              <w:bottom w:val="nil"/>
              <w:right w:val="nil"/>
            </w:tcBorders>
            <w:shd w:val="clear" w:color="auto" w:fill="auto"/>
            <w:noWrap/>
            <w:hideMark/>
          </w:tcPr>
          <w:p w14:paraId="4916C1B7" w14:textId="77777777" w:rsidR="00DC314A" w:rsidRPr="00F00D62" w:rsidRDefault="00DC314A" w:rsidP="00293D5F">
            <w:pPr>
              <w:jc w:val="both"/>
              <w:rPr>
                <w:color w:val="000000"/>
                <w:sz w:val="18"/>
                <w:szCs w:val="18"/>
              </w:rPr>
            </w:pPr>
            <w:r w:rsidRPr="00F00D62">
              <w:rPr>
                <w:color w:val="000000"/>
                <w:sz w:val="18"/>
                <w:szCs w:val="18"/>
              </w:rPr>
              <w:t>18.345</w:t>
            </w:r>
          </w:p>
        </w:tc>
        <w:tc>
          <w:tcPr>
            <w:tcW w:w="2163" w:type="dxa"/>
            <w:tcBorders>
              <w:top w:val="nil"/>
              <w:left w:val="nil"/>
              <w:bottom w:val="nil"/>
              <w:right w:val="nil"/>
            </w:tcBorders>
            <w:shd w:val="clear" w:color="auto" w:fill="auto"/>
            <w:noWrap/>
            <w:hideMark/>
          </w:tcPr>
          <w:p w14:paraId="09127767" w14:textId="77777777" w:rsidR="00DC314A" w:rsidRPr="00F00D62" w:rsidRDefault="00DC314A" w:rsidP="00293D5F">
            <w:pPr>
              <w:jc w:val="both"/>
              <w:rPr>
                <w:color w:val="000000"/>
                <w:sz w:val="18"/>
                <w:szCs w:val="18"/>
              </w:rPr>
            </w:pPr>
            <w:r w:rsidRPr="00F00D62">
              <w:rPr>
                <w:color w:val="000000"/>
                <w:sz w:val="18"/>
                <w:szCs w:val="18"/>
              </w:rPr>
              <w:t>0.25</w:t>
            </w:r>
          </w:p>
        </w:tc>
        <w:tc>
          <w:tcPr>
            <w:tcW w:w="1317" w:type="dxa"/>
            <w:tcBorders>
              <w:top w:val="nil"/>
              <w:left w:val="nil"/>
              <w:bottom w:val="nil"/>
              <w:right w:val="nil"/>
            </w:tcBorders>
            <w:shd w:val="clear" w:color="auto" w:fill="auto"/>
            <w:noWrap/>
            <w:hideMark/>
          </w:tcPr>
          <w:p w14:paraId="247B6FCE" w14:textId="77777777" w:rsidR="00DC314A" w:rsidRPr="00F00D62" w:rsidRDefault="00DC314A" w:rsidP="00293D5F">
            <w:pPr>
              <w:jc w:val="both"/>
              <w:rPr>
                <w:color w:val="000000"/>
                <w:sz w:val="18"/>
                <w:szCs w:val="18"/>
              </w:rPr>
            </w:pPr>
            <w:r w:rsidRPr="00F00D62">
              <w:rPr>
                <w:color w:val="000000"/>
                <w:sz w:val="18"/>
                <w:szCs w:val="18"/>
              </w:rPr>
              <w:t>35.885 *(+)</w:t>
            </w:r>
          </w:p>
        </w:tc>
        <w:tc>
          <w:tcPr>
            <w:tcW w:w="1317" w:type="dxa"/>
            <w:tcBorders>
              <w:top w:val="nil"/>
              <w:left w:val="nil"/>
              <w:bottom w:val="nil"/>
              <w:right w:val="nil"/>
            </w:tcBorders>
            <w:shd w:val="clear" w:color="auto" w:fill="auto"/>
            <w:noWrap/>
            <w:hideMark/>
          </w:tcPr>
          <w:p w14:paraId="2E7CECF5" w14:textId="77777777" w:rsidR="00DC314A" w:rsidRPr="00F00D62" w:rsidRDefault="00DC314A" w:rsidP="00293D5F">
            <w:pPr>
              <w:jc w:val="both"/>
              <w:rPr>
                <w:color w:val="000000"/>
                <w:sz w:val="18"/>
                <w:szCs w:val="18"/>
              </w:rPr>
            </w:pPr>
            <w:r w:rsidRPr="00F00D62">
              <w:rPr>
                <w:color w:val="000000"/>
                <w:sz w:val="18"/>
                <w:szCs w:val="18"/>
              </w:rPr>
              <w:t>35.938 *(+)</w:t>
            </w:r>
          </w:p>
        </w:tc>
        <w:tc>
          <w:tcPr>
            <w:tcW w:w="1255" w:type="dxa"/>
            <w:tcBorders>
              <w:top w:val="nil"/>
              <w:left w:val="nil"/>
              <w:bottom w:val="nil"/>
              <w:right w:val="nil"/>
            </w:tcBorders>
            <w:shd w:val="clear" w:color="auto" w:fill="auto"/>
            <w:noWrap/>
            <w:hideMark/>
          </w:tcPr>
          <w:p w14:paraId="099B328C" w14:textId="77777777" w:rsidR="00DC314A" w:rsidRPr="00F00D62" w:rsidRDefault="00DC314A" w:rsidP="00293D5F">
            <w:pPr>
              <w:jc w:val="both"/>
              <w:rPr>
                <w:color w:val="000000"/>
                <w:sz w:val="18"/>
                <w:szCs w:val="18"/>
              </w:rPr>
            </w:pPr>
            <w:r w:rsidRPr="00F00D62">
              <w:rPr>
                <w:color w:val="000000"/>
                <w:sz w:val="18"/>
                <w:szCs w:val="18"/>
              </w:rPr>
              <w:t>16.2</w:t>
            </w:r>
          </w:p>
        </w:tc>
        <w:tc>
          <w:tcPr>
            <w:tcW w:w="782" w:type="dxa"/>
            <w:tcBorders>
              <w:top w:val="nil"/>
              <w:left w:val="nil"/>
              <w:bottom w:val="nil"/>
              <w:right w:val="nil"/>
            </w:tcBorders>
            <w:shd w:val="clear" w:color="auto" w:fill="auto"/>
            <w:noWrap/>
            <w:hideMark/>
          </w:tcPr>
          <w:p w14:paraId="21EED989" w14:textId="77777777" w:rsidR="00DC314A" w:rsidRPr="00F00D62" w:rsidRDefault="00DC314A" w:rsidP="00293D5F">
            <w:pPr>
              <w:jc w:val="both"/>
              <w:rPr>
                <w:color w:val="000000"/>
                <w:sz w:val="18"/>
                <w:szCs w:val="18"/>
              </w:rPr>
            </w:pPr>
            <w:r w:rsidRPr="00F00D62">
              <w:rPr>
                <w:color w:val="000000"/>
                <w:sz w:val="18"/>
                <w:szCs w:val="18"/>
              </w:rPr>
              <w:t>25.637</w:t>
            </w:r>
          </w:p>
        </w:tc>
      </w:tr>
      <w:tr w:rsidR="00DC314A" w:rsidRPr="00F00D62" w14:paraId="455B3591" w14:textId="77777777" w:rsidTr="00293D5F">
        <w:trPr>
          <w:trHeight w:val="20"/>
        </w:trPr>
        <w:tc>
          <w:tcPr>
            <w:tcW w:w="1990" w:type="dxa"/>
            <w:tcBorders>
              <w:top w:val="nil"/>
              <w:left w:val="nil"/>
              <w:bottom w:val="nil"/>
              <w:right w:val="nil"/>
            </w:tcBorders>
            <w:shd w:val="clear" w:color="auto" w:fill="auto"/>
            <w:noWrap/>
            <w:hideMark/>
          </w:tcPr>
          <w:p w14:paraId="4AA484A6"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nil"/>
              <w:right w:val="nil"/>
            </w:tcBorders>
            <w:shd w:val="clear" w:color="auto" w:fill="auto"/>
            <w:noWrap/>
            <w:hideMark/>
          </w:tcPr>
          <w:p w14:paraId="2481A887" w14:textId="77777777" w:rsidR="00DC314A" w:rsidRPr="00F00D62" w:rsidRDefault="00DC314A" w:rsidP="00293D5F">
            <w:pPr>
              <w:jc w:val="both"/>
              <w:rPr>
                <w:color w:val="000000"/>
                <w:sz w:val="18"/>
                <w:szCs w:val="18"/>
              </w:rPr>
            </w:pPr>
            <w:r w:rsidRPr="00F00D62">
              <w:rPr>
                <w:color w:val="000000"/>
                <w:sz w:val="18"/>
                <w:szCs w:val="18"/>
              </w:rPr>
              <w:t>11.545</w:t>
            </w:r>
          </w:p>
        </w:tc>
        <w:tc>
          <w:tcPr>
            <w:tcW w:w="1317" w:type="dxa"/>
            <w:tcBorders>
              <w:top w:val="nil"/>
              <w:left w:val="nil"/>
              <w:bottom w:val="nil"/>
              <w:right w:val="nil"/>
            </w:tcBorders>
            <w:shd w:val="clear" w:color="auto" w:fill="auto"/>
            <w:noWrap/>
            <w:hideMark/>
          </w:tcPr>
          <w:p w14:paraId="1D2AFCD1" w14:textId="77777777" w:rsidR="00DC314A" w:rsidRPr="00F00D62" w:rsidRDefault="00DC314A" w:rsidP="00293D5F">
            <w:pPr>
              <w:jc w:val="both"/>
              <w:rPr>
                <w:color w:val="000000"/>
                <w:sz w:val="18"/>
                <w:szCs w:val="18"/>
              </w:rPr>
            </w:pPr>
            <w:r w:rsidRPr="00F00D62">
              <w:rPr>
                <w:color w:val="000000"/>
                <w:sz w:val="18"/>
                <w:szCs w:val="18"/>
              </w:rPr>
              <w:t>5.89</w:t>
            </w:r>
          </w:p>
        </w:tc>
        <w:tc>
          <w:tcPr>
            <w:tcW w:w="1255" w:type="dxa"/>
            <w:tcBorders>
              <w:top w:val="nil"/>
              <w:left w:val="nil"/>
              <w:bottom w:val="nil"/>
              <w:right w:val="nil"/>
            </w:tcBorders>
            <w:shd w:val="clear" w:color="auto" w:fill="auto"/>
            <w:noWrap/>
            <w:hideMark/>
          </w:tcPr>
          <w:p w14:paraId="15319321" w14:textId="77777777" w:rsidR="00DC314A" w:rsidRPr="00F00D62" w:rsidRDefault="00DC314A" w:rsidP="00293D5F">
            <w:pPr>
              <w:jc w:val="both"/>
              <w:rPr>
                <w:color w:val="000000"/>
                <w:sz w:val="18"/>
                <w:szCs w:val="18"/>
              </w:rPr>
            </w:pPr>
            <w:r w:rsidRPr="00F00D62">
              <w:rPr>
                <w:color w:val="000000"/>
                <w:sz w:val="18"/>
                <w:szCs w:val="18"/>
              </w:rPr>
              <w:t>12.812</w:t>
            </w:r>
          </w:p>
        </w:tc>
        <w:tc>
          <w:tcPr>
            <w:tcW w:w="782" w:type="dxa"/>
            <w:tcBorders>
              <w:top w:val="nil"/>
              <w:left w:val="nil"/>
              <w:bottom w:val="nil"/>
              <w:right w:val="nil"/>
            </w:tcBorders>
            <w:shd w:val="clear" w:color="auto" w:fill="auto"/>
            <w:noWrap/>
            <w:hideMark/>
          </w:tcPr>
          <w:p w14:paraId="29E60B1E" w14:textId="77777777" w:rsidR="00DC314A" w:rsidRPr="00F00D62" w:rsidRDefault="00DC314A" w:rsidP="00293D5F">
            <w:pPr>
              <w:jc w:val="both"/>
              <w:rPr>
                <w:color w:val="000000"/>
                <w:sz w:val="18"/>
                <w:szCs w:val="18"/>
              </w:rPr>
            </w:pPr>
            <w:r w:rsidRPr="00F00D62">
              <w:rPr>
                <w:color w:val="000000"/>
                <w:sz w:val="18"/>
                <w:szCs w:val="18"/>
              </w:rPr>
              <w:t>18.839</w:t>
            </w:r>
          </w:p>
        </w:tc>
        <w:tc>
          <w:tcPr>
            <w:tcW w:w="2163" w:type="dxa"/>
            <w:tcBorders>
              <w:top w:val="nil"/>
              <w:left w:val="nil"/>
              <w:bottom w:val="nil"/>
              <w:right w:val="nil"/>
            </w:tcBorders>
            <w:shd w:val="clear" w:color="auto" w:fill="auto"/>
            <w:noWrap/>
            <w:hideMark/>
          </w:tcPr>
          <w:p w14:paraId="7945453A" w14:textId="77777777" w:rsidR="00DC314A" w:rsidRPr="00F00D62" w:rsidRDefault="00DC314A" w:rsidP="00293D5F">
            <w:pPr>
              <w:jc w:val="both"/>
              <w:rPr>
                <w:color w:val="000000"/>
                <w:sz w:val="18"/>
                <w:szCs w:val="18"/>
              </w:rPr>
            </w:pPr>
            <w:r w:rsidRPr="00F00D62">
              <w:rPr>
                <w:color w:val="000000"/>
                <w:sz w:val="18"/>
                <w:szCs w:val="18"/>
              </w:rPr>
              <w:t>0.75</w:t>
            </w:r>
          </w:p>
        </w:tc>
        <w:tc>
          <w:tcPr>
            <w:tcW w:w="1317" w:type="dxa"/>
            <w:tcBorders>
              <w:top w:val="nil"/>
              <w:left w:val="nil"/>
              <w:bottom w:val="nil"/>
              <w:right w:val="nil"/>
            </w:tcBorders>
            <w:shd w:val="clear" w:color="auto" w:fill="auto"/>
            <w:noWrap/>
            <w:hideMark/>
          </w:tcPr>
          <w:p w14:paraId="717DBF46" w14:textId="77777777" w:rsidR="00DC314A" w:rsidRPr="00F00D62" w:rsidRDefault="00DC314A" w:rsidP="00293D5F">
            <w:pPr>
              <w:jc w:val="both"/>
              <w:rPr>
                <w:color w:val="000000"/>
                <w:sz w:val="18"/>
                <w:szCs w:val="18"/>
              </w:rPr>
            </w:pPr>
            <w:r w:rsidRPr="00F00D62">
              <w:rPr>
                <w:color w:val="000000"/>
                <w:sz w:val="18"/>
                <w:szCs w:val="18"/>
              </w:rPr>
              <w:t>14.57</w:t>
            </w:r>
          </w:p>
        </w:tc>
        <w:tc>
          <w:tcPr>
            <w:tcW w:w="1317" w:type="dxa"/>
            <w:tcBorders>
              <w:top w:val="nil"/>
              <w:left w:val="nil"/>
              <w:bottom w:val="nil"/>
              <w:right w:val="nil"/>
            </w:tcBorders>
            <w:shd w:val="clear" w:color="auto" w:fill="auto"/>
            <w:noWrap/>
            <w:hideMark/>
          </w:tcPr>
          <w:p w14:paraId="001FCE5B" w14:textId="77777777" w:rsidR="00DC314A" w:rsidRPr="00F00D62" w:rsidRDefault="00DC314A" w:rsidP="00293D5F">
            <w:pPr>
              <w:jc w:val="both"/>
              <w:rPr>
                <w:color w:val="000000"/>
                <w:sz w:val="18"/>
                <w:szCs w:val="18"/>
              </w:rPr>
            </w:pPr>
            <w:r w:rsidRPr="00F00D62">
              <w:rPr>
                <w:color w:val="000000"/>
                <w:sz w:val="18"/>
                <w:szCs w:val="18"/>
              </w:rPr>
              <w:t>16.913</w:t>
            </w:r>
          </w:p>
        </w:tc>
        <w:tc>
          <w:tcPr>
            <w:tcW w:w="1255" w:type="dxa"/>
            <w:tcBorders>
              <w:top w:val="nil"/>
              <w:left w:val="nil"/>
              <w:bottom w:val="nil"/>
              <w:right w:val="nil"/>
            </w:tcBorders>
            <w:shd w:val="clear" w:color="auto" w:fill="auto"/>
            <w:noWrap/>
            <w:hideMark/>
          </w:tcPr>
          <w:p w14:paraId="5F3C1827" w14:textId="77777777" w:rsidR="00DC314A" w:rsidRPr="00F00D62" w:rsidRDefault="00DC314A" w:rsidP="00293D5F">
            <w:pPr>
              <w:jc w:val="both"/>
              <w:rPr>
                <w:color w:val="000000"/>
                <w:sz w:val="18"/>
                <w:szCs w:val="18"/>
              </w:rPr>
            </w:pPr>
            <w:r w:rsidRPr="00F00D62">
              <w:rPr>
                <w:color w:val="000000"/>
                <w:sz w:val="18"/>
                <w:szCs w:val="18"/>
              </w:rPr>
              <w:t>12.44</w:t>
            </w:r>
          </w:p>
        </w:tc>
        <w:tc>
          <w:tcPr>
            <w:tcW w:w="782" w:type="dxa"/>
            <w:tcBorders>
              <w:top w:val="nil"/>
              <w:left w:val="nil"/>
              <w:bottom w:val="nil"/>
              <w:right w:val="nil"/>
            </w:tcBorders>
            <w:shd w:val="clear" w:color="auto" w:fill="auto"/>
            <w:noWrap/>
            <w:hideMark/>
          </w:tcPr>
          <w:p w14:paraId="1F77789F" w14:textId="77777777" w:rsidR="00DC314A" w:rsidRPr="00F00D62" w:rsidRDefault="00DC314A" w:rsidP="00293D5F">
            <w:pPr>
              <w:jc w:val="both"/>
              <w:rPr>
                <w:color w:val="000000"/>
                <w:sz w:val="18"/>
                <w:szCs w:val="18"/>
              </w:rPr>
            </w:pPr>
            <w:r w:rsidRPr="00F00D62">
              <w:rPr>
                <w:color w:val="000000"/>
                <w:sz w:val="18"/>
                <w:szCs w:val="18"/>
              </w:rPr>
              <w:t>11.763</w:t>
            </w:r>
          </w:p>
        </w:tc>
      </w:tr>
      <w:tr w:rsidR="00DC314A" w:rsidRPr="00F00D62" w14:paraId="45AC2206" w14:textId="77777777" w:rsidTr="00293D5F">
        <w:trPr>
          <w:trHeight w:val="20"/>
        </w:trPr>
        <w:tc>
          <w:tcPr>
            <w:tcW w:w="1990" w:type="dxa"/>
            <w:tcBorders>
              <w:top w:val="nil"/>
              <w:left w:val="nil"/>
              <w:bottom w:val="nil"/>
              <w:right w:val="nil"/>
            </w:tcBorders>
            <w:shd w:val="clear" w:color="auto" w:fill="auto"/>
            <w:noWrap/>
            <w:hideMark/>
          </w:tcPr>
          <w:p w14:paraId="5722D24B" w14:textId="77777777" w:rsidR="00DC314A" w:rsidRPr="00F00D62" w:rsidRDefault="00DC314A" w:rsidP="00293D5F">
            <w:pPr>
              <w:jc w:val="both"/>
              <w:rPr>
                <w:color w:val="000000"/>
                <w:sz w:val="18"/>
                <w:szCs w:val="18"/>
              </w:rPr>
            </w:pPr>
            <w:r w:rsidRPr="00F00D62">
              <w:rPr>
                <w:color w:val="000000"/>
                <w:sz w:val="18"/>
                <w:szCs w:val="18"/>
              </w:rPr>
              <w:t>0.9</w:t>
            </w:r>
          </w:p>
        </w:tc>
        <w:tc>
          <w:tcPr>
            <w:tcW w:w="782" w:type="dxa"/>
            <w:tcBorders>
              <w:top w:val="nil"/>
              <w:left w:val="nil"/>
              <w:bottom w:val="nil"/>
              <w:right w:val="nil"/>
            </w:tcBorders>
            <w:shd w:val="clear" w:color="auto" w:fill="auto"/>
            <w:noWrap/>
            <w:hideMark/>
          </w:tcPr>
          <w:p w14:paraId="6DEA602F" w14:textId="77777777" w:rsidR="00DC314A" w:rsidRPr="00F00D62" w:rsidRDefault="00DC314A" w:rsidP="00293D5F">
            <w:pPr>
              <w:jc w:val="both"/>
              <w:rPr>
                <w:color w:val="000000"/>
                <w:sz w:val="18"/>
                <w:szCs w:val="18"/>
              </w:rPr>
            </w:pPr>
            <w:r w:rsidRPr="00F00D62">
              <w:rPr>
                <w:color w:val="000000"/>
                <w:sz w:val="18"/>
                <w:szCs w:val="18"/>
              </w:rPr>
              <w:t>9.604</w:t>
            </w:r>
          </w:p>
        </w:tc>
        <w:tc>
          <w:tcPr>
            <w:tcW w:w="1317" w:type="dxa"/>
            <w:tcBorders>
              <w:top w:val="nil"/>
              <w:left w:val="nil"/>
              <w:bottom w:val="nil"/>
              <w:right w:val="nil"/>
            </w:tcBorders>
            <w:shd w:val="clear" w:color="auto" w:fill="auto"/>
            <w:noWrap/>
            <w:hideMark/>
          </w:tcPr>
          <w:p w14:paraId="5378DC37" w14:textId="77777777" w:rsidR="00DC314A" w:rsidRPr="00F00D62" w:rsidRDefault="00DC314A" w:rsidP="00293D5F">
            <w:pPr>
              <w:jc w:val="both"/>
              <w:rPr>
                <w:color w:val="000000"/>
                <w:sz w:val="18"/>
                <w:szCs w:val="18"/>
              </w:rPr>
            </w:pPr>
            <w:r w:rsidRPr="00F00D62">
              <w:rPr>
                <w:color w:val="000000"/>
                <w:sz w:val="18"/>
                <w:szCs w:val="18"/>
              </w:rPr>
              <w:t>10.972</w:t>
            </w:r>
          </w:p>
        </w:tc>
        <w:tc>
          <w:tcPr>
            <w:tcW w:w="1255" w:type="dxa"/>
            <w:tcBorders>
              <w:top w:val="nil"/>
              <w:left w:val="nil"/>
              <w:bottom w:val="nil"/>
              <w:right w:val="nil"/>
            </w:tcBorders>
            <w:shd w:val="clear" w:color="auto" w:fill="auto"/>
            <w:noWrap/>
            <w:hideMark/>
          </w:tcPr>
          <w:p w14:paraId="5EA50E9C" w14:textId="77777777" w:rsidR="00DC314A" w:rsidRPr="00F00D62" w:rsidRDefault="00DC314A" w:rsidP="00293D5F">
            <w:pPr>
              <w:jc w:val="both"/>
              <w:rPr>
                <w:color w:val="000000"/>
                <w:sz w:val="18"/>
                <w:szCs w:val="18"/>
              </w:rPr>
            </w:pPr>
            <w:r w:rsidRPr="00F00D62">
              <w:rPr>
                <w:color w:val="000000"/>
                <w:sz w:val="18"/>
                <w:szCs w:val="18"/>
              </w:rPr>
              <w:t>18.259</w:t>
            </w:r>
          </w:p>
        </w:tc>
        <w:tc>
          <w:tcPr>
            <w:tcW w:w="782" w:type="dxa"/>
            <w:tcBorders>
              <w:top w:val="nil"/>
              <w:left w:val="nil"/>
              <w:bottom w:val="nil"/>
              <w:right w:val="nil"/>
            </w:tcBorders>
            <w:shd w:val="clear" w:color="auto" w:fill="auto"/>
            <w:noWrap/>
            <w:hideMark/>
          </w:tcPr>
          <w:p w14:paraId="7D2E4E56" w14:textId="77777777" w:rsidR="00DC314A" w:rsidRPr="00F00D62" w:rsidRDefault="00DC314A" w:rsidP="00293D5F">
            <w:pPr>
              <w:jc w:val="both"/>
              <w:rPr>
                <w:color w:val="000000"/>
                <w:sz w:val="18"/>
                <w:szCs w:val="18"/>
              </w:rPr>
            </w:pPr>
            <w:r w:rsidRPr="00F00D62">
              <w:rPr>
                <w:color w:val="000000"/>
                <w:sz w:val="18"/>
                <w:szCs w:val="18"/>
              </w:rPr>
              <w:t>18.382</w:t>
            </w:r>
          </w:p>
        </w:tc>
        <w:tc>
          <w:tcPr>
            <w:tcW w:w="2163" w:type="dxa"/>
            <w:tcBorders>
              <w:top w:val="nil"/>
              <w:left w:val="nil"/>
              <w:bottom w:val="nil"/>
              <w:right w:val="nil"/>
            </w:tcBorders>
            <w:shd w:val="clear" w:color="auto" w:fill="auto"/>
            <w:noWrap/>
            <w:hideMark/>
          </w:tcPr>
          <w:p w14:paraId="74802702" w14:textId="77777777" w:rsidR="00DC314A" w:rsidRPr="00F00D62" w:rsidRDefault="00DC314A" w:rsidP="00293D5F">
            <w:pPr>
              <w:jc w:val="both"/>
              <w:rPr>
                <w:color w:val="000000"/>
                <w:sz w:val="18"/>
                <w:szCs w:val="18"/>
              </w:rPr>
            </w:pPr>
            <w:r w:rsidRPr="00F00D62">
              <w:rPr>
                <w:color w:val="000000"/>
                <w:sz w:val="18"/>
                <w:szCs w:val="18"/>
              </w:rPr>
              <w:t>0.9</w:t>
            </w:r>
          </w:p>
        </w:tc>
        <w:tc>
          <w:tcPr>
            <w:tcW w:w="1317" w:type="dxa"/>
            <w:tcBorders>
              <w:top w:val="nil"/>
              <w:left w:val="nil"/>
              <w:bottom w:val="nil"/>
              <w:right w:val="nil"/>
            </w:tcBorders>
            <w:shd w:val="clear" w:color="auto" w:fill="auto"/>
            <w:noWrap/>
            <w:hideMark/>
          </w:tcPr>
          <w:p w14:paraId="73657BF9" w14:textId="77777777" w:rsidR="00DC314A" w:rsidRPr="00F00D62" w:rsidRDefault="00DC314A" w:rsidP="00293D5F">
            <w:pPr>
              <w:jc w:val="both"/>
              <w:rPr>
                <w:color w:val="000000"/>
                <w:sz w:val="18"/>
                <w:szCs w:val="18"/>
              </w:rPr>
            </w:pPr>
            <w:r w:rsidRPr="00F00D62">
              <w:rPr>
                <w:color w:val="000000"/>
                <w:sz w:val="18"/>
                <w:szCs w:val="18"/>
              </w:rPr>
              <w:t>10.744</w:t>
            </w:r>
          </w:p>
        </w:tc>
        <w:tc>
          <w:tcPr>
            <w:tcW w:w="1317" w:type="dxa"/>
            <w:tcBorders>
              <w:top w:val="nil"/>
              <w:left w:val="nil"/>
              <w:bottom w:val="nil"/>
              <w:right w:val="nil"/>
            </w:tcBorders>
            <w:shd w:val="clear" w:color="auto" w:fill="auto"/>
            <w:noWrap/>
            <w:hideMark/>
          </w:tcPr>
          <w:p w14:paraId="1751F03A" w14:textId="77777777" w:rsidR="00DC314A" w:rsidRPr="00F00D62" w:rsidRDefault="00DC314A" w:rsidP="00293D5F">
            <w:pPr>
              <w:jc w:val="both"/>
              <w:rPr>
                <w:color w:val="000000"/>
                <w:sz w:val="18"/>
                <w:szCs w:val="18"/>
              </w:rPr>
            </w:pPr>
            <w:r w:rsidRPr="00F00D62">
              <w:rPr>
                <w:color w:val="000000"/>
                <w:sz w:val="18"/>
                <w:szCs w:val="18"/>
              </w:rPr>
              <w:t>11.159</w:t>
            </w:r>
          </w:p>
        </w:tc>
        <w:tc>
          <w:tcPr>
            <w:tcW w:w="1255" w:type="dxa"/>
            <w:tcBorders>
              <w:top w:val="nil"/>
              <w:left w:val="nil"/>
              <w:bottom w:val="nil"/>
              <w:right w:val="nil"/>
            </w:tcBorders>
            <w:shd w:val="clear" w:color="auto" w:fill="auto"/>
            <w:noWrap/>
            <w:hideMark/>
          </w:tcPr>
          <w:p w14:paraId="3D79A2C8" w14:textId="77777777" w:rsidR="00DC314A" w:rsidRPr="00F00D62" w:rsidRDefault="00DC314A" w:rsidP="00293D5F">
            <w:pPr>
              <w:jc w:val="both"/>
              <w:rPr>
                <w:color w:val="000000"/>
                <w:sz w:val="18"/>
                <w:szCs w:val="18"/>
              </w:rPr>
            </w:pPr>
            <w:r w:rsidRPr="00F00D62">
              <w:rPr>
                <w:color w:val="000000"/>
                <w:sz w:val="18"/>
                <w:szCs w:val="18"/>
              </w:rPr>
              <w:t>16.022</w:t>
            </w:r>
          </w:p>
        </w:tc>
        <w:tc>
          <w:tcPr>
            <w:tcW w:w="782" w:type="dxa"/>
            <w:tcBorders>
              <w:top w:val="nil"/>
              <w:left w:val="nil"/>
              <w:bottom w:val="nil"/>
              <w:right w:val="nil"/>
            </w:tcBorders>
            <w:shd w:val="clear" w:color="auto" w:fill="auto"/>
            <w:noWrap/>
            <w:hideMark/>
          </w:tcPr>
          <w:p w14:paraId="7E66B7F5" w14:textId="77777777" w:rsidR="00DC314A" w:rsidRPr="00F00D62" w:rsidRDefault="00DC314A" w:rsidP="00293D5F">
            <w:pPr>
              <w:jc w:val="both"/>
              <w:rPr>
                <w:color w:val="000000"/>
                <w:sz w:val="18"/>
                <w:szCs w:val="18"/>
              </w:rPr>
            </w:pPr>
            <w:r w:rsidRPr="00F00D62">
              <w:rPr>
                <w:color w:val="000000"/>
                <w:sz w:val="18"/>
                <w:szCs w:val="18"/>
              </w:rPr>
              <w:t>5.249</w:t>
            </w:r>
          </w:p>
        </w:tc>
      </w:tr>
      <w:tr w:rsidR="00DC314A" w:rsidRPr="00F00D62" w14:paraId="76560FDC" w14:textId="77777777" w:rsidTr="00293D5F">
        <w:trPr>
          <w:trHeight w:val="20"/>
        </w:trPr>
        <w:tc>
          <w:tcPr>
            <w:tcW w:w="1990" w:type="dxa"/>
            <w:tcBorders>
              <w:top w:val="nil"/>
              <w:left w:val="nil"/>
              <w:bottom w:val="nil"/>
              <w:right w:val="nil"/>
            </w:tcBorders>
            <w:shd w:val="clear" w:color="auto" w:fill="auto"/>
            <w:noWrap/>
            <w:hideMark/>
          </w:tcPr>
          <w:p w14:paraId="77A208EF" w14:textId="77777777" w:rsidR="00DC314A" w:rsidRPr="00F00D62" w:rsidRDefault="00DC314A" w:rsidP="00293D5F">
            <w:pPr>
              <w:jc w:val="both"/>
              <w:rPr>
                <w:color w:val="000000"/>
                <w:sz w:val="18"/>
                <w:szCs w:val="18"/>
              </w:rPr>
            </w:pPr>
            <w:r w:rsidRPr="00F00D62">
              <w:rPr>
                <w:color w:val="000000"/>
                <w:sz w:val="18"/>
                <w:szCs w:val="18"/>
              </w:rPr>
              <w:t>Panel C: CBOT Wheat</w:t>
            </w:r>
          </w:p>
        </w:tc>
        <w:tc>
          <w:tcPr>
            <w:tcW w:w="782" w:type="dxa"/>
            <w:tcBorders>
              <w:top w:val="nil"/>
              <w:left w:val="nil"/>
              <w:bottom w:val="nil"/>
              <w:right w:val="nil"/>
            </w:tcBorders>
            <w:shd w:val="clear" w:color="auto" w:fill="auto"/>
            <w:noWrap/>
            <w:hideMark/>
          </w:tcPr>
          <w:p w14:paraId="1E3DA0FA" w14:textId="77777777" w:rsidR="00DC314A" w:rsidRPr="00F00D62" w:rsidRDefault="00DC314A" w:rsidP="00293D5F">
            <w:pPr>
              <w:jc w:val="both"/>
              <w:rPr>
                <w:color w:val="000000"/>
                <w:sz w:val="18"/>
                <w:szCs w:val="18"/>
              </w:rPr>
            </w:pPr>
          </w:p>
        </w:tc>
        <w:tc>
          <w:tcPr>
            <w:tcW w:w="1317" w:type="dxa"/>
            <w:tcBorders>
              <w:top w:val="nil"/>
              <w:left w:val="nil"/>
              <w:bottom w:val="nil"/>
              <w:right w:val="nil"/>
            </w:tcBorders>
            <w:shd w:val="clear" w:color="auto" w:fill="auto"/>
            <w:noWrap/>
            <w:hideMark/>
          </w:tcPr>
          <w:p w14:paraId="3D555CE1" w14:textId="77777777" w:rsidR="00DC314A" w:rsidRPr="00F00D62" w:rsidRDefault="00DC314A" w:rsidP="00293D5F">
            <w:pPr>
              <w:jc w:val="both"/>
              <w:rPr>
                <w:sz w:val="18"/>
                <w:szCs w:val="18"/>
              </w:rPr>
            </w:pPr>
          </w:p>
        </w:tc>
        <w:tc>
          <w:tcPr>
            <w:tcW w:w="1255" w:type="dxa"/>
            <w:tcBorders>
              <w:top w:val="nil"/>
              <w:left w:val="nil"/>
              <w:bottom w:val="nil"/>
              <w:right w:val="nil"/>
            </w:tcBorders>
            <w:shd w:val="clear" w:color="auto" w:fill="auto"/>
            <w:noWrap/>
            <w:hideMark/>
          </w:tcPr>
          <w:p w14:paraId="0ED8F736" w14:textId="77777777" w:rsidR="00DC314A" w:rsidRPr="00F00D62" w:rsidRDefault="00DC314A" w:rsidP="00293D5F">
            <w:pPr>
              <w:jc w:val="both"/>
              <w:rPr>
                <w:sz w:val="18"/>
                <w:szCs w:val="18"/>
              </w:rPr>
            </w:pPr>
          </w:p>
        </w:tc>
        <w:tc>
          <w:tcPr>
            <w:tcW w:w="782" w:type="dxa"/>
            <w:tcBorders>
              <w:top w:val="nil"/>
              <w:left w:val="nil"/>
              <w:bottom w:val="nil"/>
              <w:right w:val="nil"/>
            </w:tcBorders>
            <w:shd w:val="clear" w:color="auto" w:fill="auto"/>
            <w:noWrap/>
            <w:hideMark/>
          </w:tcPr>
          <w:p w14:paraId="3490936E" w14:textId="77777777" w:rsidR="00DC314A" w:rsidRPr="00F00D62" w:rsidRDefault="00DC314A" w:rsidP="00293D5F">
            <w:pPr>
              <w:jc w:val="both"/>
              <w:rPr>
                <w:sz w:val="18"/>
                <w:szCs w:val="18"/>
              </w:rPr>
            </w:pPr>
          </w:p>
        </w:tc>
        <w:tc>
          <w:tcPr>
            <w:tcW w:w="2163" w:type="dxa"/>
            <w:tcBorders>
              <w:top w:val="nil"/>
              <w:left w:val="nil"/>
              <w:bottom w:val="nil"/>
              <w:right w:val="nil"/>
            </w:tcBorders>
            <w:shd w:val="clear" w:color="auto" w:fill="auto"/>
            <w:noWrap/>
            <w:hideMark/>
          </w:tcPr>
          <w:p w14:paraId="2974C15F" w14:textId="77777777" w:rsidR="00DC314A" w:rsidRPr="00F00D62" w:rsidRDefault="00DC314A" w:rsidP="00293D5F">
            <w:pPr>
              <w:jc w:val="both"/>
              <w:rPr>
                <w:color w:val="000000"/>
                <w:sz w:val="18"/>
                <w:szCs w:val="18"/>
              </w:rPr>
            </w:pPr>
            <w:r w:rsidRPr="00F00D62">
              <w:rPr>
                <w:color w:val="000000"/>
                <w:sz w:val="18"/>
                <w:szCs w:val="18"/>
              </w:rPr>
              <w:t xml:space="preserve">Panel D: KCBOT Wheat </w:t>
            </w:r>
          </w:p>
        </w:tc>
        <w:tc>
          <w:tcPr>
            <w:tcW w:w="1317" w:type="dxa"/>
            <w:tcBorders>
              <w:top w:val="nil"/>
              <w:left w:val="nil"/>
              <w:bottom w:val="nil"/>
              <w:right w:val="nil"/>
            </w:tcBorders>
            <w:shd w:val="clear" w:color="auto" w:fill="auto"/>
            <w:noWrap/>
            <w:hideMark/>
          </w:tcPr>
          <w:p w14:paraId="7F2B2E41" w14:textId="77777777" w:rsidR="00DC314A" w:rsidRPr="00F00D62" w:rsidRDefault="00DC314A" w:rsidP="00293D5F">
            <w:pPr>
              <w:jc w:val="both"/>
              <w:rPr>
                <w:color w:val="000000"/>
                <w:sz w:val="18"/>
                <w:szCs w:val="18"/>
              </w:rPr>
            </w:pPr>
          </w:p>
        </w:tc>
        <w:tc>
          <w:tcPr>
            <w:tcW w:w="1317" w:type="dxa"/>
            <w:tcBorders>
              <w:top w:val="nil"/>
              <w:left w:val="nil"/>
              <w:bottom w:val="nil"/>
              <w:right w:val="nil"/>
            </w:tcBorders>
            <w:shd w:val="clear" w:color="auto" w:fill="auto"/>
            <w:noWrap/>
            <w:hideMark/>
          </w:tcPr>
          <w:p w14:paraId="369A5E2A" w14:textId="77777777" w:rsidR="00DC314A" w:rsidRPr="00F00D62" w:rsidRDefault="00DC314A" w:rsidP="00293D5F">
            <w:pPr>
              <w:jc w:val="both"/>
              <w:rPr>
                <w:sz w:val="18"/>
                <w:szCs w:val="18"/>
              </w:rPr>
            </w:pPr>
          </w:p>
        </w:tc>
        <w:tc>
          <w:tcPr>
            <w:tcW w:w="1255" w:type="dxa"/>
            <w:tcBorders>
              <w:top w:val="nil"/>
              <w:left w:val="nil"/>
              <w:bottom w:val="nil"/>
              <w:right w:val="nil"/>
            </w:tcBorders>
            <w:shd w:val="clear" w:color="auto" w:fill="auto"/>
            <w:noWrap/>
            <w:hideMark/>
          </w:tcPr>
          <w:p w14:paraId="5B1B301F" w14:textId="77777777" w:rsidR="00DC314A" w:rsidRPr="00F00D62" w:rsidRDefault="00DC314A" w:rsidP="00293D5F">
            <w:pPr>
              <w:jc w:val="both"/>
              <w:rPr>
                <w:sz w:val="18"/>
                <w:szCs w:val="18"/>
              </w:rPr>
            </w:pPr>
          </w:p>
        </w:tc>
        <w:tc>
          <w:tcPr>
            <w:tcW w:w="782" w:type="dxa"/>
            <w:tcBorders>
              <w:top w:val="nil"/>
              <w:left w:val="nil"/>
              <w:bottom w:val="nil"/>
              <w:right w:val="nil"/>
            </w:tcBorders>
            <w:shd w:val="clear" w:color="auto" w:fill="auto"/>
            <w:noWrap/>
            <w:hideMark/>
          </w:tcPr>
          <w:p w14:paraId="3D11FE50" w14:textId="77777777" w:rsidR="00DC314A" w:rsidRPr="00F00D62" w:rsidRDefault="00DC314A" w:rsidP="00293D5F">
            <w:pPr>
              <w:jc w:val="both"/>
              <w:rPr>
                <w:sz w:val="18"/>
                <w:szCs w:val="18"/>
              </w:rPr>
            </w:pPr>
          </w:p>
        </w:tc>
      </w:tr>
      <w:tr w:rsidR="00DC314A" w:rsidRPr="00F00D62" w14:paraId="36684A61" w14:textId="77777777" w:rsidTr="00293D5F">
        <w:trPr>
          <w:trHeight w:val="20"/>
        </w:trPr>
        <w:tc>
          <w:tcPr>
            <w:tcW w:w="1990" w:type="dxa"/>
            <w:tcBorders>
              <w:top w:val="nil"/>
              <w:left w:val="nil"/>
              <w:bottom w:val="nil"/>
              <w:right w:val="nil"/>
            </w:tcBorders>
            <w:shd w:val="clear" w:color="auto" w:fill="auto"/>
            <w:noWrap/>
            <w:hideMark/>
          </w:tcPr>
          <w:p w14:paraId="5EAB7217" w14:textId="77777777" w:rsidR="00DC314A" w:rsidRPr="00F00D62" w:rsidRDefault="00DC314A" w:rsidP="00293D5F">
            <w:pPr>
              <w:jc w:val="both"/>
              <w:rPr>
                <w:color w:val="000000"/>
                <w:sz w:val="18"/>
                <w:szCs w:val="18"/>
              </w:rPr>
            </w:pPr>
            <w:r w:rsidRPr="00F00D62">
              <w:rPr>
                <w:color w:val="000000"/>
                <w:sz w:val="18"/>
                <w:szCs w:val="18"/>
              </w:rPr>
              <w:t>0.1</w:t>
            </w:r>
          </w:p>
        </w:tc>
        <w:tc>
          <w:tcPr>
            <w:tcW w:w="782" w:type="dxa"/>
            <w:tcBorders>
              <w:top w:val="nil"/>
              <w:left w:val="nil"/>
              <w:bottom w:val="nil"/>
              <w:right w:val="nil"/>
            </w:tcBorders>
            <w:shd w:val="clear" w:color="auto" w:fill="auto"/>
            <w:noWrap/>
            <w:hideMark/>
          </w:tcPr>
          <w:p w14:paraId="7244D044" w14:textId="77777777" w:rsidR="00DC314A" w:rsidRPr="00F00D62" w:rsidRDefault="00DC314A" w:rsidP="00293D5F">
            <w:pPr>
              <w:jc w:val="both"/>
              <w:rPr>
                <w:color w:val="000000"/>
                <w:sz w:val="18"/>
                <w:szCs w:val="18"/>
              </w:rPr>
            </w:pPr>
            <w:r w:rsidRPr="00F00D62">
              <w:rPr>
                <w:color w:val="000000"/>
                <w:sz w:val="18"/>
                <w:szCs w:val="18"/>
              </w:rPr>
              <w:t>40.535</w:t>
            </w:r>
          </w:p>
        </w:tc>
        <w:tc>
          <w:tcPr>
            <w:tcW w:w="1317" w:type="dxa"/>
            <w:tcBorders>
              <w:top w:val="nil"/>
              <w:left w:val="nil"/>
              <w:bottom w:val="nil"/>
              <w:right w:val="nil"/>
            </w:tcBorders>
            <w:shd w:val="clear" w:color="auto" w:fill="auto"/>
            <w:noWrap/>
            <w:hideMark/>
          </w:tcPr>
          <w:p w14:paraId="54F6C0D4" w14:textId="77777777" w:rsidR="00DC314A" w:rsidRPr="00F00D62" w:rsidRDefault="00DC314A" w:rsidP="00293D5F">
            <w:pPr>
              <w:jc w:val="both"/>
              <w:rPr>
                <w:color w:val="000000"/>
                <w:sz w:val="18"/>
                <w:szCs w:val="18"/>
              </w:rPr>
            </w:pPr>
            <w:r w:rsidRPr="00F00D62">
              <w:rPr>
                <w:color w:val="000000"/>
                <w:sz w:val="18"/>
                <w:szCs w:val="18"/>
              </w:rPr>
              <w:t>34.081 *(+)</w:t>
            </w:r>
          </w:p>
        </w:tc>
        <w:tc>
          <w:tcPr>
            <w:tcW w:w="1255" w:type="dxa"/>
            <w:tcBorders>
              <w:top w:val="nil"/>
              <w:left w:val="nil"/>
              <w:bottom w:val="nil"/>
              <w:right w:val="nil"/>
            </w:tcBorders>
            <w:shd w:val="clear" w:color="auto" w:fill="auto"/>
            <w:noWrap/>
            <w:hideMark/>
          </w:tcPr>
          <w:p w14:paraId="1950763C" w14:textId="77777777" w:rsidR="00DC314A" w:rsidRPr="00F00D62" w:rsidRDefault="00DC314A" w:rsidP="00293D5F">
            <w:pPr>
              <w:jc w:val="both"/>
              <w:rPr>
                <w:color w:val="000000"/>
                <w:sz w:val="18"/>
                <w:szCs w:val="18"/>
              </w:rPr>
            </w:pPr>
            <w:r w:rsidRPr="00F00D62">
              <w:rPr>
                <w:color w:val="000000"/>
                <w:sz w:val="18"/>
                <w:szCs w:val="18"/>
              </w:rPr>
              <w:t>14.822</w:t>
            </w:r>
          </w:p>
        </w:tc>
        <w:tc>
          <w:tcPr>
            <w:tcW w:w="782" w:type="dxa"/>
            <w:tcBorders>
              <w:top w:val="nil"/>
              <w:left w:val="nil"/>
              <w:bottom w:val="nil"/>
              <w:right w:val="nil"/>
            </w:tcBorders>
            <w:shd w:val="clear" w:color="auto" w:fill="auto"/>
            <w:noWrap/>
            <w:hideMark/>
          </w:tcPr>
          <w:p w14:paraId="3ED4A0E2" w14:textId="77777777" w:rsidR="00DC314A" w:rsidRPr="00F00D62" w:rsidRDefault="00DC314A" w:rsidP="00293D5F">
            <w:pPr>
              <w:jc w:val="both"/>
              <w:rPr>
                <w:color w:val="000000"/>
                <w:sz w:val="18"/>
                <w:szCs w:val="18"/>
              </w:rPr>
            </w:pPr>
            <w:r w:rsidRPr="00F00D62">
              <w:rPr>
                <w:color w:val="000000"/>
                <w:sz w:val="18"/>
                <w:szCs w:val="18"/>
              </w:rPr>
              <w:t>25.71</w:t>
            </w:r>
          </w:p>
        </w:tc>
        <w:tc>
          <w:tcPr>
            <w:tcW w:w="2163" w:type="dxa"/>
            <w:tcBorders>
              <w:top w:val="nil"/>
              <w:left w:val="nil"/>
              <w:bottom w:val="nil"/>
              <w:right w:val="nil"/>
            </w:tcBorders>
            <w:shd w:val="clear" w:color="auto" w:fill="auto"/>
            <w:noWrap/>
            <w:hideMark/>
          </w:tcPr>
          <w:p w14:paraId="7E2CC3B5"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nil"/>
              <w:right w:val="nil"/>
            </w:tcBorders>
            <w:shd w:val="clear" w:color="auto" w:fill="auto"/>
            <w:noWrap/>
            <w:hideMark/>
          </w:tcPr>
          <w:p w14:paraId="165CED25" w14:textId="77777777" w:rsidR="00DC314A" w:rsidRPr="00F00D62" w:rsidRDefault="00DC314A" w:rsidP="00293D5F">
            <w:pPr>
              <w:jc w:val="both"/>
              <w:rPr>
                <w:color w:val="000000"/>
                <w:sz w:val="18"/>
                <w:szCs w:val="18"/>
              </w:rPr>
            </w:pPr>
            <w:r w:rsidRPr="00F00D62">
              <w:rPr>
                <w:color w:val="000000"/>
                <w:sz w:val="18"/>
                <w:szCs w:val="18"/>
              </w:rPr>
              <w:t>6.725</w:t>
            </w:r>
          </w:p>
        </w:tc>
        <w:tc>
          <w:tcPr>
            <w:tcW w:w="1317" w:type="dxa"/>
            <w:tcBorders>
              <w:top w:val="nil"/>
              <w:left w:val="nil"/>
              <w:bottom w:val="nil"/>
              <w:right w:val="nil"/>
            </w:tcBorders>
            <w:shd w:val="clear" w:color="auto" w:fill="auto"/>
            <w:noWrap/>
            <w:hideMark/>
          </w:tcPr>
          <w:p w14:paraId="0602579F" w14:textId="77777777" w:rsidR="00DC314A" w:rsidRPr="00F00D62" w:rsidRDefault="00DC314A" w:rsidP="00293D5F">
            <w:pPr>
              <w:jc w:val="both"/>
              <w:rPr>
                <w:color w:val="000000"/>
                <w:sz w:val="18"/>
                <w:szCs w:val="18"/>
              </w:rPr>
            </w:pPr>
            <w:r w:rsidRPr="00F00D62">
              <w:rPr>
                <w:color w:val="000000"/>
                <w:sz w:val="18"/>
                <w:szCs w:val="18"/>
              </w:rPr>
              <w:t>11.343</w:t>
            </w:r>
          </w:p>
        </w:tc>
        <w:tc>
          <w:tcPr>
            <w:tcW w:w="1255" w:type="dxa"/>
            <w:tcBorders>
              <w:top w:val="nil"/>
              <w:left w:val="nil"/>
              <w:bottom w:val="nil"/>
              <w:right w:val="nil"/>
            </w:tcBorders>
            <w:shd w:val="clear" w:color="auto" w:fill="auto"/>
            <w:noWrap/>
            <w:hideMark/>
          </w:tcPr>
          <w:p w14:paraId="22E82490" w14:textId="77777777" w:rsidR="00DC314A" w:rsidRPr="00F00D62" w:rsidRDefault="00DC314A" w:rsidP="00293D5F">
            <w:pPr>
              <w:jc w:val="both"/>
              <w:rPr>
                <w:color w:val="000000"/>
                <w:sz w:val="18"/>
                <w:szCs w:val="18"/>
              </w:rPr>
            </w:pPr>
            <w:r w:rsidRPr="00F00D62">
              <w:rPr>
                <w:color w:val="000000"/>
                <w:sz w:val="18"/>
                <w:szCs w:val="18"/>
              </w:rPr>
              <w:t>13.566</w:t>
            </w:r>
          </w:p>
        </w:tc>
        <w:tc>
          <w:tcPr>
            <w:tcW w:w="782" w:type="dxa"/>
            <w:tcBorders>
              <w:top w:val="nil"/>
              <w:left w:val="nil"/>
              <w:bottom w:val="nil"/>
              <w:right w:val="nil"/>
            </w:tcBorders>
            <w:shd w:val="clear" w:color="auto" w:fill="auto"/>
            <w:noWrap/>
            <w:hideMark/>
          </w:tcPr>
          <w:p w14:paraId="3ECF6BD3" w14:textId="77777777" w:rsidR="00DC314A" w:rsidRPr="00F00D62" w:rsidRDefault="00DC314A" w:rsidP="00293D5F">
            <w:pPr>
              <w:jc w:val="both"/>
              <w:rPr>
                <w:color w:val="000000"/>
                <w:sz w:val="18"/>
                <w:szCs w:val="18"/>
              </w:rPr>
            </w:pPr>
            <w:r w:rsidRPr="00F00D62">
              <w:rPr>
                <w:color w:val="000000"/>
                <w:sz w:val="18"/>
                <w:szCs w:val="18"/>
              </w:rPr>
              <w:t>11.105</w:t>
            </w:r>
          </w:p>
        </w:tc>
      </w:tr>
      <w:tr w:rsidR="00DC314A" w:rsidRPr="00F00D62" w14:paraId="6ECB48F6" w14:textId="77777777" w:rsidTr="00293D5F">
        <w:trPr>
          <w:trHeight w:val="20"/>
        </w:trPr>
        <w:tc>
          <w:tcPr>
            <w:tcW w:w="1990" w:type="dxa"/>
            <w:tcBorders>
              <w:top w:val="nil"/>
              <w:left w:val="nil"/>
              <w:bottom w:val="nil"/>
              <w:right w:val="nil"/>
            </w:tcBorders>
            <w:shd w:val="clear" w:color="auto" w:fill="auto"/>
            <w:noWrap/>
            <w:hideMark/>
          </w:tcPr>
          <w:p w14:paraId="59FA4513" w14:textId="77777777" w:rsidR="00DC314A" w:rsidRPr="00F00D62" w:rsidRDefault="00DC314A" w:rsidP="00293D5F">
            <w:pPr>
              <w:jc w:val="both"/>
              <w:rPr>
                <w:color w:val="000000"/>
                <w:sz w:val="18"/>
                <w:szCs w:val="18"/>
              </w:rPr>
            </w:pPr>
            <w:r w:rsidRPr="00F00D62">
              <w:rPr>
                <w:color w:val="000000"/>
                <w:sz w:val="18"/>
                <w:szCs w:val="18"/>
              </w:rPr>
              <w:t>0.25</w:t>
            </w:r>
          </w:p>
        </w:tc>
        <w:tc>
          <w:tcPr>
            <w:tcW w:w="782" w:type="dxa"/>
            <w:tcBorders>
              <w:top w:val="nil"/>
              <w:left w:val="nil"/>
              <w:bottom w:val="nil"/>
              <w:right w:val="nil"/>
            </w:tcBorders>
            <w:shd w:val="clear" w:color="auto" w:fill="auto"/>
            <w:noWrap/>
            <w:hideMark/>
          </w:tcPr>
          <w:p w14:paraId="7138E1EF" w14:textId="77777777" w:rsidR="00DC314A" w:rsidRPr="00F00D62" w:rsidRDefault="00DC314A" w:rsidP="00293D5F">
            <w:pPr>
              <w:jc w:val="both"/>
              <w:rPr>
                <w:color w:val="000000"/>
                <w:sz w:val="18"/>
                <w:szCs w:val="18"/>
              </w:rPr>
            </w:pPr>
            <w:r w:rsidRPr="00F00D62">
              <w:rPr>
                <w:color w:val="000000"/>
                <w:sz w:val="18"/>
                <w:szCs w:val="18"/>
              </w:rPr>
              <w:t>29.595</w:t>
            </w:r>
          </w:p>
        </w:tc>
        <w:tc>
          <w:tcPr>
            <w:tcW w:w="1317" w:type="dxa"/>
            <w:tcBorders>
              <w:top w:val="nil"/>
              <w:left w:val="nil"/>
              <w:bottom w:val="nil"/>
              <w:right w:val="nil"/>
            </w:tcBorders>
            <w:shd w:val="clear" w:color="auto" w:fill="auto"/>
            <w:noWrap/>
            <w:hideMark/>
          </w:tcPr>
          <w:p w14:paraId="2E408D94" w14:textId="77777777" w:rsidR="00DC314A" w:rsidRPr="00F00D62" w:rsidRDefault="00DC314A" w:rsidP="00293D5F">
            <w:pPr>
              <w:jc w:val="both"/>
              <w:rPr>
                <w:color w:val="000000"/>
                <w:sz w:val="18"/>
                <w:szCs w:val="18"/>
              </w:rPr>
            </w:pPr>
            <w:r w:rsidRPr="00F00D62">
              <w:rPr>
                <w:color w:val="000000"/>
                <w:sz w:val="18"/>
                <w:szCs w:val="18"/>
              </w:rPr>
              <w:t>28.706</w:t>
            </w:r>
          </w:p>
        </w:tc>
        <w:tc>
          <w:tcPr>
            <w:tcW w:w="1255" w:type="dxa"/>
            <w:tcBorders>
              <w:top w:val="nil"/>
              <w:left w:val="nil"/>
              <w:bottom w:val="nil"/>
              <w:right w:val="nil"/>
            </w:tcBorders>
            <w:shd w:val="clear" w:color="auto" w:fill="auto"/>
            <w:noWrap/>
            <w:hideMark/>
          </w:tcPr>
          <w:p w14:paraId="7D843510" w14:textId="77777777" w:rsidR="00DC314A" w:rsidRPr="00F00D62" w:rsidRDefault="00DC314A" w:rsidP="00293D5F">
            <w:pPr>
              <w:jc w:val="both"/>
              <w:rPr>
                <w:color w:val="000000"/>
                <w:sz w:val="18"/>
                <w:szCs w:val="18"/>
              </w:rPr>
            </w:pPr>
            <w:r w:rsidRPr="00F00D62">
              <w:rPr>
                <w:color w:val="000000"/>
                <w:sz w:val="18"/>
                <w:szCs w:val="18"/>
              </w:rPr>
              <w:t>27.808</w:t>
            </w:r>
          </w:p>
        </w:tc>
        <w:tc>
          <w:tcPr>
            <w:tcW w:w="782" w:type="dxa"/>
            <w:tcBorders>
              <w:top w:val="nil"/>
              <w:left w:val="nil"/>
              <w:bottom w:val="nil"/>
              <w:right w:val="nil"/>
            </w:tcBorders>
            <w:shd w:val="clear" w:color="auto" w:fill="auto"/>
            <w:noWrap/>
            <w:hideMark/>
          </w:tcPr>
          <w:p w14:paraId="53F49FE5" w14:textId="77777777" w:rsidR="00DC314A" w:rsidRPr="00F00D62" w:rsidRDefault="00DC314A" w:rsidP="00293D5F">
            <w:pPr>
              <w:jc w:val="both"/>
              <w:rPr>
                <w:color w:val="000000"/>
                <w:sz w:val="18"/>
                <w:szCs w:val="18"/>
              </w:rPr>
            </w:pPr>
            <w:r w:rsidRPr="00F00D62">
              <w:rPr>
                <w:color w:val="000000"/>
                <w:sz w:val="18"/>
                <w:szCs w:val="18"/>
              </w:rPr>
              <w:t>28.598</w:t>
            </w:r>
          </w:p>
        </w:tc>
        <w:tc>
          <w:tcPr>
            <w:tcW w:w="2163" w:type="dxa"/>
            <w:tcBorders>
              <w:top w:val="nil"/>
              <w:left w:val="nil"/>
              <w:bottom w:val="nil"/>
              <w:right w:val="nil"/>
            </w:tcBorders>
            <w:shd w:val="clear" w:color="auto" w:fill="auto"/>
            <w:noWrap/>
            <w:hideMark/>
          </w:tcPr>
          <w:p w14:paraId="6AA70269" w14:textId="77777777" w:rsidR="00DC314A" w:rsidRPr="00F00D62" w:rsidRDefault="00DC314A" w:rsidP="00293D5F">
            <w:pPr>
              <w:jc w:val="both"/>
              <w:rPr>
                <w:color w:val="000000"/>
                <w:sz w:val="18"/>
                <w:szCs w:val="18"/>
              </w:rPr>
            </w:pPr>
            <w:r w:rsidRPr="00F00D62">
              <w:rPr>
                <w:color w:val="000000"/>
                <w:sz w:val="18"/>
                <w:szCs w:val="18"/>
              </w:rPr>
              <w:t>0.25</w:t>
            </w:r>
          </w:p>
        </w:tc>
        <w:tc>
          <w:tcPr>
            <w:tcW w:w="1317" w:type="dxa"/>
            <w:tcBorders>
              <w:top w:val="nil"/>
              <w:left w:val="nil"/>
              <w:bottom w:val="nil"/>
              <w:right w:val="nil"/>
            </w:tcBorders>
            <w:shd w:val="clear" w:color="auto" w:fill="auto"/>
            <w:noWrap/>
            <w:hideMark/>
          </w:tcPr>
          <w:p w14:paraId="24145767" w14:textId="77777777" w:rsidR="00DC314A" w:rsidRPr="00F00D62" w:rsidRDefault="00DC314A" w:rsidP="00293D5F">
            <w:pPr>
              <w:jc w:val="both"/>
              <w:rPr>
                <w:color w:val="000000"/>
                <w:sz w:val="18"/>
                <w:szCs w:val="18"/>
              </w:rPr>
            </w:pPr>
            <w:r w:rsidRPr="00F00D62">
              <w:rPr>
                <w:color w:val="000000"/>
                <w:sz w:val="18"/>
                <w:szCs w:val="18"/>
              </w:rPr>
              <w:t>14.098</w:t>
            </w:r>
          </w:p>
        </w:tc>
        <w:tc>
          <w:tcPr>
            <w:tcW w:w="1317" w:type="dxa"/>
            <w:tcBorders>
              <w:top w:val="nil"/>
              <w:left w:val="nil"/>
              <w:bottom w:val="nil"/>
              <w:right w:val="nil"/>
            </w:tcBorders>
            <w:shd w:val="clear" w:color="auto" w:fill="auto"/>
            <w:noWrap/>
            <w:hideMark/>
          </w:tcPr>
          <w:p w14:paraId="3B69DB6B" w14:textId="77777777" w:rsidR="00DC314A" w:rsidRPr="00F00D62" w:rsidRDefault="00DC314A" w:rsidP="00293D5F">
            <w:pPr>
              <w:jc w:val="both"/>
              <w:rPr>
                <w:color w:val="000000"/>
                <w:sz w:val="18"/>
                <w:szCs w:val="18"/>
              </w:rPr>
            </w:pPr>
            <w:r w:rsidRPr="00F00D62">
              <w:rPr>
                <w:color w:val="000000"/>
                <w:sz w:val="18"/>
                <w:szCs w:val="18"/>
              </w:rPr>
              <w:t>24.417</w:t>
            </w:r>
          </w:p>
        </w:tc>
        <w:tc>
          <w:tcPr>
            <w:tcW w:w="1255" w:type="dxa"/>
            <w:tcBorders>
              <w:top w:val="nil"/>
              <w:left w:val="nil"/>
              <w:bottom w:val="nil"/>
              <w:right w:val="nil"/>
            </w:tcBorders>
            <w:shd w:val="clear" w:color="auto" w:fill="auto"/>
            <w:noWrap/>
            <w:hideMark/>
          </w:tcPr>
          <w:p w14:paraId="671358E8" w14:textId="77777777" w:rsidR="00DC314A" w:rsidRPr="00F00D62" w:rsidRDefault="00DC314A" w:rsidP="00293D5F">
            <w:pPr>
              <w:jc w:val="both"/>
              <w:rPr>
                <w:color w:val="000000"/>
                <w:sz w:val="18"/>
                <w:szCs w:val="18"/>
              </w:rPr>
            </w:pPr>
            <w:r w:rsidRPr="00F00D62">
              <w:rPr>
                <w:color w:val="000000"/>
                <w:sz w:val="18"/>
                <w:szCs w:val="18"/>
              </w:rPr>
              <w:t>13.705</w:t>
            </w:r>
          </w:p>
        </w:tc>
        <w:tc>
          <w:tcPr>
            <w:tcW w:w="782" w:type="dxa"/>
            <w:tcBorders>
              <w:top w:val="nil"/>
              <w:left w:val="nil"/>
              <w:bottom w:val="nil"/>
              <w:right w:val="nil"/>
            </w:tcBorders>
            <w:shd w:val="clear" w:color="auto" w:fill="auto"/>
            <w:noWrap/>
            <w:hideMark/>
          </w:tcPr>
          <w:p w14:paraId="6C46AF98" w14:textId="77777777" w:rsidR="00DC314A" w:rsidRPr="00F00D62" w:rsidRDefault="00DC314A" w:rsidP="00293D5F">
            <w:pPr>
              <w:jc w:val="both"/>
              <w:rPr>
                <w:color w:val="000000"/>
                <w:sz w:val="18"/>
                <w:szCs w:val="18"/>
              </w:rPr>
            </w:pPr>
            <w:r w:rsidRPr="00F00D62">
              <w:rPr>
                <w:color w:val="000000"/>
                <w:sz w:val="18"/>
                <w:szCs w:val="18"/>
              </w:rPr>
              <w:t>11.691</w:t>
            </w:r>
          </w:p>
        </w:tc>
      </w:tr>
      <w:tr w:rsidR="00DC314A" w:rsidRPr="00F00D62" w14:paraId="389F6486" w14:textId="77777777" w:rsidTr="00293D5F">
        <w:trPr>
          <w:trHeight w:val="20"/>
        </w:trPr>
        <w:tc>
          <w:tcPr>
            <w:tcW w:w="1990" w:type="dxa"/>
            <w:tcBorders>
              <w:top w:val="nil"/>
              <w:left w:val="nil"/>
              <w:bottom w:val="nil"/>
              <w:right w:val="nil"/>
            </w:tcBorders>
            <w:shd w:val="clear" w:color="auto" w:fill="auto"/>
            <w:noWrap/>
            <w:hideMark/>
          </w:tcPr>
          <w:p w14:paraId="07BAF131"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nil"/>
              <w:right w:val="nil"/>
            </w:tcBorders>
            <w:shd w:val="clear" w:color="auto" w:fill="auto"/>
            <w:noWrap/>
            <w:hideMark/>
          </w:tcPr>
          <w:p w14:paraId="29C3A6F7" w14:textId="77777777" w:rsidR="00DC314A" w:rsidRPr="00F00D62" w:rsidRDefault="00DC314A" w:rsidP="00293D5F">
            <w:pPr>
              <w:jc w:val="both"/>
              <w:rPr>
                <w:color w:val="000000"/>
                <w:sz w:val="18"/>
                <w:szCs w:val="18"/>
              </w:rPr>
            </w:pPr>
            <w:r w:rsidRPr="00F00D62">
              <w:rPr>
                <w:color w:val="000000"/>
                <w:sz w:val="18"/>
                <w:szCs w:val="18"/>
              </w:rPr>
              <w:t>22.344</w:t>
            </w:r>
          </w:p>
        </w:tc>
        <w:tc>
          <w:tcPr>
            <w:tcW w:w="1317" w:type="dxa"/>
            <w:tcBorders>
              <w:top w:val="nil"/>
              <w:left w:val="nil"/>
              <w:bottom w:val="nil"/>
              <w:right w:val="nil"/>
            </w:tcBorders>
            <w:shd w:val="clear" w:color="auto" w:fill="auto"/>
            <w:noWrap/>
            <w:hideMark/>
          </w:tcPr>
          <w:p w14:paraId="51E9141E" w14:textId="77777777" w:rsidR="00DC314A" w:rsidRPr="00F00D62" w:rsidRDefault="00DC314A" w:rsidP="00293D5F">
            <w:pPr>
              <w:jc w:val="both"/>
              <w:rPr>
                <w:color w:val="000000"/>
                <w:sz w:val="18"/>
                <w:szCs w:val="18"/>
              </w:rPr>
            </w:pPr>
            <w:r w:rsidRPr="00F00D62">
              <w:rPr>
                <w:color w:val="000000"/>
                <w:sz w:val="18"/>
                <w:szCs w:val="18"/>
              </w:rPr>
              <w:t>7.783</w:t>
            </w:r>
          </w:p>
        </w:tc>
        <w:tc>
          <w:tcPr>
            <w:tcW w:w="1255" w:type="dxa"/>
            <w:tcBorders>
              <w:top w:val="nil"/>
              <w:left w:val="nil"/>
              <w:bottom w:val="nil"/>
              <w:right w:val="nil"/>
            </w:tcBorders>
            <w:shd w:val="clear" w:color="auto" w:fill="auto"/>
            <w:noWrap/>
            <w:hideMark/>
          </w:tcPr>
          <w:p w14:paraId="75B59A30" w14:textId="77777777" w:rsidR="00DC314A" w:rsidRPr="00F00D62" w:rsidRDefault="00DC314A" w:rsidP="00293D5F">
            <w:pPr>
              <w:jc w:val="both"/>
              <w:rPr>
                <w:color w:val="000000"/>
                <w:sz w:val="18"/>
                <w:szCs w:val="18"/>
              </w:rPr>
            </w:pPr>
            <w:r w:rsidRPr="00F00D62">
              <w:rPr>
                <w:color w:val="000000"/>
                <w:sz w:val="18"/>
                <w:szCs w:val="18"/>
              </w:rPr>
              <w:t>25.153</w:t>
            </w:r>
          </w:p>
        </w:tc>
        <w:tc>
          <w:tcPr>
            <w:tcW w:w="782" w:type="dxa"/>
            <w:tcBorders>
              <w:top w:val="nil"/>
              <w:left w:val="nil"/>
              <w:bottom w:val="nil"/>
              <w:right w:val="nil"/>
            </w:tcBorders>
            <w:shd w:val="clear" w:color="auto" w:fill="auto"/>
            <w:noWrap/>
            <w:hideMark/>
          </w:tcPr>
          <w:p w14:paraId="52E914BA" w14:textId="77777777" w:rsidR="00DC314A" w:rsidRPr="00F00D62" w:rsidRDefault="00DC314A" w:rsidP="00293D5F">
            <w:pPr>
              <w:jc w:val="both"/>
              <w:rPr>
                <w:color w:val="000000"/>
                <w:sz w:val="18"/>
                <w:szCs w:val="18"/>
              </w:rPr>
            </w:pPr>
            <w:r w:rsidRPr="00F00D62">
              <w:rPr>
                <w:color w:val="000000"/>
                <w:sz w:val="18"/>
                <w:szCs w:val="18"/>
              </w:rPr>
              <w:t>21.008</w:t>
            </w:r>
          </w:p>
        </w:tc>
        <w:tc>
          <w:tcPr>
            <w:tcW w:w="2163" w:type="dxa"/>
            <w:tcBorders>
              <w:top w:val="nil"/>
              <w:left w:val="nil"/>
              <w:bottom w:val="nil"/>
              <w:right w:val="nil"/>
            </w:tcBorders>
            <w:shd w:val="clear" w:color="auto" w:fill="auto"/>
            <w:noWrap/>
            <w:hideMark/>
          </w:tcPr>
          <w:p w14:paraId="52CD15FC" w14:textId="77777777" w:rsidR="00DC314A" w:rsidRPr="00F00D62" w:rsidRDefault="00DC314A" w:rsidP="00293D5F">
            <w:pPr>
              <w:jc w:val="both"/>
              <w:rPr>
                <w:color w:val="000000"/>
                <w:sz w:val="18"/>
                <w:szCs w:val="18"/>
              </w:rPr>
            </w:pPr>
            <w:r w:rsidRPr="00F00D62">
              <w:rPr>
                <w:color w:val="000000"/>
                <w:sz w:val="18"/>
                <w:szCs w:val="18"/>
              </w:rPr>
              <w:t>0.75</w:t>
            </w:r>
          </w:p>
        </w:tc>
        <w:tc>
          <w:tcPr>
            <w:tcW w:w="1317" w:type="dxa"/>
            <w:tcBorders>
              <w:top w:val="nil"/>
              <w:left w:val="nil"/>
              <w:bottom w:val="nil"/>
              <w:right w:val="nil"/>
            </w:tcBorders>
            <w:shd w:val="clear" w:color="auto" w:fill="auto"/>
            <w:noWrap/>
            <w:hideMark/>
          </w:tcPr>
          <w:p w14:paraId="20D14C66" w14:textId="77777777" w:rsidR="00DC314A" w:rsidRPr="00F00D62" w:rsidRDefault="00DC314A" w:rsidP="00293D5F">
            <w:pPr>
              <w:jc w:val="both"/>
              <w:rPr>
                <w:color w:val="000000"/>
                <w:sz w:val="18"/>
                <w:szCs w:val="18"/>
              </w:rPr>
            </w:pPr>
            <w:r w:rsidRPr="00F00D62">
              <w:rPr>
                <w:color w:val="000000"/>
                <w:sz w:val="18"/>
                <w:szCs w:val="18"/>
              </w:rPr>
              <w:t>14.284</w:t>
            </w:r>
          </w:p>
        </w:tc>
        <w:tc>
          <w:tcPr>
            <w:tcW w:w="1317" w:type="dxa"/>
            <w:tcBorders>
              <w:top w:val="nil"/>
              <w:left w:val="nil"/>
              <w:bottom w:val="nil"/>
              <w:right w:val="nil"/>
            </w:tcBorders>
            <w:shd w:val="clear" w:color="auto" w:fill="auto"/>
            <w:noWrap/>
            <w:hideMark/>
          </w:tcPr>
          <w:p w14:paraId="186CB575" w14:textId="77777777" w:rsidR="00DC314A" w:rsidRPr="00F00D62" w:rsidRDefault="00DC314A" w:rsidP="00293D5F">
            <w:pPr>
              <w:jc w:val="both"/>
              <w:rPr>
                <w:color w:val="000000"/>
                <w:sz w:val="18"/>
                <w:szCs w:val="18"/>
              </w:rPr>
            </w:pPr>
            <w:r w:rsidRPr="00F00D62">
              <w:rPr>
                <w:color w:val="000000"/>
                <w:sz w:val="18"/>
                <w:szCs w:val="18"/>
              </w:rPr>
              <w:t>11.137</w:t>
            </w:r>
          </w:p>
        </w:tc>
        <w:tc>
          <w:tcPr>
            <w:tcW w:w="1255" w:type="dxa"/>
            <w:tcBorders>
              <w:top w:val="nil"/>
              <w:left w:val="nil"/>
              <w:bottom w:val="nil"/>
              <w:right w:val="nil"/>
            </w:tcBorders>
            <w:shd w:val="clear" w:color="auto" w:fill="auto"/>
            <w:noWrap/>
            <w:hideMark/>
          </w:tcPr>
          <w:p w14:paraId="1D79F929" w14:textId="77777777" w:rsidR="00DC314A" w:rsidRPr="00F00D62" w:rsidRDefault="00DC314A" w:rsidP="00293D5F">
            <w:pPr>
              <w:jc w:val="both"/>
              <w:rPr>
                <w:color w:val="000000"/>
                <w:sz w:val="18"/>
                <w:szCs w:val="18"/>
              </w:rPr>
            </w:pPr>
            <w:r w:rsidRPr="00F00D62">
              <w:rPr>
                <w:color w:val="000000"/>
                <w:sz w:val="18"/>
                <w:szCs w:val="18"/>
              </w:rPr>
              <w:t>8.342</w:t>
            </w:r>
          </w:p>
        </w:tc>
        <w:tc>
          <w:tcPr>
            <w:tcW w:w="782" w:type="dxa"/>
            <w:tcBorders>
              <w:top w:val="nil"/>
              <w:left w:val="nil"/>
              <w:bottom w:val="nil"/>
              <w:right w:val="nil"/>
            </w:tcBorders>
            <w:shd w:val="clear" w:color="auto" w:fill="auto"/>
            <w:noWrap/>
            <w:hideMark/>
          </w:tcPr>
          <w:p w14:paraId="6B586173" w14:textId="77777777" w:rsidR="00DC314A" w:rsidRPr="00F00D62" w:rsidRDefault="00DC314A" w:rsidP="00293D5F">
            <w:pPr>
              <w:jc w:val="both"/>
              <w:rPr>
                <w:color w:val="000000"/>
                <w:sz w:val="18"/>
                <w:szCs w:val="18"/>
              </w:rPr>
            </w:pPr>
            <w:r w:rsidRPr="00F00D62">
              <w:rPr>
                <w:color w:val="000000"/>
                <w:sz w:val="18"/>
                <w:szCs w:val="18"/>
              </w:rPr>
              <w:t>7.308</w:t>
            </w:r>
          </w:p>
        </w:tc>
      </w:tr>
      <w:tr w:rsidR="00DC314A" w:rsidRPr="00F00D62" w14:paraId="76E34B3A" w14:textId="77777777" w:rsidTr="00293D5F">
        <w:trPr>
          <w:trHeight w:val="20"/>
        </w:trPr>
        <w:tc>
          <w:tcPr>
            <w:tcW w:w="1990" w:type="dxa"/>
            <w:tcBorders>
              <w:top w:val="nil"/>
              <w:left w:val="nil"/>
              <w:bottom w:val="single" w:sz="4" w:space="0" w:color="auto"/>
              <w:right w:val="nil"/>
            </w:tcBorders>
            <w:shd w:val="clear" w:color="auto" w:fill="auto"/>
            <w:noWrap/>
            <w:hideMark/>
          </w:tcPr>
          <w:p w14:paraId="55E04A4F" w14:textId="77777777" w:rsidR="00DC314A" w:rsidRPr="00F00D62" w:rsidRDefault="00DC314A" w:rsidP="00293D5F">
            <w:pPr>
              <w:jc w:val="both"/>
              <w:rPr>
                <w:color w:val="000000"/>
                <w:sz w:val="18"/>
                <w:szCs w:val="18"/>
              </w:rPr>
            </w:pPr>
            <w:r w:rsidRPr="00F00D62">
              <w:rPr>
                <w:color w:val="000000"/>
                <w:sz w:val="18"/>
                <w:szCs w:val="18"/>
              </w:rPr>
              <w:t>0.9</w:t>
            </w:r>
          </w:p>
        </w:tc>
        <w:tc>
          <w:tcPr>
            <w:tcW w:w="782" w:type="dxa"/>
            <w:tcBorders>
              <w:top w:val="nil"/>
              <w:left w:val="nil"/>
              <w:bottom w:val="single" w:sz="4" w:space="0" w:color="auto"/>
              <w:right w:val="nil"/>
            </w:tcBorders>
            <w:shd w:val="clear" w:color="auto" w:fill="auto"/>
            <w:noWrap/>
            <w:hideMark/>
          </w:tcPr>
          <w:p w14:paraId="188FAC8B" w14:textId="77777777" w:rsidR="00DC314A" w:rsidRPr="00F00D62" w:rsidRDefault="00DC314A" w:rsidP="00293D5F">
            <w:pPr>
              <w:jc w:val="both"/>
              <w:rPr>
                <w:color w:val="000000"/>
                <w:sz w:val="18"/>
                <w:szCs w:val="18"/>
              </w:rPr>
            </w:pPr>
            <w:r w:rsidRPr="00F00D62">
              <w:rPr>
                <w:color w:val="000000"/>
                <w:sz w:val="18"/>
                <w:szCs w:val="18"/>
              </w:rPr>
              <w:t>22.896</w:t>
            </w:r>
          </w:p>
        </w:tc>
        <w:tc>
          <w:tcPr>
            <w:tcW w:w="1317" w:type="dxa"/>
            <w:tcBorders>
              <w:top w:val="nil"/>
              <w:left w:val="nil"/>
              <w:bottom w:val="single" w:sz="4" w:space="0" w:color="auto"/>
              <w:right w:val="nil"/>
            </w:tcBorders>
            <w:shd w:val="clear" w:color="auto" w:fill="auto"/>
            <w:noWrap/>
            <w:hideMark/>
          </w:tcPr>
          <w:p w14:paraId="5ADAFCED" w14:textId="77777777" w:rsidR="00DC314A" w:rsidRPr="00F00D62" w:rsidRDefault="00DC314A" w:rsidP="00293D5F">
            <w:pPr>
              <w:jc w:val="both"/>
              <w:rPr>
                <w:color w:val="000000"/>
                <w:sz w:val="18"/>
                <w:szCs w:val="18"/>
              </w:rPr>
            </w:pPr>
            <w:r w:rsidRPr="00F00D62">
              <w:rPr>
                <w:color w:val="000000"/>
                <w:sz w:val="18"/>
                <w:szCs w:val="18"/>
              </w:rPr>
              <w:t>10.741</w:t>
            </w:r>
          </w:p>
        </w:tc>
        <w:tc>
          <w:tcPr>
            <w:tcW w:w="1255" w:type="dxa"/>
            <w:tcBorders>
              <w:top w:val="nil"/>
              <w:left w:val="nil"/>
              <w:bottom w:val="single" w:sz="4" w:space="0" w:color="auto"/>
              <w:right w:val="nil"/>
            </w:tcBorders>
            <w:shd w:val="clear" w:color="auto" w:fill="auto"/>
            <w:noWrap/>
            <w:hideMark/>
          </w:tcPr>
          <w:p w14:paraId="1E26054A" w14:textId="77777777" w:rsidR="00DC314A" w:rsidRPr="00F00D62" w:rsidRDefault="00DC314A" w:rsidP="00293D5F">
            <w:pPr>
              <w:jc w:val="both"/>
              <w:rPr>
                <w:color w:val="000000"/>
                <w:sz w:val="18"/>
                <w:szCs w:val="18"/>
              </w:rPr>
            </w:pPr>
            <w:r w:rsidRPr="00F00D62">
              <w:rPr>
                <w:color w:val="000000"/>
                <w:sz w:val="18"/>
                <w:szCs w:val="18"/>
              </w:rPr>
              <w:t>21.812</w:t>
            </w:r>
          </w:p>
        </w:tc>
        <w:tc>
          <w:tcPr>
            <w:tcW w:w="782" w:type="dxa"/>
            <w:tcBorders>
              <w:top w:val="nil"/>
              <w:left w:val="nil"/>
              <w:bottom w:val="single" w:sz="4" w:space="0" w:color="auto"/>
              <w:right w:val="nil"/>
            </w:tcBorders>
            <w:shd w:val="clear" w:color="auto" w:fill="auto"/>
            <w:noWrap/>
            <w:hideMark/>
          </w:tcPr>
          <w:p w14:paraId="33A59EA8" w14:textId="77777777" w:rsidR="00DC314A" w:rsidRPr="00F00D62" w:rsidRDefault="00DC314A" w:rsidP="00293D5F">
            <w:pPr>
              <w:jc w:val="both"/>
              <w:rPr>
                <w:color w:val="000000"/>
                <w:sz w:val="18"/>
                <w:szCs w:val="18"/>
              </w:rPr>
            </w:pPr>
            <w:r w:rsidRPr="00F00D62">
              <w:rPr>
                <w:color w:val="000000"/>
                <w:sz w:val="18"/>
                <w:szCs w:val="18"/>
              </w:rPr>
              <w:t>12.502</w:t>
            </w:r>
          </w:p>
        </w:tc>
        <w:tc>
          <w:tcPr>
            <w:tcW w:w="2163" w:type="dxa"/>
            <w:tcBorders>
              <w:top w:val="nil"/>
              <w:left w:val="nil"/>
              <w:bottom w:val="single" w:sz="4" w:space="0" w:color="auto"/>
              <w:right w:val="nil"/>
            </w:tcBorders>
            <w:shd w:val="clear" w:color="auto" w:fill="auto"/>
            <w:noWrap/>
            <w:hideMark/>
          </w:tcPr>
          <w:p w14:paraId="73C46467" w14:textId="77777777" w:rsidR="00DC314A" w:rsidRPr="00F00D62" w:rsidRDefault="00DC314A" w:rsidP="00293D5F">
            <w:pPr>
              <w:jc w:val="both"/>
              <w:rPr>
                <w:color w:val="000000"/>
                <w:sz w:val="18"/>
                <w:szCs w:val="18"/>
              </w:rPr>
            </w:pPr>
            <w:r w:rsidRPr="00F00D62">
              <w:rPr>
                <w:color w:val="000000"/>
                <w:sz w:val="18"/>
                <w:szCs w:val="18"/>
              </w:rPr>
              <w:t>0.9</w:t>
            </w:r>
          </w:p>
        </w:tc>
        <w:tc>
          <w:tcPr>
            <w:tcW w:w="1317" w:type="dxa"/>
            <w:tcBorders>
              <w:top w:val="nil"/>
              <w:left w:val="nil"/>
              <w:bottom w:val="single" w:sz="4" w:space="0" w:color="auto"/>
              <w:right w:val="nil"/>
            </w:tcBorders>
            <w:shd w:val="clear" w:color="auto" w:fill="auto"/>
            <w:noWrap/>
            <w:hideMark/>
          </w:tcPr>
          <w:p w14:paraId="504CA74C" w14:textId="77777777" w:rsidR="00DC314A" w:rsidRPr="00F00D62" w:rsidRDefault="00DC314A" w:rsidP="00293D5F">
            <w:pPr>
              <w:jc w:val="both"/>
              <w:rPr>
                <w:color w:val="000000"/>
                <w:sz w:val="18"/>
                <w:szCs w:val="18"/>
              </w:rPr>
            </w:pPr>
            <w:r w:rsidRPr="00F00D62">
              <w:rPr>
                <w:color w:val="000000"/>
                <w:sz w:val="18"/>
                <w:szCs w:val="18"/>
              </w:rPr>
              <w:t>14.928</w:t>
            </w:r>
          </w:p>
        </w:tc>
        <w:tc>
          <w:tcPr>
            <w:tcW w:w="1317" w:type="dxa"/>
            <w:tcBorders>
              <w:top w:val="nil"/>
              <w:left w:val="nil"/>
              <w:bottom w:val="single" w:sz="4" w:space="0" w:color="auto"/>
              <w:right w:val="nil"/>
            </w:tcBorders>
            <w:shd w:val="clear" w:color="auto" w:fill="auto"/>
            <w:noWrap/>
            <w:hideMark/>
          </w:tcPr>
          <w:p w14:paraId="27BAED65" w14:textId="77777777" w:rsidR="00DC314A" w:rsidRPr="00F00D62" w:rsidRDefault="00DC314A" w:rsidP="00293D5F">
            <w:pPr>
              <w:jc w:val="both"/>
              <w:rPr>
                <w:color w:val="000000"/>
                <w:sz w:val="18"/>
                <w:szCs w:val="18"/>
              </w:rPr>
            </w:pPr>
            <w:r w:rsidRPr="00F00D62">
              <w:rPr>
                <w:color w:val="000000"/>
                <w:sz w:val="18"/>
                <w:szCs w:val="18"/>
              </w:rPr>
              <w:t>10.895</w:t>
            </w:r>
          </w:p>
        </w:tc>
        <w:tc>
          <w:tcPr>
            <w:tcW w:w="1255" w:type="dxa"/>
            <w:tcBorders>
              <w:top w:val="nil"/>
              <w:left w:val="nil"/>
              <w:bottom w:val="single" w:sz="4" w:space="0" w:color="auto"/>
              <w:right w:val="nil"/>
            </w:tcBorders>
            <w:shd w:val="clear" w:color="auto" w:fill="auto"/>
            <w:noWrap/>
            <w:hideMark/>
          </w:tcPr>
          <w:p w14:paraId="49320CEA" w14:textId="77777777" w:rsidR="00DC314A" w:rsidRPr="00F00D62" w:rsidRDefault="00DC314A" w:rsidP="00293D5F">
            <w:pPr>
              <w:jc w:val="both"/>
              <w:rPr>
                <w:color w:val="000000"/>
                <w:sz w:val="18"/>
                <w:szCs w:val="18"/>
              </w:rPr>
            </w:pPr>
            <w:r w:rsidRPr="00F00D62">
              <w:rPr>
                <w:color w:val="000000"/>
                <w:sz w:val="18"/>
                <w:szCs w:val="18"/>
              </w:rPr>
              <w:t>8.637</w:t>
            </w:r>
          </w:p>
        </w:tc>
        <w:tc>
          <w:tcPr>
            <w:tcW w:w="782" w:type="dxa"/>
            <w:tcBorders>
              <w:top w:val="nil"/>
              <w:left w:val="nil"/>
              <w:bottom w:val="single" w:sz="4" w:space="0" w:color="auto"/>
              <w:right w:val="nil"/>
            </w:tcBorders>
            <w:shd w:val="clear" w:color="auto" w:fill="auto"/>
            <w:noWrap/>
            <w:hideMark/>
          </w:tcPr>
          <w:p w14:paraId="202642F4" w14:textId="77777777" w:rsidR="00DC314A" w:rsidRPr="00F00D62" w:rsidRDefault="00DC314A" w:rsidP="00293D5F">
            <w:pPr>
              <w:jc w:val="both"/>
              <w:rPr>
                <w:color w:val="000000"/>
                <w:sz w:val="18"/>
                <w:szCs w:val="18"/>
              </w:rPr>
            </w:pPr>
            <w:r w:rsidRPr="00F00D62">
              <w:rPr>
                <w:color w:val="000000"/>
                <w:sz w:val="18"/>
                <w:szCs w:val="18"/>
              </w:rPr>
              <w:t>13.588</w:t>
            </w:r>
          </w:p>
        </w:tc>
      </w:tr>
      <w:tr w:rsidR="00DC314A" w:rsidRPr="00F00D62" w14:paraId="43A0DB5F" w14:textId="77777777" w:rsidTr="00293D5F">
        <w:trPr>
          <w:trHeight w:val="20"/>
        </w:trPr>
        <w:tc>
          <w:tcPr>
            <w:tcW w:w="12960" w:type="dxa"/>
            <w:gridSpan w:val="10"/>
            <w:tcBorders>
              <w:top w:val="nil"/>
              <w:left w:val="nil"/>
              <w:bottom w:val="nil"/>
              <w:right w:val="nil"/>
            </w:tcBorders>
            <w:shd w:val="clear" w:color="auto" w:fill="auto"/>
            <w:noWrap/>
            <w:hideMark/>
          </w:tcPr>
          <w:p w14:paraId="08C9DFF1" w14:textId="77777777" w:rsidR="00DC314A" w:rsidRPr="00F00D62" w:rsidRDefault="00DC314A" w:rsidP="00293D5F">
            <w:pPr>
              <w:jc w:val="both"/>
              <w:rPr>
                <w:color w:val="000000"/>
                <w:sz w:val="20"/>
                <w:szCs w:val="20"/>
              </w:rPr>
            </w:pPr>
            <w:r w:rsidRPr="00F00D62">
              <w:rPr>
                <w:color w:val="000000"/>
                <w:sz w:val="20"/>
                <w:szCs w:val="20"/>
              </w:rPr>
              <w:t>Post-financialization stage: 2012 - 2019</w:t>
            </w:r>
          </w:p>
        </w:tc>
      </w:tr>
      <w:tr w:rsidR="00DC314A" w:rsidRPr="00F00D62" w14:paraId="2FDD0051" w14:textId="77777777" w:rsidTr="00293D5F">
        <w:trPr>
          <w:trHeight w:val="20"/>
        </w:trPr>
        <w:tc>
          <w:tcPr>
            <w:tcW w:w="1990" w:type="dxa"/>
            <w:tcBorders>
              <w:top w:val="nil"/>
              <w:left w:val="nil"/>
              <w:bottom w:val="nil"/>
              <w:right w:val="nil"/>
            </w:tcBorders>
            <w:shd w:val="clear" w:color="auto" w:fill="auto"/>
            <w:noWrap/>
            <w:hideMark/>
          </w:tcPr>
          <w:p w14:paraId="0D0C958B" w14:textId="77777777" w:rsidR="00DC314A" w:rsidRPr="00F00D62" w:rsidRDefault="00DC314A" w:rsidP="00293D5F">
            <w:pPr>
              <w:jc w:val="both"/>
              <w:rPr>
                <w:color w:val="000000"/>
                <w:sz w:val="18"/>
                <w:szCs w:val="18"/>
              </w:rPr>
            </w:pPr>
            <w:r w:rsidRPr="00F00D62">
              <w:rPr>
                <w:color w:val="000000"/>
                <w:sz w:val="18"/>
                <w:szCs w:val="18"/>
              </w:rPr>
              <w:t xml:space="preserve">Panel A: CBOT Corn </w:t>
            </w:r>
          </w:p>
        </w:tc>
        <w:tc>
          <w:tcPr>
            <w:tcW w:w="4136" w:type="dxa"/>
            <w:gridSpan w:val="4"/>
            <w:tcBorders>
              <w:top w:val="nil"/>
              <w:left w:val="nil"/>
              <w:bottom w:val="nil"/>
              <w:right w:val="nil"/>
            </w:tcBorders>
            <w:shd w:val="clear" w:color="auto" w:fill="auto"/>
            <w:noWrap/>
            <w:hideMark/>
          </w:tcPr>
          <w:p w14:paraId="36D1BAA8" w14:textId="77777777" w:rsidR="00DC314A" w:rsidRPr="00F00D62" w:rsidRDefault="00DC314A" w:rsidP="00293D5F">
            <w:pPr>
              <w:jc w:val="both"/>
              <w:rPr>
                <w:color w:val="000000"/>
                <w:sz w:val="18"/>
                <w:szCs w:val="18"/>
              </w:rPr>
            </w:pPr>
          </w:p>
        </w:tc>
        <w:tc>
          <w:tcPr>
            <w:tcW w:w="2163" w:type="dxa"/>
            <w:tcBorders>
              <w:top w:val="nil"/>
              <w:left w:val="nil"/>
              <w:bottom w:val="nil"/>
              <w:right w:val="nil"/>
            </w:tcBorders>
            <w:shd w:val="clear" w:color="auto" w:fill="auto"/>
            <w:noWrap/>
            <w:hideMark/>
          </w:tcPr>
          <w:p w14:paraId="26F28B9C" w14:textId="77777777" w:rsidR="00DC314A" w:rsidRPr="00F00D62" w:rsidRDefault="00DC314A" w:rsidP="00293D5F">
            <w:pPr>
              <w:jc w:val="both"/>
              <w:rPr>
                <w:color w:val="000000"/>
                <w:sz w:val="18"/>
                <w:szCs w:val="18"/>
              </w:rPr>
            </w:pPr>
            <w:r w:rsidRPr="00F00D62">
              <w:rPr>
                <w:color w:val="000000"/>
                <w:sz w:val="18"/>
                <w:szCs w:val="18"/>
              </w:rPr>
              <w:t>Panel B: CBOT Soybean</w:t>
            </w:r>
          </w:p>
        </w:tc>
        <w:tc>
          <w:tcPr>
            <w:tcW w:w="4671" w:type="dxa"/>
            <w:gridSpan w:val="4"/>
            <w:tcBorders>
              <w:top w:val="nil"/>
              <w:left w:val="nil"/>
              <w:bottom w:val="nil"/>
              <w:right w:val="nil"/>
            </w:tcBorders>
            <w:shd w:val="clear" w:color="auto" w:fill="auto"/>
            <w:noWrap/>
            <w:hideMark/>
          </w:tcPr>
          <w:p w14:paraId="41E2AB93" w14:textId="77777777" w:rsidR="00DC314A" w:rsidRPr="00F00D62" w:rsidRDefault="00DC314A" w:rsidP="00293D5F">
            <w:pPr>
              <w:jc w:val="both"/>
              <w:rPr>
                <w:color w:val="000000"/>
                <w:sz w:val="18"/>
                <w:szCs w:val="18"/>
              </w:rPr>
            </w:pPr>
          </w:p>
        </w:tc>
      </w:tr>
      <w:tr w:rsidR="00DC314A" w:rsidRPr="00F00D62" w14:paraId="40B277D5" w14:textId="77777777" w:rsidTr="00293D5F">
        <w:trPr>
          <w:trHeight w:val="20"/>
        </w:trPr>
        <w:tc>
          <w:tcPr>
            <w:tcW w:w="1990" w:type="dxa"/>
            <w:tcBorders>
              <w:top w:val="nil"/>
              <w:left w:val="nil"/>
              <w:bottom w:val="nil"/>
              <w:right w:val="nil"/>
            </w:tcBorders>
            <w:shd w:val="clear" w:color="auto" w:fill="auto"/>
            <w:noWrap/>
            <w:hideMark/>
          </w:tcPr>
          <w:p w14:paraId="4C61FC11" w14:textId="77777777" w:rsidR="00DC314A" w:rsidRPr="00F00D62" w:rsidRDefault="00DC314A" w:rsidP="00293D5F">
            <w:pPr>
              <w:jc w:val="both"/>
              <w:rPr>
                <w:color w:val="000000"/>
                <w:sz w:val="18"/>
                <w:szCs w:val="18"/>
              </w:rPr>
            </w:pPr>
            <w:r w:rsidRPr="00F00D62">
              <w:rPr>
                <w:color w:val="000000"/>
                <w:sz w:val="18"/>
                <w:szCs w:val="18"/>
              </w:rPr>
              <w:t>0.1</w:t>
            </w:r>
          </w:p>
        </w:tc>
        <w:tc>
          <w:tcPr>
            <w:tcW w:w="782" w:type="dxa"/>
            <w:tcBorders>
              <w:top w:val="nil"/>
              <w:left w:val="nil"/>
              <w:bottom w:val="nil"/>
              <w:right w:val="nil"/>
            </w:tcBorders>
            <w:shd w:val="clear" w:color="auto" w:fill="auto"/>
            <w:noWrap/>
            <w:hideMark/>
          </w:tcPr>
          <w:p w14:paraId="660FED71" w14:textId="77777777" w:rsidR="00DC314A" w:rsidRPr="00F00D62" w:rsidRDefault="00DC314A" w:rsidP="00293D5F">
            <w:pPr>
              <w:jc w:val="both"/>
              <w:rPr>
                <w:color w:val="000000"/>
                <w:sz w:val="18"/>
                <w:szCs w:val="18"/>
              </w:rPr>
            </w:pPr>
            <w:r w:rsidRPr="00F00D62">
              <w:rPr>
                <w:color w:val="000000"/>
                <w:sz w:val="18"/>
                <w:szCs w:val="18"/>
              </w:rPr>
              <w:t>14.799</w:t>
            </w:r>
          </w:p>
        </w:tc>
        <w:tc>
          <w:tcPr>
            <w:tcW w:w="1317" w:type="dxa"/>
            <w:tcBorders>
              <w:top w:val="nil"/>
              <w:left w:val="nil"/>
              <w:bottom w:val="nil"/>
              <w:right w:val="nil"/>
            </w:tcBorders>
            <w:shd w:val="clear" w:color="auto" w:fill="auto"/>
            <w:noWrap/>
            <w:hideMark/>
          </w:tcPr>
          <w:p w14:paraId="0C14FD04" w14:textId="77777777" w:rsidR="00DC314A" w:rsidRPr="00F00D62" w:rsidRDefault="00DC314A" w:rsidP="00293D5F">
            <w:pPr>
              <w:jc w:val="both"/>
              <w:rPr>
                <w:color w:val="000000"/>
                <w:sz w:val="18"/>
                <w:szCs w:val="18"/>
              </w:rPr>
            </w:pPr>
            <w:r w:rsidRPr="00F00D62">
              <w:rPr>
                <w:color w:val="000000"/>
                <w:sz w:val="18"/>
                <w:szCs w:val="18"/>
              </w:rPr>
              <w:t>14.29</w:t>
            </w:r>
          </w:p>
        </w:tc>
        <w:tc>
          <w:tcPr>
            <w:tcW w:w="1255" w:type="dxa"/>
            <w:tcBorders>
              <w:top w:val="nil"/>
              <w:left w:val="nil"/>
              <w:bottom w:val="nil"/>
              <w:right w:val="nil"/>
            </w:tcBorders>
            <w:shd w:val="clear" w:color="auto" w:fill="auto"/>
            <w:noWrap/>
            <w:hideMark/>
          </w:tcPr>
          <w:p w14:paraId="1C3B4AB0" w14:textId="77777777" w:rsidR="00DC314A" w:rsidRPr="00F00D62" w:rsidRDefault="00DC314A" w:rsidP="00293D5F">
            <w:pPr>
              <w:jc w:val="both"/>
              <w:rPr>
                <w:color w:val="000000"/>
                <w:sz w:val="18"/>
                <w:szCs w:val="18"/>
              </w:rPr>
            </w:pPr>
            <w:r w:rsidRPr="00F00D62">
              <w:rPr>
                <w:color w:val="000000"/>
                <w:sz w:val="18"/>
                <w:szCs w:val="18"/>
              </w:rPr>
              <w:t>13.274</w:t>
            </w:r>
          </w:p>
        </w:tc>
        <w:tc>
          <w:tcPr>
            <w:tcW w:w="782" w:type="dxa"/>
            <w:tcBorders>
              <w:top w:val="nil"/>
              <w:left w:val="nil"/>
              <w:bottom w:val="nil"/>
              <w:right w:val="nil"/>
            </w:tcBorders>
            <w:shd w:val="clear" w:color="auto" w:fill="auto"/>
            <w:noWrap/>
            <w:hideMark/>
          </w:tcPr>
          <w:p w14:paraId="29ACF950" w14:textId="77777777" w:rsidR="00DC314A" w:rsidRPr="00F00D62" w:rsidRDefault="00DC314A" w:rsidP="00293D5F">
            <w:pPr>
              <w:jc w:val="both"/>
              <w:rPr>
                <w:color w:val="000000"/>
                <w:sz w:val="18"/>
                <w:szCs w:val="18"/>
              </w:rPr>
            </w:pPr>
            <w:r w:rsidRPr="00F00D62">
              <w:rPr>
                <w:color w:val="000000"/>
                <w:sz w:val="18"/>
                <w:szCs w:val="18"/>
              </w:rPr>
              <w:t>9.493</w:t>
            </w:r>
          </w:p>
        </w:tc>
        <w:tc>
          <w:tcPr>
            <w:tcW w:w="2163" w:type="dxa"/>
            <w:tcBorders>
              <w:top w:val="nil"/>
              <w:left w:val="nil"/>
              <w:bottom w:val="nil"/>
              <w:right w:val="nil"/>
            </w:tcBorders>
            <w:shd w:val="clear" w:color="auto" w:fill="auto"/>
            <w:noWrap/>
            <w:hideMark/>
          </w:tcPr>
          <w:p w14:paraId="6BE52E74"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nil"/>
              <w:right w:val="nil"/>
            </w:tcBorders>
            <w:shd w:val="clear" w:color="auto" w:fill="auto"/>
            <w:noWrap/>
            <w:hideMark/>
          </w:tcPr>
          <w:p w14:paraId="5234016A" w14:textId="77777777" w:rsidR="00DC314A" w:rsidRPr="00F00D62" w:rsidRDefault="00DC314A" w:rsidP="00293D5F">
            <w:pPr>
              <w:jc w:val="both"/>
              <w:rPr>
                <w:color w:val="000000"/>
                <w:sz w:val="18"/>
                <w:szCs w:val="18"/>
              </w:rPr>
            </w:pPr>
            <w:r w:rsidRPr="00F00D62">
              <w:rPr>
                <w:color w:val="000000"/>
                <w:sz w:val="18"/>
                <w:szCs w:val="18"/>
              </w:rPr>
              <w:t>22.444</w:t>
            </w:r>
          </w:p>
        </w:tc>
        <w:tc>
          <w:tcPr>
            <w:tcW w:w="1317" w:type="dxa"/>
            <w:tcBorders>
              <w:top w:val="nil"/>
              <w:left w:val="nil"/>
              <w:bottom w:val="nil"/>
              <w:right w:val="nil"/>
            </w:tcBorders>
            <w:shd w:val="clear" w:color="auto" w:fill="auto"/>
            <w:noWrap/>
            <w:hideMark/>
          </w:tcPr>
          <w:p w14:paraId="3027214A" w14:textId="77777777" w:rsidR="00DC314A" w:rsidRPr="00F00D62" w:rsidRDefault="00DC314A" w:rsidP="00293D5F">
            <w:pPr>
              <w:jc w:val="both"/>
              <w:rPr>
                <w:color w:val="000000"/>
                <w:sz w:val="18"/>
                <w:szCs w:val="18"/>
              </w:rPr>
            </w:pPr>
            <w:r w:rsidRPr="00F00D62">
              <w:rPr>
                <w:color w:val="000000"/>
                <w:sz w:val="18"/>
                <w:szCs w:val="18"/>
              </w:rPr>
              <w:t>13.883</w:t>
            </w:r>
          </w:p>
        </w:tc>
        <w:tc>
          <w:tcPr>
            <w:tcW w:w="1255" w:type="dxa"/>
            <w:tcBorders>
              <w:top w:val="nil"/>
              <w:left w:val="nil"/>
              <w:bottom w:val="nil"/>
              <w:right w:val="nil"/>
            </w:tcBorders>
            <w:shd w:val="clear" w:color="auto" w:fill="auto"/>
            <w:noWrap/>
            <w:hideMark/>
          </w:tcPr>
          <w:p w14:paraId="6834EF4B" w14:textId="77777777" w:rsidR="00DC314A" w:rsidRPr="00F00D62" w:rsidRDefault="00DC314A" w:rsidP="00293D5F">
            <w:pPr>
              <w:jc w:val="both"/>
              <w:rPr>
                <w:color w:val="000000"/>
                <w:sz w:val="18"/>
                <w:szCs w:val="18"/>
              </w:rPr>
            </w:pPr>
            <w:r w:rsidRPr="00F00D62">
              <w:rPr>
                <w:color w:val="000000"/>
                <w:sz w:val="18"/>
                <w:szCs w:val="18"/>
              </w:rPr>
              <w:t>17.286</w:t>
            </w:r>
          </w:p>
        </w:tc>
        <w:tc>
          <w:tcPr>
            <w:tcW w:w="782" w:type="dxa"/>
            <w:tcBorders>
              <w:top w:val="nil"/>
              <w:left w:val="nil"/>
              <w:bottom w:val="nil"/>
              <w:right w:val="nil"/>
            </w:tcBorders>
            <w:shd w:val="clear" w:color="auto" w:fill="auto"/>
            <w:noWrap/>
            <w:hideMark/>
          </w:tcPr>
          <w:p w14:paraId="51CD012A" w14:textId="77777777" w:rsidR="00DC314A" w:rsidRPr="00F00D62" w:rsidRDefault="00DC314A" w:rsidP="00293D5F">
            <w:pPr>
              <w:jc w:val="both"/>
              <w:rPr>
                <w:color w:val="000000"/>
                <w:sz w:val="18"/>
                <w:szCs w:val="18"/>
              </w:rPr>
            </w:pPr>
            <w:r w:rsidRPr="00F00D62">
              <w:rPr>
                <w:color w:val="000000"/>
                <w:sz w:val="18"/>
                <w:szCs w:val="18"/>
              </w:rPr>
              <w:t>12.096</w:t>
            </w:r>
          </w:p>
        </w:tc>
      </w:tr>
      <w:tr w:rsidR="00DC314A" w:rsidRPr="00F00D62" w14:paraId="74B29429" w14:textId="77777777" w:rsidTr="00293D5F">
        <w:trPr>
          <w:trHeight w:val="20"/>
        </w:trPr>
        <w:tc>
          <w:tcPr>
            <w:tcW w:w="1990" w:type="dxa"/>
            <w:tcBorders>
              <w:top w:val="nil"/>
              <w:left w:val="nil"/>
              <w:bottom w:val="nil"/>
              <w:right w:val="nil"/>
            </w:tcBorders>
            <w:shd w:val="clear" w:color="auto" w:fill="auto"/>
            <w:noWrap/>
            <w:hideMark/>
          </w:tcPr>
          <w:p w14:paraId="19ABFC79" w14:textId="77777777" w:rsidR="00DC314A" w:rsidRPr="00F00D62" w:rsidRDefault="00DC314A" w:rsidP="00293D5F">
            <w:pPr>
              <w:jc w:val="both"/>
              <w:rPr>
                <w:color w:val="000000"/>
                <w:sz w:val="18"/>
                <w:szCs w:val="18"/>
              </w:rPr>
            </w:pPr>
            <w:r w:rsidRPr="00F00D62">
              <w:rPr>
                <w:color w:val="000000"/>
                <w:sz w:val="18"/>
                <w:szCs w:val="18"/>
              </w:rPr>
              <w:t>0.25</w:t>
            </w:r>
          </w:p>
        </w:tc>
        <w:tc>
          <w:tcPr>
            <w:tcW w:w="782" w:type="dxa"/>
            <w:tcBorders>
              <w:top w:val="nil"/>
              <w:left w:val="nil"/>
              <w:bottom w:val="nil"/>
              <w:right w:val="nil"/>
            </w:tcBorders>
            <w:shd w:val="clear" w:color="auto" w:fill="auto"/>
            <w:noWrap/>
            <w:hideMark/>
          </w:tcPr>
          <w:p w14:paraId="76017C7B" w14:textId="77777777" w:rsidR="00DC314A" w:rsidRPr="00F00D62" w:rsidRDefault="00DC314A" w:rsidP="00293D5F">
            <w:pPr>
              <w:jc w:val="both"/>
              <w:rPr>
                <w:color w:val="000000"/>
                <w:sz w:val="18"/>
                <w:szCs w:val="18"/>
              </w:rPr>
            </w:pPr>
            <w:r w:rsidRPr="00F00D62">
              <w:rPr>
                <w:color w:val="000000"/>
                <w:sz w:val="18"/>
                <w:szCs w:val="18"/>
              </w:rPr>
              <w:t>14.069</w:t>
            </w:r>
          </w:p>
        </w:tc>
        <w:tc>
          <w:tcPr>
            <w:tcW w:w="1317" w:type="dxa"/>
            <w:tcBorders>
              <w:top w:val="nil"/>
              <w:left w:val="nil"/>
              <w:bottom w:val="nil"/>
              <w:right w:val="nil"/>
            </w:tcBorders>
            <w:shd w:val="clear" w:color="auto" w:fill="auto"/>
            <w:noWrap/>
            <w:hideMark/>
          </w:tcPr>
          <w:p w14:paraId="32116250" w14:textId="77777777" w:rsidR="00DC314A" w:rsidRPr="00F00D62" w:rsidRDefault="00DC314A" w:rsidP="00293D5F">
            <w:pPr>
              <w:jc w:val="both"/>
              <w:rPr>
                <w:color w:val="000000"/>
                <w:sz w:val="18"/>
                <w:szCs w:val="18"/>
              </w:rPr>
            </w:pPr>
            <w:r w:rsidRPr="00F00D62">
              <w:rPr>
                <w:color w:val="000000"/>
                <w:sz w:val="18"/>
                <w:szCs w:val="18"/>
              </w:rPr>
              <w:t>20.406</w:t>
            </w:r>
          </w:p>
        </w:tc>
        <w:tc>
          <w:tcPr>
            <w:tcW w:w="1255" w:type="dxa"/>
            <w:tcBorders>
              <w:top w:val="nil"/>
              <w:left w:val="nil"/>
              <w:bottom w:val="nil"/>
              <w:right w:val="nil"/>
            </w:tcBorders>
            <w:shd w:val="clear" w:color="auto" w:fill="auto"/>
            <w:noWrap/>
            <w:hideMark/>
          </w:tcPr>
          <w:p w14:paraId="5FF552A1" w14:textId="77777777" w:rsidR="00DC314A" w:rsidRPr="00F00D62" w:rsidRDefault="00DC314A" w:rsidP="00293D5F">
            <w:pPr>
              <w:jc w:val="both"/>
              <w:rPr>
                <w:color w:val="000000"/>
                <w:sz w:val="18"/>
                <w:szCs w:val="18"/>
              </w:rPr>
            </w:pPr>
            <w:r w:rsidRPr="00F00D62">
              <w:rPr>
                <w:color w:val="000000"/>
                <w:sz w:val="18"/>
                <w:szCs w:val="18"/>
              </w:rPr>
              <w:t>4.873</w:t>
            </w:r>
          </w:p>
        </w:tc>
        <w:tc>
          <w:tcPr>
            <w:tcW w:w="782" w:type="dxa"/>
            <w:tcBorders>
              <w:top w:val="nil"/>
              <w:left w:val="nil"/>
              <w:bottom w:val="nil"/>
              <w:right w:val="nil"/>
            </w:tcBorders>
            <w:shd w:val="clear" w:color="auto" w:fill="auto"/>
            <w:noWrap/>
            <w:hideMark/>
          </w:tcPr>
          <w:p w14:paraId="616FD3D6" w14:textId="77777777" w:rsidR="00DC314A" w:rsidRPr="00F00D62" w:rsidRDefault="00DC314A" w:rsidP="00293D5F">
            <w:pPr>
              <w:jc w:val="both"/>
              <w:rPr>
                <w:color w:val="000000"/>
                <w:sz w:val="18"/>
                <w:szCs w:val="18"/>
              </w:rPr>
            </w:pPr>
            <w:r w:rsidRPr="00F00D62">
              <w:rPr>
                <w:color w:val="000000"/>
                <w:sz w:val="18"/>
                <w:szCs w:val="18"/>
              </w:rPr>
              <w:t>8.686</w:t>
            </w:r>
          </w:p>
        </w:tc>
        <w:tc>
          <w:tcPr>
            <w:tcW w:w="2163" w:type="dxa"/>
            <w:tcBorders>
              <w:top w:val="nil"/>
              <w:left w:val="nil"/>
              <w:bottom w:val="nil"/>
              <w:right w:val="nil"/>
            </w:tcBorders>
            <w:shd w:val="clear" w:color="auto" w:fill="auto"/>
            <w:noWrap/>
            <w:hideMark/>
          </w:tcPr>
          <w:p w14:paraId="1A1EA16B" w14:textId="77777777" w:rsidR="00DC314A" w:rsidRPr="00F00D62" w:rsidRDefault="00DC314A" w:rsidP="00293D5F">
            <w:pPr>
              <w:jc w:val="both"/>
              <w:rPr>
                <w:color w:val="000000"/>
                <w:sz w:val="18"/>
                <w:szCs w:val="18"/>
              </w:rPr>
            </w:pPr>
            <w:r w:rsidRPr="00F00D62">
              <w:rPr>
                <w:color w:val="000000"/>
                <w:sz w:val="18"/>
                <w:szCs w:val="18"/>
              </w:rPr>
              <w:t>0.25</w:t>
            </w:r>
          </w:p>
        </w:tc>
        <w:tc>
          <w:tcPr>
            <w:tcW w:w="1317" w:type="dxa"/>
            <w:tcBorders>
              <w:top w:val="nil"/>
              <w:left w:val="nil"/>
              <w:bottom w:val="nil"/>
              <w:right w:val="nil"/>
            </w:tcBorders>
            <w:shd w:val="clear" w:color="auto" w:fill="auto"/>
            <w:noWrap/>
            <w:hideMark/>
          </w:tcPr>
          <w:p w14:paraId="24235632" w14:textId="77777777" w:rsidR="00DC314A" w:rsidRPr="00F00D62" w:rsidRDefault="00DC314A" w:rsidP="00293D5F">
            <w:pPr>
              <w:jc w:val="both"/>
              <w:rPr>
                <w:color w:val="000000"/>
                <w:sz w:val="18"/>
                <w:szCs w:val="18"/>
              </w:rPr>
            </w:pPr>
            <w:r w:rsidRPr="00F00D62">
              <w:rPr>
                <w:color w:val="000000"/>
                <w:sz w:val="18"/>
                <w:szCs w:val="18"/>
              </w:rPr>
              <w:t>13.541</w:t>
            </w:r>
          </w:p>
        </w:tc>
        <w:tc>
          <w:tcPr>
            <w:tcW w:w="1317" w:type="dxa"/>
            <w:tcBorders>
              <w:top w:val="nil"/>
              <w:left w:val="nil"/>
              <w:bottom w:val="nil"/>
              <w:right w:val="nil"/>
            </w:tcBorders>
            <w:shd w:val="clear" w:color="auto" w:fill="auto"/>
            <w:noWrap/>
            <w:hideMark/>
          </w:tcPr>
          <w:p w14:paraId="7AAE8B36" w14:textId="77777777" w:rsidR="00DC314A" w:rsidRPr="00F00D62" w:rsidRDefault="00DC314A" w:rsidP="00293D5F">
            <w:pPr>
              <w:jc w:val="both"/>
              <w:rPr>
                <w:color w:val="000000"/>
                <w:sz w:val="18"/>
                <w:szCs w:val="18"/>
              </w:rPr>
            </w:pPr>
            <w:r w:rsidRPr="00F00D62">
              <w:rPr>
                <w:color w:val="000000"/>
                <w:sz w:val="18"/>
                <w:szCs w:val="18"/>
              </w:rPr>
              <w:t>13.345</w:t>
            </w:r>
          </w:p>
        </w:tc>
        <w:tc>
          <w:tcPr>
            <w:tcW w:w="1255" w:type="dxa"/>
            <w:tcBorders>
              <w:top w:val="nil"/>
              <w:left w:val="nil"/>
              <w:bottom w:val="nil"/>
              <w:right w:val="nil"/>
            </w:tcBorders>
            <w:shd w:val="clear" w:color="auto" w:fill="auto"/>
            <w:noWrap/>
            <w:hideMark/>
          </w:tcPr>
          <w:p w14:paraId="151F88A9" w14:textId="77777777" w:rsidR="00DC314A" w:rsidRPr="00F00D62" w:rsidRDefault="00DC314A" w:rsidP="00293D5F">
            <w:pPr>
              <w:jc w:val="both"/>
              <w:rPr>
                <w:color w:val="000000"/>
                <w:sz w:val="18"/>
                <w:szCs w:val="18"/>
              </w:rPr>
            </w:pPr>
            <w:r w:rsidRPr="00F00D62">
              <w:rPr>
                <w:color w:val="000000"/>
                <w:sz w:val="18"/>
                <w:szCs w:val="18"/>
              </w:rPr>
              <w:t>15.209</w:t>
            </w:r>
          </w:p>
        </w:tc>
        <w:tc>
          <w:tcPr>
            <w:tcW w:w="782" w:type="dxa"/>
            <w:tcBorders>
              <w:top w:val="nil"/>
              <w:left w:val="nil"/>
              <w:bottom w:val="nil"/>
              <w:right w:val="nil"/>
            </w:tcBorders>
            <w:shd w:val="clear" w:color="auto" w:fill="auto"/>
            <w:noWrap/>
            <w:hideMark/>
          </w:tcPr>
          <w:p w14:paraId="75CA808D" w14:textId="77777777" w:rsidR="00DC314A" w:rsidRPr="00F00D62" w:rsidRDefault="00DC314A" w:rsidP="00293D5F">
            <w:pPr>
              <w:jc w:val="both"/>
              <w:rPr>
                <w:color w:val="000000"/>
                <w:sz w:val="18"/>
                <w:szCs w:val="18"/>
              </w:rPr>
            </w:pPr>
            <w:r w:rsidRPr="00F00D62">
              <w:rPr>
                <w:color w:val="000000"/>
                <w:sz w:val="18"/>
                <w:szCs w:val="18"/>
              </w:rPr>
              <w:t>16.196</w:t>
            </w:r>
          </w:p>
        </w:tc>
      </w:tr>
      <w:tr w:rsidR="00DC314A" w:rsidRPr="00F00D62" w14:paraId="6F198290" w14:textId="77777777" w:rsidTr="00293D5F">
        <w:trPr>
          <w:trHeight w:val="20"/>
        </w:trPr>
        <w:tc>
          <w:tcPr>
            <w:tcW w:w="1990" w:type="dxa"/>
            <w:tcBorders>
              <w:top w:val="nil"/>
              <w:left w:val="nil"/>
              <w:bottom w:val="nil"/>
              <w:right w:val="nil"/>
            </w:tcBorders>
            <w:shd w:val="clear" w:color="auto" w:fill="auto"/>
            <w:noWrap/>
            <w:hideMark/>
          </w:tcPr>
          <w:p w14:paraId="01EADB50"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nil"/>
              <w:right w:val="nil"/>
            </w:tcBorders>
            <w:shd w:val="clear" w:color="auto" w:fill="auto"/>
            <w:noWrap/>
            <w:hideMark/>
          </w:tcPr>
          <w:p w14:paraId="29EC4DA0" w14:textId="77777777" w:rsidR="00DC314A" w:rsidRPr="00F00D62" w:rsidRDefault="00DC314A" w:rsidP="00293D5F">
            <w:pPr>
              <w:jc w:val="both"/>
              <w:rPr>
                <w:color w:val="000000"/>
                <w:sz w:val="18"/>
                <w:szCs w:val="18"/>
              </w:rPr>
            </w:pPr>
            <w:r w:rsidRPr="00F00D62">
              <w:rPr>
                <w:color w:val="000000"/>
                <w:sz w:val="18"/>
                <w:szCs w:val="18"/>
              </w:rPr>
              <w:t>12.023</w:t>
            </w:r>
          </w:p>
        </w:tc>
        <w:tc>
          <w:tcPr>
            <w:tcW w:w="1317" w:type="dxa"/>
            <w:tcBorders>
              <w:top w:val="nil"/>
              <w:left w:val="nil"/>
              <w:bottom w:val="nil"/>
              <w:right w:val="nil"/>
            </w:tcBorders>
            <w:shd w:val="clear" w:color="auto" w:fill="auto"/>
            <w:noWrap/>
            <w:hideMark/>
          </w:tcPr>
          <w:p w14:paraId="696ACA7E" w14:textId="77777777" w:rsidR="00DC314A" w:rsidRPr="00F00D62" w:rsidRDefault="00DC314A" w:rsidP="00293D5F">
            <w:pPr>
              <w:jc w:val="both"/>
              <w:rPr>
                <w:color w:val="000000"/>
                <w:sz w:val="18"/>
                <w:szCs w:val="18"/>
              </w:rPr>
            </w:pPr>
            <w:r w:rsidRPr="00F00D62">
              <w:rPr>
                <w:color w:val="000000"/>
                <w:sz w:val="18"/>
                <w:szCs w:val="18"/>
              </w:rPr>
              <w:t>18.083</w:t>
            </w:r>
          </w:p>
        </w:tc>
        <w:tc>
          <w:tcPr>
            <w:tcW w:w="1255" w:type="dxa"/>
            <w:tcBorders>
              <w:top w:val="nil"/>
              <w:left w:val="nil"/>
              <w:bottom w:val="nil"/>
              <w:right w:val="nil"/>
            </w:tcBorders>
            <w:shd w:val="clear" w:color="auto" w:fill="auto"/>
            <w:noWrap/>
            <w:hideMark/>
          </w:tcPr>
          <w:p w14:paraId="40E72CAC" w14:textId="77777777" w:rsidR="00DC314A" w:rsidRPr="00F00D62" w:rsidRDefault="00DC314A" w:rsidP="00293D5F">
            <w:pPr>
              <w:jc w:val="both"/>
              <w:rPr>
                <w:color w:val="000000"/>
                <w:sz w:val="18"/>
                <w:szCs w:val="18"/>
              </w:rPr>
            </w:pPr>
            <w:r w:rsidRPr="00F00D62">
              <w:rPr>
                <w:color w:val="000000"/>
                <w:sz w:val="18"/>
                <w:szCs w:val="18"/>
              </w:rPr>
              <w:t>12.415</w:t>
            </w:r>
          </w:p>
        </w:tc>
        <w:tc>
          <w:tcPr>
            <w:tcW w:w="782" w:type="dxa"/>
            <w:tcBorders>
              <w:top w:val="nil"/>
              <w:left w:val="nil"/>
              <w:bottom w:val="nil"/>
              <w:right w:val="nil"/>
            </w:tcBorders>
            <w:shd w:val="clear" w:color="auto" w:fill="auto"/>
            <w:noWrap/>
            <w:hideMark/>
          </w:tcPr>
          <w:p w14:paraId="7FA9A7B5" w14:textId="77777777" w:rsidR="00DC314A" w:rsidRPr="00F00D62" w:rsidRDefault="00DC314A" w:rsidP="00293D5F">
            <w:pPr>
              <w:jc w:val="both"/>
              <w:rPr>
                <w:color w:val="000000"/>
                <w:sz w:val="18"/>
                <w:szCs w:val="18"/>
              </w:rPr>
            </w:pPr>
            <w:r w:rsidRPr="00F00D62">
              <w:rPr>
                <w:color w:val="000000"/>
                <w:sz w:val="18"/>
                <w:szCs w:val="18"/>
              </w:rPr>
              <w:t>16.775</w:t>
            </w:r>
          </w:p>
        </w:tc>
        <w:tc>
          <w:tcPr>
            <w:tcW w:w="2163" w:type="dxa"/>
            <w:tcBorders>
              <w:top w:val="nil"/>
              <w:left w:val="nil"/>
              <w:bottom w:val="nil"/>
              <w:right w:val="nil"/>
            </w:tcBorders>
            <w:shd w:val="clear" w:color="auto" w:fill="auto"/>
            <w:noWrap/>
            <w:hideMark/>
          </w:tcPr>
          <w:p w14:paraId="2A93DA2B" w14:textId="77777777" w:rsidR="00DC314A" w:rsidRPr="00F00D62" w:rsidRDefault="00DC314A" w:rsidP="00293D5F">
            <w:pPr>
              <w:jc w:val="both"/>
              <w:rPr>
                <w:color w:val="000000"/>
                <w:sz w:val="18"/>
                <w:szCs w:val="18"/>
              </w:rPr>
            </w:pPr>
            <w:r w:rsidRPr="00F00D62">
              <w:rPr>
                <w:color w:val="000000"/>
                <w:sz w:val="18"/>
                <w:szCs w:val="18"/>
              </w:rPr>
              <w:t>0.75</w:t>
            </w:r>
          </w:p>
        </w:tc>
        <w:tc>
          <w:tcPr>
            <w:tcW w:w="1317" w:type="dxa"/>
            <w:tcBorders>
              <w:top w:val="nil"/>
              <w:left w:val="nil"/>
              <w:bottom w:val="nil"/>
              <w:right w:val="nil"/>
            </w:tcBorders>
            <w:shd w:val="clear" w:color="auto" w:fill="auto"/>
            <w:noWrap/>
            <w:hideMark/>
          </w:tcPr>
          <w:p w14:paraId="05257094" w14:textId="77777777" w:rsidR="00DC314A" w:rsidRPr="00F00D62" w:rsidRDefault="00DC314A" w:rsidP="00293D5F">
            <w:pPr>
              <w:jc w:val="both"/>
              <w:rPr>
                <w:color w:val="000000"/>
                <w:sz w:val="18"/>
                <w:szCs w:val="18"/>
              </w:rPr>
            </w:pPr>
            <w:r w:rsidRPr="00F00D62">
              <w:rPr>
                <w:color w:val="000000"/>
                <w:sz w:val="18"/>
                <w:szCs w:val="18"/>
              </w:rPr>
              <w:t>13.527</w:t>
            </w:r>
          </w:p>
        </w:tc>
        <w:tc>
          <w:tcPr>
            <w:tcW w:w="1317" w:type="dxa"/>
            <w:tcBorders>
              <w:top w:val="nil"/>
              <w:left w:val="nil"/>
              <w:bottom w:val="nil"/>
              <w:right w:val="nil"/>
            </w:tcBorders>
            <w:shd w:val="clear" w:color="auto" w:fill="auto"/>
            <w:noWrap/>
            <w:hideMark/>
          </w:tcPr>
          <w:p w14:paraId="085C7FC9" w14:textId="77777777" w:rsidR="00DC314A" w:rsidRPr="00F00D62" w:rsidRDefault="00DC314A" w:rsidP="00293D5F">
            <w:pPr>
              <w:jc w:val="both"/>
              <w:rPr>
                <w:color w:val="000000"/>
                <w:sz w:val="18"/>
                <w:szCs w:val="18"/>
              </w:rPr>
            </w:pPr>
            <w:r w:rsidRPr="00F00D62">
              <w:rPr>
                <w:color w:val="000000"/>
                <w:sz w:val="18"/>
                <w:szCs w:val="18"/>
              </w:rPr>
              <w:t>6.328</w:t>
            </w:r>
          </w:p>
        </w:tc>
        <w:tc>
          <w:tcPr>
            <w:tcW w:w="1255" w:type="dxa"/>
            <w:tcBorders>
              <w:top w:val="nil"/>
              <w:left w:val="nil"/>
              <w:bottom w:val="nil"/>
              <w:right w:val="nil"/>
            </w:tcBorders>
            <w:shd w:val="clear" w:color="auto" w:fill="auto"/>
            <w:noWrap/>
            <w:hideMark/>
          </w:tcPr>
          <w:p w14:paraId="5F9F0754" w14:textId="77777777" w:rsidR="00DC314A" w:rsidRPr="00F00D62" w:rsidRDefault="00DC314A" w:rsidP="00293D5F">
            <w:pPr>
              <w:jc w:val="both"/>
              <w:rPr>
                <w:color w:val="000000"/>
                <w:sz w:val="18"/>
                <w:szCs w:val="18"/>
              </w:rPr>
            </w:pPr>
            <w:r w:rsidRPr="00F00D62">
              <w:rPr>
                <w:color w:val="000000"/>
                <w:sz w:val="18"/>
                <w:szCs w:val="18"/>
              </w:rPr>
              <w:t>9.501</w:t>
            </w:r>
          </w:p>
        </w:tc>
        <w:tc>
          <w:tcPr>
            <w:tcW w:w="782" w:type="dxa"/>
            <w:tcBorders>
              <w:top w:val="nil"/>
              <w:left w:val="nil"/>
              <w:bottom w:val="nil"/>
              <w:right w:val="nil"/>
            </w:tcBorders>
            <w:shd w:val="clear" w:color="auto" w:fill="auto"/>
            <w:noWrap/>
            <w:hideMark/>
          </w:tcPr>
          <w:p w14:paraId="72E8FC07" w14:textId="77777777" w:rsidR="00DC314A" w:rsidRPr="00F00D62" w:rsidRDefault="00DC314A" w:rsidP="00293D5F">
            <w:pPr>
              <w:jc w:val="both"/>
              <w:rPr>
                <w:color w:val="000000"/>
                <w:sz w:val="18"/>
                <w:szCs w:val="18"/>
              </w:rPr>
            </w:pPr>
            <w:r w:rsidRPr="00F00D62">
              <w:rPr>
                <w:color w:val="000000"/>
                <w:sz w:val="18"/>
                <w:szCs w:val="18"/>
              </w:rPr>
              <w:t>6.501</w:t>
            </w:r>
          </w:p>
        </w:tc>
      </w:tr>
      <w:tr w:rsidR="00DC314A" w:rsidRPr="00F00D62" w14:paraId="0FBA03AF" w14:textId="77777777" w:rsidTr="00293D5F">
        <w:trPr>
          <w:trHeight w:val="20"/>
        </w:trPr>
        <w:tc>
          <w:tcPr>
            <w:tcW w:w="1990" w:type="dxa"/>
            <w:tcBorders>
              <w:top w:val="nil"/>
              <w:left w:val="nil"/>
              <w:bottom w:val="nil"/>
              <w:right w:val="nil"/>
            </w:tcBorders>
            <w:shd w:val="clear" w:color="auto" w:fill="auto"/>
            <w:noWrap/>
            <w:hideMark/>
          </w:tcPr>
          <w:p w14:paraId="40B2CF6A" w14:textId="77777777" w:rsidR="00DC314A" w:rsidRPr="00F00D62" w:rsidRDefault="00DC314A" w:rsidP="00293D5F">
            <w:pPr>
              <w:jc w:val="both"/>
              <w:rPr>
                <w:color w:val="000000"/>
                <w:sz w:val="18"/>
                <w:szCs w:val="18"/>
              </w:rPr>
            </w:pPr>
            <w:r w:rsidRPr="00F00D62">
              <w:rPr>
                <w:color w:val="000000"/>
                <w:sz w:val="18"/>
                <w:szCs w:val="18"/>
              </w:rPr>
              <w:t>0.9</w:t>
            </w:r>
          </w:p>
        </w:tc>
        <w:tc>
          <w:tcPr>
            <w:tcW w:w="782" w:type="dxa"/>
            <w:tcBorders>
              <w:top w:val="nil"/>
              <w:left w:val="nil"/>
              <w:bottom w:val="nil"/>
              <w:right w:val="nil"/>
            </w:tcBorders>
            <w:shd w:val="clear" w:color="auto" w:fill="auto"/>
            <w:noWrap/>
            <w:hideMark/>
          </w:tcPr>
          <w:p w14:paraId="26CBEE26" w14:textId="77777777" w:rsidR="00DC314A" w:rsidRPr="00F00D62" w:rsidRDefault="00DC314A" w:rsidP="00293D5F">
            <w:pPr>
              <w:jc w:val="both"/>
              <w:rPr>
                <w:color w:val="000000"/>
                <w:sz w:val="18"/>
                <w:szCs w:val="18"/>
              </w:rPr>
            </w:pPr>
            <w:r w:rsidRPr="00F00D62">
              <w:rPr>
                <w:color w:val="000000"/>
                <w:sz w:val="18"/>
                <w:szCs w:val="18"/>
              </w:rPr>
              <w:t>8.898</w:t>
            </w:r>
          </w:p>
        </w:tc>
        <w:tc>
          <w:tcPr>
            <w:tcW w:w="1317" w:type="dxa"/>
            <w:tcBorders>
              <w:top w:val="nil"/>
              <w:left w:val="nil"/>
              <w:bottom w:val="nil"/>
              <w:right w:val="nil"/>
            </w:tcBorders>
            <w:shd w:val="clear" w:color="auto" w:fill="auto"/>
            <w:noWrap/>
            <w:hideMark/>
          </w:tcPr>
          <w:p w14:paraId="787BFD12" w14:textId="77777777" w:rsidR="00DC314A" w:rsidRPr="00F00D62" w:rsidRDefault="00DC314A" w:rsidP="00293D5F">
            <w:pPr>
              <w:jc w:val="both"/>
              <w:rPr>
                <w:color w:val="000000"/>
                <w:sz w:val="18"/>
                <w:szCs w:val="18"/>
              </w:rPr>
            </w:pPr>
            <w:r w:rsidRPr="00F00D62">
              <w:rPr>
                <w:color w:val="000000"/>
                <w:sz w:val="18"/>
                <w:szCs w:val="18"/>
              </w:rPr>
              <w:t>14.188</w:t>
            </w:r>
          </w:p>
        </w:tc>
        <w:tc>
          <w:tcPr>
            <w:tcW w:w="1255" w:type="dxa"/>
            <w:tcBorders>
              <w:top w:val="nil"/>
              <w:left w:val="nil"/>
              <w:bottom w:val="nil"/>
              <w:right w:val="nil"/>
            </w:tcBorders>
            <w:shd w:val="clear" w:color="auto" w:fill="auto"/>
            <w:noWrap/>
            <w:hideMark/>
          </w:tcPr>
          <w:p w14:paraId="47A89081" w14:textId="77777777" w:rsidR="00DC314A" w:rsidRPr="00F00D62" w:rsidRDefault="00DC314A" w:rsidP="00293D5F">
            <w:pPr>
              <w:jc w:val="both"/>
              <w:rPr>
                <w:color w:val="000000"/>
                <w:sz w:val="18"/>
                <w:szCs w:val="18"/>
              </w:rPr>
            </w:pPr>
            <w:r w:rsidRPr="00F00D62">
              <w:rPr>
                <w:color w:val="000000"/>
                <w:sz w:val="18"/>
                <w:szCs w:val="18"/>
              </w:rPr>
              <w:t>13.131</w:t>
            </w:r>
          </w:p>
        </w:tc>
        <w:tc>
          <w:tcPr>
            <w:tcW w:w="782" w:type="dxa"/>
            <w:tcBorders>
              <w:top w:val="nil"/>
              <w:left w:val="nil"/>
              <w:bottom w:val="nil"/>
              <w:right w:val="nil"/>
            </w:tcBorders>
            <w:shd w:val="clear" w:color="auto" w:fill="auto"/>
            <w:noWrap/>
            <w:hideMark/>
          </w:tcPr>
          <w:p w14:paraId="28BC6D2C" w14:textId="77777777" w:rsidR="00DC314A" w:rsidRPr="00F00D62" w:rsidRDefault="00DC314A" w:rsidP="00293D5F">
            <w:pPr>
              <w:jc w:val="both"/>
              <w:rPr>
                <w:color w:val="000000"/>
                <w:sz w:val="18"/>
                <w:szCs w:val="18"/>
              </w:rPr>
            </w:pPr>
            <w:r w:rsidRPr="00F00D62">
              <w:rPr>
                <w:color w:val="000000"/>
                <w:sz w:val="18"/>
                <w:szCs w:val="18"/>
              </w:rPr>
              <w:t>10.791</w:t>
            </w:r>
          </w:p>
        </w:tc>
        <w:tc>
          <w:tcPr>
            <w:tcW w:w="2163" w:type="dxa"/>
            <w:tcBorders>
              <w:top w:val="nil"/>
              <w:left w:val="nil"/>
              <w:bottom w:val="nil"/>
              <w:right w:val="nil"/>
            </w:tcBorders>
            <w:shd w:val="clear" w:color="auto" w:fill="auto"/>
            <w:noWrap/>
            <w:hideMark/>
          </w:tcPr>
          <w:p w14:paraId="5FB4EF53" w14:textId="77777777" w:rsidR="00DC314A" w:rsidRPr="00F00D62" w:rsidRDefault="00DC314A" w:rsidP="00293D5F">
            <w:pPr>
              <w:jc w:val="both"/>
              <w:rPr>
                <w:color w:val="000000"/>
                <w:sz w:val="18"/>
                <w:szCs w:val="18"/>
              </w:rPr>
            </w:pPr>
            <w:r w:rsidRPr="00F00D62">
              <w:rPr>
                <w:color w:val="000000"/>
                <w:sz w:val="18"/>
                <w:szCs w:val="18"/>
              </w:rPr>
              <w:t>0.9</w:t>
            </w:r>
          </w:p>
        </w:tc>
        <w:tc>
          <w:tcPr>
            <w:tcW w:w="1317" w:type="dxa"/>
            <w:tcBorders>
              <w:top w:val="nil"/>
              <w:left w:val="nil"/>
              <w:bottom w:val="nil"/>
              <w:right w:val="nil"/>
            </w:tcBorders>
            <w:shd w:val="clear" w:color="auto" w:fill="auto"/>
            <w:noWrap/>
            <w:hideMark/>
          </w:tcPr>
          <w:p w14:paraId="3B4E21CA" w14:textId="77777777" w:rsidR="00DC314A" w:rsidRPr="00F00D62" w:rsidRDefault="00DC314A" w:rsidP="00293D5F">
            <w:pPr>
              <w:jc w:val="both"/>
              <w:rPr>
                <w:color w:val="000000"/>
                <w:sz w:val="18"/>
                <w:szCs w:val="18"/>
              </w:rPr>
            </w:pPr>
            <w:r w:rsidRPr="00F00D62">
              <w:rPr>
                <w:color w:val="000000"/>
                <w:sz w:val="18"/>
                <w:szCs w:val="18"/>
              </w:rPr>
              <w:t>12.939</w:t>
            </w:r>
          </w:p>
        </w:tc>
        <w:tc>
          <w:tcPr>
            <w:tcW w:w="1317" w:type="dxa"/>
            <w:tcBorders>
              <w:top w:val="nil"/>
              <w:left w:val="nil"/>
              <w:bottom w:val="nil"/>
              <w:right w:val="nil"/>
            </w:tcBorders>
            <w:shd w:val="clear" w:color="auto" w:fill="auto"/>
            <w:noWrap/>
            <w:hideMark/>
          </w:tcPr>
          <w:p w14:paraId="3F7305AB" w14:textId="77777777" w:rsidR="00DC314A" w:rsidRPr="00F00D62" w:rsidRDefault="00DC314A" w:rsidP="00293D5F">
            <w:pPr>
              <w:jc w:val="both"/>
              <w:rPr>
                <w:color w:val="000000"/>
                <w:sz w:val="18"/>
                <w:szCs w:val="18"/>
              </w:rPr>
            </w:pPr>
            <w:r w:rsidRPr="00F00D62">
              <w:rPr>
                <w:color w:val="000000"/>
                <w:sz w:val="18"/>
                <w:szCs w:val="18"/>
              </w:rPr>
              <w:t>7.403</w:t>
            </w:r>
          </w:p>
        </w:tc>
        <w:tc>
          <w:tcPr>
            <w:tcW w:w="1255" w:type="dxa"/>
            <w:tcBorders>
              <w:top w:val="nil"/>
              <w:left w:val="nil"/>
              <w:bottom w:val="nil"/>
              <w:right w:val="nil"/>
            </w:tcBorders>
            <w:shd w:val="clear" w:color="auto" w:fill="auto"/>
            <w:noWrap/>
            <w:hideMark/>
          </w:tcPr>
          <w:p w14:paraId="3AAD4F4E" w14:textId="77777777" w:rsidR="00DC314A" w:rsidRPr="00F00D62" w:rsidRDefault="00DC314A" w:rsidP="00293D5F">
            <w:pPr>
              <w:jc w:val="both"/>
              <w:rPr>
                <w:color w:val="000000"/>
                <w:sz w:val="18"/>
                <w:szCs w:val="18"/>
              </w:rPr>
            </w:pPr>
            <w:r w:rsidRPr="00F00D62">
              <w:rPr>
                <w:color w:val="000000"/>
                <w:sz w:val="18"/>
                <w:szCs w:val="18"/>
              </w:rPr>
              <w:t>12.456</w:t>
            </w:r>
          </w:p>
        </w:tc>
        <w:tc>
          <w:tcPr>
            <w:tcW w:w="782" w:type="dxa"/>
            <w:tcBorders>
              <w:top w:val="nil"/>
              <w:left w:val="nil"/>
              <w:bottom w:val="nil"/>
              <w:right w:val="nil"/>
            </w:tcBorders>
            <w:shd w:val="clear" w:color="auto" w:fill="auto"/>
            <w:noWrap/>
            <w:hideMark/>
          </w:tcPr>
          <w:p w14:paraId="25C8498A" w14:textId="77777777" w:rsidR="00DC314A" w:rsidRPr="00F00D62" w:rsidRDefault="00DC314A" w:rsidP="00293D5F">
            <w:pPr>
              <w:jc w:val="both"/>
              <w:rPr>
                <w:color w:val="000000"/>
                <w:sz w:val="18"/>
                <w:szCs w:val="18"/>
              </w:rPr>
            </w:pPr>
            <w:r w:rsidRPr="00F00D62">
              <w:rPr>
                <w:color w:val="000000"/>
                <w:sz w:val="18"/>
                <w:szCs w:val="18"/>
              </w:rPr>
              <w:t>7.435</w:t>
            </w:r>
          </w:p>
        </w:tc>
      </w:tr>
      <w:tr w:rsidR="00DC314A" w:rsidRPr="00F00D62" w14:paraId="71FCB8D0" w14:textId="77777777" w:rsidTr="00293D5F">
        <w:trPr>
          <w:trHeight w:val="20"/>
        </w:trPr>
        <w:tc>
          <w:tcPr>
            <w:tcW w:w="1990" w:type="dxa"/>
            <w:tcBorders>
              <w:top w:val="nil"/>
              <w:left w:val="nil"/>
              <w:bottom w:val="nil"/>
              <w:right w:val="nil"/>
            </w:tcBorders>
            <w:shd w:val="clear" w:color="auto" w:fill="auto"/>
            <w:noWrap/>
            <w:hideMark/>
          </w:tcPr>
          <w:p w14:paraId="6E2C0E2A" w14:textId="77777777" w:rsidR="00DC314A" w:rsidRPr="00F00D62" w:rsidRDefault="00DC314A" w:rsidP="00293D5F">
            <w:pPr>
              <w:jc w:val="both"/>
              <w:rPr>
                <w:color w:val="000000"/>
                <w:sz w:val="18"/>
                <w:szCs w:val="18"/>
              </w:rPr>
            </w:pPr>
            <w:r w:rsidRPr="00F00D62">
              <w:rPr>
                <w:color w:val="000000"/>
                <w:sz w:val="18"/>
                <w:szCs w:val="18"/>
              </w:rPr>
              <w:t>Panel C: CBOT Wheat</w:t>
            </w:r>
          </w:p>
        </w:tc>
        <w:tc>
          <w:tcPr>
            <w:tcW w:w="4136" w:type="dxa"/>
            <w:gridSpan w:val="4"/>
            <w:tcBorders>
              <w:top w:val="nil"/>
              <w:left w:val="nil"/>
              <w:bottom w:val="nil"/>
              <w:right w:val="nil"/>
            </w:tcBorders>
            <w:shd w:val="clear" w:color="auto" w:fill="auto"/>
            <w:noWrap/>
            <w:hideMark/>
          </w:tcPr>
          <w:p w14:paraId="2B2846F0" w14:textId="77777777" w:rsidR="00DC314A" w:rsidRPr="00F00D62" w:rsidRDefault="00DC314A" w:rsidP="00293D5F">
            <w:pPr>
              <w:jc w:val="both"/>
              <w:rPr>
                <w:color w:val="000000"/>
                <w:sz w:val="18"/>
                <w:szCs w:val="18"/>
              </w:rPr>
            </w:pPr>
          </w:p>
        </w:tc>
        <w:tc>
          <w:tcPr>
            <w:tcW w:w="2163" w:type="dxa"/>
            <w:tcBorders>
              <w:top w:val="nil"/>
              <w:left w:val="nil"/>
              <w:bottom w:val="nil"/>
              <w:right w:val="nil"/>
            </w:tcBorders>
            <w:shd w:val="clear" w:color="auto" w:fill="auto"/>
            <w:noWrap/>
            <w:hideMark/>
          </w:tcPr>
          <w:p w14:paraId="43362B65" w14:textId="77777777" w:rsidR="00DC314A" w:rsidRPr="00F00D62" w:rsidRDefault="00DC314A" w:rsidP="00293D5F">
            <w:pPr>
              <w:jc w:val="both"/>
              <w:rPr>
                <w:color w:val="000000"/>
                <w:sz w:val="18"/>
                <w:szCs w:val="18"/>
              </w:rPr>
            </w:pPr>
            <w:r w:rsidRPr="00F00D62">
              <w:rPr>
                <w:color w:val="000000"/>
                <w:sz w:val="18"/>
                <w:szCs w:val="18"/>
              </w:rPr>
              <w:t xml:space="preserve">Panel D: KCBOT Wheat </w:t>
            </w:r>
          </w:p>
        </w:tc>
        <w:tc>
          <w:tcPr>
            <w:tcW w:w="1317" w:type="dxa"/>
            <w:tcBorders>
              <w:top w:val="nil"/>
              <w:left w:val="nil"/>
              <w:bottom w:val="nil"/>
              <w:right w:val="nil"/>
            </w:tcBorders>
            <w:shd w:val="clear" w:color="auto" w:fill="auto"/>
            <w:noWrap/>
            <w:hideMark/>
          </w:tcPr>
          <w:p w14:paraId="102BA31A" w14:textId="77777777" w:rsidR="00DC314A" w:rsidRPr="00F00D62" w:rsidRDefault="00DC314A" w:rsidP="00293D5F">
            <w:pPr>
              <w:jc w:val="both"/>
              <w:rPr>
                <w:color w:val="000000"/>
                <w:sz w:val="18"/>
                <w:szCs w:val="18"/>
              </w:rPr>
            </w:pPr>
          </w:p>
        </w:tc>
        <w:tc>
          <w:tcPr>
            <w:tcW w:w="1317" w:type="dxa"/>
            <w:tcBorders>
              <w:top w:val="nil"/>
              <w:left w:val="nil"/>
              <w:bottom w:val="nil"/>
              <w:right w:val="nil"/>
            </w:tcBorders>
            <w:shd w:val="clear" w:color="auto" w:fill="auto"/>
            <w:noWrap/>
            <w:hideMark/>
          </w:tcPr>
          <w:p w14:paraId="751CD503" w14:textId="77777777" w:rsidR="00DC314A" w:rsidRPr="00F00D62" w:rsidRDefault="00DC314A" w:rsidP="00293D5F">
            <w:pPr>
              <w:jc w:val="both"/>
              <w:rPr>
                <w:sz w:val="18"/>
                <w:szCs w:val="18"/>
              </w:rPr>
            </w:pPr>
          </w:p>
        </w:tc>
        <w:tc>
          <w:tcPr>
            <w:tcW w:w="1255" w:type="dxa"/>
            <w:tcBorders>
              <w:top w:val="nil"/>
              <w:left w:val="nil"/>
              <w:bottom w:val="nil"/>
              <w:right w:val="nil"/>
            </w:tcBorders>
            <w:shd w:val="clear" w:color="auto" w:fill="auto"/>
            <w:noWrap/>
            <w:hideMark/>
          </w:tcPr>
          <w:p w14:paraId="6E24D99C" w14:textId="77777777" w:rsidR="00DC314A" w:rsidRPr="00F00D62" w:rsidRDefault="00DC314A" w:rsidP="00293D5F">
            <w:pPr>
              <w:jc w:val="both"/>
              <w:rPr>
                <w:sz w:val="18"/>
                <w:szCs w:val="18"/>
              </w:rPr>
            </w:pPr>
          </w:p>
        </w:tc>
        <w:tc>
          <w:tcPr>
            <w:tcW w:w="782" w:type="dxa"/>
            <w:tcBorders>
              <w:top w:val="nil"/>
              <w:left w:val="nil"/>
              <w:bottom w:val="nil"/>
              <w:right w:val="nil"/>
            </w:tcBorders>
            <w:shd w:val="clear" w:color="auto" w:fill="auto"/>
            <w:noWrap/>
            <w:hideMark/>
          </w:tcPr>
          <w:p w14:paraId="16BD29E3" w14:textId="77777777" w:rsidR="00DC314A" w:rsidRPr="00F00D62" w:rsidRDefault="00DC314A" w:rsidP="00293D5F">
            <w:pPr>
              <w:jc w:val="both"/>
              <w:rPr>
                <w:sz w:val="18"/>
                <w:szCs w:val="18"/>
              </w:rPr>
            </w:pPr>
          </w:p>
        </w:tc>
      </w:tr>
      <w:tr w:rsidR="00DC314A" w:rsidRPr="00F00D62" w14:paraId="54B5EF87" w14:textId="77777777" w:rsidTr="00293D5F">
        <w:trPr>
          <w:trHeight w:val="20"/>
        </w:trPr>
        <w:tc>
          <w:tcPr>
            <w:tcW w:w="1990" w:type="dxa"/>
            <w:tcBorders>
              <w:top w:val="nil"/>
              <w:left w:val="nil"/>
              <w:bottom w:val="nil"/>
              <w:right w:val="nil"/>
            </w:tcBorders>
            <w:shd w:val="clear" w:color="auto" w:fill="auto"/>
            <w:noWrap/>
            <w:hideMark/>
          </w:tcPr>
          <w:p w14:paraId="074AEB1E" w14:textId="77777777" w:rsidR="00DC314A" w:rsidRPr="00F00D62" w:rsidRDefault="00DC314A" w:rsidP="00293D5F">
            <w:pPr>
              <w:jc w:val="both"/>
              <w:rPr>
                <w:color w:val="000000"/>
                <w:sz w:val="18"/>
                <w:szCs w:val="18"/>
              </w:rPr>
            </w:pPr>
            <w:r w:rsidRPr="00F00D62">
              <w:rPr>
                <w:color w:val="000000"/>
                <w:sz w:val="18"/>
                <w:szCs w:val="18"/>
              </w:rPr>
              <w:t>0.1</w:t>
            </w:r>
          </w:p>
        </w:tc>
        <w:tc>
          <w:tcPr>
            <w:tcW w:w="782" w:type="dxa"/>
            <w:tcBorders>
              <w:top w:val="nil"/>
              <w:left w:val="nil"/>
              <w:bottom w:val="nil"/>
              <w:right w:val="nil"/>
            </w:tcBorders>
            <w:shd w:val="clear" w:color="auto" w:fill="auto"/>
            <w:noWrap/>
            <w:hideMark/>
          </w:tcPr>
          <w:p w14:paraId="602A9292" w14:textId="77777777" w:rsidR="00DC314A" w:rsidRPr="00F00D62" w:rsidRDefault="00DC314A" w:rsidP="00293D5F">
            <w:pPr>
              <w:jc w:val="both"/>
              <w:rPr>
                <w:color w:val="000000"/>
                <w:sz w:val="18"/>
                <w:szCs w:val="18"/>
              </w:rPr>
            </w:pPr>
            <w:r w:rsidRPr="00F00D62">
              <w:rPr>
                <w:color w:val="000000"/>
                <w:sz w:val="18"/>
                <w:szCs w:val="18"/>
              </w:rPr>
              <w:t>17.224</w:t>
            </w:r>
          </w:p>
        </w:tc>
        <w:tc>
          <w:tcPr>
            <w:tcW w:w="1317" w:type="dxa"/>
            <w:tcBorders>
              <w:top w:val="nil"/>
              <w:left w:val="nil"/>
              <w:bottom w:val="nil"/>
              <w:right w:val="nil"/>
            </w:tcBorders>
            <w:shd w:val="clear" w:color="auto" w:fill="auto"/>
            <w:noWrap/>
            <w:hideMark/>
          </w:tcPr>
          <w:p w14:paraId="5C45DF7A" w14:textId="77777777" w:rsidR="00DC314A" w:rsidRPr="00F00D62" w:rsidRDefault="00DC314A" w:rsidP="00293D5F">
            <w:pPr>
              <w:jc w:val="both"/>
              <w:rPr>
                <w:color w:val="000000"/>
                <w:sz w:val="18"/>
                <w:szCs w:val="18"/>
              </w:rPr>
            </w:pPr>
            <w:r w:rsidRPr="00F00D62">
              <w:rPr>
                <w:color w:val="000000"/>
                <w:sz w:val="18"/>
                <w:szCs w:val="18"/>
              </w:rPr>
              <w:t>28.496 *(-)</w:t>
            </w:r>
          </w:p>
        </w:tc>
        <w:tc>
          <w:tcPr>
            <w:tcW w:w="1255" w:type="dxa"/>
            <w:tcBorders>
              <w:top w:val="nil"/>
              <w:left w:val="nil"/>
              <w:bottom w:val="nil"/>
              <w:right w:val="nil"/>
            </w:tcBorders>
            <w:shd w:val="clear" w:color="auto" w:fill="auto"/>
            <w:noWrap/>
            <w:hideMark/>
          </w:tcPr>
          <w:p w14:paraId="7F9B2F7F" w14:textId="77777777" w:rsidR="00DC314A" w:rsidRPr="00F00D62" w:rsidRDefault="00DC314A" w:rsidP="00293D5F">
            <w:pPr>
              <w:jc w:val="both"/>
              <w:rPr>
                <w:color w:val="000000"/>
                <w:sz w:val="18"/>
                <w:szCs w:val="18"/>
              </w:rPr>
            </w:pPr>
            <w:r w:rsidRPr="00F00D62">
              <w:rPr>
                <w:color w:val="000000"/>
                <w:sz w:val="18"/>
                <w:szCs w:val="18"/>
              </w:rPr>
              <w:t>26.036</w:t>
            </w:r>
          </w:p>
        </w:tc>
        <w:tc>
          <w:tcPr>
            <w:tcW w:w="782" w:type="dxa"/>
            <w:tcBorders>
              <w:top w:val="nil"/>
              <w:left w:val="nil"/>
              <w:bottom w:val="nil"/>
              <w:right w:val="nil"/>
            </w:tcBorders>
            <w:shd w:val="clear" w:color="auto" w:fill="auto"/>
            <w:noWrap/>
            <w:hideMark/>
          </w:tcPr>
          <w:p w14:paraId="7F7A15B7" w14:textId="77777777" w:rsidR="00DC314A" w:rsidRPr="00F00D62" w:rsidRDefault="00DC314A" w:rsidP="00293D5F">
            <w:pPr>
              <w:jc w:val="both"/>
              <w:rPr>
                <w:color w:val="000000"/>
                <w:sz w:val="18"/>
                <w:szCs w:val="18"/>
              </w:rPr>
            </w:pPr>
            <w:r w:rsidRPr="00F00D62">
              <w:rPr>
                <w:color w:val="000000"/>
                <w:sz w:val="18"/>
                <w:szCs w:val="18"/>
              </w:rPr>
              <w:t>21.386</w:t>
            </w:r>
          </w:p>
        </w:tc>
        <w:tc>
          <w:tcPr>
            <w:tcW w:w="2163" w:type="dxa"/>
            <w:tcBorders>
              <w:top w:val="nil"/>
              <w:left w:val="nil"/>
              <w:bottom w:val="nil"/>
              <w:right w:val="nil"/>
            </w:tcBorders>
            <w:shd w:val="clear" w:color="auto" w:fill="auto"/>
            <w:noWrap/>
            <w:hideMark/>
          </w:tcPr>
          <w:p w14:paraId="09A013FB" w14:textId="77777777" w:rsidR="00DC314A" w:rsidRPr="00F00D62" w:rsidRDefault="00DC314A" w:rsidP="00293D5F">
            <w:pPr>
              <w:jc w:val="both"/>
              <w:rPr>
                <w:color w:val="000000"/>
                <w:sz w:val="18"/>
                <w:szCs w:val="18"/>
              </w:rPr>
            </w:pPr>
            <w:r w:rsidRPr="00F00D62">
              <w:rPr>
                <w:color w:val="000000"/>
                <w:sz w:val="18"/>
                <w:szCs w:val="18"/>
              </w:rPr>
              <w:t>0.1</w:t>
            </w:r>
          </w:p>
        </w:tc>
        <w:tc>
          <w:tcPr>
            <w:tcW w:w="1317" w:type="dxa"/>
            <w:tcBorders>
              <w:top w:val="nil"/>
              <w:left w:val="nil"/>
              <w:bottom w:val="nil"/>
              <w:right w:val="nil"/>
            </w:tcBorders>
            <w:shd w:val="clear" w:color="auto" w:fill="auto"/>
            <w:noWrap/>
            <w:hideMark/>
          </w:tcPr>
          <w:p w14:paraId="5D2B3975" w14:textId="77777777" w:rsidR="00DC314A" w:rsidRPr="00F00D62" w:rsidRDefault="00DC314A" w:rsidP="00293D5F">
            <w:pPr>
              <w:jc w:val="both"/>
              <w:rPr>
                <w:color w:val="000000"/>
                <w:sz w:val="18"/>
                <w:szCs w:val="18"/>
              </w:rPr>
            </w:pPr>
            <w:r w:rsidRPr="00F00D62">
              <w:rPr>
                <w:color w:val="000000"/>
                <w:sz w:val="18"/>
                <w:szCs w:val="18"/>
              </w:rPr>
              <w:t>14.174</w:t>
            </w:r>
          </w:p>
        </w:tc>
        <w:tc>
          <w:tcPr>
            <w:tcW w:w="1317" w:type="dxa"/>
            <w:tcBorders>
              <w:top w:val="nil"/>
              <w:left w:val="nil"/>
              <w:bottom w:val="nil"/>
              <w:right w:val="nil"/>
            </w:tcBorders>
            <w:shd w:val="clear" w:color="auto" w:fill="auto"/>
            <w:noWrap/>
            <w:hideMark/>
          </w:tcPr>
          <w:p w14:paraId="5E481CF6" w14:textId="77777777" w:rsidR="00DC314A" w:rsidRPr="00F00D62" w:rsidRDefault="00DC314A" w:rsidP="00293D5F">
            <w:pPr>
              <w:jc w:val="both"/>
              <w:rPr>
                <w:color w:val="000000"/>
                <w:sz w:val="18"/>
                <w:szCs w:val="18"/>
              </w:rPr>
            </w:pPr>
            <w:r w:rsidRPr="00F00D62">
              <w:rPr>
                <w:color w:val="000000"/>
                <w:sz w:val="18"/>
                <w:szCs w:val="18"/>
              </w:rPr>
              <w:t>15.111</w:t>
            </w:r>
          </w:p>
        </w:tc>
        <w:tc>
          <w:tcPr>
            <w:tcW w:w="1255" w:type="dxa"/>
            <w:tcBorders>
              <w:top w:val="nil"/>
              <w:left w:val="nil"/>
              <w:bottom w:val="nil"/>
              <w:right w:val="nil"/>
            </w:tcBorders>
            <w:shd w:val="clear" w:color="auto" w:fill="auto"/>
            <w:noWrap/>
            <w:hideMark/>
          </w:tcPr>
          <w:p w14:paraId="0F8BF2F2" w14:textId="77777777" w:rsidR="00DC314A" w:rsidRPr="00F00D62" w:rsidRDefault="00DC314A" w:rsidP="00293D5F">
            <w:pPr>
              <w:jc w:val="both"/>
              <w:rPr>
                <w:color w:val="000000"/>
                <w:sz w:val="18"/>
                <w:szCs w:val="18"/>
              </w:rPr>
            </w:pPr>
            <w:r w:rsidRPr="00F00D62">
              <w:rPr>
                <w:color w:val="000000"/>
                <w:sz w:val="18"/>
                <w:szCs w:val="18"/>
              </w:rPr>
              <w:t>21.053</w:t>
            </w:r>
          </w:p>
        </w:tc>
        <w:tc>
          <w:tcPr>
            <w:tcW w:w="782" w:type="dxa"/>
            <w:tcBorders>
              <w:top w:val="nil"/>
              <w:left w:val="nil"/>
              <w:bottom w:val="nil"/>
              <w:right w:val="nil"/>
            </w:tcBorders>
            <w:shd w:val="clear" w:color="auto" w:fill="auto"/>
            <w:noWrap/>
            <w:hideMark/>
          </w:tcPr>
          <w:p w14:paraId="06F3DEC5" w14:textId="77777777" w:rsidR="00DC314A" w:rsidRPr="00F00D62" w:rsidRDefault="00DC314A" w:rsidP="00293D5F">
            <w:pPr>
              <w:jc w:val="both"/>
              <w:rPr>
                <w:color w:val="000000"/>
                <w:sz w:val="18"/>
                <w:szCs w:val="18"/>
              </w:rPr>
            </w:pPr>
            <w:r w:rsidRPr="00F00D62">
              <w:rPr>
                <w:color w:val="000000"/>
                <w:sz w:val="18"/>
                <w:szCs w:val="18"/>
              </w:rPr>
              <w:t>28.241</w:t>
            </w:r>
          </w:p>
        </w:tc>
      </w:tr>
      <w:tr w:rsidR="00DC314A" w:rsidRPr="00F00D62" w14:paraId="1BE235D0" w14:textId="77777777" w:rsidTr="00293D5F">
        <w:trPr>
          <w:trHeight w:val="20"/>
        </w:trPr>
        <w:tc>
          <w:tcPr>
            <w:tcW w:w="1990" w:type="dxa"/>
            <w:tcBorders>
              <w:top w:val="nil"/>
              <w:left w:val="nil"/>
              <w:bottom w:val="nil"/>
              <w:right w:val="nil"/>
            </w:tcBorders>
            <w:shd w:val="clear" w:color="auto" w:fill="auto"/>
            <w:noWrap/>
            <w:hideMark/>
          </w:tcPr>
          <w:p w14:paraId="62B2DE37" w14:textId="77777777" w:rsidR="00DC314A" w:rsidRPr="00F00D62" w:rsidRDefault="00DC314A" w:rsidP="00293D5F">
            <w:pPr>
              <w:jc w:val="both"/>
              <w:rPr>
                <w:color w:val="000000"/>
                <w:sz w:val="18"/>
                <w:szCs w:val="18"/>
              </w:rPr>
            </w:pPr>
            <w:r w:rsidRPr="00F00D62">
              <w:rPr>
                <w:color w:val="000000"/>
                <w:sz w:val="18"/>
                <w:szCs w:val="18"/>
              </w:rPr>
              <w:t>0.25</w:t>
            </w:r>
          </w:p>
        </w:tc>
        <w:tc>
          <w:tcPr>
            <w:tcW w:w="782" w:type="dxa"/>
            <w:tcBorders>
              <w:top w:val="nil"/>
              <w:left w:val="nil"/>
              <w:bottom w:val="nil"/>
              <w:right w:val="nil"/>
            </w:tcBorders>
            <w:shd w:val="clear" w:color="auto" w:fill="auto"/>
            <w:noWrap/>
            <w:hideMark/>
          </w:tcPr>
          <w:p w14:paraId="0303CB76" w14:textId="77777777" w:rsidR="00DC314A" w:rsidRPr="00F00D62" w:rsidRDefault="00DC314A" w:rsidP="00293D5F">
            <w:pPr>
              <w:jc w:val="both"/>
              <w:rPr>
                <w:color w:val="000000"/>
                <w:sz w:val="18"/>
                <w:szCs w:val="18"/>
              </w:rPr>
            </w:pPr>
            <w:r w:rsidRPr="00F00D62">
              <w:rPr>
                <w:color w:val="000000"/>
                <w:sz w:val="18"/>
                <w:szCs w:val="18"/>
              </w:rPr>
              <w:t>13.182</w:t>
            </w:r>
          </w:p>
        </w:tc>
        <w:tc>
          <w:tcPr>
            <w:tcW w:w="1317" w:type="dxa"/>
            <w:tcBorders>
              <w:top w:val="nil"/>
              <w:left w:val="nil"/>
              <w:bottom w:val="nil"/>
              <w:right w:val="nil"/>
            </w:tcBorders>
            <w:shd w:val="clear" w:color="auto" w:fill="auto"/>
            <w:noWrap/>
            <w:hideMark/>
          </w:tcPr>
          <w:p w14:paraId="43A11B6C" w14:textId="77777777" w:rsidR="00DC314A" w:rsidRPr="00F00D62" w:rsidRDefault="00DC314A" w:rsidP="00293D5F">
            <w:pPr>
              <w:jc w:val="both"/>
              <w:rPr>
                <w:color w:val="000000"/>
                <w:sz w:val="18"/>
                <w:szCs w:val="18"/>
              </w:rPr>
            </w:pPr>
            <w:r w:rsidRPr="00F00D62">
              <w:rPr>
                <w:color w:val="000000"/>
                <w:sz w:val="18"/>
                <w:szCs w:val="18"/>
              </w:rPr>
              <w:t>20.747</w:t>
            </w:r>
          </w:p>
        </w:tc>
        <w:tc>
          <w:tcPr>
            <w:tcW w:w="1255" w:type="dxa"/>
            <w:tcBorders>
              <w:top w:val="nil"/>
              <w:left w:val="nil"/>
              <w:bottom w:val="nil"/>
              <w:right w:val="nil"/>
            </w:tcBorders>
            <w:shd w:val="clear" w:color="auto" w:fill="auto"/>
            <w:noWrap/>
            <w:hideMark/>
          </w:tcPr>
          <w:p w14:paraId="16A5E8DD" w14:textId="77777777" w:rsidR="00DC314A" w:rsidRPr="00F00D62" w:rsidRDefault="00DC314A" w:rsidP="00293D5F">
            <w:pPr>
              <w:jc w:val="both"/>
              <w:rPr>
                <w:color w:val="000000"/>
                <w:sz w:val="18"/>
                <w:szCs w:val="18"/>
              </w:rPr>
            </w:pPr>
            <w:r w:rsidRPr="00F00D62">
              <w:rPr>
                <w:color w:val="000000"/>
                <w:sz w:val="18"/>
                <w:szCs w:val="18"/>
              </w:rPr>
              <w:t>29.407 *(-)</w:t>
            </w:r>
          </w:p>
        </w:tc>
        <w:tc>
          <w:tcPr>
            <w:tcW w:w="782" w:type="dxa"/>
            <w:tcBorders>
              <w:top w:val="nil"/>
              <w:left w:val="nil"/>
              <w:bottom w:val="nil"/>
              <w:right w:val="nil"/>
            </w:tcBorders>
            <w:shd w:val="clear" w:color="auto" w:fill="auto"/>
            <w:noWrap/>
            <w:hideMark/>
          </w:tcPr>
          <w:p w14:paraId="75E31C9B" w14:textId="77777777" w:rsidR="00DC314A" w:rsidRPr="00F00D62" w:rsidRDefault="00DC314A" w:rsidP="00293D5F">
            <w:pPr>
              <w:jc w:val="both"/>
              <w:rPr>
                <w:color w:val="000000"/>
                <w:sz w:val="18"/>
                <w:szCs w:val="18"/>
              </w:rPr>
            </w:pPr>
            <w:r w:rsidRPr="00F00D62">
              <w:rPr>
                <w:color w:val="000000"/>
                <w:sz w:val="18"/>
                <w:szCs w:val="18"/>
              </w:rPr>
              <w:t>7.853</w:t>
            </w:r>
          </w:p>
        </w:tc>
        <w:tc>
          <w:tcPr>
            <w:tcW w:w="2163" w:type="dxa"/>
            <w:tcBorders>
              <w:top w:val="nil"/>
              <w:left w:val="nil"/>
              <w:bottom w:val="nil"/>
              <w:right w:val="nil"/>
            </w:tcBorders>
            <w:shd w:val="clear" w:color="auto" w:fill="auto"/>
            <w:noWrap/>
            <w:hideMark/>
          </w:tcPr>
          <w:p w14:paraId="24CD5A99" w14:textId="77777777" w:rsidR="00DC314A" w:rsidRPr="00F00D62" w:rsidRDefault="00DC314A" w:rsidP="00293D5F">
            <w:pPr>
              <w:jc w:val="both"/>
              <w:rPr>
                <w:color w:val="000000"/>
                <w:sz w:val="18"/>
                <w:szCs w:val="18"/>
              </w:rPr>
            </w:pPr>
            <w:r w:rsidRPr="00F00D62">
              <w:rPr>
                <w:color w:val="000000"/>
                <w:sz w:val="18"/>
                <w:szCs w:val="18"/>
              </w:rPr>
              <w:t>0.25</w:t>
            </w:r>
          </w:p>
        </w:tc>
        <w:tc>
          <w:tcPr>
            <w:tcW w:w="1317" w:type="dxa"/>
            <w:tcBorders>
              <w:top w:val="nil"/>
              <w:left w:val="nil"/>
              <w:bottom w:val="nil"/>
              <w:right w:val="nil"/>
            </w:tcBorders>
            <w:shd w:val="clear" w:color="auto" w:fill="auto"/>
            <w:noWrap/>
            <w:hideMark/>
          </w:tcPr>
          <w:p w14:paraId="751975D2" w14:textId="77777777" w:rsidR="00DC314A" w:rsidRPr="00F00D62" w:rsidRDefault="00DC314A" w:rsidP="00293D5F">
            <w:pPr>
              <w:jc w:val="both"/>
              <w:rPr>
                <w:color w:val="000000"/>
                <w:sz w:val="18"/>
                <w:szCs w:val="18"/>
              </w:rPr>
            </w:pPr>
            <w:r w:rsidRPr="00F00D62">
              <w:rPr>
                <w:color w:val="000000"/>
                <w:sz w:val="18"/>
                <w:szCs w:val="18"/>
              </w:rPr>
              <w:t>10.708</w:t>
            </w:r>
          </w:p>
        </w:tc>
        <w:tc>
          <w:tcPr>
            <w:tcW w:w="1317" w:type="dxa"/>
            <w:tcBorders>
              <w:top w:val="nil"/>
              <w:left w:val="nil"/>
              <w:bottom w:val="nil"/>
              <w:right w:val="nil"/>
            </w:tcBorders>
            <w:shd w:val="clear" w:color="auto" w:fill="auto"/>
            <w:noWrap/>
            <w:hideMark/>
          </w:tcPr>
          <w:p w14:paraId="6CC9FC1D" w14:textId="77777777" w:rsidR="00DC314A" w:rsidRPr="00F00D62" w:rsidRDefault="00DC314A" w:rsidP="00293D5F">
            <w:pPr>
              <w:jc w:val="both"/>
              <w:rPr>
                <w:color w:val="000000"/>
                <w:sz w:val="18"/>
                <w:szCs w:val="18"/>
              </w:rPr>
            </w:pPr>
            <w:r w:rsidRPr="00F00D62">
              <w:rPr>
                <w:color w:val="000000"/>
                <w:sz w:val="18"/>
                <w:szCs w:val="18"/>
              </w:rPr>
              <w:t>11.255</w:t>
            </w:r>
          </w:p>
        </w:tc>
        <w:tc>
          <w:tcPr>
            <w:tcW w:w="1255" w:type="dxa"/>
            <w:tcBorders>
              <w:top w:val="nil"/>
              <w:left w:val="nil"/>
              <w:bottom w:val="nil"/>
              <w:right w:val="nil"/>
            </w:tcBorders>
            <w:shd w:val="clear" w:color="auto" w:fill="auto"/>
            <w:noWrap/>
            <w:hideMark/>
          </w:tcPr>
          <w:p w14:paraId="1BD9C412" w14:textId="77777777" w:rsidR="00DC314A" w:rsidRPr="00F00D62" w:rsidRDefault="00DC314A" w:rsidP="00293D5F">
            <w:pPr>
              <w:jc w:val="both"/>
              <w:rPr>
                <w:color w:val="000000"/>
                <w:sz w:val="18"/>
                <w:szCs w:val="18"/>
              </w:rPr>
            </w:pPr>
            <w:r w:rsidRPr="00F00D62">
              <w:rPr>
                <w:color w:val="000000"/>
                <w:sz w:val="18"/>
                <w:szCs w:val="18"/>
              </w:rPr>
              <w:t>20.907</w:t>
            </w:r>
          </w:p>
        </w:tc>
        <w:tc>
          <w:tcPr>
            <w:tcW w:w="782" w:type="dxa"/>
            <w:tcBorders>
              <w:top w:val="nil"/>
              <w:left w:val="nil"/>
              <w:bottom w:val="nil"/>
              <w:right w:val="nil"/>
            </w:tcBorders>
            <w:shd w:val="clear" w:color="auto" w:fill="auto"/>
            <w:noWrap/>
            <w:hideMark/>
          </w:tcPr>
          <w:p w14:paraId="0C43B0CC" w14:textId="77777777" w:rsidR="00DC314A" w:rsidRPr="00F00D62" w:rsidRDefault="00DC314A" w:rsidP="00293D5F">
            <w:pPr>
              <w:jc w:val="both"/>
              <w:rPr>
                <w:color w:val="000000"/>
                <w:sz w:val="18"/>
                <w:szCs w:val="18"/>
              </w:rPr>
            </w:pPr>
            <w:r w:rsidRPr="00F00D62">
              <w:rPr>
                <w:color w:val="000000"/>
                <w:sz w:val="18"/>
                <w:szCs w:val="18"/>
              </w:rPr>
              <w:t>18.533</w:t>
            </w:r>
          </w:p>
        </w:tc>
      </w:tr>
      <w:tr w:rsidR="00DC314A" w:rsidRPr="00F00D62" w14:paraId="15C774A6" w14:textId="77777777" w:rsidTr="00293D5F">
        <w:trPr>
          <w:trHeight w:val="20"/>
        </w:trPr>
        <w:tc>
          <w:tcPr>
            <w:tcW w:w="1990" w:type="dxa"/>
            <w:tcBorders>
              <w:top w:val="nil"/>
              <w:left w:val="nil"/>
              <w:bottom w:val="nil"/>
              <w:right w:val="nil"/>
            </w:tcBorders>
            <w:shd w:val="clear" w:color="auto" w:fill="auto"/>
            <w:noWrap/>
            <w:hideMark/>
          </w:tcPr>
          <w:p w14:paraId="50372CC6" w14:textId="77777777" w:rsidR="00DC314A" w:rsidRPr="00F00D62" w:rsidRDefault="00DC314A" w:rsidP="00293D5F">
            <w:pPr>
              <w:jc w:val="both"/>
              <w:rPr>
                <w:color w:val="000000"/>
                <w:sz w:val="18"/>
                <w:szCs w:val="18"/>
              </w:rPr>
            </w:pPr>
            <w:r w:rsidRPr="00F00D62">
              <w:rPr>
                <w:color w:val="000000"/>
                <w:sz w:val="18"/>
                <w:szCs w:val="18"/>
              </w:rPr>
              <w:t>0.75</w:t>
            </w:r>
          </w:p>
        </w:tc>
        <w:tc>
          <w:tcPr>
            <w:tcW w:w="782" w:type="dxa"/>
            <w:tcBorders>
              <w:top w:val="nil"/>
              <w:left w:val="nil"/>
              <w:bottom w:val="nil"/>
              <w:right w:val="nil"/>
            </w:tcBorders>
            <w:shd w:val="clear" w:color="auto" w:fill="auto"/>
            <w:noWrap/>
            <w:hideMark/>
          </w:tcPr>
          <w:p w14:paraId="6FBD9B51" w14:textId="77777777" w:rsidR="00DC314A" w:rsidRPr="00F00D62" w:rsidRDefault="00DC314A" w:rsidP="00293D5F">
            <w:pPr>
              <w:jc w:val="both"/>
              <w:rPr>
                <w:color w:val="000000"/>
                <w:sz w:val="18"/>
                <w:szCs w:val="18"/>
              </w:rPr>
            </w:pPr>
            <w:r w:rsidRPr="00F00D62">
              <w:rPr>
                <w:color w:val="000000"/>
                <w:sz w:val="18"/>
                <w:szCs w:val="18"/>
              </w:rPr>
              <w:t>9.107</w:t>
            </w:r>
          </w:p>
        </w:tc>
        <w:tc>
          <w:tcPr>
            <w:tcW w:w="1317" w:type="dxa"/>
            <w:tcBorders>
              <w:top w:val="nil"/>
              <w:left w:val="nil"/>
              <w:bottom w:val="nil"/>
              <w:right w:val="nil"/>
            </w:tcBorders>
            <w:shd w:val="clear" w:color="auto" w:fill="auto"/>
            <w:noWrap/>
            <w:hideMark/>
          </w:tcPr>
          <w:p w14:paraId="57FC6823" w14:textId="77777777" w:rsidR="00DC314A" w:rsidRPr="00F00D62" w:rsidRDefault="00DC314A" w:rsidP="00293D5F">
            <w:pPr>
              <w:jc w:val="both"/>
              <w:rPr>
                <w:color w:val="000000"/>
                <w:sz w:val="18"/>
                <w:szCs w:val="18"/>
              </w:rPr>
            </w:pPr>
            <w:r w:rsidRPr="00F00D62">
              <w:rPr>
                <w:color w:val="000000"/>
                <w:sz w:val="18"/>
                <w:szCs w:val="18"/>
              </w:rPr>
              <w:t>15.148</w:t>
            </w:r>
          </w:p>
        </w:tc>
        <w:tc>
          <w:tcPr>
            <w:tcW w:w="1255" w:type="dxa"/>
            <w:tcBorders>
              <w:top w:val="nil"/>
              <w:left w:val="nil"/>
              <w:bottom w:val="nil"/>
              <w:right w:val="nil"/>
            </w:tcBorders>
            <w:shd w:val="clear" w:color="auto" w:fill="auto"/>
            <w:noWrap/>
            <w:hideMark/>
          </w:tcPr>
          <w:p w14:paraId="0933EE58" w14:textId="77777777" w:rsidR="00DC314A" w:rsidRPr="00F00D62" w:rsidRDefault="00DC314A" w:rsidP="00293D5F">
            <w:pPr>
              <w:jc w:val="both"/>
              <w:rPr>
                <w:color w:val="000000"/>
                <w:sz w:val="18"/>
                <w:szCs w:val="18"/>
              </w:rPr>
            </w:pPr>
            <w:r w:rsidRPr="00F00D62">
              <w:rPr>
                <w:color w:val="000000"/>
                <w:sz w:val="18"/>
                <w:szCs w:val="18"/>
              </w:rPr>
              <w:t>14.77</w:t>
            </w:r>
          </w:p>
        </w:tc>
        <w:tc>
          <w:tcPr>
            <w:tcW w:w="782" w:type="dxa"/>
            <w:tcBorders>
              <w:top w:val="nil"/>
              <w:left w:val="nil"/>
              <w:bottom w:val="nil"/>
              <w:right w:val="nil"/>
            </w:tcBorders>
            <w:shd w:val="clear" w:color="auto" w:fill="auto"/>
            <w:noWrap/>
            <w:hideMark/>
          </w:tcPr>
          <w:p w14:paraId="284B6177" w14:textId="77777777" w:rsidR="00DC314A" w:rsidRPr="00F00D62" w:rsidRDefault="00DC314A" w:rsidP="00293D5F">
            <w:pPr>
              <w:jc w:val="both"/>
              <w:rPr>
                <w:color w:val="000000"/>
                <w:sz w:val="18"/>
                <w:szCs w:val="18"/>
              </w:rPr>
            </w:pPr>
            <w:r w:rsidRPr="00F00D62">
              <w:rPr>
                <w:color w:val="000000"/>
                <w:sz w:val="18"/>
                <w:szCs w:val="18"/>
              </w:rPr>
              <w:t>15.304</w:t>
            </w:r>
          </w:p>
        </w:tc>
        <w:tc>
          <w:tcPr>
            <w:tcW w:w="2163" w:type="dxa"/>
            <w:tcBorders>
              <w:top w:val="nil"/>
              <w:left w:val="nil"/>
              <w:bottom w:val="nil"/>
              <w:right w:val="nil"/>
            </w:tcBorders>
            <w:shd w:val="clear" w:color="auto" w:fill="auto"/>
            <w:noWrap/>
            <w:hideMark/>
          </w:tcPr>
          <w:p w14:paraId="6EE6CE3F" w14:textId="77777777" w:rsidR="00DC314A" w:rsidRPr="00F00D62" w:rsidRDefault="00DC314A" w:rsidP="00293D5F">
            <w:pPr>
              <w:jc w:val="both"/>
              <w:rPr>
                <w:color w:val="000000"/>
                <w:sz w:val="18"/>
                <w:szCs w:val="18"/>
              </w:rPr>
            </w:pPr>
            <w:r w:rsidRPr="00F00D62">
              <w:rPr>
                <w:color w:val="000000"/>
                <w:sz w:val="18"/>
                <w:szCs w:val="18"/>
              </w:rPr>
              <w:t>0.75</w:t>
            </w:r>
          </w:p>
        </w:tc>
        <w:tc>
          <w:tcPr>
            <w:tcW w:w="1317" w:type="dxa"/>
            <w:tcBorders>
              <w:top w:val="nil"/>
              <w:left w:val="nil"/>
              <w:bottom w:val="nil"/>
              <w:right w:val="nil"/>
            </w:tcBorders>
            <w:shd w:val="clear" w:color="auto" w:fill="auto"/>
            <w:noWrap/>
            <w:hideMark/>
          </w:tcPr>
          <w:p w14:paraId="278333AF" w14:textId="77777777" w:rsidR="00DC314A" w:rsidRPr="00F00D62" w:rsidRDefault="00DC314A" w:rsidP="00293D5F">
            <w:pPr>
              <w:jc w:val="both"/>
              <w:rPr>
                <w:color w:val="000000"/>
                <w:sz w:val="18"/>
                <w:szCs w:val="18"/>
              </w:rPr>
            </w:pPr>
            <w:r w:rsidRPr="00F00D62">
              <w:rPr>
                <w:color w:val="000000"/>
                <w:sz w:val="18"/>
                <w:szCs w:val="18"/>
              </w:rPr>
              <w:t>31.541 *(-)</w:t>
            </w:r>
          </w:p>
        </w:tc>
        <w:tc>
          <w:tcPr>
            <w:tcW w:w="1317" w:type="dxa"/>
            <w:tcBorders>
              <w:top w:val="nil"/>
              <w:left w:val="nil"/>
              <w:bottom w:val="nil"/>
              <w:right w:val="nil"/>
            </w:tcBorders>
            <w:shd w:val="clear" w:color="auto" w:fill="auto"/>
            <w:noWrap/>
            <w:hideMark/>
          </w:tcPr>
          <w:p w14:paraId="6F629085" w14:textId="77777777" w:rsidR="00DC314A" w:rsidRPr="00F00D62" w:rsidRDefault="00DC314A" w:rsidP="00293D5F">
            <w:pPr>
              <w:jc w:val="both"/>
              <w:rPr>
                <w:color w:val="000000"/>
                <w:sz w:val="18"/>
                <w:szCs w:val="18"/>
              </w:rPr>
            </w:pPr>
            <w:r w:rsidRPr="00F00D62">
              <w:rPr>
                <w:color w:val="000000"/>
                <w:sz w:val="18"/>
                <w:szCs w:val="18"/>
              </w:rPr>
              <w:t>7.661</w:t>
            </w:r>
          </w:p>
        </w:tc>
        <w:tc>
          <w:tcPr>
            <w:tcW w:w="1255" w:type="dxa"/>
            <w:tcBorders>
              <w:top w:val="nil"/>
              <w:left w:val="nil"/>
              <w:bottom w:val="nil"/>
              <w:right w:val="nil"/>
            </w:tcBorders>
            <w:shd w:val="clear" w:color="auto" w:fill="auto"/>
            <w:noWrap/>
            <w:hideMark/>
          </w:tcPr>
          <w:p w14:paraId="334F3740" w14:textId="77777777" w:rsidR="00DC314A" w:rsidRPr="00F00D62" w:rsidRDefault="00DC314A" w:rsidP="00293D5F">
            <w:pPr>
              <w:jc w:val="both"/>
              <w:rPr>
                <w:color w:val="000000"/>
                <w:sz w:val="18"/>
                <w:szCs w:val="18"/>
              </w:rPr>
            </w:pPr>
            <w:r w:rsidRPr="00F00D62">
              <w:rPr>
                <w:color w:val="000000"/>
                <w:sz w:val="18"/>
                <w:szCs w:val="18"/>
              </w:rPr>
              <w:t>9.327</w:t>
            </w:r>
          </w:p>
        </w:tc>
        <w:tc>
          <w:tcPr>
            <w:tcW w:w="782" w:type="dxa"/>
            <w:tcBorders>
              <w:top w:val="nil"/>
              <w:left w:val="nil"/>
              <w:bottom w:val="nil"/>
              <w:right w:val="nil"/>
            </w:tcBorders>
            <w:shd w:val="clear" w:color="auto" w:fill="auto"/>
            <w:noWrap/>
            <w:hideMark/>
          </w:tcPr>
          <w:p w14:paraId="010772B0" w14:textId="77777777" w:rsidR="00DC314A" w:rsidRPr="00F00D62" w:rsidRDefault="00DC314A" w:rsidP="00293D5F">
            <w:pPr>
              <w:jc w:val="both"/>
              <w:rPr>
                <w:color w:val="000000"/>
                <w:sz w:val="18"/>
                <w:szCs w:val="18"/>
              </w:rPr>
            </w:pPr>
            <w:r w:rsidRPr="00F00D62">
              <w:rPr>
                <w:color w:val="000000"/>
                <w:sz w:val="18"/>
                <w:szCs w:val="18"/>
              </w:rPr>
              <w:t>19.751</w:t>
            </w:r>
          </w:p>
        </w:tc>
      </w:tr>
      <w:tr w:rsidR="00DC314A" w:rsidRPr="00F00D62" w14:paraId="66302610" w14:textId="77777777" w:rsidTr="00293D5F">
        <w:trPr>
          <w:trHeight w:val="20"/>
        </w:trPr>
        <w:tc>
          <w:tcPr>
            <w:tcW w:w="1990" w:type="dxa"/>
            <w:tcBorders>
              <w:top w:val="nil"/>
              <w:left w:val="nil"/>
              <w:bottom w:val="single" w:sz="4" w:space="0" w:color="auto"/>
              <w:right w:val="nil"/>
            </w:tcBorders>
            <w:shd w:val="clear" w:color="auto" w:fill="auto"/>
            <w:noWrap/>
            <w:hideMark/>
          </w:tcPr>
          <w:p w14:paraId="1FD2CC50" w14:textId="77777777" w:rsidR="00DC314A" w:rsidRPr="00F00D62" w:rsidRDefault="00DC314A" w:rsidP="00293D5F">
            <w:pPr>
              <w:jc w:val="both"/>
              <w:rPr>
                <w:color w:val="000000"/>
                <w:sz w:val="18"/>
                <w:szCs w:val="18"/>
              </w:rPr>
            </w:pPr>
            <w:r w:rsidRPr="00F00D62">
              <w:rPr>
                <w:color w:val="000000"/>
                <w:sz w:val="18"/>
                <w:szCs w:val="18"/>
              </w:rPr>
              <w:t>0.9</w:t>
            </w:r>
          </w:p>
        </w:tc>
        <w:tc>
          <w:tcPr>
            <w:tcW w:w="782" w:type="dxa"/>
            <w:tcBorders>
              <w:top w:val="nil"/>
              <w:left w:val="nil"/>
              <w:bottom w:val="single" w:sz="4" w:space="0" w:color="auto"/>
              <w:right w:val="nil"/>
            </w:tcBorders>
            <w:shd w:val="clear" w:color="auto" w:fill="auto"/>
            <w:noWrap/>
            <w:hideMark/>
          </w:tcPr>
          <w:p w14:paraId="74F4ED64" w14:textId="77777777" w:rsidR="00DC314A" w:rsidRPr="00F00D62" w:rsidRDefault="00DC314A" w:rsidP="00293D5F">
            <w:pPr>
              <w:jc w:val="both"/>
              <w:rPr>
                <w:color w:val="000000"/>
                <w:sz w:val="18"/>
                <w:szCs w:val="18"/>
              </w:rPr>
            </w:pPr>
            <w:r w:rsidRPr="00F00D62">
              <w:rPr>
                <w:color w:val="000000"/>
                <w:sz w:val="18"/>
                <w:szCs w:val="18"/>
              </w:rPr>
              <w:t>14.095</w:t>
            </w:r>
          </w:p>
        </w:tc>
        <w:tc>
          <w:tcPr>
            <w:tcW w:w="1317" w:type="dxa"/>
            <w:tcBorders>
              <w:top w:val="nil"/>
              <w:left w:val="nil"/>
              <w:bottom w:val="single" w:sz="4" w:space="0" w:color="auto"/>
              <w:right w:val="nil"/>
            </w:tcBorders>
            <w:shd w:val="clear" w:color="auto" w:fill="auto"/>
            <w:noWrap/>
            <w:hideMark/>
          </w:tcPr>
          <w:p w14:paraId="73441318" w14:textId="77777777" w:rsidR="00DC314A" w:rsidRPr="00F00D62" w:rsidRDefault="00DC314A" w:rsidP="00293D5F">
            <w:pPr>
              <w:jc w:val="both"/>
              <w:rPr>
                <w:color w:val="000000"/>
                <w:sz w:val="18"/>
                <w:szCs w:val="18"/>
              </w:rPr>
            </w:pPr>
            <w:r w:rsidRPr="00F00D62">
              <w:rPr>
                <w:color w:val="000000"/>
                <w:sz w:val="18"/>
                <w:szCs w:val="18"/>
              </w:rPr>
              <w:t>9.699</w:t>
            </w:r>
          </w:p>
        </w:tc>
        <w:tc>
          <w:tcPr>
            <w:tcW w:w="1255" w:type="dxa"/>
            <w:tcBorders>
              <w:top w:val="nil"/>
              <w:left w:val="nil"/>
              <w:bottom w:val="single" w:sz="4" w:space="0" w:color="auto"/>
              <w:right w:val="nil"/>
            </w:tcBorders>
            <w:shd w:val="clear" w:color="auto" w:fill="auto"/>
            <w:noWrap/>
            <w:hideMark/>
          </w:tcPr>
          <w:p w14:paraId="159D6866" w14:textId="77777777" w:rsidR="00DC314A" w:rsidRPr="00F00D62" w:rsidRDefault="00DC314A" w:rsidP="00293D5F">
            <w:pPr>
              <w:jc w:val="both"/>
              <w:rPr>
                <w:color w:val="000000"/>
                <w:sz w:val="18"/>
                <w:szCs w:val="18"/>
              </w:rPr>
            </w:pPr>
            <w:r w:rsidRPr="00F00D62">
              <w:rPr>
                <w:color w:val="000000"/>
                <w:sz w:val="18"/>
                <w:szCs w:val="18"/>
              </w:rPr>
              <w:t>17.082</w:t>
            </w:r>
          </w:p>
        </w:tc>
        <w:tc>
          <w:tcPr>
            <w:tcW w:w="782" w:type="dxa"/>
            <w:tcBorders>
              <w:top w:val="nil"/>
              <w:left w:val="nil"/>
              <w:bottom w:val="single" w:sz="4" w:space="0" w:color="auto"/>
              <w:right w:val="nil"/>
            </w:tcBorders>
            <w:shd w:val="clear" w:color="auto" w:fill="auto"/>
            <w:noWrap/>
            <w:hideMark/>
          </w:tcPr>
          <w:p w14:paraId="52BABB17" w14:textId="77777777" w:rsidR="00DC314A" w:rsidRPr="00F00D62" w:rsidRDefault="00DC314A" w:rsidP="00293D5F">
            <w:pPr>
              <w:jc w:val="both"/>
              <w:rPr>
                <w:color w:val="000000"/>
                <w:sz w:val="18"/>
                <w:szCs w:val="18"/>
              </w:rPr>
            </w:pPr>
            <w:r w:rsidRPr="00F00D62">
              <w:rPr>
                <w:color w:val="000000"/>
                <w:sz w:val="18"/>
                <w:szCs w:val="18"/>
              </w:rPr>
              <w:t>15.094</w:t>
            </w:r>
          </w:p>
        </w:tc>
        <w:tc>
          <w:tcPr>
            <w:tcW w:w="2163" w:type="dxa"/>
            <w:tcBorders>
              <w:top w:val="nil"/>
              <w:left w:val="nil"/>
              <w:bottom w:val="single" w:sz="4" w:space="0" w:color="auto"/>
              <w:right w:val="nil"/>
            </w:tcBorders>
            <w:shd w:val="clear" w:color="auto" w:fill="auto"/>
            <w:noWrap/>
            <w:hideMark/>
          </w:tcPr>
          <w:p w14:paraId="60A8375F" w14:textId="77777777" w:rsidR="00DC314A" w:rsidRPr="00F00D62" w:rsidRDefault="00DC314A" w:rsidP="00293D5F">
            <w:pPr>
              <w:jc w:val="both"/>
              <w:rPr>
                <w:color w:val="000000"/>
                <w:sz w:val="18"/>
                <w:szCs w:val="18"/>
              </w:rPr>
            </w:pPr>
            <w:r w:rsidRPr="00F00D62">
              <w:rPr>
                <w:color w:val="000000"/>
                <w:sz w:val="18"/>
                <w:szCs w:val="18"/>
              </w:rPr>
              <w:t>0.9</w:t>
            </w:r>
          </w:p>
        </w:tc>
        <w:tc>
          <w:tcPr>
            <w:tcW w:w="1317" w:type="dxa"/>
            <w:tcBorders>
              <w:top w:val="nil"/>
              <w:left w:val="nil"/>
              <w:bottom w:val="single" w:sz="4" w:space="0" w:color="auto"/>
              <w:right w:val="nil"/>
            </w:tcBorders>
            <w:shd w:val="clear" w:color="auto" w:fill="auto"/>
            <w:noWrap/>
            <w:hideMark/>
          </w:tcPr>
          <w:p w14:paraId="3061256F" w14:textId="77777777" w:rsidR="00DC314A" w:rsidRPr="00F00D62" w:rsidRDefault="00DC314A" w:rsidP="00293D5F">
            <w:pPr>
              <w:jc w:val="both"/>
              <w:rPr>
                <w:color w:val="000000"/>
                <w:sz w:val="18"/>
                <w:szCs w:val="18"/>
              </w:rPr>
            </w:pPr>
            <w:r w:rsidRPr="00F00D62">
              <w:rPr>
                <w:color w:val="000000"/>
                <w:sz w:val="18"/>
                <w:szCs w:val="18"/>
              </w:rPr>
              <w:t>19.445</w:t>
            </w:r>
          </w:p>
        </w:tc>
        <w:tc>
          <w:tcPr>
            <w:tcW w:w="1317" w:type="dxa"/>
            <w:tcBorders>
              <w:top w:val="nil"/>
              <w:left w:val="nil"/>
              <w:bottom w:val="single" w:sz="4" w:space="0" w:color="auto"/>
              <w:right w:val="nil"/>
            </w:tcBorders>
            <w:shd w:val="clear" w:color="auto" w:fill="auto"/>
            <w:noWrap/>
            <w:hideMark/>
          </w:tcPr>
          <w:p w14:paraId="19E5D8B6" w14:textId="77777777" w:rsidR="00DC314A" w:rsidRPr="00F00D62" w:rsidRDefault="00DC314A" w:rsidP="00293D5F">
            <w:pPr>
              <w:jc w:val="both"/>
              <w:rPr>
                <w:color w:val="000000"/>
                <w:sz w:val="18"/>
                <w:szCs w:val="18"/>
              </w:rPr>
            </w:pPr>
            <w:r w:rsidRPr="00F00D62">
              <w:rPr>
                <w:color w:val="000000"/>
                <w:sz w:val="18"/>
                <w:szCs w:val="18"/>
              </w:rPr>
              <w:t>10.073</w:t>
            </w:r>
          </w:p>
        </w:tc>
        <w:tc>
          <w:tcPr>
            <w:tcW w:w="1255" w:type="dxa"/>
            <w:tcBorders>
              <w:top w:val="nil"/>
              <w:left w:val="nil"/>
              <w:bottom w:val="single" w:sz="4" w:space="0" w:color="auto"/>
              <w:right w:val="nil"/>
            </w:tcBorders>
            <w:shd w:val="clear" w:color="auto" w:fill="auto"/>
            <w:noWrap/>
            <w:hideMark/>
          </w:tcPr>
          <w:p w14:paraId="21B7793D" w14:textId="77777777" w:rsidR="00DC314A" w:rsidRPr="00F00D62" w:rsidRDefault="00DC314A" w:rsidP="00293D5F">
            <w:pPr>
              <w:jc w:val="both"/>
              <w:rPr>
                <w:color w:val="000000"/>
                <w:sz w:val="18"/>
                <w:szCs w:val="18"/>
              </w:rPr>
            </w:pPr>
            <w:r w:rsidRPr="00F00D62">
              <w:rPr>
                <w:color w:val="000000"/>
                <w:sz w:val="18"/>
                <w:szCs w:val="18"/>
              </w:rPr>
              <w:t>15.602</w:t>
            </w:r>
          </w:p>
        </w:tc>
        <w:tc>
          <w:tcPr>
            <w:tcW w:w="782" w:type="dxa"/>
            <w:tcBorders>
              <w:top w:val="nil"/>
              <w:left w:val="nil"/>
              <w:bottom w:val="single" w:sz="4" w:space="0" w:color="auto"/>
              <w:right w:val="nil"/>
            </w:tcBorders>
            <w:shd w:val="clear" w:color="auto" w:fill="auto"/>
            <w:noWrap/>
            <w:hideMark/>
          </w:tcPr>
          <w:p w14:paraId="16B2D8B4" w14:textId="77777777" w:rsidR="00DC314A" w:rsidRPr="00F00D62" w:rsidRDefault="00DC314A" w:rsidP="00293D5F">
            <w:pPr>
              <w:jc w:val="both"/>
              <w:rPr>
                <w:color w:val="000000"/>
                <w:sz w:val="18"/>
                <w:szCs w:val="18"/>
              </w:rPr>
            </w:pPr>
            <w:r w:rsidRPr="00F00D62">
              <w:rPr>
                <w:color w:val="000000"/>
                <w:sz w:val="18"/>
                <w:szCs w:val="18"/>
              </w:rPr>
              <w:t>25.202</w:t>
            </w:r>
          </w:p>
        </w:tc>
      </w:tr>
    </w:tbl>
    <w:p w14:paraId="60312840" w14:textId="4AF763AF" w:rsidR="00DC314A" w:rsidRPr="00F00D62" w:rsidRDefault="00DC314A" w:rsidP="00DC314A">
      <w:pPr>
        <w:contextualSpacing/>
        <w:jc w:val="both"/>
        <w:rPr>
          <w:sz w:val="20"/>
          <w:szCs w:val="20"/>
        </w:rPr>
      </w:pPr>
      <w:r w:rsidRPr="00517B14">
        <w:rPr>
          <w:sz w:val="20"/>
          <w:szCs w:val="20"/>
        </w:rPr>
        <w:t xml:space="preserve">Notes: </w:t>
      </w:r>
      <w:r w:rsidR="007967BD">
        <w:rPr>
          <w:sz w:val="20"/>
          <w:szCs w:val="20"/>
        </w:rPr>
        <w:t xml:space="preserve">* indicates statistical </w:t>
      </w:r>
      <w:r w:rsidR="007967BD" w:rsidRPr="00DF4516">
        <w:rPr>
          <w:sz w:val="20"/>
          <w:szCs w:val="20"/>
        </w:rPr>
        <w:t xml:space="preserve">significance at 5%.  </w:t>
      </w:r>
      <w:r w:rsidR="007967BD">
        <w:rPr>
          <w:sz w:val="20"/>
          <w:szCs w:val="20"/>
        </w:rPr>
        <w:t>Box-</w:t>
      </w:r>
      <w:proofErr w:type="spellStart"/>
      <w:r w:rsidR="007967BD">
        <w:rPr>
          <w:sz w:val="20"/>
          <w:szCs w:val="20"/>
        </w:rPr>
        <w:t>Ljung</w:t>
      </w:r>
      <w:proofErr w:type="spellEnd"/>
      <w:r w:rsidR="007967BD">
        <w:rPr>
          <w:sz w:val="20"/>
          <w:szCs w:val="20"/>
        </w:rPr>
        <w:t xml:space="preserve"> test statistics for 13 lags are in the table. The sign (+/-) next to the test statistics indicates the dominant sign of the underlying CQ estimates for the Box-</w:t>
      </w:r>
      <w:proofErr w:type="spellStart"/>
      <w:r w:rsidR="007967BD">
        <w:rPr>
          <w:sz w:val="20"/>
          <w:szCs w:val="20"/>
        </w:rPr>
        <w:t>Ljung</w:t>
      </w:r>
      <w:proofErr w:type="spellEnd"/>
      <w:r w:rsidR="007967BD">
        <w:rPr>
          <w:sz w:val="20"/>
          <w:szCs w:val="20"/>
        </w:rPr>
        <w:t xml:space="preserve"> test statistics. </w:t>
      </w:r>
    </w:p>
    <w:p w14:paraId="58E2036E" w14:textId="4E16EB00" w:rsidR="00DC314A" w:rsidRPr="008258CF" w:rsidRDefault="00DC314A" w:rsidP="00DC314A">
      <w:pPr>
        <w:contextualSpacing/>
        <w:jc w:val="both"/>
        <w:rPr>
          <w:rFonts w:ascii="Times" w:hAnsi="Times"/>
        </w:rPr>
      </w:pPr>
      <w:r>
        <w:lastRenderedPageBreak/>
        <w:t>Table A</w:t>
      </w:r>
      <w:r w:rsidR="00185D0D">
        <w:t>5</w:t>
      </w:r>
      <w:r>
        <w:t>.</w:t>
      </w:r>
      <w:r w:rsidRPr="008258CF">
        <w:rPr>
          <w:rFonts w:ascii="Times" w:hAnsi="Times"/>
        </w:rPr>
        <w:t xml:space="preserve"> </w:t>
      </w:r>
      <w:r>
        <w:rPr>
          <w:rFonts w:ascii="Times" w:hAnsi="Times"/>
        </w:rPr>
        <w:t>Cross-quantilogram p</w:t>
      </w:r>
      <w:r w:rsidRPr="00DC68C3">
        <w:rPr>
          <w:rFonts w:ascii="Times" w:hAnsi="Times"/>
        </w:rPr>
        <w:t xml:space="preserve">ortmanteau </w:t>
      </w:r>
      <w:r>
        <w:rPr>
          <w:rFonts w:ascii="Times" w:hAnsi="Times"/>
        </w:rPr>
        <w:t>t</w:t>
      </w:r>
      <w:r w:rsidRPr="00DC68C3">
        <w:rPr>
          <w:rFonts w:ascii="Times" w:hAnsi="Times"/>
        </w:rPr>
        <w:t>es</w:t>
      </w:r>
      <w:r>
        <w:rPr>
          <w:rFonts w:ascii="Times" w:hAnsi="Times"/>
        </w:rPr>
        <w:t xml:space="preserve">t results for impacts of futures returns to the percentage change in CIT net long positions in four grain futures markets for full sample, </w:t>
      </w:r>
      <w:r w:rsidR="007967BD">
        <w:rPr>
          <w:rFonts w:ascii="Times" w:hAnsi="Times"/>
        </w:rPr>
        <w:t xml:space="preserve">the </w:t>
      </w:r>
      <w:r>
        <w:rPr>
          <w:rFonts w:ascii="Times" w:hAnsi="Times"/>
        </w:rPr>
        <w:t xml:space="preserve">growth stage of financialization, and </w:t>
      </w:r>
      <w:r w:rsidR="007967BD">
        <w:rPr>
          <w:rFonts w:ascii="Times" w:hAnsi="Times"/>
        </w:rPr>
        <w:t xml:space="preserve">the </w:t>
      </w:r>
      <w:r>
        <w:rPr>
          <w:rFonts w:ascii="Times" w:hAnsi="Times"/>
        </w:rPr>
        <w:t>post-financialization stage</w:t>
      </w:r>
    </w:p>
    <w:tbl>
      <w:tblPr>
        <w:tblW w:w="12920" w:type="dxa"/>
        <w:tblLook w:val="04A0" w:firstRow="1" w:lastRow="0" w:firstColumn="1" w:lastColumn="0" w:noHBand="0" w:noVBand="1"/>
      </w:tblPr>
      <w:tblGrid>
        <w:gridCol w:w="2063"/>
        <w:gridCol w:w="1201"/>
        <w:gridCol w:w="748"/>
        <w:gridCol w:w="1260"/>
        <w:gridCol w:w="1260"/>
        <w:gridCol w:w="2221"/>
        <w:gridCol w:w="1260"/>
        <w:gridCol w:w="1260"/>
        <w:gridCol w:w="747"/>
        <w:gridCol w:w="900"/>
      </w:tblGrid>
      <w:tr w:rsidR="00DC314A" w:rsidRPr="00F00D62" w14:paraId="46494D1B" w14:textId="77777777" w:rsidTr="00293D5F">
        <w:trPr>
          <w:trHeight w:val="20"/>
        </w:trPr>
        <w:tc>
          <w:tcPr>
            <w:tcW w:w="12020" w:type="dxa"/>
            <w:gridSpan w:val="9"/>
            <w:tcBorders>
              <w:top w:val="single" w:sz="4" w:space="0" w:color="auto"/>
              <w:left w:val="nil"/>
              <w:bottom w:val="nil"/>
              <w:right w:val="nil"/>
            </w:tcBorders>
            <w:shd w:val="clear" w:color="auto" w:fill="auto"/>
            <w:noWrap/>
            <w:vAlign w:val="bottom"/>
            <w:hideMark/>
          </w:tcPr>
          <w:p w14:paraId="71AA672D" w14:textId="77777777" w:rsidR="00DC314A" w:rsidRPr="00F00D62" w:rsidRDefault="00DC314A" w:rsidP="00293D5F">
            <w:pPr>
              <w:jc w:val="both"/>
              <w:rPr>
                <w:color w:val="000000"/>
                <w:sz w:val="20"/>
                <w:szCs w:val="20"/>
              </w:rPr>
            </w:pPr>
            <w:r w:rsidRPr="00F00D62">
              <w:rPr>
                <w:color w:val="000000"/>
                <w:sz w:val="20"/>
                <w:szCs w:val="20"/>
              </w:rPr>
              <w:t>Dependent variable: CIT Net Long % Change, independent variable: returns</w:t>
            </w:r>
          </w:p>
        </w:tc>
        <w:tc>
          <w:tcPr>
            <w:tcW w:w="900" w:type="dxa"/>
            <w:tcBorders>
              <w:top w:val="single" w:sz="4" w:space="0" w:color="auto"/>
              <w:left w:val="nil"/>
              <w:bottom w:val="nil"/>
              <w:right w:val="nil"/>
            </w:tcBorders>
            <w:shd w:val="clear" w:color="auto" w:fill="auto"/>
            <w:noWrap/>
            <w:vAlign w:val="bottom"/>
            <w:hideMark/>
          </w:tcPr>
          <w:p w14:paraId="31452FD8" w14:textId="77777777" w:rsidR="00DC314A" w:rsidRPr="00F00D62" w:rsidRDefault="00DC314A" w:rsidP="00293D5F">
            <w:pPr>
              <w:jc w:val="both"/>
              <w:rPr>
                <w:color w:val="000000"/>
                <w:sz w:val="18"/>
                <w:szCs w:val="18"/>
              </w:rPr>
            </w:pPr>
            <w:r w:rsidRPr="00F00D62">
              <w:rPr>
                <w:color w:val="000000"/>
                <w:sz w:val="18"/>
                <w:szCs w:val="18"/>
              </w:rPr>
              <w:t> </w:t>
            </w:r>
          </w:p>
        </w:tc>
      </w:tr>
      <w:tr w:rsidR="00DC314A" w:rsidRPr="00F00D62" w14:paraId="4ACCF6E5" w14:textId="77777777" w:rsidTr="00293D5F">
        <w:trPr>
          <w:trHeight w:val="20"/>
        </w:trPr>
        <w:tc>
          <w:tcPr>
            <w:tcW w:w="2063" w:type="dxa"/>
            <w:tcBorders>
              <w:top w:val="nil"/>
              <w:left w:val="nil"/>
              <w:bottom w:val="nil"/>
              <w:right w:val="nil"/>
            </w:tcBorders>
            <w:shd w:val="clear" w:color="auto" w:fill="auto"/>
            <w:noWrap/>
            <w:vAlign w:val="bottom"/>
            <w:hideMark/>
          </w:tcPr>
          <w:p w14:paraId="051FE445" w14:textId="77777777" w:rsidR="00DC314A" w:rsidRPr="00F00D62" w:rsidRDefault="00DC314A" w:rsidP="00293D5F">
            <w:pPr>
              <w:jc w:val="both"/>
              <w:rPr>
                <w:color w:val="000000"/>
                <w:sz w:val="18"/>
                <w:szCs w:val="18"/>
              </w:rPr>
            </w:pPr>
          </w:p>
        </w:tc>
        <w:tc>
          <w:tcPr>
            <w:tcW w:w="4469" w:type="dxa"/>
            <w:gridSpan w:val="4"/>
            <w:tcBorders>
              <w:top w:val="nil"/>
              <w:left w:val="nil"/>
              <w:bottom w:val="nil"/>
              <w:right w:val="nil"/>
            </w:tcBorders>
            <w:shd w:val="clear" w:color="auto" w:fill="auto"/>
            <w:noWrap/>
            <w:vAlign w:val="bottom"/>
            <w:hideMark/>
          </w:tcPr>
          <w:p w14:paraId="3384EE47" w14:textId="77777777" w:rsidR="00DC314A" w:rsidRPr="00F00D62" w:rsidRDefault="00DC314A" w:rsidP="00293D5F">
            <w:pPr>
              <w:jc w:val="both"/>
              <w:rPr>
                <w:color w:val="000000"/>
                <w:sz w:val="18"/>
                <w:szCs w:val="18"/>
              </w:rPr>
            </w:pPr>
            <w:r w:rsidRPr="00F00D62">
              <w:rPr>
                <w:color w:val="000000"/>
                <w:sz w:val="18"/>
                <w:szCs w:val="18"/>
              </w:rPr>
              <w:t>CIT Net Long % Change Quantile Level</w:t>
            </w:r>
          </w:p>
        </w:tc>
        <w:tc>
          <w:tcPr>
            <w:tcW w:w="2221" w:type="dxa"/>
            <w:tcBorders>
              <w:top w:val="nil"/>
              <w:left w:val="nil"/>
              <w:bottom w:val="nil"/>
              <w:right w:val="nil"/>
            </w:tcBorders>
            <w:shd w:val="clear" w:color="auto" w:fill="auto"/>
            <w:noWrap/>
            <w:vAlign w:val="bottom"/>
            <w:hideMark/>
          </w:tcPr>
          <w:p w14:paraId="0DB5F103" w14:textId="77777777" w:rsidR="00DC314A" w:rsidRPr="00F00D62" w:rsidRDefault="00DC314A" w:rsidP="00293D5F">
            <w:pPr>
              <w:jc w:val="both"/>
              <w:rPr>
                <w:color w:val="000000"/>
                <w:sz w:val="18"/>
                <w:szCs w:val="18"/>
              </w:rPr>
            </w:pPr>
          </w:p>
        </w:tc>
        <w:tc>
          <w:tcPr>
            <w:tcW w:w="4167" w:type="dxa"/>
            <w:gridSpan w:val="4"/>
            <w:tcBorders>
              <w:top w:val="nil"/>
              <w:left w:val="nil"/>
              <w:bottom w:val="nil"/>
              <w:right w:val="nil"/>
            </w:tcBorders>
            <w:shd w:val="clear" w:color="auto" w:fill="auto"/>
            <w:noWrap/>
            <w:vAlign w:val="bottom"/>
            <w:hideMark/>
          </w:tcPr>
          <w:p w14:paraId="17EBC40D" w14:textId="77777777" w:rsidR="00DC314A" w:rsidRPr="00F00D62" w:rsidRDefault="00DC314A" w:rsidP="00293D5F">
            <w:pPr>
              <w:jc w:val="both"/>
              <w:rPr>
                <w:color w:val="000000"/>
                <w:sz w:val="18"/>
                <w:szCs w:val="18"/>
              </w:rPr>
            </w:pPr>
            <w:r w:rsidRPr="00F00D62">
              <w:rPr>
                <w:color w:val="000000"/>
                <w:sz w:val="18"/>
                <w:szCs w:val="18"/>
              </w:rPr>
              <w:t>CIT Net Long % Change Quantile Level</w:t>
            </w:r>
          </w:p>
        </w:tc>
      </w:tr>
      <w:tr w:rsidR="00DC314A" w:rsidRPr="00F00D62" w14:paraId="01399A84" w14:textId="77777777" w:rsidTr="00293D5F">
        <w:trPr>
          <w:trHeight w:val="20"/>
        </w:trPr>
        <w:tc>
          <w:tcPr>
            <w:tcW w:w="2063" w:type="dxa"/>
            <w:tcBorders>
              <w:top w:val="nil"/>
              <w:left w:val="nil"/>
              <w:bottom w:val="single" w:sz="4" w:space="0" w:color="auto"/>
              <w:right w:val="nil"/>
            </w:tcBorders>
            <w:shd w:val="clear" w:color="auto" w:fill="auto"/>
            <w:vAlign w:val="bottom"/>
            <w:hideMark/>
          </w:tcPr>
          <w:p w14:paraId="342896AB" w14:textId="77777777" w:rsidR="00DC314A" w:rsidRPr="00F00D62" w:rsidRDefault="00DC314A" w:rsidP="00293D5F">
            <w:pPr>
              <w:jc w:val="both"/>
              <w:rPr>
                <w:color w:val="000000"/>
                <w:sz w:val="18"/>
                <w:szCs w:val="18"/>
              </w:rPr>
            </w:pPr>
            <w:r w:rsidRPr="00F00D62">
              <w:rPr>
                <w:color w:val="000000"/>
                <w:sz w:val="18"/>
                <w:szCs w:val="18"/>
              </w:rPr>
              <w:t>Return</w:t>
            </w:r>
            <w:r>
              <w:rPr>
                <w:color w:val="000000"/>
                <w:sz w:val="18"/>
                <w:szCs w:val="18"/>
              </w:rPr>
              <w:t>s</w:t>
            </w:r>
            <w:r w:rsidRPr="00F00D62">
              <w:rPr>
                <w:color w:val="000000"/>
                <w:sz w:val="18"/>
                <w:szCs w:val="18"/>
              </w:rPr>
              <w:t xml:space="preserve"> Quantile Level</w:t>
            </w:r>
          </w:p>
        </w:tc>
        <w:tc>
          <w:tcPr>
            <w:tcW w:w="1201" w:type="dxa"/>
            <w:tcBorders>
              <w:top w:val="nil"/>
              <w:left w:val="nil"/>
              <w:bottom w:val="single" w:sz="4" w:space="0" w:color="auto"/>
              <w:right w:val="nil"/>
            </w:tcBorders>
            <w:shd w:val="clear" w:color="auto" w:fill="auto"/>
            <w:noWrap/>
            <w:vAlign w:val="bottom"/>
            <w:hideMark/>
          </w:tcPr>
          <w:p w14:paraId="1428F20B" w14:textId="77777777" w:rsidR="00DC314A" w:rsidRPr="00F00D62" w:rsidRDefault="00DC314A" w:rsidP="00293D5F">
            <w:pPr>
              <w:jc w:val="both"/>
              <w:rPr>
                <w:color w:val="000000"/>
                <w:sz w:val="18"/>
                <w:szCs w:val="18"/>
              </w:rPr>
            </w:pPr>
            <w:r w:rsidRPr="00F00D62">
              <w:rPr>
                <w:color w:val="000000"/>
                <w:sz w:val="18"/>
                <w:szCs w:val="18"/>
              </w:rPr>
              <w:t>0.1</w:t>
            </w:r>
          </w:p>
        </w:tc>
        <w:tc>
          <w:tcPr>
            <w:tcW w:w="748" w:type="dxa"/>
            <w:tcBorders>
              <w:top w:val="nil"/>
              <w:left w:val="nil"/>
              <w:bottom w:val="single" w:sz="4" w:space="0" w:color="auto"/>
              <w:right w:val="nil"/>
            </w:tcBorders>
            <w:shd w:val="clear" w:color="auto" w:fill="auto"/>
            <w:noWrap/>
            <w:vAlign w:val="bottom"/>
            <w:hideMark/>
          </w:tcPr>
          <w:p w14:paraId="01DA5443" w14:textId="77777777" w:rsidR="00DC314A" w:rsidRPr="00F00D62" w:rsidRDefault="00DC314A" w:rsidP="00293D5F">
            <w:pPr>
              <w:jc w:val="both"/>
              <w:rPr>
                <w:color w:val="000000"/>
                <w:sz w:val="18"/>
                <w:szCs w:val="18"/>
              </w:rPr>
            </w:pPr>
            <w:r w:rsidRPr="00F00D62">
              <w:rPr>
                <w:color w:val="000000"/>
                <w:sz w:val="18"/>
                <w:szCs w:val="18"/>
              </w:rPr>
              <w:t>0.25</w:t>
            </w:r>
          </w:p>
        </w:tc>
        <w:tc>
          <w:tcPr>
            <w:tcW w:w="1260" w:type="dxa"/>
            <w:tcBorders>
              <w:top w:val="nil"/>
              <w:left w:val="nil"/>
              <w:bottom w:val="single" w:sz="4" w:space="0" w:color="auto"/>
              <w:right w:val="nil"/>
            </w:tcBorders>
            <w:shd w:val="clear" w:color="auto" w:fill="auto"/>
            <w:noWrap/>
            <w:vAlign w:val="bottom"/>
            <w:hideMark/>
          </w:tcPr>
          <w:p w14:paraId="2FDF2DA9" w14:textId="77777777" w:rsidR="00DC314A" w:rsidRPr="00F00D62" w:rsidRDefault="00DC314A" w:rsidP="00293D5F">
            <w:pPr>
              <w:jc w:val="both"/>
              <w:rPr>
                <w:color w:val="000000"/>
                <w:sz w:val="18"/>
                <w:szCs w:val="18"/>
              </w:rPr>
            </w:pPr>
            <w:r w:rsidRPr="00F00D62">
              <w:rPr>
                <w:color w:val="000000"/>
                <w:sz w:val="18"/>
                <w:szCs w:val="18"/>
              </w:rPr>
              <w:t>0.75</w:t>
            </w:r>
          </w:p>
        </w:tc>
        <w:tc>
          <w:tcPr>
            <w:tcW w:w="1260" w:type="dxa"/>
            <w:tcBorders>
              <w:top w:val="nil"/>
              <w:left w:val="nil"/>
              <w:bottom w:val="single" w:sz="4" w:space="0" w:color="auto"/>
              <w:right w:val="nil"/>
            </w:tcBorders>
            <w:shd w:val="clear" w:color="auto" w:fill="auto"/>
            <w:noWrap/>
            <w:vAlign w:val="bottom"/>
            <w:hideMark/>
          </w:tcPr>
          <w:p w14:paraId="1FE78364" w14:textId="77777777" w:rsidR="00DC314A" w:rsidRPr="00F00D62" w:rsidRDefault="00DC314A" w:rsidP="00293D5F">
            <w:pPr>
              <w:jc w:val="both"/>
              <w:rPr>
                <w:color w:val="000000"/>
                <w:sz w:val="18"/>
                <w:szCs w:val="18"/>
              </w:rPr>
            </w:pPr>
            <w:r w:rsidRPr="00F00D62">
              <w:rPr>
                <w:color w:val="000000"/>
                <w:sz w:val="18"/>
                <w:szCs w:val="18"/>
              </w:rPr>
              <w:t>0.9</w:t>
            </w:r>
          </w:p>
        </w:tc>
        <w:tc>
          <w:tcPr>
            <w:tcW w:w="2221" w:type="dxa"/>
            <w:tcBorders>
              <w:top w:val="nil"/>
              <w:left w:val="nil"/>
              <w:bottom w:val="single" w:sz="4" w:space="0" w:color="auto"/>
              <w:right w:val="nil"/>
            </w:tcBorders>
            <w:shd w:val="clear" w:color="auto" w:fill="auto"/>
            <w:vAlign w:val="bottom"/>
            <w:hideMark/>
          </w:tcPr>
          <w:p w14:paraId="0FA85964" w14:textId="77777777" w:rsidR="00DC314A" w:rsidRPr="00F00D62" w:rsidRDefault="00DC314A" w:rsidP="00293D5F">
            <w:pPr>
              <w:jc w:val="both"/>
              <w:rPr>
                <w:color w:val="000000"/>
                <w:sz w:val="18"/>
                <w:szCs w:val="18"/>
              </w:rPr>
            </w:pPr>
            <w:r w:rsidRPr="00F00D62">
              <w:rPr>
                <w:color w:val="000000"/>
                <w:sz w:val="18"/>
                <w:szCs w:val="18"/>
              </w:rPr>
              <w:t>Return</w:t>
            </w:r>
            <w:r>
              <w:rPr>
                <w:color w:val="000000"/>
                <w:sz w:val="18"/>
                <w:szCs w:val="18"/>
              </w:rPr>
              <w:t>s</w:t>
            </w:r>
            <w:r w:rsidRPr="00F00D62">
              <w:rPr>
                <w:color w:val="000000"/>
                <w:sz w:val="18"/>
                <w:szCs w:val="18"/>
              </w:rPr>
              <w:t xml:space="preserve"> Quantile Level</w:t>
            </w:r>
          </w:p>
        </w:tc>
        <w:tc>
          <w:tcPr>
            <w:tcW w:w="1260" w:type="dxa"/>
            <w:tcBorders>
              <w:top w:val="nil"/>
              <w:left w:val="nil"/>
              <w:bottom w:val="single" w:sz="4" w:space="0" w:color="auto"/>
              <w:right w:val="nil"/>
            </w:tcBorders>
            <w:shd w:val="clear" w:color="auto" w:fill="auto"/>
            <w:noWrap/>
            <w:vAlign w:val="bottom"/>
            <w:hideMark/>
          </w:tcPr>
          <w:p w14:paraId="4879FE6F" w14:textId="77777777" w:rsidR="00DC314A" w:rsidRPr="00F00D62" w:rsidRDefault="00DC314A" w:rsidP="00293D5F">
            <w:pPr>
              <w:jc w:val="both"/>
              <w:rPr>
                <w:color w:val="000000"/>
                <w:sz w:val="18"/>
                <w:szCs w:val="18"/>
              </w:rPr>
            </w:pPr>
            <w:r w:rsidRPr="00F00D62">
              <w:rPr>
                <w:color w:val="000000"/>
                <w:sz w:val="18"/>
                <w:szCs w:val="18"/>
              </w:rPr>
              <w:t>0.1</w:t>
            </w:r>
          </w:p>
        </w:tc>
        <w:tc>
          <w:tcPr>
            <w:tcW w:w="1260" w:type="dxa"/>
            <w:tcBorders>
              <w:top w:val="nil"/>
              <w:left w:val="nil"/>
              <w:bottom w:val="single" w:sz="4" w:space="0" w:color="auto"/>
              <w:right w:val="nil"/>
            </w:tcBorders>
            <w:shd w:val="clear" w:color="auto" w:fill="auto"/>
            <w:noWrap/>
            <w:vAlign w:val="bottom"/>
            <w:hideMark/>
          </w:tcPr>
          <w:p w14:paraId="0B22CF81" w14:textId="77777777" w:rsidR="00DC314A" w:rsidRPr="00F00D62" w:rsidRDefault="00DC314A" w:rsidP="00293D5F">
            <w:pPr>
              <w:jc w:val="both"/>
              <w:rPr>
                <w:color w:val="000000"/>
                <w:sz w:val="18"/>
                <w:szCs w:val="18"/>
              </w:rPr>
            </w:pPr>
            <w:r w:rsidRPr="00F00D62">
              <w:rPr>
                <w:color w:val="000000"/>
                <w:sz w:val="18"/>
                <w:szCs w:val="18"/>
              </w:rPr>
              <w:t>0.25</w:t>
            </w:r>
          </w:p>
        </w:tc>
        <w:tc>
          <w:tcPr>
            <w:tcW w:w="747" w:type="dxa"/>
            <w:tcBorders>
              <w:top w:val="nil"/>
              <w:left w:val="nil"/>
              <w:bottom w:val="single" w:sz="4" w:space="0" w:color="auto"/>
              <w:right w:val="nil"/>
            </w:tcBorders>
            <w:shd w:val="clear" w:color="auto" w:fill="auto"/>
            <w:noWrap/>
            <w:vAlign w:val="bottom"/>
            <w:hideMark/>
          </w:tcPr>
          <w:p w14:paraId="517F3FE9" w14:textId="77777777" w:rsidR="00DC314A" w:rsidRPr="00F00D62" w:rsidRDefault="00DC314A" w:rsidP="00293D5F">
            <w:pPr>
              <w:jc w:val="both"/>
              <w:rPr>
                <w:color w:val="000000"/>
                <w:sz w:val="18"/>
                <w:szCs w:val="18"/>
              </w:rPr>
            </w:pPr>
            <w:r w:rsidRPr="00F00D62">
              <w:rPr>
                <w:color w:val="000000"/>
                <w:sz w:val="18"/>
                <w:szCs w:val="18"/>
              </w:rPr>
              <w:t>0.75</w:t>
            </w:r>
          </w:p>
        </w:tc>
        <w:tc>
          <w:tcPr>
            <w:tcW w:w="900" w:type="dxa"/>
            <w:tcBorders>
              <w:top w:val="nil"/>
              <w:left w:val="nil"/>
              <w:bottom w:val="single" w:sz="4" w:space="0" w:color="auto"/>
              <w:right w:val="nil"/>
            </w:tcBorders>
            <w:shd w:val="clear" w:color="auto" w:fill="auto"/>
            <w:noWrap/>
            <w:vAlign w:val="bottom"/>
            <w:hideMark/>
          </w:tcPr>
          <w:p w14:paraId="19C3A264" w14:textId="77777777" w:rsidR="00DC314A" w:rsidRPr="00F00D62" w:rsidRDefault="00DC314A" w:rsidP="00293D5F">
            <w:pPr>
              <w:jc w:val="both"/>
              <w:rPr>
                <w:color w:val="000000"/>
                <w:sz w:val="18"/>
                <w:szCs w:val="18"/>
              </w:rPr>
            </w:pPr>
            <w:r w:rsidRPr="00F00D62">
              <w:rPr>
                <w:color w:val="000000"/>
                <w:sz w:val="18"/>
                <w:szCs w:val="18"/>
              </w:rPr>
              <w:t>0.9</w:t>
            </w:r>
          </w:p>
        </w:tc>
      </w:tr>
      <w:tr w:rsidR="00DC314A" w:rsidRPr="00F00D62" w14:paraId="2CC7133D" w14:textId="77777777" w:rsidTr="00293D5F">
        <w:trPr>
          <w:trHeight w:val="20"/>
        </w:trPr>
        <w:tc>
          <w:tcPr>
            <w:tcW w:w="12920" w:type="dxa"/>
            <w:gridSpan w:val="10"/>
            <w:tcBorders>
              <w:top w:val="nil"/>
              <w:left w:val="nil"/>
              <w:bottom w:val="nil"/>
              <w:right w:val="nil"/>
            </w:tcBorders>
            <w:shd w:val="clear" w:color="auto" w:fill="auto"/>
            <w:noWrap/>
            <w:vAlign w:val="bottom"/>
            <w:hideMark/>
          </w:tcPr>
          <w:p w14:paraId="19E978AC" w14:textId="77777777" w:rsidR="00DC314A" w:rsidRPr="00F00D62" w:rsidRDefault="00DC314A" w:rsidP="00293D5F">
            <w:pPr>
              <w:jc w:val="both"/>
              <w:rPr>
                <w:color w:val="000000"/>
                <w:sz w:val="18"/>
                <w:szCs w:val="18"/>
              </w:rPr>
            </w:pPr>
            <w:r w:rsidRPr="00F00D62">
              <w:rPr>
                <w:color w:val="000000"/>
                <w:sz w:val="20"/>
                <w:szCs w:val="20"/>
              </w:rPr>
              <w:t>Full sample: 2004 - 2019</w:t>
            </w:r>
          </w:p>
        </w:tc>
      </w:tr>
      <w:tr w:rsidR="00DC314A" w:rsidRPr="00F00D62" w14:paraId="51C0F290" w14:textId="77777777" w:rsidTr="00293D5F">
        <w:trPr>
          <w:trHeight w:val="20"/>
        </w:trPr>
        <w:tc>
          <w:tcPr>
            <w:tcW w:w="2063" w:type="dxa"/>
            <w:tcBorders>
              <w:top w:val="nil"/>
              <w:left w:val="nil"/>
              <w:bottom w:val="nil"/>
              <w:right w:val="nil"/>
            </w:tcBorders>
            <w:shd w:val="clear" w:color="auto" w:fill="auto"/>
            <w:noWrap/>
            <w:vAlign w:val="center"/>
            <w:hideMark/>
          </w:tcPr>
          <w:p w14:paraId="6C39C557" w14:textId="77777777" w:rsidR="00DC314A" w:rsidRPr="00F00D62" w:rsidRDefault="00DC314A" w:rsidP="00293D5F">
            <w:pPr>
              <w:jc w:val="both"/>
              <w:rPr>
                <w:color w:val="000000"/>
                <w:sz w:val="18"/>
                <w:szCs w:val="18"/>
              </w:rPr>
            </w:pPr>
            <w:r w:rsidRPr="00F00D62">
              <w:rPr>
                <w:color w:val="000000"/>
                <w:sz w:val="18"/>
                <w:szCs w:val="18"/>
              </w:rPr>
              <w:t xml:space="preserve">Panel A: CBOT Corn </w:t>
            </w:r>
          </w:p>
        </w:tc>
        <w:tc>
          <w:tcPr>
            <w:tcW w:w="1201" w:type="dxa"/>
            <w:tcBorders>
              <w:top w:val="nil"/>
              <w:left w:val="nil"/>
              <w:bottom w:val="nil"/>
              <w:right w:val="nil"/>
            </w:tcBorders>
            <w:shd w:val="clear" w:color="auto" w:fill="auto"/>
            <w:noWrap/>
            <w:vAlign w:val="bottom"/>
            <w:hideMark/>
          </w:tcPr>
          <w:p w14:paraId="7F54894F" w14:textId="77777777" w:rsidR="00DC314A" w:rsidRPr="00F00D62" w:rsidRDefault="00DC314A" w:rsidP="00293D5F">
            <w:pPr>
              <w:jc w:val="both"/>
              <w:rPr>
                <w:color w:val="000000"/>
                <w:sz w:val="18"/>
                <w:szCs w:val="18"/>
              </w:rPr>
            </w:pPr>
          </w:p>
        </w:tc>
        <w:tc>
          <w:tcPr>
            <w:tcW w:w="748" w:type="dxa"/>
            <w:tcBorders>
              <w:top w:val="nil"/>
              <w:left w:val="nil"/>
              <w:bottom w:val="nil"/>
              <w:right w:val="nil"/>
            </w:tcBorders>
            <w:shd w:val="clear" w:color="auto" w:fill="auto"/>
            <w:noWrap/>
            <w:vAlign w:val="bottom"/>
            <w:hideMark/>
          </w:tcPr>
          <w:p w14:paraId="6924971B" w14:textId="77777777" w:rsidR="00DC314A" w:rsidRPr="00F00D62" w:rsidRDefault="00DC314A" w:rsidP="00293D5F">
            <w:pPr>
              <w:jc w:val="both"/>
              <w:rPr>
                <w:sz w:val="18"/>
                <w:szCs w:val="18"/>
              </w:rPr>
            </w:pPr>
          </w:p>
        </w:tc>
        <w:tc>
          <w:tcPr>
            <w:tcW w:w="1260" w:type="dxa"/>
            <w:tcBorders>
              <w:top w:val="nil"/>
              <w:left w:val="nil"/>
              <w:bottom w:val="nil"/>
              <w:right w:val="nil"/>
            </w:tcBorders>
            <w:shd w:val="clear" w:color="auto" w:fill="auto"/>
            <w:noWrap/>
            <w:vAlign w:val="bottom"/>
            <w:hideMark/>
          </w:tcPr>
          <w:p w14:paraId="3BC5C6F1" w14:textId="77777777" w:rsidR="00DC314A" w:rsidRPr="00F00D62" w:rsidRDefault="00DC314A" w:rsidP="00293D5F">
            <w:pPr>
              <w:jc w:val="both"/>
              <w:rPr>
                <w:sz w:val="18"/>
                <w:szCs w:val="18"/>
              </w:rPr>
            </w:pPr>
          </w:p>
        </w:tc>
        <w:tc>
          <w:tcPr>
            <w:tcW w:w="1260" w:type="dxa"/>
            <w:tcBorders>
              <w:top w:val="nil"/>
              <w:left w:val="nil"/>
              <w:bottom w:val="nil"/>
              <w:right w:val="nil"/>
            </w:tcBorders>
            <w:shd w:val="clear" w:color="auto" w:fill="auto"/>
            <w:noWrap/>
            <w:vAlign w:val="bottom"/>
            <w:hideMark/>
          </w:tcPr>
          <w:p w14:paraId="2D6DE71D" w14:textId="77777777" w:rsidR="00DC314A" w:rsidRPr="00F00D62" w:rsidRDefault="00DC314A" w:rsidP="00293D5F">
            <w:pPr>
              <w:jc w:val="both"/>
              <w:rPr>
                <w:sz w:val="18"/>
                <w:szCs w:val="18"/>
              </w:rPr>
            </w:pPr>
          </w:p>
        </w:tc>
        <w:tc>
          <w:tcPr>
            <w:tcW w:w="2221" w:type="dxa"/>
            <w:tcBorders>
              <w:top w:val="nil"/>
              <w:left w:val="nil"/>
              <w:bottom w:val="nil"/>
              <w:right w:val="nil"/>
            </w:tcBorders>
            <w:shd w:val="clear" w:color="auto" w:fill="auto"/>
            <w:noWrap/>
            <w:vAlign w:val="center"/>
            <w:hideMark/>
          </w:tcPr>
          <w:p w14:paraId="6C481C06" w14:textId="77777777" w:rsidR="00DC314A" w:rsidRPr="00F00D62" w:rsidRDefault="00DC314A" w:rsidP="00293D5F">
            <w:pPr>
              <w:jc w:val="both"/>
              <w:rPr>
                <w:color w:val="000000"/>
                <w:sz w:val="18"/>
                <w:szCs w:val="18"/>
              </w:rPr>
            </w:pPr>
            <w:r w:rsidRPr="00F00D62">
              <w:rPr>
                <w:color w:val="000000"/>
                <w:sz w:val="18"/>
                <w:szCs w:val="18"/>
              </w:rPr>
              <w:t>Panel B: CBOT Soybean</w:t>
            </w:r>
          </w:p>
        </w:tc>
        <w:tc>
          <w:tcPr>
            <w:tcW w:w="1260" w:type="dxa"/>
            <w:tcBorders>
              <w:top w:val="nil"/>
              <w:left w:val="nil"/>
              <w:bottom w:val="nil"/>
              <w:right w:val="nil"/>
            </w:tcBorders>
            <w:shd w:val="clear" w:color="auto" w:fill="auto"/>
            <w:noWrap/>
            <w:vAlign w:val="bottom"/>
            <w:hideMark/>
          </w:tcPr>
          <w:p w14:paraId="2567FFE0" w14:textId="77777777" w:rsidR="00DC314A" w:rsidRPr="00F00D62" w:rsidRDefault="00DC314A" w:rsidP="00293D5F">
            <w:pPr>
              <w:jc w:val="both"/>
              <w:rPr>
                <w:color w:val="000000"/>
                <w:sz w:val="18"/>
                <w:szCs w:val="18"/>
              </w:rPr>
            </w:pPr>
          </w:p>
        </w:tc>
        <w:tc>
          <w:tcPr>
            <w:tcW w:w="1260" w:type="dxa"/>
            <w:tcBorders>
              <w:top w:val="nil"/>
              <w:left w:val="nil"/>
              <w:bottom w:val="nil"/>
              <w:right w:val="nil"/>
            </w:tcBorders>
            <w:shd w:val="clear" w:color="auto" w:fill="auto"/>
            <w:noWrap/>
            <w:vAlign w:val="bottom"/>
            <w:hideMark/>
          </w:tcPr>
          <w:p w14:paraId="21D00B38" w14:textId="77777777" w:rsidR="00DC314A" w:rsidRPr="00F00D62" w:rsidRDefault="00DC314A" w:rsidP="00293D5F">
            <w:pPr>
              <w:jc w:val="both"/>
              <w:rPr>
                <w:sz w:val="18"/>
                <w:szCs w:val="18"/>
              </w:rPr>
            </w:pPr>
          </w:p>
        </w:tc>
        <w:tc>
          <w:tcPr>
            <w:tcW w:w="747" w:type="dxa"/>
            <w:tcBorders>
              <w:top w:val="nil"/>
              <w:left w:val="nil"/>
              <w:bottom w:val="nil"/>
              <w:right w:val="nil"/>
            </w:tcBorders>
            <w:shd w:val="clear" w:color="auto" w:fill="auto"/>
            <w:noWrap/>
            <w:vAlign w:val="bottom"/>
            <w:hideMark/>
          </w:tcPr>
          <w:p w14:paraId="454B2AD3" w14:textId="77777777" w:rsidR="00DC314A" w:rsidRPr="00F00D62" w:rsidRDefault="00DC314A" w:rsidP="00293D5F">
            <w:pPr>
              <w:jc w:val="both"/>
              <w:rPr>
                <w:sz w:val="18"/>
                <w:szCs w:val="18"/>
              </w:rPr>
            </w:pPr>
          </w:p>
        </w:tc>
        <w:tc>
          <w:tcPr>
            <w:tcW w:w="900" w:type="dxa"/>
            <w:tcBorders>
              <w:top w:val="nil"/>
              <w:left w:val="nil"/>
              <w:bottom w:val="nil"/>
              <w:right w:val="nil"/>
            </w:tcBorders>
            <w:shd w:val="clear" w:color="auto" w:fill="auto"/>
            <w:noWrap/>
            <w:vAlign w:val="bottom"/>
            <w:hideMark/>
          </w:tcPr>
          <w:p w14:paraId="6FB6C56E" w14:textId="77777777" w:rsidR="00DC314A" w:rsidRPr="00F00D62" w:rsidRDefault="00DC314A" w:rsidP="00293D5F">
            <w:pPr>
              <w:jc w:val="both"/>
              <w:rPr>
                <w:sz w:val="18"/>
                <w:szCs w:val="18"/>
              </w:rPr>
            </w:pPr>
          </w:p>
        </w:tc>
      </w:tr>
      <w:tr w:rsidR="00DC314A" w:rsidRPr="00F00D62" w14:paraId="695B6C3E" w14:textId="77777777" w:rsidTr="00293D5F">
        <w:trPr>
          <w:trHeight w:val="20"/>
        </w:trPr>
        <w:tc>
          <w:tcPr>
            <w:tcW w:w="2063" w:type="dxa"/>
            <w:tcBorders>
              <w:top w:val="nil"/>
              <w:left w:val="nil"/>
              <w:bottom w:val="nil"/>
              <w:right w:val="nil"/>
            </w:tcBorders>
            <w:shd w:val="clear" w:color="auto" w:fill="auto"/>
            <w:noWrap/>
            <w:vAlign w:val="center"/>
            <w:hideMark/>
          </w:tcPr>
          <w:p w14:paraId="722663D6" w14:textId="77777777" w:rsidR="00DC314A" w:rsidRPr="00F00D62" w:rsidRDefault="00DC314A" w:rsidP="00293D5F">
            <w:pPr>
              <w:jc w:val="both"/>
              <w:rPr>
                <w:color w:val="000000"/>
                <w:sz w:val="18"/>
                <w:szCs w:val="18"/>
              </w:rPr>
            </w:pPr>
            <w:r w:rsidRPr="00F00D62">
              <w:rPr>
                <w:color w:val="000000"/>
                <w:sz w:val="18"/>
                <w:szCs w:val="18"/>
              </w:rPr>
              <w:t>0.1</w:t>
            </w:r>
          </w:p>
        </w:tc>
        <w:tc>
          <w:tcPr>
            <w:tcW w:w="1201" w:type="dxa"/>
            <w:tcBorders>
              <w:top w:val="nil"/>
              <w:left w:val="nil"/>
              <w:bottom w:val="nil"/>
              <w:right w:val="nil"/>
            </w:tcBorders>
            <w:shd w:val="clear" w:color="auto" w:fill="auto"/>
            <w:noWrap/>
            <w:vAlign w:val="bottom"/>
            <w:hideMark/>
          </w:tcPr>
          <w:p w14:paraId="45D10DAA" w14:textId="77777777" w:rsidR="00DC314A" w:rsidRPr="00F00D62" w:rsidRDefault="00DC314A" w:rsidP="00293D5F">
            <w:pPr>
              <w:jc w:val="both"/>
              <w:rPr>
                <w:color w:val="000000"/>
                <w:sz w:val="18"/>
                <w:szCs w:val="18"/>
              </w:rPr>
            </w:pPr>
            <w:r w:rsidRPr="00F00D62">
              <w:rPr>
                <w:color w:val="000000"/>
                <w:sz w:val="18"/>
                <w:szCs w:val="18"/>
              </w:rPr>
              <w:t>8.586</w:t>
            </w:r>
          </w:p>
        </w:tc>
        <w:tc>
          <w:tcPr>
            <w:tcW w:w="748" w:type="dxa"/>
            <w:tcBorders>
              <w:top w:val="nil"/>
              <w:left w:val="nil"/>
              <w:bottom w:val="nil"/>
              <w:right w:val="nil"/>
            </w:tcBorders>
            <w:shd w:val="clear" w:color="auto" w:fill="auto"/>
            <w:noWrap/>
            <w:vAlign w:val="bottom"/>
            <w:hideMark/>
          </w:tcPr>
          <w:p w14:paraId="00061598" w14:textId="77777777" w:rsidR="00DC314A" w:rsidRPr="00F00D62" w:rsidRDefault="00DC314A" w:rsidP="00293D5F">
            <w:pPr>
              <w:jc w:val="both"/>
              <w:rPr>
                <w:color w:val="000000"/>
                <w:sz w:val="18"/>
                <w:szCs w:val="18"/>
              </w:rPr>
            </w:pPr>
            <w:r w:rsidRPr="00F00D62">
              <w:rPr>
                <w:color w:val="000000"/>
                <w:sz w:val="18"/>
                <w:szCs w:val="18"/>
              </w:rPr>
              <w:t>18.635</w:t>
            </w:r>
          </w:p>
        </w:tc>
        <w:tc>
          <w:tcPr>
            <w:tcW w:w="1260" w:type="dxa"/>
            <w:tcBorders>
              <w:top w:val="nil"/>
              <w:left w:val="nil"/>
              <w:bottom w:val="nil"/>
              <w:right w:val="nil"/>
            </w:tcBorders>
            <w:shd w:val="clear" w:color="auto" w:fill="auto"/>
            <w:noWrap/>
            <w:vAlign w:val="bottom"/>
            <w:hideMark/>
          </w:tcPr>
          <w:p w14:paraId="04770BBD" w14:textId="77777777" w:rsidR="00DC314A" w:rsidRPr="00F00D62" w:rsidRDefault="00DC314A" w:rsidP="00293D5F">
            <w:pPr>
              <w:jc w:val="both"/>
              <w:rPr>
                <w:color w:val="000000"/>
                <w:sz w:val="18"/>
                <w:szCs w:val="18"/>
              </w:rPr>
            </w:pPr>
            <w:r w:rsidRPr="00F00D62">
              <w:rPr>
                <w:color w:val="000000"/>
                <w:sz w:val="18"/>
                <w:szCs w:val="18"/>
              </w:rPr>
              <w:t>12.928</w:t>
            </w:r>
          </w:p>
        </w:tc>
        <w:tc>
          <w:tcPr>
            <w:tcW w:w="1260" w:type="dxa"/>
            <w:tcBorders>
              <w:top w:val="nil"/>
              <w:left w:val="nil"/>
              <w:bottom w:val="nil"/>
              <w:right w:val="nil"/>
            </w:tcBorders>
            <w:shd w:val="clear" w:color="auto" w:fill="auto"/>
            <w:noWrap/>
            <w:vAlign w:val="bottom"/>
            <w:hideMark/>
          </w:tcPr>
          <w:p w14:paraId="660A08E2" w14:textId="77777777" w:rsidR="00DC314A" w:rsidRPr="00F00D62" w:rsidRDefault="00DC314A" w:rsidP="00293D5F">
            <w:pPr>
              <w:jc w:val="both"/>
              <w:rPr>
                <w:color w:val="000000"/>
                <w:sz w:val="18"/>
                <w:szCs w:val="18"/>
              </w:rPr>
            </w:pPr>
            <w:r w:rsidRPr="00F00D62">
              <w:rPr>
                <w:color w:val="000000"/>
                <w:sz w:val="18"/>
                <w:szCs w:val="18"/>
              </w:rPr>
              <w:t>29.433 *(+)</w:t>
            </w:r>
          </w:p>
        </w:tc>
        <w:tc>
          <w:tcPr>
            <w:tcW w:w="2221" w:type="dxa"/>
            <w:tcBorders>
              <w:top w:val="nil"/>
              <w:left w:val="nil"/>
              <w:bottom w:val="nil"/>
              <w:right w:val="nil"/>
            </w:tcBorders>
            <w:shd w:val="clear" w:color="auto" w:fill="auto"/>
            <w:noWrap/>
            <w:vAlign w:val="center"/>
            <w:hideMark/>
          </w:tcPr>
          <w:p w14:paraId="2A03A894" w14:textId="77777777" w:rsidR="00DC314A" w:rsidRPr="00F00D62" w:rsidRDefault="00DC314A" w:rsidP="00293D5F">
            <w:pPr>
              <w:jc w:val="both"/>
              <w:rPr>
                <w:color w:val="000000"/>
                <w:sz w:val="18"/>
                <w:szCs w:val="18"/>
              </w:rPr>
            </w:pPr>
            <w:r w:rsidRPr="00F00D62">
              <w:rPr>
                <w:color w:val="000000"/>
                <w:sz w:val="18"/>
                <w:szCs w:val="18"/>
              </w:rPr>
              <w:t>0.1</w:t>
            </w:r>
          </w:p>
        </w:tc>
        <w:tc>
          <w:tcPr>
            <w:tcW w:w="1260" w:type="dxa"/>
            <w:tcBorders>
              <w:top w:val="nil"/>
              <w:left w:val="nil"/>
              <w:bottom w:val="nil"/>
              <w:right w:val="nil"/>
            </w:tcBorders>
            <w:shd w:val="clear" w:color="auto" w:fill="auto"/>
            <w:noWrap/>
            <w:vAlign w:val="bottom"/>
            <w:hideMark/>
          </w:tcPr>
          <w:p w14:paraId="6966FB4C" w14:textId="77777777" w:rsidR="00DC314A" w:rsidRPr="00F00D62" w:rsidRDefault="00DC314A" w:rsidP="00293D5F">
            <w:pPr>
              <w:jc w:val="both"/>
              <w:rPr>
                <w:color w:val="000000"/>
                <w:sz w:val="18"/>
                <w:szCs w:val="18"/>
              </w:rPr>
            </w:pPr>
            <w:r w:rsidRPr="00F00D62">
              <w:rPr>
                <w:color w:val="000000"/>
                <w:sz w:val="18"/>
                <w:szCs w:val="18"/>
              </w:rPr>
              <w:t>17.959</w:t>
            </w:r>
          </w:p>
        </w:tc>
        <w:tc>
          <w:tcPr>
            <w:tcW w:w="1260" w:type="dxa"/>
            <w:tcBorders>
              <w:top w:val="nil"/>
              <w:left w:val="nil"/>
              <w:bottom w:val="nil"/>
              <w:right w:val="nil"/>
            </w:tcBorders>
            <w:shd w:val="clear" w:color="auto" w:fill="auto"/>
            <w:noWrap/>
            <w:vAlign w:val="bottom"/>
            <w:hideMark/>
          </w:tcPr>
          <w:p w14:paraId="2EC38207" w14:textId="77777777" w:rsidR="00DC314A" w:rsidRPr="00F00D62" w:rsidRDefault="00DC314A" w:rsidP="00293D5F">
            <w:pPr>
              <w:jc w:val="both"/>
              <w:rPr>
                <w:color w:val="000000"/>
                <w:sz w:val="18"/>
                <w:szCs w:val="18"/>
              </w:rPr>
            </w:pPr>
            <w:r w:rsidRPr="00F00D62">
              <w:rPr>
                <w:color w:val="000000"/>
                <w:sz w:val="18"/>
                <w:szCs w:val="18"/>
              </w:rPr>
              <w:t>23.64</w:t>
            </w:r>
          </w:p>
        </w:tc>
        <w:tc>
          <w:tcPr>
            <w:tcW w:w="747" w:type="dxa"/>
            <w:tcBorders>
              <w:top w:val="nil"/>
              <w:left w:val="nil"/>
              <w:bottom w:val="nil"/>
              <w:right w:val="nil"/>
            </w:tcBorders>
            <w:shd w:val="clear" w:color="auto" w:fill="auto"/>
            <w:noWrap/>
            <w:vAlign w:val="bottom"/>
            <w:hideMark/>
          </w:tcPr>
          <w:p w14:paraId="1D602435" w14:textId="77777777" w:rsidR="00DC314A" w:rsidRPr="00F00D62" w:rsidRDefault="00DC314A" w:rsidP="00293D5F">
            <w:pPr>
              <w:jc w:val="both"/>
              <w:rPr>
                <w:color w:val="000000"/>
                <w:sz w:val="18"/>
                <w:szCs w:val="18"/>
              </w:rPr>
            </w:pPr>
            <w:r w:rsidRPr="00F00D62">
              <w:rPr>
                <w:color w:val="000000"/>
                <w:sz w:val="18"/>
                <w:szCs w:val="18"/>
              </w:rPr>
              <w:t>12.465</w:t>
            </w:r>
          </w:p>
        </w:tc>
        <w:tc>
          <w:tcPr>
            <w:tcW w:w="900" w:type="dxa"/>
            <w:tcBorders>
              <w:top w:val="nil"/>
              <w:left w:val="nil"/>
              <w:bottom w:val="nil"/>
              <w:right w:val="nil"/>
            </w:tcBorders>
            <w:shd w:val="clear" w:color="auto" w:fill="auto"/>
            <w:noWrap/>
            <w:vAlign w:val="bottom"/>
            <w:hideMark/>
          </w:tcPr>
          <w:p w14:paraId="0C59BAAE" w14:textId="77777777" w:rsidR="00DC314A" w:rsidRPr="00F00D62" w:rsidRDefault="00DC314A" w:rsidP="00293D5F">
            <w:pPr>
              <w:jc w:val="both"/>
              <w:rPr>
                <w:color w:val="000000"/>
                <w:sz w:val="18"/>
                <w:szCs w:val="18"/>
              </w:rPr>
            </w:pPr>
            <w:r w:rsidRPr="00F00D62">
              <w:rPr>
                <w:color w:val="000000"/>
                <w:sz w:val="18"/>
                <w:szCs w:val="18"/>
              </w:rPr>
              <w:t>4.945</w:t>
            </w:r>
          </w:p>
        </w:tc>
      </w:tr>
      <w:tr w:rsidR="00DC314A" w:rsidRPr="00F00D62" w14:paraId="6AE128A6" w14:textId="77777777" w:rsidTr="00293D5F">
        <w:trPr>
          <w:trHeight w:val="20"/>
        </w:trPr>
        <w:tc>
          <w:tcPr>
            <w:tcW w:w="2063" w:type="dxa"/>
            <w:tcBorders>
              <w:top w:val="nil"/>
              <w:left w:val="nil"/>
              <w:bottom w:val="nil"/>
              <w:right w:val="nil"/>
            </w:tcBorders>
            <w:shd w:val="clear" w:color="auto" w:fill="auto"/>
            <w:noWrap/>
            <w:vAlign w:val="center"/>
            <w:hideMark/>
          </w:tcPr>
          <w:p w14:paraId="735467DA" w14:textId="77777777" w:rsidR="00DC314A" w:rsidRPr="00F00D62" w:rsidRDefault="00DC314A" w:rsidP="00293D5F">
            <w:pPr>
              <w:jc w:val="both"/>
              <w:rPr>
                <w:color w:val="000000"/>
                <w:sz w:val="18"/>
                <w:szCs w:val="18"/>
              </w:rPr>
            </w:pPr>
            <w:r w:rsidRPr="00F00D62">
              <w:rPr>
                <w:color w:val="000000"/>
                <w:sz w:val="18"/>
                <w:szCs w:val="18"/>
              </w:rPr>
              <w:t>0.25</w:t>
            </w:r>
          </w:p>
        </w:tc>
        <w:tc>
          <w:tcPr>
            <w:tcW w:w="1201" w:type="dxa"/>
            <w:tcBorders>
              <w:top w:val="nil"/>
              <w:left w:val="nil"/>
              <w:bottom w:val="nil"/>
              <w:right w:val="nil"/>
            </w:tcBorders>
            <w:shd w:val="clear" w:color="auto" w:fill="auto"/>
            <w:noWrap/>
            <w:vAlign w:val="bottom"/>
            <w:hideMark/>
          </w:tcPr>
          <w:p w14:paraId="08211487" w14:textId="77777777" w:rsidR="00DC314A" w:rsidRPr="00F00D62" w:rsidRDefault="00DC314A" w:rsidP="00293D5F">
            <w:pPr>
              <w:jc w:val="both"/>
              <w:rPr>
                <w:color w:val="000000"/>
                <w:sz w:val="18"/>
                <w:szCs w:val="18"/>
              </w:rPr>
            </w:pPr>
            <w:r w:rsidRPr="00F00D62">
              <w:rPr>
                <w:color w:val="000000"/>
                <w:sz w:val="18"/>
                <w:szCs w:val="18"/>
              </w:rPr>
              <w:t>19.736</w:t>
            </w:r>
          </w:p>
        </w:tc>
        <w:tc>
          <w:tcPr>
            <w:tcW w:w="748" w:type="dxa"/>
            <w:tcBorders>
              <w:top w:val="nil"/>
              <w:left w:val="nil"/>
              <w:bottom w:val="nil"/>
              <w:right w:val="nil"/>
            </w:tcBorders>
            <w:shd w:val="clear" w:color="auto" w:fill="auto"/>
            <w:noWrap/>
            <w:vAlign w:val="bottom"/>
            <w:hideMark/>
          </w:tcPr>
          <w:p w14:paraId="781D3C1B" w14:textId="77777777" w:rsidR="00DC314A" w:rsidRPr="00F00D62" w:rsidRDefault="00DC314A" w:rsidP="00293D5F">
            <w:pPr>
              <w:jc w:val="both"/>
              <w:rPr>
                <w:color w:val="000000"/>
                <w:sz w:val="18"/>
                <w:szCs w:val="18"/>
              </w:rPr>
            </w:pPr>
            <w:r w:rsidRPr="00F00D62">
              <w:rPr>
                <w:color w:val="000000"/>
                <w:sz w:val="18"/>
                <w:szCs w:val="18"/>
              </w:rPr>
              <w:t>20.748</w:t>
            </w:r>
          </w:p>
        </w:tc>
        <w:tc>
          <w:tcPr>
            <w:tcW w:w="1260" w:type="dxa"/>
            <w:tcBorders>
              <w:top w:val="nil"/>
              <w:left w:val="nil"/>
              <w:bottom w:val="nil"/>
              <w:right w:val="nil"/>
            </w:tcBorders>
            <w:shd w:val="clear" w:color="auto" w:fill="auto"/>
            <w:noWrap/>
            <w:vAlign w:val="bottom"/>
            <w:hideMark/>
          </w:tcPr>
          <w:p w14:paraId="1497D970" w14:textId="77777777" w:rsidR="00DC314A" w:rsidRPr="00F00D62" w:rsidRDefault="00DC314A" w:rsidP="00293D5F">
            <w:pPr>
              <w:jc w:val="both"/>
              <w:rPr>
                <w:color w:val="000000"/>
                <w:sz w:val="18"/>
                <w:szCs w:val="18"/>
              </w:rPr>
            </w:pPr>
            <w:r w:rsidRPr="00F00D62">
              <w:rPr>
                <w:color w:val="000000"/>
                <w:sz w:val="18"/>
                <w:szCs w:val="18"/>
              </w:rPr>
              <w:t>12.198</w:t>
            </w:r>
          </w:p>
        </w:tc>
        <w:tc>
          <w:tcPr>
            <w:tcW w:w="1260" w:type="dxa"/>
            <w:tcBorders>
              <w:top w:val="nil"/>
              <w:left w:val="nil"/>
              <w:bottom w:val="nil"/>
              <w:right w:val="nil"/>
            </w:tcBorders>
            <w:shd w:val="clear" w:color="auto" w:fill="auto"/>
            <w:noWrap/>
            <w:vAlign w:val="bottom"/>
            <w:hideMark/>
          </w:tcPr>
          <w:p w14:paraId="207D5A75" w14:textId="77777777" w:rsidR="00DC314A" w:rsidRPr="00F00D62" w:rsidRDefault="00DC314A" w:rsidP="00293D5F">
            <w:pPr>
              <w:jc w:val="both"/>
              <w:rPr>
                <w:color w:val="000000"/>
                <w:sz w:val="18"/>
                <w:szCs w:val="18"/>
              </w:rPr>
            </w:pPr>
            <w:r w:rsidRPr="00F00D62">
              <w:rPr>
                <w:color w:val="000000"/>
                <w:sz w:val="18"/>
                <w:szCs w:val="18"/>
              </w:rPr>
              <w:t>24.686</w:t>
            </w:r>
          </w:p>
        </w:tc>
        <w:tc>
          <w:tcPr>
            <w:tcW w:w="2221" w:type="dxa"/>
            <w:tcBorders>
              <w:top w:val="nil"/>
              <w:left w:val="nil"/>
              <w:bottom w:val="nil"/>
              <w:right w:val="nil"/>
            </w:tcBorders>
            <w:shd w:val="clear" w:color="auto" w:fill="auto"/>
            <w:noWrap/>
            <w:vAlign w:val="center"/>
            <w:hideMark/>
          </w:tcPr>
          <w:p w14:paraId="0403F9E6" w14:textId="77777777" w:rsidR="00DC314A" w:rsidRPr="00F00D62" w:rsidRDefault="00DC314A" w:rsidP="00293D5F">
            <w:pPr>
              <w:jc w:val="both"/>
              <w:rPr>
                <w:color w:val="000000"/>
                <w:sz w:val="18"/>
                <w:szCs w:val="18"/>
              </w:rPr>
            </w:pPr>
            <w:r w:rsidRPr="00F00D62">
              <w:rPr>
                <w:color w:val="000000"/>
                <w:sz w:val="18"/>
                <w:szCs w:val="18"/>
              </w:rPr>
              <w:t>0.25</w:t>
            </w:r>
          </w:p>
        </w:tc>
        <w:tc>
          <w:tcPr>
            <w:tcW w:w="1260" w:type="dxa"/>
            <w:tcBorders>
              <w:top w:val="nil"/>
              <w:left w:val="nil"/>
              <w:bottom w:val="nil"/>
              <w:right w:val="nil"/>
            </w:tcBorders>
            <w:shd w:val="clear" w:color="auto" w:fill="auto"/>
            <w:noWrap/>
            <w:vAlign w:val="bottom"/>
            <w:hideMark/>
          </w:tcPr>
          <w:p w14:paraId="2796934B" w14:textId="77777777" w:rsidR="00DC314A" w:rsidRPr="00F00D62" w:rsidRDefault="00DC314A" w:rsidP="00293D5F">
            <w:pPr>
              <w:jc w:val="both"/>
              <w:rPr>
                <w:color w:val="000000"/>
                <w:sz w:val="18"/>
                <w:szCs w:val="18"/>
              </w:rPr>
            </w:pPr>
            <w:r w:rsidRPr="00F00D62">
              <w:rPr>
                <w:color w:val="000000"/>
                <w:sz w:val="18"/>
                <w:szCs w:val="18"/>
              </w:rPr>
              <w:t>15.048</w:t>
            </w:r>
          </w:p>
        </w:tc>
        <w:tc>
          <w:tcPr>
            <w:tcW w:w="1260" w:type="dxa"/>
            <w:tcBorders>
              <w:top w:val="nil"/>
              <w:left w:val="nil"/>
              <w:bottom w:val="nil"/>
              <w:right w:val="nil"/>
            </w:tcBorders>
            <w:shd w:val="clear" w:color="auto" w:fill="auto"/>
            <w:noWrap/>
            <w:vAlign w:val="bottom"/>
            <w:hideMark/>
          </w:tcPr>
          <w:p w14:paraId="569D7A90" w14:textId="77777777" w:rsidR="00DC314A" w:rsidRPr="00F00D62" w:rsidRDefault="00DC314A" w:rsidP="00293D5F">
            <w:pPr>
              <w:jc w:val="both"/>
              <w:rPr>
                <w:color w:val="000000"/>
                <w:sz w:val="18"/>
                <w:szCs w:val="18"/>
              </w:rPr>
            </w:pPr>
            <w:r w:rsidRPr="00F00D62">
              <w:rPr>
                <w:color w:val="000000"/>
                <w:sz w:val="18"/>
                <w:szCs w:val="18"/>
              </w:rPr>
              <w:t>24.334</w:t>
            </w:r>
          </w:p>
        </w:tc>
        <w:tc>
          <w:tcPr>
            <w:tcW w:w="747" w:type="dxa"/>
            <w:tcBorders>
              <w:top w:val="nil"/>
              <w:left w:val="nil"/>
              <w:bottom w:val="nil"/>
              <w:right w:val="nil"/>
            </w:tcBorders>
            <w:shd w:val="clear" w:color="auto" w:fill="auto"/>
            <w:noWrap/>
            <w:vAlign w:val="bottom"/>
            <w:hideMark/>
          </w:tcPr>
          <w:p w14:paraId="7273C9BD" w14:textId="77777777" w:rsidR="00DC314A" w:rsidRPr="00F00D62" w:rsidRDefault="00DC314A" w:rsidP="00293D5F">
            <w:pPr>
              <w:jc w:val="both"/>
              <w:rPr>
                <w:color w:val="000000"/>
                <w:sz w:val="18"/>
                <w:szCs w:val="18"/>
              </w:rPr>
            </w:pPr>
            <w:r w:rsidRPr="00F00D62">
              <w:rPr>
                <w:color w:val="000000"/>
                <w:sz w:val="18"/>
                <w:szCs w:val="18"/>
              </w:rPr>
              <w:t>13.77</w:t>
            </w:r>
          </w:p>
        </w:tc>
        <w:tc>
          <w:tcPr>
            <w:tcW w:w="900" w:type="dxa"/>
            <w:tcBorders>
              <w:top w:val="nil"/>
              <w:left w:val="nil"/>
              <w:bottom w:val="nil"/>
              <w:right w:val="nil"/>
            </w:tcBorders>
            <w:shd w:val="clear" w:color="auto" w:fill="auto"/>
            <w:noWrap/>
            <w:vAlign w:val="bottom"/>
            <w:hideMark/>
          </w:tcPr>
          <w:p w14:paraId="5F0F5949" w14:textId="77777777" w:rsidR="00DC314A" w:rsidRPr="00F00D62" w:rsidRDefault="00DC314A" w:rsidP="00293D5F">
            <w:pPr>
              <w:jc w:val="both"/>
              <w:rPr>
                <w:color w:val="000000"/>
                <w:sz w:val="18"/>
                <w:szCs w:val="18"/>
              </w:rPr>
            </w:pPr>
            <w:r w:rsidRPr="00F00D62">
              <w:rPr>
                <w:color w:val="000000"/>
                <w:sz w:val="18"/>
                <w:szCs w:val="18"/>
              </w:rPr>
              <w:t>6.53</w:t>
            </w:r>
          </w:p>
        </w:tc>
      </w:tr>
      <w:tr w:rsidR="00DC314A" w:rsidRPr="00F00D62" w14:paraId="3CAAD5D5" w14:textId="77777777" w:rsidTr="00293D5F">
        <w:trPr>
          <w:trHeight w:val="20"/>
        </w:trPr>
        <w:tc>
          <w:tcPr>
            <w:tcW w:w="2063" w:type="dxa"/>
            <w:tcBorders>
              <w:top w:val="nil"/>
              <w:left w:val="nil"/>
              <w:bottom w:val="nil"/>
              <w:right w:val="nil"/>
            </w:tcBorders>
            <w:shd w:val="clear" w:color="auto" w:fill="auto"/>
            <w:noWrap/>
            <w:vAlign w:val="center"/>
            <w:hideMark/>
          </w:tcPr>
          <w:p w14:paraId="5AE14E0E" w14:textId="77777777" w:rsidR="00DC314A" w:rsidRPr="00F00D62" w:rsidRDefault="00DC314A" w:rsidP="00293D5F">
            <w:pPr>
              <w:jc w:val="both"/>
              <w:rPr>
                <w:color w:val="000000"/>
                <w:sz w:val="18"/>
                <w:szCs w:val="18"/>
              </w:rPr>
            </w:pPr>
            <w:r w:rsidRPr="00F00D62">
              <w:rPr>
                <w:color w:val="000000"/>
                <w:sz w:val="18"/>
                <w:szCs w:val="18"/>
              </w:rPr>
              <w:t>0.75</w:t>
            </w:r>
          </w:p>
        </w:tc>
        <w:tc>
          <w:tcPr>
            <w:tcW w:w="1201" w:type="dxa"/>
            <w:tcBorders>
              <w:top w:val="nil"/>
              <w:left w:val="nil"/>
              <w:bottom w:val="nil"/>
              <w:right w:val="nil"/>
            </w:tcBorders>
            <w:shd w:val="clear" w:color="auto" w:fill="auto"/>
            <w:noWrap/>
            <w:vAlign w:val="bottom"/>
            <w:hideMark/>
          </w:tcPr>
          <w:p w14:paraId="107C62B4" w14:textId="77777777" w:rsidR="00DC314A" w:rsidRPr="00F00D62" w:rsidRDefault="00DC314A" w:rsidP="00293D5F">
            <w:pPr>
              <w:jc w:val="both"/>
              <w:rPr>
                <w:color w:val="000000"/>
                <w:sz w:val="18"/>
                <w:szCs w:val="18"/>
              </w:rPr>
            </w:pPr>
            <w:r w:rsidRPr="00F00D62">
              <w:rPr>
                <w:color w:val="000000"/>
                <w:sz w:val="18"/>
                <w:szCs w:val="18"/>
              </w:rPr>
              <w:t>20.023</w:t>
            </w:r>
          </w:p>
        </w:tc>
        <w:tc>
          <w:tcPr>
            <w:tcW w:w="748" w:type="dxa"/>
            <w:tcBorders>
              <w:top w:val="nil"/>
              <w:left w:val="nil"/>
              <w:bottom w:val="nil"/>
              <w:right w:val="nil"/>
            </w:tcBorders>
            <w:shd w:val="clear" w:color="auto" w:fill="auto"/>
            <w:noWrap/>
            <w:vAlign w:val="bottom"/>
            <w:hideMark/>
          </w:tcPr>
          <w:p w14:paraId="0EE35149" w14:textId="77777777" w:rsidR="00DC314A" w:rsidRPr="00F00D62" w:rsidRDefault="00DC314A" w:rsidP="00293D5F">
            <w:pPr>
              <w:jc w:val="both"/>
              <w:rPr>
                <w:color w:val="000000"/>
                <w:sz w:val="18"/>
                <w:szCs w:val="18"/>
              </w:rPr>
            </w:pPr>
            <w:r w:rsidRPr="00F00D62">
              <w:rPr>
                <w:color w:val="000000"/>
                <w:sz w:val="18"/>
                <w:szCs w:val="18"/>
              </w:rPr>
              <w:t>26.130</w:t>
            </w:r>
          </w:p>
        </w:tc>
        <w:tc>
          <w:tcPr>
            <w:tcW w:w="1260" w:type="dxa"/>
            <w:tcBorders>
              <w:top w:val="nil"/>
              <w:left w:val="nil"/>
              <w:bottom w:val="nil"/>
              <w:right w:val="nil"/>
            </w:tcBorders>
            <w:shd w:val="clear" w:color="auto" w:fill="auto"/>
            <w:noWrap/>
            <w:vAlign w:val="bottom"/>
            <w:hideMark/>
          </w:tcPr>
          <w:p w14:paraId="41B21258" w14:textId="77777777" w:rsidR="00DC314A" w:rsidRPr="00F00D62" w:rsidRDefault="00DC314A" w:rsidP="00293D5F">
            <w:pPr>
              <w:jc w:val="both"/>
              <w:rPr>
                <w:color w:val="000000"/>
                <w:sz w:val="18"/>
                <w:szCs w:val="18"/>
              </w:rPr>
            </w:pPr>
            <w:r w:rsidRPr="00F00D62">
              <w:rPr>
                <w:color w:val="000000"/>
                <w:sz w:val="18"/>
                <w:szCs w:val="18"/>
              </w:rPr>
              <w:t>8.209</w:t>
            </w:r>
          </w:p>
        </w:tc>
        <w:tc>
          <w:tcPr>
            <w:tcW w:w="1260" w:type="dxa"/>
            <w:tcBorders>
              <w:top w:val="nil"/>
              <w:left w:val="nil"/>
              <w:bottom w:val="nil"/>
              <w:right w:val="nil"/>
            </w:tcBorders>
            <w:shd w:val="clear" w:color="auto" w:fill="auto"/>
            <w:noWrap/>
            <w:vAlign w:val="bottom"/>
            <w:hideMark/>
          </w:tcPr>
          <w:p w14:paraId="677695FB" w14:textId="77777777" w:rsidR="00DC314A" w:rsidRPr="00F00D62" w:rsidRDefault="00DC314A" w:rsidP="00293D5F">
            <w:pPr>
              <w:jc w:val="both"/>
              <w:rPr>
                <w:color w:val="000000"/>
                <w:sz w:val="18"/>
                <w:szCs w:val="18"/>
              </w:rPr>
            </w:pPr>
            <w:r w:rsidRPr="00F00D62">
              <w:rPr>
                <w:color w:val="000000"/>
                <w:sz w:val="18"/>
                <w:szCs w:val="18"/>
              </w:rPr>
              <w:t>5.605</w:t>
            </w:r>
          </w:p>
        </w:tc>
        <w:tc>
          <w:tcPr>
            <w:tcW w:w="2221" w:type="dxa"/>
            <w:tcBorders>
              <w:top w:val="nil"/>
              <w:left w:val="nil"/>
              <w:bottom w:val="nil"/>
              <w:right w:val="nil"/>
            </w:tcBorders>
            <w:shd w:val="clear" w:color="auto" w:fill="auto"/>
            <w:noWrap/>
            <w:vAlign w:val="center"/>
            <w:hideMark/>
          </w:tcPr>
          <w:p w14:paraId="4B649A1F" w14:textId="77777777" w:rsidR="00DC314A" w:rsidRPr="00F00D62" w:rsidRDefault="00DC314A" w:rsidP="00293D5F">
            <w:pPr>
              <w:jc w:val="both"/>
              <w:rPr>
                <w:color w:val="000000"/>
                <w:sz w:val="18"/>
                <w:szCs w:val="18"/>
              </w:rPr>
            </w:pPr>
            <w:r w:rsidRPr="00F00D62">
              <w:rPr>
                <w:color w:val="000000"/>
                <w:sz w:val="18"/>
                <w:szCs w:val="18"/>
              </w:rPr>
              <w:t>0.75</w:t>
            </w:r>
          </w:p>
        </w:tc>
        <w:tc>
          <w:tcPr>
            <w:tcW w:w="1260" w:type="dxa"/>
            <w:tcBorders>
              <w:top w:val="nil"/>
              <w:left w:val="nil"/>
              <w:bottom w:val="nil"/>
              <w:right w:val="nil"/>
            </w:tcBorders>
            <w:shd w:val="clear" w:color="auto" w:fill="auto"/>
            <w:noWrap/>
            <w:vAlign w:val="bottom"/>
            <w:hideMark/>
          </w:tcPr>
          <w:p w14:paraId="6D796C3A" w14:textId="77777777" w:rsidR="00DC314A" w:rsidRPr="00F00D62" w:rsidRDefault="00DC314A" w:rsidP="00293D5F">
            <w:pPr>
              <w:jc w:val="both"/>
              <w:rPr>
                <w:color w:val="000000"/>
                <w:sz w:val="18"/>
                <w:szCs w:val="18"/>
              </w:rPr>
            </w:pPr>
            <w:r w:rsidRPr="00F00D62">
              <w:rPr>
                <w:color w:val="000000"/>
                <w:sz w:val="18"/>
                <w:szCs w:val="18"/>
              </w:rPr>
              <w:t>19.324</w:t>
            </w:r>
          </w:p>
        </w:tc>
        <w:tc>
          <w:tcPr>
            <w:tcW w:w="1260" w:type="dxa"/>
            <w:tcBorders>
              <w:top w:val="nil"/>
              <w:left w:val="nil"/>
              <w:bottom w:val="nil"/>
              <w:right w:val="nil"/>
            </w:tcBorders>
            <w:shd w:val="clear" w:color="auto" w:fill="auto"/>
            <w:noWrap/>
            <w:vAlign w:val="bottom"/>
            <w:hideMark/>
          </w:tcPr>
          <w:p w14:paraId="6639EC85" w14:textId="77777777" w:rsidR="00DC314A" w:rsidRPr="00F00D62" w:rsidRDefault="00DC314A" w:rsidP="00293D5F">
            <w:pPr>
              <w:jc w:val="both"/>
              <w:rPr>
                <w:color w:val="000000"/>
                <w:sz w:val="18"/>
                <w:szCs w:val="18"/>
              </w:rPr>
            </w:pPr>
            <w:r w:rsidRPr="00F00D62">
              <w:rPr>
                <w:color w:val="000000"/>
                <w:sz w:val="18"/>
                <w:szCs w:val="18"/>
              </w:rPr>
              <w:t>16.573</w:t>
            </w:r>
          </w:p>
        </w:tc>
        <w:tc>
          <w:tcPr>
            <w:tcW w:w="747" w:type="dxa"/>
            <w:tcBorders>
              <w:top w:val="nil"/>
              <w:left w:val="nil"/>
              <w:bottom w:val="nil"/>
              <w:right w:val="nil"/>
            </w:tcBorders>
            <w:shd w:val="clear" w:color="auto" w:fill="auto"/>
            <w:noWrap/>
            <w:vAlign w:val="bottom"/>
            <w:hideMark/>
          </w:tcPr>
          <w:p w14:paraId="5733A978" w14:textId="77777777" w:rsidR="00DC314A" w:rsidRPr="00F00D62" w:rsidRDefault="00DC314A" w:rsidP="00293D5F">
            <w:pPr>
              <w:jc w:val="both"/>
              <w:rPr>
                <w:color w:val="000000"/>
                <w:sz w:val="18"/>
                <w:szCs w:val="18"/>
              </w:rPr>
            </w:pPr>
            <w:r w:rsidRPr="00F00D62">
              <w:rPr>
                <w:color w:val="000000"/>
                <w:sz w:val="18"/>
                <w:szCs w:val="18"/>
              </w:rPr>
              <w:t>23.638</w:t>
            </w:r>
          </w:p>
        </w:tc>
        <w:tc>
          <w:tcPr>
            <w:tcW w:w="900" w:type="dxa"/>
            <w:tcBorders>
              <w:top w:val="nil"/>
              <w:left w:val="nil"/>
              <w:bottom w:val="nil"/>
              <w:right w:val="nil"/>
            </w:tcBorders>
            <w:shd w:val="clear" w:color="auto" w:fill="auto"/>
            <w:noWrap/>
            <w:vAlign w:val="bottom"/>
            <w:hideMark/>
          </w:tcPr>
          <w:p w14:paraId="73F943CC" w14:textId="77777777" w:rsidR="00DC314A" w:rsidRPr="00F00D62" w:rsidRDefault="00DC314A" w:rsidP="00293D5F">
            <w:pPr>
              <w:jc w:val="both"/>
              <w:rPr>
                <w:color w:val="000000"/>
                <w:sz w:val="18"/>
                <w:szCs w:val="18"/>
              </w:rPr>
            </w:pPr>
            <w:r w:rsidRPr="00F00D62">
              <w:rPr>
                <w:color w:val="000000"/>
                <w:sz w:val="18"/>
                <w:szCs w:val="18"/>
              </w:rPr>
              <w:t>16.09</w:t>
            </w:r>
          </w:p>
        </w:tc>
      </w:tr>
      <w:tr w:rsidR="00DC314A" w:rsidRPr="00F00D62" w14:paraId="17B56F09" w14:textId="77777777" w:rsidTr="00293D5F">
        <w:trPr>
          <w:trHeight w:val="20"/>
        </w:trPr>
        <w:tc>
          <w:tcPr>
            <w:tcW w:w="2063" w:type="dxa"/>
            <w:tcBorders>
              <w:top w:val="nil"/>
              <w:left w:val="nil"/>
              <w:bottom w:val="nil"/>
              <w:right w:val="nil"/>
            </w:tcBorders>
            <w:shd w:val="clear" w:color="auto" w:fill="auto"/>
            <w:noWrap/>
            <w:vAlign w:val="center"/>
            <w:hideMark/>
          </w:tcPr>
          <w:p w14:paraId="00DA1570" w14:textId="77777777" w:rsidR="00DC314A" w:rsidRPr="00F00D62" w:rsidRDefault="00DC314A" w:rsidP="00293D5F">
            <w:pPr>
              <w:jc w:val="both"/>
              <w:rPr>
                <w:color w:val="000000"/>
                <w:sz w:val="18"/>
                <w:szCs w:val="18"/>
              </w:rPr>
            </w:pPr>
            <w:r w:rsidRPr="00F00D62">
              <w:rPr>
                <w:color w:val="000000"/>
                <w:sz w:val="18"/>
                <w:szCs w:val="18"/>
              </w:rPr>
              <w:t>0.9</w:t>
            </w:r>
          </w:p>
        </w:tc>
        <w:tc>
          <w:tcPr>
            <w:tcW w:w="1201" w:type="dxa"/>
            <w:tcBorders>
              <w:top w:val="nil"/>
              <w:left w:val="nil"/>
              <w:bottom w:val="nil"/>
              <w:right w:val="nil"/>
            </w:tcBorders>
            <w:shd w:val="clear" w:color="auto" w:fill="auto"/>
            <w:noWrap/>
            <w:vAlign w:val="bottom"/>
            <w:hideMark/>
          </w:tcPr>
          <w:p w14:paraId="497520FC" w14:textId="77777777" w:rsidR="00DC314A" w:rsidRPr="00F00D62" w:rsidRDefault="00DC314A" w:rsidP="00293D5F">
            <w:pPr>
              <w:jc w:val="both"/>
              <w:rPr>
                <w:color w:val="000000"/>
                <w:sz w:val="18"/>
                <w:szCs w:val="18"/>
              </w:rPr>
            </w:pPr>
            <w:r w:rsidRPr="00F00D62">
              <w:rPr>
                <w:color w:val="000000"/>
                <w:sz w:val="18"/>
                <w:szCs w:val="18"/>
              </w:rPr>
              <w:t>16.200</w:t>
            </w:r>
          </w:p>
        </w:tc>
        <w:tc>
          <w:tcPr>
            <w:tcW w:w="748" w:type="dxa"/>
            <w:tcBorders>
              <w:top w:val="nil"/>
              <w:left w:val="nil"/>
              <w:bottom w:val="nil"/>
              <w:right w:val="nil"/>
            </w:tcBorders>
            <w:shd w:val="clear" w:color="auto" w:fill="auto"/>
            <w:noWrap/>
            <w:vAlign w:val="bottom"/>
            <w:hideMark/>
          </w:tcPr>
          <w:p w14:paraId="2D7F3F56" w14:textId="77777777" w:rsidR="00DC314A" w:rsidRPr="00F00D62" w:rsidRDefault="00DC314A" w:rsidP="00293D5F">
            <w:pPr>
              <w:jc w:val="both"/>
              <w:rPr>
                <w:color w:val="000000"/>
                <w:sz w:val="18"/>
                <w:szCs w:val="18"/>
              </w:rPr>
            </w:pPr>
            <w:r w:rsidRPr="00F00D62">
              <w:rPr>
                <w:color w:val="000000"/>
                <w:sz w:val="18"/>
                <w:szCs w:val="18"/>
              </w:rPr>
              <w:t>17.824</w:t>
            </w:r>
          </w:p>
        </w:tc>
        <w:tc>
          <w:tcPr>
            <w:tcW w:w="1260" w:type="dxa"/>
            <w:tcBorders>
              <w:top w:val="nil"/>
              <w:left w:val="nil"/>
              <w:bottom w:val="nil"/>
              <w:right w:val="nil"/>
            </w:tcBorders>
            <w:shd w:val="clear" w:color="auto" w:fill="auto"/>
            <w:noWrap/>
            <w:vAlign w:val="bottom"/>
            <w:hideMark/>
          </w:tcPr>
          <w:p w14:paraId="05AD98BE" w14:textId="77777777" w:rsidR="00DC314A" w:rsidRPr="00F00D62" w:rsidRDefault="00DC314A" w:rsidP="00293D5F">
            <w:pPr>
              <w:jc w:val="both"/>
              <w:rPr>
                <w:color w:val="000000"/>
                <w:sz w:val="18"/>
                <w:szCs w:val="18"/>
              </w:rPr>
            </w:pPr>
            <w:r w:rsidRPr="00F00D62">
              <w:rPr>
                <w:color w:val="000000"/>
                <w:sz w:val="18"/>
                <w:szCs w:val="18"/>
              </w:rPr>
              <w:t>12.995</w:t>
            </w:r>
          </w:p>
        </w:tc>
        <w:tc>
          <w:tcPr>
            <w:tcW w:w="1260" w:type="dxa"/>
            <w:tcBorders>
              <w:top w:val="nil"/>
              <w:left w:val="nil"/>
              <w:bottom w:val="nil"/>
              <w:right w:val="nil"/>
            </w:tcBorders>
            <w:shd w:val="clear" w:color="auto" w:fill="auto"/>
            <w:noWrap/>
            <w:vAlign w:val="bottom"/>
            <w:hideMark/>
          </w:tcPr>
          <w:p w14:paraId="6FC963F9" w14:textId="77777777" w:rsidR="00DC314A" w:rsidRPr="00F00D62" w:rsidRDefault="00DC314A" w:rsidP="00293D5F">
            <w:pPr>
              <w:jc w:val="both"/>
              <w:rPr>
                <w:color w:val="000000"/>
                <w:sz w:val="18"/>
                <w:szCs w:val="18"/>
              </w:rPr>
            </w:pPr>
            <w:r w:rsidRPr="00F00D62">
              <w:rPr>
                <w:color w:val="000000"/>
                <w:sz w:val="18"/>
                <w:szCs w:val="18"/>
              </w:rPr>
              <w:t>12.112</w:t>
            </w:r>
          </w:p>
        </w:tc>
        <w:tc>
          <w:tcPr>
            <w:tcW w:w="2221" w:type="dxa"/>
            <w:tcBorders>
              <w:top w:val="nil"/>
              <w:left w:val="nil"/>
              <w:bottom w:val="nil"/>
              <w:right w:val="nil"/>
            </w:tcBorders>
            <w:shd w:val="clear" w:color="auto" w:fill="auto"/>
            <w:noWrap/>
            <w:vAlign w:val="center"/>
            <w:hideMark/>
          </w:tcPr>
          <w:p w14:paraId="1C0D3514" w14:textId="77777777" w:rsidR="00DC314A" w:rsidRPr="00F00D62" w:rsidRDefault="00DC314A" w:rsidP="00293D5F">
            <w:pPr>
              <w:jc w:val="both"/>
              <w:rPr>
                <w:color w:val="000000"/>
                <w:sz w:val="18"/>
                <w:szCs w:val="18"/>
              </w:rPr>
            </w:pPr>
            <w:r w:rsidRPr="00F00D62">
              <w:rPr>
                <w:color w:val="000000"/>
                <w:sz w:val="18"/>
                <w:szCs w:val="18"/>
              </w:rPr>
              <w:t>0.9</w:t>
            </w:r>
          </w:p>
        </w:tc>
        <w:tc>
          <w:tcPr>
            <w:tcW w:w="1260" w:type="dxa"/>
            <w:tcBorders>
              <w:top w:val="nil"/>
              <w:left w:val="nil"/>
              <w:bottom w:val="nil"/>
              <w:right w:val="nil"/>
            </w:tcBorders>
            <w:shd w:val="clear" w:color="auto" w:fill="auto"/>
            <w:noWrap/>
            <w:vAlign w:val="bottom"/>
            <w:hideMark/>
          </w:tcPr>
          <w:p w14:paraId="41BA1037" w14:textId="77777777" w:rsidR="00DC314A" w:rsidRPr="00F00D62" w:rsidRDefault="00DC314A" w:rsidP="00293D5F">
            <w:pPr>
              <w:jc w:val="both"/>
              <w:rPr>
                <w:color w:val="000000"/>
                <w:sz w:val="18"/>
                <w:szCs w:val="18"/>
              </w:rPr>
            </w:pPr>
            <w:r w:rsidRPr="00F00D62">
              <w:rPr>
                <w:color w:val="000000"/>
                <w:sz w:val="18"/>
                <w:szCs w:val="18"/>
              </w:rPr>
              <w:t>10.748</w:t>
            </w:r>
          </w:p>
        </w:tc>
        <w:tc>
          <w:tcPr>
            <w:tcW w:w="1260" w:type="dxa"/>
            <w:tcBorders>
              <w:top w:val="nil"/>
              <w:left w:val="nil"/>
              <w:bottom w:val="nil"/>
              <w:right w:val="nil"/>
            </w:tcBorders>
            <w:shd w:val="clear" w:color="auto" w:fill="auto"/>
            <w:noWrap/>
            <w:vAlign w:val="bottom"/>
            <w:hideMark/>
          </w:tcPr>
          <w:p w14:paraId="1A0CE08E" w14:textId="77777777" w:rsidR="00DC314A" w:rsidRPr="00F00D62" w:rsidRDefault="00DC314A" w:rsidP="00293D5F">
            <w:pPr>
              <w:jc w:val="both"/>
              <w:rPr>
                <w:color w:val="000000"/>
                <w:sz w:val="18"/>
                <w:szCs w:val="18"/>
              </w:rPr>
            </w:pPr>
            <w:r w:rsidRPr="00F00D62">
              <w:rPr>
                <w:color w:val="000000"/>
                <w:sz w:val="18"/>
                <w:szCs w:val="18"/>
              </w:rPr>
              <w:t>16.04</w:t>
            </w:r>
          </w:p>
        </w:tc>
        <w:tc>
          <w:tcPr>
            <w:tcW w:w="747" w:type="dxa"/>
            <w:tcBorders>
              <w:top w:val="nil"/>
              <w:left w:val="nil"/>
              <w:bottom w:val="nil"/>
              <w:right w:val="nil"/>
            </w:tcBorders>
            <w:shd w:val="clear" w:color="auto" w:fill="auto"/>
            <w:noWrap/>
            <w:vAlign w:val="bottom"/>
            <w:hideMark/>
          </w:tcPr>
          <w:p w14:paraId="7B0F6181" w14:textId="77777777" w:rsidR="00DC314A" w:rsidRPr="00F00D62" w:rsidRDefault="00DC314A" w:rsidP="00293D5F">
            <w:pPr>
              <w:jc w:val="both"/>
              <w:rPr>
                <w:color w:val="000000"/>
                <w:sz w:val="18"/>
                <w:szCs w:val="18"/>
              </w:rPr>
            </w:pPr>
            <w:r w:rsidRPr="00F00D62">
              <w:rPr>
                <w:color w:val="000000"/>
                <w:sz w:val="18"/>
                <w:szCs w:val="18"/>
              </w:rPr>
              <w:t>6.694</w:t>
            </w:r>
          </w:p>
        </w:tc>
        <w:tc>
          <w:tcPr>
            <w:tcW w:w="900" w:type="dxa"/>
            <w:tcBorders>
              <w:top w:val="nil"/>
              <w:left w:val="nil"/>
              <w:bottom w:val="nil"/>
              <w:right w:val="nil"/>
            </w:tcBorders>
            <w:shd w:val="clear" w:color="auto" w:fill="auto"/>
            <w:noWrap/>
            <w:vAlign w:val="bottom"/>
            <w:hideMark/>
          </w:tcPr>
          <w:p w14:paraId="181C7B5D" w14:textId="77777777" w:rsidR="00DC314A" w:rsidRPr="00F00D62" w:rsidRDefault="00DC314A" w:rsidP="00293D5F">
            <w:pPr>
              <w:jc w:val="both"/>
              <w:rPr>
                <w:color w:val="000000"/>
                <w:sz w:val="18"/>
                <w:szCs w:val="18"/>
              </w:rPr>
            </w:pPr>
            <w:r w:rsidRPr="00F00D62">
              <w:rPr>
                <w:color w:val="000000"/>
                <w:sz w:val="18"/>
                <w:szCs w:val="18"/>
              </w:rPr>
              <w:t>7.336</w:t>
            </w:r>
          </w:p>
        </w:tc>
      </w:tr>
      <w:tr w:rsidR="00DC314A" w:rsidRPr="00F00D62" w14:paraId="403173E1" w14:textId="77777777" w:rsidTr="00293D5F">
        <w:trPr>
          <w:trHeight w:val="20"/>
        </w:trPr>
        <w:tc>
          <w:tcPr>
            <w:tcW w:w="2063" w:type="dxa"/>
            <w:tcBorders>
              <w:top w:val="nil"/>
              <w:left w:val="nil"/>
              <w:bottom w:val="nil"/>
              <w:right w:val="nil"/>
            </w:tcBorders>
            <w:shd w:val="clear" w:color="auto" w:fill="auto"/>
            <w:noWrap/>
            <w:vAlign w:val="center"/>
            <w:hideMark/>
          </w:tcPr>
          <w:p w14:paraId="2671745A" w14:textId="77777777" w:rsidR="00DC314A" w:rsidRPr="00F00D62" w:rsidRDefault="00DC314A" w:rsidP="00293D5F">
            <w:pPr>
              <w:jc w:val="both"/>
              <w:rPr>
                <w:color w:val="000000"/>
                <w:sz w:val="18"/>
                <w:szCs w:val="18"/>
              </w:rPr>
            </w:pPr>
            <w:r w:rsidRPr="00F00D62">
              <w:rPr>
                <w:color w:val="000000"/>
                <w:sz w:val="18"/>
                <w:szCs w:val="18"/>
              </w:rPr>
              <w:t>Panel C: CBOT Wheat</w:t>
            </w:r>
          </w:p>
        </w:tc>
        <w:tc>
          <w:tcPr>
            <w:tcW w:w="1201" w:type="dxa"/>
            <w:tcBorders>
              <w:top w:val="nil"/>
              <w:left w:val="nil"/>
              <w:bottom w:val="nil"/>
              <w:right w:val="nil"/>
            </w:tcBorders>
            <w:shd w:val="clear" w:color="auto" w:fill="auto"/>
            <w:noWrap/>
            <w:vAlign w:val="bottom"/>
            <w:hideMark/>
          </w:tcPr>
          <w:p w14:paraId="6989707E" w14:textId="77777777" w:rsidR="00DC314A" w:rsidRPr="00F00D62" w:rsidRDefault="00DC314A" w:rsidP="00293D5F">
            <w:pPr>
              <w:jc w:val="both"/>
              <w:rPr>
                <w:color w:val="000000"/>
                <w:sz w:val="18"/>
                <w:szCs w:val="18"/>
              </w:rPr>
            </w:pPr>
          </w:p>
        </w:tc>
        <w:tc>
          <w:tcPr>
            <w:tcW w:w="2008" w:type="dxa"/>
            <w:gridSpan w:val="2"/>
            <w:tcBorders>
              <w:top w:val="nil"/>
              <w:left w:val="nil"/>
              <w:bottom w:val="nil"/>
              <w:right w:val="nil"/>
            </w:tcBorders>
            <w:shd w:val="clear" w:color="auto" w:fill="auto"/>
            <w:noWrap/>
            <w:vAlign w:val="bottom"/>
            <w:hideMark/>
          </w:tcPr>
          <w:p w14:paraId="58AD7CC5" w14:textId="77777777" w:rsidR="00DC314A" w:rsidRPr="00F00D62" w:rsidRDefault="00DC314A" w:rsidP="00293D5F">
            <w:pPr>
              <w:jc w:val="both"/>
              <w:rPr>
                <w:sz w:val="18"/>
                <w:szCs w:val="18"/>
              </w:rPr>
            </w:pPr>
          </w:p>
        </w:tc>
        <w:tc>
          <w:tcPr>
            <w:tcW w:w="1260" w:type="dxa"/>
            <w:tcBorders>
              <w:top w:val="nil"/>
              <w:left w:val="nil"/>
              <w:bottom w:val="nil"/>
              <w:right w:val="nil"/>
            </w:tcBorders>
            <w:shd w:val="clear" w:color="auto" w:fill="auto"/>
            <w:noWrap/>
            <w:vAlign w:val="bottom"/>
            <w:hideMark/>
          </w:tcPr>
          <w:p w14:paraId="12987A18" w14:textId="77777777" w:rsidR="00DC314A" w:rsidRPr="00F00D62" w:rsidRDefault="00DC314A" w:rsidP="00293D5F">
            <w:pPr>
              <w:jc w:val="both"/>
              <w:rPr>
                <w:sz w:val="18"/>
                <w:szCs w:val="18"/>
              </w:rPr>
            </w:pPr>
          </w:p>
        </w:tc>
        <w:tc>
          <w:tcPr>
            <w:tcW w:w="2221" w:type="dxa"/>
            <w:tcBorders>
              <w:top w:val="nil"/>
              <w:left w:val="nil"/>
              <w:bottom w:val="nil"/>
              <w:right w:val="nil"/>
            </w:tcBorders>
            <w:shd w:val="clear" w:color="auto" w:fill="auto"/>
            <w:noWrap/>
            <w:vAlign w:val="center"/>
            <w:hideMark/>
          </w:tcPr>
          <w:p w14:paraId="7E90AD1A" w14:textId="77777777" w:rsidR="00DC314A" w:rsidRPr="00F00D62" w:rsidRDefault="00DC314A" w:rsidP="00293D5F">
            <w:pPr>
              <w:jc w:val="both"/>
              <w:rPr>
                <w:color w:val="000000"/>
                <w:sz w:val="18"/>
                <w:szCs w:val="18"/>
              </w:rPr>
            </w:pPr>
            <w:r w:rsidRPr="00F00D62">
              <w:rPr>
                <w:color w:val="000000"/>
                <w:sz w:val="18"/>
                <w:szCs w:val="18"/>
              </w:rPr>
              <w:t xml:space="preserve">Panel D: KCBOT Wheat </w:t>
            </w:r>
          </w:p>
        </w:tc>
        <w:tc>
          <w:tcPr>
            <w:tcW w:w="1260" w:type="dxa"/>
            <w:tcBorders>
              <w:top w:val="nil"/>
              <w:left w:val="nil"/>
              <w:bottom w:val="nil"/>
              <w:right w:val="nil"/>
            </w:tcBorders>
            <w:shd w:val="clear" w:color="auto" w:fill="auto"/>
            <w:noWrap/>
            <w:vAlign w:val="bottom"/>
            <w:hideMark/>
          </w:tcPr>
          <w:p w14:paraId="0F4DBC1A" w14:textId="77777777" w:rsidR="00DC314A" w:rsidRPr="00F00D62" w:rsidRDefault="00DC314A" w:rsidP="00293D5F">
            <w:pPr>
              <w:jc w:val="both"/>
              <w:rPr>
                <w:color w:val="000000"/>
                <w:sz w:val="18"/>
                <w:szCs w:val="18"/>
              </w:rPr>
            </w:pPr>
          </w:p>
        </w:tc>
        <w:tc>
          <w:tcPr>
            <w:tcW w:w="1260" w:type="dxa"/>
            <w:tcBorders>
              <w:top w:val="nil"/>
              <w:left w:val="nil"/>
              <w:bottom w:val="nil"/>
              <w:right w:val="nil"/>
            </w:tcBorders>
            <w:shd w:val="clear" w:color="auto" w:fill="auto"/>
            <w:noWrap/>
            <w:vAlign w:val="bottom"/>
            <w:hideMark/>
          </w:tcPr>
          <w:p w14:paraId="3435FC73" w14:textId="77777777" w:rsidR="00DC314A" w:rsidRPr="00F00D62" w:rsidRDefault="00DC314A" w:rsidP="00293D5F">
            <w:pPr>
              <w:jc w:val="both"/>
              <w:rPr>
                <w:sz w:val="18"/>
                <w:szCs w:val="18"/>
              </w:rPr>
            </w:pPr>
          </w:p>
        </w:tc>
        <w:tc>
          <w:tcPr>
            <w:tcW w:w="747" w:type="dxa"/>
            <w:tcBorders>
              <w:top w:val="nil"/>
              <w:left w:val="nil"/>
              <w:bottom w:val="nil"/>
              <w:right w:val="nil"/>
            </w:tcBorders>
            <w:shd w:val="clear" w:color="auto" w:fill="auto"/>
            <w:noWrap/>
            <w:vAlign w:val="bottom"/>
            <w:hideMark/>
          </w:tcPr>
          <w:p w14:paraId="16229ACD" w14:textId="77777777" w:rsidR="00DC314A" w:rsidRPr="00F00D62" w:rsidRDefault="00DC314A" w:rsidP="00293D5F">
            <w:pPr>
              <w:jc w:val="both"/>
              <w:rPr>
                <w:sz w:val="18"/>
                <w:szCs w:val="18"/>
              </w:rPr>
            </w:pPr>
          </w:p>
        </w:tc>
        <w:tc>
          <w:tcPr>
            <w:tcW w:w="900" w:type="dxa"/>
            <w:tcBorders>
              <w:top w:val="nil"/>
              <w:left w:val="nil"/>
              <w:bottom w:val="nil"/>
              <w:right w:val="nil"/>
            </w:tcBorders>
            <w:shd w:val="clear" w:color="auto" w:fill="auto"/>
            <w:noWrap/>
            <w:vAlign w:val="bottom"/>
            <w:hideMark/>
          </w:tcPr>
          <w:p w14:paraId="489967D7" w14:textId="77777777" w:rsidR="00DC314A" w:rsidRPr="00F00D62" w:rsidRDefault="00DC314A" w:rsidP="00293D5F">
            <w:pPr>
              <w:jc w:val="both"/>
              <w:rPr>
                <w:sz w:val="18"/>
                <w:szCs w:val="18"/>
              </w:rPr>
            </w:pPr>
          </w:p>
        </w:tc>
      </w:tr>
      <w:tr w:rsidR="00DC314A" w:rsidRPr="00F00D62" w14:paraId="42A308F0" w14:textId="77777777" w:rsidTr="00293D5F">
        <w:trPr>
          <w:trHeight w:val="20"/>
        </w:trPr>
        <w:tc>
          <w:tcPr>
            <w:tcW w:w="2063" w:type="dxa"/>
            <w:tcBorders>
              <w:top w:val="nil"/>
              <w:left w:val="nil"/>
              <w:bottom w:val="nil"/>
              <w:right w:val="nil"/>
            </w:tcBorders>
            <w:shd w:val="clear" w:color="auto" w:fill="auto"/>
            <w:noWrap/>
            <w:vAlign w:val="center"/>
            <w:hideMark/>
          </w:tcPr>
          <w:p w14:paraId="4437513C" w14:textId="77777777" w:rsidR="00DC314A" w:rsidRPr="00F00D62" w:rsidRDefault="00DC314A" w:rsidP="00293D5F">
            <w:pPr>
              <w:jc w:val="both"/>
              <w:rPr>
                <w:color w:val="000000"/>
                <w:sz w:val="18"/>
                <w:szCs w:val="18"/>
              </w:rPr>
            </w:pPr>
            <w:r w:rsidRPr="00F00D62">
              <w:rPr>
                <w:color w:val="000000"/>
                <w:sz w:val="18"/>
                <w:szCs w:val="18"/>
              </w:rPr>
              <w:t>0.1</w:t>
            </w:r>
          </w:p>
        </w:tc>
        <w:tc>
          <w:tcPr>
            <w:tcW w:w="1201" w:type="dxa"/>
            <w:tcBorders>
              <w:top w:val="nil"/>
              <w:left w:val="nil"/>
              <w:bottom w:val="nil"/>
              <w:right w:val="nil"/>
            </w:tcBorders>
            <w:shd w:val="clear" w:color="auto" w:fill="auto"/>
            <w:noWrap/>
            <w:vAlign w:val="bottom"/>
            <w:hideMark/>
          </w:tcPr>
          <w:p w14:paraId="1934441D" w14:textId="77777777" w:rsidR="00DC314A" w:rsidRPr="00F00D62" w:rsidRDefault="00DC314A" w:rsidP="00293D5F">
            <w:pPr>
              <w:jc w:val="both"/>
              <w:rPr>
                <w:color w:val="000000"/>
                <w:sz w:val="18"/>
                <w:szCs w:val="18"/>
              </w:rPr>
            </w:pPr>
            <w:r w:rsidRPr="00F00D62">
              <w:rPr>
                <w:color w:val="000000"/>
                <w:sz w:val="18"/>
                <w:szCs w:val="18"/>
              </w:rPr>
              <w:t>32.49 *(+)</w:t>
            </w:r>
          </w:p>
        </w:tc>
        <w:tc>
          <w:tcPr>
            <w:tcW w:w="748" w:type="dxa"/>
            <w:tcBorders>
              <w:top w:val="nil"/>
              <w:left w:val="nil"/>
              <w:bottom w:val="nil"/>
              <w:right w:val="nil"/>
            </w:tcBorders>
            <w:shd w:val="clear" w:color="auto" w:fill="auto"/>
            <w:noWrap/>
            <w:vAlign w:val="bottom"/>
            <w:hideMark/>
          </w:tcPr>
          <w:p w14:paraId="0525D3CC" w14:textId="77777777" w:rsidR="00DC314A" w:rsidRPr="00F00D62" w:rsidRDefault="00DC314A" w:rsidP="00293D5F">
            <w:pPr>
              <w:jc w:val="both"/>
              <w:rPr>
                <w:color w:val="000000"/>
                <w:sz w:val="18"/>
                <w:szCs w:val="18"/>
              </w:rPr>
            </w:pPr>
            <w:r w:rsidRPr="00F00D62">
              <w:rPr>
                <w:color w:val="000000"/>
                <w:sz w:val="18"/>
                <w:szCs w:val="18"/>
              </w:rPr>
              <w:t>16.822</w:t>
            </w:r>
          </w:p>
        </w:tc>
        <w:tc>
          <w:tcPr>
            <w:tcW w:w="1260" w:type="dxa"/>
            <w:tcBorders>
              <w:top w:val="nil"/>
              <w:left w:val="nil"/>
              <w:bottom w:val="nil"/>
              <w:right w:val="nil"/>
            </w:tcBorders>
            <w:shd w:val="clear" w:color="auto" w:fill="auto"/>
            <w:noWrap/>
            <w:vAlign w:val="bottom"/>
            <w:hideMark/>
          </w:tcPr>
          <w:p w14:paraId="173AE29F" w14:textId="77777777" w:rsidR="00DC314A" w:rsidRPr="00F00D62" w:rsidRDefault="00DC314A" w:rsidP="00293D5F">
            <w:pPr>
              <w:jc w:val="both"/>
              <w:rPr>
                <w:color w:val="000000"/>
                <w:sz w:val="18"/>
                <w:szCs w:val="18"/>
              </w:rPr>
            </w:pPr>
            <w:r w:rsidRPr="00F00D62">
              <w:rPr>
                <w:color w:val="000000"/>
                <w:sz w:val="18"/>
                <w:szCs w:val="18"/>
              </w:rPr>
              <w:t>10.545</w:t>
            </w:r>
          </w:p>
        </w:tc>
        <w:tc>
          <w:tcPr>
            <w:tcW w:w="1260" w:type="dxa"/>
            <w:tcBorders>
              <w:top w:val="nil"/>
              <w:left w:val="nil"/>
              <w:bottom w:val="nil"/>
              <w:right w:val="nil"/>
            </w:tcBorders>
            <w:shd w:val="clear" w:color="auto" w:fill="auto"/>
            <w:noWrap/>
            <w:vAlign w:val="bottom"/>
            <w:hideMark/>
          </w:tcPr>
          <w:p w14:paraId="4914B95D" w14:textId="77777777" w:rsidR="00DC314A" w:rsidRPr="00F00D62" w:rsidRDefault="00DC314A" w:rsidP="00293D5F">
            <w:pPr>
              <w:jc w:val="both"/>
              <w:rPr>
                <w:color w:val="000000"/>
                <w:sz w:val="18"/>
                <w:szCs w:val="18"/>
              </w:rPr>
            </w:pPr>
            <w:r w:rsidRPr="00F00D62">
              <w:rPr>
                <w:color w:val="000000"/>
                <w:sz w:val="18"/>
                <w:szCs w:val="18"/>
              </w:rPr>
              <w:t>6.815</w:t>
            </w:r>
          </w:p>
        </w:tc>
        <w:tc>
          <w:tcPr>
            <w:tcW w:w="2221" w:type="dxa"/>
            <w:tcBorders>
              <w:top w:val="nil"/>
              <w:left w:val="nil"/>
              <w:bottom w:val="nil"/>
              <w:right w:val="nil"/>
            </w:tcBorders>
            <w:shd w:val="clear" w:color="auto" w:fill="auto"/>
            <w:noWrap/>
            <w:vAlign w:val="center"/>
            <w:hideMark/>
          </w:tcPr>
          <w:p w14:paraId="3B180931" w14:textId="77777777" w:rsidR="00DC314A" w:rsidRPr="00F00D62" w:rsidRDefault="00DC314A" w:rsidP="00293D5F">
            <w:pPr>
              <w:jc w:val="both"/>
              <w:rPr>
                <w:color w:val="000000"/>
                <w:sz w:val="18"/>
                <w:szCs w:val="18"/>
              </w:rPr>
            </w:pPr>
            <w:r w:rsidRPr="00F00D62">
              <w:rPr>
                <w:color w:val="000000"/>
                <w:sz w:val="18"/>
                <w:szCs w:val="18"/>
              </w:rPr>
              <w:t>0.1</w:t>
            </w:r>
          </w:p>
        </w:tc>
        <w:tc>
          <w:tcPr>
            <w:tcW w:w="1260" w:type="dxa"/>
            <w:tcBorders>
              <w:top w:val="nil"/>
              <w:left w:val="nil"/>
              <w:bottom w:val="nil"/>
              <w:right w:val="nil"/>
            </w:tcBorders>
            <w:shd w:val="clear" w:color="auto" w:fill="auto"/>
            <w:noWrap/>
            <w:vAlign w:val="bottom"/>
            <w:hideMark/>
          </w:tcPr>
          <w:p w14:paraId="24255F90" w14:textId="77777777" w:rsidR="00DC314A" w:rsidRPr="00F00D62" w:rsidRDefault="00DC314A" w:rsidP="00293D5F">
            <w:pPr>
              <w:jc w:val="both"/>
              <w:rPr>
                <w:color w:val="000000"/>
                <w:sz w:val="18"/>
                <w:szCs w:val="18"/>
              </w:rPr>
            </w:pPr>
            <w:r w:rsidRPr="00F00D62">
              <w:rPr>
                <w:color w:val="000000"/>
                <w:sz w:val="18"/>
                <w:szCs w:val="18"/>
              </w:rPr>
              <w:t>16.079</w:t>
            </w:r>
          </w:p>
        </w:tc>
        <w:tc>
          <w:tcPr>
            <w:tcW w:w="1260" w:type="dxa"/>
            <w:tcBorders>
              <w:top w:val="nil"/>
              <w:left w:val="nil"/>
              <w:bottom w:val="nil"/>
              <w:right w:val="nil"/>
            </w:tcBorders>
            <w:shd w:val="clear" w:color="auto" w:fill="auto"/>
            <w:noWrap/>
            <w:vAlign w:val="bottom"/>
            <w:hideMark/>
          </w:tcPr>
          <w:p w14:paraId="48CFEB15" w14:textId="77777777" w:rsidR="00DC314A" w:rsidRPr="00F00D62" w:rsidRDefault="00DC314A" w:rsidP="00293D5F">
            <w:pPr>
              <w:jc w:val="both"/>
              <w:rPr>
                <w:color w:val="000000"/>
                <w:sz w:val="18"/>
                <w:szCs w:val="18"/>
              </w:rPr>
            </w:pPr>
            <w:r w:rsidRPr="00F00D62">
              <w:rPr>
                <w:color w:val="000000"/>
                <w:sz w:val="18"/>
                <w:szCs w:val="18"/>
              </w:rPr>
              <w:t>14.808</w:t>
            </w:r>
          </w:p>
        </w:tc>
        <w:tc>
          <w:tcPr>
            <w:tcW w:w="747" w:type="dxa"/>
            <w:tcBorders>
              <w:top w:val="nil"/>
              <w:left w:val="nil"/>
              <w:bottom w:val="nil"/>
              <w:right w:val="nil"/>
            </w:tcBorders>
            <w:shd w:val="clear" w:color="auto" w:fill="auto"/>
            <w:noWrap/>
            <w:vAlign w:val="bottom"/>
            <w:hideMark/>
          </w:tcPr>
          <w:p w14:paraId="6B7A6150" w14:textId="77777777" w:rsidR="00DC314A" w:rsidRPr="00F00D62" w:rsidRDefault="00DC314A" w:rsidP="00293D5F">
            <w:pPr>
              <w:jc w:val="both"/>
              <w:rPr>
                <w:color w:val="000000"/>
                <w:sz w:val="18"/>
                <w:szCs w:val="18"/>
              </w:rPr>
            </w:pPr>
            <w:r w:rsidRPr="00F00D62">
              <w:rPr>
                <w:color w:val="000000"/>
                <w:sz w:val="18"/>
                <w:szCs w:val="18"/>
              </w:rPr>
              <w:t>19.759</w:t>
            </w:r>
          </w:p>
        </w:tc>
        <w:tc>
          <w:tcPr>
            <w:tcW w:w="900" w:type="dxa"/>
            <w:tcBorders>
              <w:top w:val="nil"/>
              <w:left w:val="nil"/>
              <w:bottom w:val="nil"/>
              <w:right w:val="nil"/>
            </w:tcBorders>
            <w:shd w:val="clear" w:color="auto" w:fill="auto"/>
            <w:noWrap/>
            <w:vAlign w:val="bottom"/>
            <w:hideMark/>
          </w:tcPr>
          <w:p w14:paraId="50F42E5A" w14:textId="77777777" w:rsidR="00DC314A" w:rsidRPr="00F00D62" w:rsidRDefault="00DC314A" w:rsidP="00293D5F">
            <w:pPr>
              <w:jc w:val="both"/>
              <w:rPr>
                <w:color w:val="000000"/>
                <w:sz w:val="18"/>
                <w:szCs w:val="18"/>
              </w:rPr>
            </w:pPr>
            <w:r w:rsidRPr="00F00D62">
              <w:rPr>
                <w:color w:val="000000"/>
                <w:sz w:val="18"/>
                <w:szCs w:val="18"/>
              </w:rPr>
              <w:t>14.548</w:t>
            </w:r>
          </w:p>
        </w:tc>
      </w:tr>
      <w:tr w:rsidR="00DC314A" w:rsidRPr="00F00D62" w14:paraId="6DE7FEEC" w14:textId="77777777" w:rsidTr="00293D5F">
        <w:trPr>
          <w:trHeight w:val="20"/>
        </w:trPr>
        <w:tc>
          <w:tcPr>
            <w:tcW w:w="2063" w:type="dxa"/>
            <w:tcBorders>
              <w:top w:val="nil"/>
              <w:left w:val="nil"/>
              <w:bottom w:val="nil"/>
              <w:right w:val="nil"/>
            </w:tcBorders>
            <w:shd w:val="clear" w:color="auto" w:fill="auto"/>
            <w:noWrap/>
            <w:vAlign w:val="center"/>
            <w:hideMark/>
          </w:tcPr>
          <w:p w14:paraId="039ABBA7" w14:textId="77777777" w:rsidR="00DC314A" w:rsidRPr="00F00D62" w:rsidRDefault="00DC314A" w:rsidP="00293D5F">
            <w:pPr>
              <w:jc w:val="both"/>
              <w:rPr>
                <w:color w:val="000000"/>
                <w:sz w:val="18"/>
                <w:szCs w:val="18"/>
              </w:rPr>
            </w:pPr>
            <w:r w:rsidRPr="00F00D62">
              <w:rPr>
                <w:color w:val="000000"/>
                <w:sz w:val="18"/>
                <w:szCs w:val="18"/>
              </w:rPr>
              <w:t>0.25</w:t>
            </w:r>
          </w:p>
        </w:tc>
        <w:tc>
          <w:tcPr>
            <w:tcW w:w="1201" w:type="dxa"/>
            <w:tcBorders>
              <w:top w:val="nil"/>
              <w:left w:val="nil"/>
              <w:bottom w:val="nil"/>
              <w:right w:val="nil"/>
            </w:tcBorders>
            <w:shd w:val="clear" w:color="auto" w:fill="auto"/>
            <w:noWrap/>
            <w:vAlign w:val="bottom"/>
            <w:hideMark/>
          </w:tcPr>
          <w:p w14:paraId="621DAEB0" w14:textId="77777777" w:rsidR="00DC314A" w:rsidRPr="00F00D62" w:rsidRDefault="00DC314A" w:rsidP="00293D5F">
            <w:pPr>
              <w:jc w:val="both"/>
              <w:rPr>
                <w:color w:val="000000"/>
                <w:sz w:val="18"/>
                <w:szCs w:val="18"/>
              </w:rPr>
            </w:pPr>
            <w:r w:rsidRPr="00F00D62">
              <w:rPr>
                <w:color w:val="000000"/>
                <w:sz w:val="18"/>
                <w:szCs w:val="18"/>
              </w:rPr>
              <w:t>15.547</w:t>
            </w:r>
          </w:p>
        </w:tc>
        <w:tc>
          <w:tcPr>
            <w:tcW w:w="748" w:type="dxa"/>
            <w:tcBorders>
              <w:top w:val="nil"/>
              <w:left w:val="nil"/>
              <w:bottom w:val="nil"/>
              <w:right w:val="nil"/>
            </w:tcBorders>
            <w:shd w:val="clear" w:color="auto" w:fill="auto"/>
            <w:noWrap/>
            <w:vAlign w:val="bottom"/>
            <w:hideMark/>
          </w:tcPr>
          <w:p w14:paraId="27C3788C" w14:textId="77777777" w:rsidR="00DC314A" w:rsidRPr="00F00D62" w:rsidRDefault="00DC314A" w:rsidP="00293D5F">
            <w:pPr>
              <w:jc w:val="both"/>
              <w:rPr>
                <w:color w:val="000000"/>
                <w:sz w:val="18"/>
                <w:szCs w:val="18"/>
              </w:rPr>
            </w:pPr>
            <w:r w:rsidRPr="00F00D62">
              <w:rPr>
                <w:color w:val="000000"/>
                <w:sz w:val="18"/>
                <w:szCs w:val="18"/>
              </w:rPr>
              <w:t>18.91</w:t>
            </w:r>
          </w:p>
        </w:tc>
        <w:tc>
          <w:tcPr>
            <w:tcW w:w="1260" w:type="dxa"/>
            <w:tcBorders>
              <w:top w:val="nil"/>
              <w:left w:val="nil"/>
              <w:bottom w:val="nil"/>
              <w:right w:val="nil"/>
            </w:tcBorders>
            <w:shd w:val="clear" w:color="auto" w:fill="auto"/>
            <w:noWrap/>
            <w:vAlign w:val="bottom"/>
            <w:hideMark/>
          </w:tcPr>
          <w:p w14:paraId="10F447D6" w14:textId="77777777" w:rsidR="00DC314A" w:rsidRPr="00F00D62" w:rsidRDefault="00DC314A" w:rsidP="00293D5F">
            <w:pPr>
              <w:jc w:val="both"/>
              <w:rPr>
                <w:color w:val="000000"/>
                <w:sz w:val="18"/>
                <w:szCs w:val="18"/>
              </w:rPr>
            </w:pPr>
            <w:r w:rsidRPr="00F00D62">
              <w:rPr>
                <w:color w:val="000000"/>
                <w:sz w:val="18"/>
                <w:szCs w:val="18"/>
              </w:rPr>
              <w:t>16.239</w:t>
            </w:r>
          </w:p>
        </w:tc>
        <w:tc>
          <w:tcPr>
            <w:tcW w:w="1260" w:type="dxa"/>
            <w:tcBorders>
              <w:top w:val="nil"/>
              <w:left w:val="nil"/>
              <w:bottom w:val="nil"/>
              <w:right w:val="nil"/>
            </w:tcBorders>
            <w:shd w:val="clear" w:color="auto" w:fill="auto"/>
            <w:noWrap/>
            <w:vAlign w:val="bottom"/>
            <w:hideMark/>
          </w:tcPr>
          <w:p w14:paraId="0674A055" w14:textId="77777777" w:rsidR="00DC314A" w:rsidRPr="00F00D62" w:rsidRDefault="00DC314A" w:rsidP="00293D5F">
            <w:pPr>
              <w:jc w:val="both"/>
              <w:rPr>
                <w:color w:val="000000"/>
                <w:sz w:val="18"/>
                <w:szCs w:val="18"/>
              </w:rPr>
            </w:pPr>
            <w:r w:rsidRPr="00F00D62">
              <w:rPr>
                <w:color w:val="000000"/>
                <w:sz w:val="18"/>
                <w:szCs w:val="18"/>
              </w:rPr>
              <w:t>8.515</w:t>
            </w:r>
          </w:p>
        </w:tc>
        <w:tc>
          <w:tcPr>
            <w:tcW w:w="2221" w:type="dxa"/>
            <w:tcBorders>
              <w:top w:val="nil"/>
              <w:left w:val="nil"/>
              <w:bottom w:val="nil"/>
              <w:right w:val="nil"/>
            </w:tcBorders>
            <w:shd w:val="clear" w:color="auto" w:fill="auto"/>
            <w:noWrap/>
            <w:vAlign w:val="center"/>
            <w:hideMark/>
          </w:tcPr>
          <w:p w14:paraId="43378A36" w14:textId="77777777" w:rsidR="00DC314A" w:rsidRPr="00F00D62" w:rsidRDefault="00DC314A" w:rsidP="00293D5F">
            <w:pPr>
              <w:jc w:val="both"/>
              <w:rPr>
                <w:color w:val="000000"/>
                <w:sz w:val="18"/>
                <w:szCs w:val="18"/>
              </w:rPr>
            </w:pPr>
            <w:r w:rsidRPr="00F00D62">
              <w:rPr>
                <w:color w:val="000000"/>
                <w:sz w:val="18"/>
                <w:szCs w:val="18"/>
              </w:rPr>
              <w:t>0.25</w:t>
            </w:r>
          </w:p>
        </w:tc>
        <w:tc>
          <w:tcPr>
            <w:tcW w:w="1260" w:type="dxa"/>
            <w:tcBorders>
              <w:top w:val="nil"/>
              <w:left w:val="nil"/>
              <w:bottom w:val="nil"/>
              <w:right w:val="nil"/>
            </w:tcBorders>
            <w:shd w:val="clear" w:color="auto" w:fill="auto"/>
            <w:noWrap/>
            <w:vAlign w:val="bottom"/>
            <w:hideMark/>
          </w:tcPr>
          <w:p w14:paraId="44BE0F56" w14:textId="77777777" w:rsidR="00DC314A" w:rsidRPr="00F00D62" w:rsidRDefault="00DC314A" w:rsidP="00293D5F">
            <w:pPr>
              <w:jc w:val="both"/>
              <w:rPr>
                <w:color w:val="000000"/>
                <w:sz w:val="18"/>
                <w:szCs w:val="18"/>
              </w:rPr>
            </w:pPr>
            <w:r w:rsidRPr="00F00D62">
              <w:rPr>
                <w:color w:val="000000"/>
                <w:sz w:val="18"/>
                <w:szCs w:val="18"/>
              </w:rPr>
              <w:t>22.741</w:t>
            </w:r>
          </w:p>
        </w:tc>
        <w:tc>
          <w:tcPr>
            <w:tcW w:w="1260" w:type="dxa"/>
            <w:tcBorders>
              <w:top w:val="nil"/>
              <w:left w:val="nil"/>
              <w:bottom w:val="nil"/>
              <w:right w:val="nil"/>
            </w:tcBorders>
            <w:shd w:val="clear" w:color="auto" w:fill="auto"/>
            <w:noWrap/>
            <w:vAlign w:val="bottom"/>
            <w:hideMark/>
          </w:tcPr>
          <w:p w14:paraId="4A5F284A" w14:textId="77777777" w:rsidR="00DC314A" w:rsidRPr="00F00D62" w:rsidRDefault="00DC314A" w:rsidP="00293D5F">
            <w:pPr>
              <w:jc w:val="both"/>
              <w:rPr>
                <w:color w:val="000000"/>
                <w:sz w:val="18"/>
                <w:szCs w:val="18"/>
              </w:rPr>
            </w:pPr>
            <w:r w:rsidRPr="00F00D62">
              <w:rPr>
                <w:color w:val="000000"/>
                <w:sz w:val="18"/>
                <w:szCs w:val="18"/>
              </w:rPr>
              <w:t>18.672</w:t>
            </w:r>
          </w:p>
        </w:tc>
        <w:tc>
          <w:tcPr>
            <w:tcW w:w="747" w:type="dxa"/>
            <w:tcBorders>
              <w:top w:val="nil"/>
              <w:left w:val="nil"/>
              <w:bottom w:val="nil"/>
              <w:right w:val="nil"/>
            </w:tcBorders>
            <w:shd w:val="clear" w:color="auto" w:fill="auto"/>
            <w:noWrap/>
            <w:vAlign w:val="bottom"/>
            <w:hideMark/>
          </w:tcPr>
          <w:p w14:paraId="3F9974C0" w14:textId="77777777" w:rsidR="00DC314A" w:rsidRPr="00F00D62" w:rsidRDefault="00DC314A" w:rsidP="00293D5F">
            <w:pPr>
              <w:jc w:val="both"/>
              <w:rPr>
                <w:color w:val="000000"/>
                <w:sz w:val="18"/>
                <w:szCs w:val="18"/>
              </w:rPr>
            </w:pPr>
            <w:r w:rsidRPr="00F00D62">
              <w:rPr>
                <w:color w:val="000000"/>
                <w:sz w:val="18"/>
                <w:szCs w:val="18"/>
              </w:rPr>
              <w:t>13.55</w:t>
            </w:r>
          </w:p>
        </w:tc>
        <w:tc>
          <w:tcPr>
            <w:tcW w:w="900" w:type="dxa"/>
            <w:tcBorders>
              <w:top w:val="nil"/>
              <w:left w:val="nil"/>
              <w:bottom w:val="nil"/>
              <w:right w:val="nil"/>
            </w:tcBorders>
            <w:shd w:val="clear" w:color="auto" w:fill="auto"/>
            <w:noWrap/>
            <w:vAlign w:val="bottom"/>
            <w:hideMark/>
          </w:tcPr>
          <w:p w14:paraId="7D20C9BB" w14:textId="77777777" w:rsidR="00DC314A" w:rsidRPr="00F00D62" w:rsidRDefault="00DC314A" w:rsidP="00293D5F">
            <w:pPr>
              <w:jc w:val="both"/>
              <w:rPr>
                <w:color w:val="000000"/>
                <w:sz w:val="18"/>
                <w:szCs w:val="18"/>
              </w:rPr>
            </w:pPr>
            <w:r w:rsidRPr="00F00D62">
              <w:rPr>
                <w:color w:val="000000"/>
                <w:sz w:val="18"/>
                <w:szCs w:val="18"/>
              </w:rPr>
              <w:t>20.206</w:t>
            </w:r>
          </w:p>
        </w:tc>
      </w:tr>
      <w:tr w:rsidR="00DC314A" w:rsidRPr="00F00D62" w14:paraId="5BCA8446" w14:textId="77777777" w:rsidTr="00293D5F">
        <w:trPr>
          <w:trHeight w:val="20"/>
        </w:trPr>
        <w:tc>
          <w:tcPr>
            <w:tcW w:w="2063" w:type="dxa"/>
            <w:tcBorders>
              <w:top w:val="nil"/>
              <w:left w:val="nil"/>
              <w:bottom w:val="nil"/>
              <w:right w:val="nil"/>
            </w:tcBorders>
            <w:shd w:val="clear" w:color="auto" w:fill="auto"/>
            <w:noWrap/>
            <w:vAlign w:val="center"/>
            <w:hideMark/>
          </w:tcPr>
          <w:p w14:paraId="782B8477" w14:textId="77777777" w:rsidR="00DC314A" w:rsidRPr="00F00D62" w:rsidRDefault="00DC314A" w:rsidP="00293D5F">
            <w:pPr>
              <w:jc w:val="both"/>
              <w:rPr>
                <w:color w:val="000000"/>
                <w:sz w:val="18"/>
                <w:szCs w:val="18"/>
              </w:rPr>
            </w:pPr>
            <w:r w:rsidRPr="00F00D62">
              <w:rPr>
                <w:color w:val="000000"/>
                <w:sz w:val="18"/>
                <w:szCs w:val="18"/>
              </w:rPr>
              <w:t>0.75</w:t>
            </w:r>
          </w:p>
        </w:tc>
        <w:tc>
          <w:tcPr>
            <w:tcW w:w="1201" w:type="dxa"/>
            <w:tcBorders>
              <w:top w:val="nil"/>
              <w:left w:val="nil"/>
              <w:bottom w:val="nil"/>
              <w:right w:val="nil"/>
            </w:tcBorders>
            <w:shd w:val="clear" w:color="auto" w:fill="auto"/>
            <w:noWrap/>
            <w:vAlign w:val="bottom"/>
            <w:hideMark/>
          </w:tcPr>
          <w:p w14:paraId="3885B640" w14:textId="77777777" w:rsidR="00DC314A" w:rsidRPr="00F00D62" w:rsidRDefault="00DC314A" w:rsidP="00293D5F">
            <w:pPr>
              <w:jc w:val="both"/>
              <w:rPr>
                <w:color w:val="000000"/>
                <w:sz w:val="18"/>
                <w:szCs w:val="18"/>
              </w:rPr>
            </w:pPr>
            <w:r w:rsidRPr="00F00D62">
              <w:rPr>
                <w:color w:val="000000"/>
                <w:sz w:val="18"/>
                <w:szCs w:val="18"/>
              </w:rPr>
              <w:t>16.791</w:t>
            </w:r>
          </w:p>
        </w:tc>
        <w:tc>
          <w:tcPr>
            <w:tcW w:w="748" w:type="dxa"/>
            <w:tcBorders>
              <w:top w:val="nil"/>
              <w:left w:val="nil"/>
              <w:bottom w:val="nil"/>
              <w:right w:val="nil"/>
            </w:tcBorders>
            <w:shd w:val="clear" w:color="auto" w:fill="auto"/>
            <w:noWrap/>
            <w:vAlign w:val="bottom"/>
            <w:hideMark/>
          </w:tcPr>
          <w:p w14:paraId="7CAD9A2D" w14:textId="77777777" w:rsidR="00DC314A" w:rsidRPr="00F00D62" w:rsidRDefault="00DC314A" w:rsidP="00293D5F">
            <w:pPr>
              <w:jc w:val="both"/>
              <w:rPr>
                <w:color w:val="000000"/>
                <w:sz w:val="18"/>
                <w:szCs w:val="18"/>
              </w:rPr>
            </w:pPr>
            <w:r w:rsidRPr="00F00D62">
              <w:rPr>
                <w:color w:val="000000"/>
                <w:sz w:val="18"/>
                <w:szCs w:val="18"/>
              </w:rPr>
              <w:t>17.47</w:t>
            </w:r>
          </w:p>
        </w:tc>
        <w:tc>
          <w:tcPr>
            <w:tcW w:w="1260" w:type="dxa"/>
            <w:tcBorders>
              <w:top w:val="nil"/>
              <w:left w:val="nil"/>
              <w:bottom w:val="nil"/>
              <w:right w:val="nil"/>
            </w:tcBorders>
            <w:shd w:val="clear" w:color="auto" w:fill="auto"/>
            <w:noWrap/>
            <w:vAlign w:val="bottom"/>
            <w:hideMark/>
          </w:tcPr>
          <w:p w14:paraId="2B00A3E4" w14:textId="77777777" w:rsidR="00DC314A" w:rsidRPr="00F00D62" w:rsidRDefault="00DC314A" w:rsidP="00293D5F">
            <w:pPr>
              <w:jc w:val="both"/>
              <w:rPr>
                <w:color w:val="000000"/>
                <w:sz w:val="18"/>
                <w:szCs w:val="18"/>
              </w:rPr>
            </w:pPr>
            <w:r w:rsidRPr="00F00D62">
              <w:rPr>
                <w:color w:val="000000"/>
                <w:sz w:val="18"/>
                <w:szCs w:val="18"/>
              </w:rPr>
              <w:t>15.36</w:t>
            </w:r>
          </w:p>
        </w:tc>
        <w:tc>
          <w:tcPr>
            <w:tcW w:w="1260" w:type="dxa"/>
            <w:tcBorders>
              <w:top w:val="nil"/>
              <w:left w:val="nil"/>
              <w:bottom w:val="nil"/>
              <w:right w:val="nil"/>
            </w:tcBorders>
            <w:shd w:val="clear" w:color="auto" w:fill="auto"/>
            <w:noWrap/>
            <w:vAlign w:val="bottom"/>
            <w:hideMark/>
          </w:tcPr>
          <w:p w14:paraId="529C18E6" w14:textId="77777777" w:rsidR="00DC314A" w:rsidRPr="00F00D62" w:rsidRDefault="00DC314A" w:rsidP="00293D5F">
            <w:pPr>
              <w:jc w:val="both"/>
              <w:rPr>
                <w:color w:val="000000"/>
                <w:sz w:val="18"/>
                <w:szCs w:val="18"/>
              </w:rPr>
            </w:pPr>
            <w:r w:rsidRPr="00F00D62">
              <w:rPr>
                <w:color w:val="000000"/>
                <w:sz w:val="18"/>
                <w:szCs w:val="18"/>
              </w:rPr>
              <w:t>15.618</w:t>
            </w:r>
          </w:p>
        </w:tc>
        <w:tc>
          <w:tcPr>
            <w:tcW w:w="2221" w:type="dxa"/>
            <w:tcBorders>
              <w:top w:val="nil"/>
              <w:left w:val="nil"/>
              <w:bottom w:val="nil"/>
              <w:right w:val="nil"/>
            </w:tcBorders>
            <w:shd w:val="clear" w:color="auto" w:fill="auto"/>
            <w:noWrap/>
            <w:vAlign w:val="center"/>
            <w:hideMark/>
          </w:tcPr>
          <w:p w14:paraId="49741CCD" w14:textId="77777777" w:rsidR="00DC314A" w:rsidRPr="00F00D62" w:rsidRDefault="00DC314A" w:rsidP="00293D5F">
            <w:pPr>
              <w:jc w:val="both"/>
              <w:rPr>
                <w:color w:val="000000"/>
                <w:sz w:val="18"/>
                <w:szCs w:val="18"/>
              </w:rPr>
            </w:pPr>
            <w:r w:rsidRPr="00F00D62">
              <w:rPr>
                <w:color w:val="000000"/>
                <w:sz w:val="18"/>
                <w:szCs w:val="18"/>
              </w:rPr>
              <w:t>0.75</w:t>
            </w:r>
          </w:p>
        </w:tc>
        <w:tc>
          <w:tcPr>
            <w:tcW w:w="1260" w:type="dxa"/>
            <w:tcBorders>
              <w:top w:val="nil"/>
              <w:left w:val="nil"/>
              <w:bottom w:val="nil"/>
              <w:right w:val="nil"/>
            </w:tcBorders>
            <w:shd w:val="clear" w:color="auto" w:fill="auto"/>
            <w:noWrap/>
            <w:vAlign w:val="bottom"/>
            <w:hideMark/>
          </w:tcPr>
          <w:p w14:paraId="0681B7DF" w14:textId="77777777" w:rsidR="00DC314A" w:rsidRPr="00F00D62" w:rsidRDefault="00DC314A" w:rsidP="00293D5F">
            <w:pPr>
              <w:jc w:val="both"/>
              <w:rPr>
                <w:color w:val="000000"/>
                <w:sz w:val="18"/>
                <w:szCs w:val="18"/>
              </w:rPr>
            </w:pPr>
            <w:r w:rsidRPr="00F00D62">
              <w:rPr>
                <w:color w:val="000000"/>
                <w:sz w:val="18"/>
                <w:szCs w:val="18"/>
              </w:rPr>
              <w:t>14.674</w:t>
            </w:r>
          </w:p>
        </w:tc>
        <w:tc>
          <w:tcPr>
            <w:tcW w:w="1260" w:type="dxa"/>
            <w:tcBorders>
              <w:top w:val="nil"/>
              <w:left w:val="nil"/>
              <w:bottom w:val="nil"/>
              <w:right w:val="nil"/>
            </w:tcBorders>
            <w:shd w:val="clear" w:color="auto" w:fill="auto"/>
            <w:noWrap/>
            <w:vAlign w:val="bottom"/>
            <w:hideMark/>
          </w:tcPr>
          <w:p w14:paraId="39779FDB" w14:textId="77777777" w:rsidR="00DC314A" w:rsidRPr="00F00D62" w:rsidRDefault="00DC314A" w:rsidP="00293D5F">
            <w:pPr>
              <w:jc w:val="both"/>
              <w:rPr>
                <w:color w:val="000000"/>
                <w:sz w:val="18"/>
                <w:szCs w:val="18"/>
              </w:rPr>
            </w:pPr>
            <w:r w:rsidRPr="00F00D62">
              <w:rPr>
                <w:color w:val="000000"/>
                <w:sz w:val="18"/>
                <w:szCs w:val="18"/>
              </w:rPr>
              <w:t>19.28</w:t>
            </w:r>
          </w:p>
        </w:tc>
        <w:tc>
          <w:tcPr>
            <w:tcW w:w="747" w:type="dxa"/>
            <w:tcBorders>
              <w:top w:val="nil"/>
              <w:left w:val="nil"/>
              <w:bottom w:val="nil"/>
              <w:right w:val="nil"/>
            </w:tcBorders>
            <w:shd w:val="clear" w:color="auto" w:fill="auto"/>
            <w:noWrap/>
            <w:vAlign w:val="bottom"/>
            <w:hideMark/>
          </w:tcPr>
          <w:p w14:paraId="3D3C7717" w14:textId="77777777" w:rsidR="00DC314A" w:rsidRPr="00F00D62" w:rsidRDefault="00DC314A" w:rsidP="00293D5F">
            <w:pPr>
              <w:jc w:val="both"/>
              <w:rPr>
                <w:color w:val="000000"/>
                <w:sz w:val="18"/>
                <w:szCs w:val="18"/>
              </w:rPr>
            </w:pPr>
            <w:r w:rsidRPr="00F00D62">
              <w:rPr>
                <w:color w:val="000000"/>
                <w:sz w:val="18"/>
                <w:szCs w:val="18"/>
              </w:rPr>
              <w:t>16.077</w:t>
            </w:r>
          </w:p>
        </w:tc>
        <w:tc>
          <w:tcPr>
            <w:tcW w:w="900" w:type="dxa"/>
            <w:tcBorders>
              <w:top w:val="nil"/>
              <w:left w:val="nil"/>
              <w:bottom w:val="nil"/>
              <w:right w:val="nil"/>
            </w:tcBorders>
            <w:shd w:val="clear" w:color="auto" w:fill="auto"/>
            <w:noWrap/>
            <w:vAlign w:val="bottom"/>
            <w:hideMark/>
          </w:tcPr>
          <w:p w14:paraId="53B181B9" w14:textId="77777777" w:rsidR="00DC314A" w:rsidRPr="00F00D62" w:rsidRDefault="00DC314A" w:rsidP="00293D5F">
            <w:pPr>
              <w:jc w:val="both"/>
              <w:rPr>
                <w:color w:val="000000"/>
                <w:sz w:val="18"/>
                <w:szCs w:val="18"/>
              </w:rPr>
            </w:pPr>
            <w:r w:rsidRPr="00F00D62">
              <w:rPr>
                <w:color w:val="000000"/>
                <w:sz w:val="18"/>
                <w:szCs w:val="18"/>
              </w:rPr>
              <w:t>8.801</w:t>
            </w:r>
          </w:p>
        </w:tc>
      </w:tr>
      <w:tr w:rsidR="00DC314A" w:rsidRPr="00F00D62" w14:paraId="0236E2F5" w14:textId="77777777" w:rsidTr="00293D5F">
        <w:trPr>
          <w:trHeight w:val="20"/>
        </w:trPr>
        <w:tc>
          <w:tcPr>
            <w:tcW w:w="2063" w:type="dxa"/>
            <w:tcBorders>
              <w:top w:val="nil"/>
              <w:left w:val="nil"/>
              <w:bottom w:val="single" w:sz="4" w:space="0" w:color="auto"/>
              <w:right w:val="nil"/>
            </w:tcBorders>
            <w:shd w:val="clear" w:color="auto" w:fill="auto"/>
            <w:noWrap/>
            <w:vAlign w:val="center"/>
            <w:hideMark/>
          </w:tcPr>
          <w:p w14:paraId="03416B1E" w14:textId="77777777" w:rsidR="00DC314A" w:rsidRPr="00F00D62" w:rsidRDefault="00DC314A" w:rsidP="00293D5F">
            <w:pPr>
              <w:jc w:val="both"/>
              <w:rPr>
                <w:color w:val="000000"/>
                <w:sz w:val="18"/>
                <w:szCs w:val="18"/>
              </w:rPr>
            </w:pPr>
            <w:r w:rsidRPr="00F00D62">
              <w:rPr>
                <w:color w:val="000000"/>
                <w:sz w:val="18"/>
                <w:szCs w:val="18"/>
              </w:rPr>
              <w:t>0.9</w:t>
            </w:r>
          </w:p>
        </w:tc>
        <w:tc>
          <w:tcPr>
            <w:tcW w:w="1201" w:type="dxa"/>
            <w:tcBorders>
              <w:top w:val="nil"/>
              <w:left w:val="nil"/>
              <w:bottom w:val="single" w:sz="4" w:space="0" w:color="auto"/>
              <w:right w:val="nil"/>
            </w:tcBorders>
            <w:shd w:val="clear" w:color="auto" w:fill="auto"/>
            <w:noWrap/>
            <w:vAlign w:val="bottom"/>
            <w:hideMark/>
          </w:tcPr>
          <w:p w14:paraId="7FB710C5" w14:textId="77777777" w:rsidR="00DC314A" w:rsidRPr="00F00D62" w:rsidRDefault="00DC314A" w:rsidP="00293D5F">
            <w:pPr>
              <w:jc w:val="both"/>
              <w:rPr>
                <w:color w:val="000000"/>
                <w:sz w:val="18"/>
                <w:szCs w:val="18"/>
              </w:rPr>
            </w:pPr>
            <w:r w:rsidRPr="00F00D62">
              <w:rPr>
                <w:color w:val="000000"/>
                <w:sz w:val="18"/>
                <w:szCs w:val="18"/>
              </w:rPr>
              <w:t>24.223</w:t>
            </w:r>
          </w:p>
        </w:tc>
        <w:tc>
          <w:tcPr>
            <w:tcW w:w="748" w:type="dxa"/>
            <w:tcBorders>
              <w:top w:val="nil"/>
              <w:left w:val="nil"/>
              <w:bottom w:val="single" w:sz="4" w:space="0" w:color="auto"/>
              <w:right w:val="nil"/>
            </w:tcBorders>
            <w:shd w:val="clear" w:color="auto" w:fill="auto"/>
            <w:noWrap/>
            <w:vAlign w:val="bottom"/>
            <w:hideMark/>
          </w:tcPr>
          <w:p w14:paraId="2D0B6296" w14:textId="77777777" w:rsidR="00DC314A" w:rsidRPr="00F00D62" w:rsidRDefault="00DC314A" w:rsidP="00293D5F">
            <w:pPr>
              <w:jc w:val="both"/>
              <w:rPr>
                <w:color w:val="000000"/>
                <w:sz w:val="18"/>
                <w:szCs w:val="18"/>
              </w:rPr>
            </w:pPr>
            <w:r w:rsidRPr="00F00D62">
              <w:rPr>
                <w:color w:val="000000"/>
                <w:sz w:val="18"/>
                <w:szCs w:val="18"/>
              </w:rPr>
              <w:t>20.397</w:t>
            </w:r>
          </w:p>
        </w:tc>
        <w:tc>
          <w:tcPr>
            <w:tcW w:w="1260" w:type="dxa"/>
            <w:tcBorders>
              <w:top w:val="nil"/>
              <w:left w:val="nil"/>
              <w:bottom w:val="single" w:sz="4" w:space="0" w:color="auto"/>
              <w:right w:val="nil"/>
            </w:tcBorders>
            <w:shd w:val="clear" w:color="auto" w:fill="auto"/>
            <w:noWrap/>
            <w:vAlign w:val="bottom"/>
            <w:hideMark/>
          </w:tcPr>
          <w:p w14:paraId="28D1D934" w14:textId="77777777" w:rsidR="00DC314A" w:rsidRPr="00F00D62" w:rsidRDefault="00DC314A" w:rsidP="00293D5F">
            <w:pPr>
              <w:jc w:val="both"/>
              <w:rPr>
                <w:color w:val="000000"/>
                <w:sz w:val="18"/>
                <w:szCs w:val="18"/>
              </w:rPr>
            </w:pPr>
            <w:r w:rsidRPr="00F00D62">
              <w:rPr>
                <w:color w:val="000000"/>
                <w:sz w:val="18"/>
                <w:szCs w:val="18"/>
              </w:rPr>
              <w:t>11.66</w:t>
            </w:r>
          </w:p>
        </w:tc>
        <w:tc>
          <w:tcPr>
            <w:tcW w:w="1260" w:type="dxa"/>
            <w:tcBorders>
              <w:top w:val="nil"/>
              <w:left w:val="nil"/>
              <w:bottom w:val="single" w:sz="4" w:space="0" w:color="auto"/>
              <w:right w:val="nil"/>
            </w:tcBorders>
            <w:shd w:val="clear" w:color="auto" w:fill="auto"/>
            <w:noWrap/>
            <w:vAlign w:val="bottom"/>
            <w:hideMark/>
          </w:tcPr>
          <w:p w14:paraId="15866906" w14:textId="77777777" w:rsidR="00DC314A" w:rsidRPr="00F00D62" w:rsidRDefault="00DC314A" w:rsidP="00293D5F">
            <w:pPr>
              <w:jc w:val="both"/>
              <w:rPr>
                <w:color w:val="000000"/>
                <w:sz w:val="18"/>
                <w:szCs w:val="18"/>
              </w:rPr>
            </w:pPr>
            <w:r w:rsidRPr="00F00D62">
              <w:rPr>
                <w:color w:val="000000"/>
                <w:sz w:val="18"/>
                <w:szCs w:val="18"/>
              </w:rPr>
              <w:t>15.53</w:t>
            </w:r>
          </w:p>
        </w:tc>
        <w:tc>
          <w:tcPr>
            <w:tcW w:w="2221" w:type="dxa"/>
            <w:tcBorders>
              <w:top w:val="nil"/>
              <w:left w:val="nil"/>
              <w:bottom w:val="single" w:sz="4" w:space="0" w:color="auto"/>
              <w:right w:val="nil"/>
            </w:tcBorders>
            <w:shd w:val="clear" w:color="auto" w:fill="auto"/>
            <w:noWrap/>
            <w:vAlign w:val="center"/>
            <w:hideMark/>
          </w:tcPr>
          <w:p w14:paraId="6077C972" w14:textId="77777777" w:rsidR="00DC314A" w:rsidRPr="00F00D62" w:rsidRDefault="00DC314A" w:rsidP="00293D5F">
            <w:pPr>
              <w:jc w:val="both"/>
              <w:rPr>
                <w:color w:val="000000"/>
                <w:sz w:val="18"/>
                <w:szCs w:val="18"/>
              </w:rPr>
            </w:pPr>
            <w:r w:rsidRPr="00F00D62">
              <w:rPr>
                <w:color w:val="000000"/>
                <w:sz w:val="18"/>
                <w:szCs w:val="18"/>
              </w:rPr>
              <w:t>0.9</w:t>
            </w:r>
          </w:p>
        </w:tc>
        <w:tc>
          <w:tcPr>
            <w:tcW w:w="1260" w:type="dxa"/>
            <w:tcBorders>
              <w:top w:val="nil"/>
              <w:left w:val="nil"/>
              <w:bottom w:val="single" w:sz="4" w:space="0" w:color="auto"/>
              <w:right w:val="nil"/>
            </w:tcBorders>
            <w:shd w:val="clear" w:color="auto" w:fill="auto"/>
            <w:noWrap/>
            <w:vAlign w:val="bottom"/>
            <w:hideMark/>
          </w:tcPr>
          <w:p w14:paraId="6E77F214" w14:textId="77777777" w:rsidR="00DC314A" w:rsidRPr="00F00D62" w:rsidRDefault="00DC314A" w:rsidP="00293D5F">
            <w:pPr>
              <w:jc w:val="both"/>
              <w:rPr>
                <w:color w:val="000000"/>
                <w:sz w:val="18"/>
                <w:szCs w:val="18"/>
              </w:rPr>
            </w:pPr>
            <w:r w:rsidRPr="00F00D62">
              <w:rPr>
                <w:color w:val="000000"/>
                <w:sz w:val="18"/>
                <w:szCs w:val="18"/>
              </w:rPr>
              <w:t>18.434</w:t>
            </w:r>
          </w:p>
        </w:tc>
        <w:tc>
          <w:tcPr>
            <w:tcW w:w="1260" w:type="dxa"/>
            <w:tcBorders>
              <w:top w:val="nil"/>
              <w:left w:val="nil"/>
              <w:bottom w:val="single" w:sz="4" w:space="0" w:color="auto"/>
              <w:right w:val="nil"/>
            </w:tcBorders>
            <w:shd w:val="clear" w:color="auto" w:fill="auto"/>
            <w:noWrap/>
            <w:vAlign w:val="bottom"/>
            <w:hideMark/>
          </w:tcPr>
          <w:p w14:paraId="0A8ED70A" w14:textId="77777777" w:rsidR="00DC314A" w:rsidRPr="00F00D62" w:rsidRDefault="00DC314A" w:rsidP="00293D5F">
            <w:pPr>
              <w:jc w:val="both"/>
              <w:rPr>
                <w:color w:val="000000"/>
                <w:sz w:val="18"/>
                <w:szCs w:val="18"/>
              </w:rPr>
            </w:pPr>
            <w:r w:rsidRPr="00F00D62">
              <w:rPr>
                <w:color w:val="000000"/>
                <w:sz w:val="18"/>
                <w:szCs w:val="18"/>
              </w:rPr>
              <w:t>17.267</w:t>
            </w:r>
          </w:p>
        </w:tc>
        <w:tc>
          <w:tcPr>
            <w:tcW w:w="747" w:type="dxa"/>
            <w:tcBorders>
              <w:top w:val="nil"/>
              <w:left w:val="nil"/>
              <w:bottom w:val="single" w:sz="4" w:space="0" w:color="auto"/>
              <w:right w:val="nil"/>
            </w:tcBorders>
            <w:shd w:val="clear" w:color="auto" w:fill="auto"/>
            <w:noWrap/>
            <w:vAlign w:val="bottom"/>
            <w:hideMark/>
          </w:tcPr>
          <w:p w14:paraId="24DC5228" w14:textId="77777777" w:rsidR="00DC314A" w:rsidRPr="00F00D62" w:rsidRDefault="00DC314A" w:rsidP="00293D5F">
            <w:pPr>
              <w:jc w:val="both"/>
              <w:rPr>
                <w:color w:val="000000"/>
                <w:sz w:val="18"/>
                <w:szCs w:val="18"/>
              </w:rPr>
            </w:pPr>
            <w:r w:rsidRPr="00F00D62">
              <w:rPr>
                <w:color w:val="000000"/>
                <w:sz w:val="18"/>
                <w:szCs w:val="18"/>
              </w:rPr>
              <w:t>17.279</w:t>
            </w:r>
          </w:p>
        </w:tc>
        <w:tc>
          <w:tcPr>
            <w:tcW w:w="900" w:type="dxa"/>
            <w:tcBorders>
              <w:top w:val="nil"/>
              <w:left w:val="nil"/>
              <w:bottom w:val="single" w:sz="4" w:space="0" w:color="auto"/>
              <w:right w:val="nil"/>
            </w:tcBorders>
            <w:shd w:val="clear" w:color="auto" w:fill="auto"/>
            <w:noWrap/>
            <w:vAlign w:val="bottom"/>
            <w:hideMark/>
          </w:tcPr>
          <w:p w14:paraId="334892DC" w14:textId="77777777" w:rsidR="00DC314A" w:rsidRPr="00F00D62" w:rsidRDefault="00DC314A" w:rsidP="00293D5F">
            <w:pPr>
              <w:jc w:val="both"/>
              <w:rPr>
                <w:color w:val="000000"/>
                <w:sz w:val="18"/>
                <w:szCs w:val="18"/>
              </w:rPr>
            </w:pPr>
            <w:r w:rsidRPr="00F00D62">
              <w:rPr>
                <w:color w:val="000000"/>
                <w:sz w:val="18"/>
                <w:szCs w:val="18"/>
              </w:rPr>
              <w:t>5.529</w:t>
            </w:r>
          </w:p>
        </w:tc>
      </w:tr>
      <w:tr w:rsidR="00DC314A" w:rsidRPr="00F00D62" w14:paraId="330AC57D" w14:textId="77777777" w:rsidTr="00293D5F">
        <w:trPr>
          <w:trHeight w:val="20"/>
        </w:trPr>
        <w:tc>
          <w:tcPr>
            <w:tcW w:w="12920" w:type="dxa"/>
            <w:gridSpan w:val="10"/>
            <w:tcBorders>
              <w:top w:val="nil"/>
              <w:left w:val="nil"/>
              <w:bottom w:val="nil"/>
              <w:right w:val="nil"/>
            </w:tcBorders>
            <w:shd w:val="clear" w:color="auto" w:fill="auto"/>
            <w:noWrap/>
            <w:vAlign w:val="bottom"/>
            <w:hideMark/>
          </w:tcPr>
          <w:p w14:paraId="0EAD8D1A" w14:textId="77777777" w:rsidR="00DC314A" w:rsidRPr="00F00D62" w:rsidRDefault="00DC314A" w:rsidP="00293D5F">
            <w:pPr>
              <w:jc w:val="both"/>
              <w:rPr>
                <w:color w:val="000000"/>
                <w:sz w:val="18"/>
                <w:szCs w:val="18"/>
              </w:rPr>
            </w:pPr>
            <w:r w:rsidRPr="00F00D62">
              <w:rPr>
                <w:color w:val="000000"/>
                <w:sz w:val="20"/>
                <w:szCs w:val="20"/>
              </w:rPr>
              <w:t>Growth stage of financialization: 2004 - 2011</w:t>
            </w:r>
          </w:p>
        </w:tc>
      </w:tr>
      <w:tr w:rsidR="00DC314A" w:rsidRPr="00F00D62" w14:paraId="2B84804E" w14:textId="77777777" w:rsidTr="00293D5F">
        <w:trPr>
          <w:trHeight w:val="20"/>
        </w:trPr>
        <w:tc>
          <w:tcPr>
            <w:tcW w:w="2063" w:type="dxa"/>
            <w:tcBorders>
              <w:top w:val="nil"/>
              <w:left w:val="nil"/>
              <w:bottom w:val="nil"/>
              <w:right w:val="nil"/>
            </w:tcBorders>
            <w:shd w:val="clear" w:color="auto" w:fill="auto"/>
            <w:noWrap/>
            <w:vAlign w:val="center"/>
            <w:hideMark/>
          </w:tcPr>
          <w:p w14:paraId="3F4708E1" w14:textId="77777777" w:rsidR="00DC314A" w:rsidRPr="00F00D62" w:rsidRDefault="00DC314A" w:rsidP="00293D5F">
            <w:pPr>
              <w:jc w:val="both"/>
              <w:rPr>
                <w:color w:val="000000"/>
                <w:sz w:val="18"/>
                <w:szCs w:val="18"/>
              </w:rPr>
            </w:pPr>
            <w:r w:rsidRPr="00F00D62">
              <w:rPr>
                <w:color w:val="000000"/>
                <w:sz w:val="18"/>
                <w:szCs w:val="18"/>
              </w:rPr>
              <w:t xml:space="preserve">Panel A: CBOT Corn </w:t>
            </w:r>
          </w:p>
        </w:tc>
        <w:tc>
          <w:tcPr>
            <w:tcW w:w="4469" w:type="dxa"/>
            <w:gridSpan w:val="4"/>
            <w:tcBorders>
              <w:top w:val="nil"/>
              <w:left w:val="nil"/>
              <w:bottom w:val="nil"/>
              <w:right w:val="nil"/>
            </w:tcBorders>
            <w:shd w:val="clear" w:color="auto" w:fill="auto"/>
            <w:noWrap/>
            <w:vAlign w:val="bottom"/>
            <w:hideMark/>
          </w:tcPr>
          <w:p w14:paraId="232C699F" w14:textId="77777777" w:rsidR="00DC314A" w:rsidRPr="00F00D62" w:rsidRDefault="00DC314A" w:rsidP="00293D5F">
            <w:pPr>
              <w:jc w:val="both"/>
              <w:rPr>
                <w:color w:val="000000"/>
                <w:sz w:val="18"/>
                <w:szCs w:val="18"/>
              </w:rPr>
            </w:pPr>
          </w:p>
        </w:tc>
        <w:tc>
          <w:tcPr>
            <w:tcW w:w="2221" w:type="dxa"/>
            <w:tcBorders>
              <w:top w:val="nil"/>
              <w:left w:val="nil"/>
              <w:bottom w:val="nil"/>
              <w:right w:val="nil"/>
            </w:tcBorders>
            <w:shd w:val="clear" w:color="auto" w:fill="auto"/>
            <w:noWrap/>
            <w:vAlign w:val="center"/>
            <w:hideMark/>
          </w:tcPr>
          <w:p w14:paraId="79DCAFFB" w14:textId="77777777" w:rsidR="00DC314A" w:rsidRPr="00F00D62" w:rsidRDefault="00DC314A" w:rsidP="00293D5F">
            <w:pPr>
              <w:jc w:val="both"/>
              <w:rPr>
                <w:color w:val="000000"/>
                <w:sz w:val="18"/>
                <w:szCs w:val="18"/>
              </w:rPr>
            </w:pPr>
            <w:r w:rsidRPr="00F00D62">
              <w:rPr>
                <w:color w:val="000000"/>
                <w:sz w:val="18"/>
                <w:szCs w:val="18"/>
              </w:rPr>
              <w:t>Panel B: CBOT Soybean</w:t>
            </w:r>
          </w:p>
        </w:tc>
        <w:tc>
          <w:tcPr>
            <w:tcW w:w="4167" w:type="dxa"/>
            <w:gridSpan w:val="4"/>
            <w:tcBorders>
              <w:top w:val="nil"/>
              <w:left w:val="nil"/>
              <w:bottom w:val="nil"/>
              <w:right w:val="nil"/>
            </w:tcBorders>
            <w:shd w:val="clear" w:color="auto" w:fill="auto"/>
            <w:noWrap/>
            <w:vAlign w:val="bottom"/>
            <w:hideMark/>
          </w:tcPr>
          <w:p w14:paraId="22582B5E" w14:textId="77777777" w:rsidR="00DC314A" w:rsidRPr="00F00D62" w:rsidRDefault="00DC314A" w:rsidP="00293D5F">
            <w:pPr>
              <w:jc w:val="both"/>
              <w:rPr>
                <w:color w:val="000000"/>
                <w:sz w:val="18"/>
                <w:szCs w:val="18"/>
              </w:rPr>
            </w:pPr>
          </w:p>
        </w:tc>
      </w:tr>
      <w:tr w:rsidR="00DC314A" w:rsidRPr="00F00D62" w14:paraId="3646BEC8" w14:textId="77777777" w:rsidTr="00293D5F">
        <w:trPr>
          <w:trHeight w:val="20"/>
        </w:trPr>
        <w:tc>
          <w:tcPr>
            <w:tcW w:w="2063" w:type="dxa"/>
            <w:tcBorders>
              <w:top w:val="nil"/>
              <w:left w:val="nil"/>
              <w:bottom w:val="nil"/>
              <w:right w:val="nil"/>
            </w:tcBorders>
            <w:shd w:val="clear" w:color="auto" w:fill="auto"/>
            <w:noWrap/>
            <w:vAlign w:val="center"/>
            <w:hideMark/>
          </w:tcPr>
          <w:p w14:paraId="153AEAEF" w14:textId="77777777" w:rsidR="00DC314A" w:rsidRPr="00F00D62" w:rsidRDefault="00DC314A" w:rsidP="00293D5F">
            <w:pPr>
              <w:jc w:val="both"/>
              <w:rPr>
                <w:color w:val="000000"/>
                <w:sz w:val="18"/>
                <w:szCs w:val="18"/>
              </w:rPr>
            </w:pPr>
            <w:r w:rsidRPr="00F00D62">
              <w:rPr>
                <w:color w:val="000000"/>
                <w:sz w:val="18"/>
                <w:szCs w:val="18"/>
              </w:rPr>
              <w:t>0.1</w:t>
            </w:r>
          </w:p>
        </w:tc>
        <w:tc>
          <w:tcPr>
            <w:tcW w:w="1201" w:type="dxa"/>
            <w:tcBorders>
              <w:top w:val="nil"/>
              <w:left w:val="nil"/>
              <w:bottom w:val="nil"/>
              <w:right w:val="nil"/>
            </w:tcBorders>
            <w:shd w:val="clear" w:color="auto" w:fill="auto"/>
            <w:noWrap/>
            <w:vAlign w:val="bottom"/>
            <w:hideMark/>
          </w:tcPr>
          <w:p w14:paraId="105387F4" w14:textId="77777777" w:rsidR="00DC314A" w:rsidRPr="00F00D62" w:rsidRDefault="00DC314A" w:rsidP="00293D5F">
            <w:pPr>
              <w:jc w:val="both"/>
              <w:rPr>
                <w:color w:val="000000"/>
                <w:sz w:val="18"/>
                <w:szCs w:val="18"/>
              </w:rPr>
            </w:pPr>
            <w:r w:rsidRPr="00F00D62">
              <w:rPr>
                <w:color w:val="000000"/>
                <w:sz w:val="18"/>
                <w:szCs w:val="18"/>
              </w:rPr>
              <w:t>8.681</w:t>
            </w:r>
          </w:p>
        </w:tc>
        <w:tc>
          <w:tcPr>
            <w:tcW w:w="748" w:type="dxa"/>
            <w:tcBorders>
              <w:top w:val="nil"/>
              <w:left w:val="nil"/>
              <w:bottom w:val="nil"/>
              <w:right w:val="nil"/>
            </w:tcBorders>
            <w:shd w:val="clear" w:color="auto" w:fill="auto"/>
            <w:noWrap/>
            <w:vAlign w:val="bottom"/>
            <w:hideMark/>
          </w:tcPr>
          <w:p w14:paraId="6F9346CC" w14:textId="77777777" w:rsidR="00DC314A" w:rsidRPr="00F00D62" w:rsidRDefault="00DC314A" w:rsidP="00293D5F">
            <w:pPr>
              <w:jc w:val="both"/>
              <w:rPr>
                <w:color w:val="000000"/>
                <w:sz w:val="18"/>
                <w:szCs w:val="18"/>
              </w:rPr>
            </w:pPr>
            <w:r w:rsidRPr="00F00D62">
              <w:rPr>
                <w:color w:val="000000"/>
                <w:sz w:val="18"/>
                <w:szCs w:val="18"/>
              </w:rPr>
              <w:t>8.952</w:t>
            </w:r>
          </w:p>
        </w:tc>
        <w:tc>
          <w:tcPr>
            <w:tcW w:w="1260" w:type="dxa"/>
            <w:tcBorders>
              <w:top w:val="nil"/>
              <w:left w:val="nil"/>
              <w:bottom w:val="nil"/>
              <w:right w:val="nil"/>
            </w:tcBorders>
            <w:shd w:val="clear" w:color="auto" w:fill="auto"/>
            <w:noWrap/>
            <w:vAlign w:val="bottom"/>
            <w:hideMark/>
          </w:tcPr>
          <w:p w14:paraId="000FF1EE" w14:textId="77777777" w:rsidR="00DC314A" w:rsidRPr="00F00D62" w:rsidRDefault="00DC314A" w:rsidP="00293D5F">
            <w:pPr>
              <w:jc w:val="both"/>
              <w:rPr>
                <w:color w:val="000000"/>
                <w:sz w:val="18"/>
                <w:szCs w:val="18"/>
              </w:rPr>
            </w:pPr>
            <w:r w:rsidRPr="00F00D62">
              <w:rPr>
                <w:color w:val="000000"/>
                <w:sz w:val="18"/>
                <w:szCs w:val="18"/>
              </w:rPr>
              <w:t>13.565</w:t>
            </w:r>
          </w:p>
        </w:tc>
        <w:tc>
          <w:tcPr>
            <w:tcW w:w="1260" w:type="dxa"/>
            <w:tcBorders>
              <w:top w:val="nil"/>
              <w:left w:val="nil"/>
              <w:bottom w:val="nil"/>
              <w:right w:val="nil"/>
            </w:tcBorders>
            <w:shd w:val="clear" w:color="auto" w:fill="auto"/>
            <w:noWrap/>
            <w:vAlign w:val="bottom"/>
            <w:hideMark/>
          </w:tcPr>
          <w:p w14:paraId="7EC0E7A3" w14:textId="77777777" w:rsidR="00DC314A" w:rsidRPr="00F00D62" w:rsidRDefault="00DC314A" w:rsidP="00293D5F">
            <w:pPr>
              <w:jc w:val="both"/>
              <w:rPr>
                <w:color w:val="000000"/>
                <w:sz w:val="18"/>
                <w:szCs w:val="18"/>
              </w:rPr>
            </w:pPr>
            <w:r w:rsidRPr="00F00D62">
              <w:rPr>
                <w:color w:val="000000"/>
                <w:sz w:val="18"/>
                <w:szCs w:val="18"/>
              </w:rPr>
              <w:t>24.105</w:t>
            </w:r>
          </w:p>
        </w:tc>
        <w:tc>
          <w:tcPr>
            <w:tcW w:w="2221" w:type="dxa"/>
            <w:tcBorders>
              <w:top w:val="nil"/>
              <w:left w:val="nil"/>
              <w:bottom w:val="nil"/>
              <w:right w:val="nil"/>
            </w:tcBorders>
            <w:shd w:val="clear" w:color="auto" w:fill="auto"/>
            <w:noWrap/>
            <w:vAlign w:val="center"/>
            <w:hideMark/>
          </w:tcPr>
          <w:p w14:paraId="4983508D" w14:textId="77777777" w:rsidR="00DC314A" w:rsidRPr="00F00D62" w:rsidRDefault="00DC314A" w:rsidP="00293D5F">
            <w:pPr>
              <w:jc w:val="both"/>
              <w:rPr>
                <w:color w:val="000000"/>
                <w:sz w:val="18"/>
                <w:szCs w:val="18"/>
              </w:rPr>
            </w:pPr>
            <w:r w:rsidRPr="00F00D62">
              <w:rPr>
                <w:color w:val="000000"/>
                <w:sz w:val="18"/>
                <w:szCs w:val="18"/>
              </w:rPr>
              <w:t>0.1</w:t>
            </w:r>
          </w:p>
        </w:tc>
        <w:tc>
          <w:tcPr>
            <w:tcW w:w="1260" w:type="dxa"/>
            <w:tcBorders>
              <w:top w:val="nil"/>
              <w:left w:val="nil"/>
              <w:bottom w:val="nil"/>
              <w:right w:val="nil"/>
            </w:tcBorders>
            <w:shd w:val="clear" w:color="auto" w:fill="auto"/>
            <w:noWrap/>
            <w:vAlign w:val="bottom"/>
            <w:hideMark/>
          </w:tcPr>
          <w:p w14:paraId="4DB60DE9" w14:textId="77777777" w:rsidR="00DC314A" w:rsidRPr="00F00D62" w:rsidRDefault="00DC314A" w:rsidP="00293D5F">
            <w:pPr>
              <w:jc w:val="both"/>
              <w:rPr>
                <w:color w:val="000000"/>
                <w:sz w:val="18"/>
                <w:szCs w:val="18"/>
              </w:rPr>
            </w:pPr>
            <w:r w:rsidRPr="00F00D62">
              <w:rPr>
                <w:color w:val="000000"/>
                <w:sz w:val="18"/>
                <w:szCs w:val="18"/>
              </w:rPr>
              <w:t>71.098 *(+)</w:t>
            </w:r>
          </w:p>
        </w:tc>
        <w:tc>
          <w:tcPr>
            <w:tcW w:w="1260" w:type="dxa"/>
            <w:tcBorders>
              <w:top w:val="nil"/>
              <w:left w:val="nil"/>
              <w:bottom w:val="nil"/>
              <w:right w:val="nil"/>
            </w:tcBorders>
            <w:shd w:val="clear" w:color="auto" w:fill="auto"/>
            <w:noWrap/>
            <w:vAlign w:val="bottom"/>
            <w:hideMark/>
          </w:tcPr>
          <w:p w14:paraId="5C407192" w14:textId="77777777" w:rsidR="00DC314A" w:rsidRPr="00F00D62" w:rsidRDefault="00DC314A" w:rsidP="00293D5F">
            <w:pPr>
              <w:jc w:val="both"/>
              <w:rPr>
                <w:color w:val="000000"/>
                <w:sz w:val="18"/>
                <w:szCs w:val="18"/>
              </w:rPr>
            </w:pPr>
            <w:r w:rsidRPr="00F00D62">
              <w:rPr>
                <w:color w:val="000000"/>
                <w:sz w:val="18"/>
                <w:szCs w:val="18"/>
              </w:rPr>
              <w:t>51.831 *(+)</w:t>
            </w:r>
          </w:p>
        </w:tc>
        <w:tc>
          <w:tcPr>
            <w:tcW w:w="747" w:type="dxa"/>
            <w:tcBorders>
              <w:top w:val="nil"/>
              <w:left w:val="nil"/>
              <w:bottom w:val="nil"/>
              <w:right w:val="nil"/>
            </w:tcBorders>
            <w:shd w:val="clear" w:color="auto" w:fill="auto"/>
            <w:noWrap/>
            <w:vAlign w:val="bottom"/>
            <w:hideMark/>
          </w:tcPr>
          <w:p w14:paraId="2F51C448" w14:textId="77777777" w:rsidR="00DC314A" w:rsidRPr="00F00D62" w:rsidRDefault="00DC314A" w:rsidP="00293D5F">
            <w:pPr>
              <w:jc w:val="both"/>
              <w:rPr>
                <w:color w:val="000000"/>
                <w:sz w:val="18"/>
                <w:szCs w:val="18"/>
              </w:rPr>
            </w:pPr>
            <w:r w:rsidRPr="00F00D62">
              <w:rPr>
                <w:color w:val="000000"/>
                <w:sz w:val="18"/>
                <w:szCs w:val="18"/>
              </w:rPr>
              <w:t>8.008</w:t>
            </w:r>
          </w:p>
        </w:tc>
        <w:tc>
          <w:tcPr>
            <w:tcW w:w="900" w:type="dxa"/>
            <w:tcBorders>
              <w:top w:val="nil"/>
              <w:left w:val="nil"/>
              <w:bottom w:val="nil"/>
              <w:right w:val="nil"/>
            </w:tcBorders>
            <w:shd w:val="clear" w:color="auto" w:fill="auto"/>
            <w:noWrap/>
            <w:vAlign w:val="bottom"/>
            <w:hideMark/>
          </w:tcPr>
          <w:p w14:paraId="6EE3DA9D" w14:textId="77777777" w:rsidR="00DC314A" w:rsidRPr="00F00D62" w:rsidRDefault="00DC314A" w:rsidP="00293D5F">
            <w:pPr>
              <w:jc w:val="both"/>
              <w:rPr>
                <w:color w:val="000000"/>
                <w:sz w:val="18"/>
                <w:szCs w:val="18"/>
              </w:rPr>
            </w:pPr>
            <w:r w:rsidRPr="00F00D62">
              <w:rPr>
                <w:color w:val="000000"/>
                <w:sz w:val="18"/>
                <w:szCs w:val="18"/>
              </w:rPr>
              <w:t>4.931</w:t>
            </w:r>
          </w:p>
        </w:tc>
      </w:tr>
      <w:tr w:rsidR="00DC314A" w:rsidRPr="00F00D62" w14:paraId="10985794" w14:textId="77777777" w:rsidTr="00293D5F">
        <w:trPr>
          <w:trHeight w:val="20"/>
        </w:trPr>
        <w:tc>
          <w:tcPr>
            <w:tcW w:w="2063" w:type="dxa"/>
            <w:tcBorders>
              <w:top w:val="nil"/>
              <w:left w:val="nil"/>
              <w:bottom w:val="nil"/>
              <w:right w:val="nil"/>
            </w:tcBorders>
            <w:shd w:val="clear" w:color="auto" w:fill="auto"/>
            <w:noWrap/>
            <w:vAlign w:val="center"/>
            <w:hideMark/>
          </w:tcPr>
          <w:p w14:paraId="5311E156" w14:textId="77777777" w:rsidR="00DC314A" w:rsidRPr="00F00D62" w:rsidRDefault="00DC314A" w:rsidP="00293D5F">
            <w:pPr>
              <w:jc w:val="both"/>
              <w:rPr>
                <w:color w:val="000000"/>
                <w:sz w:val="18"/>
                <w:szCs w:val="18"/>
              </w:rPr>
            </w:pPr>
            <w:r w:rsidRPr="00F00D62">
              <w:rPr>
                <w:color w:val="000000"/>
                <w:sz w:val="18"/>
                <w:szCs w:val="18"/>
              </w:rPr>
              <w:t>0.25</w:t>
            </w:r>
          </w:p>
        </w:tc>
        <w:tc>
          <w:tcPr>
            <w:tcW w:w="1201" w:type="dxa"/>
            <w:tcBorders>
              <w:top w:val="nil"/>
              <w:left w:val="nil"/>
              <w:bottom w:val="nil"/>
              <w:right w:val="nil"/>
            </w:tcBorders>
            <w:shd w:val="clear" w:color="auto" w:fill="auto"/>
            <w:noWrap/>
            <w:vAlign w:val="bottom"/>
            <w:hideMark/>
          </w:tcPr>
          <w:p w14:paraId="6FFE828C" w14:textId="77777777" w:rsidR="00DC314A" w:rsidRPr="00F00D62" w:rsidRDefault="00DC314A" w:rsidP="00293D5F">
            <w:pPr>
              <w:jc w:val="both"/>
              <w:rPr>
                <w:color w:val="000000"/>
                <w:sz w:val="18"/>
                <w:szCs w:val="18"/>
              </w:rPr>
            </w:pPr>
            <w:r w:rsidRPr="00F00D62">
              <w:rPr>
                <w:color w:val="000000"/>
                <w:sz w:val="18"/>
                <w:szCs w:val="18"/>
              </w:rPr>
              <w:t>23.258</w:t>
            </w:r>
          </w:p>
        </w:tc>
        <w:tc>
          <w:tcPr>
            <w:tcW w:w="748" w:type="dxa"/>
            <w:tcBorders>
              <w:top w:val="nil"/>
              <w:left w:val="nil"/>
              <w:bottom w:val="nil"/>
              <w:right w:val="nil"/>
            </w:tcBorders>
            <w:shd w:val="clear" w:color="auto" w:fill="auto"/>
            <w:noWrap/>
            <w:vAlign w:val="bottom"/>
            <w:hideMark/>
          </w:tcPr>
          <w:p w14:paraId="11E31AB1" w14:textId="77777777" w:rsidR="00DC314A" w:rsidRPr="00F00D62" w:rsidRDefault="00DC314A" w:rsidP="00293D5F">
            <w:pPr>
              <w:jc w:val="both"/>
              <w:rPr>
                <w:color w:val="000000"/>
                <w:sz w:val="18"/>
                <w:szCs w:val="18"/>
              </w:rPr>
            </w:pPr>
            <w:r w:rsidRPr="00F00D62">
              <w:rPr>
                <w:color w:val="000000"/>
                <w:sz w:val="18"/>
                <w:szCs w:val="18"/>
              </w:rPr>
              <w:t>9.901</w:t>
            </w:r>
          </w:p>
        </w:tc>
        <w:tc>
          <w:tcPr>
            <w:tcW w:w="1260" w:type="dxa"/>
            <w:tcBorders>
              <w:top w:val="nil"/>
              <w:left w:val="nil"/>
              <w:bottom w:val="nil"/>
              <w:right w:val="nil"/>
            </w:tcBorders>
            <w:shd w:val="clear" w:color="auto" w:fill="auto"/>
            <w:noWrap/>
            <w:vAlign w:val="bottom"/>
            <w:hideMark/>
          </w:tcPr>
          <w:p w14:paraId="5083A615" w14:textId="77777777" w:rsidR="00DC314A" w:rsidRPr="00F00D62" w:rsidRDefault="00DC314A" w:rsidP="00293D5F">
            <w:pPr>
              <w:jc w:val="both"/>
              <w:rPr>
                <w:color w:val="000000"/>
                <w:sz w:val="18"/>
                <w:szCs w:val="18"/>
              </w:rPr>
            </w:pPr>
            <w:r w:rsidRPr="00F00D62">
              <w:rPr>
                <w:color w:val="000000"/>
                <w:sz w:val="18"/>
                <w:szCs w:val="18"/>
              </w:rPr>
              <w:t>7.358</w:t>
            </w:r>
          </w:p>
        </w:tc>
        <w:tc>
          <w:tcPr>
            <w:tcW w:w="1260" w:type="dxa"/>
            <w:tcBorders>
              <w:top w:val="nil"/>
              <w:left w:val="nil"/>
              <w:bottom w:val="nil"/>
              <w:right w:val="nil"/>
            </w:tcBorders>
            <w:shd w:val="clear" w:color="auto" w:fill="auto"/>
            <w:noWrap/>
            <w:vAlign w:val="bottom"/>
            <w:hideMark/>
          </w:tcPr>
          <w:p w14:paraId="65874CCB" w14:textId="77777777" w:rsidR="00DC314A" w:rsidRPr="00F00D62" w:rsidRDefault="00DC314A" w:rsidP="00293D5F">
            <w:pPr>
              <w:jc w:val="both"/>
              <w:rPr>
                <w:color w:val="000000"/>
                <w:sz w:val="18"/>
                <w:szCs w:val="18"/>
              </w:rPr>
            </w:pPr>
            <w:r w:rsidRPr="00F00D62">
              <w:rPr>
                <w:color w:val="000000"/>
                <w:sz w:val="18"/>
                <w:szCs w:val="18"/>
              </w:rPr>
              <w:t>13.99</w:t>
            </w:r>
          </w:p>
        </w:tc>
        <w:tc>
          <w:tcPr>
            <w:tcW w:w="2221" w:type="dxa"/>
            <w:tcBorders>
              <w:top w:val="nil"/>
              <w:left w:val="nil"/>
              <w:bottom w:val="nil"/>
              <w:right w:val="nil"/>
            </w:tcBorders>
            <w:shd w:val="clear" w:color="auto" w:fill="auto"/>
            <w:noWrap/>
            <w:vAlign w:val="center"/>
            <w:hideMark/>
          </w:tcPr>
          <w:p w14:paraId="1299E76F" w14:textId="77777777" w:rsidR="00DC314A" w:rsidRPr="00F00D62" w:rsidRDefault="00DC314A" w:rsidP="00293D5F">
            <w:pPr>
              <w:jc w:val="both"/>
              <w:rPr>
                <w:color w:val="000000"/>
                <w:sz w:val="18"/>
                <w:szCs w:val="18"/>
              </w:rPr>
            </w:pPr>
            <w:r w:rsidRPr="00F00D62">
              <w:rPr>
                <w:color w:val="000000"/>
                <w:sz w:val="18"/>
                <w:szCs w:val="18"/>
              </w:rPr>
              <w:t>0.25</w:t>
            </w:r>
          </w:p>
        </w:tc>
        <w:tc>
          <w:tcPr>
            <w:tcW w:w="1260" w:type="dxa"/>
            <w:tcBorders>
              <w:top w:val="nil"/>
              <w:left w:val="nil"/>
              <w:bottom w:val="nil"/>
              <w:right w:val="nil"/>
            </w:tcBorders>
            <w:shd w:val="clear" w:color="auto" w:fill="auto"/>
            <w:noWrap/>
            <w:vAlign w:val="bottom"/>
            <w:hideMark/>
          </w:tcPr>
          <w:p w14:paraId="35503F14" w14:textId="77777777" w:rsidR="00DC314A" w:rsidRPr="00F00D62" w:rsidRDefault="00DC314A" w:rsidP="00293D5F">
            <w:pPr>
              <w:jc w:val="both"/>
              <w:rPr>
                <w:color w:val="000000"/>
                <w:sz w:val="18"/>
                <w:szCs w:val="18"/>
              </w:rPr>
            </w:pPr>
            <w:r w:rsidRPr="00F00D62">
              <w:rPr>
                <w:color w:val="000000"/>
                <w:sz w:val="18"/>
                <w:szCs w:val="18"/>
              </w:rPr>
              <w:t>47.296 *(+)</w:t>
            </w:r>
          </w:p>
        </w:tc>
        <w:tc>
          <w:tcPr>
            <w:tcW w:w="1260" w:type="dxa"/>
            <w:tcBorders>
              <w:top w:val="nil"/>
              <w:left w:val="nil"/>
              <w:bottom w:val="nil"/>
              <w:right w:val="nil"/>
            </w:tcBorders>
            <w:shd w:val="clear" w:color="auto" w:fill="auto"/>
            <w:noWrap/>
            <w:vAlign w:val="bottom"/>
            <w:hideMark/>
          </w:tcPr>
          <w:p w14:paraId="6290AD1E" w14:textId="77777777" w:rsidR="00DC314A" w:rsidRPr="00F00D62" w:rsidRDefault="00DC314A" w:rsidP="00293D5F">
            <w:pPr>
              <w:jc w:val="both"/>
              <w:rPr>
                <w:color w:val="000000"/>
                <w:sz w:val="18"/>
                <w:szCs w:val="18"/>
              </w:rPr>
            </w:pPr>
            <w:r w:rsidRPr="00F00D62">
              <w:rPr>
                <w:color w:val="000000"/>
                <w:sz w:val="18"/>
                <w:szCs w:val="18"/>
              </w:rPr>
              <w:t>28.169</w:t>
            </w:r>
          </w:p>
        </w:tc>
        <w:tc>
          <w:tcPr>
            <w:tcW w:w="747" w:type="dxa"/>
            <w:tcBorders>
              <w:top w:val="nil"/>
              <w:left w:val="nil"/>
              <w:bottom w:val="nil"/>
              <w:right w:val="nil"/>
            </w:tcBorders>
            <w:shd w:val="clear" w:color="auto" w:fill="auto"/>
            <w:noWrap/>
            <w:vAlign w:val="bottom"/>
            <w:hideMark/>
          </w:tcPr>
          <w:p w14:paraId="634E4358" w14:textId="77777777" w:rsidR="00DC314A" w:rsidRPr="00F00D62" w:rsidRDefault="00DC314A" w:rsidP="00293D5F">
            <w:pPr>
              <w:jc w:val="both"/>
              <w:rPr>
                <w:color w:val="000000"/>
                <w:sz w:val="18"/>
                <w:szCs w:val="18"/>
              </w:rPr>
            </w:pPr>
            <w:r w:rsidRPr="00F00D62">
              <w:rPr>
                <w:color w:val="000000"/>
                <w:sz w:val="18"/>
                <w:szCs w:val="18"/>
              </w:rPr>
              <w:t>23.505</w:t>
            </w:r>
          </w:p>
        </w:tc>
        <w:tc>
          <w:tcPr>
            <w:tcW w:w="900" w:type="dxa"/>
            <w:tcBorders>
              <w:top w:val="nil"/>
              <w:left w:val="nil"/>
              <w:bottom w:val="nil"/>
              <w:right w:val="nil"/>
            </w:tcBorders>
            <w:shd w:val="clear" w:color="auto" w:fill="auto"/>
            <w:noWrap/>
            <w:vAlign w:val="bottom"/>
            <w:hideMark/>
          </w:tcPr>
          <w:p w14:paraId="4C7A72F1" w14:textId="77777777" w:rsidR="00DC314A" w:rsidRPr="00F00D62" w:rsidRDefault="00DC314A" w:rsidP="00293D5F">
            <w:pPr>
              <w:jc w:val="both"/>
              <w:rPr>
                <w:color w:val="000000"/>
                <w:sz w:val="18"/>
                <w:szCs w:val="18"/>
              </w:rPr>
            </w:pPr>
            <w:r w:rsidRPr="00F00D62">
              <w:rPr>
                <w:color w:val="000000"/>
                <w:sz w:val="18"/>
                <w:szCs w:val="18"/>
              </w:rPr>
              <w:t>21.537</w:t>
            </w:r>
          </w:p>
        </w:tc>
      </w:tr>
      <w:tr w:rsidR="00DC314A" w:rsidRPr="00F00D62" w14:paraId="38CE961D" w14:textId="77777777" w:rsidTr="00293D5F">
        <w:trPr>
          <w:trHeight w:val="20"/>
        </w:trPr>
        <w:tc>
          <w:tcPr>
            <w:tcW w:w="2063" w:type="dxa"/>
            <w:tcBorders>
              <w:top w:val="nil"/>
              <w:left w:val="nil"/>
              <w:bottom w:val="nil"/>
              <w:right w:val="nil"/>
            </w:tcBorders>
            <w:shd w:val="clear" w:color="auto" w:fill="auto"/>
            <w:noWrap/>
            <w:vAlign w:val="center"/>
            <w:hideMark/>
          </w:tcPr>
          <w:p w14:paraId="3F647BF1" w14:textId="77777777" w:rsidR="00DC314A" w:rsidRPr="00F00D62" w:rsidRDefault="00DC314A" w:rsidP="00293D5F">
            <w:pPr>
              <w:jc w:val="both"/>
              <w:rPr>
                <w:color w:val="000000"/>
                <w:sz w:val="18"/>
                <w:szCs w:val="18"/>
              </w:rPr>
            </w:pPr>
            <w:r w:rsidRPr="00F00D62">
              <w:rPr>
                <w:color w:val="000000"/>
                <w:sz w:val="18"/>
                <w:szCs w:val="18"/>
              </w:rPr>
              <w:t>0.75</w:t>
            </w:r>
          </w:p>
        </w:tc>
        <w:tc>
          <w:tcPr>
            <w:tcW w:w="1201" w:type="dxa"/>
            <w:tcBorders>
              <w:top w:val="nil"/>
              <w:left w:val="nil"/>
              <w:bottom w:val="nil"/>
              <w:right w:val="nil"/>
            </w:tcBorders>
            <w:shd w:val="clear" w:color="auto" w:fill="auto"/>
            <w:noWrap/>
            <w:vAlign w:val="bottom"/>
            <w:hideMark/>
          </w:tcPr>
          <w:p w14:paraId="0CF3A8B7" w14:textId="77777777" w:rsidR="00DC314A" w:rsidRPr="00F00D62" w:rsidRDefault="00DC314A" w:rsidP="00293D5F">
            <w:pPr>
              <w:jc w:val="both"/>
              <w:rPr>
                <w:color w:val="000000"/>
                <w:sz w:val="18"/>
                <w:szCs w:val="18"/>
              </w:rPr>
            </w:pPr>
            <w:r w:rsidRPr="00F00D62">
              <w:rPr>
                <w:color w:val="000000"/>
                <w:sz w:val="18"/>
                <w:szCs w:val="18"/>
              </w:rPr>
              <w:t>10.38</w:t>
            </w:r>
          </w:p>
        </w:tc>
        <w:tc>
          <w:tcPr>
            <w:tcW w:w="748" w:type="dxa"/>
            <w:tcBorders>
              <w:top w:val="nil"/>
              <w:left w:val="nil"/>
              <w:bottom w:val="nil"/>
              <w:right w:val="nil"/>
            </w:tcBorders>
            <w:shd w:val="clear" w:color="auto" w:fill="auto"/>
            <w:noWrap/>
            <w:vAlign w:val="bottom"/>
            <w:hideMark/>
          </w:tcPr>
          <w:p w14:paraId="7A9C37FD" w14:textId="77777777" w:rsidR="00DC314A" w:rsidRPr="00F00D62" w:rsidRDefault="00DC314A" w:rsidP="00293D5F">
            <w:pPr>
              <w:jc w:val="both"/>
              <w:rPr>
                <w:color w:val="000000"/>
                <w:sz w:val="18"/>
                <w:szCs w:val="18"/>
              </w:rPr>
            </w:pPr>
            <w:r w:rsidRPr="00F00D62">
              <w:rPr>
                <w:color w:val="000000"/>
                <w:sz w:val="18"/>
                <w:szCs w:val="18"/>
              </w:rPr>
              <w:t>17.637</w:t>
            </w:r>
          </w:p>
        </w:tc>
        <w:tc>
          <w:tcPr>
            <w:tcW w:w="1260" w:type="dxa"/>
            <w:tcBorders>
              <w:top w:val="nil"/>
              <w:left w:val="nil"/>
              <w:bottom w:val="nil"/>
              <w:right w:val="nil"/>
            </w:tcBorders>
            <w:shd w:val="clear" w:color="auto" w:fill="auto"/>
            <w:noWrap/>
            <w:vAlign w:val="bottom"/>
            <w:hideMark/>
          </w:tcPr>
          <w:p w14:paraId="561CD800" w14:textId="77777777" w:rsidR="00DC314A" w:rsidRPr="00F00D62" w:rsidRDefault="00DC314A" w:rsidP="00293D5F">
            <w:pPr>
              <w:jc w:val="both"/>
              <w:rPr>
                <w:color w:val="000000"/>
                <w:sz w:val="18"/>
                <w:szCs w:val="18"/>
              </w:rPr>
            </w:pPr>
            <w:r w:rsidRPr="00F00D62">
              <w:rPr>
                <w:color w:val="000000"/>
                <w:sz w:val="18"/>
                <w:szCs w:val="18"/>
              </w:rPr>
              <w:t>12.771</w:t>
            </w:r>
          </w:p>
        </w:tc>
        <w:tc>
          <w:tcPr>
            <w:tcW w:w="1260" w:type="dxa"/>
            <w:tcBorders>
              <w:top w:val="nil"/>
              <w:left w:val="nil"/>
              <w:bottom w:val="nil"/>
              <w:right w:val="nil"/>
            </w:tcBorders>
            <w:shd w:val="clear" w:color="auto" w:fill="auto"/>
            <w:noWrap/>
            <w:vAlign w:val="bottom"/>
            <w:hideMark/>
          </w:tcPr>
          <w:p w14:paraId="2B9751D7" w14:textId="77777777" w:rsidR="00DC314A" w:rsidRPr="00F00D62" w:rsidRDefault="00DC314A" w:rsidP="00293D5F">
            <w:pPr>
              <w:jc w:val="both"/>
              <w:rPr>
                <w:color w:val="000000"/>
                <w:sz w:val="18"/>
                <w:szCs w:val="18"/>
              </w:rPr>
            </w:pPr>
            <w:r w:rsidRPr="00F00D62">
              <w:rPr>
                <w:color w:val="000000"/>
                <w:sz w:val="18"/>
                <w:szCs w:val="18"/>
              </w:rPr>
              <w:t>11.235</w:t>
            </w:r>
          </w:p>
        </w:tc>
        <w:tc>
          <w:tcPr>
            <w:tcW w:w="2221" w:type="dxa"/>
            <w:tcBorders>
              <w:top w:val="nil"/>
              <w:left w:val="nil"/>
              <w:bottom w:val="nil"/>
              <w:right w:val="nil"/>
            </w:tcBorders>
            <w:shd w:val="clear" w:color="auto" w:fill="auto"/>
            <w:noWrap/>
            <w:vAlign w:val="center"/>
            <w:hideMark/>
          </w:tcPr>
          <w:p w14:paraId="672B76C6" w14:textId="77777777" w:rsidR="00DC314A" w:rsidRPr="00F00D62" w:rsidRDefault="00DC314A" w:rsidP="00293D5F">
            <w:pPr>
              <w:jc w:val="both"/>
              <w:rPr>
                <w:color w:val="000000"/>
                <w:sz w:val="18"/>
                <w:szCs w:val="18"/>
              </w:rPr>
            </w:pPr>
            <w:r w:rsidRPr="00F00D62">
              <w:rPr>
                <w:color w:val="000000"/>
                <w:sz w:val="18"/>
                <w:szCs w:val="18"/>
              </w:rPr>
              <w:t>0.75</w:t>
            </w:r>
          </w:p>
        </w:tc>
        <w:tc>
          <w:tcPr>
            <w:tcW w:w="1260" w:type="dxa"/>
            <w:tcBorders>
              <w:top w:val="nil"/>
              <w:left w:val="nil"/>
              <w:bottom w:val="nil"/>
              <w:right w:val="nil"/>
            </w:tcBorders>
            <w:shd w:val="clear" w:color="auto" w:fill="auto"/>
            <w:noWrap/>
            <w:vAlign w:val="bottom"/>
            <w:hideMark/>
          </w:tcPr>
          <w:p w14:paraId="097889B0" w14:textId="77777777" w:rsidR="00DC314A" w:rsidRPr="00F00D62" w:rsidRDefault="00DC314A" w:rsidP="00293D5F">
            <w:pPr>
              <w:jc w:val="both"/>
              <w:rPr>
                <w:color w:val="000000"/>
                <w:sz w:val="18"/>
                <w:szCs w:val="18"/>
              </w:rPr>
            </w:pPr>
            <w:r w:rsidRPr="00F00D62">
              <w:rPr>
                <w:color w:val="000000"/>
                <w:sz w:val="18"/>
                <w:szCs w:val="18"/>
              </w:rPr>
              <w:t>27.484</w:t>
            </w:r>
          </w:p>
        </w:tc>
        <w:tc>
          <w:tcPr>
            <w:tcW w:w="1260" w:type="dxa"/>
            <w:tcBorders>
              <w:top w:val="nil"/>
              <w:left w:val="nil"/>
              <w:bottom w:val="nil"/>
              <w:right w:val="nil"/>
            </w:tcBorders>
            <w:shd w:val="clear" w:color="auto" w:fill="auto"/>
            <w:noWrap/>
            <w:vAlign w:val="bottom"/>
            <w:hideMark/>
          </w:tcPr>
          <w:p w14:paraId="7046CCCC" w14:textId="77777777" w:rsidR="00DC314A" w:rsidRPr="00F00D62" w:rsidRDefault="00DC314A" w:rsidP="00293D5F">
            <w:pPr>
              <w:jc w:val="both"/>
              <w:rPr>
                <w:color w:val="000000"/>
                <w:sz w:val="18"/>
                <w:szCs w:val="18"/>
              </w:rPr>
            </w:pPr>
            <w:r w:rsidRPr="00F00D62">
              <w:rPr>
                <w:color w:val="000000"/>
                <w:sz w:val="18"/>
                <w:szCs w:val="18"/>
              </w:rPr>
              <w:t>20.052</w:t>
            </w:r>
          </w:p>
        </w:tc>
        <w:tc>
          <w:tcPr>
            <w:tcW w:w="747" w:type="dxa"/>
            <w:tcBorders>
              <w:top w:val="nil"/>
              <w:left w:val="nil"/>
              <w:bottom w:val="nil"/>
              <w:right w:val="nil"/>
            </w:tcBorders>
            <w:shd w:val="clear" w:color="auto" w:fill="auto"/>
            <w:noWrap/>
            <w:vAlign w:val="bottom"/>
            <w:hideMark/>
          </w:tcPr>
          <w:p w14:paraId="672BA039" w14:textId="77777777" w:rsidR="00DC314A" w:rsidRPr="00F00D62" w:rsidRDefault="00DC314A" w:rsidP="00293D5F">
            <w:pPr>
              <w:jc w:val="both"/>
              <w:rPr>
                <w:color w:val="000000"/>
                <w:sz w:val="18"/>
                <w:szCs w:val="18"/>
              </w:rPr>
            </w:pPr>
            <w:r w:rsidRPr="00F00D62">
              <w:rPr>
                <w:color w:val="000000"/>
                <w:sz w:val="18"/>
                <w:szCs w:val="18"/>
              </w:rPr>
              <w:t>18.206</w:t>
            </w:r>
          </w:p>
        </w:tc>
        <w:tc>
          <w:tcPr>
            <w:tcW w:w="900" w:type="dxa"/>
            <w:tcBorders>
              <w:top w:val="nil"/>
              <w:left w:val="nil"/>
              <w:bottom w:val="nil"/>
              <w:right w:val="nil"/>
            </w:tcBorders>
            <w:shd w:val="clear" w:color="auto" w:fill="auto"/>
            <w:noWrap/>
            <w:vAlign w:val="bottom"/>
            <w:hideMark/>
          </w:tcPr>
          <w:p w14:paraId="0FAE9D20" w14:textId="77777777" w:rsidR="00DC314A" w:rsidRPr="00F00D62" w:rsidRDefault="00DC314A" w:rsidP="00293D5F">
            <w:pPr>
              <w:jc w:val="both"/>
              <w:rPr>
                <w:color w:val="000000"/>
                <w:sz w:val="18"/>
                <w:szCs w:val="18"/>
              </w:rPr>
            </w:pPr>
            <w:r w:rsidRPr="00F00D62">
              <w:rPr>
                <w:color w:val="000000"/>
                <w:sz w:val="18"/>
                <w:szCs w:val="18"/>
              </w:rPr>
              <w:t>12.917</w:t>
            </w:r>
          </w:p>
        </w:tc>
      </w:tr>
      <w:tr w:rsidR="00DC314A" w:rsidRPr="00F00D62" w14:paraId="3D40366B" w14:textId="77777777" w:rsidTr="00293D5F">
        <w:trPr>
          <w:trHeight w:val="20"/>
        </w:trPr>
        <w:tc>
          <w:tcPr>
            <w:tcW w:w="2063" w:type="dxa"/>
            <w:tcBorders>
              <w:top w:val="nil"/>
              <w:left w:val="nil"/>
              <w:bottom w:val="nil"/>
              <w:right w:val="nil"/>
            </w:tcBorders>
            <w:shd w:val="clear" w:color="auto" w:fill="auto"/>
            <w:noWrap/>
            <w:vAlign w:val="center"/>
            <w:hideMark/>
          </w:tcPr>
          <w:p w14:paraId="6861A6EE" w14:textId="77777777" w:rsidR="00DC314A" w:rsidRPr="00F00D62" w:rsidRDefault="00DC314A" w:rsidP="00293D5F">
            <w:pPr>
              <w:jc w:val="both"/>
              <w:rPr>
                <w:color w:val="000000"/>
                <w:sz w:val="18"/>
                <w:szCs w:val="18"/>
              </w:rPr>
            </w:pPr>
            <w:r w:rsidRPr="00F00D62">
              <w:rPr>
                <w:color w:val="000000"/>
                <w:sz w:val="18"/>
                <w:szCs w:val="18"/>
              </w:rPr>
              <w:t>0.9</w:t>
            </w:r>
          </w:p>
        </w:tc>
        <w:tc>
          <w:tcPr>
            <w:tcW w:w="1201" w:type="dxa"/>
            <w:tcBorders>
              <w:top w:val="nil"/>
              <w:left w:val="nil"/>
              <w:bottom w:val="nil"/>
              <w:right w:val="nil"/>
            </w:tcBorders>
            <w:shd w:val="clear" w:color="auto" w:fill="auto"/>
            <w:noWrap/>
            <w:vAlign w:val="bottom"/>
            <w:hideMark/>
          </w:tcPr>
          <w:p w14:paraId="054DF4D9" w14:textId="77777777" w:rsidR="00DC314A" w:rsidRPr="00F00D62" w:rsidRDefault="00DC314A" w:rsidP="00293D5F">
            <w:pPr>
              <w:jc w:val="both"/>
              <w:rPr>
                <w:color w:val="000000"/>
                <w:sz w:val="18"/>
                <w:szCs w:val="18"/>
              </w:rPr>
            </w:pPr>
            <w:r w:rsidRPr="00F00D62">
              <w:rPr>
                <w:color w:val="000000"/>
                <w:sz w:val="18"/>
                <w:szCs w:val="18"/>
              </w:rPr>
              <w:t>13.941</w:t>
            </w:r>
          </w:p>
        </w:tc>
        <w:tc>
          <w:tcPr>
            <w:tcW w:w="748" w:type="dxa"/>
            <w:tcBorders>
              <w:top w:val="nil"/>
              <w:left w:val="nil"/>
              <w:bottom w:val="nil"/>
              <w:right w:val="nil"/>
            </w:tcBorders>
            <w:shd w:val="clear" w:color="auto" w:fill="auto"/>
            <w:noWrap/>
            <w:vAlign w:val="bottom"/>
            <w:hideMark/>
          </w:tcPr>
          <w:p w14:paraId="1AB6CA07" w14:textId="77777777" w:rsidR="00DC314A" w:rsidRPr="00F00D62" w:rsidRDefault="00DC314A" w:rsidP="00293D5F">
            <w:pPr>
              <w:jc w:val="both"/>
              <w:rPr>
                <w:color w:val="000000"/>
                <w:sz w:val="18"/>
                <w:szCs w:val="18"/>
              </w:rPr>
            </w:pPr>
            <w:r w:rsidRPr="00F00D62">
              <w:rPr>
                <w:color w:val="000000"/>
                <w:sz w:val="18"/>
                <w:szCs w:val="18"/>
              </w:rPr>
              <w:t>9.726</w:t>
            </w:r>
          </w:p>
        </w:tc>
        <w:tc>
          <w:tcPr>
            <w:tcW w:w="1260" w:type="dxa"/>
            <w:tcBorders>
              <w:top w:val="nil"/>
              <w:left w:val="nil"/>
              <w:bottom w:val="nil"/>
              <w:right w:val="nil"/>
            </w:tcBorders>
            <w:shd w:val="clear" w:color="auto" w:fill="auto"/>
            <w:noWrap/>
            <w:vAlign w:val="bottom"/>
            <w:hideMark/>
          </w:tcPr>
          <w:p w14:paraId="717133ED" w14:textId="77777777" w:rsidR="00DC314A" w:rsidRPr="00F00D62" w:rsidRDefault="00DC314A" w:rsidP="00293D5F">
            <w:pPr>
              <w:jc w:val="both"/>
              <w:rPr>
                <w:color w:val="000000"/>
                <w:sz w:val="18"/>
                <w:szCs w:val="18"/>
              </w:rPr>
            </w:pPr>
            <w:r w:rsidRPr="00F00D62">
              <w:rPr>
                <w:color w:val="000000"/>
                <w:sz w:val="18"/>
                <w:szCs w:val="18"/>
              </w:rPr>
              <w:t>20.594</w:t>
            </w:r>
          </w:p>
        </w:tc>
        <w:tc>
          <w:tcPr>
            <w:tcW w:w="1260" w:type="dxa"/>
            <w:tcBorders>
              <w:top w:val="nil"/>
              <w:left w:val="nil"/>
              <w:bottom w:val="nil"/>
              <w:right w:val="nil"/>
            </w:tcBorders>
            <w:shd w:val="clear" w:color="auto" w:fill="auto"/>
            <w:noWrap/>
            <w:vAlign w:val="bottom"/>
            <w:hideMark/>
          </w:tcPr>
          <w:p w14:paraId="1EE1EC95" w14:textId="77777777" w:rsidR="00DC314A" w:rsidRPr="00F00D62" w:rsidRDefault="00DC314A" w:rsidP="00293D5F">
            <w:pPr>
              <w:jc w:val="both"/>
              <w:rPr>
                <w:color w:val="000000"/>
                <w:sz w:val="18"/>
                <w:szCs w:val="18"/>
              </w:rPr>
            </w:pPr>
            <w:r w:rsidRPr="00F00D62">
              <w:rPr>
                <w:color w:val="000000"/>
                <w:sz w:val="18"/>
                <w:szCs w:val="18"/>
              </w:rPr>
              <w:t>14.573</w:t>
            </w:r>
          </w:p>
        </w:tc>
        <w:tc>
          <w:tcPr>
            <w:tcW w:w="2221" w:type="dxa"/>
            <w:tcBorders>
              <w:top w:val="nil"/>
              <w:left w:val="nil"/>
              <w:bottom w:val="nil"/>
              <w:right w:val="nil"/>
            </w:tcBorders>
            <w:shd w:val="clear" w:color="auto" w:fill="auto"/>
            <w:noWrap/>
            <w:vAlign w:val="center"/>
            <w:hideMark/>
          </w:tcPr>
          <w:p w14:paraId="5C3DCFBE" w14:textId="77777777" w:rsidR="00DC314A" w:rsidRPr="00F00D62" w:rsidRDefault="00DC314A" w:rsidP="00293D5F">
            <w:pPr>
              <w:jc w:val="both"/>
              <w:rPr>
                <w:color w:val="000000"/>
                <w:sz w:val="18"/>
                <w:szCs w:val="18"/>
              </w:rPr>
            </w:pPr>
            <w:r w:rsidRPr="00F00D62">
              <w:rPr>
                <w:color w:val="000000"/>
                <w:sz w:val="18"/>
                <w:szCs w:val="18"/>
              </w:rPr>
              <w:t>0.9</w:t>
            </w:r>
          </w:p>
        </w:tc>
        <w:tc>
          <w:tcPr>
            <w:tcW w:w="1260" w:type="dxa"/>
            <w:tcBorders>
              <w:top w:val="nil"/>
              <w:left w:val="nil"/>
              <w:bottom w:val="nil"/>
              <w:right w:val="nil"/>
            </w:tcBorders>
            <w:shd w:val="clear" w:color="auto" w:fill="auto"/>
            <w:noWrap/>
            <w:vAlign w:val="bottom"/>
            <w:hideMark/>
          </w:tcPr>
          <w:p w14:paraId="4A578E08" w14:textId="77777777" w:rsidR="00DC314A" w:rsidRPr="00F00D62" w:rsidRDefault="00DC314A" w:rsidP="00293D5F">
            <w:pPr>
              <w:jc w:val="both"/>
              <w:rPr>
                <w:color w:val="000000"/>
                <w:sz w:val="18"/>
                <w:szCs w:val="18"/>
              </w:rPr>
            </w:pPr>
            <w:r w:rsidRPr="00F00D62">
              <w:rPr>
                <w:color w:val="000000"/>
                <w:sz w:val="18"/>
                <w:szCs w:val="18"/>
              </w:rPr>
              <w:t>21.698</w:t>
            </w:r>
          </w:p>
        </w:tc>
        <w:tc>
          <w:tcPr>
            <w:tcW w:w="1260" w:type="dxa"/>
            <w:tcBorders>
              <w:top w:val="nil"/>
              <w:left w:val="nil"/>
              <w:bottom w:val="nil"/>
              <w:right w:val="nil"/>
            </w:tcBorders>
            <w:shd w:val="clear" w:color="auto" w:fill="auto"/>
            <w:noWrap/>
            <w:vAlign w:val="bottom"/>
            <w:hideMark/>
          </w:tcPr>
          <w:p w14:paraId="1BF092DD" w14:textId="77777777" w:rsidR="00DC314A" w:rsidRPr="00F00D62" w:rsidRDefault="00DC314A" w:rsidP="00293D5F">
            <w:pPr>
              <w:jc w:val="both"/>
              <w:rPr>
                <w:color w:val="000000"/>
                <w:sz w:val="18"/>
                <w:szCs w:val="18"/>
              </w:rPr>
            </w:pPr>
            <w:r w:rsidRPr="00F00D62">
              <w:rPr>
                <w:color w:val="000000"/>
                <w:sz w:val="18"/>
                <w:szCs w:val="18"/>
              </w:rPr>
              <w:t>11.887</w:t>
            </w:r>
          </w:p>
        </w:tc>
        <w:tc>
          <w:tcPr>
            <w:tcW w:w="747" w:type="dxa"/>
            <w:tcBorders>
              <w:top w:val="nil"/>
              <w:left w:val="nil"/>
              <w:bottom w:val="nil"/>
              <w:right w:val="nil"/>
            </w:tcBorders>
            <w:shd w:val="clear" w:color="auto" w:fill="auto"/>
            <w:noWrap/>
            <w:vAlign w:val="bottom"/>
            <w:hideMark/>
          </w:tcPr>
          <w:p w14:paraId="773EE679" w14:textId="77777777" w:rsidR="00DC314A" w:rsidRPr="00F00D62" w:rsidRDefault="00DC314A" w:rsidP="00293D5F">
            <w:pPr>
              <w:jc w:val="both"/>
              <w:rPr>
                <w:color w:val="000000"/>
                <w:sz w:val="18"/>
                <w:szCs w:val="18"/>
              </w:rPr>
            </w:pPr>
            <w:r w:rsidRPr="00F00D62">
              <w:rPr>
                <w:color w:val="000000"/>
                <w:sz w:val="18"/>
                <w:szCs w:val="18"/>
              </w:rPr>
              <w:t>6.368</w:t>
            </w:r>
          </w:p>
        </w:tc>
        <w:tc>
          <w:tcPr>
            <w:tcW w:w="900" w:type="dxa"/>
            <w:tcBorders>
              <w:top w:val="nil"/>
              <w:left w:val="nil"/>
              <w:bottom w:val="nil"/>
              <w:right w:val="nil"/>
            </w:tcBorders>
            <w:shd w:val="clear" w:color="auto" w:fill="auto"/>
            <w:noWrap/>
            <w:vAlign w:val="bottom"/>
            <w:hideMark/>
          </w:tcPr>
          <w:p w14:paraId="431CA705" w14:textId="77777777" w:rsidR="00DC314A" w:rsidRPr="00F00D62" w:rsidRDefault="00DC314A" w:rsidP="00293D5F">
            <w:pPr>
              <w:jc w:val="both"/>
              <w:rPr>
                <w:color w:val="000000"/>
                <w:sz w:val="18"/>
                <w:szCs w:val="18"/>
              </w:rPr>
            </w:pPr>
            <w:r w:rsidRPr="00F00D62">
              <w:rPr>
                <w:color w:val="000000"/>
                <w:sz w:val="18"/>
                <w:szCs w:val="18"/>
              </w:rPr>
              <w:t>12.58</w:t>
            </w:r>
          </w:p>
        </w:tc>
      </w:tr>
      <w:tr w:rsidR="00DC314A" w:rsidRPr="00F00D62" w14:paraId="40CEDC93" w14:textId="77777777" w:rsidTr="00293D5F">
        <w:trPr>
          <w:trHeight w:val="20"/>
        </w:trPr>
        <w:tc>
          <w:tcPr>
            <w:tcW w:w="2063" w:type="dxa"/>
            <w:tcBorders>
              <w:top w:val="nil"/>
              <w:left w:val="nil"/>
              <w:bottom w:val="nil"/>
              <w:right w:val="nil"/>
            </w:tcBorders>
            <w:shd w:val="clear" w:color="auto" w:fill="auto"/>
            <w:noWrap/>
            <w:vAlign w:val="center"/>
            <w:hideMark/>
          </w:tcPr>
          <w:p w14:paraId="63748B46" w14:textId="77777777" w:rsidR="00DC314A" w:rsidRPr="00F00D62" w:rsidRDefault="00DC314A" w:rsidP="00293D5F">
            <w:pPr>
              <w:jc w:val="both"/>
              <w:rPr>
                <w:color w:val="000000"/>
                <w:sz w:val="18"/>
                <w:szCs w:val="18"/>
              </w:rPr>
            </w:pPr>
            <w:r w:rsidRPr="00F00D62">
              <w:rPr>
                <w:color w:val="000000"/>
                <w:sz w:val="18"/>
                <w:szCs w:val="18"/>
              </w:rPr>
              <w:t>Panel C: CBOT Wheat</w:t>
            </w:r>
          </w:p>
        </w:tc>
        <w:tc>
          <w:tcPr>
            <w:tcW w:w="1201" w:type="dxa"/>
            <w:tcBorders>
              <w:top w:val="nil"/>
              <w:left w:val="nil"/>
              <w:bottom w:val="nil"/>
              <w:right w:val="nil"/>
            </w:tcBorders>
            <w:shd w:val="clear" w:color="auto" w:fill="auto"/>
            <w:noWrap/>
            <w:vAlign w:val="bottom"/>
            <w:hideMark/>
          </w:tcPr>
          <w:p w14:paraId="090FE58F" w14:textId="77777777" w:rsidR="00DC314A" w:rsidRPr="00F00D62" w:rsidRDefault="00DC314A" w:rsidP="00293D5F">
            <w:pPr>
              <w:jc w:val="both"/>
              <w:rPr>
                <w:color w:val="000000"/>
                <w:sz w:val="18"/>
                <w:szCs w:val="18"/>
              </w:rPr>
            </w:pPr>
          </w:p>
        </w:tc>
        <w:tc>
          <w:tcPr>
            <w:tcW w:w="2008" w:type="dxa"/>
            <w:gridSpan w:val="2"/>
            <w:tcBorders>
              <w:top w:val="nil"/>
              <w:left w:val="nil"/>
              <w:bottom w:val="nil"/>
              <w:right w:val="nil"/>
            </w:tcBorders>
            <w:shd w:val="clear" w:color="auto" w:fill="auto"/>
            <w:noWrap/>
            <w:vAlign w:val="bottom"/>
            <w:hideMark/>
          </w:tcPr>
          <w:p w14:paraId="41E64C5B" w14:textId="77777777" w:rsidR="00DC314A" w:rsidRPr="00F00D62" w:rsidRDefault="00DC314A" w:rsidP="00293D5F">
            <w:pPr>
              <w:jc w:val="both"/>
              <w:rPr>
                <w:sz w:val="18"/>
                <w:szCs w:val="18"/>
              </w:rPr>
            </w:pPr>
          </w:p>
        </w:tc>
        <w:tc>
          <w:tcPr>
            <w:tcW w:w="1260" w:type="dxa"/>
            <w:tcBorders>
              <w:top w:val="nil"/>
              <w:left w:val="nil"/>
              <w:bottom w:val="nil"/>
              <w:right w:val="nil"/>
            </w:tcBorders>
            <w:shd w:val="clear" w:color="auto" w:fill="auto"/>
            <w:noWrap/>
            <w:vAlign w:val="bottom"/>
            <w:hideMark/>
          </w:tcPr>
          <w:p w14:paraId="3B0C1BBF" w14:textId="77777777" w:rsidR="00DC314A" w:rsidRPr="00F00D62" w:rsidRDefault="00DC314A" w:rsidP="00293D5F">
            <w:pPr>
              <w:jc w:val="both"/>
              <w:rPr>
                <w:sz w:val="18"/>
                <w:szCs w:val="18"/>
              </w:rPr>
            </w:pPr>
          </w:p>
        </w:tc>
        <w:tc>
          <w:tcPr>
            <w:tcW w:w="2221" w:type="dxa"/>
            <w:tcBorders>
              <w:top w:val="nil"/>
              <w:left w:val="nil"/>
              <w:bottom w:val="nil"/>
              <w:right w:val="nil"/>
            </w:tcBorders>
            <w:shd w:val="clear" w:color="auto" w:fill="auto"/>
            <w:noWrap/>
            <w:vAlign w:val="center"/>
            <w:hideMark/>
          </w:tcPr>
          <w:p w14:paraId="5A913C50" w14:textId="77777777" w:rsidR="00DC314A" w:rsidRPr="00F00D62" w:rsidRDefault="00DC314A" w:rsidP="00293D5F">
            <w:pPr>
              <w:jc w:val="both"/>
              <w:rPr>
                <w:color w:val="000000"/>
                <w:sz w:val="18"/>
                <w:szCs w:val="18"/>
              </w:rPr>
            </w:pPr>
            <w:r w:rsidRPr="00F00D62">
              <w:rPr>
                <w:color w:val="000000"/>
                <w:sz w:val="18"/>
                <w:szCs w:val="18"/>
              </w:rPr>
              <w:t xml:space="preserve">Panel D: KCBOT Wheat </w:t>
            </w:r>
          </w:p>
        </w:tc>
        <w:tc>
          <w:tcPr>
            <w:tcW w:w="1260" w:type="dxa"/>
            <w:tcBorders>
              <w:top w:val="nil"/>
              <w:left w:val="nil"/>
              <w:bottom w:val="nil"/>
              <w:right w:val="nil"/>
            </w:tcBorders>
            <w:shd w:val="clear" w:color="auto" w:fill="auto"/>
            <w:noWrap/>
            <w:vAlign w:val="bottom"/>
            <w:hideMark/>
          </w:tcPr>
          <w:p w14:paraId="10C39F4F" w14:textId="77777777" w:rsidR="00DC314A" w:rsidRPr="00F00D62" w:rsidRDefault="00DC314A" w:rsidP="00293D5F">
            <w:pPr>
              <w:jc w:val="both"/>
              <w:rPr>
                <w:color w:val="000000"/>
                <w:sz w:val="18"/>
                <w:szCs w:val="18"/>
              </w:rPr>
            </w:pPr>
          </w:p>
        </w:tc>
        <w:tc>
          <w:tcPr>
            <w:tcW w:w="1260" w:type="dxa"/>
            <w:tcBorders>
              <w:top w:val="nil"/>
              <w:left w:val="nil"/>
              <w:bottom w:val="nil"/>
              <w:right w:val="nil"/>
            </w:tcBorders>
            <w:shd w:val="clear" w:color="auto" w:fill="auto"/>
            <w:noWrap/>
            <w:vAlign w:val="bottom"/>
            <w:hideMark/>
          </w:tcPr>
          <w:p w14:paraId="3BC34FCC" w14:textId="77777777" w:rsidR="00DC314A" w:rsidRPr="00F00D62" w:rsidRDefault="00DC314A" w:rsidP="00293D5F">
            <w:pPr>
              <w:jc w:val="both"/>
              <w:rPr>
                <w:sz w:val="18"/>
                <w:szCs w:val="18"/>
              </w:rPr>
            </w:pPr>
          </w:p>
        </w:tc>
        <w:tc>
          <w:tcPr>
            <w:tcW w:w="747" w:type="dxa"/>
            <w:tcBorders>
              <w:top w:val="nil"/>
              <w:left w:val="nil"/>
              <w:bottom w:val="nil"/>
              <w:right w:val="nil"/>
            </w:tcBorders>
            <w:shd w:val="clear" w:color="auto" w:fill="auto"/>
            <w:noWrap/>
            <w:vAlign w:val="bottom"/>
            <w:hideMark/>
          </w:tcPr>
          <w:p w14:paraId="4ED9247E" w14:textId="77777777" w:rsidR="00DC314A" w:rsidRPr="00F00D62" w:rsidRDefault="00DC314A" w:rsidP="00293D5F">
            <w:pPr>
              <w:jc w:val="both"/>
              <w:rPr>
                <w:sz w:val="18"/>
                <w:szCs w:val="18"/>
              </w:rPr>
            </w:pPr>
          </w:p>
        </w:tc>
        <w:tc>
          <w:tcPr>
            <w:tcW w:w="900" w:type="dxa"/>
            <w:tcBorders>
              <w:top w:val="nil"/>
              <w:left w:val="nil"/>
              <w:bottom w:val="nil"/>
              <w:right w:val="nil"/>
            </w:tcBorders>
            <w:shd w:val="clear" w:color="auto" w:fill="auto"/>
            <w:noWrap/>
            <w:vAlign w:val="bottom"/>
            <w:hideMark/>
          </w:tcPr>
          <w:p w14:paraId="7B59D860" w14:textId="77777777" w:rsidR="00DC314A" w:rsidRPr="00F00D62" w:rsidRDefault="00DC314A" w:rsidP="00293D5F">
            <w:pPr>
              <w:jc w:val="both"/>
              <w:rPr>
                <w:sz w:val="18"/>
                <w:szCs w:val="18"/>
              </w:rPr>
            </w:pPr>
          </w:p>
        </w:tc>
      </w:tr>
      <w:tr w:rsidR="00DC314A" w:rsidRPr="00F00D62" w14:paraId="0B9E26D6" w14:textId="77777777" w:rsidTr="00293D5F">
        <w:trPr>
          <w:trHeight w:val="20"/>
        </w:trPr>
        <w:tc>
          <w:tcPr>
            <w:tcW w:w="2063" w:type="dxa"/>
            <w:tcBorders>
              <w:top w:val="nil"/>
              <w:left w:val="nil"/>
              <w:bottom w:val="nil"/>
              <w:right w:val="nil"/>
            </w:tcBorders>
            <w:shd w:val="clear" w:color="auto" w:fill="auto"/>
            <w:noWrap/>
            <w:vAlign w:val="center"/>
            <w:hideMark/>
          </w:tcPr>
          <w:p w14:paraId="5AF0DD6D" w14:textId="77777777" w:rsidR="00DC314A" w:rsidRPr="00F00D62" w:rsidRDefault="00DC314A" w:rsidP="00293D5F">
            <w:pPr>
              <w:jc w:val="both"/>
              <w:rPr>
                <w:color w:val="000000"/>
                <w:sz w:val="18"/>
                <w:szCs w:val="18"/>
              </w:rPr>
            </w:pPr>
            <w:r w:rsidRPr="00F00D62">
              <w:rPr>
                <w:color w:val="000000"/>
                <w:sz w:val="18"/>
                <w:szCs w:val="18"/>
              </w:rPr>
              <w:t>0.1</w:t>
            </w:r>
          </w:p>
        </w:tc>
        <w:tc>
          <w:tcPr>
            <w:tcW w:w="1201" w:type="dxa"/>
            <w:tcBorders>
              <w:top w:val="nil"/>
              <w:left w:val="nil"/>
              <w:bottom w:val="nil"/>
              <w:right w:val="nil"/>
            </w:tcBorders>
            <w:shd w:val="clear" w:color="auto" w:fill="auto"/>
            <w:noWrap/>
            <w:vAlign w:val="bottom"/>
            <w:hideMark/>
          </w:tcPr>
          <w:p w14:paraId="656B7942" w14:textId="77777777" w:rsidR="00DC314A" w:rsidRPr="00F00D62" w:rsidRDefault="00DC314A" w:rsidP="00293D5F">
            <w:pPr>
              <w:jc w:val="both"/>
              <w:rPr>
                <w:color w:val="000000"/>
                <w:sz w:val="18"/>
                <w:szCs w:val="18"/>
              </w:rPr>
            </w:pPr>
            <w:r w:rsidRPr="00F00D62">
              <w:rPr>
                <w:color w:val="000000"/>
                <w:sz w:val="18"/>
                <w:szCs w:val="18"/>
              </w:rPr>
              <w:t>24.331</w:t>
            </w:r>
          </w:p>
        </w:tc>
        <w:tc>
          <w:tcPr>
            <w:tcW w:w="748" w:type="dxa"/>
            <w:tcBorders>
              <w:top w:val="nil"/>
              <w:left w:val="nil"/>
              <w:bottom w:val="nil"/>
              <w:right w:val="nil"/>
            </w:tcBorders>
            <w:shd w:val="clear" w:color="auto" w:fill="auto"/>
            <w:noWrap/>
            <w:vAlign w:val="bottom"/>
            <w:hideMark/>
          </w:tcPr>
          <w:p w14:paraId="6717D0EF" w14:textId="77777777" w:rsidR="00DC314A" w:rsidRPr="00F00D62" w:rsidRDefault="00DC314A" w:rsidP="00293D5F">
            <w:pPr>
              <w:jc w:val="both"/>
              <w:rPr>
                <w:color w:val="000000"/>
                <w:sz w:val="18"/>
                <w:szCs w:val="18"/>
              </w:rPr>
            </w:pPr>
            <w:r w:rsidRPr="00F00D62">
              <w:rPr>
                <w:color w:val="000000"/>
                <w:sz w:val="18"/>
                <w:szCs w:val="18"/>
              </w:rPr>
              <w:t>14.927</w:t>
            </w:r>
          </w:p>
        </w:tc>
        <w:tc>
          <w:tcPr>
            <w:tcW w:w="1260" w:type="dxa"/>
            <w:tcBorders>
              <w:top w:val="nil"/>
              <w:left w:val="nil"/>
              <w:bottom w:val="nil"/>
              <w:right w:val="nil"/>
            </w:tcBorders>
            <w:shd w:val="clear" w:color="auto" w:fill="auto"/>
            <w:noWrap/>
            <w:vAlign w:val="bottom"/>
            <w:hideMark/>
          </w:tcPr>
          <w:p w14:paraId="17B7599D" w14:textId="77777777" w:rsidR="00DC314A" w:rsidRPr="00F00D62" w:rsidRDefault="00DC314A" w:rsidP="00293D5F">
            <w:pPr>
              <w:jc w:val="both"/>
              <w:rPr>
                <w:color w:val="000000"/>
                <w:sz w:val="18"/>
                <w:szCs w:val="18"/>
              </w:rPr>
            </w:pPr>
            <w:r w:rsidRPr="00F00D62">
              <w:rPr>
                <w:color w:val="000000"/>
                <w:sz w:val="18"/>
                <w:szCs w:val="18"/>
              </w:rPr>
              <w:t>17.995</w:t>
            </w:r>
          </w:p>
        </w:tc>
        <w:tc>
          <w:tcPr>
            <w:tcW w:w="1260" w:type="dxa"/>
            <w:tcBorders>
              <w:top w:val="nil"/>
              <w:left w:val="nil"/>
              <w:bottom w:val="nil"/>
              <w:right w:val="nil"/>
            </w:tcBorders>
            <w:shd w:val="clear" w:color="auto" w:fill="auto"/>
            <w:noWrap/>
            <w:vAlign w:val="bottom"/>
            <w:hideMark/>
          </w:tcPr>
          <w:p w14:paraId="6FF58804" w14:textId="77777777" w:rsidR="00DC314A" w:rsidRPr="00F00D62" w:rsidRDefault="00DC314A" w:rsidP="00293D5F">
            <w:pPr>
              <w:jc w:val="both"/>
              <w:rPr>
                <w:color w:val="000000"/>
                <w:sz w:val="18"/>
                <w:szCs w:val="18"/>
              </w:rPr>
            </w:pPr>
            <w:r w:rsidRPr="00F00D62">
              <w:rPr>
                <w:color w:val="000000"/>
                <w:sz w:val="18"/>
                <w:szCs w:val="18"/>
              </w:rPr>
              <w:t>11.269</w:t>
            </w:r>
          </w:p>
        </w:tc>
        <w:tc>
          <w:tcPr>
            <w:tcW w:w="2221" w:type="dxa"/>
            <w:tcBorders>
              <w:top w:val="nil"/>
              <w:left w:val="nil"/>
              <w:bottom w:val="nil"/>
              <w:right w:val="nil"/>
            </w:tcBorders>
            <w:shd w:val="clear" w:color="auto" w:fill="auto"/>
            <w:noWrap/>
            <w:vAlign w:val="center"/>
            <w:hideMark/>
          </w:tcPr>
          <w:p w14:paraId="396FF332" w14:textId="77777777" w:rsidR="00DC314A" w:rsidRPr="00F00D62" w:rsidRDefault="00DC314A" w:rsidP="00293D5F">
            <w:pPr>
              <w:jc w:val="both"/>
              <w:rPr>
                <w:color w:val="000000"/>
                <w:sz w:val="18"/>
                <w:szCs w:val="18"/>
              </w:rPr>
            </w:pPr>
            <w:r w:rsidRPr="00F00D62">
              <w:rPr>
                <w:color w:val="000000"/>
                <w:sz w:val="18"/>
                <w:szCs w:val="18"/>
              </w:rPr>
              <w:t>0.1</w:t>
            </w:r>
          </w:p>
        </w:tc>
        <w:tc>
          <w:tcPr>
            <w:tcW w:w="1260" w:type="dxa"/>
            <w:tcBorders>
              <w:top w:val="nil"/>
              <w:left w:val="nil"/>
              <w:bottom w:val="nil"/>
              <w:right w:val="nil"/>
            </w:tcBorders>
            <w:shd w:val="clear" w:color="auto" w:fill="auto"/>
            <w:noWrap/>
            <w:vAlign w:val="bottom"/>
            <w:hideMark/>
          </w:tcPr>
          <w:p w14:paraId="16D194D1" w14:textId="77777777" w:rsidR="00DC314A" w:rsidRPr="00F00D62" w:rsidRDefault="00DC314A" w:rsidP="00293D5F">
            <w:pPr>
              <w:jc w:val="both"/>
              <w:rPr>
                <w:color w:val="000000"/>
                <w:sz w:val="18"/>
                <w:szCs w:val="18"/>
              </w:rPr>
            </w:pPr>
            <w:r w:rsidRPr="00F00D62">
              <w:rPr>
                <w:color w:val="000000"/>
                <w:sz w:val="18"/>
                <w:szCs w:val="18"/>
              </w:rPr>
              <w:t>12.084</w:t>
            </w:r>
          </w:p>
        </w:tc>
        <w:tc>
          <w:tcPr>
            <w:tcW w:w="1260" w:type="dxa"/>
            <w:tcBorders>
              <w:top w:val="nil"/>
              <w:left w:val="nil"/>
              <w:bottom w:val="nil"/>
              <w:right w:val="nil"/>
            </w:tcBorders>
            <w:shd w:val="clear" w:color="auto" w:fill="auto"/>
            <w:noWrap/>
            <w:vAlign w:val="bottom"/>
            <w:hideMark/>
          </w:tcPr>
          <w:p w14:paraId="0146CCA1" w14:textId="77777777" w:rsidR="00DC314A" w:rsidRPr="00F00D62" w:rsidRDefault="00DC314A" w:rsidP="00293D5F">
            <w:pPr>
              <w:jc w:val="both"/>
              <w:rPr>
                <w:color w:val="000000"/>
                <w:sz w:val="18"/>
                <w:szCs w:val="18"/>
              </w:rPr>
            </w:pPr>
            <w:r w:rsidRPr="00F00D62">
              <w:rPr>
                <w:color w:val="000000"/>
                <w:sz w:val="18"/>
                <w:szCs w:val="18"/>
              </w:rPr>
              <w:t>12.226</w:t>
            </w:r>
          </w:p>
        </w:tc>
        <w:tc>
          <w:tcPr>
            <w:tcW w:w="747" w:type="dxa"/>
            <w:tcBorders>
              <w:top w:val="nil"/>
              <w:left w:val="nil"/>
              <w:bottom w:val="nil"/>
              <w:right w:val="nil"/>
            </w:tcBorders>
            <w:shd w:val="clear" w:color="auto" w:fill="auto"/>
            <w:noWrap/>
            <w:vAlign w:val="bottom"/>
            <w:hideMark/>
          </w:tcPr>
          <w:p w14:paraId="1424E088" w14:textId="77777777" w:rsidR="00DC314A" w:rsidRPr="00F00D62" w:rsidRDefault="00DC314A" w:rsidP="00293D5F">
            <w:pPr>
              <w:jc w:val="both"/>
              <w:rPr>
                <w:color w:val="000000"/>
                <w:sz w:val="18"/>
                <w:szCs w:val="18"/>
              </w:rPr>
            </w:pPr>
            <w:r w:rsidRPr="00F00D62">
              <w:rPr>
                <w:color w:val="000000"/>
                <w:sz w:val="18"/>
                <w:szCs w:val="18"/>
              </w:rPr>
              <w:t>18.486</w:t>
            </w:r>
          </w:p>
        </w:tc>
        <w:tc>
          <w:tcPr>
            <w:tcW w:w="900" w:type="dxa"/>
            <w:tcBorders>
              <w:top w:val="nil"/>
              <w:left w:val="nil"/>
              <w:bottom w:val="nil"/>
              <w:right w:val="nil"/>
            </w:tcBorders>
            <w:shd w:val="clear" w:color="auto" w:fill="auto"/>
            <w:noWrap/>
            <w:vAlign w:val="bottom"/>
            <w:hideMark/>
          </w:tcPr>
          <w:p w14:paraId="65C6830B" w14:textId="77777777" w:rsidR="00DC314A" w:rsidRPr="00F00D62" w:rsidRDefault="00DC314A" w:rsidP="00293D5F">
            <w:pPr>
              <w:jc w:val="both"/>
              <w:rPr>
                <w:color w:val="000000"/>
                <w:sz w:val="18"/>
                <w:szCs w:val="18"/>
              </w:rPr>
            </w:pPr>
            <w:r w:rsidRPr="00F00D62">
              <w:rPr>
                <w:color w:val="000000"/>
                <w:sz w:val="18"/>
                <w:szCs w:val="18"/>
              </w:rPr>
              <w:t>19.558</w:t>
            </w:r>
          </w:p>
        </w:tc>
      </w:tr>
      <w:tr w:rsidR="00DC314A" w:rsidRPr="00F00D62" w14:paraId="7CB42797" w14:textId="77777777" w:rsidTr="00293D5F">
        <w:trPr>
          <w:trHeight w:val="20"/>
        </w:trPr>
        <w:tc>
          <w:tcPr>
            <w:tcW w:w="2063" w:type="dxa"/>
            <w:tcBorders>
              <w:top w:val="nil"/>
              <w:left w:val="nil"/>
              <w:bottom w:val="nil"/>
              <w:right w:val="nil"/>
            </w:tcBorders>
            <w:shd w:val="clear" w:color="auto" w:fill="auto"/>
            <w:noWrap/>
            <w:vAlign w:val="center"/>
            <w:hideMark/>
          </w:tcPr>
          <w:p w14:paraId="4D4495D7" w14:textId="77777777" w:rsidR="00DC314A" w:rsidRPr="00F00D62" w:rsidRDefault="00DC314A" w:rsidP="00293D5F">
            <w:pPr>
              <w:jc w:val="both"/>
              <w:rPr>
                <w:color w:val="000000"/>
                <w:sz w:val="18"/>
                <w:szCs w:val="18"/>
              </w:rPr>
            </w:pPr>
            <w:r w:rsidRPr="00F00D62">
              <w:rPr>
                <w:color w:val="000000"/>
                <w:sz w:val="18"/>
                <w:szCs w:val="18"/>
              </w:rPr>
              <w:t>0.25</w:t>
            </w:r>
          </w:p>
        </w:tc>
        <w:tc>
          <w:tcPr>
            <w:tcW w:w="1201" w:type="dxa"/>
            <w:tcBorders>
              <w:top w:val="nil"/>
              <w:left w:val="nil"/>
              <w:bottom w:val="nil"/>
              <w:right w:val="nil"/>
            </w:tcBorders>
            <w:shd w:val="clear" w:color="auto" w:fill="auto"/>
            <w:noWrap/>
            <w:vAlign w:val="bottom"/>
            <w:hideMark/>
          </w:tcPr>
          <w:p w14:paraId="5B35387D" w14:textId="77777777" w:rsidR="00DC314A" w:rsidRPr="00F00D62" w:rsidRDefault="00DC314A" w:rsidP="00293D5F">
            <w:pPr>
              <w:jc w:val="both"/>
              <w:rPr>
                <w:color w:val="000000"/>
                <w:sz w:val="18"/>
                <w:szCs w:val="18"/>
              </w:rPr>
            </w:pPr>
            <w:r w:rsidRPr="00F00D62">
              <w:rPr>
                <w:color w:val="000000"/>
                <w:sz w:val="18"/>
                <w:szCs w:val="18"/>
              </w:rPr>
              <w:t>8.175</w:t>
            </w:r>
          </w:p>
        </w:tc>
        <w:tc>
          <w:tcPr>
            <w:tcW w:w="748" w:type="dxa"/>
            <w:tcBorders>
              <w:top w:val="nil"/>
              <w:left w:val="nil"/>
              <w:bottom w:val="nil"/>
              <w:right w:val="nil"/>
            </w:tcBorders>
            <w:shd w:val="clear" w:color="auto" w:fill="auto"/>
            <w:noWrap/>
            <w:vAlign w:val="bottom"/>
            <w:hideMark/>
          </w:tcPr>
          <w:p w14:paraId="23C4F605" w14:textId="77777777" w:rsidR="00DC314A" w:rsidRPr="00F00D62" w:rsidRDefault="00DC314A" w:rsidP="00293D5F">
            <w:pPr>
              <w:jc w:val="both"/>
              <w:rPr>
                <w:color w:val="000000"/>
                <w:sz w:val="18"/>
                <w:szCs w:val="18"/>
              </w:rPr>
            </w:pPr>
            <w:r w:rsidRPr="00F00D62">
              <w:rPr>
                <w:color w:val="000000"/>
                <w:sz w:val="18"/>
                <w:szCs w:val="18"/>
              </w:rPr>
              <w:t>19.379</w:t>
            </w:r>
          </w:p>
        </w:tc>
        <w:tc>
          <w:tcPr>
            <w:tcW w:w="1260" w:type="dxa"/>
            <w:tcBorders>
              <w:top w:val="nil"/>
              <w:left w:val="nil"/>
              <w:bottom w:val="nil"/>
              <w:right w:val="nil"/>
            </w:tcBorders>
            <w:shd w:val="clear" w:color="auto" w:fill="auto"/>
            <w:noWrap/>
            <w:vAlign w:val="bottom"/>
            <w:hideMark/>
          </w:tcPr>
          <w:p w14:paraId="561ED2CA" w14:textId="77777777" w:rsidR="00DC314A" w:rsidRPr="00F00D62" w:rsidRDefault="00DC314A" w:rsidP="00293D5F">
            <w:pPr>
              <w:jc w:val="both"/>
              <w:rPr>
                <w:color w:val="000000"/>
                <w:sz w:val="18"/>
                <w:szCs w:val="18"/>
              </w:rPr>
            </w:pPr>
            <w:r w:rsidRPr="00F00D62">
              <w:rPr>
                <w:color w:val="000000"/>
                <w:sz w:val="18"/>
                <w:szCs w:val="18"/>
              </w:rPr>
              <w:t>29.811 *(+)</w:t>
            </w:r>
          </w:p>
        </w:tc>
        <w:tc>
          <w:tcPr>
            <w:tcW w:w="1260" w:type="dxa"/>
            <w:tcBorders>
              <w:top w:val="nil"/>
              <w:left w:val="nil"/>
              <w:bottom w:val="nil"/>
              <w:right w:val="nil"/>
            </w:tcBorders>
            <w:shd w:val="clear" w:color="auto" w:fill="auto"/>
            <w:noWrap/>
            <w:vAlign w:val="bottom"/>
            <w:hideMark/>
          </w:tcPr>
          <w:p w14:paraId="77897954" w14:textId="77777777" w:rsidR="00DC314A" w:rsidRPr="00F00D62" w:rsidRDefault="00DC314A" w:rsidP="00293D5F">
            <w:pPr>
              <w:jc w:val="both"/>
              <w:rPr>
                <w:color w:val="000000"/>
                <w:sz w:val="18"/>
                <w:szCs w:val="18"/>
              </w:rPr>
            </w:pPr>
            <w:r w:rsidRPr="00F00D62">
              <w:rPr>
                <w:color w:val="000000"/>
                <w:sz w:val="18"/>
                <w:szCs w:val="18"/>
              </w:rPr>
              <w:t>10.892</w:t>
            </w:r>
          </w:p>
        </w:tc>
        <w:tc>
          <w:tcPr>
            <w:tcW w:w="2221" w:type="dxa"/>
            <w:tcBorders>
              <w:top w:val="nil"/>
              <w:left w:val="nil"/>
              <w:bottom w:val="nil"/>
              <w:right w:val="nil"/>
            </w:tcBorders>
            <w:shd w:val="clear" w:color="auto" w:fill="auto"/>
            <w:noWrap/>
            <w:vAlign w:val="center"/>
            <w:hideMark/>
          </w:tcPr>
          <w:p w14:paraId="70008592" w14:textId="77777777" w:rsidR="00DC314A" w:rsidRPr="00F00D62" w:rsidRDefault="00DC314A" w:rsidP="00293D5F">
            <w:pPr>
              <w:jc w:val="both"/>
              <w:rPr>
                <w:color w:val="000000"/>
                <w:sz w:val="18"/>
                <w:szCs w:val="18"/>
              </w:rPr>
            </w:pPr>
            <w:r w:rsidRPr="00F00D62">
              <w:rPr>
                <w:color w:val="000000"/>
                <w:sz w:val="18"/>
                <w:szCs w:val="18"/>
              </w:rPr>
              <w:t>0.25</w:t>
            </w:r>
          </w:p>
        </w:tc>
        <w:tc>
          <w:tcPr>
            <w:tcW w:w="1260" w:type="dxa"/>
            <w:tcBorders>
              <w:top w:val="nil"/>
              <w:left w:val="nil"/>
              <w:bottom w:val="nil"/>
              <w:right w:val="nil"/>
            </w:tcBorders>
            <w:shd w:val="clear" w:color="auto" w:fill="auto"/>
            <w:noWrap/>
            <w:vAlign w:val="bottom"/>
            <w:hideMark/>
          </w:tcPr>
          <w:p w14:paraId="5F112E32" w14:textId="77777777" w:rsidR="00DC314A" w:rsidRPr="00F00D62" w:rsidRDefault="00DC314A" w:rsidP="00293D5F">
            <w:pPr>
              <w:jc w:val="both"/>
              <w:rPr>
                <w:color w:val="000000"/>
                <w:sz w:val="18"/>
                <w:szCs w:val="18"/>
              </w:rPr>
            </w:pPr>
            <w:r w:rsidRPr="00F00D62">
              <w:rPr>
                <w:color w:val="000000"/>
                <w:sz w:val="18"/>
                <w:szCs w:val="18"/>
              </w:rPr>
              <w:t>17.198</w:t>
            </w:r>
          </w:p>
        </w:tc>
        <w:tc>
          <w:tcPr>
            <w:tcW w:w="1260" w:type="dxa"/>
            <w:tcBorders>
              <w:top w:val="nil"/>
              <w:left w:val="nil"/>
              <w:bottom w:val="nil"/>
              <w:right w:val="nil"/>
            </w:tcBorders>
            <w:shd w:val="clear" w:color="auto" w:fill="auto"/>
            <w:noWrap/>
            <w:vAlign w:val="bottom"/>
            <w:hideMark/>
          </w:tcPr>
          <w:p w14:paraId="31260D41" w14:textId="77777777" w:rsidR="00DC314A" w:rsidRPr="00F00D62" w:rsidRDefault="00DC314A" w:rsidP="00293D5F">
            <w:pPr>
              <w:jc w:val="both"/>
              <w:rPr>
                <w:color w:val="000000"/>
                <w:sz w:val="18"/>
                <w:szCs w:val="18"/>
              </w:rPr>
            </w:pPr>
            <w:r w:rsidRPr="00F00D62">
              <w:rPr>
                <w:color w:val="000000"/>
                <w:sz w:val="18"/>
                <w:szCs w:val="18"/>
              </w:rPr>
              <w:t>20.972</w:t>
            </w:r>
          </w:p>
        </w:tc>
        <w:tc>
          <w:tcPr>
            <w:tcW w:w="747" w:type="dxa"/>
            <w:tcBorders>
              <w:top w:val="nil"/>
              <w:left w:val="nil"/>
              <w:bottom w:val="nil"/>
              <w:right w:val="nil"/>
            </w:tcBorders>
            <w:shd w:val="clear" w:color="auto" w:fill="auto"/>
            <w:noWrap/>
            <w:vAlign w:val="bottom"/>
            <w:hideMark/>
          </w:tcPr>
          <w:p w14:paraId="1BD74F55" w14:textId="77777777" w:rsidR="00DC314A" w:rsidRPr="00F00D62" w:rsidRDefault="00DC314A" w:rsidP="00293D5F">
            <w:pPr>
              <w:jc w:val="both"/>
              <w:rPr>
                <w:color w:val="000000"/>
                <w:sz w:val="18"/>
                <w:szCs w:val="18"/>
              </w:rPr>
            </w:pPr>
            <w:r w:rsidRPr="00F00D62">
              <w:rPr>
                <w:color w:val="000000"/>
                <w:sz w:val="18"/>
                <w:szCs w:val="18"/>
              </w:rPr>
              <w:t>15.398</w:t>
            </w:r>
          </w:p>
        </w:tc>
        <w:tc>
          <w:tcPr>
            <w:tcW w:w="900" w:type="dxa"/>
            <w:tcBorders>
              <w:top w:val="nil"/>
              <w:left w:val="nil"/>
              <w:bottom w:val="nil"/>
              <w:right w:val="nil"/>
            </w:tcBorders>
            <w:shd w:val="clear" w:color="auto" w:fill="auto"/>
            <w:noWrap/>
            <w:vAlign w:val="bottom"/>
            <w:hideMark/>
          </w:tcPr>
          <w:p w14:paraId="2E0B25C1" w14:textId="77777777" w:rsidR="00DC314A" w:rsidRPr="00F00D62" w:rsidRDefault="00DC314A" w:rsidP="00293D5F">
            <w:pPr>
              <w:jc w:val="both"/>
              <w:rPr>
                <w:color w:val="000000"/>
                <w:sz w:val="18"/>
                <w:szCs w:val="18"/>
              </w:rPr>
            </w:pPr>
            <w:r w:rsidRPr="00F00D62">
              <w:rPr>
                <w:color w:val="000000"/>
                <w:sz w:val="18"/>
                <w:szCs w:val="18"/>
              </w:rPr>
              <w:t>18.075</w:t>
            </w:r>
          </w:p>
        </w:tc>
      </w:tr>
      <w:tr w:rsidR="00DC314A" w:rsidRPr="00F00D62" w14:paraId="5CE2E692" w14:textId="77777777" w:rsidTr="00293D5F">
        <w:trPr>
          <w:trHeight w:val="20"/>
        </w:trPr>
        <w:tc>
          <w:tcPr>
            <w:tcW w:w="2063" w:type="dxa"/>
            <w:tcBorders>
              <w:top w:val="nil"/>
              <w:left w:val="nil"/>
              <w:bottom w:val="nil"/>
              <w:right w:val="nil"/>
            </w:tcBorders>
            <w:shd w:val="clear" w:color="auto" w:fill="auto"/>
            <w:noWrap/>
            <w:vAlign w:val="center"/>
            <w:hideMark/>
          </w:tcPr>
          <w:p w14:paraId="265FBAD3" w14:textId="77777777" w:rsidR="00DC314A" w:rsidRPr="00F00D62" w:rsidRDefault="00DC314A" w:rsidP="00293D5F">
            <w:pPr>
              <w:jc w:val="both"/>
              <w:rPr>
                <w:color w:val="000000"/>
                <w:sz w:val="18"/>
                <w:szCs w:val="18"/>
              </w:rPr>
            </w:pPr>
            <w:r w:rsidRPr="00F00D62">
              <w:rPr>
                <w:color w:val="000000"/>
                <w:sz w:val="18"/>
                <w:szCs w:val="18"/>
              </w:rPr>
              <w:t>0.75</w:t>
            </w:r>
          </w:p>
        </w:tc>
        <w:tc>
          <w:tcPr>
            <w:tcW w:w="1201" w:type="dxa"/>
            <w:tcBorders>
              <w:top w:val="nil"/>
              <w:left w:val="nil"/>
              <w:bottom w:val="nil"/>
              <w:right w:val="nil"/>
            </w:tcBorders>
            <w:shd w:val="clear" w:color="auto" w:fill="auto"/>
            <w:noWrap/>
            <w:vAlign w:val="bottom"/>
            <w:hideMark/>
          </w:tcPr>
          <w:p w14:paraId="418F0AF1" w14:textId="77777777" w:rsidR="00DC314A" w:rsidRPr="00F00D62" w:rsidRDefault="00DC314A" w:rsidP="00293D5F">
            <w:pPr>
              <w:jc w:val="both"/>
              <w:rPr>
                <w:color w:val="000000"/>
                <w:sz w:val="18"/>
                <w:szCs w:val="18"/>
              </w:rPr>
            </w:pPr>
            <w:r w:rsidRPr="00F00D62">
              <w:rPr>
                <w:color w:val="000000"/>
                <w:sz w:val="18"/>
                <w:szCs w:val="18"/>
              </w:rPr>
              <w:t>31.305 *(-)</w:t>
            </w:r>
          </w:p>
        </w:tc>
        <w:tc>
          <w:tcPr>
            <w:tcW w:w="748" w:type="dxa"/>
            <w:tcBorders>
              <w:top w:val="nil"/>
              <w:left w:val="nil"/>
              <w:bottom w:val="nil"/>
              <w:right w:val="nil"/>
            </w:tcBorders>
            <w:shd w:val="clear" w:color="auto" w:fill="auto"/>
            <w:noWrap/>
            <w:vAlign w:val="bottom"/>
            <w:hideMark/>
          </w:tcPr>
          <w:p w14:paraId="27A394AC" w14:textId="77777777" w:rsidR="00DC314A" w:rsidRPr="00F00D62" w:rsidRDefault="00DC314A" w:rsidP="00293D5F">
            <w:pPr>
              <w:jc w:val="both"/>
              <w:rPr>
                <w:color w:val="000000"/>
                <w:sz w:val="18"/>
                <w:szCs w:val="18"/>
              </w:rPr>
            </w:pPr>
            <w:r w:rsidRPr="00F00D62">
              <w:rPr>
                <w:color w:val="000000"/>
                <w:sz w:val="18"/>
                <w:szCs w:val="18"/>
              </w:rPr>
              <w:t>21.467</w:t>
            </w:r>
          </w:p>
        </w:tc>
        <w:tc>
          <w:tcPr>
            <w:tcW w:w="1260" w:type="dxa"/>
            <w:tcBorders>
              <w:top w:val="nil"/>
              <w:left w:val="nil"/>
              <w:bottom w:val="nil"/>
              <w:right w:val="nil"/>
            </w:tcBorders>
            <w:shd w:val="clear" w:color="auto" w:fill="auto"/>
            <w:noWrap/>
            <w:vAlign w:val="bottom"/>
            <w:hideMark/>
          </w:tcPr>
          <w:p w14:paraId="498B4B26" w14:textId="77777777" w:rsidR="00DC314A" w:rsidRPr="00F00D62" w:rsidRDefault="00DC314A" w:rsidP="00293D5F">
            <w:pPr>
              <w:jc w:val="both"/>
              <w:rPr>
                <w:color w:val="000000"/>
                <w:sz w:val="18"/>
                <w:szCs w:val="18"/>
              </w:rPr>
            </w:pPr>
            <w:r w:rsidRPr="00F00D62">
              <w:rPr>
                <w:color w:val="000000"/>
                <w:sz w:val="18"/>
                <w:szCs w:val="18"/>
              </w:rPr>
              <w:t>15.438</w:t>
            </w:r>
          </w:p>
        </w:tc>
        <w:tc>
          <w:tcPr>
            <w:tcW w:w="1260" w:type="dxa"/>
            <w:tcBorders>
              <w:top w:val="nil"/>
              <w:left w:val="nil"/>
              <w:bottom w:val="nil"/>
              <w:right w:val="nil"/>
            </w:tcBorders>
            <w:shd w:val="clear" w:color="auto" w:fill="auto"/>
            <w:noWrap/>
            <w:vAlign w:val="bottom"/>
            <w:hideMark/>
          </w:tcPr>
          <w:p w14:paraId="7FCEC146" w14:textId="77777777" w:rsidR="00DC314A" w:rsidRPr="00F00D62" w:rsidRDefault="00DC314A" w:rsidP="00293D5F">
            <w:pPr>
              <w:jc w:val="both"/>
              <w:rPr>
                <w:color w:val="000000"/>
                <w:sz w:val="18"/>
                <w:szCs w:val="18"/>
              </w:rPr>
            </w:pPr>
            <w:r w:rsidRPr="00F00D62">
              <w:rPr>
                <w:color w:val="000000"/>
                <w:sz w:val="18"/>
                <w:szCs w:val="18"/>
              </w:rPr>
              <w:t>19.219</w:t>
            </w:r>
          </w:p>
        </w:tc>
        <w:tc>
          <w:tcPr>
            <w:tcW w:w="2221" w:type="dxa"/>
            <w:tcBorders>
              <w:top w:val="nil"/>
              <w:left w:val="nil"/>
              <w:bottom w:val="nil"/>
              <w:right w:val="nil"/>
            </w:tcBorders>
            <w:shd w:val="clear" w:color="auto" w:fill="auto"/>
            <w:noWrap/>
            <w:vAlign w:val="center"/>
            <w:hideMark/>
          </w:tcPr>
          <w:p w14:paraId="39D99DC8" w14:textId="77777777" w:rsidR="00DC314A" w:rsidRPr="00F00D62" w:rsidRDefault="00DC314A" w:rsidP="00293D5F">
            <w:pPr>
              <w:jc w:val="both"/>
              <w:rPr>
                <w:color w:val="000000"/>
                <w:sz w:val="18"/>
                <w:szCs w:val="18"/>
              </w:rPr>
            </w:pPr>
            <w:r w:rsidRPr="00F00D62">
              <w:rPr>
                <w:color w:val="000000"/>
                <w:sz w:val="18"/>
                <w:szCs w:val="18"/>
              </w:rPr>
              <w:t>0.75</w:t>
            </w:r>
          </w:p>
        </w:tc>
        <w:tc>
          <w:tcPr>
            <w:tcW w:w="1260" w:type="dxa"/>
            <w:tcBorders>
              <w:top w:val="nil"/>
              <w:left w:val="nil"/>
              <w:bottom w:val="nil"/>
              <w:right w:val="nil"/>
            </w:tcBorders>
            <w:shd w:val="clear" w:color="auto" w:fill="auto"/>
            <w:noWrap/>
            <w:vAlign w:val="bottom"/>
            <w:hideMark/>
          </w:tcPr>
          <w:p w14:paraId="6C86C52A" w14:textId="77777777" w:rsidR="00DC314A" w:rsidRPr="00F00D62" w:rsidRDefault="00DC314A" w:rsidP="00293D5F">
            <w:pPr>
              <w:jc w:val="both"/>
              <w:rPr>
                <w:color w:val="000000"/>
                <w:sz w:val="18"/>
                <w:szCs w:val="18"/>
              </w:rPr>
            </w:pPr>
            <w:r w:rsidRPr="00F00D62">
              <w:rPr>
                <w:color w:val="000000"/>
                <w:sz w:val="18"/>
                <w:szCs w:val="18"/>
              </w:rPr>
              <w:t>8.423</w:t>
            </w:r>
          </w:p>
        </w:tc>
        <w:tc>
          <w:tcPr>
            <w:tcW w:w="1260" w:type="dxa"/>
            <w:tcBorders>
              <w:top w:val="nil"/>
              <w:left w:val="nil"/>
              <w:bottom w:val="nil"/>
              <w:right w:val="nil"/>
            </w:tcBorders>
            <w:shd w:val="clear" w:color="auto" w:fill="auto"/>
            <w:noWrap/>
            <w:vAlign w:val="bottom"/>
            <w:hideMark/>
          </w:tcPr>
          <w:p w14:paraId="0946CF5A" w14:textId="77777777" w:rsidR="00DC314A" w:rsidRPr="00F00D62" w:rsidRDefault="00DC314A" w:rsidP="00293D5F">
            <w:pPr>
              <w:jc w:val="both"/>
              <w:rPr>
                <w:color w:val="000000"/>
                <w:sz w:val="18"/>
                <w:szCs w:val="18"/>
              </w:rPr>
            </w:pPr>
            <w:r w:rsidRPr="00F00D62">
              <w:rPr>
                <w:color w:val="000000"/>
                <w:sz w:val="18"/>
                <w:szCs w:val="18"/>
              </w:rPr>
              <w:t>16.776</w:t>
            </w:r>
          </w:p>
        </w:tc>
        <w:tc>
          <w:tcPr>
            <w:tcW w:w="747" w:type="dxa"/>
            <w:tcBorders>
              <w:top w:val="nil"/>
              <w:left w:val="nil"/>
              <w:bottom w:val="nil"/>
              <w:right w:val="nil"/>
            </w:tcBorders>
            <w:shd w:val="clear" w:color="auto" w:fill="auto"/>
            <w:noWrap/>
            <w:vAlign w:val="bottom"/>
            <w:hideMark/>
          </w:tcPr>
          <w:p w14:paraId="7C8D632B" w14:textId="77777777" w:rsidR="00DC314A" w:rsidRPr="00F00D62" w:rsidRDefault="00DC314A" w:rsidP="00293D5F">
            <w:pPr>
              <w:jc w:val="both"/>
              <w:rPr>
                <w:color w:val="000000"/>
                <w:sz w:val="18"/>
                <w:szCs w:val="18"/>
              </w:rPr>
            </w:pPr>
            <w:r w:rsidRPr="00F00D62">
              <w:rPr>
                <w:color w:val="000000"/>
                <w:sz w:val="18"/>
                <w:szCs w:val="18"/>
              </w:rPr>
              <w:t>14.458</w:t>
            </w:r>
          </w:p>
        </w:tc>
        <w:tc>
          <w:tcPr>
            <w:tcW w:w="900" w:type="dxa"/>
            <w:tcBorders>
              <w:top w:val="nil"/>
              <w:left w:val="nil"/>
              <w:bottom w:val="nil"/>
              <w:right w:val="nil"/>
            </w:tcBorders>
            <w:shd w:val="clear" w:color="auto" w:fill="auto"/>
            <w:noWrap/>
            <w:vAlign w:val="bottom"/>
            <w:hideMark/>
          </w:tcPr>
          <w:p w14:paraId="572260A8" w14:textId="77777777" w:rsidR="00DC314A" w:rsidRPr="00F00D62" w:rsidRDefault="00DC314A" w:rsidP="00293D5F">
            <w:pPr>
              <w:jc w:val="both"/>
              <w:rPr>
                <w:color w:val="000000"/>
                <w:sz w:val="18"/>
                <w:szCs w:val="18"/>
              </w:rPr>
            </w:pPr>
            <w:r w:rsidRPr="00F00D62">
              <w:rPr>
                <w:color w:val="000000"/>
                <w:sz w:val="18"/>
                <w:szCs w:val="18"/>
              </w:rPr>
              <w:t>8.342</w:t>
            </w:r>
          </w:p>
        </w:tc>
      </w:tr>
      <w:tr w:rsidR="00DC314A" w:rsidRPr="00F00D62" w14:paraId="70D8F35A" w14:textId="77777777" w:rsidTr="00293D5F">
        <w:trPr>
          <w:trHeight w:val="20"/>
        </w:trPr>
        <w:tc>
          <w:tcPr>
            <w:tcW w:w="2063" w:type="dxa"/>
            <w:tcBorders>
              <w:top w:val="nil"/>
              <w:left w:val="nil"/>
              <w:bottom w:val="single" w:sz="4" w:space="0" w:color="auto"/>
              <w:right w:val="nil"/>
            </w:tcBorders>
            <w:shd w:val="clear" w:color="auto" w:fill="auto"/>
            <w:noWrap/>
            <w:vAlign w:val="center"/>
            <w:hideMark/>
          </w:tcPr>
          <w:p w14:paraId="07B44B34" w14:textId="77777777" w:rsidR="00DC314A" w:rsidRPr="00F00D62" w:rsidRDefault="00DC314A" w:rsidP="00293D5F">
            <w:pPr>
              <w:jc w:val="both"/>
              <w:rPr>
                <w:color w:val="000000"/>
                <w:sz w:val="18"/>
                <w:szCs w:val="18"/>
              </w:rPr>
            </w:pPr>
            <w:r w:rsidRPr="00F00D62">
              <w:rPr>
                <w:color w:val="000000"/>
                <w:sz w:val="18"/>
                <w:szCs w:val="18"/>
              </w:rPr>
              <w:t>0.9</w:t>
            </w:r>
          </w:p>
        </w:tc>
        <w:tc>
          <w:tcPr>
            <w:tcW w:w="1201" w:type="dxa"/>
            <w:tcBorders>
              <w:top w:val="nil"/>
              <w:left w:val="nil"/>
              <w:bottom w:val="single" w:sz="4" w:space="0" w:color="auto"/>
              <w:right w:val="nil"/>
            </w:tcBorders>
            <w:shd w:val="clear" w:color="auto" w:fill="auto"/>
            <w:noWrap/>
            <w:vAlign w:val="bottom"/>
            <w:hideMark/>
          </w:tcPr>
          <w:p w14:paraId="2AB5CD67" w14:textId="77777777" w:rsidR="00DC314A" w:rsidRPr="00F00D62" w:rsidRDefault="00DC314A" w:rsidP="00293D5F">
            <w:pPr>
              <w:jc w:val="both"/>
              <w:rPr>
                <w:color w:val="000000"/>
                <w:sz w:val="18"/>
                <w:szCs w:val="18"/>
              </w:rPr>
            </w:pPr>
            <w:r w:rsidRPr="00F00D62">
              <w:rPr>
                <w:color w:val="000000"/>
                <w:sz w:val="18"/>
                <w:szCs w:val="18"/>
              </w:rPr>
              <w:t>24.392</w:t>
            </w:r>
          </w:p>
        </w:tc>
        <w:tc>
          <w:tcPr>
            <w:tcW w:w="748" w:type="dxa"/>
            <w:tcBorders>
              <w:top w:val="nil"/>
              <w:left w:val="nil"/>
              <w:bottom w:val="single" w:sz="4" w:space="0" w:color="auto"/>
              <w:right w:val="nil"/>
            </w:tcBorders>
            <w:shd w:val="clear" w:color="auto" w:fill="auto"/>
            <w:noWrap/>
            <w:vAlign w:val="bottom"/>
            <w:hideMark/>
          </w:tcPr>
          <w:p w14:paraId="1B95B526" w14:textId="77777777" w:rsidR="00DC314A" w:rsidRPr="00F00D62" w:rsidRDefault="00DC314A" w:rsidP="00293D5F">
            <w:pPr>
              <w:jc w:val="both"/>
              <w:rPr>
                <w:color w:val="000000"/>
                <w:sz w:val="18"/>
                <w:szCs w:val="18"/>
              </w:rPr>
            </w:pPr>
            <w:r w:rsidRPr="00F00D62">
              <w:rPr>
                <w:color w:val="000000"/>
                <w:sz w:val="18"/>
                <w:szCs w:val="18"/>
              </w:rPr>
              <w:t>20.056</w:t>
            </w:r>
          </w:p>
        </w:tc>
        <w:tc>
          <w:tcPr>
            <w:tcW w:w="1260" w:type="dxa"/>
            <w:tcBorders>
              <w:top w:val="nil"/>
              <w:left w:val="nil"/>
              <w:bottom w:val="single" w:sz="4" w:space="0" w:color="auto"/>
              <w:right w:val="nil"/>
            </w:tcBorders>
            <w:shd w:val="clear" w:color="auto" w:fill="auto"/>
            <w:noWrap/>
            <w:vAlign w:val="bottom"/>
            <w:hideMark/>
          </w:tcPr>
          <w:p w14:paraId="59532647" w14:textId="77777777" w:rsidR="00DC314A" w:rsidRPr="00F00D62" w:rsidRDefault="00DC314A" w:rsidP="00293D5F">
            <w:pPr>
              <w:jc w:val="both"/>
              <w:rPr>
                <w:color w:val="000000"/>
                <w:sz w:val="18"/>
                <w:szCs w:val="18"/>
              </w:rPr>
            </w:pPr>
            <w:r w:rsidRPr="00F00D62">
              <w:rPr>
                <w:color w:val="000000"/>
                <w:sz w:val="18"/>
                <w:szCs w:val="18"/>
              </w:rPr>
              <w:t>14.852</w:t>
            </w:r>
          </w:p>
        </w:tc>
        <w:tc>
          <w:tcPr>
            <w:tcW w:w="1260" w:type="dxa"/>
            <w:tcBorders>
              <w:top w:val="nil"/>
              <w:left w:val="nil"/>
              <w:bottom w:val="single" w:sz="4" w:space="0" w:color="auto"/>
              <w:right w:val="nil"/>
            </w:tcBorders>
            <w:shd w:val="clear" w:color="auto" w:fill="auto"/>
            <w:noWrap/>
            <w:vAlign w:val="bottom"/>
            <w:hideMark/>
          </w:tcPr>
          <w:p w14:paraId="65F069D3" w14:textId="77777777" w:rsidR="00DC314A" w:rsidRPr="00F00D62" w:rsidRDefault="00DC314A" w:rsidP="00293D5F">
            <w:pPr>
              <w:jc w:val="both"/>
              <w:rPr>
                <w:color w:val="000000"/>
                <w:sz w:val="18"/>
                <w:szCs w:val="18"/>
              </w:rPr>
            </w:pPr>
            <w:r w:rsidRPr="00F00D62">
              <w:rPr>
                <w:color w:val="000000"/>
                <w:sz w:val="18"/>
                <w:szCs w:val="18"/>
              </w:rPr>
              <w:t>28.442 *(-)</w:t>
            </w:r>
          </w:p>
        </w:tc>
        <w:tc>
          <w:tcPr>
            <w:tcW w:w="2221" w:type="dxa"/>
            <w:tcBorders>
              <w:top w:val="nil"/>
              <w:left w:val="nil"/>
              <w:bottom w:val="single" w:sz="4" w:space="0" w:color="auto"/>
              <w:right w:val="nil"/>
            </w:tcBorders>
            <w:shd w:val="clear" w:color="auto" w:fill="auto"/>
            <w:noWrap/>
            <w:vAlign w:val="center"/>
            <w:hideMark/>
          </w:tcPr>
          <w:p w14:paraId="5318C367" w14:textId="77777777" w:rsidR="00DC314A" w:rsidRPr="00F00D62" w:rsidRDefault="00DC314A" w:rsidP="00293D5F">
            <w:pPr>
              <w:jc w:val="both"/>
              <w:rPr>
                <w:color w:val="000000"/>
                <w:sz w:val="18"/>
                <w:szCs w:val="18"/>
              </w:rPr>
            </w:pPr>
            <w:r w:rsidRPr="00F00D62">
              <w:rPr>
                <w:color w:val="000000"/>
                <w:sz w:val="18"/>
                <w:szCs w:val="18"/>
              </w:rPr>
              <w:t>0.9</w:t>
            </w:r>
          </w:p>
        </w:tc>
        <w:tc>
          <w:tcPr>
            <w:tcW w:w="1260" w:type="dxa"/>
            <w:tcBorders>
              <w:top w:val="nil"/>
              <w:left w:val="nil"/>
              <w:bottom w:val="single" w:sz="4" w:space="0" w:color="auto"/>
              <w:right w:val="nil"/>
            </w:tcBorders>
            <w:shd w:val="clear" w:color="auto" w:fill="auto"/>
            <w:noWrap/>
            <w:vAlign w:val="bottom"/>
            <w:hideMark/>
          </w:tcPr>
          <w:p w14:paraId="780D3B01" w14:textId="77777777" w:rsidR="00DC314A" w:rsidRPr="00F00D62" w:rsidRDefault="00DC314A" w:rsidP="00293D5F">
            <w:pPr>
              <w:jc w:val="both"/>
              <w:rPr>
                <w:color w:val="000000"/>
                <w:sz w:val="18"/>
                <w:szCs w:val="18"/>
              </w:rPr>
            </w:pPr>
            <w:r w:rsidRPr="00F00D62">
              <w:rPr>
                <w:color w:val="000000"/>
                <w:sz w:val="18"/>
                <w:szCs w:val="18"/>
              </w:rPr>
              <w:t>14.359</w:t>
            </w:r>
          </w:p>
        </w:tc>
        <w:tc>
          <w:tcPr>
            <w:tcW w:w="1260" w:type="dxa"/>
            <w:tcBorders>
              <w:top w:val="nil"/>
              <w:left w:val="nil"/>
              <w:bottom w:val="single" w:sz="4" w:space="0" w:color="auto"/>
              <w:right w:val="nil"/>
            </w:tcBorders>
            <w:shd w:val="clear" w:color="auto" w:fill="auto"/>
            <w:noWrap/>
            <w:vAlign w:val="bottom"/>
            <w:hideMark/>
          </w:tcPr>
          <w:p w14:paraId="2E9D877B" w14:textId="77777777" w:rsidR="00DC314A" w:rsidRPr="00F00D62" w:rsidRDefault="00DC314A" w:rsidP="00293D5F">
            <w:pPr>
              <w:jc w:val="both"/>
              <w:rPr>
                <w:color w:val="000000"/>
                <w:sz w:val="18"/>
                <w:szCs w:val="18"/>
              </w:rPr>
            </w:pPr>
            <w:r w:rsidRPr="00F00D62">
              <w:rPr>
                <w:color w:val="000000"/>
                <w:sz w:val="18"/>
                <w:szCs w:val="18"/>
              </w:rPr>
              <w:t>21.182</w:t>
            </w:r>
          </w:p>
        </w:tc>
        <w:tc>
          <w:tcPr>
            <w:tcW w:w="747" w:type="dxa"/>
            <w:tcBorders>
              <w:top w:val="nil"/>
              <w:left w:val="nil"/>
              <w:bottom w:val="single" w:sz="4" w:space="0" w:color="auto"/>
              <w:right w:val="nil"/>
            </w:tcBorders>
            <w:shd w:val="clear" w:color="auto" w:fill="auto"/>
            <w:noWrap/>
            <w:vAlign w:val="bottom"/>
            <w:hideMark/>
          </w:tcPr>
          <w:p w14:paraId="6C6345BC" w14:textId="77777777" w:rsidR="00DC314A" w:rsidRPr="00F00D62" w:rsidRDefault="00DC314A" w:rsidP="00293D5F">
            <w:pPr>
              <w:jc w:val="both"/>
              <w:rPr>
                <w:color w:val="000000"/>
                <w:sz w:val="18"/>
                <w:szCs w:val="18"/>
              </w:rPr>
            </w:pPr>
            <w:r w:rsidRPr="00F00D62">
              <w:rPr>
                <w:color w:val="000000"/>
                <w:sz w:val="18"/>
                <w:szCs w:val="18"/>
              </w:rPr>
              <w:t>16.791</w:t>
            </w:r>
          </w:p>
        </w:tc>
        <w:tc>
          <w:tcPr>
            <w:tcW w:w="900" w:type="dxa"/>
            <w:tcBorders>
              <w:top w:val="nil"/>
              <w:left w:val="nil"/>
              <w:bottom w:val="single" w:sz="4" w:space="0" w:color="auto"/>
              <w:right w:val="nil"/>
            </w:tcBorders>
            <w:shd w:val="clear" w:color="auto" w:fill="auto"/>
            <w:noWrap/>
            <w:vAlign w:val="bottom"/>
            <w:hideMark/>
          </w:tcPr>
          <w:p w14:paraId="37772526" w14:textId="77777777" w:rsidR="00DC314A" w:rsidRPr="00F00D62" w:rsidRDefault="00DC314A" w:rsidP="00293D5F">
            <w:pPr>
              <w:jc w:val="both"/>
              <w:rPr>
                <w:color w:val="000000"/>
                <w:sz w:val="18"/>
                <w:szCs w:val="18"/>
              </w:rPr>
            </w:pPr>
            <w:r w:rsidRPr="00F00D62">
              <w:rPr>
                <w:color w:val="000000"/>
                <w:sz w:val="18"/>
                <w:szCs w:val="18"/>
              </w:rPr>
              <w:t>7.192</w:t>
            </w:r>
          </w:p>
        </w:tc>
      </w:tr>
      <w:tr w:rsidR="00DC314A" w:rsidRPr="00F00D62" w14:paraId="70B87121" w14:textId="77777777" w:rsidTr="00293D5F">
        <w:trPr>
          <w:trHeight w:val="20"/>
        </w:trPr>
        <w:tc>
          <w:tcPr>
            <w:tcW w:w="12920" w:type="dxa"/>
            <w:gridSpan w:val="10"/>
            <w:tcBorders>
              <w:top w:val="single" w:sz="4" w:space="0" w:color="auto"/>
              <w:left w:val="nil"/>
              <w:bottom w:val="nil"/>
              <w:right w:val="nil"/>
            </w:tcBorders>
            <w:shd w:val="clear" w:color="auto" w:fill="auto"/>
            <w:noWrap/>
            <w:vAlign w:val="bottom"/>
            <w:hideMark/>
          </w:tcPr>
          <w:p w14:paraId="4DFCA7A6" w14:textId="77777777" w:rsidR="00DC314A" w:rsidRPr="00F00D62" w:rsidRDefault="00DC314A" w:rsidP="00293D5F">
            <w:pPr>
              <w:jc w:val="both"/>
              <w:rPr>
                <w:color w:val="000000"/>
                <w:sz w:val="18"/>
                <w:szCs w:val="18"/>
              </w:rPr>
            </w:pPr>
            <w:r w:rsidRPr="00F00D62">
              <w:rPr>
                <w:color w:val="000000"/>
                <w:sz w:val="20"/>
                <w:szCs w:val="20"/>
              </w:rPr>
              <w:t>Post-financialization stage: 2012 - 2019</w:t>
            </w:r>
          </w:p>
        </w:tc>
      </w:tr>
      <w:tr w:rsidR="00DC314A" w:rsidRPr="00F00D62" w14:paraId="7B479F95" w14:textId="77777777" w:rsidTr="00293D5F">
        <w:trPr>
          <w:trHeight w:val="20"/>
        </w:trPr>
        <w:tc>
          <w:tcPr>
            <w:tcW w:w="2063" w:type="dxa"/>
            <w:tcBorders>
              <w:top w:val="nil"/>
              <w:left w:val="nil"/>
              <w:bottom w:val="nil"/>
              <w:right w:val="nil"/>
            </w:tcBorders>
            <w:shd w:val="clear" w:color="auto" w:fill="auto"/>
            <w:noWrap/>
            <w:vAlign w:val="center"/>
            <w:hideMark/>
          </w:tcPr>
          <w:p w14:paraId="6ED8F96B" w14:textId="77777777" w:rsidR="00DC314A" w:rsidRPr="00F00D62" w:rsidRDefault="00DC314A" w:rsidP="00293D5F">
            <w:pPr>
              <w:jc w:val="both"/>
              <w:rPr>
                <w:color w:val="000000"/>
                <w:sz w:val="18"/>
                <w:szCs w:val="18"/>
              </w:rPr>
            </w:pPr>
            <w:r w:rsidRPr="00F00D62">
              <w:rPr>
                <w:color w:val="000000"/>
                <w:sz w:val="18"/>
                <w:szCs w:val="18"/>
              </w:rPr>
              <w:t xml:space="preserve">Panel A: CBOT Corn </w:t>
            </w:r>
          </w:p>
        </w:tc>
        <w:tc>
          <w:tcPr>
            <w:tcW w:w="4469" w:type="dxa"/>
            <w:gridSpan w:val="4"/>
            <w:tcBorders>
              <w:top w:val="nil"/>
              <w:left w:val="nil"/>
              <w:bottom w:val="nil"/>
              <w:right w:val="nil"/>
            </w:tcBorders>
            <w:shd w:val="clear" w:color="auto" w:fill="auto"/>
            <w:noWrap/>
            <w:vAlign w:val="bottom"/>
            <w:hideMark/>
          </w:tcPr>
          <w:p w14:paraId="14E57695" w14:textId="77777777" w:rsidR="00DC314A" w:rsidRPr="00F00D62" w:rsidRDefault="00DC314A" w:rsidP="00293D5F">
            <w:pPr>
              <w:jc w:val="both"/>
              <w:rPr>
                <w:color w:val="000000"/>
                <w:sz w:val="18"/>
                <w:szCs w:val="18"/>
              </w:rPr>
            </w:pPr>
          </w:p>
        </w:tc>
        <w:tc>
          <w:tcPr>
            <w:tcW w:w="2221" w:type="dxa"/>
            <w:tcBorders>
              <w:top w:val="nil"/>
              <w:left w:val="nil"/>
              <w:bottom w:val="nil"/>
              <w:right w:val="nil"/>
            </w:tcBorders>
            <w:shd w:val="clear" w:color="auto" w:fill="auto"/>
            <w:noWrap/>
            <w:vAlign w:val="center"/>
            <w:hideMark/>
          </w:tcPr>
          <w:p w14:paraId="4202FD95" w14:textId="77777777" w:rsidR="00DC314A" w:rsidRPr="00F00D62" w:rsidRDefault="00DC314A" w:rsidP="00293D5F">
            <w:pPr>
              <w:jc w:val="both"/>
              <w:rPr>
                <w:color w:val="000000"/>
                <w:sz w:val="18"/>
                <w:szCs w:val="18"/>
              </w:rPr>
            </w:pPr>
            <w:r w:rsidRPr="00F00D62">
              <w:rPr>
                <w:color w:val="000000"/>
                <w:sz w:val="18"/>
                <w:szCs w:val="18"/>
              </w:rPr>
              <w:t>Panel B: CBOT Soybean</w:t>
            </w:r>
          </w:p>
        </w:tc>
        <w:tc>
          <w:tcPr>
            <w:tcW w:w="4167" w:type="dxa"/>
            <w:gridSpan w:val="4"/>
            <w:tcBorders>
              <w:top w:val="nil"/>
              <w:left w:val="nil"/>
              <w:bottom w:val="nil"/>
              <w:right w:val="nil"/>
            </w:tcBorders>
            <w:shd w:val="clear" w:color="auto" w:fill="auto"/>
            <w:noWrap/>
            <w:vAlign w:val="bottom"/>
            <w:hideMark/>
          </w:tcPr>
          <w:p w14:paraId="07C7139A" w14:textId="77777777" w:rsidR="00DC314A" w:rsidRPr="00F00D62" w:rsidRDefault="00DC314A" w:rsidP="00293D5F">
            <w:pPr>
              <w:jc w:val="both"/>
              <w:rPr>
                <w:color w:val="000000"/>
                <w:sz w:val="18"/>
                <w:szCs w:val="18"/>
              </w:rPr>
            </w:pPr>
          </w:p>
        </w:tc>
      </w:tr>
      <w:tr w:rsidR="00DC314A" w:rsidRPr="00F00D62" w14:paraId="0CEECF66" w14:textId="77777777" w:rsidTr="00293D5F">
        <w:trPr>
          <w:trHeight w:val="20"/>
        </w:trPr>
        <w:tc>
          <w:tcPr>
            <w:tcW w:w="2063" w:type="dxa"/>
            <w:tcBorders>
              <w:top w:val="nil"/>
              <w:left w:val="nil"/>
              <w:bottom w:val="nil"/>
              <w:right w:val="nil"/>
            </w:tcBorders>
            <w:shd w:val="clear" w:color="auto" w:fill="auto"/>
            <w:noWrap/>
            <w:vAlign w:val="center"/>
            <w:hideMark/>
          </w:tcPr>
          <w:p w14:paraId="05C21084" w14:textId="77777777" w:rsidR="00DC314A" w:rsidRPr="00F00D62" w:rsidRDefault="00DC314A" w:rsidP="00293D5F">
            <w:pPr>
              <w:jc w:val="both"/>
              <w:rPr>
                <w:color w:val="000000"/>
                <w:sz w:val="18"/>
                <w:szCs w:val="18"/>
              </w:rPr>
            </w:pPr>
            <w:r w:rsidRPr="00F00D62">
              <w:rPr>
                <w:color w:val="000000"/>
                <w:sz w:val="18"/>
                <w:szCs w:val="18"/>
              </w:rPr>
              <w:t>0.1</w:t>
            </w:r>
          </w:p>
        </w:tc>
        <w:tc>
          <w:tcPr>
            <w:tcW w:w="1201" w:type="dxa"/>
            <w:tcBorders>
              <w:top w:val="nil"/>
              <w:left w:val="nil"/>
              <w:bottom w:val="nil"/>
              <w:right w:val="nil"/>
            </w:tcBorders>
            <w:shd w:val="clear" w:color="auto" w:fill="auto"/>
            <w:noWrap/>
            <w:vAlign w:val="bottom"/>
            <w:hideMark/>
          </w:tcPr>
          <w:p w14:paraId="01005553" w14:textId="77777777" w:rsidR="00DC314A" w:rsidRPr="00F00D62" w:rsidRDefault="00DC314A" w:rsidP="00293D5F">
            <w:pPr>
              <w:jc w:val="both"/>
              <w:rPr>
                <w:color w:val="000000"/>
                <w:sz w:val="18"/>
                <w:szCs w:val="18"/>
              </w:rPr>
            </w:pPr>
            <w:r w:rsidRPr="00F00D62">
              <w:rPr>
                <w:color w:val="000000"/>
                <w:sz w:val="18"/>
                <w:szCs w:val="18"/>
              </w:rPr>
              <w:t>11.762</w:t>
            </w:r>
          </w:p>
        </w:tc>
        <w:tc>
          <w:tcPr>
            <w:tcW w:w="748" w:type="dxa"/>
            <w:tcBorders>
              <w:top w:val="nil"/>
              <w:left w:val="nil"/>
              <w:bottom w:val="nil"/>
              <w:right w:val="nil"/>
            </w:tcBorders>
            <w:shd w:val="clear" w:color="auto" w:fill="auto"/>
            <w:noWrap/>
            <w:vAlign w:val="bottom"/>
            <w:hideMark/>
          </w:tcPr>
          <w:p w14:paraId="04D5FB91" w14:textId="77777777" w:rsidR="00DC314A" w:rsidRPr="00F00D62" w:rsidRDefault="00DC314A" w:rsidP="00293D5F">
            <w:pPr>
              <w:jc w:val="both"/>
              <w:rPr>
                <w:color w:val="000000"/>
                <w:sz w:val="18"/>
                <w:szCs w:val="18"/>
              </w:rPr>
            </w:pPr>
            <w:r w:rsidRPr="00F00D62">
              <w:rPr>
                <w:color w:val="000000"/>
                <w:sz w:val="18"/>
                <w:szCs w:val="18"/>
              </w:rPr>
              <w:t>9.516</w:t>
            </w:r>
          </w:p>
        </w:tc>
        <w:tc>
          <w:tcPr>
            <w:tcW w:w="1260" w:type="dxa"/>
            <w:tcBorders>
              <w:top w:val="nil"/>
              <w:left w:val="nil"/>
              <w:bottom w:val="nil"/>
              <w:right w:val="nil"/>
            </w:tcBorders>
            <w:shd w:val="clear" w:color="auto" w:fill="auto"/>
            <w:noWrap/>
            <w:vAlign w:val="bottom"/>
            <w:hideMark/>
          </w:tcPr>
          <w:p w14:paraId="202095D0" w14:textId="77777777" w:rsidR="00DC314A" w:rsidRPr="00F00D62" w:rsidRDefault="00DC314A" w:rsidP="00293D5F">
            <w:pPr>
              <w:jc w:val="both"/>
              <w:rPr>
                <w:color w:val="000000"/>
                <w:sz w:val="18"/>
                <w:szCs w:val="18"/>
              </w:rPr>
            </w:pPr>
            <w:r w:rsidRPr="00F00D62">
              <w:rPr>
                <w:color w:val="000000"/>
                <w:sz w:val="18"/>
                <w:szCs w:val="18"/>
              </w:rPr>
              <w:t>15.824</w:t>
            </w:r>
          </w:p>
        </w:tc>
        <w:tc>
          <w:tcPr>
            <w:tcW w:w="1260" w:type="dxa"/>
            <w:tcBorders>
              <w:top w:val="nil"/>
              <w:left w:val="nil"/>
              <w:bottom w:val="nil"/>
              <w:right w:val="nil"/>
            </w:tcBorders>
            <w:shd w:val="clear" w:color="auto" w:fill="auto"/>
            <w:noWrap/>
            <w:vAlign w:val="bottom"/>
            <w:hideMark/>
          </w:tcPr>
          <w:p w14:paraId="1D200B03" w14:textId="77777777" w:rsidR="00DC314A" w:rsidRPr="00F00D62" w:rsidRDefault="00DC314A" w:rsidP="00293D5F">
            <w:pPr>
              <w:jc w:val="both"/>
              <w:rPr>
                <w:color w:val="000000"/>
                <w:sz w:val="18"/>
                <w:szCs w:val="18"/>
              </w:rPr>
            </w:pPr>
            <w:r w:rsidRPr="00F00D62">
              <w:rPr>
                <w:color w:val="000000"/>
                <w:sz w:val="18"/>
                <w:szCs w:val="18"/>
              </w:rPr>
              <w:t>13.135</w:t>
            </w:r>
          </w:p>
        </w:tc>
        <w:tc>
          <w:tcPr>
            <w:tcW w:w="2221" w:type="dxa"/>
            <w:tcBorders>
              <w:top w:val="nil"/>
              <w:left w:val="nil"/>
              <w:bottom w:val="nil"/>
              <w:right w:val="nil"/>
            </w:tcBorders>
            <w:shd w:val="clear" w:color="auto" w:fill="auto"/>
            <w:noWrap/>
            <w:vAlign w:val="center"/>
            <w:hideMark/>
          </w:tcPr>
          <w:p w14:paraId="7153405A" w14:textId="77777777" w:rsidR="00DC314A" w:rsidRPr="00F00D62" w:rsidRDefault="00DC314A" w:rsidP="00293D5F">
            <w:pPr>
              <w:jc w:val="both"/>
              <w:rPr>
                <w:color w:val="000000"/>
                <w:sz w:val="18"/>
                <w:szCs w:val="18"/>
              </w:rPr>
            </w:pPr>
            <w:r w:rsidRPr="00F00D62">
              <w:rPr>
                <w:color w:val="000000"/>
                <w:sz w:val="18"/>
                <w:szCs w:val="18"/>
              </w:rPr>
              <w:t>0.1</w:t>
            </w:r>
          </w:p>
        </w:tc>
        <w:tc>
          <w:tcPr>
            <w:tcW w:w="1260" w:type="dxa"/>
            <w:tcBorders>
              <w:top w:val="nil"/>
              <w:left w:val="nil"/>
              <w:bottom w:val="nil"/>
              <w:right w:val="nil"/>
            </w:tcBorders>
            <w:shd w:val="clear" w:color="auto" w:fill="auto"/>
            <w:noWrap/>
            <w:vAlign w:val="bottom"/>
            <w:hideMark/>
          </w:tcPr>
          <w:p w14:paraId="21D89F1E" w14:textId="77777777" w:rsidR="00DC314A" w:rsidRPr="00F00D62" w:rsidRDefault="00DC314A" w:rsidP="00293D5F">
            <w:pPr>
              <w:jc w:val="both"/>
              <w:rPr>
                <w:color w:val="000000"/>
                <w:sz w:val="18"/>
                <w:szCs w:val="18"/>
              </w:rPr>
            </w:pPr>
            <w:r w:rsidRPr="00F00D62">
              <w:rPr>
                <w:color w:val="000000"/>
                <w:sz w:val="18"/>
                <w:szCs w:val="18"/>
              </w:rPr>
              <w:t>28.896 *(-)</w:t>
            </w:r>
          </w:p>
        </w:tc>
        <w:tc>
          <w:tcPr>
            <w:tcW w:w="1260" w:type="dxa"/>
            <w:tcBorders>
              <w:top w:val="nil"/>
              <w:left w:val="nil"/>
              <w:bottom w:val="nil"/>
              <w:right w:val="nil"/>
            </w:tcBorders>
            <w:shd w:val="clear" w:color="auto" w:fill="auto"/>
            <w:noWrap/>
            <w:vAlign w:val="bottom"/>
            <w:hideMark/>
          </w:tcPr>
          <w:p w14:paraId="0E5CF8AD" w14:textId="77777777" w:rsidR="00DC314A" w:rsidRPr="00F00D62" w:rsidRDefault="00DC314A" w:rsidP="00293D5F">
            <w:pPr>
              <w:jc w:val="both"/>
              <w:rPr>
                <w:color w:val="000000"/>
                <w:sz w:val="18"/>
                <w:szCs w:val="18"/>
              </w:rPr>
            </w:pPr>
            <w:r w:rsidRPr="00F00D62">
              <w:rPr>
                <w:color w:val="000000"/>
                <w:sz w:val="18"/>
                <w:szCs w:val="18"/>
              </w:rPr>
              <w:t>37.041 *(-)</w:t>
            </w:r>
          </w:p>
        </w:tc>
        <w:tc>
          <w:tcPr>
            <w:tcW w:w="747" w:type="dxa"/>
            <w:tcBorders>
              <w:top w:val="nil"/>
              <w:left w:val="nil"/>
              <w:bottom w:val="nil"/>
              <w:right w:val="nil"/>
            </w:tcBorders>
            <w:shd w:val="clear" w:color="auto" w:fill="auto"/>
            <w:noWrap/>
            <w:vAlign w:val="bottom"/>
            <w:hideMark/>
          </w:tcPr>
          <w:p w14:paraId="1FBCAFDC" w14:textId="77777777" w:rsidR="00DC314A" w:rsidRPr="00F00D62" w:rsidRDefault="00DC314A" w:rsidP="00293D5F">
            <w:pPr>
              <w:jc w:val="both"/>
              <w:rPr>
                <w:color w:val="000000"/>
                <w:sz w:val="18"/>
                <w:szCs w:val="18"/>
              </w:rPr>
            </w:pPr>
            <w:r w:rsidRPr="00F00D62">
              <w:rPr>
                <w:color w:val="000000"/>
                <w:sz w:val="18"/>
                <w:szCs w:val="18"/>
              </w:rPr>
              <w:t>15.441</w:t>
            </w:r>
          </w:p>
        </w:tc>
        <w:tc>
          <w:tcPr>
            <w:tcW w:w="900" w:type="dxa"/>
            <w:tcBorders>
              <w:top w:val="nil"/>
              <w:left w:val="nil"/>
              <w:bottom w:val="nil"/>
              <w:right w:val="nil"/>
            </w:tcBorders>
            <w:shd w:val="clear" w:color="auto" w:fill="auto"/>
            <w:noWrap/>
            <w:vAlign w:val="bottom"/>
            <w:hideMark/>
          </w:tcPr>
          <w:p w14:paraId="24B34871" w14:textId="77777777" w:rsidR="00DC314A" w:rsidRPr="00F00D62" w:rsidRDefault="00DC314A" w:rsidP="00293D5F">
            <w:pPr>
              <w:jc w:val="both"/>
              <w:rPr>
                <w:color w:val="000000"/>
                <w:sz w:val="18"/>
                <w:szCs w:val="18"/>
              </w:rPr>
            </w:pPr>
            <w:r w:rsidRPr="00F00D62">
              <w:rPr>
                <w:color w:val="000000"/>
                <w:sz w:val="18"/>
                <w:szCs w:val="18"/>
              </w:rPr>
              <w:t>12.786</w:t>
            </w:r>
          </w:p>
        </w:tc>
      </w:tr>
      <w:tr w:rsidR="00DC314A" w:rsidRPr="00F00D62" w14:paraId="0185FD2E" w14:textId="77777777" w:rsidTr="00293D5F">
        <w:trPr>
          <w:trHeight w:val="20"/>
        </w:trPr>
        <w:tc>
          <w:tcPr>
            <w:tcW w:w="2063" w:type="dxa"/>
            <w:tcBorders>
              <w:top w:val="nil"/>
              <w:left w:val="nil"/>
              <w:bottom w:val="nil"/>
              <w:right w:val="nil"/>
            </w:tcBorders>
            <w:shd w:val="clear" w:color="auto" w:fill="auto"/>
            <w:noWrap/>
            <w:vAlign w:val="center"/>
            <w:hideMark/>
          </w:tcPr>
          <w:p w14:paraId="4097464F" w14:textId="77777777" w:rsidR="00DC314A" w:rsidRPr="00F00D62" w:rsidRDefault="00DC314A" w:rsidP="00293D5F">
            <w:pPr>
              <w:jc w:val="both"/>
              <w:rPr>
                <w:color w:val="000000"/>
                <w:sz w:val="18"/>
                <w:szCs w:val="18"/>
              </w:rPr>
            </w:pPr>
            <w:r w:rsidRPr="00F00D62">
              <w:rPr>
                <w:color w:val="000000"/>
                <w:sz w:val="18"/>
                <w:szCs w:val="18"/>
              </w:rPr>
              <w:t>0.25</w:t>
            </w:r>
          </w:p>
        </w:tc>
        <w:tc>
          <w:tcPr>
            <w:tcW w:w="1201" w:type="dxa"/>
            <w:tcBorders>
              <w:top w:val="nil"/>
              <w:left w:val="nil"/>
              <w:bottom w:val="nil"/>
              <w:right w:val="nil"/>
            </w:tcBorders>
            <w:shd w:val="clear" w:color="auto" w:fill="auto"/>
            <w:noWrap/>
            <w:vAlign w:val="bottom"/>
            <w:hideMark/>
          </w:tcPr>
          <w:p w14:paraId="06711EC4" w14:textId="77777777" w:rsidR="00DC314A" w:rsidRPr="00F00D62" w:rsidRDefault="00DC314A" w:rsidP="00293D5F">
            <w:pPr>
              <w:jc w:val="both"/>
              <w:rPr>
                <w:color w:val="000000"/>
                <w:sz w:val="18"/>
                <w:szCs w:val="18"/>
              </w:rPr>
            </w:pPr>
            <w:r w:rsidRPr="00F00D62">
              <w:rPr>
                <w:color w:val="000000"/>
                <w:sz w:val="18"/>
                <w:szCs w:val="18"/>
              </w:rPr>
              <w:t>13.616</w:t>
            </w:r>
          </w:p>
        </w:tc>
        <w:tc>
          <w:tcPr>
            <w:tcW w:w="748" w:type="dxa"/>
            <w:tcBorders>
              <w:top w:val="nil"/>
              <w:left w:val="nil"/>
              <w:bottom w:val="nil"/>
              <w:right w:val="nil"/>
            </w:tcBorders>
            <w:shd w:val="clear" w:color="auto" w:fill="auto"/>
            <w:noWrap/>
            <w:vAlign w:val="bottom"/>
            <w:hideMark/>
          </w:tcPr>
          <w:p w14:paraId="3CB6056B" w14:textId="77777777" w:rsidR="00DC314A" w:rsidRPr="00F00D62" w:rsidRDefault="00DC314A" w:rsidP="00293D5F">
            <w:pPr>
              <w:jc w:val="both"/>
              <w:rPr>
                <w:color w:val="000000"/>
                <w:sz w:val="18"/>
                <w:szCs w:val="18"/>
              </w:rPr>
            </w:pPr>
            <w:r w:rsidRPr="00F00D62">
              <w:rPr>
                <w:color w:val="000000"/>
                <w:sz w:val="18"/>
                <w:szCs w:val="18"/>
              </w:rPr>
              <w:t>10.172</w:t>
            </w:r>
          </w:p>
        </w:tc>
        <w:tc>
          <w:tcPr>
            <w:tcW w:w="1260" w:type="dxa"/>
            <w:tcBorders>
              <w:top w:val="nil"/>
              <w:left w:val="nil"/>
              <w:bottom w:val="nil"/>
              <w:right w:val="nil"/>
            </w:tcBorders>
            <w:shd w:val="clear" w:color="auto" w:fill="auto"/>
            <w:noWrap/>
            <w:vAlign w:val="bottom"/>
            <w:hideMark/>
          </w:tcPr>
          <w:p w14:paraId="2DFAA6E6" w14:textId="77777777" w:rsidR="00DC314A" w:rsidRPr="00F00D62" w:rsidRDefault="00DC314A" w:rsidP="00293D5F">
            <w:pPr>
              <w:jc w:val="both"/>
              <w:rPr>
                <w:color w:val="000000"/>
                <w:sz w:val="18"/>
                <w:szCs w:val="18"/>
              </w:rPr>
            </w:pPr>
            <w:r w:rsidRPr="00F00D62">
              <w:rPr>
                <w:color w:val="000000"/>
                <w:sz w:val="18"/>
                <w:szCs w:val="18"/>
              </w:rPr>
              <w:t>22.837</w:t>
            </w:r>
          </w:p>
        </w:tc>
        <w:tc>
          <w:tcPr>
            <w:tcW w:w="1260" w:type="dxa"/>
            <w:tcBorders>
              <w:top w:val="nil"/>
              <w:left w:val="nil"/>
              <w:bottom w:val="nil"/>
              <w:right w:val="nil"/>
            </w:tcBorders>
            <w:shd w:val="clear" w:color="auto" w:fill="auto"/>
            <w:noWrap/>
            <w:vAlign w:val="bottom"/>
            <w:hideMark/>
          </w:tcPr>
          <w:p w14:paraId="03E194E8" w14:textId="77777777" w:rsidR="00DC314A" w:rsidRPr="00F00D62" w:rsidRDefault="00DC314A" w:rsidP="00293D5F">
            <w:pPr>
              <w:jc w:val="both"/>
              <w:rPr>
                <w:color w:val="000000"/>
                <w:sz w:val="18"/>
                <w:szCs w:val="18"/>
              </w:rPr>
            </w:pPr>
            <w:r w:rsidRPr="00F00D62">
              <w:rPr>
                <w:color w:val="000000"/>
                <w:sz w:val="18"/>
                <w:szCs w:val="18"/>
              </w:rPr>
              <w:t>13.826</w:t>
            </w:r>
          </w:p>
        </w:tc>
        <w:tc>
          <w:tcPr>
            <w:tcW w:w="2221" w:type="dxa"/>
            <w:tcBorders>
              <w:top w:val="nil"/>
              <w:left w:val="nil"/>
              <w:bottom w:val="nil"/>
              <w:right w:val="nil"/>
            </w:tcBorders>
            <w:shd w:val="clear" w:color="auto" w:fill="auto"/>
            <w:noWrap/>
            <w:vAlign w:val="center"/>
            <w:hideMark/>
          </w:tcPr>
          <w:p w14:paraId="001A4979" w14:textId="77777777" w:rsidR="00DC314A" w:rsidRPr="00F00D62" w:rsidRDefault="00DC314A" w:rsidP="00293D5F">
            <w:pPr>
              <w:jc w:val="both"/>
              <w:rPr>
                <w:color w:val="000000"/>
                <w:sz w:val="18"/>
                <w:szCs w:val="18"/>
              </w:rPr>
            </w:pPr>
            <w:r w:rsidRPr="00F00D62">
              <w:rPr>
                <w:color w:val="000000"/>
                <w:sz w:val="18"/>
                <w:szCs w:val="18"/>
              </w:rPr>
              <w:t>0.25</w:t>
            </w:r>
          </w:p>
        </w:tc>
        <w:tc>
          <w:tcPr>
            <w:tcW w:w="1260" w:type="dxa"/>
            <w:tcBorders>
              <w:top w:val="nil"/>
              <w:left w:val="nil"/>
              <w:bottom w:val="nil"/>
              <w:right w:val="nil"/>
            </w:tcBorders>
            <w:shd w:val="clear" w:color="auto" w:fill="auto"/>
            <w:noWrap/>
            <w:vAlign w:val="bottom"/>
            <w:hideMark/>
          </w:tcPr>
          <w:p w14:paraId="0B815B7C" w14:textId="77777777" w:rsidR="00DC314A" w:rsidRPr="00F00D62" w:rsidRDefault="00DC314A" w:rsidP="00293D5F">
            <w:pPr>
              <w:jc w:val="both"/>
              <w:rPr>
                <w:color w:val="000000"/>
                <w:sz w:val="18"/>
                <w:szCs w:val="18"/>
              </w:rPr>
            </w:pPr>
            <w:r w:rsidRPr="00F00D62">
              <w:rPr>
                <w:color w:val="000000"/>
                <w:sz w:val="18"/>
                <w:szCs w:val="18"/>
              </w:rPr>
              <w:t>12.359</w:t>
            </w:r>
          </w:p>
        </w:tc>
        <w:tc>
          <w:tcPr>
            <w:tcW w:w="1260" w:type="dxa"/>
            <w:tcBorders>
              <w:top w:val="nil"/>
              <w:left w:val="nil"/>
              <w:bottom w:val="nil"/>
              <w:right w:val="nil"/>
            </w:tcBorders>
            <w:shd w:val="clear" w:color="auto" w:fill="auto"/>
            <w:noWrap/>
            <w:vAlign w:val="bottom"/>
            <w:hideMark/>
          </w:tcPr>
          <w:p w14:paraId="7C9F642F" w14:textId="77777777" w:rsidR="00DC314A" w:rsidRPr="00F00D62" w:rsidRDefault="00DC314A" w:rsidP="00293D5F">
            <w:pPr>
              <w:jc w:val="both"/>
              <w:rPr>
                <w:color w:val="000000"/>
                <w:sz w:val="18"/>
                <w:szCs w:val="18"/>
              </w:rPr>
            </w:pPr>
            <w:r w:rsidRPr="00F00D62">
              <w:rPr>
                <w:color w:val="000000"/>
                <w:sz w:val="18"/>
                <w:szCs w:val="18"/>
              </w:rPr>
              <w:t>19.769</w:t>
            </w:r>
          </w:p>
        </w:tc>
        <w:tc>
          <w:tcPr>
            <w:tcW w:w="747" w:type="dxa"/>
            <w:tcBorders>
              <w:top w:val="nil"/>
              <w:left w:val="nil"/>
              <w:bottom w:val="nil"/>
              <w:right w:val="nil"/>
            </w:tcBorders>
            <w:shd w:val="clear" w:color="auto" w:fill="auto"/>
            <w:noWrap/>
            <w:vAlign w:val="bottom"/>
            <w:hideMark/>
          </w:tcPr>
          <w:p w14:paraId="09D359E0" w14:textId="77777777" w:rsidR="00DC314A" w:rsidRPr="00F00D62" w:rsidRDefault="00DC314A" w:rsidP="00293D5F">
            <w:pPr>
              <w:jc w:val="both"/>
              <w:rPr>
                <w:color w:val="000000"/>
                <w:sz w:val="18"/>
                <w:szCs w:val="18"/>
              </w:rPr>
            </w:pPr>
            <w:r w:rsidRPr="00F00D62">
              <w:rPr>
                <w:color w:val="000000"/>
                <w:sz w:val="18"/>
                <w:szCs w:val="18"/>
              </w:rPr>
              <w:t>19.782</w:t>
            </w:r>
          </w:p>
        </w:tc>
        <w:tc>
          <w:tcPr>
            <w:tcW w:w="900" w:type="dxa"/>
            <w:tcBorders>
              <w:top w:val="nil"/>
              <w:left w:val="nil"/>
              <w:bottom w:val="nil"/>
              <w:right w:val="nil"/>
            </w:tcBorders>
            <w:shd w:val="clear" w:color="auto" w:fill="auto"/>
            <w:noWrap/>
            <w:vAlign w:val="bottom"/>
            <w:hideMark/>
          </w:tcPr>
          <w:p w14:paraId="0C2BA5D8" w14:textId="77777777" w:rsidR="00DC314A" w:rsidRPr="00F00D62" w:rsidRDefault="00DC314A" w:rsidP="00293D5F">
            <w:pPr>
              <w:jc w:val="both"/>
              <w:rPr>
                <w:color w:val="000000"/>
                <w:sz w:val="18"/>
                <w:szCs w:val="18"/>
              </w:rPr>
            </w:pPr>
            <w:r w:rsidRPr="00F00D62">
              <w:rPr>
                <w:color w:val="000000"/>
                <w:sz w:val="18"/>
                <w:szCs w:val="18"/>
              </w:rPr>
              <w:t>9.605</w:t>
            </w:r>
          </w:p>
        </w:tc>
      </w:tr>
      <w:tr w:rsidR="00DC314A" w:rsidRPr="00F00D62" w14:paraId="098C6C56" w14:textId="77777777" w:rsidTr="00293D5F">
        <w:trPr>
          <w:trHeight w:val="20"/>
        </w:trPr>
        <w:tc>
          <w:tcPr>
            <w:tcW w:w="2063" w:type="dxa"/>
            <w:tcBorders>
              <w:top w:val="nil"/>
              <w:left w:val="nil"/>
              <w:bottom w:val="nil"/>
              <w:right w:val="nil"/>
            </w:tcBorders>
            <w:shd w:val="clear" w:color="auto" w:fill="auto"/>
            <w:noWrap/>
            <w:vAlign w:val="center"/>
            <w:hideMark/>
          </w:tcPr>
          <w:p w14:paraId="0C4E798C" w14:textId="77777777" w:rsidR="00DC314A" w:rsidRPr="00F00D62" w:rsidRDefault="00DC314A" w:rsidP="00293D5F">
            <w:pPr>
              <w:jc w:val="both"/>
              <w:rPr>
                <w:color w:val="000000"/>
                <w:sz w:val="18"/>
                <w:szCs w:val="18"/>
              </w:rPr>
            </w:pPr>
            <w:r w:rsidRPr="00F00D62">
              <w:rPr>
                <w:color w:val="000000"/>
                <w:sz w:val="18"/>
                <w:szCs w:val="18"/>
              </w:rPr>
              <w:t>0.75</w:t>
            </w:r>
          </w:p>
        </w:tc>
        <w:tc>
          <w:tcPr>
            <w:tcW w:w="1201" w:type="dxa"/>
            <w:tcBorders>
              <w:top w:val="nil"/>
              <w:left w:val="nil"/>
              <w:bottom w:val="nil"/>
              <w:right w:val="nil"/>
            </w:tcBorders>
            <w:shd w:val="clear" w:color="auto" w:fill="auto"/>
            <w:noWrap/>
            <w:vAlign w:val="bottom"/>
            <w:hideMark/>
          </w:tcPr>
          <w:p w14:paraId="3999AD4D" w14:textId="77777777" w:rsidR="00DC314A" w:rsidRPr="00F00D62" w:rsidRDefault="00DC314A" w:rsidP="00293D5F">
            <w:pPr>
              <w:jc w:val="both"/>
              <w:rPr>
                <w:color w:val="000000"/>
                <w:sz w:val="18"/>
                <w:szCs w:val="18"/>
              </w:rPr>
            </w:pPr>
            <w:r w:rsidRPr="00F00D62">
              <w:rPr>
                <w:color w:val="000000"/>
                <w:sz w:val="18"/>
                <w:szCs w:val="18"/>
              </w:rPr>
              <w:t>17.795</w:t>
            </w:r>
          </w:p>
        </w:tc>
        <w:tc>
          <w:tcPr>
            <w:tcW w:w="748" w:type="dxa"/>
            <w:tcBorders>
              <w:top w:val="nil"/>
              <w:left w:val="nil"/>
              <w:bottom w:val="nil"/>
              <w:right w:val="nil"/>
            </w:tcBorders>
            <w:shd w:val="clear" w:color="auto" w:fill="auto"/>
            <w:noWrap/>
            <w:vAlign w:val="bottom"/>
            <w:hideMark/>
          </w:tcPr>
          <w:p w14:paraId="579A4637" w14:textId="77777777" w:rsidR="00DC314A" w:rsidRPr="00F00D62" w:rsidRDefault="00DC314A" w:rsidP="00293D5F">
            <w:pPr>
              <w:jc w:val="both"/>
              <w:rPr>
                <w:color w:val="000000"/>
                <w:sz w:val="18"/>
                <w:szCs w:val="18"/>
              </w:rPr>
            </w:pPr>
            <w:r w:rsidRPr="00F00D62">
              <w:rPr>
                <w:color w:val="000000"/>
                <w:sz w:val="18"/>
                <w:szCs w:val="18"/>
              </w:rPr>
              <w:t>18.747</w:t>
            </w:r>
          </w:p>
        </w:tc>
        <w:tc>
          <w:tcPr>
            <w:tcW w:w="1260" w:type="dxa"/>
            <w:tcBorders>
              <w:top w:val="nil"/>
              <w:left w:val="nil"/>
              <w:bottom w:val="nil"/>
              <w:right w:val="nil"/>
            </w:tcBorders>
            <w:shd w:val="clear" w:color="auto" w:fill="auto"/>
            <w:noWrap/>
            <w:vAlign w:val="bottom"/>
            <w:hideMark/>
          </w:tcPr>
          <w:p w14:paraId="5484890A" w14:textId="77777777" w:rsidR="00DC314A" w:rsidRPr="00F00D62" w:rsidRDefault="00DC314A" w:rsidP="00293D5F">
            <w:pPr>
              <w:jc w:val="both"/>
              <w:rPr>
                <w:color w:val="000000"/>
                <w:sz w:val="18"/>
                <w:szCs w:val="18"/>
              </w:rPr>
            </w:pPr>
            <w:r w:rsidRPr="00F00D62">
              <w:rPr>
                <w:color w:val="000000"/>
                <w:sz w:val="18"/>
                <w:szCs w:val="18"/>
              </w:rPr>
              <w:t>9.355</w:t>
            </w:r>
          </w:p>
        </w:tc>
        <w:tc>
          <w:tcPr>
            <w:tcW w:w="1260" w:type="dxa"/>
            <w:tcBorders>
              <w:top w:val="nil"/>
              <w:left w:val="nil"/>
              <w:bottom w:val="nil"/>
              <w:right w:val="nil"/>
            </w:tcBorders>
            <w:shd w:val="clear" w:color="auto" w:fill="auto"/>
            <w:noWrap/>
            <w:vAlign w:val="bottom"/>
            <w:hideMark/>
          </w:tcPr>
          <w:p w14:paraId="7B8A3566" w14:textId="77777777" w:rsidR="00DC314A" w:rsidRPr="00F00D62" w:rsidRDefault="00DC314A" w:rsidP="00293D5F">
            <w:pPr>
              <w:jc w:val="both"/>
              <w:rPr>
                <w:color w:val="000000"/>
                <w:sz w:val="18"/>
                <w:szCs w:val="18"/>
              </w:rPr>
            </w:pPr>
            <w:r w:rsidRPr="00F00D62">
              <w:rPr>
                <w:color w:val="000000"/>
                <w:sz w:val="18"/>
                <w:szCs w:val="18"/>
              </w:rPr>
              <w:t>9.509</w:t>
            </w:r>
          </w:p>
        </w:tc>
        <w:tc>
          <w:tcPr>
            <w:tcW w:w="2221" w:type="dxa"/>
            <w:tcBorders>
              <w:top w:val="nil"/>
              <w:left w:val="nil"/>
              <w:bottom w:val="nil"/>
              <w:right w:val="nil"/>
            </w:tcBorders>
            <w:shd w:val="clear" w:color="auto" w:fill="auto"/>
            <w:noWrap/>
            <w:vAlign w:val="center"/>
            <w:hideMark/>
          </w:tcPr>
          <w:p w14:paraId="002F720F" w14:textId="77777777" w:rsidR="00DC314A" w:rsidRPr="00F00D62" w:rsidRDefault="00DC314A" w:rsidP="00293D5F">
            <w:pPr>
              <w:jc w:val="both"/>
              <w:rPr>
                <w:color w:val="000000"/>
                <w:sz w:val="18"/>
                <w:szCs w:val="18"/>
              </w:rPr>
            </w:pPr>
            <w:r w:rsidRPr="00F00D62">
              <w:rPr>
                <w:color w:val="000000"/>
                <w:sz w:val="18"/>
                <w:szCs w:val="18"/>
              </w:rPr>
              <w:t>0.75</w:t>
            </w:r>
          </w:p>
        </w:tc>
        <w:tc>
          <w:tcPr>
            <w:tcW w:w="1260" w:type="dxa"/>
            <w:tcBorders>
              <w:top w:val="nil"/>
              <w:left w:val="nil"/>
              <w:bottom w:val="nil"/>
              <w:right w:val="nil"/>
            </w:tcBorders>
            <w:shd w:val="clear" w:color="auto" w:fill="auto"/>
            <w:noWrap/>
            <w:vAlign w:val="bottom"/>
            <w:hideMark/>
          </w:tcPr>
          <w:p w14:paraId="3737616C" w14:textId="77777777" w:rsidR="00DC314A" w:rsidRPr="00F00D62" w:rsidRDefault="00DC314A" w:rsidP="00293D5F">
            <w:pPr>
              <w:jc w:val="both"/>
              <w:rPr>
                <w:color w:val="000000"/>
                <w:sz w:val="18"/>
                <w:szCs w:val="18"/>
              </w:rPr>
            </w:pPr>
            <w:r w:rsidRPr="00F00D62">
              <w:rPr>
                <w:color w:val="000000"/>
                <w:sz w:val="18"/>
                <w:szCs w:val="18"/>
              </w:rPr>
              <w:t>13.111</w:t>
            </w:r>
          </w:p>
        </w:tc>
        <w:tc>
          <w:tcPr>
            <w:tcW w:w="1260" w:type="dxa"/>
            <w:tcBorders>
              <w:top w:val="nil"/>
              <w:left w:val="nil"/>
              <w:bottom w:val="nil"/>
              <w:right w:val="nil"/>
            </w:tcBorders>
            <w:shd w:val="clear" w:color="auto" w:fill="auto"/>
            <w:noWrap/>
            <w:vAlign w:val="bottom"/>
            <w:hideMark/>
          </w:tcPr>
          <w:p w14:paraId="62A13A02" w14:textId="77777777" w:rsidR="00DC314A" w:rsidRPr="00F00D62" w:rsidRDefault="00DC314A" w:rsidP="00293D5F">
            <w:pPr>
              <w:jc w:val="both"/>
              <w:rPr>
                <w:color w:val="000000"/>
                <w:sz w:val="18"/>
                <w:szCs w:val="18"/>
              </w:rPr>
            </w:pPr>
            <w:r w:rsidRPr="00F00D62">
              <w:rPr>
                <w:color w:val="000000"/>
                <w:sz w:val="18"/>
                <w:szCs w:val="18"/>
              </w:rPr>
              <w:t>9.846</w:t>
            </w:r>
          </w:p>
        </w:tc>
        <w:tc>
          <w:tcPr>
            <w:tcW w:w="747" w:type="dxa"/>
            <w:tcBorders>
              <w:top w:val="nil"/>
              <w:left w:val="nil"/>
              <w:bottom w:val="nil"/>
              <w:right w:val="nil"/>
            </w:tcBorders>
            <w:shd w:val="clear" w:color="auto" w:fill="auto"/>
            <w:noWrap/>
            <w:vAlign w:val="bottom"/>
            <w:hideMark/>
          </w:tcPr>
          <w:p w14:paraId="5E3B5BC8" w14:textId="77777777" w:rsidR="00DC314A" w:rsidRPr="00F00D62" w:rsidRDefault="00DC314A" w:rsidP="00293D5F">
            <w:pPr>
              <w:jc w:val="both"/>
              <w:rPr>
                <w:color w:val="000000"/>
                <w:sz w:val="18"/>
                <w:szCs w:val="18"/>
              </w:rPr>
            </w:pPr>
            <w:r w:rsidRPr="00F00D62">
              <w:rPr>
                <w:color w:val="000000"/>
                <w:sz w:val="18"/>
                <w:szCs w:val="18"/>
              </w:rPr>
              <w:t>23.758</w:t>
            </w:r>
          </w:p>
        </w:tc>
        <w:tc>
          <w:tcPr>
            <w:tcW w:w="900" w:type="dxa"/>
            <w:tcBorders>
              <w:top w:val="nil"/>
              <w:left w:val="nil"/>
              <w:bottom w:val="nil"/>
              <w:right w:val="nil"/>
            </w:tcBorders>
            <w:shd w:val="clear" w:color="auto" w:fill="auto"/>
            <w:noWrap/>
            <w:vAlign w:val="bottom"/>
            <w:hideMark/>
          </w:tcPr>
          <w:p w14:paraId="263CE791" w14:textId="77777777" w:rsidR="00DC314A" w:rsidRPr="00F00D62" w:rsidRDefault="00DC314A" w:rsidP="00293D5F">
            <w:pPr>
              <w:jc w:val="both"/>
              <w:rPr>
                <w:color w:val="000000"/>
                <w:sz w:val="18"/>
                <w:szCs w:val="18"/>
              </w:rPr>
            </w:pPr>
            <w:r w:rsidRPr="00F00D62">
              <w:rPr>
                <w:color w:val="000000"/>
                <w:sz w:val="18"/>
                <w:szCs w:val="18"/>
              </w:rPr>
              <w:t>19.025</w:t>
            </w:r>
          </w:p>
        </w:tc>
      </w:tr>
      <w:tr w:rsidR="00DC314A" w:rsidRPr="00F00D62" w14:paraId="526B7FA9" w14:textId="77777777" w:rsidTr="00293D5F">
        <w:trPr>
          <w:trHeight w:val="20"/>
        </w:trPr>
        <w:tc>
          <w:tcPr>
            <w:tcW w:w="2063" w:type="dxa"/>
            <w:tcBorders>
              <w:top w:val="nil"/>
              <w:left w:val="nil"/>
              <w:bottom w:val="nil"/>
              <w:right w:val="nil"/>
            </w:tcBorders>
            <w:shd w:val="clear" w:color="auto" w:fill="auto"/>
            <w:noWrap/>
            <w:vAlign w:val="center"/>
            <w:hideMark/>
          </w:tcPr>
          <w:p w14:paraId="6B24DDBB" w14:textId="77777777" w:rsidR="00DC314A" w:rsidRPr="00F00D62" w:rsidRDefault="00DC314A" w:rsidP="00293D5F">
            <w:pPr>
              <w:jc w:val="both"/>
              <w:rPr>
                <w:color w:val="000000"/>
                <w:sz w:val="18"/>
                <w:szCs w:val="18"/>
              </w:rPr>
            </w:pPr>
            <w:r w:rsidRPr="00F00D62">
              <w:rPr>
                <w:color w:val="000000"/>
                <w:sz w:val="18"/>
                <w:szCs w:val="18"/>
              </w:rPr>
              <w:t>0.9</w:t>
            </w:r>
          </w:p>
        </w:tc>
        <w:tc>
          <w:tcPr>
            <w:tcW w:w="1201" w:type="dxa"/>
            <w:tcBorders>
              <w:top w:val="nil"/>
              <w:left w:val="nil"/>
              <w:bottom w:val="nil"/>
              <w:right w:val="nil"/>
            </w:tcBorders>
            <w:shd w:val="clear" w:color="auto" w:fill="auto"/>
            <w:noWrap/>
            <w:vAlign w:val="bottom"/>
            <w:hideMark/>
          </w:tcPr>
          <w:p w14:paraId="005B3B82" w14:textId="77777777" w:rsidR="00DC314A" w:rsidRPr="00F00D62" w:rsidRDefault="00DC314A" w:rsidP="00293D5F">
            <w:pPr>
              <w:jc w:val="both"/>
              <w:rPr>
                <w:color w:val="000000"/>
                <w:sz w:val="18"/>
                <w:szCs w:val="18"/>
              </w:rPr>
            </w:pPr>
            <w:r w:rsidRPr="00F00D62">
              <w:rPr>
                <w:color w:val="000000"/>
                <w:sz w:val="18"/>
                <w:szCs w:val="18"/>
              </w:rPr>
              <w:t>9.624</w:t>
            </w:r>
          </w:p>
        </w:tc>
        <w:tc>
          <w:tcPr>
            <w:tcW w:w="748" w:type="dxa"/>
            <w:tcBorders>
              <w:top w:val="nil"/>
              <w:left w:val="nil"/>
              <w:bottom w:val="nil"/>
              <w:right w:val="nil"/>
            </w:tcBorders>
            <w:shd w:val="clear" w:color="auto" w:fill="auto"/>
            <w:noWrap/>
            <w:vAlign w:val="bottom"/>
            <w:hideMark/>
          </w:tcPr>
          <w:p w14:paraId="4706A558" w14:textId="77777777" w:rsidR="00DC314A" w:rsidRPr="00F00D62" w:rsidRDefault="00DC314A" w:rsidP="00293D5F">
            <w:pPr>
              <w:jc w:val="both"/>
              <w:rPr>
                <w:color w:val="000000"/>
                <w:sz w:val="18"/>
                <w:szCs w:val="18"/>
              </w:rPr>
            </w:pPr>
            <w:r w:rsidRPr="00F00D62">
              <w:rPr>
                <w:color w:val="000000"/>
                <w:sz w:val="18"/>
                <w:szCs w:val="18"/>
              </w:rPr>
              <w:t>19.697</w:t>
            </w:r>
          </w:p>
        </w:tc>
        <w:tc>
          <w:tcPr>
            <w:tcW w:w="1260" w:type="dxa"/>
            <w:tcBorders>
              <w:top w:val="nil"/>
              <w:left w:val="nil"/>
              <w:bottom w:val="nil"/>
              <w:right w:val="nil"/>
            </w:tcBorders>
            <w:shd w:val="clear" w:color="auto" w:fill="auto"/>
            <w:noWrap/>
            <w:vAlign w:val="bottom"/>
            <w:hideMark/>
          </w:tcPr>
          <w:p w14:paraId="650206DF" w14:textId="77777777" w:rsidR="00DC314A" w:rsidRPr="00F00D62" w:rsidRDefault="00DC314A" w:rsidP="00293D5F">
            <w:pPr>
              <w:jc w:val="both"/>
              <w:rPr>
                <w:color w:val="000000"/>
                <w:sz w:val="18"/>
                <w:szCs w:val="18"/>
              </w:rPr>
            </w:pPr>
            <w:r w:rsidRPr="00F00D62">
              <w:rPr>
                <w:color w:val="000000"/>
                <w:sz w:val="18"/>
                <w:szCs w:val="18"/>
              </w:rPr>
              <w:t>14.972</w:t>
            </w:r>
          </w:p>
        </w:tc>
        <w:tc>
          <w:tcPr>
            <w:tcW w:w="1260" w:type="dxa"/>
            <w:tcBorders>
              <w:top w:val="nil"/>
              <w:left w:val="nil"/>
              <w:bottom w:val="nil"/>
              <w:right w:val="nil"/>
            </w:tcBorders>
            <w:shd w:val="clear" w:color="auto" w:fill="auto"/>
            <w:noWrap/>
            <w:vAlign w:val="bottom"/>
            <w:hideMark/>
          </w:tcPr>
          <w:p w14:paraId="19CE8270" w14:textId="77777777" w:rsidR="00DC314A" w:rsidRPr="00F00D62" w:rsidRDefault="00DC314A" w:rsidP="00293D5F">
            <w:pPr>
              <w:jc w:val="both"/>
              <w:rPr>
                <w:color w:val="000000"/>
                <w:sz w:val="18"/>
                <w:szCs w:val="18"/>
              </w:rPr>
            </w:pPr>
            <w:r w:rsidRPr="00F00D62">
              <w:rPr>
                <w:color w:val="000000"/>
                <w:sz w:val="18"/>
                <w:szCs w:val="18"/>
              </w:rPr>
              <w:t>20.386</w:t>
            </w:r>
          </w:p>
        </w:tc>
        <w:tc>
          <w:tcPr>
            <w:tcW w:w="2221" w:type="dxa"/>
            <w:tcBorders>
              <w:top w:val="nil"/>
              <w:left w:val="nil"/>
              <w:bottom w:val="nil"/>
              <w:right w:val="nil"/>
            </w:tcBorders>
            <w:shd w:val="clear" w:color="auto" w:fill="auto"/>
            <w:noWrap/>
            <w:vAlign w:val="center"/>
            <w:hideMark/>
          </w:tcPr>
          <w:p w14:paraId="226ECBF8" w14:textId="77777777" w:rsidR="00DC314A" w:rsidRPr="00F00D62" w:rsidRDefault="00DC314A" w:rsidP="00293D5F">
            <w:pPr>
              <w:jc w:val="both"/>
              <w:rPr>
                <w:color w:val="000000"/>
                <w:sz w:val="18"/>
                <w:szCs w:val="18"/>
              </w:rPr>
            </w:pPr>
            <w:r w:rsidRPr="00F00D62">
              <w:rPr>
                <w:color w:val="000000"/>
                <w:sz w:val="18"/>
                <w:szCs w:val="18"/>
              </w:rPr>
              <w:t>0.9</w:t>
            </w:r>
          </w:p>
        </w:tc>
        <w:tc>
          <w:tcPr>
            <w:tcW w:w="1260" w:type="dxa"/>
            <w:tcBorders>
              <w:top w:val="nil"/>
              <w:left w:val="nil"/>
              <w:bottom w:val="nil"/>
              <w:right w:val="nil"/>
            </w:tcBorders>
            <w:shd w:val="clear" w:color="auto" w:fill="auto"/>
            <w:noWrap/>
            <w:vAlign w:val="bottom"/>
            <w:hideMark/>
          </w:tcPr>
          <w:p w14:paraId="0F93B54D" w14:textId="77777777" w:rsidR="00DC314A" w:rsidRPr="00F00D62" w:rsidRDefault="00DC314A" w:rsidP="00293D5F">
            <w:pPr>
              <w:jc w:val="both"/>
              <w:rPr>
                <w:color w:val="000000"/>
                <w:sz w:val="18"/>
                <w:szCs w:val="18"/>
              </w:rPr>
            </w:pPr>
            <w:r w:rsidRPr="00F00D62">
              <w:rPr>
                <w:color w:val="000000"/>
                <w:sz w:val="18"/>
                <w:szCs w:val="18"/>
              </w:rPr>
              <w:t>12.439</w:t>
            </w:r>
          </w:p>
        </w:tc>
        <w:tc>
          <w:tcPr>
            <w:tcW w:w="1260" w:type="dxa"/>
            <w:tcBorders>
              <w:top w:val="nil"/>
              <w:left w:val="nil"/>
              <w:bottom w:val="nil"/>
              <w:right w:val="nil"/>
            </w:tcBorders>
            <w:shd w:val="clear" w:color="auto" w:fill="auto"/>
            <w:noWrap/>
            <w:vAlign w:val="bottom"/>
            <w:hideMark/>
          </w:tcPr>
          <w:p w14:paraId="309EF409" w14:textId="77777777" w:rsidR="00DC314A" w:rsidRPr="00F00D62" w:rsidRDefault="00DC314A" w:rsidP="00293D5F">
            <w:pPr>
              <w:jc w:val="both"/>
              <w:rPr>
                <w:color w:val="000000"/>
                <w:sz w:val="18"/>
                <w:szCs w:val="18"/>
              </w:rPr>
            </w:pPr>
            <w:r w:rsidRPr="00F00D62">
              <w:rPr>
                <w:color w:val="000000"/>
                <w:sz w:val="18"/>
                <w:szCs w:val="18"/>
              </w:rPr>
              <w:t>8.928</w:t>
            </w:r>
          </w:p>
        </w:tc>
        <w:tc>
          <w:tcPr>
            <w:tcW w:w="747" w:type="dxa"/>
            <w:tcBorders>
              <w:top w:val="nil"/>
              <w:left w:val="nil"/>
              <w:bottom w:val="nil"/>
              <w:right w:val="nil"/>
            </w:tcBorders>
            <w:shd w:val="clear" w:color="auto" w:fill="auto"/>
            <w:noWrap/>
            <w:vAlign w:val="bottom"/>
            <w:hideMark/>
          </w:tcPr>
          <w:p w14:paraId="5D04C56D" w14:textId="77777777" w:rsidR="00DC314A" w:rsidRPr="00F00D62" w:rsidRDefault="00DC314A" w:rsidP="00293D5F">
            <w:pPr>
              <w:jc w:val="both"/>
              <w:rPr>
                <w:color w:val="000000"/>
                <w:sz w:val="18"/>
                <w:szCs w:val="18"/>
              </w:rPr>
            </w:pPr>
            <w:r w:rsidRPr="00F00D62">
              <w:rPr>
                <w:color w:val="000000"/>
                <w:sz w:val="18"/>
                <w:szCs w:val="18"/>
              </w:rPr>
              <w:t>22.797</w:t>
            </w:r>
          </w:p>
        </w:tc>
        <w:tc>
          <w:tcPr>
            <w:tcW w:w="900" w:type="dxa"/>
            <w:tcBorders>
              <w:top w:val="nil"/>
              <w:left w:val="nil"/>
              <w:bottom w:val="nil"/>
              <w:right w:val="nil"/>
            </w:tcBorders>
            <w:shd w:val="clear" w:color="auto" w:fill="auto"/>
            <w:noWrap/>
            <w:vAlign w:val="bottom"/>
            <w:hideMark/>
          </w:tcPr>
          <w:p w14:paraId="1B16BD5E" w14:textId="77777777" w:rsidR="00DC314A" w:rsidRPr="00F00D62" w:rsidRDefault="00DC314A" w:rsidP="00293D5F">
            <w:pPr>
              <w:jc w:val="both"/>
              <w:rPr>
                <w:color w:val="000000"/>
                <w:sz w:val="18"/>
                <w:szCs w:val="18"/>
              </w:rPr>
            </w:pPr>
            <w:r w:rsidRPr="00F00D62">
              <w:rPr>
                <w:color w:val="000000"/>
                <w:sz w:val="18"/>
                <w:szCs w:val="18"/>
              </w:rPr>
              <w:t>18.437</w:t>
            </w:r>
          </w:p>
        </w:tc>
      </w:tr>
      <w:tr w:rsidR="00DC314A" w:rsidRPr="00F00D62" w14:paraId="46E54551" w14:textId="77777777" w:rsidTr="00293D5F">
        <w:trPr>
          <w:trHeight w:val="20"/>
        </w:trPr>
        <w:tc>
          <w:tcPr>
            <w:tcW w:w="2063" w:type="dxa"/>
            <w:tcBorders>
              <w:top w:val="nil"/>
              <w:left w:val="nil"/>
              <w:bottom w:val="nil"/>
              <w:right w:val="nil"/>
            </w:tcBorders>
            <w:shd w:val="clear" w:color="auto" w:fill="auto"/>
            <w:noWrap/>
            <w:vAlign w:val="center"/>
            <w:hideMark/>
          </w:tcPr>
          <w:p w14:paraId="010D5F4C" w14:textId="77777777" w:rsidR="00DC314A" w:rsidRPr="00F00D62" w:rsidRDefault="00DC314A" w:rsidP="00293D5F">
            <w:pPr>
              <w:jc w:val="both"/>
              <w:rPr>
                <w:color w:val="000000"/>
                <w:sz w:val="18"/>
                <w:szCs w:val="18"/>
              </w:rPr>
            </w:pPr>
            <w:r w:rsidRPr="00F00D62">
              <w:rPr>
                <w:color w:val="000000"/>
                <w:sz w:val="18"/>
                <w:szCs w:val="18"/>
              </w:rPr>
              <w:t>Panel C: CBOT Wheat</w:t>
            </w:r>
          </w:p>
        </w:tc>
        <w:tc>
          <w:tcPr>
            <w:tcW w:w="1201" w:type="dxa"/>
            <w:tcBorders>
              <w:top w:val="nil"/>
              <w:left w:val="nil"/>
              <w:bottom w:val="nil"/>
              <w:right w:val="nil"/>
            </w:tcBorders>
            <w:shd w:val="clear" w:color="auto" w:fill="auto"/>
            <w:noWrap/>
            <w:vAlign w:val="bottom"/>
            <w:hideMark/>
          </w:tcPr>
          <w:p w14:paraId="790DA579" w14:textId="77777777" w:rsidR="00DC314A" w:rsidRPr="00F00D62" w:rsidRDefault="00DC314A" w:rsidP="00293D5F">
            <w:pPr>
              <w:jc w:val="both"/>
              <w:rPr>
                <w:color w:val="000000"/>
                <w:sz w:val="18"/>
                <w:szCs w:val="18"/>
              </w:rPr>
            </w:pPr>
          </w:p>
        </w:tc>
        <w:tc>
          <w:tcPr>
            <w:tcW w:w="2008" w:type="dxa"/>
            <w:gridSpan w:val="2"/>
            <w:tcBorders>
              <w:top w:val="nil"/>
              <w:left w:val="nil"/>
              <w:bottom w:val="nil"/>
              <w:right w:val="nil"/>
            </w:tcBorders>
            <w:shd w:val="clear" w:color="auto" w:fill="auto"/>
            <w:noWrap/>
            <w:vAlign w:val="bottom"/>
            <w:hideMark/>
          </w:tcPr>
          <w:p w14:paraId="1B91FC03" w14:textId="77777777" w:rsidR="00DC314A" w:rsidRPr="00F00D62" w:rsidRDefault="00DC314A" w:rsidP="00293D5F">
            <w:pPr>
              <w:jc w:val="both"/>
              <w:rPr>
                <w:sz w:val="18"/>
                <w:szCs w:val="18"/>
              </w:rPr>
            </w:pPr>
          </w:p>
        </w:tc>
        <w:tc>
          <w:tcPr>
            <w:tcW w:w="1260" w:type="dxa"/>
            <w:tcBorders>
              <w:top w:val="nil"/>
              <w:left w:val="nil"/>
              <w:bottom w:val="nil"/>
              <w:right w:val="nil"/>
            </w:tcBorders>
            <w:shd w:val="clear" w:color="auto" w:fill="auto"/>
            <w:noWrap/>
            <w:vAlign w:val="bottom"/>
            <w:hideMark/>
          </w:tcPr>
          <w:p w14:paraId="4A7DB111" w14:textId="77777777" w:rsidR="00DC314A" w:rsidRPr="00F00D62" w:rsidRDefault="00DC314A" w:rsidP="00293D5F">
            <w:pPr>
              <w:jc w:val="both"/>
              <w:rPr>
                <w:sz w:val="18"/>
                <w:szCs w:val="18"/>
              </w:rPr>
            </w:pPr>
          </w:p>
        </w:tc>
        <w:tc>
          <w:tcPr>
            <w:tcW w:w="2221" w:type="dxa"/>
            <w:tcBorders>
              <w:top w:val="nil"/>
              <w:left w:val="nil"/>
              <w:bottom w:val="nil"/>
              <w:right w:val="nil"/>
            </w:tcBorders>
            <w:shd w:val="clear" w:color="auto" w:fill="auto"/>
            <w:noWrap/>
            <w:vAlign w:val="center"/>
            <w:hideMark/>
          </w:tcPr>
          <w:p w14:paraId="52FEB8EF" w14:textId="77777777" w:rsidR="00DC314A" w:rsidRPr="00F00D62" w:rsidRDefault="00DC314A" w:rsidP="00293D5F">
            <w:pPr>
              <w:jc w:val="both"/>
              <w:rPr>
                <w:color w:val="000000"/>
                <w:sz w:val="18"/>
                <w:szCs w:val="18"/>
              </w:rPr>
            </w:pPr>
            <w:r w:rsidRPr="00F00D62">
              <w:rPr>
                <w:color w:val="000000"/>
                <w:sz w:val="18"/>
                <w:szCs w:val="18"/>
              </w:rPr>
              <w:t xml:space="preserve">Panel D: KCBOT Wheat </w:t>
            </w:r>
          </w:p>
        </w:tc>
        <w:tc>
          <w:tcPr>
            <w:tcW w:w="1260" w:type="dxa"/>
            <w:tcBorders>
              <w:top w:val="nil"/>
              <w:left w:val="nil"/>
              <w:bottom w:val="nil"/>
              <w:right w:val="nil"/>
            </w:tcBorders>
            <w:shd w:val="clear" w:color="auto" w:fill="auto"/>
            <w:noWrap/>
            <w:vAlign w:val="bottom"/>
            <w:hideMark/>
          </w:tcPr>
          <w:p w14:paraId="110987E9" w14:textId="77777777" w:rsidR="00DC314A" w:rsidRPr="00F00D62" w:rsidRDefault="00DC314A" w:rsidP="00293D5F">
            <w:pPr>
              <w:jc w:val="both"/>
              <w:rPr>
                <w:color w:val="000000"/>
                <w:sz w:val="18"/>
                <w:szCs w:val="18"/>
              </w:rPr>
            </w:pPr>
          </w:p>
        </w:tc>
        <w:tc>
          <w:tcPr>
            <w:tcW w:w="1260" w:type="dxa"/>
            <w:tcBorders>
              <w:top w:val="nil"/>
              <w:left w:val="nil"/>
              <w:bottom w:val="nil"/>
              <w:right w:val="nil"/>
            </w:tcBorders>
            <w:shd w:val="clear" w:color="auto" w:fill="auto"/>
            <w:noWrap/>
            <w:vAlign w:val="bottom"/>
            <w:hideMark/>
          </w:tcPr>
          <w:p w14:paraId="35AFBC61" w14:textId="77777777" w:rsidR="00DC314A" w:rsidRPr="00F00D62" w:rsidRDefault="00DC314A" w:rsidP="00293D5F">
            <w:pPr>
              <w:jc w:val="both"/>
              <w:rPr>
                <w:sz w:val="18"/>
                <w:szCs w:val="18"/>
              </w:rPr>
            </w:pPr>
          </w:p>
        </w:tc>
        <w:tc>
          <w:tcPr>
            <w:tcW w:w="747" w:type="dxa"/>
            <w:tcBorders>
              <w:top w:val="nil"/>
              <w:left w:val="nil"/>
              <w:bottom w:val="nil"/>
              <w:right w:val="nil"/>
            </w:tcBorders>
            <w:shd w:val="clear" w:color="auto" w:fill="auto"/>
            <w:noWrap/>
            <w:vAlign w:val="bottom"/>
            <w:hideMark/>
          </w:tcPr>
          <w:p w14:paraId="31DA9AB3" w14:textId="77777777" w:rsidR="00DC314A" w:rsidRPr="00F00D62" w:rsidRDefault="00DC314A" w:rsidP="00293D5F">
            <w:pPr>
              <w:jc w:val="both"/>
              <w:rPr>
                <w:sz w:val="18"/>
                <w:szCs w:val="18"/>
              </w:rPr>
            </w:pPr>
          </w:p>
        </w:tc>
        <w:tc>
          <w:tcPr>
            <w:tcW w:w="900" w:type="dxa"/>
            <w:tcBorders>
              <w:top w:val="nil"/>
              <w:left w:val="nil"/>
              <w:bottom w:val="nil"/>
              <w:right w:val="nil"/>
            </w:tcBorders>
            <w:shd w:val="clear" w:color="auto" w:fill="auto"/>
            <w:noWrap/>
            <w:vAlign w:val="bottom"/>
            <w:hideMark/>
          </w:tcPr>
          <w:p w14:paraId="2A6D871E" w14:textId="77777777" w:rsidR="00DC314A" w:rsidRPr="00F00D62" w:rsidRDefault="00DC314A" w:rsidP="00293D5F">
            <w:pPr>
              <w:jc w:val="both"/>
              <w:rPr>
                <w:sz w:val="18"/>
                <w:szCs w:val="18"/>
              </w:rPr>
            </w:pPr>
          </w:p>
        </w:tc>
      </w:tr>
      <w:tr w:rsidR="00DC314A" w:rsidRPr="00F00D62" w14:paraId="4ED2FDDB" w14:textId="77777777" w:rsidTr="00293D5F">
        <w:trPr>
          <w:trHeight w:val="20"/>
        </w:trPr>
        <w:tc>
          <w:tcPr>
            <w:tcW w:w="2063" w:type="dxa"/>
            <w:tcBorders>
              <w:top w:val="nil"/>
              <w:left w:val="nil"/>
              <w:bottom w:val="nil"/>
              <w:right w:val="nil"/>
            </w:tcBorders>
            <w:shd w:val="clear" w:color="auto" w:fill="auto"/>
            <w:noWrap/>
            <w:vAlign w:val="center"/>
            <w:hideMark/>
          </w:tcPr>
          <w:p w14:paraId="64A10FD6" w14:textId="77777777" w:rsidR="00DC314A" w:rsidRPr="00F00D62" w:rsidRDefault="00DC314A" w:rsidP="00293D5F">
            <w:pPr>
              <w:jc w:val="both"/>
              <w:rPr>
                <w:color w:val="000000"/>
                <w:sz w:val="18"/>
                <w:szCs w:val="18"/>
              </w:rPr>
            </w:pPr>
            <w:r w:rsidRPr="00F00D62">
              <w:rPr>
                <w:color w:val="000000"/>
                <w:sz w:val="18"/>
                <w:szCs w:val="18"/>
              </w:rPr>
              <w:t>0.1</w:t>
            </w:r>
          </w:p>
        </w:tc>
        <w:tc>
          <w:tcPr>
            <w:tcW w:w="1201" w:type="dxa"/>
            <w:tcBorders>
              <w:top w:val="nil"/>
              <w:left w:val="nil"/>
              <w:bottom w:val="nil"/>
              <w:right w:val="nil"/>
            </w:tcBorders>
            <w:shd w:val="clear" w:color="auto" w:fill="auto"/>
            <w:noWrap/>
            <w:vAlign w:val="bottom"/>
            <w:hideMark/>
          </w:tcPr>
          <w:p w14:paraId="11E975AA" w14:textId="77777777" w:rsidR="00DC314A" w:rsidRPr="00F00D62" w:rsidRDefault="00DC314A" w:rsidP="00293D5F">
            <w:pPr>
              <w:jc w:val="both"/>
              <w:rPr>
                <w:color w:val="000000"/>
                <w:sz w:val="18"/>
                <w:szCs w:val="18"/>
              </w:rPr>
            </w:pPr>
            <w:r w:rsidRPr="00F00D62">
              <w:rPr>
                <w:color w:val="000000"/>
                <w:sz w:val="18"/>
                <w:szCs w:val="18"/>
              </w:rPr>
              <w:t>27.132</w:t>
            </w:r>
          </w:p>
        </w:tc>
        <w:tc>
          <w:tcPr>
            <w:tcW w:w="748" w:type="dxa"/>
            <w:tcBorders>
              <w:top w:val="nil"/>
              <w:left w:val="nil"/>
              <w:bottom w:val="nil"/>
              <w:right w:val="nil"/>
            </w:tcBorders>
            <w:shd w:val="clear" w:color="auto" w:fill="auto"/>
            <w:noWrap/>
            <w:vAlign w:val="bottom"/>
            <w:hideMark/>
          </w:tcPr>
          <w:p w14:paraId="4453A3F8" w14:textId="77777777" w:rsidR="00DC314A" w:rsidRPr="00F00D62" w:rsidRDefault="00DC314A" w:rsidP="00293D5F">
            <w:pPr>
              <w:jc w:val="both"/>
              <w:rPr>
                <w:color w:val="000000"/>
                <w:sz w:val="18"/>
                <w:szCs w:val="18"/>
              </w:rPr>
            </w:pPr>
            <w:r w:rsidRPr="00F00D62">
              <w:rPr>
                <w:color w:val="000000"/>
                <w:sz w:val="18"/>
                <w:szCs w:val="18"/>
              </w:rPr>
              <w:t>18.719</w:t>
            </w:r>
          </w:p>
        </w:tc>
        <w:tc>
          <w:tcPr>
            <w:tcW w:w="1260" w:type="dxa"/>
            <w:tcBorders>
              <w:top w:val="nil"/>
              <w:left w:val="nil"/>
              <w:bottom w:val="nil"/>
              <w:right w:val="nil"/>
            </w:tcBorders>
            <w:shd w:val="clear" w:color="auto" w:fill="auto"/>
            <w:noWrap/>
            <w:vAlign w:val="bottom"/>
            <w:hideMark/>
          </w:tcPr>
          <w:p w14:paraId="57C6372F" w14:textId="77777777" w:rsidR="00DC314A" w:rsidRPr="00F00D62" w:rsidRDefault="00DC314A" w:rsidP="00293D5F">
            <w:pPr>
              <w:jc w:val="both"/>
              <w:rPr>
                <w:color w:val="000000"/>
                <w:sz w:val="18"/>
                <w:szCs w:val="18"/>
              </w:rPr>
            </w:pPr>
            <w:r w:rsidRPr="00F00D62">
              <w:rPr>
                <w:color w:val="000000"/>
                <w:sz w:val="18"/>
                <w:szCs w:val="18"/>
              </w:rPr>
              <w:t>14.85</w:t>
            </w:r>
          </w:p>
        </w:tc>
        <w:tc>
          <w:tcPr>
            <w:tcW w:w="1260" w:type="dxa"/>
            <w:tcBorders>
              <w:top w:val="nil"/>
              <w:left w:val="nil"/>
              <w:bottom w:val="nil"/>
              <w:right w:val="nil"/>
            </w:tcBorders>
            <w:shd w:val="clear" w:color="auto" w:fill="auto"/>
            <w:noWrap/>
            <w:vAlign w:val="bottom"/>
            <w:hideMark/>
          </w:tcPr>
          <w:p w14:paraId="6A3FFAF6" w14:textId="77777777" w:rsidR="00DC314A" w:rsidRPr="00F00D62" w:rsidRDefault="00DC314A" w:rsidP="00293D5F">
            <w:pPr>
              <w:jc w:val="both"/>
              <w:rPr>
                <w:color w:val="000000"/>
                <w:sz w:val="18"/>
                <w:szCs w:val="18"/>
              </w:rPr>
            </w:pPr>
            <w:r w:rsidRPr="00F00D62">
              <w:rPr>
                <w:color w:val="000000"/>
                <w:sz w:val="18"/>
                <w:szCs w:val="18"/>
              </w:rPr>
              <w:t>11.449</w:t>
            </w:r>
          </w:p>
        </w:tc>
        <w:tc>
          <w:tcPr>
            <w:tcW w:w="2221" w:type="dxa"/>
            <w:tcBorders>
              <w:top w:val="nil"/>
              <w:left w:val="nil"/>
              <w:bottom w:val="nil"/>
              <w:right w:val="nil"/>
            </w:tcBorders>
            <w:shd w:val="clear" w:color="auto" w:fill="auto"/>
            <w:noWrap/>
            <w:vAlign w:val="center"/>
            <w:hideMark/>
          </w:tcPr>
          <w:p w14:paraId="338B96FE" w14:textId="77777777" w:rsidR="00DC314A" w:rsidRPr="00F00D62" w:rsidRDefault="00DC314A" w:rsidP="00293D5F">
            <w:pPr>
              <w:jc w:val="both"/>
              <w:rPr>
                <w:color w:val="000000"/>
                <w:sz w:val="18"/>
                <w:szCs w:val="18"/>
              </w:rPr>
            </w:pPr>
            <w:r w:rsidRPr="00F00D62">
              <w:rPr>
                <w:color w:val="000000"/>
                <w:sz w:val="18"/>
                <w:szCs w:val="18"/>
              </w:rPr>
              <w:t>0.1</w:t>
            </w:r>
          </w:p>
        </w:tc>
        <w:tc>
          <w:tcPr>
            <w:tcW w:w="1260" w:type="dxa"/>
            <w:tcBorders>
              <w:top w:val="nil"/>
              <w:left w:val="nil"/>
              <w:bottom w:val="nil"/>
              <w:right w:val="nil"/>
            </w:tcBorders>
            <w:shd w:val="clear" w:color="auto" w:fill="auto"/>
            <w:noWrap/>
            <w:vAlign w:val="bottom"/>
            <w:hideMark/>
          </w:tcPr>
          <w:p w14:paraId="0D2C7022" w14:textId="77777777" w:rsidR="00DC314A" w:rsidRPr="00F00D62" w:rsidRDefault="00DC314A" w:rsidP="00293D5F">
            <w:pPr>
              <w:jc w:val="both"/>
              <w:rPr>
                <w:color w:val="000000"/>
                <w:sz w:val="18"/>
                <w:szCs w:val="18"/>
              </w:rPr>
            </w:pPr>
            <w:r w:rsidRPr="00F00D62">
              <w:rPr>
                <w:color w:val="000000"/>
                <w:sz w:val="18"/>
                <w:szCs w:val="18"/>
              </w:rPr>
              <w:t>21.826</w:t>
            </w:r>
          </w:p>
        </w:tc>
        <w:tc>
          <w:tcPr>
            <w:tcW w:w="1260" w:type="dxa"/>
            <w:tcBorders>
              <w:top w:val="nil"/>
              <w:left w:val="nil"/>
              <w:bottom w:val="nil"/>
              <w:right w:val="nil"/>
            </w:tcBorders>
            <w:shd w:val="clear" w:color="auto" w:fill="auto"/>
            <w:noWrap/>
            <w:vAlign w:val="bottom"/>
            <w:hideMark/>
          </w:tcPr>
          <w:p w14:paraId="7CD6845E" w14:textId="77777777" w:rsidR="00DC314A" w:rsidRPr="00F00D62" w:rsidRDefault="00DC314A" w:rsidP="00293D5F">
            <w:pPr>
              <w:jc w:val="both"/>
              <w:rPr>
                <w:color w:val="000000"/>
                <w:sz w:val="18"/>
                <w:szCs w:val="18"/>
              </w:rPr>
            </w:pPr>
            <w:r w:rsidRPr="00F00D62">
              <w:rPr>
                <w:color w:val="000000"/>
                <w:sz w:val="18"/>
                <w:szCs w:val="18"/>
              </w:rPr>
              <w:t>14.236</w:t>
            </w:r>
          </w:p>
        </w:tc>
        <w:tc>
          <w:tcPr>
            <w:tcW w:w="747" w:type="dxa"/>
            <w:tcBorders>
              <w:top w:val="nil"/>
              <w:left w:val="nil"/>
              <w:bottom w:val="nil"/>
              <w:right w:val="nil"/>
            </w:tcBorders>
            <w:shd w:val="clear" w:color="auto" w:fill="auto"/>
            <w:noWrap/>
            <w:vAlign w:val="bottom"/>
            <w:hideMark/>
          </w:tcPr>
          <w:p w14:paraId="4CA0F6F2" w14:textId="77777777" w:rsidR="00DC314A" w:rsidRPr="00F00D62" w:rsidRDefault="00DC314A" w:rsidP="00293D5F">
            <w:pPr>
              <w:jc w:val="both"/>
              <w:rPr>
                <w:color w:val="000000"/>
                <w:sz w:val="18"/>
                <w:szCs w:val="18"/>
              </w:rPr>
            </w:pPr>
            <w:r w:rsidRPr="00F00D62">
              <w:rPr>
                <w:color w:val="000000"/>
                <w:sz w:val="18"/>
                <w:szCs w:val="18"/>
              </w:rPr>
              <w:t>24.764</w:t>
            </w:r>
          </w:p>
        </w:tc>
        <w:tc>
          <w:tcPr>
            <w:tcW w:w="900" w:type="dxa"/>
            <w:tcBorders>
              <w:top w:val="nil"/>
              <w:left w:val="nil"/>
              <w:bottom w:val="nil"/>
              <w:right w:val="nil"/>
            </w:tcBorders>
            <w:shd w:val="clear" w:color="auto" w:fill="auto"/>
            <w:noWrap/>
            <w:vAlign w:val="bottom"/>
            <w:hideMark/>
          </w:tcPr>
          <w:p w14:paraId="562E71DD" w14:textId="77777777" w:rsidR="00DC314A" w:rsidRPr="00F00D62" w:rsidRDefault="00DC314A" w:rsidP="00293D5F">
            <w:pPr>
              <w:jc w:val="both"/>
              <w:rPr>
                <w:color w:val="000000"/>
                <w:sz w:val="18"/>
                <w:szCs w:val="18"/>
              </w:rPr>
            </w:pPr>
            <w:r w:rsidRPr="00F00D62">
              <w:rPr>
                <w:color w:val="000000"/>
                <w:sz w:val="18"/>
                <w:szCs w:val="18"/>
              </w:rPr>
              <w:t>25.4</w:t>
            </w:r>
          </w:p>
        </w:tc>
      </w:tr>
      <w:tr w:rsidR="00DC314A" w:rsidRPr="00F00D62" w14:paraId="7D58C111" w14:textId="77777777" w:rsidTr="00293D5F">
        <w:trPr>
          <w:trHeight w:val="20"/>
        </w:trPr>
        <w:tc>
          <w:tcPr>
            <w:tcW w:w="2063" w:type="dxa"/>
            <w:tcBorders>
              <w:top w:val="nil"/>
              <w:left w:val="nil"/>
              <w:bottom w:val="nil"/>
              <w:right w:val="nil"/>
            </w:tcBorders>
            <w:shd w:val="clear" w:color="auto" w:fill="auto"/>
            <w:noWrap/>
            <w:vAlign w:val="center"/>
            <w:hideMark/>
          </w:tcPr>
          <w:p w14:paraId="0F619AD8" w14:textId="77777777" w:rsidR="00DC314A" w:rsidRPr="00F00D62" w:rsidRDefault="00DC314A" w:rsidP="00293D5F">
            <w:pPr>
              <w:jc w:val="both"/>
              <w:rPr>
                <w:color w:val="000000"/>
                <w:sz w:val="18"/>
                <w:szCs w:val="18"/>
              </w:rPr>
            </w:pPr>
            <w:r w:rsidRPr="00F00D62">
              <w:rPr>
                <w:color w:val="000000"/>
                <w:sz w:val="18"/>
                <w:szCs w:val="18"/>
              </w:rPr>
              <w:t>0.25</w:t>
            </w:r>
          </w:p>
        </w:tc>
        <w:tc>
          <w:tcPr>
            <w:tcW w:w="1201" w:type="dxa"/>
            <w:tcBorders>
              <w:top w:val="nil"/>
              <w:left w:val="nil"/>
              <w:bottom w:val="nil"/>
              <w:right w:val="nil"/>
            </w:tcBorders>
            <w:shd w:val="clear" w:color="auto" w:fill="auto"/>
            <w:noWrap/>
            <w:vAlign w:val="bottom"/>
            <w:hideMark/>
          </w:tcPr>
          <w:p w14:paraId="2E7E139B" w14:textId="77777777" w:rsidR="00DC314A" w:rsidRPr="00F00D62" w:rsidRDefault="00DC314A" w:rsidP="00293D5F">
            <w:pPr>
              <w:jc w:val="both"/>
              <w:rPr>
                <w:color w:val="000000"/>
                <w:sz w:val="18"/>
                <w:szCs w:val="18"/>
              </w:rPr>
            </w:pPr>
            <w:r w:rsidRPr="00F00D62">
              <w:rPr>
                <w:color w:val="000000"/>
                <w:sz w:val="18"/>
                <w:szCs w:val="18"/>
              </w:rPr>
              <w:t>16.68</w:t>
            </w:r>
          </w:p>
        </w:tc>
        <w:tc>
          <w:tcPr>
            <w:tcW w:w="748" w:type="dxa"/>
            <w:tcBorders>
              <w:top w:val="nil"/>
              <w:left w:val="nil"/>
              <w:bottom w:val="nil"/>
              <w:right w:val="nil"/>
            </w:tcBorders>
            <w:shd w:val="clear" w:color="auto" w:fill="auto"/>
            <w:noWrap/>
            <w:vAlign w:val="bottom"/>
            <w:hideMark/>
          </w:tcPr>
          <w:p w14:paraId="35C2F18F" w14:textId="77777777" w:rsidR="00DC314A" w:rsidRPr="00F00D62" w:rsidRDefault="00DC314A" w:rsidP="00293D5F">
            <w:pPr>
              <w:jc w:val="both"/>
              <w:rPr>
                <w:color w:val="000000"/>
                <w:sz w:val="18"/>
                <w:szCs w:val="18"/>
              </w:rPr>
            </w:pPr>
            <w:r w:rsidRPr="00F00D62">
              <w:rPr>
                <w:color w:val="000000"/>
                <w:sz w:val="18"/>
                <w:szCs w:val="18"/>
              </w:rPr>
              <w:t>22.269</w:t>
            </w:r>
          </w:p>
        </w:tc>
        <w:tc>
          <w:tcPr>
            <w:tcW w:w="1260" w:type="dxa"/>
            <w:tcBorders>
              <w:top w:val="nil"/>
              <w:left w:val="nil"/>
              <w:bottom w:val="nil"/>
              <w:right w:val="nil"/>
            </w:tcBorders>
            <w:shd w:val="clear" w:color="auto" w:fill="auto"/>
            <w:noWrap/>
            <w:vAlign w:val="bottom"/>
            <w:hideMark/>
          </w:tcPr>
          <w:p w14:paraId="12B9C309" w14:textId="77777777" w:rsidR="00DC314A" w:rsidRPr="00F00D62" w:rsidRDefault="00DC314A" w:rsidP="00293D5F">
            <w:pPr>
              <w:jc w:val="both"/>
              <w:rPr>
                <w:color w:val="000000"/>
                <w:sz w:val="18"/>
                <w:szCs w:val="18"/>
              </w:rPr>
            </w:pPr>
            <w:r w:rsidRPr="00F00D62">
              <w:rPr>
                <w:color w:val="000000"/>
                <w:sz w:val="18"/>
                <w:szCs w:val="18"/>
              </w:rPr>
              <w:t>18.255</w:t>
            </w:r>
          </w:p>
        </w:tc>
        <w:tc>
          <w:tcPr>
            <w:tcW w:w="1260" w:type="dxa"/>
            <w:tcBorders>
              <w:top w:val="nil"/>
              <w:left w:val="nil"/>
              <w:bottom w:val="nil"/>
              <w:right w:val="nil"/>
            </w:tcBorders>
            <w:shd w:val="clear" w:color="auto" w:fill="auto"/>
            <w:noWrap/>
            <w:vAlign w:val="bottom"/>
            <w:hideMark/>
          </w:tcPr>
          <w:p w14:paraId="7B7BD9B4" w14:textId="77777777" w:rsidR="00DC314A" w:rsidRPr="00F00D62" w:rsidRDefault="00DC314A" w:rsidP="00293D5F">
            <w:pPr>
              <w:jc w:val="both"/>
              <w:rPr>
                <w:color w:val="000000"/>
                <w:sz w:val="18"/>
                <w:szCs w:val="18"/>
              </w:rPr>
            </w:pPr>
            <w:r w:rsidRPr="00F00D62">
              <w:rPr>
                <w:color w:val="000000"/>
                <w:sz w:val="18"/>
                <w:szCs w:val="18"/>
              </w:rPr>
              <w:t>13.514</w:t>
            </w:r>
          </w:p>
        </w:tc>
        <w:tc>
          <w:tcPr>
            <w:tcW w:w="2221" w:type="dxa"/>
            <w:tcBorders>
              <w:top w:val="nil"/>
              <w:left w:val="nil"/>
              <w:bottom w:val="nil"/>
              <w:right w:val="nil"/>
            </w:tcBorders>
            <w:shd w:val="clear" w:color="auto" w:fill="auto"/>
            <w:noWrap/>
            <w:vAlign w:val="center"/>
            <w:hideMark/>
          </w:tcPr>
          <w:p w14:paraId="595BB963" w14:textId="77777777" w:rsidR="00DC314A" w:rsidRPr="00F00D62" w:rsidRDefault="00DC314A" w:rsidP="00293D5F">
            <w:pPr>
              <w:jc w:val="both"/>
              <w:rPr>
                <w:color w:val="000000"/>
                <w:sz w:val="18"/>
                <w:szCs w:val="18"/>
              </w:rPr>
            </w:pPr>
            <w:r w:rsidRPr="00F00D62">
              <w:rPr>
                <w:color w:val="000000"/>
                <w:sz w:val="18"/>
                <w:szCs w:val="18"/>
              </w:rPr>
              <w:t>0.25</w:t>
            </w:r>
          </w:p>
        </w:tc>
        <w:tc>
          <w:tcPr>
            <w:tcW w:w="1260" w:type="dxa"/>
            <w:tcBorders>
              <w:top w:val="nil"/>
              <w:left w:val="nil"/>
              <w:bottom w:val="nil"/>
              <w:right w:val="nil"/>
            </w:tcBorders>
            <w:shd w:val="clear" w:color="auto" w:fill="auto"/>
            <w:noWrap/>
            <w:vAlign w:val="bottom"/>
            <w:hideMark/>
          </w:tcPr>
          <w:p w14:paraId="2EE3F37E" w14:textId="77777777" w:rsidR="00DC314A" w:rsidRPr="00F00D62" w:rsidRDefault="00DC314A" w:rsidP="00293D5F">
            <w:pPr>
              <w:jc w:val="both"/>
              <w:rPr>
                <w:color w:val="000000"/>
                <w:sz w:val="18"/>
                <w:szCs w:val="18"/>
              </w:rPr>
            </w:pPr>
            <w:r w:rsidRPr="00F00D62">
              <w:rPr>
                <w:color w:val="000000"/>
                <w:sz w:val="18"/>
                <w:szCs w:val="18"/>
              </w:rPr>
              <w:t>25.678</w:t>
            </w:r>
          </w:p>
        </w:tc>
        <w:tc>
          <w:tcPr>
            <w:tcW w:w="1260" w:type="dxa"/>
            <w:tcBorders>
              <w:top w:val="nil"/>
              <w:left w:val="nil"/>
              <w:bottom w:val="nil"/>
              <w:right w:val="nil"/>
            </w:tcBorders>
            <w:shd w:val="clear" w:color="auto" w:fill="auto"/>
            <w:noWrap/>
            <w:vAlign w:val="bottom"/>
            <w:hideMark/>
          </w:tcPr>
          <w:p w14:paraId="7A00EB28" w14:textId="77777777" w:rsidR="00DC314A" w:rsidRPr="00F00D62" w:rsidRDefault="00DC314A" w:rsidP="00293D5F">
            <w:pPr>
              <w:jc w:val="both"/>
              <w:rPr>
                <w:color w:val="000000"/>
                <w:sz w:val="18"/>
                <w:szCs w:val="18"/>
              </w:rPr>
            </w:pPr>
            <w:r w:rsidRPr="00F00D62">
              <w:rPr>
                <w:color w:val="000000"/>
                <w:sz w:val="18"/>
                <w:szCs w:val="18"/>
              </w:rPr>
              <w:t>11.677</w:t>
            </w:r>
          </w:p>
        </w:tc>
        <w:tc>
          <w:tcPr>
            <w:tcW w:w="747" w:type="dxa"/>
            <w:tcBorders>
              <w:top w:val="nil"/>
              <w:left w:val="nil"/>
              <w:bottom w:val="nil"/>
              <w:right w:val="nil"/>
            </w:tcBorders>
            <w:shd w:val="clear" w:color="auto" w:fill="auto"/>
            <w:noWrap/>
            <w:vAlign w:val="bottom"/>
            <w:hideMark/>
          </w:tcPr>
          <w:p w14:paraId="104A5B30" w14:textId="77777777" w:rsidR="00DC314A" w:rsidRPr="00F00D62" w:rsidRDefault="00DC314A" w:rsidP="00293D5F">
            <w:pPr>
              <w:jc w:val="both"/>
              <w:rPr>
                <w:color w:val="000000"/>
                <w:sz w:val="18"/>
                <w:szCs w:val="18"/>
              </w:rPr>
            </w:pPr>
            <w:r w:rsidRPr="00F00D62">
              <w:rPr>
                <w:color w:val="000000"/>
                <w:sz w:val="18"/>
                <w:szCs w:val="18"/>
              </w:rPr>
              <w:t>15.478</w:t>
            </w:r>
          </w:p>
        </w:tc>
        <w:tc>
          <w:tcPr>
            <w:tcW w:w="900" w:type="dxa"/>
            <w:tcBorders>
              <w:top w:val="nil"/>
              <w:left w:val="nil"/>
              <w:bottom w:val="nil"/>
              <w:right w:val="nil"/>
            </w:tcBorders>
            <w:shd w:val="clear" w:color="auto" w:fill="auto"/>
            <w:noWrap/>
            <w:vAlign w:val="bottom"/>
            <w:hideMark/>
          </w:tcPr>
          <w:p w14:paraId="0F990B72" w14:textId="77777777" w:rsidR="00DC314A" w:rsidRPr="00F00D62" w:rsidRDefault="00DC314A" w:rsidP="00293D5F">
            <w:pPr>
              <w:jc w:val="both"/>
              <w:rPr>
                <w:color w:val="000000"/>
                <w:sz w:val="18"/>
                <w:szCs w:val="18"/>
              </w:rPr>
            </w:pPr>
            <w:r w:rsidRPr="00F00D62">
              <w:rPr>
                <w:color w:val="000000"/>
                <w:sz w:val="18"/>
                <w:szCs w:val="18"/>
              </w:rPr>
              <w:t>24.189</w:t>
            </w:r>
          </w:p>
        </w:tc>
      </w:tr>
      <w:tr w:rsidR="00DC314A" w:rsidRPr="00F00D62" w14:paraId="1D4887FC" w14:textId="77777777" w:rsidTr="00293D5F">
        <w:trPr>
          <w:trHeight w:val="20"/>
        </w:trPr>
        <w:tc>
          <w:tcPr>
            <w:tcW w:w="2063" w:type="dxa"/>
            <w:tcBorders>
              <w:top w:val="nil"/>
              <w:left w:val="nil"/>
              <w:bottom w:val="nil"/>
              <w:right w:val="nil"/>
            </w:tcBorders>
            <w:shd w:val="clear" w:color="auto" w:fill="auto"/>
            <w:noWrap/>
            <w:vAlign w:val="center"/>
            <w:hideMark/>
          </w:tcPr>
          <w:p w14:paraId="50F3B345" w14:textId="77777777" w:rsidR="00DC314A" w:rsidRPr="00F00D62" w:rsidRDefault="00DC314A" w:rsidP="00293D5F">
            <w:pPr>
              <w:jc w:val="both"/>
              <w:rPr>
                <w:color w:val="000000"/>
                <w:sz w:val="18"/>
                <w:szCs w:val="18"/>
              </w:rPr>
            </w:pPr>
            <w:r w:rsidRPr="00F00D62">
              <w:rPr>
                <w:color w:val="000000"/>
                <w:sz w:val="18"/>
                <w:szCs w:val="18"/>
              </w:rPr>
              <w:t>0.75</w:t>
            </w:r>
          </w:p>
        </w:tc>
        <w:tc>
          <w:tcPr>
            <w:tcW w:w="1201" w:type="dxa"/>
            <w:tcBorders>
              <w:top w:val="nil"/>
              <w:left w:val="nil"/>
              <w:bottom w:val="nil"/>
              <w:right w:val="nil"/>
            </w:tcBorders>
            <w:shd w:val="clear" w:color="auto" w:fill="auto"/>
            <w:noWrap/>
            <w:vAlign w:val="bottom"/>
            <w:hideMark/>
          </w:tcPr>
          <w:p w14:paraId="30312EEA" w14:textId="77777777" w:rsidR="00DC314A" w:rsidRPr="00F00D62" w:rsidRDefault="00DC314A" w:rsidP="00293D5F">
            <w:pPr>
              <w:jc w:val="both"/>
              <w:rPr>
                <w:color w:val="000000"/>
                <w:sz w:val="18"/>
                <w:szCs w:val="18"/>
              </w:rPr>
            </w:pPr>
            <w:r w:rsidRPr="00F00D62">
              <w:rPr>
                <w:color w:val="000000"/>
                <w:sz w:val="18"/>
                <w:szCs w:val="18"/>
              </w:rPr>
              <w:t>13.53</w:t>
            </w:r>
          </w:p>
        </w:tc>
        <w:tc>
          <w:tcPr>
            <w:tcW w:w="748" w:type="dxa"/>
            <w:tcBorders>
              <w:top w:val="nil"/>
              <w:left w:val="nil"/>
              <w:bottom w:val="nil"/>
              <w:right w:val="nil"/>
            </w:tcBorders>
            <w:shd w:val="clear" w:color="auto" w:fill="auto"/>
            <w:noWrap/>
            <w:vAlign w:val="bottom"/>
            <w:hideMark/>
          </w:tcPr>
          <w:p w14:paraId="69E1A078" w14:textId="77777777" w:rsidR="00DC314A" w:rsidRPr="00F00D62" w:rsidRDefault="00DC314A" w:rsidP="00293D5F">
            <w:pPr>
              <w:jc w:val="both"/>
              <w:rPr>
                <w:color w:val="000000"/>
                <w:sz w:val="18"/>
                <w:szCs w:val="18"/>
              </w:rPr>
            </w:pPr>
            <w:r w:rsidRPr="00F00D62">
              <w:rPr>
                <w:color w:val="000000"/>
                <w:sz w:val="18"/>
                <w:szCs w:val="18"/>
              </w:rPr>
              <w:t>19.36</w:t>
            </w:r>
          </w:p>
        </w:tc>
        <w:tc>
          <w:tcPr>
            <w:tcW w:w="1260" w:type="dxa"/>
            <w:tcBorders>
              <w:top w:val="nil"/>
              <w:left w:val="nil"/>
              <w:bottom w:val="nil"/>
              <w:right w:val="nil"/>
            </w:tcBorders>
            <w:shd w:val="clear" w:color="auto" w:fill="auto"/>
            <w:noWrap/>
            <w:vAlign w:val="bottom"/>
            <w:hideMark/>
          </w:tcPr>
          <w:p w14:paraId="0FD61727" w14:textId="77777777" w:rsidR="00DC314A" w:rsidRPr="00F00D62" w:rsidRDefault="00DC314A" w:rsidP="00293D5F">
            <w:pPr>
              <w:jc w:val="both"/>
              <w:rPr>
                <w:color w:val="000000"/>
                <w:sz w:val="18"/>
                <w:szCs w:val="18"/>
              </w:rPr>
            </w:pPr>
            <w:r w:rsidRPr="00F00D62">
              <w:rPr>
                <w:color w:val="000000"/>
                <w:sz w:val="18"/>
                <w:szCs w:val="18"/>
              </w:rPr>
              <w:t>17.689</w:t>
            </w:r>
          </w:p>
        </w:tc>
        <w:tc>
          <w:tcPr>
            <w:tcW w:w="1260" w:type="dxa"/>
            <w:tcBorders>
              <w:top w:val="nil"/>
              <w:left w:val="nil"/>
              <w:bottom w:val="nil"/>
              <w:right w:val="nil"/>
            </w:tcBorders>
            <w:shd w:val="clear" w:color="auto" w:fill="auto"/>
            <w:noWrap/>
            <w:vAlign w:val="bottom"/>
            <w:hideMark/>
          </w:tcPr>
          <w:p w14:paraId="2342FACD" w14:textId="77777777" w:rsidR="00DC314A" w:rsidRPr="00F00D62" w:rsidRDefault="00DC314A" w:rsidP="00293D5F">
            <w:pPr>
              <w:jc w:val="both"/>
              <w:rPr>
                <w:color w:val="000000"/>
                <w:sz w:val="18"/>
                <w:szCs w:val="18"/>
              </w:rPr>
            </w:pPr>
            <w:r w:rsidRPr="00F00D62">
              <w:rPr>
                <w:color w:val="000000"/>
                <w:sz w:val="18"/>
                <w:szCs w:val="18"/>
              </w:rPr>
              <w:t>5.766</w:t>
            </w:r>
          </w:p>
        </w:tc>
        <w:tc>
          <w:tcPr>
            <w:tcW w:w="2221" w:type="dxa"/>
            <w:tcBorders>
              <w:top w:val="nil"/>
              <w:left w:val="nil"/>
              <w:bottom w:val="nil"/>
              <w:right w:val="nil"/>
            </w:tcBorders>
            <w:shd w:val="clear" w:color="auto" w:fill="auto"/>
            <w:noWrap/>
            <w:vAlign w:val="center"/>
            <w:hideMark/>
          </w:tcPr>
          <w:p w14:paraId="5B9C56D3" w14:textId="77777777" w:rsidR="00DC314A" w:rsidRPr="00F00D62" w:rsidRDefault="00DC314A" w:rsidP="00293D5F">
            <w:pPr>
              <w:jc w:val="both"/>
              <w:rPr>
                <w:color w:val="000000"/>
                <w:sz w:val="18"/>
                <w:szCs w:val="18"/>
              </w:rPr>
            </w:pPr>
            <w:r w:rsidRPr="00F00D62">
              <w:rPr>
                <w:color w:val="000000"/>
                <w:sz w:val="18"/>
                <w:szCs w:val="18"/>
              </w:rPr>
              <w:t>0.75</w:t>
            </w:r>
          </w:p>
        </w:tc>
        <w:tc>
          <w:tcPr>
            <w:tcW w:w="1260" w:type="dxa"/>
            <w:tcBorders>
              <w:top w:val="nil"/>
              <w:left w:val="nil"/>
              <w:bottom w:val="nil"/>
              <w:right w:val="nil"/>
            </w:tcBorders>
            <w:shd w:val="clear" w:color="auto" w:fill="auto"/>
            <w:noWrap/>
            <w:vAlign w:val="bottom"/>
            <w:hideMark/>
          </w:tcPr>
          <w:p w14:paraId="17BBBA04" w14:textId="77777777" w:rsidR="00DC314A" w:rsidRPr="00F00D62" w:rsidRDefault="00DC314A" w:rsidP="00293D5F">
            <w:pPr>
              <w:jc w:val="both"/>
              <w:rPr>
                <w:color w:val="000000"/>
                <w:sz w:val="18"/>
                <w:szCs w:val="18"/>
              </w:rPr>
            </w:pPr>
            <w:r w:rsidRPr="00F00D62">
              <w:rPr>
                <w:color w:val="000000"/>
                <w:sz w:val="18"/>
                <w:szCs w:val="18"/>
              </w:rPr>
              <w:t>26.76</w:t>
            </w:r>
          </w:p>
        </w:tc>
        <w:tc>
          <w:tcPr>
            <w:tcW w:w="1260" w:type="dxa"/>
            <w:tcBorders>
              <w:top w:val="nil"/>
              <w:left w:val="nil"/>
              <w:bottom w:val="nil"/>
              <w:right w:val="nil"/>
            </w:tcBorders>
            <w:shd w:val="clear" w:color="auto" w:fill="auto"/>
            <w:noWrap/>
            <w:vAlign w:val="bottom"/>
            <w:hideMark/>
          </w:tcPr>
          <w:p w14:paraId="17DBEB5F" w14:textId="77777777" w:rsidR="00DC314A" w:rsidRPr="00F00D62" w:rsidRDefault="00DC314A" w:rsidP="00293D5F">
            <w:pPr>
              <w:jc w:val="both"/>
              <w:rPr>
                <w:color w:val="000000"/>
                <w:sz w:val="18"/>
                <w:szCs w:val="18"/>
              </w:rPr>
            </w:pPr>
            <w:r w:rsidRPr="00F00D62">
              <w:rPr>
                <w:color w:val="000000"/>
                <w:sz w:val="18"/>
                <w:szCs w:val="18"/>
              </w:rPr>
              <w:t>19.337</w:t>
            </w:r>
          </w:p>
        </w:tc>
        <w:tc>
          <w:tcPr>
            <w:tcW w:w="747" w:type="dxa"/>
            <w:tcBorders>
              <w:top w:val="nil"/>
              <w:left w:val="nil"/>
              <w:bottom w:val="nil"/>
              <w:right w:val="nil"/>
            </w:tcBorders>
            <w:shd w:val="clear" w:color="auto" w:fill="auto"/>
            <w:noWrap/>
            <w:vAlign w:val="bottom"/>
            <w:hideMark/>
          </w:tcPr>
          <w:p w14:paraId="6AE14CAA" w14:textId="77777777" w:rsidR="00DC314A" w:rsidRPr="00F00D62" w:rsidRDefault="00DC314A" w:rsidP="00293D5F">
            <w:pPr>
              <w:jc w:val="both"/>
              <w:rPr>
                <w:color w:val="000000"/>
                <w:sz w:val="18"/>
                <w:szCs w:val="18"/>
              </w:rPr>
            </w:pPr>
            <w:r w:rsidRPr="00F00D62">
              <w:rPr>
                <w:color w:val="000000"/>
                <w:sz w:val="18"/>
                <w:szCs w:val="18"/>
              </w:rPr>
              <w:t>10.033</w:t>
            </w:r>
          </w:p>
        </w:tc>
        <w:tc>
          <w:tcPr>
            <w:tcW w:w="900" w:type="dxa"/>
            <w:tcBorders>
              <w:top w:val="nil"/>
              <w:left w:val="nil"/>
              <w:bottom w:val="nil"/>
              <w:right w:val="nil"/>
            </w:tcBorders>
            <w:shd w:val="clear" w:color="auto" w:fill="auto"/>
            <w:noWrap/>
            <w:vAlign w:val="bottom"/>
            <w:hideMark/>
          </w:tcPr>
          <w:p w14:paraId="6046F597" w14:textId="77777777" w:rsidR="00DC314A" w:rsidRPr="00F00D62" w:rsidRDefault="00DC314A" w:rsidP="00293D5F">
            <w:pPr>
              <w:jc w:val="both"/>
              <w:rPr>
                <w:color w:val="000000"/>
                <w:sz w:val="18"/>
                <w:szCs w:val="18"/>
              </w:rPr>
            </w:pPr>
            <w:r w:rsidRPr="00F00D62">
              <w:rPr>
                <w:color w:val="000000"/>
                <w:sz w:val="18"/>
                <w:szCs w:val="18"/>
              </w:rPr>
              <w:t>12.271</w:t>
            </w:r>
          </w:p>
        </w:tc>
      </w:tr>
      <w:tr w:rsidR="00DC314A" w:rsidRPr="00F00D62" w14:paraId="427904B8" w14:textId="77777777" w:rsidTr="00293D5F">
        <w:trPr>
          <w:trHeight w:val="20"/>
        </w:trPr>
        <w:tc>
          <w:tcPr>
            <w:tcW w:w="2063" w:type="dxa"/>
            <w:tcBorders>
              <w:top w:val="nil"/>
              <w:left w:val="nil"/>
              <w:bottom w:val="single" w:sz="4" w:space="0" w:color="auto"/>
              <w:right w:val="nil"/>
            </w:tcBorders>
            <w:shd w:val="clear" w:color="auto" w:fill="auto"/>
            <w:noWrap/>
            <w:vAlign w:val="center"/>
            <w:hideMark/>
          </w:tcPr>
          <w:p w14:paraId="02959821" w14:textId="77777777" w:rsidR="00DC314A" w:rsidRPr="00F00D62" w:rsidRDefault="00DC314A" w:rsidP="00293D5F">
            <w:pPr>
              <w:jc w:val="both"/>
              <w:rPr>
                <w:color w:val="000000"/>
                <w:sz w:val="18"/>
                <w:szCs w:val="18"/>
              </w:rPr>
            </w:pPr>
            <w:r w:rsidRPr="00F00D62">
              <w:rPr>
                <w:color w:val="000000"/>
                <w:sz w:val="18"/>
                <w:szCs w:val="18"/>
              </w:rPr>
              <w:t>0.9</w:t>
            </w:r>
          </w:p>
        </w:tc>
        <w:tc>
          <w:tcPr>
            <w:tcW w:w="1201" w:type="dxa"/>
            <w:tcBorders>
              <w:top w:val="nil"/>
              <w:left w:val="nil"/>
              <w:bottom w:val="single" w:sz="4" w:space="0" w:color="auto"/>
              <w:right w:val="nil"/>
            </w:tcBorders>
            <w:shd w:val="clear" w:color="auto" w:fill="auto"/>
            <w:noWrap/>
            <w:vAlign w:val="bottom"/>
            <w:hideMark/>
          </w:tcPr>
          <w:p w14:paraId="3FF9EBB3" w14:textId="77777777" w:rsidR="00DC314A" w:rsidRPr="00F00D62" w:rsidRDefault="00DC314A" w:rsidP="00293D5F">
            <w:pPr>
              <w:jc w:val="both"/>
              <w:rPr>
                <w:color w:val="000000"/>
                <w:sz w:val="18"/>
                <w:szCs w:val="18"/>
              </w:rPr>
            </w:pPr>
            <w:r w:rsidRPr="00F00D62">
              <w:rPr>
                <w:color w:val="000000"/>
                <w:sz w:val="18"/>
                <w:szCs w:val="18"/>
              </w:rPr>
              <w:t>19.71</w:t>
            </w:r>
          </w:p>
        </w:tc>
        <w:tc>
          <w:tcPr>
            <w:tcW w:w="748" w:type="dxa"/>
            <w:tcBorders>
              <w:top w:val="nil"/>
              <w:left w:val="nil"/>
              <w:bottom w:val="single" w:sz="4" w:space="0" w:color="auto"/>
              <w:right w:val="nil"/>
            </w:tcBorders>
            <w:shd w:val="clear" w:color="auto" w:fill="auto"/>
            <w:noWrap/>
            <w:vAlign w:val="bottom"/>
            <w:hideMark/>
          </w:tcPr>
          <w:p w14:paraId="71D41754" w14:textId="77777777" w:rsidR="00DC314A" w:rsidRPr="00F00D62" w:rsidRDefault="00DC314A" w:rsidP="00293D5F">
            <w:pPr>
              <w:jc w:val="both"/>
              <w:rPr>
                <w:color w:val="000000"/>
                <w:sz w:val="18"/>
                <w:szCs w:val="18"/>
              </w:rPr>
            </w:pPr>
            <w:r w:rsidRPr="00F00D62">
              <w:rPr>
                <w:color w:val="000000"/>
                <w:sz w:val="18"/>
                <w:szCs w:val="18"/>
              </w:rPr>
              <w:t>10.446</w:t>
            </w:r>
          </w:p>
        </w:tc>
        <w:tc>
          <w:tcPr>
            <w:tcW w:w="1260" w:type="dxa"/>
            <w:tcBorders>
              <w:top w:val="nil"/>
              <w:left w:val="nil"/>
              <w:bottom w:val="single" w:sz="4" w:space="0" w:color="auto"/>
              <w:right w:val="nil"/>
            </w:tcBorders>
            <w:shd w:val="clear" w:color="auto" w:fill="auto"/>
            <w:noWrap/>
            <w:vAlign w:val="bottom"/>
            <w:hideMark/>
          </w:tcPr>
          <w:p w14:paraId="708FF889" w14:textId="77777777" w:rsidR="00DC314A" w:rsidRPr="00F00D62" w:rsidRDefault="00DC314A" w:rsidP="00293D5F">
            <w:pPr>
              <w:jc w:val="both"/>
              <w:rPr>
                <w:color w:val="000000"/>
                <w:sz w:val="18"/>
                <w:szCs w:val="18"/>
              </w:rPr>
            </w:pPr>
            <w:r w:rsidRPr="00F00D62">
              <w:rPr>
                <w:color w:val="000000"/>
                <w:sz w:val="18"/>
                <w:szCs w:val="18"/>
              </w:rPr>
              <w:t>13.516</w:t>
            </w:r>
          </w:p>
        </w:tc>
        <w:tc>
          <w:tcPr>
            <w:tcW w:w="1260" w:type="dxa"/>
            <w:tcBorders>
              <w:top w:val="nil"/>
              <w:left w:val="nil"/>
              <w:bottom w:val="single" w:sz="4" w:space="0" w:color="auto"/>
              <w:right w:val="nil"/>
            </w:tcBorders>
            <w:shd w:val="clear" w:color="auto" w:fill="auto"/>
            <w:noWrap/>
            <w:vAlign w:val="bottom"/>
            <w:hideMark/>
          </w:tcPr>
          <w:p w14:paraId="5E3E85E5" w14:textId="77777777" w:rsidR="00DC314A" w:rsidRPr="00F00D62" w:rsidRDefault="00DC314A" w:rsidP="00293D5F">
            <w:pPr>
              <w:jc w:val="both"/>
              <w:rPr>
                <w:color w:val="000000"/>
                <w:sz w:val="18"/>
                <w:szCs w:val="18"/>
              </w:rPr>
            </w:pPr>
            <w:r w:rsidRPr="00F00D62">
              <w:rPr>
                <w:color w:val="000000"/>
                <w:sz w:val="18"/>
                <w:szCs w:val="18"/>
              </w:rPr>
              <w:t>10.553</w:t>
            </w:r>
          </w:p>
        </w:tc>
        <w:tc>
          <w:tcPr>
            <w:tcW w:w="2221" w:type="dxa"/>
            <w:tcBorders>
              <w:top w:val="nil"/>
              <w:left w:val="nil"/>
              <w:bottom w:val="single" w:sz="4" w:space="0" w:color="auto"/>
              <w:right w:val="nil"/>
            </w:tcBorders>
            <w:shd w:val="clear" w:color="auto" w:fill="auto"/>
            <w:noWrap/>
            <w:vAlign w:val="center"/>
            <w:hideMark/>
          </w:tcPr>
          <w:p w14:paraId="1FA39236" w14:textId="77777777" w:rsidR="00DC314A" w:rsidRPr="00F00D62" w:rsidRDefault="00DC314A" w:rsidP="00293D5F">
            <w:pPr>
              <w:jc w:val="both"/>
              <w:rPr>
                <w:color w:val="000000"/>
                <w:sz w:val="18"/>
                <w:szCs w:val="18"/>
              </w:rPr>
            </w:pPr>
            <w:r w:rsidRPr="00F00D62">
              <w:rPr>
                <w:color w:val="000000"/>
                <w:sz w:val="18"/>
                <w:szCs w:val="18"/>
              </w:rPr>
              <w:t>0.9</w:t>
            </w:r>
          </w:p>
        </w:tc>
        <w:tc>
          <w:tcPr>
            <w:tcW w:w="1260" w:type="dxa"/>
            <w:tcBorders>
              <w:top w:val="nil"/>
              <w:left w:val="nil"/>
              <w:bottom w:val="single" w:sz="4" w:space="0" w:color="auto"/>
              <w:right w:val="nil"/>
            </w:tcBorders>
            <w:shd w:val="clear" w:color="auto" w:fill="auto"/>
            <w:noWrap/>
            <w:vAlign w:val="bottom"/>
            <w:hideMark/>
          </w:tcPr>
          <w:p w14:paraId="612CEA4C" w14:textId="77777777" w:rsidR="00DC314A" w:rsidRPr="00F00D62" w:rsidRDefault="00DC314A" w:rsidP="00293D5F">
            <w:pPr>
              <w:jc w:val="both"/>
              <w:rPr>
                <w:color w:val="000000"/>
                <w:sz w:val="18"/>
                <w:szCs w:val="18"/>
              </w:rPr>
            </w:pPr>
            <w:r w:rsidRPr="00F00D62">
              <w:rPr>
                <w:color w:val="000000"/>
                <w:sz w:val="18"/>
                <w:szCs w:val="18"/>
              </w:rPr>
              <w:t>16.829</w:t>
            </w:r>
          </w:p>
        </w:tc>
        <w:tc>
          <w:tcPr>
            <w:tcW w:w="1260" w:type="dxa"/>
            <w:tcBorders>
              <w:top w:val="nil"/>
              <w:left w:val="nil"/>
              <w:bottom w:val="single" w:sz="4" w:space="0" w:color="auto"/>
              <w:right w:val="nil"/>
            </w:tcBorders>
            <w:shd w:val="clear" w:color="auto" w:fill="auto"/>
            <w:noWrap/>
            <w:vAlign w:val="bottom"/>
            <w:hideMark/>
          </w:tcPr>
          <w:p w14:paraId="132546CB" w14:textId="77777777" w:rsidR="00DC314A" w:rsidRPr="00F00D62" w:rsidRDefault="00DC314A" w:rsidP="00293D5F">
            <w:pPr>
              <w:jc w:val="both"/>
              <w:rPr>
                <w:color w:val="000000"/>
                <w:sz w:val="18"/>
                <w:szCs w:val="18"/>
              </w:rPr>
            </w:pPr>
            <w:r w:rsidRPr="00F00D62">
              <w:rPr>
                <w:color w:val="000000"/>
                <w:sz w:val="18"/>
                <w:szCs w:val="18"/>
              </w:rPr>
              <w:t>17.71</w:t>
            </w:r>
          </w:p>
        </w:tc>
        <w:tc>
          <w:tcPr>
            <w:tcW w:w="747" w:type="dxa"/>
            <w:tcBorders>
              <w:top w:val="nil"/>
              <w:left w:val="nil"/>
              <w:bottom w:val="single" w:sz="4" w:space="0" w:color="auto"/>
              <w:right w:val="nil"/>
            </w:tcBorders>
            <w:shd w:val="clear" w:color="auto" w:fill="auto"/>
            <w:noWrap/>
            <w:vAlign w:val="bottom"/>
            <w:hideMark/>
          </w:tcPr>
          <w:p w14:paraId="1819A3C7" w14:textId="77777777" w:rsidR="00DC314A" w:rsidRPr="00F00D62" w:rsidRDefault="00DC314A" w:rsidP="00293D5F">
            <w:pPr>
              <w:jc w:val="both"/>
              <w:rPr>
                <w:color w:val="000000"/>
                <w:sz w:val="18"/>
                <w:szCs w:val="18"/>
              </w:rPr>
            </w:pPr>
            <w:r w:rsidRPr="00F00D62">
              <w:rPr>
                <w:color w:val="000000"/>
                <w:sz w:val="18"/>
                <w:szCs w:val="18"/>
              </w:rPr>
              <w:t>6.55</w:t>
            </w:r>
          </w:p>
        </w:tc>
        <w:tc>
          <w:tcPr>
            <w:tcW w:w="900" w:type="dxa"/>
            <w:tcBorders>
              <w:top w:val="nil"/>
              <w:left w:val="nil"/>
              <w:bottom w:val="single" w:sz="4" w:space="0" w:color="auto"/>
              <w:right w:val="nil"/>
            </w:tcBorders>
            <w:shd w:val="clear" w:color="auto" w:fill="auto"/>
            <w:noWrap/>
            <w:vAlign w:val="bottom"/>
            <w:hideMark/>
          </w:tcPr>
          <w:p w14:paraId="2AACCE74" w14:textId="77777777" w:rsidR="00DC314A" w:rsidRPr="00F00D62" w:rsidRDefault="00DC314A" w:rsidP="00293D5F">
            <w:pPr>
              <w:jc w:val="both"/>
              <w:rPr>
                <w:color w:val="000000"/>
                <w:sz w:val="18"/>
                <w:szCs w:val="18"/>
              </w:rPr>
            </w:pPr>
            <w:r w:rsidRPr="00F00D62">
              <w:rPr>
                <w:color w:val="000000"/>
                <w:sz w:val="18"/>
                <w:szCs w:val="18"/>
              </w:rPr>
              <w:t>11.611</w:t>
            </w:r>
          </w:p>
        </w:tc>
      </w:tr>
    </w:tbl>
    <w:p w14:paraId="37B6D2BF" w14:textId="153E4905" w:rsidR="00DC314A" w:rsidRPr="001D216A" w:rsidRDefault="00DC314A" w:rsidP="00DC314A">
      <w:pPr>
        <w:contextualSpacing/>
        <w:jc w:val="both"/>
        <w:rPr>
          <w:sz w:val="20"/>
          <w:szCs w:val="20"/>
        </w:rPr>
      </w:pPr>
      <w:r w:rsidRPr="00517B14">
        <w:rPr>
          <w:sz w:val="20"/>
          <w:szCs w:val="20"/>
        </w:rPr>
        <w:t>Notes:</w:t>
      </w:r>
      <w:r w:rsidRPr="001F16DD">
        <w:rPr>
          <w:sz w:val="20"/>
          <w:szCs w:val="20"/>
        </w:rPr>
        <w:t xml:space="preserve"> </w:t>
      </w:r>
      <w:r w:rsidR="007967BD">
        <w:rPr>
          <w:sz w:val="20"/>
          <w:szCs w:val="20"/>
        </w:rPr>
        <w:t xml:space="preserve">* indicates statistical </w:t>
      </w:r>
      <w:r w:rsidR="007967BD" w:rsidRPr="00DF4516">
        <w:rPr>
          <w:sz w:val="20"/>
          <w:szCs w:val="20"/>
        </w:rPr>
        <w:t xml:space="preserve">significance at 5%.  </w:t>
      </w:r>
      <w:r w:rsidR="007967BD">
        <w:rPr>
          <w:sz w:val="20"/>
          <w:szCs w:val="20"/>
        </w:rPr>
        <w:t>Box-</w:t>
      </w:r>
      <w:proofErr w:type="spellStart"/>
      <w:r w:rsidR="007967BD">
        <w:rPr>
          <w:sz w:val="20"/>
          <w:szCs w:val="20"/>
        </w:rPr>
        <w:t>Ljung</w:t>
      </w:r>
      <w:proofErr w:type="spellEnd"/>
      <w:r w:rsidR="007967BD">
        <w:rPr>
          <w:sz w:val="20"/>
          <w:szCs w:val="20"/>
        </w:rPr>
        <w:t xml:space="preserve"> test statistics for 13 lags are in the table. The sign (+/-) next to the test statistics indicates the dominant sign of the underlying CQ estimates for the Box-</w:t>
      </w:r>
      <w:proofErr w:type="spellStart"/>
      <w:r w:rsidR="007967BD">
        <w:rPr>
          <w:sz w:val="20"/>
          <w:szCs w:val="20"/>
        </w:rPr>
        <w:t>Ljung</w:t>
      </w:r>
      <w:proofErr w:type="spellEnd"/>
      <w:r w:rsidR="007967BD">
        <w:rPr>
          <w:sz w:val="20"/>
          <w:szCs w:val="20"/>
        </w:rPr>
        <w:t xml:space="preserve"> test statistics. </w:t>
      </w:r>
    </w:p>
    <w:p w14:paraId="7211C8DA" w14:textId="77777777" w:rsidR="00DC314A" w:rsidRDefault="00DC314A" w:rsidP="00EC4AE7">
      <w:pPr>
        <w:contextualSpacing/>
        <w:jc w:val="both"/>
      </w:pPr>
    </w:p>
    <w:p w14:paraId="165A3CAD" w14:textId="3DF130AB" w:rsidR="00DC314A" w:rsidRDefault="00DC314A" w:rsidP="00EC4AE7">
      <w:pPr>
        <w:contextualSpacing/>
        <w:jc w:val="both"/>
      </w:pPr>
    </w:p>
    <w:p w14:paraId="6F2B6050" w14:textId="2444AE59" w:rsidR="00C11524" w:rsidRDefault="00C11524" w:rsidP="00C11524">
      <w:r>
        <w:rPr>
          <w:noProof/>
        </w:rPr>
        <w:lastRenderedPageBreak/>
        <w:drawing>
          <wp:inline distT="0" distB="0" distL="0" distR="0" wp14:anchorId="13B7602C" wp14:editId="245528CC">
            <wp:extent cx="3575304" cy="2679192"/>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2">
                      <a:extLst>
                        <a:ext uri="{28A0092B-C50C-407E-A947-70E740481C1C}">
                          <a14:useLocalDpi xmlns:a14="http://schemas.microsoft.com/office/drawing/2010/main" val="0"/>
                        </a:ext>
                      </a:extLst>
                    </a:blip>
                    <a:stretch>
                      <a:fillRect/>
                    </a:stretch>
                  </pic:blipFill>
                  <pic:spPr>
                    <a:xfrm>
                      <a:off x="0" y="0"/>
                      <a:ext cx="3575304" cy="2679192"/>
                    </a:xfrm>
                    <a:prstGeom prst="rect">
                      <a:avLst/>
                    </a:prstGeom>
                  </pic:spPr>
                </pic:pic>
              </a:graphicData>
            </a:graphic>
          </wp:inline>
        </w:drawing>
      </w:r>
      <w:r>
        <w:rPr>
          <w:noProof/>
        </w:rPr>
        <w:drawing>
          <wp:inline distT="0" distB="0" distL="0" distR="0" wp14:anchorId="79E162B9" wp14:editId="4E86FCE3">
            <wp:extent cx="3575304" cy="2679192"/>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575304" cy="2679192"/>
                    </a:xfrm>
                    <a:prstGeom prst="rect">
                      <a:avLst/>
                    </a:prstGeom>
                  </pic:spPr>
                </pic:pic>
              </a:graphicData>
            </a:graphic>
          </wp:inline>
        </w:drawing>
      </w:r>
    </w:p>
    <w:p w14:paraId="61D54C6E" w14:textId="2C5172EC" w:rsidR="00C11524" w:rsidRDefault="00C11524" w:rsidP="00C11524">
      <w:r>
        <w:t xml:space="preserve">              </w:t>
      </w:r>
      <w:r w:rsidR="0059662E">
        <w:t xml:space="preserve">     </w:t>
      </w:r>
      <w:r w:rsidR="003C2FA2">
        <w:t xml:space="preserve">  </w:t>
      </w:r>
      <w:r w:rsidRPr="0035212A">
        <w:rPr>
          <w:sz w:val="22"/>
          <w:szCs w:val="22"/>
        </w:rPr>
        <w:t>(a) Position change at quantile level 0.1</w:t>
      </w:r>
      <w:r w:rsidRPr="0035212A">
        <w:rPr>
          <w:sz w:val="22"/>
          <w:szCs w:val="22"/>
        </w:rPr>
        <w:tab/>
      </w:r>
      <w:r w:rsidRPr="0035212A">
        <w:rPr>
          <w:sz w:val="22"/>
          <w:szCs w:val="22"/>
        </w:rPr>
        <w:tab/>
        <w:t xml:space="preserve">      </w:t>
      </w:r>
      <w:r w:rsidR="0035212A">
        <w:rPr>
          <w:sz w:val="22"/>
          <w:szCs w:val="22"/>
        </w:rPr>
        <w:t xml:space="preserve">           </w:t>
      </w:r>
      <w:proofErr w:type="gramStart"/>
      <w:r w:rsidR="0035212A">
        <w:rPr>
          <w:sz w:val="22"/>
          <w:szCs w:val="22"/>
        </w:rPr>
        <w:t xml:space="preserve">   </w:t>
      </w:r>
      <w:r w:rsidRPr="0035212A">
        <w:rPr>
          <w:sz w:val="22"/>
          <w:szCs w:val="22"/>
        </w:rPr>
        <w:t>(</w:t>
      </w:r>
      <w:proofErr w:type="gramEnd"/>
      <w:r w:rsidRPr="0035212A">
        <w:rPr>
          <w:sz w:val="22"/>
          <w:szCs w:val="22"/>
        </w:rPr>
        <w:t>b) Position change at quantile level 0.25</w:t>
      </w:r>
    </w:p>
    <w:p w14:paraId="1BE2FAC9" w14:textId="33B1FEFF" w:rsidR="00C11524" w:rsidRDefault="00C11524" w:rsidP="00C11524">
      <w:r>
        <w:rPr>
          <w:noProof/>
        </w:rPr>
        <w:drawing>
          <wp:inline distT="0" distB="0" distL="0" distR="0" wp14:anchorId="4FD30013" wp14:editId="262A3D77">
            <wp:extent cx="3575304" cy="2679192"/>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
                      <a:extLst>
                        <a:ext uri="{28A0092B-C50C-407E-A947-70E740481C1C}">
                          <a14:useLocalDpi xmlns:a14="http://schemas.microsoft.com/office/drawing/2010/main" val="0"/>
                        </a:ext>
                      </a:extLst>
                    </a:blip>
                    <a:stretch>
                      <a:fillRect/>
                    </a:stretch>
                  </pic:blipFill>
                  <pic:spPr>
                    <a:xfrm>
                      <a:off x="0" y="0"/>
                      <a:ext cx="3575304" cy="2679192"/>
                    </a:xfrm>
                    <a:prstGeom prst="rect">
                      <a:avLst/>
                    </a:prstGeom>
                  </pic:spPr>
                </pic:pic>
              </a:graphicData>
            </a:graphic>
          </wp:inline>
        </w:drawing>
      </w:r>
      <w:r>
        <w:rPr>
          <w:noProof/>
        </w:rPr>
        <w:drawing>
          <wp:inline distT="0" distB="0" distL="0" distR="0" wp14:anchorId="4E90391A" wp14:editId="67BCD691">
            <wp:extent cx="3575304" cy="2679192"/>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a:extLst>
                        <a:ext uri="{28A0092B-C50C-407E-A947-70E740481C1C}">
                          <a14:useLocalDpi xmlns:a14="http://schemas.microsoft.com/office/drawing/2010/main" val="0"/>
                        </a:ext>
                      </a:extLst>
                    </a:blip>
                    <a:stretch>
                      <a:fillRect/>
                    </a:stretch>
                  </pic:blipFill>
                  <pic:spPr>
                    <a:xfrm>
                      <a:off x="0" y="0"/>
                      <a:ext cx="3575304" cy="2679192"/>
                    </a:xfrm>
                    <a:prstGeom prst="rect">
                      <a:avLst/>
                    </a:prstGeom>
                  </pic:spPr>
                </pic:pic>
              </a:graphicData>
            </a:graphic>
          </wp:inline>
        </w:drawing>
      </w:r>
    </w:p>
    <w:p w14:paraId="34B80A7D" w14:textId="76AB5B0E" w:rsidR="00C11524" w:rsidRPr="0035212A" w:rsidRDefault="00C11524" w:rsidP="00C11524">
      <w:pPr>
        <w:jc w:val="both"/>
        <w:rPr>
          <w:sz w:val="22"/>
          <w:szCs w:val="22"/>
        </w:rPr>
      </w:pPr>
      <w:r>
        <w:t xml:space="preserve">               </w:t>
      </w:r>
      <w:r w:rsidR="0059662E">
        <w:t xml:space="preserve">    </w:t>
      </w:r>
      <w:r w:rsidR="003C2FA2">
        <w:t xml:space="preserve">  </w:t>
      </w:r>
      <w:r w:rsidRPr="0035212A">
        <w:rPr>
          <w:sz w:val="22"/>
          <w:szCs w:val="22"/>
        </w:rPr>
        <w:t>(c) Position change at quantile level 0.75</w:t>
      </w:r>
      <w:r w:rsidRPr="0035212A">
        <w:rPr>
          <w:sz w:val="22"/>
          <w:szCs w:val="22"/>
        </w:rPr>
        <w:tab/>
        <w:t xml:space="preserve">          </w:t>
      </w:r>
      <w:r w:rsidR="003C2FA2" w:rsidRPr="0035212A">
        <w:rPr>
          <w:sz w:val="22"/>
          <w:szCs w:val="22"/>
        </w:rPr>
        <w:t xml:space="preserve">        </w:t>
      </w:r>
      <w:r w:rsidR="0035212A">
        <w:rPr>
          <w:sz w:val="22"/>
          <w:szCs w:val="22"/>
        </w:rPr>
        <w:t xml:space="preserve">            </w:t>
      </w:r>
      <w:proofErr w:type="gramStart"/>
      <w:r w:rsidR="0035212A">
        <w:rPr>
          <w:sz w:val="22"/>
          <w:szCs w:val="22"/>
        </w:rPr>
        <w:t xml:space="preserve">   </w:t>
      </w:r>
      <w:r w:rsidRPr="0035212A">
        <w:rPr>
          <w:sz w:val="22"/>
          <w:szCs w:val="22"/>
        </w:rPr>
        <w:t>(</w:t>
      </w:r>
      <w:proofErr w:type="gramEnd"/>
      <w:r w:rsidRPr="0035212A">
        <w:rPr>
          <w:sz w:val="22"/>
          <w:szCs w:val="22"/>
        </w:rPr>
        <w:t>d) Position change at quantile level 0.9</w:t>
      </w:r>
    </w:p>
    <w:p w14:paraId="350B699F" w14:textId="5F385F90" w:rsidR="0035212A" w:rsidRPr="0035212A" w:rsidRDefault="00C11524" w:rsidP="00C11524">
      <w:pPr>
        <w:jc w:val="both"/>
        <w:rPr>
          <w:sz w:val="22"/>
          <w:szCs w:val="22"/>
        </w:rPr>
      </w:pPr>
      <w:r w:rsidRPr="0035212A">
        <w:rPr>
          <w:sz w:val="22"/>
          <w:szCs w:val="22"/>
        </w:rPr>
        <w:t>Figure A</w:t>
      </w:r>
      <w:r w:rsidR="00816AD5">
        <w:rPr>
          <w:sz w:val="22"/>
          <w:szCs w:val="22"/>
        </w:rPr>
        <w:t>2</w:t>
      </w:r>
      <w:r w:rsidRPr="0035212A">
        <w:rPr>
          <w:sz w:val="22"/>
          <w:szCs w:val="22"/>
        </w:rPr>
        <w:t>. Cross-quantilogram from changes in CIT net long positions to returns in the CBOT corn futures market</w:t>
      </w:r>
      <w:r w:rsidR="007967BD">
        <w:rPr>
          <w:sz w:val="22"/>
          <w:szCs w:val="22"/>
        </w:rPr>
        <w:t>,</w:t>
      </w:r>
      <w:r w:rsidRPr="0035212A">
        <w:rPr>
          <w:sz w:val="22"/>
          <w:szCs w:val="22"/>
        </w:rPr>
        <w:t xml:space="preserve"> 2004 – 2011</w:t>
      </w:r>
    </w:p>
    <w:p w14:paraId="738F644B" w14:textId="58B21D46" w:rsidR="00EC4AE7" w:rsidRDefault="003C2FA2" w:rsidP="00EC4AE7">
      <w:pPr>
        <w:jc w:val="both"/>
      </w:pPr>
      <w:r>
        <w:rPr>
          <w:noProof/>
        </w:rPr>
        <w:lastRenderedPageBreak/>
        <w:drawing>
          <wp:inline distT="0" distB="0" distL="0" distR="0" wp14:anchorId="6DED0264" wp14:editId="5758B471">
            <wp:extent cx="3575304" cy="2688336"/>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4419F70C" wp14:editId="3E6236B1">
            <wp:extent cx="3575304" cy="2688336"/>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4D72FC07" w14:textId="77777777" w:rsidR="0035212A" w:rsidRDefault="0035212A" w:rsidP="0035212A">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3FE2606B" w14:textId="1766A64B" w:rsidR="00EC4AE7" w:rsidRDefault="003C2FA2" w:rsidP="00EC4AE7">
      <w:pPr>
        <w:jc w:val="both"/>
      </w:pPr>
      <w:r>
        <w:rPr>
          <w:noProof/>
        </w:rPr>
        <w:drawing>
          <wp:inline distT="0" distB="0" distL="0" distR="0" wp14:anchorId="65CB4437" wp14:editId="38F6EA1F">
            <wp:extent cx="3575304" cy="2688336"/>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580657AC" wp14:editId="20B258FA">
            <wp:extent cx="3575304" cy="2688336"/>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18B12CFF" w14:textId="77777777" w:rsidR="0035212A" w:rsidRPr="0035212A" w:rsidRDefault="0035212A" w:rsidP="0035212A">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28E0A581" w14:textId="55D550C3" w:rsidR="00EC4AE7" w:rsidRPr="0035212A" w:rsidRDefault="00EC4AE7" w:rsidP="00EC4AE7">
      <w:pPr>
        <w:jc w:val="both"/>
        <w:rPr>
          <w:sz w:val="22"/>
          <w:szCs w:val="22"/>
        </w:rPr>
      </w:pPr>
      <w:r w:rsidRPr="0035212A">
        <w:rPr>
          <w:sz w:val="22"/>
          <w:szCs w:val="22"/>
        </w:rPr>
        <w:t>Figure A</w:t>
      </w:r>
      <w:r w:rsidR="00816AD5">
        <w:rPr>
          <w:sz w:val="22"/>
          <w:szCs w:val="22"/>
        </w:rPr>
        <w:t>3</w:t>
      </w:r>
      <w:r w:rsidRPr="0035212A">
        <w:rPr>
          <w:sz w:val="22"/>
          <w:szCs w:val="22"/>
        </w:rPr>
        <w:t>. Cross-quantilogram from changes in CIT net long positions to returns in the CBOT soybean futures market</w:t>
      </w:r>
      <w:r w:rsidR="007967BD">
        <w:rPr>
          <w:sz w:val="22"/>
          <w:szCs w:val="22"/>
        </w:rPr>
        <w:t>,</w:t>
      </w:r>
      <w:r w:rsidRPr="0035212A">
        <w:rPr>
          <w:sz w:val="22"/>
          <w:szCs w:val="22"/>
        </w:rPr>
        <w:t xml:space="preserve"> 2004 – 2011</w:t>
      </w:r>
    </w:p>
    <w:p w14:paraId="4D3A1763" w14:textId="252245D4" w:rsidR="00EC4AE7" w:rsidRDefault="005406D5" w:rsidP="00EC4AE7">
      <w:pPr>
        <w:jc w:val="both"/>
      </w:pPr>
      <w:r>
        <w:rPr>
          <w:noProof/>
        </w:rPr>
        <w:lastRenderedPageBreak/>
        <w:drawing>
          <wp:inline distT="0" distB="0" distL="0" distR="0" wp14:anchorId="50AD29D8" wp14:editId="16D2210A">
            <wp:extent cx="3575304" cy="2688336"/>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0">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4D70EF41" wp14:editId="379A4E8B">
            <wp:extent cx="3575304" cy="2688336"/>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2EDD9901" w14:textId="297DCC90" w:rsidR="0035212A" w:rsidRPr="004C2D91" w:rsidRDefault="004C2D91" w:rsidP="004C2D91">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3982E476" w14:textId="582013EA" w:rsidR="005406D5" w:rsidRDefault="005406D5" w:rsidP="00EC4AE7">
      <w:r>
        <w:rPr>
          <w:noProof/>
        </w:rPr>
        <w:drawing>
          <wp:inline distT="0" distB="0" distL="0" distR="0" wp14:anchorId="25074164" wp14:editId="6165A66E">
            <wp:extent cx="3575304" cy="2688336"/>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2">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649265F4" wp14:editId="04A0713F">
            <wp:extent cx="3575304" cy="2688336"/>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3">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61A8E2DB" w14:textId="30F0FADE" w:rsidR="000D1E27" w:rsidRPr="000D1E27"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6459B39B" w14:textId="484E22E4" w:rsidR="00EC4AE7" w:rsidRPr="0035212A" w:rsidRDefault="00EC4AE7" w:rsidP="00EC4AE7">
      <w:pPr>
        <w:jc w:val="both"/>
        <w:rPr>
          <w:sz w:val="22"/>
          <w:szCs w:val="22"/>
        </w:rPr>
      </w:pPr>
      <w:r w:rsidRPr="0035212A">
        <w:rPr>
          <w:sz w:val="22"/>
          <w:szCs w:val="22"/>
        </w:rPr>
        <w:t>Figure A</w:t>
      </w:r>
      <w:r w:rsidR="00816AD5">
        <w:rPr>
          <w:sz w:val="22"/>
          <w:szCs w:val="22"/>
        </w:rPr>
        <w:t>4</w:t>
      </w:r>
      <w:r w:rsidRPr="0035212A">
        <w:rPr>
          <w:sz w:val="22"/>
          <w:szCs w:val="22"/>
        </w:rPr>
        <w:t>. Cross-quantilogram from changes in CIT net long positions to returns in the CBOT wheat futures market</w:t>
      </w:r>
      <w:r w:rsidR="007967BD">
        <w:rPr>
          <w:sz w:val="22"/>
          <w:szCs w:val="22"/>
        </w:rPr>
        <w:t>,</w:t>
      </w:r>
      <w:r w:rsidRPr="0035212A">
        <w:rPr>
          <w:sz w:val="22"/>
          <w:szCs w:val="22"/>
        </w:rPr>
        <w:t xml:space="preserve"> 2004 – 2011</w:t>
      </w:r>
    </w:p>
    <w:p w14:paraId="604C3AB1" w14:textId="5A1D7ADD" w:rsidR="00EC4AE7" w:rsidRDefault="005C6116" w:rsidP="00EC4AE7">
      <w:pPr>
        <w:jc w:val="both"/>
      </w:pPr>
      <w:r>
        <w:rPr>
          <w:noProof/>
        </w:rPr>
        <w:lastRenderedPageBreak/>
        <w:drawing>
          <wp:inline distT="0" distB="0" distL="0" distR="0" wp14:anchorId="615FFB43" wp14:editId="22906E0F">
            <wp:extent cx="3575304" cy="2688336"/>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51814660" wp14:editId="7DF5BFF7">
            <wp:extent cx="3575304" cy="2688336"/>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5">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37FF6639" w14:textId="4D3C2A43" w:rsidR="004C2D91" w:rsidRPr="004C2D91" w:rsidRDefault="004C2D91" w:rsidP="004C2D91">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14A12D73" w14:textId="27D4E89F" w:rsidR="002E10BB" w:rsidRDefault="005C6116" w:rsidP="00EC4AE7">
      <w:r>
        <w:rPr>
          <w:noProof/>
        </w:rPr>
        <w:drawing>
          <wp:inline distT="0" distB="0" distL="0" distR="0" wp14:anchorId="7FE6A6A0" wp14:editId="3CB29CC8">
            <wp:extent cx="3575304" cy="2688336"/>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2057D79F" wp14:editId="795D6293">
            <wp:extent cx="3575304" cy="2688336"/>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2DECEAAA" w14:textId="20169A15" w:rsidR="000D1E27" w:rsidRPr="000D1E27"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41B158B5" w14:textId="4A1D0295" w:rsidR="00EC4AE7" w:rsidRPr="0035212A" w:rsidRDefault="00EC4AE7" w:rsidP="00EC4AE7">
      <w:pPr>
        <w:jc w:val="both"/>
        <w:rPr>
          <w:sz w:val="22"/>
          <w:szCs w:val="22"/>
        </w:rPr>
      </w:pPr>
      <w:r w:rsidRPr="0035212A">
        <w:rPr>
          <w:sz w:val="22"/>
          <w:szCs w:val="22"/>
        </w:rPr>
        <w:t>Figure A</w:t>
      </w:r>
      <w:r w:rsidR="00816AD5">
        <w:rPr>
          <w:sz w:val="22"/>
          <w:szCs w:val="22"/>
        </w:rPr>
        <w:t>5</w:t>
      </w:r>
      <w:r w:rsidRPr="0035212A">
        <w:rPr>
          <w:sz w:val="22"/>
          <w:szCs w:val="22"/>
        </w:rPr>
        <w:t>. Cross-quantilogram from changes in CIT net long positions to returns in the KCBOT wheat futures market</w:t>
      </w:r>
      <w:r w:rsidR="007967BD">
        <w:rPr>
          <w:sz w:val="22"/>
          <w:szCs w:val="22"/>
        </w:rPr>
        <w:t>,</w:t>
      </w:r>
      <w:r w:rsidRPr="0035212A">
        <w:rPr>
          <w:sz w:val="22"/>
          <w:szCs w:val="22"/>
        </w:rPr>
        <w:t xml:space="preserve"> 2004 – 2011</w:t>
      </w:r>
    </w:p>
    <w:p w14:paraId="2A6BC2CA" w14:textId="182E2E33" w:rsidR="005406D5" w:rsidRDefault="005C6116" w:rsidP="00EC4AE7">
      <w:pPr>
        <w:jc w:val="both"/>
      </w:pPr>
      <w:r>
        <w:rPr>
          <w:noProof/>
        </w:rPr>
        <w:lastRenderedPageBreak/>
        <w:drawing>
          <wp:inline distT="0" distB="0" distL="0" distR="0" wp14:anchorId="153E8E56" wp14:editId="2C9A2024">
            <wp:extent cx="3575304" cy="2688336"/>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6B63B063" wp14:editId="504F4117">
            <wp:extent cx="3575304" cy="2688336"/>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3EAF168C" w14:textId="615800BC" w:rsidR="004C2D91" w:rsidRPr="004C2D91" w:rsidRDefault="004C2D91" w:rsidP="004C2D91">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3B5E9B46" w14:textId="1E21D36D" w:rsidR="005C6116" w:rsidRDefault="005C6116" w:rsidP="005406D5">
      <w:r>
        <w:rPr>
          <w:noProof/>
        </w:rPr>
        <w:drawing>
          <wp:inline distT="0" distB="0" distL="0" distR="0" wp14:anchorId="07B2E4DC" wp14:editId="6EB7EFB8">
            <wp:extent cx="3575304" cy="2688336"/>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0">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24DAA00C" wp14:editId="04A4C3C6">
            <wp:extent cx="3575304" cy="2688336"/>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12B8AE21" w14:textId="2B405EB3" w:rsidR="000D1E27" w:rsidRPr="000D1E27"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28814AF3" w14:textId="4B0FCDEF" w:rsidR="005406D5" w:rsidRPr="0035212A" w:rsidRDefault="005406D5" w:rsidP="005406D5">
      <w:pPr>
        <w:jc w:val="both"/>
        <w:rPr>
          <w:sz w:val="22"/>
          <w:szCs w:val="22"/>
        </w:rPr>
      </w:pPr>
      <w:r w:rsidRPr="0035212A">
        <w:rPr>
          <w:sz w:val="22"/>
          <w:szCs w:val="22"/>
        </w:rPr>
        <w:t>Figure A</w:t>
      </w:r>
      <w:r w:rsidR="00816AD5">
        <w:rPr>
          <w:sz w:val="22"/>
          <w:szCs w:val="22"/>
        </w:rPr>
        <w:t>6</w:t>
      </w:r>
      <w:r w:rsidRPr="0035212A">
        <w:rPr>
          <w:sz w:val="22"/>
          <w:szCs w:val="22"/>
        </w:rPr>
        <w:t>. Cross-quantilogram from changes in CIT net long positions to returns in the CBOT corn futures market</w:t>
      </w:r>
      <w:r w:rsidR="007967BD">
        <w:rPr>
          <w:sz w:val="22"/>
          <w:szCs w:val="22"/>
        </w:rPr>
        <w:t>,</w:t>
      </w:r>
      <w:r w:rsidRPr="0035212A">
        <w:rPr>
          <w:sz w:val="22"/>
          <w:szCs w:val="22"/>
        </w:rPr>
        <w:t xml:space="preserve"> 20</w:t>
      </w:r>
      <w:r w:rsidR="005A1FDB" w:rsidRPr="0035212A">
        <w:rPr>
          <w:sz w:val="22"/>
          <w:szCs w:val="22"/>
        </w:rPr>
        <w:t>12</w:t>
      </w:r>
      <w:r w:rsidRPr="0035212A">
        <w:rPr>
          <w:sz w:val="22"/>
          <w:szCs w:val="22"/>
        </w:rPr>
        <w:t xml:space="preserve"> – 201</w:t>
      </w:r>
      <w:r w:rsidR="005A1FDB" w:rsidRPr="0035212A">
        <w:rPr>
          <w:sz w:val="22"/>
          <w:szCs w:val="22"/>
        </w:rPr>
        <w:t>9</w:t>
      </w:r>
    </w:p>
    <w:p w14:paraId="3D281160" w14:textId="08210C95" w:rsidR="005406D5" w:rsidRDefault="005C6116" w:rsidP="00EC4AE7">
      <w:pPr>
        <w:jc w:val="both"/>
      </w:pPr>
      <w:r>
        <w:rPr>
          <w:noProof/>
        </w:rPr>
        <w:lastRenderedPageBreak/>
        <w:drawing>
          <wp:inline distT="0" distB="0" distL="0" distR="0" wp14:anchorId="5F673CD8" wp14:editId="1F8A3421">
            <wp:extent cx="3575304" cy="2688336"/>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2">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69E96F65" wp14:editId="2B253B47">
            <wp:extent cx="3575304" cy="2688336"/>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3">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6EC7343" w14:textId="64AD9FE0" w:rsidR="004C2D91" w:rsidRPr="004C2D91" w:rsidRDefault="004C2D91" w:rsidP="004C2D91">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0B959272" w14:textId="5F7DD3C4" w:rsidR="005C6116" w:rsidRDefault="005C6116" w:rsidP="005406D5">
      <w:r>
        <w:rPr>
          <w:noProof/>
        </w:rPr>
        <w:drawing>
          <wp:inline distT="0" distB="0" distL="0" distR="0" wp14:anchorId="635776B4" wp14:editId="4EB5AF2A">
            <wp:extent cx="3575304" cy="2688336"/>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4">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1CDC483A" wp14:editId="4908E0FE">
            <wp:extent cx="3575304" cy="2688336"/>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5">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931DEC4" w14:textId="36B26DFC" w:rsidR="000D1E27" w:rsidRPr="000D1E27" w:rsidRDefault="000D1E27" w:rsidP="000D1E27">
      <w:pPr>
        <w:jc w:val="both"/>
        <w:rPr>
          <w:sz w:val="22"/>
          <w:szCs w:val="22"/>
        </w:rPr>
      </w:pPr>
      <w:r>
        <w:t xml:space="preserve">                     </w:t>
      </w:r>
      <w:r w:rsidR="00816AD5">
        <w:rPr>
          <w:sz w:val="22"/>
          <w:szCs w:val="22"/>
        </w:rPr>
        <w:t>(c)</w:t>
      </w:r>
      <w:r w:rsidRPr="0035212A">
        <w:rPr>
          <w:sz w:val="22"/>
          <w:szCs w:val="22"/>
        </w:rPr>
        <w:t xml:space="preserve">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09534558" w14:textId="43E7AA60" w:rsidR="005406D5" w:rsidRPr="0035212A" w:rsidRDefault="005406D5" w:rsidP="005406D5">
      <w:pPr>
        <w:jc w:val="both"/>
        <w:rPr>
          <w:sz w:val="22"/>
          <w:szCs w:val="22"/>
        </w:rPr>
      </w:pPr>
      <w:r w:rsidRPr="0035212A">
        <w:rPr>
          <w:sz w:val="22"/>
          <w:szCs w:val="22"/>
        </w:rPr>
        <w:t>Figure A</w:t>
      </w:r>
      <w:r w:rsidR="00816AD5">
        <w:rPr>
          <w:sz w:val="22"/>
          <w:szCs w:val="22"/>
        </w:rPr>
        <w:t>7</w:t>
      </w:r>
      <w:r w:rsidRPr="0035212A">
        <w:rPr>
          <w:sz w:val="22"/>
          <w:szCs w:val="22"/>
        </w:rPr>
        <w:t>. Cross-quantilogram from changes in CIT net long positions to returns in the CBOT soybean futures market</w:t>
      </w:r>
      <w:r w:rsidR="007967BD">
        <w:rPr>
          <w:sz w:val="22"/>
          <w:szCs w:val="22"/>
        </w:rPr>
        <w:t>,</w:t>
      </w:r>
      <w:r w:rsidRPr="0035212A">
        <w:rPr>
          <w:sz w:val="22"/>
          <w:szCs w:val="22"/>
        </w:rPr>
        <w:t xml:space="preserve"> 20</w:t>
      </w:r>
      <w:r w:rsidR="005A1FDB" w:rsidRPr="0035212A">
        <w:rPr>
          <w:sz w:val="22"/>
          <w:szCs w:val="22"/>
        </w:rPr>
        <w:t>12</w:t>
      </w:r>
      <w:r w:rsidRPr="0035212A">
        <w:rPr>
          <w:sz w:val="22"/>
          <w:szCs w:val="22"/>
        </w:rPr>
        <w:t xml:space="preserve"> – 201</w:t>
      </w:r>
      <w:r w:rsidR="005A1FDB" w:rsidRPr="0035212A">
        <w:rPr>
          <w:sz w:val="22"/>
          <w:szCs w:val="22"/>
        </w:rPr>
        <w:t>9</w:t>
      </w:r>
    </w:p>
    <w:p w14:paraId="446AE082" w14:textId="4D76FD68" w:rsidR="005406D5" w:rsidRDefault="005C6116" w:rsidP="00EC4AE7">
      <w:pPr>
        <w:jc w:val="both"/>
      </w:pPr>
      <w:r>
        <w:rPr>
          <w:noProof/>
        </w:rPr>
        <w:lastRenderedPageBreak/>
        <w:drawing>
          <wp:inline distT="0" distB="0" distL="0" distR="0" wp14:anchorId="40EC243F" wp14:editId="6E99FF57">
            <wp:extent cx="3575304" cy="2688336"/>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68E46475" wp14:editId="1743740E">
            <wp:extent cx="3575304" cy="2688336"/>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3DB3B40" w14:textId="77777777" w:rsidR="004C2D91" w:rsidRDefault="004C2D91" w:rsidP="004C2D91">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566CA794" w14:textId="257406D5" w:rsidR="00EC4AE7" w:rsidRDefault="005C6116" w:rsidP="00C11524">
      <w:pPr>
        <w:contextualSpacing/>
        <w:jc w:val="both"/>
      </w:pPr>
      <w:r>
        <w:rPr>
          <w:noProof/>
        </w:rPr>
        <w:drawing>
          <wp:inline distT="0" distB="0" distL="0" distR="0" wp14:anchorId="278A782E" wp14:editId="423E89A0">
            <wp:extent cx="3575304" cy="2688336"/>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6F36D0F9" wp14:editId="54F4E3F6">
            <wp:extent cx="3575304" cy="2688336"/>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4DDDC42D" w14:textId="77777777"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1BB5D78A" w14:textId="2C657B0F" w:rsidR="00EC4AE7" w:rsidRPr="0035212A" w:rsidRDefault="00EC4AE7" w:rsidP="00EC4AE7">
      <w:pPr>
        <w:jc w:val="both"/>
        <w:rPr>
          <w:sz w:val="22"/>
          <w:szCs w:val="22"/>
        </w:rPr>
      </w:pPr>
      <w:r w:rsidRPr="0035212A">
        <w:rPr>
          <w:sz w:val="22"/>
          <w:szCs w:val="22"/>
        </w:rPr>
        <w:t>Figure A</w:t>
      </w:r>
      <w:r w:rsidR="00816AD5">
        <w:rPr>
          <w:sz w:val="22"/>
          <w:szCs w:val="22"/>
        </w:rPr>
        <w:t>8</w:t>
      </w:r>
      <w:r w:rsidRPr="0035212A">
        <w:rPr>
          <w:sz w:val="22"/>
          <w:szCs w:val="22"/>
        </w:rPr>
        <w:t xml:space="preserve">. Cross-quantilogram from changes in CIT net long positions to returns in the </w:t>
      </w:r>
      <w:r w:rsidR="005406D5" w:rsidRPr="0035212A">
        <w:rPr>
          <w:sz w:val="22"/>
          <w:szCs w:val="22"/>
        </w:rPr>
        <w:t xml:space="preserve">CBOT wheat </w:t>
      </w:r>
      <w:r w:rsidRPr="0035212A">
        <w:rPr>
          <w:sz w:val="22"/>
          <w:szCs w:val="22"/>
        </w:rPr>
        <w:t>futures market</w:t>
      </w:r>
      <w:r w:rsidR="007967BD">
        <w:rPr>
          <w:sz w:val="22"/>
          <w:szCs w:val="22"/>
        </w:rPr>
        <w:t>,</w:t>
      </w:r>
      <w:r w:rsidRPr="0035212A">
        <w:rPr>
          <w:sz w:val="22"/>
          <w:szCs w:val="22"/>
        </w:rPr>
        <w:t xml:space="preserve"> 2012 – 2019</w:t>
      </w:r>
    </w:p>
    <w:p w14:paraId="2A1A87B3" w14:textId="338612CD" w:rsidR="00EC4AE7" w:rsidRDefault="00F203C2" w:rsidP="00EC4AE7">
      <w:pPr>
        <w:jc w:val="both"/>
      </w:pPr>
      <w:r>
        <w:rPr>
          <w:noProof/>
        </w:rPr>
        <w:lastRenderedPageBreak/>
        <w:drawing>
          <wp:inline distT="0" distB="0" distL="0" distR="0" wp14:anchorId="6DB2652D" wp14:editId="74E112A9">
            <wp:extent cx="3575304" cy="2688336"/>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0">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398C1498" wp14:editId="03CDBAA5">
            <wp:extent cx="3575304" cy="2688336"/>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1FEF6A09" w14:textId="77777777" w:rsidR="004C2D91" w:rsidRDefault="004C2D91" w:rsidP="004C2D91">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2575F071" w14:textId="210D810A" w:rsidR="005406D5" w:rsidRDefault="00F203C2" w:rsidP="005406D5">
      <w:pPr>
        <w:contextualSpacing/>
        <w:jc w:val="both"/>
      </w:pPr>
      <w:r>
        <w:rPr>
          <w:noProof/>
        </w:rPr>
        <w:drawing>
          <wp:inline distT="0" distB="0" distL="0" distR="0" wp14:anchorId="11B97C28" wp14:editId="27DC9EA7">
            <wp:extent cx="3575304" cy="2688336"/>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2">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1E1C0F23" wp14:editId="230F9CC9">
            <wp:extent cx="3575304" cy="2688336"/>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43">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3AED26F" w14:textId="77777777"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03A5B38D" w14:textId="3725EED1" w:rsidR="005406D5" w:rsidRPr="0035212A" w:rsidRDefault="005406D5" w:rsidP="005406D5">
      <w:pPr>
        <w:jc w:val="both"/>
        <w:rPr>
          <w:sz w:val="22"/>
          <w:szCs w:val="22"/>
        </w:rPr>
      </w:pPr>
      <w:r w:rsidRPr="0035212A">
        <w:rPr>
          <w:sz w:val="22"/>
          <w:szCs w:val="22"/>
        </w:rPr>
        <w:t>Figure A</w:t>
      </w:r>
      <w:r w:rsidR="00816AD5">
        <w:rPr>
          <w:sz w:val="22"/>
          <w:szCs w:val="22"/>
        </w:rPr>
        <w:t>9</w:t>
      </w:r>
      <w:r w:rsidRPr="0035212A">
        <w:rPr>
          <w:sz w:val="22"/>
          <w:szCs w:val="22"/>
        </w:rPr>
        <w:t>. Cross-quantilogram from changes in CIT net long positions to returns in the KCBOT wheat futures market</w:t>
      </w:r>
      <w:r w:rsidR="007967BD">
        <w:rPr>
          <w:sz w:val="22"/>
          <w:szCs w:val="22"/>
        </w:rPr>
        <w:t>,</w:t>
      </w:r>
      <w:r w:rsidRPr="0035212A">
        <w:rPr>
          <w:sz w:val="22"/>
          <w:szCs w:val="22"/>
        </w:rPr>
        <w:t xml:space="preserve"> 2012 – 2019</w:t>
      </w:r>
    </w:p>
    <w:p w14:paraId="5857CC12" w14:textId="1074D67F" w:rsidR="00EC4AE7" w:rsidRDefault="001C7950" w:rsidP="0035212A">
      <w:r>
        <w:rPr>
          <w:noProof/>
        </w:rPr>
        <w:lastRenderedPageBreak/>
        <w:drawing>
          <wp:inline distT="0" distB="0" distL="0" distR="0" wp14:anchorId="19356EDF" wp14:editId="6B246C7B">
            <wp:extent cx="3575304" cy="2688336"/>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44">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0FA8E3B0" wp14:editId="6F62A3EA">
            <wp:extent cx="3575304" cy="2688336"/>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45">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6D557989" w14:textId="51435303" w:rsidR="004C2D91" w:rsidRPr="000D1E27" w:rsidRDefault="000D1E27" w:rsidP="0035212A">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7D5FDB8D" w14:textId="0A5BCA19" w:rsidR="0029207D" w:rsidRDefault="001C7950" w:rsidP="005A1FDB">
      <w:r>
        <w:rPr>
          <w:noProof/>
        </w:rPr>
        <w:drawing>
          <wp:inline distT="0" distB="0" distL="0" distR="0" wp14:anchorId="75E56D4D" wp14:editId="36374451">
            <wp:extent cx="3575304" cy="2688336"/>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7E64CB7D" wp14:editId="01449818">
            <wp:extent cx="3575304" cy="2688336"/>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5B6D12E6" w14:textId="77777777"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53291AC7" w14:textId="3456BCC5" w:rsidR="005A1FDB" w:rsidRPr="0035212A" w:rsidRDefault="005A1FDB" w:rsidP="005A1FDB">
      <w:pPr>
        <w:jc w:val="both"/>
        <w:rPr>
          <w:sz w:val="22"/>
          <w:szCs w:val="22"/>
        </w:rPr>
      </w:pPr>
      <w:r w:rsidRPr="0035212A">
        <w:rPr>
          <w:sz w:val="22"/>
          <w:szCs w:val="22"/>
        </w:rPr>
        <w:t>Figure A</w:t>
      </w:r>
      <w:r w:rsidR="00816AD5">
        <w:rPr>
          <w:sz w:val="22"/>
          <w:szCs w:val="22"/>
        </w:rPr>
        <w:t>10</w:t>
      </w:r>
      <w:r w:rsidRPr="0035212A">
        <w:rPr>
          <w:sz w:val="22"/>
          <w:szCs w:val="22"/>
        </w:rPr>
        <w:t>. Cross-quantilogram from</w:t>
      </w:r>
      <w:r w:rsidR="0035212A" w:rsidRPr="0035212A">
        <w:rPr>
          <w:sz w:val="22"/>
          <w:szCs w:val="22"/>
        </w:rPr>
        <w:t xml:space="preserve"> percentage</w:t>
      </w:r>
      <w:r w:rsidRPr="0035212A">
        <w:rPr>
          <w:sz w:val="22"/>
          <w:szCs w:val="22"/>
        </w:rPr>
        <w:t xml:space="preserve"> changes in CIT net long positions to returns in the CBOT corn futures market</w:t>
      </w:r>
      <w:r w:rsidR="007967BD">
        <w:rPr>
          <w:sz w:val="22"/>
          <w:szCs w:val="22"/>
        </w:rPr>
        <w:t>,</w:t>
      </w:r>
      <w:r w:rsidRPr="0035212A">
        <w:rPr>
          <w:sz w:val="22"/>
          <w:szCs w:val="22"/>
        </w:rPr>
        <w:t xml:space="preserve"> 2004 – 2019</w:t>
      </w:r>
    </w:p>
    <w:p w14:paraId="661D4951" w14:textId="3BB5E961" w:rsidR="00DE295A" w:rsidRDefault="00D96B24" w:rsidP="00DE295A">
      <w:pPr>
        <w:rPr>
          <w:sz w:val="22"/>
          <w:szCs w:val="22"/>
        </w:rPr>
      </w:pPr>
      <w:r>
        <w:rPr>
          <w:noProof/>
          <w:sz w:val="22"/>
          <w:szCs w:val="22"/>
        </w:rPr>
        <w:lastRenderedPageBreak/>
        <w:drawing>
          <wp:inline distT="0" distB="0" distL="0" distR="0" wp14:anchorId="4EA8EDE3" wp14:editId="615B057F">
            <wp:extent cx="3575304" cy="2688336"/>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4CC70FB8" wp14:editId="121532CF">
            <wp:extent cx="3575304" cy="2688336"/>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4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247BCCB3" w14:textId="487FB3B0" w:rsidR="00DE295A" w:rsidRPr="000D1E27" w:rsidRDefault="00DE295A" w:rsidP="00DE295A">
      <w:pPr>
        <w:rPr>
          <w:sz w:val="22"/>
          <w:szCs w:val="22"/>
        </w:rPr>
      </w:pPr>
      <w:r w:rsidRPr="000D1E27">
        <w:rPr>
          <w:sz w:val="22"/>
          <w:szCs w:val="22"/>
        </w:rPr>
        <w:t xml:space="preserve">                     (a) Position change at quantile level 0.1</w:t>
      </w:r>
      <w:r w:rsidRPr="000D1E27">
        <w:rPr>
          <w:sz w:val="22"/>
          <w:szCs w:val="22"/>
        </w:rPr>
        <w:tab/>
      </w:r>
      <w:r w:rsidRPr="000D1E27">
        <w:rPr>
          <w:sz w:val="22"/>
          <w:szCs w:val="22"/>
        </w:rPr>
        <w:tab/>
        <w:t xml:space="preserve">                 </w:t>
      </w:r>
      <w:proofErr w:type="gramStart"/>
      <w:r w:rsidRPr="000D1E27">
        <w:rPr>
          <w:sz w:val="22"/>
          <w:szCs w:val="22"/>
        </w:rPr>
        <w:t xml:space="preserve">   (</w:t>
      </w:r>
      <w:proofErr w:type="gramEnd"/>
      <w:r w:rsidRPr="000D1E27">
        <w:rPr>
          <w:sz w:val="22"/>
          <w:szCs w:val="22"/>
        </w:rPr>
        <w:t>b) Position change at quantile level 0.25</w:t>
      </w:r>
    </w:p>
    <w:p w14:paraId="5CDD112D" w14:textId="240B2093" w:rsidR="00D96B24" w:rsidRDefault="00A605E3" w:rsidP="00DE295A">
      <w:pPr>
        <w:jc w:val="both"/>
        <w:rPr>
          <w:sz w:val="22"/>
          <w:szCs w:val="22"/>
        </w:rPr>
      </w:pPr>
      <w:r>
        <w:rPr>
          <w:noProof/>
          <w:sz w:val="22"/>
          <w:szCs w:val="22"/>
        </w:rPr>
        <w:drawing>
          <wp:inline distT="0" distB="0" distL="0" distR="0" wp14:anchorId="15FF4862" wp14:editId="21C3AC09">
            <wp:extent cx="3575304" cy="2496312"/>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0">
                      <a:extLst>
                        <a:ext uri="{28A0092B-C50C-407E-A947-70E740481C1C}">
                          <a14:useLocalDpi xmlns:a14="http://schemas.microsoft.com/office/drawing/2010/main" val="0"/>
                        </a:ext>
                      </a:extLst>
                    </a:blip>
                    <a:stretch>
                      <a:fillRect/>
                    </a:stretch>
                  </pic:blipFill>
                  <pic:spPr>
                    <a:xfrm>
                      <a:off x="0" y="0"/>
                      <a:ext cx="3575304" cy="2496312"/>
                    </a:xfrm>
                    <a:prstGeom prst="rect">
                      <a:avLst/>
                    </a:prstGeom>
                  </pic:spPr>
                </pic:pic>
              </a:graphicData>
            </a:graphic>
          </wp:inline>
        </w:drawing>
      </w:r>
      <w:r>
        <w:rPr>
          <w:noProof/>
          <w:sz w:val="22"/>
          <w:szCs w:val="22"/>
        </w:rPr>
        <w:drawing>
          <wp:inline distT="0" distB="0" distL="0" distR="0" wp14:anchorId="59ED62F8" wp14:editId="51DD96BB">
            <wp:extent cx="3575304" cy="2688336"/>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5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5C4F04F5" w14:textId="27E8D419" w:rsidR="005A1FDB" w:rsidRPr="000D1E27" w:rsidRDefault="00DE295A" w:rsidP="005A1FDB">
      <w:pPr>
        <w:jc w:val="both"/>
        <w:rPr>
          <w:sz w:val="22"/>
          <w:szCs w:val="22"/>
        </w:rPr>
      </w:pPr>
      <w:r w:rsidRPr="000D1E27">
        <w:rPr>
          <w:sz w:val="22"/>
          <w:szCs w:val="22"/>
        </w:rPr>
        <w:t xml:space="preserve">                     (c) Position change at quantile level 0.75</w:t>
      </w:r>
      <w:r w:rsidRPr="000D1E27">
        <w:rPr>
          <w:sz w:val="22"/>
          <w:szCs w:val="22"/>
        </w:rPr>
        <w:tab/>
        <w:t xml:space="preserve">                              </w:t>
      </w:r>
      <w:proofErr w:type="gramStart"/>
      <w:r w:rsidRPr="000D1E27">
        <w:rPr>
          <w:sz w:val="22"/>
          <w:szCs w:val="22"/>
        </w:rPr>
        <w:t xml:space="preserve">   (</w:t>
      </w:r>
      <w:proofErr w:type="gramEnd"/>
      <w:r w:rsidRPr="000D1E27">
        <w:rPr>
          <w:sz w:val="22"/>
          <w:szCs w:val="22"/>
        </w:rPr>
        <w:t>d) Position change at quantile level 0.9</w:t>
      </w:r>
    </w:p>
    <w:p w14:paraId="72B7DF40" w14:textId="249B1355" w:rsidR="005A1FDB" w:rsidRPr="000D1E27" w:rsidRDefault="005A1FDB" w:rsidP="005A1FDB">
      <w:pPr>
        <w:jc w:val="both"/>
        <w:rPr>
          <w:sz w:val="22"/>
          <w:szCs w:val="22"/>
        </w:rPr>
      </w:pPr>
      <w:r w:rsidRPr="000D1E27">
        <w:rPr>
          <w:sz w:val="22"/>
          <w:szCs w:val="22"/>
        </w:rPr>
        <w:t>Figure A1</w:t>
      </w:r>
      <w:r w:rsidR="00816AD5">
        <w:rPr>
          <w:sz w:val="22"/>
          <w:szCs w:val="22"/>
        </w:rPr>
        <w:t>1</w:t>
      </w:r>
      <w:r w:rsidRPr="000D1E27">
        <w:rPr>
          <w:sz w:val="22"/>
          <w:szCs w:val="22"/>
        </w:rPr>
        <w:t>. Cross-quantilogram from percentage changes in CIT net long positions to returns in the CBOT soybean futures market</w:t>
      </w:r>
      <w:r w:rsidR="007967BD">
        <w:rPr>
          <w:sz w:val="22"/>
          <w:szCs w:val="22"/>
        </w:rPr>
        <w:t>,</w:t>
      </w:r>
      <w:r w:rsidRPr="000D1E27">
        <w:rPr>
          <w:sz w:val="22"/>
          <w:szCs w:val="22"/>
        </w:rPr>
        <w:t xml:space="preserve"> 2004 – 2019</w:t>
      </w:r>
    </w:p>
    <w:p w14:paraId="5326C2FB" w14:textId="44C0608D" w:rsidR="00A605E3" w:rsidRDefault="00B520FF" w:rsidP="000D1E27">
      <w:pPr>
        <w:rPr>
          <w:sz w:val="22"/>
          <w:szCs w:val="22"/>
        </w:rPr>
      </w:pPr>
      <w:r>
        <w:rPr>
          <w:noProof/>
          <w:sz w:val="22"/>
          <w:szCs w:val="22"/>
        </w:rPr>
        <w:lastRenderedPageBreak/>
        <w:drawing>
          <wp:inline distT="0" distB="0" distL="0" distR="0" wp14:anchorId="12D8884C" wp14:editId="60967571">
            <wp:extent cx="3575304" cy="2688336"/>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2">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2344CF4D" wp14:editId="1B1BA8FD">
            <wp:extent cx="3575304" cy="2688336"/>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53">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8ABE2F6" w14:textId="3CEC5FDF" w:rsidR="000D1E27" w:rsidRPr="000D1E27" w:rsidRDefault="000D1E27" w:rsidP="000D1E27">
      <w:pPr>
        <w:rPr>
          <w:sz w:val="22"/>
          <w:szCs w:val="22"/>
        </w:rPr>
      </w:pPr>
      <w:r w:rsidRPr="000D1E27">
        <w:rPr>
          <w:sz w:val="22"/>
          <w:szCs w:val="22"/>
        </w:rPr>
        <w:t xml:space="preserve">                     (a) Position change at quantile level 0.1</w:t>
      </w:r>
      <w:r w:rsidRPr="000D1E27">
        <w:rPr>
          <w:sz w:val="22"/>
          <w:szCs w:val="22"/>
        </w:rPr>
        <w:tab/>
      </w:r>
      <w:r w:rsidRPr="000D1E27">
        <w:rPr>
          <w:sz w:val="22"/>
          <w:szCs w:val="22"/>
        </w:rPr>
        <w:tab/>
        <w:t xml:space="preserve">                 </w:t>
      </w:r>
      <w:proofErr w:type="gramStart"/>
      <w:r w:rsidRPr="000D1E27">
        <w:rPr>
          <w:sz w:val="22"/>
          <w:szCs w:val="22"/>
        </w:rPr>
        <w:t xml:space="preserve">   (</w:t>
      </w:r>
      <w:proofErr w:type="gramEnd"/>
      <w:r w:rsidRPr="000D1E27">
        <w:rPr>
          <w:sz w:val="22"/>
          <w:szCs w:val="22"/>
        </w:rPr>
        <w:t>b) Position change at quantile level 0.25</w:t>
      </w:r>
    </w:p>
    <w:p w14:paraId="1E988626" w14:textId="0019C098" w:rsidR="00A605E3" w:rsidRDefault="00B520FF" w:rsidP="000D1E27">
      <w:pPr>
        <w:jc w:val="both"/>
        <w:rPr>
          <w:sz w:val="22"/>
          <w:szCs w:val="22"/>
        </w:rPr>
      </w:pPr>
      <w:r>
        <w:rPr>
          <w:noProof/>
          <w:sz w:val="22"/>
          <w:szCs w:val="22"/>
        </w:rPr>
        <w:drawing>
          <wp:inline distT="0" distB="0" distL="0" distR="0" wp14:anchorId="1165FE9A" wp14:editId="0BCDB5AA">
            <wp:extent cx="3575304" cy="2688336"/>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4">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76FE28DC" wp14:editId="53C00332">
            <wp:extent cx="3575304" cy="2688336"/>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5">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52EE19D" w14:textId="1112F047" w:rsidR="000D1E27" w:rsidRPr="000D1E27" w:rsidRDefault="000D1E27" w:rsidP="000D1E27">
      <w:pPr>
        <w:jc w:val="both"/>
        <w:rPr>
          <w:sz w:val="22"/>
          <w:szCs w:val="22"/>
        </w:rPr>
      </w:pPr>
      <w:r w:rsidRPr="000D1E27">
        <w:rPr>
          <w:sz w:val="22"/>
          <w:szCs w:val="22"/>
        </w:rPr>
        <w:t xml:space="preserve">                     (c) Position change at quantile level 0.75</w:t>
      </w:r>
      <w:r w:rsidRPr="000D1E27">
        <w:rPr>
          <w:sz w:val="22"/>
          <w:szCs w:val="22"/>
        </w:rPr>
        <w:tab/>
        <w:t xml:space="preserve">                              </w:t>
      </w:r>
      <w:proofErr w:type="gramStart"/>
      <w:r w:rsidRPr="000D1E27">
        <w:rPr>
          <w:sz w:val="22"/>
          <w:szCs w:val="22"/>
        </w:rPr>
        <w:t xml:space="preserve">   (</w:t>
      </w:r>
      <w:proofErr w:type="gramEnd"/>
      <w:r w:rsidRPr="000D1E27">
        <w:rPr>
          <w:sz w:val="22"/>
          <w:szCs w:val="22"/>
        </w:rPr>
        <w:t>d) Position change at quantile level 0.9</w:t>
      </w:r>
    </w:p>
    <w:p w14:paraId="21E1A2B7" w14:textId="2347FE25" w:rsidR="005A1FDB" w:rsidRPr="000D1E27" w:rsidRDefault="005A1FDB" w:rsidP="005A1FDB">
      <w:pPr>
        <w:jc w:val="both"/>
        <w:rPr>
          <w:sz w:val="22"/>
          <w:szCs w:val="22"/>
        </w:rPr>
      </w:pPr>
      <w:r w:rsidRPr="000D1E27">
        <w:rPr>
          <w:sz w:val="22"/>
          <w:szCs w:val="22"/>
        </w:rPr>
        <w:t>Figure A1</w:t>
      </w:r>
      <w:r w:rsidR="00816AD5">
        <w:rPr>
          <w:sz w:val="22"/>
          <w:szCs w:val="22"/>
        </w:rPr>
        <w:t>2</w:t>
      </w:r>
      <w:r w:rsidRPr="000D1E27">
        <w:rPr>
          <w:sz w:val="22"/>
          <w:szCs w:val="22"/>
        </w:rPr>
        <w:t>. Cross-quantilogram from percentage changes in CIT net long positions to returns in the CBOT wheat futures market</w:t>
      </w:r>
      <w:r w:rsidR="007967BD">
        <w:rPr>
          <w:sz w:val="22"/>
          <w:szCs w:val="22"/>
        </w:rPr>
        <w:t>,</w:t>
      </w:r>
      <w:r w:rsidRPr="000D1E27">
        <w:rPr>
          <w:sz w:val="22"/>
          <w:szCs w:val="22"/>
        </w:rPr>
        <w:t xml:space="preserve"> 2004 – 2019</w:t>
      </w:r>
    </w:p>
    <w:p w14:paraId="43F86764" w14:textId="5A139977" w:rsidR="005A1FDB" w:rsidRPr="000D1E27" w:rsidRDefault="00B520FF" w:rsidP="005A1FDB">
      <w:pPr>
        <w:jc w:val="both"/>
        <w:rPr>
          <w:sz w:val="22"/>
          <w:szCs w:val="22"/>
        </w:rPr>
      </w:pPr>
      <w:r>
        <w:rPr>
          <w:noProof/>
          <w:sz w:val="22"/>
          <w:szCs w:val="22"/>
        </w:rPr>
        <w:lastRenderedPageBreak/>
        <w:drawing>
          <wp:inline distT="0" distB="0" distL="0" distR="0" wp14:anchorId="0950CC69" wp14:editId="76C40812">
            <wp:extent cx="3575304" cy="2688336"/>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3CF34319" wp14:editId="347A6F99">
            <wp:extent cx="3575304" cy="2688336"/>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5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14A2D223" w14:textId="77777777"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3A7CA860" w14:textId="71B37ED3" w:rsidR="00B520FF" w:rsidRDefault="00B520FF" w:rsidP="000D1E27">
      <w:pPr>
        <w:jc w:val="both"/>
      </w:pPr>
      <w:r>
        <w:rPr>
          <w:noProof/>
        </w:rPr>
        <w:drawing>
          <wp:inline distT="0" distB="0" distL="0" distR="0" wp14:anchorId="3C2F8BFF" wp14:editId="2F5017B1">
            <wp:extent cx="3575304" cy="2688336"/>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0E156130" wp14:editId="40468835">
            <wp:extent cx="3575304" cy="2688336"/>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5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456444BC" w14:textId="08478316"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682C1DEB" w14:textId="044463B3" w:rsidR="005A1FDB" w:rsidRPr="000D1E27" w:rsidRDefault="005A1FDB" w:rsidP="005A1FDB">
      <w:pPr>
        <w:jc w:val="both"/>
        <w:rPr>
          <w:sz w:val="22"/>
          <w:szCs w:val="22"/>
        </w:rPr>
      </w:pPr>
      <w:r w:rsidRPr="000D1E27">
        <w:rPr>
          <w:sz w:val="22"/>
          <w:szCs w:val="22"/>
        </w:rPr>
        <w:t>Figure A1</w:t>
      </w:r>
      <w:r w:rsidR="00816AD5">
        <w:rPr>
          <w:sz w:val="22"/>
          <w:szCs w:val="22"/>
        </w:rPr>
        <w:t>3</w:t>
      </w:r>
      <w:r w:rsidRPr="000D1E27">
        <w:rPr>
          <w:sz w:val="22"/>
          <w:szCs w:val="22"/>
        </w:rPr>
        <w:t>. Cross-quantilogram from percentage changes in CIT net long positions to returns in the KCBOT wheat futures market</w:t>
      </w:r>
      <w:r w:rsidR="007967BD">
        <w:rPr>
          <w:sz w:val="22"/>
          <w:szCs w:val="22"/>
        </w:rPr>
        <w:t>,</w:t>
      </w:r>
      <w:r w:rsidRPr="000D1E27">
        <w:rPr>
          <w:sz w:val="22"/>
          <w:szCs w:val="22"/>
        </w:rPr>
        <w:t xml:space="preserve"> 2004 – 2019</w:t>
      </w:r>
    </w:p>
    <w:p w14:paraId="617701D4" w14:textId="18DA2F74" w:rsidR="005A1FDB" w:rsidRPr="000D1E27" w:rsidRDefault="00B520FF" w:rsidP="005A1FDB">
      <w:pPr>
        <w:jc w:val="both"/>
        <w:rPr>
          <w:sz w:val="22"/>
          <w:szCs w:val="22"/>
        </w:rPr>
      </w:pPr>
      <w:r>
        <w:rPr>
          <w:noProof/>
          <w:sz w:val="22"/>
          <w:szCs w:val="22"/>
        </w:rPr>
        <w:lastRenderedPageBreak/>
        <w:drawing>
          <wp:inline distT="0" distB="0" distL="0" distR="0" wp14:anchorId="57E3B5B7" wp14:editId="18258391">
            <wp:extent cx="3575304" cy="2688336"/>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0">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055B2493" wp14:editId="77A8F41D">
            <wp:extent cx="3575304" cy="2688336"/>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6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4D09531A" w14:textId="77777777"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09B40F74" w14:textId="418F503D" w:rsidR="00B520FF" w:rsidRDefault="008E090F" w:rsidP="000D1E27">
      <w:pPr>
        <w:jc w:val="both"/>
      </w:pPr>
      <w:r>
        <w:rPr>
          <w:noProof/>
        </w:rPr>
        <w:drawing>
          <wp:inline distT="0" distB="0" distL="0" distR="0" wp14:anchorId="2B3C46BA" wp14:editId="3BE7D7B9">
            <wp:extent cx="3575304" cy="2688336"/>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2">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32060203" wp14:editId="1960FF8B">
            <wp:extent cx="3575304" cy="2688336"/>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3">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9C5F02C" w14:textId="6CE43437"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1363D02E" w14:textId="09C6D3F0" w:rsidR="005A1FDB" w:rsidRDefault="005A1FDB" w:rsidP="005A1FDB">
      <w:pPr>
        <w:jc w:val="both"/>
        <w:rPr>
          <w:sz w:val="22"/>
          <w:szCs w:val="22"/>
        </w:rPr>
      </w:pPr>
      <w:r w:rsidRPr="000D1E27">
        <w:rPr>
          <w:sz w:val="22"/>
          <w:szCs w:val="22"/>
        </w:rPr>
        <w:t>Figure A1</w:t>
      </w:r>
      <w:r w:rsidR="00816AD5">
        <w:rPr>
          <w:sz w:val="22"/>
          <w:szCs w:val="22"/>
        </w:rPr>
        <w:t>4</w:t>
      </w:r>
      <w:r w:rsidRPr="000D1E27">
        <w:rPr>
          <w:sz w:val="22"/>
          <w:szCs w:val="22"/>
        </w:rPr>
        <w:t>. Cross-quantilogram from percentage changes in CIT net long positions to returns in the CBOT corn futures market</w:t>
      </w:r>
      <w:r w:rsidR="007967BD">
        <w:rPr>
          <w:sz w:val="22"/>
          <w:szCs w:val="22"/>
        </w:rPr>
        <w:t>,</w:t>
      </w:r>
      <w:r w:rsidRPr="000D1E27">
        <w:rPr>
          <w:sz w:val="22"/>
          <w:szCs w:val="22"/>
        </w:rPr>
        <w:t xml:space="preserve"> 2004 – 2011</w:t>
      </w:r>
    </w:p>
    <w:p w14:paraId="635519F9" w14:textId="283C999A" w:rsidR="008E090F" w:rsidRPr="000D1E27" w:rsidRDefault="008E090F" w:rsidP="005A1FDB">
      <w:pPr>
        <w:jc w:val="both"/>
        <w:rPr>
          <w:sz w:val="22"/>
          <w:szCs w:val="22"/>
        </w:rPr>
      </w:pPr>
      <w:r>
        <w:rPr>
          <w:noProof/>
          <w:sz w:val="22"/>
          <w:szCs w:val="22"/>
        </w:rPr>
        <w:lastRenderedPageBreak/>
        <w:drawing>
          <wp:inline distT="0" distB="0" distL="0" distR="0" wp14:anchorId="270C6B12" wp14:editId="27F2C8BD">
            <wp:extent cx="3575304" cy="2688336"/>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4">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37DD5FF2" wp14:editId="35272EF3">
            <wp:extent cx="3575304" cy="2688336"/>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5">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26FFDAE9" w14:textId="6743C149"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2D5AFD77" w14:textId="4D74B3A5" w:rsidR="008E090F" w:rsidRDefault="008E090F" w:rsidP="000D1E27">
      <w:pPr>
        <w:rPr>
          <w:sz w:val="22"/>
          <w:szCs w:val="22"/>
        </w:rPr>
      </w:pPr>
      <w:r>
        <w:rPr>
          <w:noProof/>
          <w:sz w:val="22"/>
          <w:szCs w:val="22"/>
        </w:rPr>
        <w:drawing>
          <wp:inline distT="0" distB="0" distL="0" distR="0" wp14:anchorId="0B780C37" wp14:editId="4407E241">
            <wp:extent cx="3575304" cy="2688336"/>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111C8CD9" wp14:editId="288ACC83">
            <wp:extent cx="3575304" cy="2688336"/>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6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407DDD88" w14:textId="77777777"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6F43F478" w14:textId="16E1D03A" w:rsidR="005A1FDB" w:rsidRPr="000D1E27" w:rsidRDefault="005A1FDB" w:rsidP="005A1FDB">
      <w:pPr>
        <w:jc w:val="both"/>
        <w:rPr>
          <w:sz w:val="22"/>
          <w:szCs w:val="22"/>
        </w:rPr>
      </w:pPr>
      <w:r w:rsidRPr="000D1E27">
        <w:rPr>
          <w:sz w:val="22"/>
          <w:szCs w:val="22"/>
        </w:rPr>
        <w:t>Figure A1</w:t>
      </w:r>
      <w:r w:rsidR="00816AD5">
        <w:rPr>
          <w:sz w:val="22"/>
          <w:szCs w:val="22"/>
        </w:rPr>
        <w:t>5</w:t>
      </w:r>
      <w:r w:rsidRPr="000D1E27">
        <w:rPr>
          <w:sz w:val="22"/>
          <w:szCs w:val="22"/>
        </w:rPr>
        <w:t>. Cross-quantilogram from percentage changes in CIT net long positions to returns in the CBOT soybean futures market</w:t>
      </w:r>
      <w:r w:rsidR="007967BD">
        <w:rPr>
          <w:sz w:val="22"/>
          <w:szCs w:val="22"/>
        </w:rPr>
        <w:t>,</w:t>
      </w:r>
      <w:r w:rsidRPr="000D1E27">
        <w:rPr>
          <w:sz w:val="22"/>
          <w:szCs w:val="22"/>
        </w:rPr>
        <w:t xml:space="preserve"> 2004 – 2011</w:t>
      </w:r>
    </w:p>
    <w:p w14:paraId="44BA6292" w14:textId="1F82A1E3" w:rsidR="000B6365" w:rsidRDefault="000D041E" w:rsidP="000D1E27">
      <w:r>
        <w:rPr>
          <w:noProof/>
        </w:rPr>
        <w:lastRenderedPageBreak/>
        <w:drawing>
          <wp:inline distT="0" distB="0" distL="0" distR="0" wp14:anchorId="414FCD84" wp14:editId="34816CEF">
            <wp:extent cx="3575304" cy="2688336"/>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71894187" wp14:editId="0D8F8EC6">
            <wp:extent cx="3575304" cy="2688336"/>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6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58A0E2A4" w14:textId="6FD475DC"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4DC585A6" w14:textId="19401ACE" w:rsidR="000B6365" w:rsidRDefault="000D041E" w:rsidP="000D1E27">
      <w:pPr>
        <w:jc w:val="both"/>
      </w:pPr>
      <w:r>
        <w:rPr>
          <w:noProof/>
        </w:rPr>
        <w:drawing>
          <wp:inline distT="0" distB="0" distL="0" distR="0" wp14:anchorId="1D51CC78" wp14:editId="5580DB77">
            <wp:extent cx="3575304" cy="2688336"/>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70">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4B51201C" wp14:editId="2AC538D4">
            <wp:extent cx="3575304" cy="2688336"/>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7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2F239881" w14:textId="3D645960"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6F7A583C" w14:textId="00F0FE9E" w:rsidR="005A1FDB" w:rsidRPr="000D1E27" w:rsidRDefault="005A1FDB" w:rsidP="005A1FDB">
      <w:pPr>
        <w:jc w:val="both"/>
        <w:rPr>
          <w:sz w:val="22"/>
          <w:szCs w:val="22"/>
        </w:rPr>
      </w:pPr>
      <w:r w:rsidRPr="000D1E27">
        <w:rPr>
          <w:sz w:val="22"/>
          <w:szCs w:val="22"/>
        </w:rPr>
        <w:t>Figure A1</w:t>
      </w:r>
      <w:r w:rsidR="00816AD5">
        <w:rPr>
          <w:sz w:val="22"/>
          <w:szCs w:val="22"/>
        </w:rPr>
        <w:t>6</w:t>
      </w:r>
      <w:r w:rsidRPr="000D1E27">
        <w:rPr>
          <w:sz w:val="22"/>
          <w:szCs w:val="22"/>
        </w:rPr>
        <w:t>. Cross-quantilogram from percentage changes in CIT net long positions to returns in the CBOT wheat futures market</w:t>
      </w:r>
      <w:r w:rsidR="007967BD">
        <w:rPr>
          <w:sz w:val="22"/>
          <w:szCs w:val="22"/>
        </w:rPr>
        <w:t>,</w:t>
      </w:r>
      <w:r w:rsidRPr="000D1E27">
        <w:rPr>
          <w:sz w:val="22"/>
          <w:szCs w:val="22"/>
        </w:rPr>
        <w:t xml:space="preserve"> 2004 – 2011</w:t>
      </w:r>
    </w:p>
    <w:p w14:paraId="32C87829" w14:textId="43F1F17F" w:rsidR="000B6365" w:rsidRDefault="000D041E" w:rsidP="000D1E27">
      <w:r>
        <w:rPr>
          <w:noProof/>
        </w:rPr>
        <w:lastRenderedPageBreak/>
        <w:drawing>
          <wp:inline distT="0" distB="0" distL="0" distR="0" wp14:anchorId="7550E9CB" wp14:editId="0C031B0B">
            <wp:extent cx="3575304" cy="2688336"/>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72">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33CA76EB" wp14:editId="6EF5FB1C">
            <wp:extent cx="3575304" cy="2688336"/>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73">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6A3F2DF4" w14:textId="2DA51FFA"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2B7973B2" w14:textId="2CF8DCEA" w:rsidR="000B6365" w:rsidRDefault="000D041E" w:rsidP="000D1E27">
      <w:pPr>
        <w:jc w:val="both"/>
      </w:pPr>
      <w:r>
        <w:rPr>
          <w:noProof/>
        </w:rPr>
        <w:drawing>
          <wp:inline distT="0" distB="0" distL="0" distR="0" wp14:anchorId="0E88DF3D" wp14:editId="2810A624">
            <wp:extent cx="3575304" cy="2688336"/>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74">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623FC04B" wp14:editId="3C468BD7">
            <wp:extent cx="3575304" cy="2688336"/>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5">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14D2E6EC" w14:textId="4FB69B87"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0A938CBD" w14:textId="05A5509B" w:rsidR="005A1FDB" w:rsidRPr="000D1E27" w:rsidRDefault="005A1FDB" w:rsidP="005A1FDB">
      <w:pPr>
        <w:jc w:val="both"/>
        <w:rPr>
          <w:sz w:val="22"/>
          <w:szCs w:val="22"/>
        </w:rPr>
      </w:pPr>
      <w:r w:rsidRPr="000D1E27">
        <w:rPr>
          <w:sz w:val="22"/>
          <w:szCs w:val="22"/>
        </w:rPr>
        <w:t>Figure A1</w:t>
      </w:r>
      <w:r w:rsidR="00816AD5">
        <w:rPr>
          <w:sz w:val="22"/>
          <w:szCs w:val="22"/>
        </w:rPr>
        <w:t>7</w:t>
      </w:r>
      <w:r w:rsidRPr="000D1E27">
        <w:rPr>
          <w:sz w:val="22"/>
          <w:szCs w:val="22"/>
        </w:rPr>
        <w:t>. Cross-quantilogram from percentage changes in CIT net long positions to returns in the KCBOT wheat futures market</w:t>
      </w:r>
      <w:r w:rsidR="007967BD">
        <w:rPr>
          <w:sz w:val="22"/>
          <w:szCs w:val="22"/>
        </w:rPr>
        <w:t>,</w:t>
      </w:r>
      <w:r w:rsidRPr="000D1E27">
        <w:rPr>
          <w:sz w:val="22"/>
          <w:szCs w:val="22"/>
        </w:rPr>
        <w:t xml:space="preserve"> 2004 – 2011</w:t>
      </w:r>
    </w:p>
    <w:p w14:paraId="58AA5E74" w14:textId="1E97115D" w:rsidR="005A1FDB" w:rsidRPr="000D1E27" w:rsidRDefault="002B19E6" w:rsidP="005A1FDB">
      <w:pPr>
        <w:jc w:val="both"/>
        <w:rPr>
          <w:sz w:val="22"/>
          <w:szCs w:val="22"/>
        </w:rPr>
      </w:pPr>
      <w:r>
        <w:rPr>
          <w:noProof/>
          <w:sz w:val="22"/>
          <w:szCs w:val="22"/>
        </w:rPr>
        <w:lastRenderedPageBreak/>
        <w:drawing>
          <wp:inline distT="0" distB="0" distL="0" distR="0" wp14:anchorId="3F1495B6" wp14:editId="0F8AFAA1">
            <wp:extent cx="3575304" cy="2688336"/>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7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2481E47E" wp14:editId="43D123B0">
            <wp:extent cx="3575304" cy="2688336"/>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7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49807DBB" w14:textId="77777777"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6A891A3F" w14:textId="2121A4D9" w:rsidR="000B6365" w:rsidRDefault="002B19E6" w:rsidP="000D1E27">
      <w:pPr>
        <w:jc w:val="both"/>
      </w:pPr>
      <w:r>
        <w:rPr>
          <w:noProof/>
        </w:rPr>
        <w:drawing>
          <wp:inline distT="0" distB="0" distL="0" distR="0" wp14:anchorId="1C68787F" wp14:editId="0C6205B0">
            <wp:extent cx="3575304" cy="2688336"/>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22BDECD4" wp14:editId="15157BB6">
            <wp:extent cx="3575304" cy="2688336"/>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6164550F" w14:textId="6D582B7C"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6FBD0646" w14:textId="7A1ED8B6" w:rsidR="005A1FDB" w:rsidRPr="000D1E27" w:rsidRDefault="005A1FDB" w:rsidP="005A1FDB">
      <w:pPr>
        <w:jc w:val="both"/>
        <w:rPr>
          <w:sz w:val="22"/>
          <w:szCs w:val="22"/>
        </w:rPr>
      </w:pPr>
      <w:r w:rsidRPr="000D1E27">
        <w:rPr>
          <w:sz w:val="22"/>
          <w:szCs w:val="22"/>
        </w:rPr>
        <w:t>Figure A1</w:t>
      </w:r>
      <w:r w:rsidR="00816AD5">
        <w:rPr>
          <w:sz w:val="22"/>
          <w:szCs w:val="22"/>
        </w:rPr>
        <w:t>8</w:t>
      </w:r>
      <w:r w:rsidRPr="000D1E27">
        <w:rPr>
          <w:sz w:val="22"/>
          <w:szCs w:val="22"/>
        </w:rPr>
        <w:t>. Cross-quantilogram from percentage changes in CIT net long positions to returns in the CBOT corn futures market</w:t>
      </w:r>
      <w:r w:rsidR="007967BD">
        <w:rPr>
          <w:sz w:val="22"/>
          <w:szCs w:val="22"/>
        </w:rPr>
        <w:t>,</w:t>
      </w:r>
      <w:r w:rsidRPr="000D1E27">
        <w:rPr>
          <w:sz w:val="22"/>
          <w:szCs w:val="22"/>
        </w:rPr>
        <w:t xml:space="preserve"> 2012 – 2019</w:t>
      </w:r>
    </w:p>
    <w:p w14:paraId="41A69441" w14:textId="4881EBC0" w:rsidR="005A1FDB" w:rsidRPr="000D1E27" w:rsidRDefault="002B19E6" w:rsidP="005A1FDB">
      <w:pPr>
        <w:jc w:val="both"/>
        <w:rPr>
          <w:sz w:val="22"/>
          <w:szCs w:val="22"/>
        </w:rPr>
      </w:pPr>
      <w:r>
        <w:rPr>
          <w:noProof/>
          <w:sz w:val="22"/>
          <w:szCs w:val="22"/>
        </w:rPr>
        <w:lastRenderedPageBreak/>
        <w:drawing>
          <wp:inline distT="0" distB="0" distL="0" distR="0" wp14:anchorId="0BE6FEF1" wp14:editId="5B7B738D">
            <wp:extent cx="3575304" cy="2688336"/>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80">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3B3DF67F" wp14:editId="49DC0AB0">
            <wp:extent cx="3575304" cy="2688336"/>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2621B468" w14:textId="77777777"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09704B11" w14:textId="6F92E760" w:rsidR="000B6365" w:rsidRDefault="002B19E6" w:rsidP="000D1E27">
      <w:pPr>
        <w:jc w:val="both"/>
      </w:pPr>
      <w:r>
        <w:rPr>
          <w:noProof/>
        </w:rPr>
        <w:drawing>
          <wp:inline distT="0" distB="0" distL="0" distR="0" wp14:anchorId="15C01EFE" wp14:editId="30A782BE">
            <wp:extent cx="3575304" cy="2688336"/>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82">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71C3448F" wp14:editId="7865C5BF">
            <wp:extent cx="3575304" cy="2688336"/>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83">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7612B8B8" w14:textId="28C0D9CD"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1ECF1E8B" w14:textId="407B1C3B" w:rsidR="005A1FDB" w:rsidRPr="000D1E27" w:rsidRDefault="005A1FDB" w:rsidP="005A1FDB">
      <w:pPr>
        <w:jc w:val="both"/>
        <w:rPr>
          <w:sz w:val="22"/>
          <w:szCs w:val="22"/>
        </w:rPr>
      </w:pPr>
      <w:r w:rsidRPr="000D1E27">
        <w:rPr>
          <w:sz w:val="22"/>
          <w:szCs w:val="22"/>
        </w:rPr>
        <w:t>Figure A1</w:t>
      </w:r>
      <w:r w:rsidR="00816AD5">
        <w:rPr>
          <w:sz w:val="22"/>
          <w:szCs w:val="22"/>
        </w:rPr>
        <w:t>9</w:t>
      </w:r>
      <w:r w:rsidRPr="000D1E27">
        <w:rPr>
          <w:sz w:val="22"/>
          <w:szCs w:val="22"/>
        </w:rPr>
        <w:t>. Cross-quantilogram from percentage changes in CIT net long positions to returns in the CBOT soybean futures market</w:t>
      </w:r>
      <w:r w:rsidR="007967BD">
        <w:rPr>
          <w:sz w:val="22"/>
          <w:szCs w:val="22"/>
        </w:rPr>
        <w:t>,</w:t>
      </w:r>
      <w:r w:rsidRPr="000D1E27">
        <w:rPr>
          <w:sz w:val="22"/>
          <w:szCs w:val="22"/>
        </w:rPr>
        <w:t xml:space="preserve"> 2012 – 2019</w:t>
      </w:r>
    </w:p>
    <w:p w14:paraId="3301AF24" w14:textId="2A215A6B" w:rsidR="005A1FDB" w:rsidRPr="000D1E27" w:rsidRDefault="002B19E6" w:rsidP="005A1FDB">
      <w:pPr>
        <w:jc w:val="both"/>
        <w:rPr>
          <w:sz w:val="22"/>
          <w:szCs w:val="22"/>
        </w:rPr>
      </w:pPr>
      <w:r>
        <w:rPr>
          <w:noProof/>
          <w:sz w:val="22"/>
          <w:szCs w:val="22"/>
        </w:rPr>
        <w:lastRenderedPageBreak/>
        <w:drawing>
          <wp:inline distT="0" distB="0" distL="0" distR="0" wp14:anchorId="725BBC27" wp14:editId="1D4C97C5">
            <wp:extent cx="3575304" cy="2688336"/>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84">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5C969383" wp14:editId="75B1E20F">
            <wp:extent cx="3575304" cy="2688336"/>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5">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4ABB990A" w14:textId="77777777"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7A59C9E7" w14:textId="485315E5" w:rsidR="000B6365" w:rsidRDefault="002B19E6" w:rsidP="000D1E27">
      <w:pPr>
        <w:jc w:val="both"/>
      </w:pPr>
      <w:r>
        <w:rPr>
          <w:noProof/>
        </w:rPr>
        <w:drawing>
          <wp:inline distT="0" distB="0" distL="0" distR="0" wp14:anchorId="289D6B8D" wp14:editId="0BF0400B">
            <wp:extent cx="3575304" cy="2688336"/>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86">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367BC390" wp14:editId="0D59C08F">
            <wp:extent cx="3575304" cy="2688336"/>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7">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19EAFCC9" w14:textId="33FC8A7E"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425A043F" w14:textId="5CD84549" w:rsidR="005A1FDB" w:rsidRPr="000D1E27" w:rsidRDefault="005A1FDB" w:rsidP="005A1FDB">
      <w:pPr>
        <w:jc w:val="both"/>
        <w:rPr>
          <w:sz w:val="22"/>
          <w:szCs w:val="22"/>
        </w:rPr>
      </w:pPr>
      <w:r w:rsidRPr="000D1E27">
        <w:rPr>
          <w:sz w:val="22"/>
          <w:szCs w:val="22"/>
        </w:rPr>
        <w:t>Figure A</w:t>
      </w:r>
      <w:r w:rsidR="00816AD5">
        <w:rPr>
          <w:sz w:val="22"/>
          <w:szCs w:val="22"/>
        </w:rPr>
        <w:t>20</w:t>
      </w:r>
      <w:r w:rsidRPr="000D1E27">
        <w:rPr>
          <w:sz w:val="22"/>
          <w:szCs w:val="22"/>
        </w:rPr>
        <w:t>. Cross-quantilogram from percentage changes in CIT net long positions to returns in the CBOT wheat futures market</w:t>
      </w:r>
      <w:r w:rsidR="007967BD">
        <w:rPr>
          <w:sz w:val="22"/>
          <w:szCs w:val="22"/>
        </w:rPr>
        <w:t>,</w:t>
      </w:r>
      <w:r w:rsidRPr="000D1E27">
        <w:rPr>
          <w:sz w:val="22"/>
          <w:szCs w:val="22"/>
        </w:rPr>
        <w:t xml:space="preserve"> 2012 – 2019</w:t>
      </w:r>
    </w:p>
    <w:p w14:paraId="1261C8D8" w14:textId="628643A7" w:rsidR="005A1FDB" w:rsidRPr="000D1E27" w:rsidRDefault="002B19E6" w:rsidP="005A1FDB">
      <w:pPr>
        <w:jc w:val="both"/>
        <w:rPr>
          <w:sz w:val="22"/>
          <w:szCs w:val="22"/>
        </w:rPr>
      </w:pPr>
      <w:r>
        <w:rPr>
          <w:noProof/>
          <w:sz w:val="22"/>
          <w:szCs w:val="22"/>
        </w:rPr>
        <w:lastRenderedPageBreak/>
        <w:drawing>
          <wp:inline distT="0" distB="0" distL="0" distR="0" wp14:anchorId="1FAFA393" wp14:editId="04D4CD75">
            <wp:extent cx="3575304" cy="2688336"/>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8">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sz w:val="22"/>
          <w:szCs w:val="22"/>
        </w:rPr>
        <w:drawing>
          <wp:inline distT="0" distB="0" distL="0" distR="0" wp14:anchorId="53DE5780" wp14:editId="49278C55">
            <wp:extent cx="3575304" cy="2688336"/>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9">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31291FFF" w14:textId="77777777" w:rsidR="000D1E27" w:rsidRDefault="000D1E27" w:rsidP="000D1E27">
      <w:pPr>
        <w:rPr>
          <w:sz w:val="22"/>
          <w:szCs w:val="22"/>
        </w:rPr>
      </w:pPr>
      <w:r>
        <w:t xml:space="preserve">                     </w:t>
      </w:r>
      <w:r w:rsidRPr="0035212A">
        <w:rPr>
          <w:sz w:val="22"/>
          <w:szCs w:val="22"/>
        </w:rPr>
        <w:t>(a) Position change at quantile level 0.1</w:t>
      </w:r>
      <w:r w:rsidRPr="0035212A">
        <w:rPr>
          <w:sz w:val="22"/>
          <w:szCs w:val="22"/>
        </w:rPr>
        <w:tab/>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b) Position change at quantile level 0.25</w:t>
      </w:r>
    </w:p>
    <w:p w14:paraId="5DCCACF9" w14:textId="300AEEB8" w:rsidR="000B6365" w:rsidRDefault="002B19E6" w:rsidP="000D1E27">
      <w:pPr>
        <w:jc w:val="both"/>
      </w:pPr>
      <w:r>
        <w:rPr>
          <w:noProof/>
        </w:rPr>
        <w:drawing>
          <wp:inline distT="0" distB="0" distL="0" distR="0" wp14:anchorId="23CC55B6" wp14:editId="5701046D">
            <wp:extent cx="3575304" cy="2688336"/>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90">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r>
        <w:rPr>
          <w:noProof/>
        </w:rPr>
        <w:drawing>
          <wp:inline distT="0" distB="0" distL="0" distR="0" wp14:anchorId="2E74E89A" wp14:editId="58F2A902">
            <wp:extent cx="3575304" cy="2688336"/>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91">
                      <a:extLst>
                        <a:ext uri="{28A0092B-C50C-407E-A947-70E740481C1C}">
                          <a14:useLocalDpi xmlns:a14="http://schemas.microsoft.com/office/drawing/2010/main" val="0"/>
                        </a:ext>
                      </a:extLst>
                    </a:blip>
                    <a:stretch>
                      <a:fillRect/>
                    </a:stretch>
                  </pic:blipFill>
                  <pic:spPr>
                    <a:xfrm>
                      <a:off x="0" y="0"/>
                      <a:ext cx="3575304" cy="2688336"/>
                    </a:xfrm>
                    <a:prstGeom prst="rect">
                      <a:avLst/>
                    </a:prstGeom>
                  </pic:spPr>
                </pic:pic>
              </a:graphicData>
            </a:graphic>
          </wp:inline>
        </w:drawing>
      </w:r>
    </w:p>
    <w:p w14:paraId="11BD42B2" w14:textId="61A3A3B8" w:rsidR="000D1E27" w:rsidRPr="0035212A" w:rsidRDefault="000D1E27" w:rsidP="000D1E27">
      <w:pPr>
        <w:jc w:val="both"/>
        <w:rPr>
          <w:sz w:val="22"/>
          <w:szCs w:val="22"/>
        </w:rPr>
      </w:pPr>
      <w:r>
        <w:t xml:space="preserve">                     </w:t>
      </w:r>
      <w:r w:rsidRPr="0035212A">
        <w:rPr>
          <w:sz w:val="22"/>
          <w:szCs w:val="22"/>
        </w:rPr>
        <w:t>(c) Position change at quantile level 0.75</w:t>
      </w:r>
      <w:r w:rsidRPr="0035212A">
        <w:rPr>
          <w:sz w:val="22"/>
          <w:szCs w:val="22"/>
        </w:rPr>
        <w:tab/>
        <w:t xml:space="preserve">                  </w:t>
      </w:r>
      <w:r>
        <w:rPr>
          <w:sz w:val="22"/>
          <w:szCs w:val="22"/>
        </w:rPr>
        <w:t xml:space="preserve">            </w:t>
      </w:r>
      <w:proofErr w:type="gramStart"/>
      <w:r>
        <w:rPr>
          <w:sz w:val="22"/>
          <w:szCs w:val="22"/>
        </w:rPr>
        <w:t xml:space="preserve">   </w:t>
      </w:r>
      <w:r w:rsidRPr="0035212A">
        <w:rPr>
          <w:sz w:val="22"/>
          <w:szCs w:val="22"/>
        </w:rPr>
        <w:t>(</w:t>
      </w:r>
      <w:proofErr w:type="gramEnd"/>
      <w:r w:rsidRPr="0035212A">
        <w:rPr>
          <w:sz w:val="22"/>
          <w:szCs w:val="22"/>
        </w:rPr>
        <w:t>d) Position change at quantile level 0.9</w:t>
      </w:r>
    </w:p>
    <w:p w14:paraId="20910C18" w14:textId="06EA450E" w:rsidR="00EC4AE7" w:rsidRDefault="005A1FDB" w:rsidP="007551D1">
      <w:pPr>
        <w:jc w:val="both"/>
      </w:pPr>
      <w:r w:rsidRPr="000D1E27">
        <w:rPr>
          <w:sz w:val="22"/>
          <w:szCs w:val="22"/>
        </w:rPr>
        <w:t>Figure A2</w:t>
      </w:r>
      <w:r w:rsidR="00816AD5">
        <w:rPr>
          <w:sz w:val="22"/>
          <w:szCs w:val="22"/>
        </w:rPr>
        <w:t>1</w:t>
      </w:r>
      <w:r w:rsidRPr="000D1E27">
        <w:rPr>
          <w:sz w:val="22"/>
          <w:szCs w:val="22"/>
        </w:rPr>
        <w:t>. Cross-quantilogram from percentage changes in CIT net long positions to returns in the KCBOT wheat futures market</w:t>
      </w:r>
      <w:r w:rsidR="007967BD">
        <w:rPr>
          <w:sz w:val="22"/>
          <w:szCs w:val="22"/>
        </w:rPr>
        <w:t>,</w:t>
      </w:r>
      <w:r w:rsidRPr="000D1E27">
        <w:rPr>
          <w:sz w:val="22"/>
          <w:szCs w:val="22"/>
        </w:rPr>
        <w:t xml:space="preserve"> 2012 – 2019</w:t>
      </w:r>
    </w:p>
    <w:sectPr w:rsidR="00EC4AE7" w:rsidSect="00A50510">
      <w:pgSz w:w="15840" w:h="12240" w:orient="landscape"/>
      <w:pgMar w:top="1440" w:right="1440" w:bottom="1440" w:left="1440" w:header="720" w:footer="720" w:gutter="0"/>
      <w:cols w:space="720"/>
      <w:docGrid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tienne, Xiaoli (xetienne@uidaho.edu)" w:date="2022-10-17T13:32:00Z" w:initials="EX(">
    <w:p w14:paraId="551F8AED" w14:textId="77777777" w:rsidR="00197FA7" w:rsidRDefault="00197FA7" w:rsidP="00197FA7">
      <w:pPr>
        <w:pStyle w:val="CommentText"/>
      </w:pPr>
      <w:r>
        <w:rPr>
          <w:rStyle w:val="CommentReference"/>
        </w:rPr>
        <w:annotationRef/>
      </w:r>
      <w:r>
        <w:t>Consider putting these two charts in the appendix. You are presenting the information in figures 8 and 9, so no need to repeat.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1F8AE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7D808" w16cex:dateUtc="2022-10-17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1F8AED" w16cid:durableId="26F7D8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1E23A" w14:textId="77777777" w:rsidR="00236C55" w:rsidRDefault="00236C55" w:rsidP="005C3A39">
      <w:r>
        <w:separator/>
      </w:r>
    </w:p>
  </w:endnote>
  <w:endnote w:type="continuationSeparator" w:id="0">
    <w:p w14:paraId="4D3CFF64" w14:textId="77777777" w:rsidR="00236C55" w:rsidRDefault="00236C55" w:rsidP="005C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14AF4" w14:textId="77777777" w:rsidR="00236C55" w:rsidRDefault="00236C55" w:rsidP="005C3A39">
      <w:r>
        <w:separator/>
      </w:r>
    </w:p>
  </w:footnote>
  <w:footnote w:type="continuationSeparator" w:id="0">
    <w:p w14:paraId="6379D202" w14:textId="77777777" w:rsidR="00236C55" w:rsidRDefault="00236C55" w:rsidP="005C3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31AAC"/>
    <w:multiLevelType w:val="hybridMultilevel"/>
    <w:tmpl w:val="6B204324"/>
    <w:lvl w:ilvl="0" w:tplc="5238B2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DC2E90"/>
    <w:multiLevelType w:val="hybridMultilevel"/>
    <w:tmpl w:val="A080F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642AD8"/>
    <w:multiLevelType w:val="hybridMultilevel"/>
    <w:tmpl w:val="C82AA0B2"/>
    <w:lvl w:ilvl="0" w:tplc="440E20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E650BC"/>
    <w:multiLevelType w:val="hybridMultilevel"/>
    <w:tmpl w:val="AAC84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F524E"/>
    <w:multiLevelType w:val="hybridMultilevel"/>
    <w:tmpl w:val="7E368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B676A2"/>
    <w:multiLevelType w:val="hybridMultilevel"/>
    <w:tmpl w:val="07D01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9131C3"/>
    <w:multiLevelType w:val="hybridMultilevel"/>
    <w:tmpl w:val="E954E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5030847">
    <w:abstractNumId w:val="6"/>
  </w:num>
  <w:num w:numId="2" w16cid:durableId="1785150033">
    <w:abstractNumId w:val="3"/>
  </w:num>
  <w:num w:numId="3" w16cid:durableId="1278875554">
    <w:abstractNumId w:val="1"/>
  </w:num>
  <w:num w:numId="4" w16cid:durableId="1509633053">
    <w:abstractNumId w:val="5"/>
  </w:num>
  <w:num w:numId="5" w16cid:durableId="1720324111">
    <w:abstractNumId w:val="4"/>
  </w:num>
  <w:num w:numId="6" w16cid:durableId="1395354438">
    <w:abstractNumId w:val="2"/>
  </w:num>
  <w:num w:numId="7" w16cid:durableId="10186979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tienne, Xiaoli (xetienne@uidaho.edu)">
    <w15:presenceInfo w15:providerId="AD" w15:userId="S::xetienne@uidaho.edu::b240346e-fa13-4819-ad87-c11e3e3f96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zNDU0MrY0MTUyNTBS0lEKTi0uzszPAykwqgUAeHMLSSwAAAA="/>
  </w:docVars>
  <w:rsids>
    <w:rsidRoot w:val="00B303D5"/>
    <w:rsid w:val="000509D6"/>
    <w:rsid w:val="00053AB1"/>
    <w:rsid w:val="0009695A"/>
    <w:rsid w:val="000B6365"/>
    <w:rsid w:val="000D041E"/>
    <w:rsid w:val="000D06D7"/>
    <w:rsid w:val="000D1E27"/>
    <w:rsid w:val="000D4718"/>
    <w:rsid w:val="000D6F9F"/>
    <w:rsid w:val="000E0AD8"/>
    <w:rsid w:val="001361CB"/>
    <w:rsid w:val="00136E20"/>
    <w:rsid w:val="00182969"/>
    <w:rsid w:val="00185D0D"/>
    <w:rsid w:val="001957F5"/>
    <w:rsid w:val="00197544"/>
    <w:rsid w:val="00197FA7"/>
    <w:rsid w:val="001A4A0C"/>
    <w:rsid w:val="001B1ACE"/>
    <w:rsid w:val="001C7950"/>
    <w:rsid w:val="001E3051"/>
    <w:rsid w:val="002113CA"/>
    <w:rsid w:val="002151F3"/>
    <w:rsid w:val="00232B6B"/>
    <w:rsid w:val="00236C55"/>
    <w:rsid w:val="00255F31"/>
    <w:rsid w:val="002647E5"/>
    <w:rsid w:val="00265F9D"/>
    <w:rsid w:val="002701D3"/>
    <w:rsid w:val="0029207D"/>
    <w:rsid w:val="002B1077"/>
    <w:rsid w:val="002B19E6"/>
    <w:rsid w:val="002D7B57"/>
    <w:rsid w:val="002E10BB"/>
    <w:rsid w:val="002F2523"/>
    <w:rsid w:val="0030708A"/>
    <w:rsid w:val="00317AA6"/>
    <w:rsid w:val="003244C4"/>
    <w:rsid w:val="00326344"/>
    <w:rsid w:val="00337CEB"/>
    <w:rsid w:val="00346392"/>
    <w:rsid w:val="0035212A"/>
    <w:rsid w:val="0035671C"/>
    <w:rsid w:val="00356F1A"/>
    <w:rsid w:val="003923F5"/>
    <w:rsid w:val="003A26B8"/>
    <w:rsid w:val="003A2C46"/>
    <w:rsid w:val="003C2FA2"/>
    <w:rsid w:val="003E2F1D"/>
    <w:rsid w:val="00406459"/>
    <w:rsid w:val="00420052"/>
    <w:rsid w:val="00436270"/>
    <w:rsid w:val="004446EA"/>
    <w:rsid w:val="004C2D91"/>
    <w:rsid w:val="004D17FA"/>
    <w:rsid w:val="004E1192"/>
    <w:rsid w:val="0050588A"/>
    <w:rsid w:val="005406D5"/>
    <w:rsid w:val="00541E70"/>
    <w:rsid w:val="0057123C"/>
    <w:rsid w:val="00594694"/>
    <w:rsid w:val="0059662E"/>
    <w:rsid w:val="005A1FDB"/>
    <w:rsid w:val="005B5D1A"/>
    <w:rsid w:val="005C3A39"/>
    <w:rsid w:val="005C6116"/>
    <w:rsid w:val="005F3FE8"/>
    <w:rsid w:val="005F7A45"/>
    <w:rsid w:val="006054C2"/>
    <w:rsid w:val="00612495"/>
    <w:rsid w:val="006647EB"/>
    <w:rsid w:val="00666255"/>
    <w:rsid w:val="00691835"/>
    <w:rsid w:val="006C286E"/>
    <w:rsid w:val="006D5AB0"/>
    <w:rsid w:val="006D7BAC"/>
    <w:rsid w:val="00732A36"/>
    <w:rsid w:val="0073454F"/>
    <w:rsid w:val="00734AF1"/>
    <w:rsid w:val="00742F28"/>
    <w:rsid w:val="007551D1"/>
    <w:rsid w:val="0076223C"/>
    <w:rsid w:val="007737DF"/>
    <w:rsid w:val="00777523"/>
    <w:rsid w:val="00790227"/>
    <w:rsid w:val="00794596"/>
    <w:rsid w:val="007967BD"/>
    <w:rsid w:val="007B090F"/>
    <w:rsid w:val="007B2345"/>
    <w:rsid w:val="007B493D"/>
    <w:rsid w:val="007C230D"/>
    <w:rsid w:val="007D6E30"/>
    <w:rsid w:val="007D7A1E"/>
    <w:rsid w:val="007E3015"/>
    <w:rsid w:val="007E367F"/>
    <w:rsid w:val="00801672"/>
    <w:rsid w:val="008067D3"/>
    <w:rsid w:val="00816AD5"/>
    <w:rsid w:val="00825514"/>
    <w:rsid w:val="00827DC6"/>
    <w:rsid w:val="0087088C"/>
    <w:rsid w:val="0087179A"/>
    <w:rsid w:val="00875A6C"/>
    <w:rsid w:val="00882E2C"/>
    <w:rsid w:val="00884B8E"/>
    <w:rsid w:val="00896236"/>
    <w:rsid w:val="008C0C87"/>
    <w:rsid w:val="008E090F"/>
    <w:rsid w:val="008E128D"/>
    <w:rsid w:val="009014ED"/>
    <w:rsid w:val="00951133"/>
    <w:rsid w:val="00960E2C"/>
    <w:rsid w:val="00996163"/>
    <w:rsid w:val="009A19F1"/>
    <w:rsid w:val="009C02B2"/>
    <w:rsid w:val="009E3D40"/>
    <w:rsid w:val="009E40FE"/>
    <w:rsid w:val="009F128A"/>
    <w:rsid w:val="009F73F7"/>
    <w:rsid w:val="00A01437"/>
    <w:rsid w:val="00A170C3"/>
    <w:rsid w:val="00A202C9"/>
    <w:rsid w:val="00A2453F"/>
    <w:rsid w:val="00A34718"/>
    <w:rsid w:val="00A4331F"/>
    <w:rsid w:val="00A466CE"/>
    <w:rsid w:val="00A47CFD"/>
    <w:rsid w:val="00A605E3"/>
    <w:rsid w:val="00A72052"/>
    <w:rsid w:val="00A80C56"/>
    <w:rsid w:val="00A95828"/>
    <w:rsid w:val="00AB4C9C"/>
    <w:rsid w:val="00AC2F26"/>
    <w:rsid w:val="00AF3175"/>
    <w:rsid w:val="00AF50D0"/>
    <w:rsid w:val="00B04A1F"/>
    <w:rsid w:val="00B303D5"/>
    <w:rsid w:val="00B46772"/>
    <w:rsid w:val="00B520FF"/>
    <w:rsid w:val="00B70C27"/>
    <w:rsid w:val="00B81659"/>
    <w:rsid w:val="00B84051"/>
    <w:rsid w:val="00BB2C2C"/>
    <w:rsid w:val="00C0154F"/>
    <w:rsid w:val="00C01E9A"/>
    <w:rsid w:val="00C11524"/>
    <w:rsid w:val="00C13C0F"/>
    <w:rsid w:val="00C17CD3"/>
    <w:rsid w:val="00C41E6A"/>
    <w:rsid w:val="00C420F8"/>
    <w:rsid w:val="00C528D0"/>
    <w:rsid w:val="00C56E55"/>
    <w:rsid w:val="00C56E74"/>
    <w:rsid w:val="00CA71CE"/>
    <w:rsid w:val="00CB18C6"/>
    <w:rsid w:val="00CC354C"/>
    <w:rsid w:val="00CC4517"/>
    <w:rsid w:val="00CF071B"/>
    <w:rsid w:val="00CF59DD"/>
    <w:rsid w:val="00D02B3F"/>
    <w:rsid w:val="00D066DA"/>
    <w:rsid w:val="00D17FA8"/>
    <w:rsid w:val="00D42107"/>
    <w:rsid w:val="00D916AC"/>
    <w:rsid w:val="00D96B24"/>
    <w:rsid w:val="00DA6ED2"/>
    <w:rsid w:val="00DC314A"/>
    <w:rsid w:val="00DE295A"/>
    <w:rsid w:val="00E045D2"/>
    <w:rsid w:val="00E1386F"/>
    <w:rsid w:val="00E4787C"/>
    <w:rsid w:val="00E70AE4"/>
    <w:rsid w:val="00E87D4B"/>
    <w:rsid w:val="00E930A7"/>
    <w:rsid w:val="00E9386B"/>
    <w:rsid w:val="00EB4E20"/>
    <w:rsid w:val="00EC4AE7"/>
    <w:rsid w:val="00ED4827"/>
    <w:rsid w:val="00EF4DB2"/>
    <w:rsid w:val="00F203C2"/>
    <w:rsid w:val="00F278E1"/>
    <w:rsid w:val="00F40583"/>
    <w:rsid w:val="00F4728F"/>
    <w:rsid w:val="00F52249"/>
    <w:rsid w:val="00F63433"/>
    <w:rsid w:val="00F70E4E"/>
    <w:rsid w:val="00F7241B"/>
    <w:rsid w:val="00FC7E11"/>
    <w:rsid w:val="00FE123E"/>
    <w:rsid w:val="00FF072B"/>
    <w:rsid w:val="00FF7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78729"/>
  <w15:chartTrackingRefBased/>
  <w15:docId w15:val="{7A5BC634-F55F-0041-9B97-F4DB9BF0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3D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3A39"/>
    <w:pPr>
      <w:jc w:val="both"/>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5C3A39"/>
    <w:rPr>
      <w:sz w:val="20"/>
      <w:szCs w:val="20"/>
    </w:rPr>
  </w:style>
  <w:style w:type="character" w:styleId="FootnoteReference">
    <w:name w:val="footnote reference"/>
    <w:basedOn w:val="DefaultParagraphFont"/>
    <w:semiHidden/>
    <w:unhideWhenUsed/>
    <w:rsid w:val="005C3A39"/>
    <w:rPr>
      <w:vertAlign w:val="superscript"/>
    </w:rPr>
  </w:style>
  <w:style w:type="paragraph" w:styleId="Date">
    <w:name w:val="Date"/>
    <w:basedOn w:val="Normal"/>
    <w:next w:val="Normal"/>
    <w:link w:val="DateChar"/>
    <w:uiPriority w:val="99"/>
    <w:semiHidden/>
    <w:unhideWhenUsed/>
    <w:rsid w:val="005C3A39"/>
  </w:style>
  <w:style w:type="character" w:customStyle="1" w:styleId="DateChar">
    <w:name w:val="Date Char"/>
    <w:basedOn w:val="DefaultParagraphFont"/>
    <w:link w:val="Date"/>
    <w:uiPriority w:val="99"/>
    <w:semiHidden/>
    <w:rsid w:val="005C3A39"/>
    <w:rPr>
      <w:rFonts w:ascii="Times New Roman" w:eastAsia="Times New Roman" w:hAnsi="Times New Roman" w:cs="Times New Roman"/>
    </w:rPr>
  </w:style>
  <w:style w:type="paragraph" w:styleId="Revision">
    <w:name w:val="Revision"/>
    <w:hidden/>
    <w:uiPriority w:val="99"/>
    <w:semiHidden/>
    <w:rsid w:val="007967B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967BD"/>
    <w:rPr>
      <w:sz w:val="16"/>
      <w:szCs w:val="16"/>
    </w:rPr>
  </w:style>
  <w:style w:type="paragraph" w:styleId="CommentText">
    <w:name w:val="annotation text"/>
    <w:basedOn w:val="Normal"/>
    <w:link w:val="CommentTextChar"/>
    <w:uiPriority w:val="99"/>
    <w:unhideWhenUsed/>
    <w:rsid w:val="007967BD"/>
    <w:rPr>
      <w:sz w:val="20"/>
      <w:szCs w:val="20"/>
    </w:rPr>
  </w:style>
  <w:style w:type="character" w:customStyle="1" w:styleId="CommentTextChar">
    <w:name w:val="Comment Text Char"/>
    <w:basedOn w:val="DefaultParagraphFont"/>
    <w:link w:val="CommentText"/>
    <w:uiPriority w:val="99"/>
    <w:rsid w:val="007967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67BD"/>
    <w:rPr>
      <w:b/>
      <w:bCs/>
    </w:rPr>
  </w:style>
  <w:style w:type="character" w:customStyle="1" w:styleId="CommentSubjectChar">
    <w:name w:val="Comment Subject Char"/>
    <w:basedOn w:val="CommentTextChar"/>
    <w:link w:val="CommentSubject"/>
    <w:uiPriority w:val="99"/>
    <w:semiHidden/>
    <w:rsid w:val="007967BD"/>
    <w:rPr>
      <w:rFonts w:ascii="Times New Roman" w:eastAsia="Times New Roman" w:hAnsi="Times New Roman" w:cs="Times New Roman"/>
      <w:b/>
      <w:bCs/>
      <w:sz w:val="20"/>
      <w:szCs w:val="20"/>
    </w:rPr>
  </w:style>
  <w:style w:type="paragraph" w:styleId="ListParagraph">
    <w:name w:val="List Paragraph"/>
    <w:basedOn w:val="Normal"/>
    <w:uiPriority w:val="34"/>
    <w:qFormat/>
    <w:rsid w:val="008C0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9630">
      <w:bodyDiv w:val="1"/>
      <w:marLeft w:val="0"/>
      <w:marRight w:val="0"/>
      <w:marTop w:val="0"/>
      <w:marBottom w:val="0"/>
      <w:divBdr>
        <w:top w:val="none" w:sz="0" w:space="0" w:color="auto"/>
        <w:left w:val="none" w:sz="0" w:space="0" w:color="auto"/>
        <w:bottom w:val="none" w:sz="0" w:space="0" w:color="auto"/>
        <w:right w:val="none" w:sz="0" w:space="0" w:color="auto"/>
      </w:divBdr>
    </w:div>
    <w:div w:id="951470863">
      <w:bodyDiv w:val="1"/>
      <w:marLeft w:val="0"/>
      <w:marRight w:val="0"/>
      <w:marTop w:val="0"/>
      <w:marBottom w:val="0"/>
      <w:divBdr>
        <w:top w:val="none" w:sz="0" w:space="0" w:color="auto"/>
        <w:left w:val="none" w:sz="0" w:space="0" w:color="auto"/>
        <w:bottom w:val="none" w:sz="0" w:space="0" w:color="auto"/>
        <w:right w:val="none" w:sz="0" w:space="0" w:color="auto"/>
      </w:divBdr>
    </w:div>
    <w:div w:id="16272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6" Type="http://schemas.openxmlformats.org/officeDocument/2006/relationships/image" Target="media/image6.emf"/><Relationship Id="rId11" Type="http://schemas.microsoft.com/office/2018/08/relationships/commentsExtensible" Target="commentsExtensible.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footnotes" Target="footnotes.xml"/><Relationship Id="rId90" Type="http://schemas.openxmlformats.org/officeDocument/2006/relationships/image" Target="media/image80.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comments" Target="comment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microsoft.com/office/2016/09/relationships/commentsIds" Target="commentsId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7" Type="http://schemas.openxmlformats.org/officeDocument/2006/relationships/image" Target="media/image1.emf"/><Relationship Id="rId71" Type="http://schemas.openxmlformats.org/officeDocument/2006/relationships/image" Target="media/image61.emf"/><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29</Pages>
  <Words>4099</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Jiarui</dc:creator>
  <cp:keywords/>
  <dc:description/>
  <cp:lastModifiedBy>Li, Jiarui</cp:lastModifiedBy>
  <cp:revision>183</cp:revision>
  <dcterms:created xsi:type="dcterms:W3CDTF">2022-02-15T02:55:00Z</dcterms:created>
  <dcterms:modified xsi:type="dcterms:W3CDTF">2022-11-03T04:16:00Z</dcterms:modified>
</cp:coreProperties>
</file>