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53" w:rsidRPr="00A002DE" w:rsidRDefault="00582353" w:rsidP="00582353">
      <w:pPr>
        <w:pStyle w:val="Heading2"/>
        <w:spacing w:line="480" w:lineRule="auto"/>
        <w:contextualSpacing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002DE">
        <w:rPr>
          <w:rFonts w:ascii="Times New Roman" w:eastAsiaTheme="minorEastAsia" w:hAnsi="Times New Roman" w:cs="Times New Roman"/>
          <w:bCs w:val="0"/>
          <w:smallCaps/>
          <w:color w:val="auto"/>
          <w:sz w:val="24"/>
          <w:szCs w:val="24"/>
        </w:rPr>
        <w:t>Appendix</w:t>
      </w:r>
      <w:r>
        <w:rPr>
          <w:rFonts w:ascii="Times New Roman" w:eastAsiaTheme="minorEastAsia" w:hAnsi="Times New Roman" w:cs="Times New Roman"/>
          <w:bCs w:val="0"/>
          <w:smallCaps/>
          <w:color w:val="auto"/>
          <w:sz w:val="24"/>
          <w:szCs w:val="24"/>
        </w:rPr>
        <w:t xml:space="preserve"> 1</w:t>
      </w:r>
      <w:bookmarkStart w:id="0" w:name="_GoBack"/>
      <w:bookmarkEnd w:id="0"/>
    </w:p>
    <w:tbl>
      <w:tblPr>
        <w:tblW w:w="8592" w:type="dxa"/>
        <w:jc w:val="center"/>
        <w:tblInd w:w="-1032" w:type="dxa"/>
        <w:tblLayout w:type="fixed"/>
        <w:tblLook w:val="04A0" w:firstRow="1" w:lastRow="0" w:firstColumn="1" w:lastColumn="0" w:noHBand="0" w:noVBand="1"/>
      </w:tblPr>
      <w:tblGrid>
        <w:gridCol w:w="2406"/>
        <w:gridCol w:w="2250"/>
        <w:gridCol w:w="1980"/>
        <w:gridCol w:w="1956"/>
      </w:tblGrid>
      <w:tr w:rsidR="00582353" w:rsidRPr="00A002DE" w:rsidTr="009064AB">
        <w:trPr>
          <w:trHeight w:val="330"/>
          <w:jc w:val="center"/>
        </w:trPr>
        <w:tc>
          <w:tcPr>
            <w:tcW w:w="85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Regions Included in Liberty Link Contamination Analysis</w:t>
            </w:r>
          </w:p>
        </w:tc>
      </w:tr>
      <w:tr w:rsidR="00582353" w:rsidRPr="00A002DE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Egypt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Russia</w:t>
            </w:r>
          </w:p>
        </w:tc>
      </w:tr>
      <w:tr w:rsidR="00582353" w:rsidRPr="00A002DE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 Salvador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Liberia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Sierra Leone</w:t>
            </w:r>
          </w:p>
        </w:tc>
      </w:tr>
      <w:tr w:rsidR="00582353" w:rsidRPr="00A002DE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Angola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Singapore</w:t>
            </w:r>
          </w:p>
        </w:tc>
      </w:tr>
      <w:tr w:rsidR="00582353" w:rsidRPr="00A002DE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Senegal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Suriname</w:t>
            </w:r>
          </w:p>
        </w:tc>
      </w:tr>
      <w:tr w:rsidR="00582353" w:rsidRPr="00A002DE" w:rsidTr="009064AB">
        <w:trPr>
          <w:trHeight w:val="315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Libya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Somalia</w:t>
            </w:r>
          </w:p>
        </w:tc>
      </w:tr>
      <w:tr w:rsidR="00582353" w:rsidRPr="00A002DE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Guatemala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Madagascar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Africa</w:t>
            </w:r>
          </w:p>
        </w:tc>
      </w:tr>
      <w:tr w:rsidR="00582353" w:rsidRPr="00A002DE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Benin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</w:tr>
      <w:tr w:rsidR="00582353" w:rsidRPr="00A002DE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Guyana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Syria</w:t>
            </w:r>
          </w:p>
        </w:tc>
      </w:tr>
      <w:tr w:rsidR="00582353" w:rsidRPr="00A002DE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Bolivia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Haiti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Mauritius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Taiwan</w:t>
            </w:r>
          </w:p>
        </w:tc>
      </w:tr>
      <w:tr w:rsidR="00582353" w:rsidRPr="00A002DE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Burkina Faso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Honduras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Tanzania</w:t>
            </w:r>
          </w:p>
        </w:tc>
      </w:tr>
      <w:tr w:rsidR="00582353" w:rsidRPr="00A002DE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Myanmar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Mozambique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Thailand</w:t>
            </w:r>
          </w:p>
        </w:tc>
      </w:tr>
      <w:tr w:rsidR="00582353" w:rsidRPr="00A002DE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Cambodia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Togo</w:t>
            </w:r>
          </w:p>
        </w:tc>
      </w:tr>
      <w:tr w:rsidR="00582353" w:rsidRPr="00A002DE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Cameroon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Nicaragua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</w:p>
        </w:tc>
      </w:tr>
      <w:tr w:rsidR="00582353" w:rsidRPr="00A002DE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Niger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Ukraine</w:t>
            </w:r>
          </w:p>
        </w:tc>
      </w:tr>
      <w:tr w:rsidR="00582353" w:rsidRPr="00A002DE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UAE</w:t>
            </w:r>
          </w:p>
        </w:tc>
      </w:tr>
      <w:tr w:rsidR="00582353" w:rsidRPr="00A002DE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A002DE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</w:t>
            </w:r>
          </w:p>
        </w:tc>
      </w:tr>
      <w:tr w:rsidR="00582353" w:rsidRPr="00791C0C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Jamaica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Pakistan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Uruguay</w:t>
            </w:r>
          </w:p>
        </w:tc>
      </w:tr>
      <w:tr w:rsidR="00582353" w:rsidRPr="00791C0C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Costa Rica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Panama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Venezuela</w:t>
            </w:r>
          </w:p>
        </w:tc>
      </w:tr>
      <w:tr w:rsidR="00582353" w:rsidRPr="00791C0C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Cote D’Ivoire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Papua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Vietnam</w:t>
            </w:r>
          </w:p>
        </w:tc>
      </w:tr>
      <w:tr w:rsidR="00582353" w:rsidRPr="00791C0C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Cuba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Paraguay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Yemen</w:t>
            </w:r>
          </w:p>
        </w:tc>
      </w:tr>
      <w:tr w:rsidR="00582353" w:rsidRPr="00791C0C" w:rsidTr="009064AB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Dominican Republic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Korea, North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353" w:rsidRPr="00791C0C" w:rsidTr="009064AB">
        <w:trPr>
          <w:trHeight w:val="315"/>
          <w:jc w:val="center"/>
        </w:trPr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Ecuador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Korea, South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Philippines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353" w:rsidRPr="00791C0C" w:rsidRDefault="00582353" w:rsidP="0090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82353" w:rsidRPr="00791C0C" w:rsidRDefault="00582353" w:rsidP="0058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353" w:rsidRPr="00791C0C" w:rsidRDefault="00582353" w:rsidP="005823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C0C">
        <w:rPr>
          <w:rFonts w:ascii="Times New Roman" w:hAnsi="Times New Roman" w:cs="Times New Roman"/>
          <w:sz w:val="24"/>
          <w:szCs w:val="24"/>
        </w:rPr>
        <w:br w:type="page"/>
      </w:r>
    </w:p>
    <w:p w:rsidR="00582353" w:rsidRPr="00791C0C" w:rsidRDefault="00582353" w:rsidP="00582353">
      <w:pPr>
        <w:rPr>
          <w:rFonts w:ascii="Times New Roman" w:hAnsi="Times New Roman" w:cs="Times New Roman"/>
          <w:b/>
          <w:sz w:val="24"/>
          <w:szCs w:val="24"/>
        </w:rPr>
      </w:pPr>
      <w:r w:rsidRPr="00791C0C">
        <w:rPr>
          <w:rFonts w:ascii="Times New Roman" w:hAnsi="Times New Roman" w:cs="Times New Roman"/>
          <w:b/>
          <w:sz w:val="24"/>
          <w:szCs w:val="24"/>
        </w:rPr>
        <w:lastRenderedPageBreak/>
        <w:t>Appendix 2</w:t>
      </w:r>
    </w:p>
    <w:p w:rsidR="00582353" w:rsidRDefault="00582353" w:rsidP="00582353">
      <w:pPr>
        <w:pStyle w:val="BodyText"/>
        <w:ind w:left="0"/>
        <w:rPr>
          <w:rFonts w:eastAsiaTheme="minorEastAsia"/>
          <w:b/>
        </w:rPr>
      </w:pPr>
      <w:r w:rsidRPr="00791C0C">
        <w:rPr>
          <w:rStyle w:val="BodyTextChar"/>
          <w:rFonts w:eastAsiaTheme="minorEastAsia"/>
          <w:b/>
        </w:rPr>
        <w:t>Relevant Sets</w:t>
      </w:r>
      <w:r w:rsidRPr="00791C0C">
        <w:rPr>
          <w:rFonts w:eastAsiaTheme="minorEastAsia"/>
          <w:b/>
        </w:rPr>
        <w:t>, Coefficients, and Variables Used in Riceflow Model</w:t>
      </w:r>
    </w:p>
    <w:p w:rsidR="00582353" w:rsidRPr="00791C0C" w:rsidRDefault="00582353" w:rsidP="00582353">
      <w:pPr>
        <w:pStyle w:val="BodyText"/>
        <w:ind w:left="0"/>
        <w:rPr>
          <w:rFonts w:eastAsiaTheme="minorEastAsia"/>
          <w:b/>
        </w:rPr>
      </w:pPr>
    </w:p>
    <w:tbl>
      <w:tblPr>
        <w:tblW w:w="957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30"/>
        <w:gridCol w:w="180"/>
        <w:gridCol w:w="7560"/>
      </w:tblGrid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Set Name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Description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ACT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Activities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ACT_P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Primary Activities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COM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Commodities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COM_E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Commodities with Endogenous Production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COM_CE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Commodities with Exogenous Production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COM_FC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Commodities Suitable for Final Consumption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COM_ECFC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Endogenous Comm. Complement of FC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COM_CFC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Commodities Complement of FC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COM_P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Primary Commodities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COM_ECP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Endogenous Comm. Complement of P [COM_E - COM_P]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FAC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Factors of Production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FS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Sluggish Factors of Production [FAC - FM]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REG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Regions or Foreign Institutions</w:t>
            </w:r>
          </w:p>
        </w:tc>
      </w:tr>
      <w:tr w:rsidR="00582353" w:rsidRPr="00791C0C" w:rsidTr="009064AB">
        <w:trPr>
          <w:trHeight w:val="522"/>
        </w:trPr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Coefficients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Description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ESUBA(a,r)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Elast. of substitution between value-added and intermediate composites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ESUBVA(a,r)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Elast. of substitution among factors used by activity a in region r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ESUBIN(a,r)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Elast. of substitution among intermediates used by activity a in region r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ESUPC(c,r)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Own-price supply elasticity for exogenous commodity c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ESUBM(c,r)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Armington elasticity of substitution for bilateral imports of commodity c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ESUBQ(c,r)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Elast. of subst. in the production of composite commodity c in region r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ESUPF(f,r)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Own-price supply elasticity for factor f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ETRAF(f,r)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Elast. of transformation for factor of production f in region r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INCPAR(c,r)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CDE income parameter by commodity and region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SUBPAR(c,r)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CDE substitution parameter by commodity and region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VCAM(c,a,r)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Market value of commodity c produced by activity a in region r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VEA(f,a,r)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Value of demand of endowment f by activity and region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VICA(c,a,r)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Value of intermediate demand of commodity c by activity and region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VKC(c,r)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Value of change in stock by commodity and region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VBXM(c,r,s)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Value of bilateral exports of commodity c at market price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VBXB(c,r,s)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Value of bilateral exports of commodity c at border price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VBXW(c,r,s)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Value of bilateral exports of commodity c at world price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VBYW(c,r,s)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Value of bilateral import of commodity c at world price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VBYM(c,r,s)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Value of bilateral imports of commodity c at market price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VFC(c,r)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Bulk value of final consumption by commodity and region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VFCW(c,r)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Wholesale value of final consumption by commodity and region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VFCR(c,r)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Retail value of final consumption by commodity and region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VEAM(f,a,r)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Market value of demand of endowment f by activity and region</w:t>
            </w:r>
          </w:p>
        </w:tc>
      </w:tr>
      <w:tr w:rsidR="00582353" w:rsidRPr="00791C0C" w:rsidTr="009064AB">
        <w:trPr>
          <w:trHeight w:val="30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lastRenderedPageBreak/>
              <w:t>VICAM(c,a,r)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Market value of intermediate demand of commodity c by activity and region</w:t>
            </w:r>
          </w:p>
        </w:tc>
      </w:tr>
      <w:tr w:rsidR="00582353" w:rsidRPr="00791C0C" w:rsidTr="009064AB">
        <w:trPr>
          <w:trHeight w:val="630"/>
        </w:trPr>
        <w:tc>
          <w:tcPr>
            <w:tcW w:w="20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Quantity Variables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Description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qa(a,r)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Level of activity a in region r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qva(a,r)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Derived demand for the value-added composite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qfa(f,a,r)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Derived demand for specific factors of production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qi(a,r)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Derived demand for the intermediate composite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qin(c,a,r)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Derived demand for specific intermediate inputs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qca(c,a,r)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Production of specific commodities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qc(c,r)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Volume of commercialization by commodity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delqk(c,r)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Change in the volume of stock by commodity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qd(c,r)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Volume commercialized domestically by commodity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qms(c,r,s)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Bilateral volume of imports by commodity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qm(c,r)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Volume of imports by commodity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qq(c,r)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Production by composite commodity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qz(c,r)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Supply by exogenous commodity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qdfc(c,r)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Demand for final consumption by composite commodity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qfs(f,r)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Total supply by factor of production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qfsa(f,a,r)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Sectoral supply by sluggish factor of production and region </w:t>
            </w:r>
          </w:p>
        </w:tc>
      </w:tr>
      <w:tr w:rsidR="00582353" w:rsidRPr="00791C0C" w:rsidTr="009064AB">
        <w:trPr>
          <w:trHeight w:val="576"/>
        </w:trPr>
        <w:tc>
          <w:tcPr>
            <w:tcW w:w="20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Price Variables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Description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pam(a,r)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Unitary market revenue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pap(a,r)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Unitary production cost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pva(a,r)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Unitary cost of value-added composite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pfa(f,a,r)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Price of factors of production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pf(f,r)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Market price of factors of production by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pfas(f,a,r)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Price of sluggish factors of production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pi(a,r)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Unitary cost of intermediate composite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pc(c,r)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Price of domestically-produced commodities by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pxbd(c,r,s)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Border price of bilateral exports by commodity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pxwd(c,r,s)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World price of bilateral exports by commodity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pmws(c,r,s)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World price of bilateral imports by commodity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pmms(c,r,s)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Market price of bilateral imports by commodity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pmm(c,r)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Market price of imports by commodity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pq(c,r)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Price of composite commodities by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pwh(c,r)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Wholesale price of final consumption commodities by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pr(c,r)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Retail price of final consumption commodities by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pza(c,a,r)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Price of exogenous commodities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pz(c,r)</w:t>
            </w: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Market price of exogenous commodities by region </w:t>
            </w:r>
          </w:p>
        </w:tc>
      </w:tr>
      <w:tr w:rsidR="00582353" w:rsidRPr="00791C0C" w:rsidTr="009064AB">
        <w:trPr>
          <w:trHeight w:val="918"/>
        </w:trPr>
        <w:tc>
          <w:tcPr>
            <w:tcW w:w="20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353" w:rsidRPr="00791C0C" w:rsidTr="009064AB">
        <w:trPr>
          <w:trHeight w:val="534"/>
        </w:trPr>
        <w:tc>
          <w:tcPr>
            <w:tcW w:w="2010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lastRenderedPageBreak/>
              <w:t>Technology Variables</w:t>
            </w:r>
          </w:p>
        </w:tc>
        <w:tc>
          <w:tcPr>
            <w:tcW w:w="756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Description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ao(a,r)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Augmenting technical change of output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ava(a,r)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Augmenting technical change for value-added composite by activity and region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ain(a,r)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Augmenting technical change for intermediate composite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afe(f,a,r)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Augmenting technological change for primary factor f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aie(c,a,r)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Augmenting technical change for intermediate comm. c by activity and region </w:t>
            </w:r>
          </w:p>
        </w:tc>
      </w:tr>
      <w:tr w:rsidR="00582353" w:rsidRPr="00791C0C" w:rsidTr="009064AB">
        <w:trPr>
          <w:trHeight w:val="441"/>
        </w:trPr>
        <w:tc>
          <w:tcPr>
            <w:tcW w:w="20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Policy Variables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Description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to(a,r)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Production tax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tfa(f,a,r)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Tax/subsidy on factor f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tia(c,a,r)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Tax/subsidy on input c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txd(c,r,s)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Bilateral export tax by commodity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tms(c,r,s)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Bilateral import tariffs by commodity </w:t>
            </w:r>
          </w:p>
        </w:tc>
      </w:tr>
      <w:tr w:rsidR="00582353" w:rsidRPr="00791C0C" w:rsidTr="009064AB">
        <w:trPr>
          <w:trHeight w:val="504"/>
        </w:trPr>
        <w:tc>
          <w:tcPr>
            <w:tcW w:w="20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Other Variables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Description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delvk(c,r)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Change in the value of stock by commodity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stockslack(c,r)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Slack variable for stocks by commodity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zpactslack(a,r)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Slack variable for zero profits by activity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excomslack(c,r)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Slack variable for market clearing by exogenous commodity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qmsint(c,r,s)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Shift in bilateral import demand intercept by commodity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qfsint(f,r)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Shift in supply intercept by factor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qzint(c,r)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Shift in supply intercept by exogenous commodity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xmrg(c,r,s)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Bilateral export margin by commodity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wmrg(c,r)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Wholesale margin by final consumption commodities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rmrg(c,r)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Retail margin by final consumption commodities by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tc(c,r,s)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Bilateral transportation cost by commodity and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expn(r)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Expenditure on final consumption by region </w:t>
            </w:r>
          </w:p>
        </w:tc>
      </w:tr>
      <w:tr w:rsidR="00582353" w:rsidRPr="00791C0C" w:rsidTr="009064AB">
        <w:trPr>
          <w:trHeight w:val="302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>pop(r)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353" w:rsidRPr="00791C0C" w:rsidRDefault="00582353" w:rsidP="009064AB">
            <w:pPr>
              <w:contextualSpacing/>
              <w:rPr>
                <w:rFonts w:ascii="Times New Roman" w:hAnsi="Times New Roman" w:cs="Times New Roman"/>
              </w:rPr>
            </w:pPr>
            <w:r w:rsidRPr="00791C0C">
              <w:rPr>
                <w:rFonts w:ascii="Times New Roman" w:hAnsi="Times New Roman" w:cs="Times New Roman"/>
              </w:rPr>
              <w:t xml:space="preserve"> Rate of population growth by region </w:t>
            </w:r>
            <w:r w:rsidRPr="00791C0C">
              <w:rPr>
                <w:rFonts w:ascii="Times New Roman" w:hAnsi="Times New Roman" w:cs="Times New Roman"/>
              </w:rPr>
              <w:tab/>
            </w:r>
          </w:p>
        </w:tc>
      </w:tr>
    </w:tbl>
    <w:p w:rsidR="00582353" w:rsidRPr="00791C0C" w:rsidRDefault="00582353" w:rsidP="00582353">
      <w:pPr>
        <w:rPr>
          <w:rFonts w:ascii="Times New Roman" w:hAnsi="Times New Roman" w:cs="Times New Roman"/>
          <w:sz w:val="24"/>
          <w:szCs w:val="24"/>
        </w:rPr>
      </w:pPr>
    </w:p>
    <w:p w:rsidR="00582353" w:rsidRPr="00D11C59" w:rsidRDefault="00582353" w:rsidP="00582353">
      <w:pPr>
        <w:rPr>
          <w:rFonts w:ascii="Times New Roman" w:hAnsi="Times New Roman" w:cs="Times New Roman"/>
          <w:b/>
        </w:rPr>
      </w:pPr>
      <w:r w:rsidRPr="00D11C59">
        <w:rPr>
          <w:rFonts w:ascii="Times New Roman" w:hAnsi="Times New Roman" w:cs="Times New Roman"/>
          <w:b/>
        </w:rPr>
        <w:t>Appendix 3</w:t>
      </w:r>
    </w:p>
    <w:p w:rsidR="00582353" w:rsidRPr="00D11C59" w:rsidRDefault="00582353" w:rsidP="00582353">
      <w:pPr>
        <w:rPr>
          <w:rStyle w:val="BodyTextChar"/>
          <w:rFonts w:eastAsiaTheme="minorEastAsia"/>
          <w:b/>
          <w:sz w:val="22"/>
          <w:szCs w:val="22"/>
        </w:rPr>
      </w:pPr>
      <w:r w:rsidRPr="00D11C59">
        <w:rPr>
          <w:rStyle w:val="BodyTextChar"/>
          <w:rFonts w:eastAsiaTheme="minorEastAsia"/>
          <w:b/>
          <w:sz w:val="22"/>
          <w:szCs w:val="22"/>
        </w:rPr>
        <w:t xml:space="preserve">RICEFLOW Relevant </w:t>
      </w:r>
      <w:r>
        <w:rPr>
          <w:rStyle w:val="BodyTextChar"/>
          <w:rFonts w:eastAsiaTheme="minorEastAsia"/>
          <w:b/>
          <w:sz w:val="22"/>
          <w:szCs w:val="22"/>
        </w:rPr>
        <w:t>Equations for Behavior, Price Linkages, System Constraints and Secondary Estimations</w:t>
      </w:r>
    </w:p>
    <w:p w:rsidR="00582353" w:rsidRPr="00D11C59" w:rsidRDefault="00582353" w:rsidP="00582353">
      <w:pPr>
        <w:spacing w:line="240" w:lineRule="auto"/>
        <w:contextualSpacing/>
        <w:rPr>
          <w:rFonts w:ascii="Times New Roman" w:eastAsia="Courier New" w:hAnsi="Times New Roman" w:cs="Times New Roman"/>
          <w:i/>
          <w:color w:val="0000F0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1. BEHAVIORAL EQUATIONS</w:t>
      </w:r>
    </w:p>
    <w:p w:rsidR="00582353" w:rsidRPr="00D11C59" w:rsidRDefault="00582353" w:rsidP="00582353">
      <w:pPr>
        <w:spacing w:line="240" w:lineRule="auto"/>
        <w:contextualSpacing/>
        <w:rPr>
          <w:rFonts w:ascii="Times New Roman" w:eastAsia="Courier New" w:hAnsi="Times New Roman" w:cs="Times New Roman"/>
          <w:i/>
          <w:color w:val="0000F0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1.1 PRODUCTION</w:t>
      </w:r>
    </w:p>
    <w:p w:rsidR="00582353" w:rsidRPr="00D11C59" w:rsidRDefault="00582353" w:rsidP="00582353">
      <w:pPr>
        <w:spacing w:line="240" w:lineRule="auto"/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1.1.1 ACTIVITY LEVEL NEST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DEF_QVA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 xml:space="preserve">#Derived demand for the value-added composite by activity and region#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qva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qa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color w:val="008000"/>
        </w:rPr>
        <w:t>ava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color w:val="008000"/>
        </w:rPr>
        <w:t>ao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+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color w:val="008000"/>
        </w:rPr>
        <w:t>ESUBA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{</w:t>
      </w:r>
      <w:r w:rsidRPr="00D11C59">
        <w:rPr>
          <w:rFonts w:ascii="Times New Roman" w:eastAsia="Courier New" w:hAnsi="Times New Roman" w:cs="Times New Roman"/>
          <w:color w:val="008000"/>
        </w:rPr>
        <w:t>pap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ava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ao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color w:val="008000"/>
        </w:rPr>
        <w:t>pva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DEF_QI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 xml:space="preserve">#Derived demand for the intermediate composite by activity and region#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lastRenderedPageBreak/>
        <w:t>qi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qa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color w:val="008000"/>
        </w:rPr>
        <w:t>ain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color w:val="008000"/>
        </w:rPr>
        <w:t>ao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+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color w:val="008000"/>
        </w:rPr>
        <w:t>ESUBA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{</w:t>
      </w:r>
      <w:r w:rsidRPr="00D11C59">
        <w:rPr>
          <w:rFonts w:ascii="Times New Roman" w:eastAsia="Courier New" w:hAnsi="Times New Roman" w:cs="Times New Roman"/>
          <w:color w:val="008000"/>
        </w:rPr>
        <w:t>pap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ain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ao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color w:val="008000"/>
        </w:rPr>
        <w:t>pi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1.1.2 VALUE-ADDED NEST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DEF_QFA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FAC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#Derived demand for factors of production by activity and region#</w:t>
      </w:r>
      <w:r w:rsidRPr="00D11C59">
        <w:rPr>
          <w:rFonts w:ascii="Times New Roman" w:eastAsia="Courier New" w:hAnsi="Times New Roman" w:cs="Times New Roman"/>
        </w:rPr>
        <w:t xml:space="preserve">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qfa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= -</w:t>
      </w:r>
      <w:r w:rsidRPr="00D11C59">
        <w:rPr>
          <w:rFonts w:ascii="Times New Roman" w:eastAsia="Courier New" w:hAnsi="Times New Roman" w:cs="Times New Roman"/>
          <w:color w:val="008000"/>
        </w:rPr>
        <w:t>afe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qva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+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color w:val="008000"/>
        </w:rPr>
        <w:t>ESUBVA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{</w:t>
      </w:r>
      <w:r w:rsidRPr="00D11C59">
        <w:rPr>
          <w:rFonts w:ascii="Times New Roman" w:eastAsia="Courier New" w:hAnsi="Times New Roman" w:cs="Times New Roman"/>
          <w:color w:val="008000"/>
        </w:rPr>
        <w:t>pva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pfa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color w:val="008000"/>
        </w:rPr>
        <w:t>afe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]}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color w:val="000000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Formula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FAC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SFVA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VEA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/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FAC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VEA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spacing w:after="0" w:line="240" w:lineRule="auto"/>
        <w:ind w:right="-20"/>
        <w:rPr>
          <w:rFonts w:ascii="Courier New" w:eastAsia="Courier New" w:hAnsi="Courier New" w:cs="Courier New"/>
        </w:rPr>
      </w:pPr>
      <w:r w:rsidRPr="00D11C59">
        <w:rPr>
          <w:rFonts w:ascii="Courier New" w:eastAsia="Courier New" w:hAnsi="Courier New" w:cs="Courier New"/>
          <w:i/>
        </w:rPr>
        <w:t>#Share of factors in value-added cost by activity and region</w:t>
      </w:r>
      <w:r w:rsidRPr="00D11C59">
        <w:rPr>
          <w:rFonts w:ascii="Courier New" w:eastAsia="Courier New" w:hAnsi="Courier New" w:cs="Courier New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DEF_PVA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i/>
        </w:rPr>
        <w:t>#Unitary cost of value-added composite by activity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pva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FAC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SFVA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pfa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)-</w:t>
      </w:r>
      <w:r w:rsidRPr="00D11C59">
        <w:rPr>
          <w:rFonts w:ascii="Times New Roman" w:eastAsia="Courier New" w:hAnsi="Times New Roman" w:cs="Times New Roman"/>
          <w:color w:val="008000"/>
        </w:rPr>
        <w:t>afe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]}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1.1.3 INTERMEDIATES NEST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DEF_QIN_END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COM_ECFC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 xml:space="preserve">#Derived demand for endogenous intermediate inputs by activity and region#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color w:val="000000"/>
        </w:rPr>
      </w:pPr>
      <w:r w:rsidRPr="00D11C59">
        <w:rPr>
          <w:rFonts w:ascii="Times New Roman" w:eastAsia="Courier New" w:hAnsi="Times New Roman" w:cs="Times New Roman"/>
          <w:color w:val="008000"/>
        </w:rPr>
        <w:t>qin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= -</w:t>
      </w:r>
      <w:r w:rsidRPr="00D11C59">
        <w:rPr>
          <w:rFonts w:ascii="Times New Roman" w:eastAsia="Courier New" w:hAnsi="Times New Roman" w:cs="Times New Roman"/>
          <w:color w:val="008000"/>
        </w:rPr>
        <w:t>aie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qi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+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color w:val="008000"/>
        </w:rPr>
        <w:t>ESUBIN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{</w:t>
      </w:r>
      <w:r w:rsidRPr="00D11C59">
        <w:rPr>
          <w:rFonts w:ascii="Times New Roman" w:eastAsia="Courier New" w:hAnsi="Times New Roman" w:cs="Times New Roman"/>
          <w:color w:val="008000"/>
        </w:rPr>
        <w:t>pi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)-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pq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)-</w:t>
      </w:r>
      <w:r w:rsidRPr="00D11C59">
        <w:rPr>
          <w:rFonts w:ascii="Times New Roman" w:eastAsia="Courier New" w:hAnsi="Times New Roman" w:cs="Times New Roman"/>
          <w:color w:val="008000"/>
        </w:rPr>
        <w:t>aie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]}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DEF_QIN_EXO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COM_CE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#Derived demand for exogenous intermediate inputs by activity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qin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= -</w:t>
      </w:r>
      <w:r w:rsidRPr="00D11C59">
        <w:rPr>
          <w:rFonts w:ascii="Times New Roman" w:eastAsia="Courier New" w:hAnsi="Times New Roman" w:cs="Times New Roman"/>
          <w:color w:val="008000"/>
        </w:rPr>
        <w:t>aie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qi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ESUBIN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{</w:t>
      </w:r>
      <w:r w:rsidRPr="00D11C59">
        <w:rPr>
          <w:rFonts w:ascii="Times New Roman" w:eastAsia="Courier New" w:hAnsi="Times New Roman" w:cs="Times New Roman"/>
          <w:color w:val="008000"/>
        </w:rPr>
        <w:t>pi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)-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pza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)-</w:t>
      </w:r>
      <w:r w:rsidRPr="00D11C59">
        <w:rPr>
          <w:rFonts w:ascii="Times New Roman" w:eastAsia="Courier New" w:hAnsi="Times New Roman" w:cs="Times New Roman"/>
          <w:color w:val="008000"/>
        </w:rPr>
        <w:t>aie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]}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Formula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COM_CFC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color w:val="008000"/>
        </w:rPr>
        <w:t>SIIN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VICA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/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COM_CFC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VICA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spacing w:after="0" w:line="240" w:lineRule="auto"/>
        <w:ind w:right="-20"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</w:rPr>
        <w:t>#Share of inputs in intermediates cost by activity and region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DEF_PI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i/>
        </w:rPr>
        <w:t>#Unitary cost of intermediate composite by activity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pi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COM_ECFC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SIIN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pq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color w:val="008000"/>
        </w:rPr>
        <w:t>aie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COM_CE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SIIN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pza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color w:val="008000"/>
        </w:rPr>
        <w:t>aie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]}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1.1.4 COMMODITY BY ACTIVITY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DEF_QCA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#Production of specific commodities by activity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qca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qa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Formula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color w:val="008000"/>
        </w:rPr>
        <w:t>SCOA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/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spacing w:val="1"/>
        </w:rPr>
      </w:pPr>
      <w:r w:rsidRPr="00D11C59">
        <w:rPr>
          <w:rFonts w:ascii="Times New Roman" w:eastAsia="Courier New" w:hAnsi="Times New Roman" w:cs="Times New Roman"/>
          <w:i/>
        </w:rPr>
        <w:t>#Share of commodity output by activity and region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DEF_PAM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i/>
        </w:rPr>
        <w:t>#Unitary market revenue by activity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pam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SCOA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pc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lastRenderedPageBreak/>
        <w:t>1.1.5 STOCKS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Formula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initial</w:t>
      </w:r>
      <w:r w:rsidRPr="00D11C59">
        <w:rPr>
          <w:rFonts w:ascii="Times New Roman" w:eastAsia="Courier New" w:hAnsi="Times New Roman" w:cs="Times New Roman"/>
        </w:rPr>
        <w:t>)(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LEVPC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= 1;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Update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LEVPC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pc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</w:rPr>
        <w:t>#Level price of domestically-produced commodities by region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DEF_DELQK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COM_P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#Change in the volume of stock by commodity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</w:rPr>
        <w:t>100*</w:t>
      </w:r>
      <w:r w:rsidRPr="00D11C59">
        <w:rPr>
          <w:rFonts w:ascii="Times New Roman" w:eastAsia="Courier New" w:hAnsi="Times New Roman" w:cs="Times New Roman"/>
          <w:color w:val="008000"/>
        </w:rPr>
        <w:t>LEVPC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)*</w:t>
      </w:r>
      <w:r w:rsidRPr="00D11C59">
        <w:rPr>
          <w:rFonts w:ascii="Times New Roman" w:eastAsia="Courier New" w:hAnsi="Times New Roman" w:cs="Times New Roman"/>
          <w:color w:val="008000"/>
        </w:rPr>
        <w:t>delqk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VKC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)*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sum[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)*</w:t>
      </w:r>
      <w:r w:rsidRPr="00D11C59">
        <w:rPr>
          <w:rFonts w:ascii="Times New Roman" w:eastAsia="Courier New" w:hAnsi="Times New Roman" w:cs="Times New Roman"/>
          <w:color w:val="008000"/>
        </w:rPr>
        <w:t>qca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stockslack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DEF_DELVK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COM_P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#Change in the value of stock by commodity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delvk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0.01 * </w:t>
      </w:r>
      <w:r w:rsidRPr="00D11C59">
        <w:rPr>
          <w:rFonts w:ascii="Times New Roman" w:eastAsia="Courier New" w:hAnsi="Times New Roman" w:cs="Times New Roman"/>
          <w:color w:val="008000"/>
        </w:rPr>
        <w:t>VKC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pc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LEVPC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delqk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1.1.6 MARKETED COMMODITY OUTPUT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color w:val="000000"/>
        </w:rPr>
      </w:pPr>
      <w:r w:rsidRPr="00D11C59">
        <w:rPr>
          <w:rFonts w:ascii="Times New Roman" w:eastAsia="Courier New" w:hAnsi="Times New Roman" w:cs="Times New Roman"/>
          <w:b/>
          <w:bCs/>
        </w:rPr>
        <w:t>Formula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COM_P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color w:val="008000"/>
        </w:rPr>
        <w:t>VTOC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- </w:t>
      </w:r>
      <w:r w:rsidRPr="00D11C59">
        <w:rPr>
          <w:rFonts w:ascii="Times New Roman" w:eastAsia="Courier New" w:hAnsi="Times New Roman" w:cs="Times New Roman"/>
          <w:color w:val="008000"/>
        </w:rPr>
        <w:t>VKC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Formula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COM_ECP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VTOC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 xml:space="preserve">;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</w:rPr>
      </w:pPr>
      <w:r w:rsidRPr="00D11C59">
        <w:rPr>
          <w:rFonts w:ascii="Times New Roman" w:eastAsia="Courier New" w:hAnsi="Times New Roman" w:cs="Times New Roman"/>
          <w:i/>
        </w:rPr>
        <w:t>#Volume of commercialization by commodity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Formula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SCATCO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/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;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spacing w:val="1"/>
        </w:rPr>
      </w:pPr>
      <w:r w:rsidRPr="00D11C59">
        <w:rPr>
          <w:rFonts w:ascii="Times New Roman" w:eastAsia="Courier New" w:hAnsi="Times New Roman" w:cs="Times New Roman"/>
          <w:i/>
        </w:rPr>
        <w:t>#Share of comm by activity in total comm output by region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DEF_QC_P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COM_P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#Volume of commercialization by commodity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VTOC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qc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sum[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qca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>-</w:t>
      </w:r>
      <w:r w:rsidRPr="00D11C59">
        <w:rPr>
          <w:rFonts w:ascii="Times New Roman" w:eastAsia="Courier New" w:hAnsi="Times New Roman" w:cs="Times New Roman"/>
        </w:rPr>
        <w:t xml:space="preserve"> 100 * </w:t>
      </w:r>
      <w:r w:rsidRPr="00D11C59">
        <w:rPr>
          <w:rFonts w:ascii="Times New Roman" w:eastAsia="Courier New" w:hAnsi="Times New Roman" w:cs="Times New Roman"/>
          <w:color w:val="008000"/>
        </w:rPr>
        <w:t>LEVPC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delqk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!In levels, this clearing equation is qc = SUM{ACT, QCA} - DELQK. In producer values, PC*qc = SUM{ACT, PC*QCA} - PC*DELQK ==&gt; VTOC = SUM{ACT, VCAM} - VKC. In percentage-change, it becomes VTOC*qc = SUM{ACT, VCAM*qca} - VKC*qk. However, there is no percentage-change variable qk, but rather the change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variable delqk. The relationship between delqk and qk is qk = delqk/DELQK*100. Replacing we get VTOC*qc = SUM{ACT, VCAM*qca} - VKC*(delqk/DELQK*100). Simplifying we finally get VTOC*qc = SUM{ACT, VCAM*qca} - 100*LEVPC*delqk.!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DEF_QC_ECP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COM_ECP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#Volume of commercialization by commodity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qc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SCATCO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qca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1.2 EXOGENOUS COMMODITY SUPPLY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DEF_QZ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COM_CE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 xml:space="preserve"> Supply by exogenous commodity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qz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qzint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ESUPC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pz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  <w:r w:rsidRPr="00D11C59">
        <w:rPr>
          <w:rFonts w:ascii="Times New Roman" w:hAnsi="Times New Roman" w:cs="Times New Roman"/>
        </w:rPr>
        <w:t xml:space="preserve">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1.3 FACTOR SUPPLY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DEF_QFS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FAC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i/>
        </w:rPr>
        <w:t>#Total supply by factor of production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qfs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qfsint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ESUPF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pf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DEF_QFSA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FS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#Sectoral supply by sluggish factor of production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qfsa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qfs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ETRAF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pf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color w:val="008000"/>
        </w:rPr>
        <w:t>pfas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]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Formula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FS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SATFS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VEA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/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VEA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spacing w:val="1"/>
        </w:rPr>
      </w:pPr>
      <w:r w:rsidRPr="00D11C59">
        <w:rPr>
          <w:rFonts w:ascii="Times New Roman" w:eastAsia="Courier New" w:hAnsi="Times New Roman" w:cs="Times New Roman"/>
          <w:i/>
        </w:rPr>
        <w:t>#Share of sectoral to total endowment of sluggish factors by region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DEF_PF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FS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i/>
        </w:rPr>
        <w:t>#Price of factors of production by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pf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SATFS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pfas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1.4 IMPORT ALLOCATION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DEF_QMS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#Bilateral volume of imports by commodity#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qms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qmsint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qm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)+ </w:t>
      </w:r>
      <w:r w:rsidRPr="00D11C59">
        <w:rPr>
          <w:rFonts w:ascii="Times New Roman" w:eastAsia="Courier New" w:hAnsi="Times New Roman" w:cs="Times New Roman"/>
          <w:color w:val="008000"/>
        </w:rPr>
        <w:t>ESUBM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)*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pmm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color w:val="008000"/>
        </w:rPr>
        <w:t>pmms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]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Formula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SBTYC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VBYM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/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VBYM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; </w:t>
      </w:r>
    </w:p>
    <w:p w:rsidR="00582353" w:rsidRPr="00D11C59" w:rsidRDefault="00582353" w:rsidP="00582353">
      <w:pPr>
        <w:spacing w:after="0" w:line="240" w:lineRule="auto"/>
        <w:ind w:right="-20"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</w:rPr>
        <w:t>#Share of bilateral to total imports by commodity by region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DEF_PMM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i/>
        </w:rPr>
        <w:t>#Market price of imports by commodity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pmm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SBTYC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pmms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1.5 COMPOSITE COMMODITY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DEF_QD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#Volume of domestic commodity traded domestically by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qd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qq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ESUBQ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pq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color w:val="008000"/>
        </w:rPr>
        <w:t>pc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]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DEF_QM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#Volume of imports by commodity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qm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qq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ESUBQ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pq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color w:val="008000"/>
        </w:rPr>
        <w:t>pmm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]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1.6 FINAL CONSUMPTION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CDE functional form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Formula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SFCC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VFC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/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VFC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spacing w:val="1"/>
        </w:rPr>
      </w:pPr>
      <w:r w:rsidRPr="00D11C59">
        <w:rPr>
          <w:rFonts w:ascii="Times New Roman" w:eastAsia="Courier New" w:hAnsi="Times New Roman" w:cs="Times New Roman"/>
          <w:i/>
        </w:rPr>
        <w:t>#Share of commodity to total expenditure for final consumption by region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Formula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ALPHA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(1 - </w:t>
      </w:r>
      <w:r w:rsidRPr="00D11C59">
        <w:rPr>
          <w:rFonts w:ascii="Times New Roman" w:eastAsia="Courier New" w:hAnsi="Times New Roman" w:cs="Times New Roman"/>
          <w:color w:val="008000"/>
        </w:rPr>
        <w:t>SUBPAR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));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</w:rPr>
        <w:t>#CDE substitution parameter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color w:val="000000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Formula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color w:val="008000"/>
        </w:rPr>
        <w:t>APE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ALPHA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ALPHA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)-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sum[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SFCC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ALPHA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]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Formula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color w:val="008000"/>
        </w:rPr>
        <w:t>APE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2 * </w:t>
      </w:r>
      <w:r w:rsidRPr="00D11C59">
        <w:rPr>
          <w:rFonts w:ascii="Times New Roman" w:eastAsia="Courier New" w:hAnsi="Times New Roman" w:cs="Times New Roman"/>
          <w:color w:val="008000"/>
        </w:rPr>
        <w:t>ALPHA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sum[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SFCC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ALPHA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- </w:t>
      </w:r>
      <w:r w:rsidRPr="00D11C59">
        <w:rPr>
          <w:rFonts w:ascii="Times New Roman" w:eastAsia="Courier New" w:hAnsi="Times New Roman" w:cs="Times New Roman"/>
          <w:color w:val="008000"/>
        </w:rPr>
        <w:t>ALPHA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/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SFCC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]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spacing w:val="1"/>
        </w:rPr>
      </w:pPr>
      <w:r w:rsidRPr="00D11C59">
        <w:rPr>
          <w:rFonts w:ascii="Times New Roman" w:eastAsia="Courier New" w:hAnsi="Times New Roman" w:cs="Times New Roman"/>
          <w:i/>
        </w:rPr>
        <w:t>#Allen partial elasticity of subst. btwn rice types c and g by region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lastRenderedPageBreak/>
        <w:t xml:space="preserve">Formula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EY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1 /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sum[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SFCC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INCPAR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>*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{</w:t>
      </w:r>
      <w:r w:rsidRPr="00D11C59">
        <w:rPr>
          <w:rFonts w:ascii="Times New Roman" w:eastAsia="Courier New" w:hAnsi="Times New Roman" w:cs="Times New Roman"/>
          <w:color w:val="008000"/>
        </w:rPr>
        <w:t>INCPAR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0000"/>
        </w:rPr>
        <w:t xml:space="preserve">1 - </w:t>
      </w:r>
      <w:r w:rsidRPr="00D11C59">
        <w:rPr>
          <w:rFonts w:ascii="Times New Roman" w:eastAsia="Courier New" w:hAnsi="Times New Roman" w:cs="Times New Roman"/>
          <w:color w:val="008000"/>
        </w:rPr>
        <w:t>ALPHA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</w:rPr>
        <w:t xml:space="preserve">+ </w:t>
      </w:r>
      <w:r w:rsidRPr="00D11C59">
        <w:rPr>
          <w:rFonts w:ascii="Times New Roman" w:eastAsia="Courier New" w:hAnsi="Times New Roman" w:cs="Times New Roman"/>
          <w:b/>
          <w:bCs/>
        </w:rPr>
        <w:t>sum[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SFCC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INCPAR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ALPHA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]}</w:t>
      </w:r>
      <w:r w:rsidRPr="00D11C59">
        <w:rPr>
          <w:rFonts w:ascii="Times New Roman" w:eastAsia="Courier New" w:hAnsi="Times New Roman" w:cs="Times New Roman"/>
        </w:rPr>
        <w:t xml:space="preserve"> + </w:t>
      </w:r>
      <w:r w:rsidRPr="00D11C59">
        <w:rPr>
          <w:rFonts w:ascii="Times New Roman" w:eastAsia="Courier New" w:hAnsi="Times New Roman" w:cs="Times New Roman"/>
          <w:b/>
          <w:bCs/>
        </w:rPr>
        <w:t>{</w:t>
      </w:r>
      <w:r w:rsidRPr="00D11C59">
        <w:rPr>
          <w:rFonts w:ascii="Times New Roman" w:eastAsia="Courier New" w:hAnsi="Times New Roman" w:cs="Times New Roman"/>
          <w:color w:val="008000"/>
        </w:rPr>
        <w:t>ALPHA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sum[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SFCC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ALPHA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p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]} 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  <w:r w:rsidRPr="00D11C59">
        <w:rPr>
          <w:rFonts w:ascii="Times New Roman" w:eastAsia="Courier New" w:hAnsi="Times New Roman" w:cs="Times New Roman"/>
          <w:i/>
        </w:rPr>
        <w:t>#income elasticity of demand for tradable commodity c by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Formula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EP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= 0;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  <w:position w:val="2"/>
        </w:rPr>
        <w:t xml:space="preserve">Formula </w:t>
      </w:r>
      <w:r w:rsidRPr="00D11C59">
        <w:rPr>
          <w:rFonts w:ascii="Times New Roman" w:eastAsia="Courier New" w:hAnsi="Times New Roman" w:cs="Times New Roman"/>
          <w:position w:val="2"/>
        </w:rPr>
        <w:t>(</w:t>
      </w:r>
      <w:r w:rsidRPr="00D11C59">
        <w:rPr>
          <w:rFonts w:ascii="Times New Roman" w:eastAsia="Courier New" w:hAnsi="Times New Roman" w:cs="Times New Roman"/>
          <w:b/>
          <w:bCs/>
          <w:position w:val="2"/>
        </w:rPr>
        <w:t>all</w:t>
      </w:r>
      <w:r w:rsidRPr="00D11C59">
        <w:rPr>
          <w:rFonts w:ascii="Times New Roman" w:eastAsia="Courier New" w:hAnsi="Times New Roman" w:cs="Times New Roman"/>
          <w:position w:val="2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2"/>
        </w:rPr>
        <w:t>c</w:t>
      </w:r>
      <w:r w:rsidRPr="00D11C59">
        <w:rPr>
          <w:rFonts w:ascii="Times New Roman" w:eastAsia="Courier New" w:hAnsi="Times New Roman" w:cs="Times New Roman"/>
          <w:color w:val="000000"/>
          <w:position w:val="2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2"/>
        </w:rPr>
        <w:t>COM_FC</w:t>
      </w:r>
      <w:r w:rsidRPr="00D11C59">
        <w:rPr>
          <w:rFonts w:ascii="Times New Roman" w:eastAsia="Courier New" w:hAnsi="Times New Roman" w:cs="Times New Roman"/>
          <w:color w:val="000000"/>
          <w:position w:val="2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  <w:position w:val="2"/>
        </w:rPr>
        <w:t>all</w:t>
      </w:r>
      <w:r w:rsidRPr="00D11C59">
        <w:rPr>
          <w:rFonts w:ascii="Times New Roman" w:eastAsia="Courier New" w:hAnsi="Times New Roman" w:cs="Times New Roman"/>
          <w:color w:val="000000"/>
          <w:position w:val="2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2"/>
        </w:rPr>
        <w:t>g</w:t>
      </w:r>
      <w:r w:rsidRPr="00D11C59">
        <w:rPr>
          <w:rFonts w:ascii="Times New Roman" w:eastAsia="Courier New" w:hAnsi="Times New Roman" w:cs="Times New Roman"/>
          <w:color w:val="000000"/>
          <w:position w:val="2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2"/>
        </w:rPr>
        <w:t>COM_FC</w:t>
      </w:r>
      <w:r w:rsidRPr="00D11C59">
        <w:rPr>
          <w:rFonts w:ascii="Times New Roman" w:eastAsia="Courier New" w:hAnsi="Times New Roman" w:cs="Times New Roman"/>
          <w:color w:val="000000"/>
          <w:position w:val="2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  <w:position w:val="2"/>
        </w:rPr>
        <w:t>all</w:t>
      </w:r>
      <w:r w:rsidRPr="00D11C59">
        <w:rPr>
          <w:rFonts w:ascii="Times New Roman" w:eastAsia="Courier New" w:hAnsi="Times New Roman" w:cs="Times New Roman"/>
          <w:color w:val="000000"/>
          <w:position w:val="2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2"/>
        </w:rPr>
        <w:t>r</w:t>
      </w:r>
      <w:r w:rsidRPr="00D11C59">
        <w:rPr>
          <w:rFonts w:ascii="Times New Roman" w:eastAsia="Courier New" w:hAnsi="Times New Roman" w:cs="Times New Roman"/>
          <w:color w:val="000000"/>
          <w:position w:val="2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2"/>
        </w:rPr>
        <w:t>REG</w:t>
      </w:r>
      <w:r w:rsidRPr="00D11C59">
        <w:rPr>
          <w:rFonts w:ascii="Times New Roman" w:eastAsia="Courier New" w:hAnsi="Times New Roman" w:cs="Times New Roman"/>
          <w:color w:val="000000"/>
          <w:position w:val="2"/>
        </w:rPr>
        <w:t>)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color w:val="008000"/>
        </w:rPr>
        <w:t>EP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APE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color w:val="008000"/>
        </w:rPr>
        <w:t>EY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SFCC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spacing w:after="0" w:line="240" w:lineRule="auto"/>
        <w:ind w:right="-20"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</w:rPr>
        <w:t>#Uncompensated demand elasticity by commodity and region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DEF_QDFC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#Demand for final consumption by composite commodity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qdfc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color w:val="008000"/>
        </w:rPr>
        <w:t>pop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sum[</w:t>
      </w:r>
      <w:r w:rsidRPr="00D11C59">
        <w:rPr>
          <w:rFonts w:ascii="Times New Roman" w:eastAsia="Courier New" w:hAnsi="Times New Roman" w:cs="Times New Roman"/>
          <w:color w:val="008000"/>
        </w:rPr>
        <w:t>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EP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pr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EY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expn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color w:val="008000"/>
        </w:rPr>
        <w:t>pop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]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2. PRICE LINKAGE EQUATIONS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PL_ACTIVITY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#linkage between producer and market price by activity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pap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pam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to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PL_FM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FM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#linkage between the market and activity price of factors by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pfa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pf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tfa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PL_FS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FS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#linkage between the market and activity price of factors by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pfa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pfas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tfa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PL_INPUT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COM_CE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 xml:space="preserve"> linkage between the market and activity price of exogenous inputs by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pza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pz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tia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PL_EXP1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#Linkage between market and world price of bilateral exports by commodity#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pxbd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pc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xmrg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PL_EXP2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 #</w:t>
      </w:r>
      <w:r w:rsidRPr="00D11C59">
        <w:rPr>
          <w:rFonts w:ascii="Times New Roman" w:eastAsia="Courier New" w:hAnsi="Times New Roman" w:cs="Times New Roman"/>
          <w:i/>
        </w:rPr>
        <w:t>Linkage between market and world price of bilateral exports by commodity#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pxwd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pxbd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txd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Formula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SFOBCIF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VBXW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/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VBYW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]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spacing w:val="1"/>
        </w:rPr>
      </w:pPr>
      <w:r w:rsidRPr="00D11C59">
        <w:rPr>
          <w:rFonts w:ascii="Times New Roman" w:eastAsia="Courier New" w:hAnsi="Times New Roman" w:cs="Times New Roman"/>
          <w:i/>
        </w:rPr>
        <w:t>#Share of fob to cif value of imports by region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PL_FOBCIF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 #</w:t>
      </w:r>
      <w:r w:rsidRPr="00D11C59">
        <w:rPr>
          <w:rFonts w:ascii="Times New Roman" w:eastAsia="Courier New" w:hAnsi="Times New Roman" w:cs="Times New Roman"/>
          <w:i/>
        </w:rPr>
        <w:t>Linkage between world price of bilateral exports and imports by commodity#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pmws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SFOBCIF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pxwd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0000"/>
        </w:rPr>
        <w:t>1-</w:t>
      </w:r>
      <w:r w:rsidRPr="00D11C59">
        <w:rPr>
          <w:rFonts w:ascii="Times New Roman" w:eastAsia="Courier New" w:hAnsi="Times New Roman" w:cs="Times New Roman"/>
          <w:color w:val="008000"/>
        </w:rPr>
        <w:t>SFOBCIF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tc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PL_IMP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#Linkage between market and world price of bilateral imports by commodity#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pmms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pmws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tms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PL_FC1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#Linkage between bulk and wholesale price of final consumption#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pwh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pq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wmrg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PL_FC2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#Linkage between wholesale and retail price of final consumption#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pr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pwh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color w:val="008000"/>
        </w:rPr>
        <w:t>rmrg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3. SYSTEM CONSTRAINTS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3.1 ZERO PROFIT CONDITIONS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color w:val="000000"/>
          <w:position w:val="1"/>
        </w:rPr>
      </w:pPr>
      <w:r w:rsidRPr="00D11C59">
        <w:rPr>
          <w:rFonts w:ascii="Times New Roman" w:eastAsia="Courier New" w:hAnsi="Times New Roman" w:cs="Times New Roman"/>
          <w:b/>
          <w:bCs/>
        </w:rPr>
        <w:t>Formula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FAC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SFTAC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VEA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/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  <w:position w:val="1"/>
        </w:rPr>
        <w:t>[sum{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g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FAC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VEA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(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g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a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r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  <w:position w:val="1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 xml:space="preserve">+ </w:t>
      </w:r>
      <w:r w:rsidRPr="00D11C59">
        <w:rPr>
          <w:rFonts w:ascii="Times New Roman" w:eastAsia="Courier New" w:hAnsi="Times New Roman" w:cs="Times New Roman"/>
          <w:b/>
          <w:bCs/>
          <w:color w:val="000000"/>
          <w:position w:val="1"/>
        </w:rPr>
        <w:t>sum{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c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COM_CFC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VICA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(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c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a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r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  <w:position w:val="1"/>
        </w:rPr>
        <w:t>}]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;</w:t>
      </w:r>
    </w:p>
    <w:p w:rsidR="00582353" w:rsidRPr="00D11C59" w:rsidRDefault="00582353" w:rsidP="00582353">
      <w:pPr>
        <w:spacing w:after="0" w:line="240" w:lineRule="auto"/>
        <w:ind w:right="-20"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</w:rPr>
        <w:t>#Share of factor in total activity cost by region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color w:val="000000"/>
          <w:position w:val="1"/>
        </w:rPr>
      </w:pPr>
      <w:r w:rsidRPr="00D11C59">
        <w:rPr>
          <w:rFonts w:ascii="Times New Roman" w:eastAsia="Courier New" w:hAnsi="Times New Roman" w:cs="Times New Roman"/>
          <w:b/>
          <w:bCs/>
        </w:rPr>
        <w:t>Formula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COM_CFC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SITAC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VICA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/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  <w:position w:val="1"/>
        </w:rPr>
        <w:t>[sum{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f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FAC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VEA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(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f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a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r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  <w:position w:val="1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 xml:space="preserve">+ </w:t>
      </w:r>
      <w:r w:rsidRPr="00D11C59">
        <w:rPr>
          <w:rFonts w:ascii="Times New Roman" w:eastAsia="Courier New" w:hAnsi="Times New Roman" w:cs="Times New Roman"/>
          <w:b/>
          <w:bCs/>
          <w:color w:val="000000"/>
          <w:position w:val="1"/>
        </w:rPr>
        <w:t>sum{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p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COM_CFC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VICA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(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p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a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,</w:t>
      </w:r>
      <w:r w:rsidRPr="00D11C59">
        <w:rPr>
          <w:rFonts w:ascii="Times New Roman" w:eastAsia="Courier New" w:hAnsi="Times New Roman" w:cs="Times New Roman"/>
          <w:color w:val="008000"/>
          <w:position w:val="1"/>
        </w:rPr>
        <w:t>r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  <w:position w:val="1"/>
        </w:rPr>
        <w:t>}]</w:t>
      </w:r>
      <w:r w:rsidRPr="00D11C59">
        <w:rPr>
          <w:rFonts w:ascii="Times New Roman" w:eastAsia="Courier New" w:hAnsi="Times New Roman" w:cs="Times New Roman"/>
          <w:color w:val="000000"/>
          <w:position w:val="1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</w:rPr>
        <w:t>#Share of input in total activity cost by region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color w:val="000000"/>
        </w:rPr>
      </w:pPr>
      <w:r w:rsidRPr="00D11C59">
        <w:rPr>
          <w:rFonts w:ascii="Times New Roman" w:eastAsia="Courier New" w:hAnsi="Times New Roman" w:cs="Times New Roman"/>
          <w:b/>
          <w:bCs/>
        </w:rPr>
        <w:t>Formula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color w:val="008000"/>
        </w:rPr>
        <w:t>VOQ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VTOC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-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VBXM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VBYM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spacing w:after="0" w:line="240" w:lineRule="auto"/>
        <w:ind w:right="-20"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</w:rPr>
        <w:t>#Output value of composite commodity c by region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Formula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SYQO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VBYM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/ </w:t>
      </w:r>
      <w:r w:rsidRPr="00D11C59">
        <w:rPr>
          <w:rFonts w:ascii="Times New Roman" w:eastAsia="Courier New" w:hAnsi="Times New Roman" w:cs="Times New Roman"/>
          <w:color w:val="008000"/>
        </w:rPr>
        <w:t>VOQ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</w:rPr>
        <w:t>#Share of imports in total value of composite commodity c by region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ZP_PRODUCTION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</w:rPr>
        <w:t xml:space="preserve"> #</w:t>
      </w:r>
      <w:r w:rsidRPr="00D11C59">
        <w:rPr>
          <w:rFonts w:ascii="Times New Roman" w:eastAsia="Courier New" w:hAnsi="Times New Roman" w:cs="Times New Roman"/>
          <w:i/>
        </w:rPr>
        <w:t>zero profits condition by activity and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pap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)+</w:t>
      </w:r>
      <w:r w:rsidRPr="00D11C59">
        <w:rPr>
          <w:rFonts w:ascii="Times New Roman" w:eastAsia="Courier New" w:hAnsi="Times New Roman" w:cs="Times New Roman"/>
          <w:color w:val="008000"/>
        </w:rPr>
        <w:t>ao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>=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FAC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SFTAC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pfa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)-</w:t>
      </w:r>
      <w:r w:rsidRPr="00D11C59">
        <w:rPr>
          <w:rFonts w:ascii="Times New Roman" w:eastAsia="Courier New" w:hAnsi="Times New Roman" w:cs="Times New Roman"/>
          <w:color w:val="008000"/>
        </w:rPr>
        <w:t>afe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)-</w:t>
      </w:r>
      <w:r w:rsidRPr="00D11C59">
        <w:rPr>
          <w:rFonts w:ascii="Times New Roman" w:eastAsia="Courier New" w:hAnsi="Times New Roman" w:cs="Times New Roman"/>
          <w:color w:val="008000"/>
        </w:rPr>
        <w:t>ava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COM_ECFC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SITAC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pq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)-</w:t>
      </w:r>
      <w:r w:rsidRPr="00D11C59">
        <w:rPr>
          <w:rFonts w:ascii="Times New Roman" w:eastAsia="Courier New" w:hAnsi="Times New Roman" w:cs="Times New Roman"/>
          <w:color w:val="008000"/>
        </w:rPr>
        <w:t>aie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)-</w:t>
      </w:r>
      <w:r w:rsidRPr="00D11C59">
        <w:rPr>
          <w:rFonts w:ascii="Times New Roman" w:eastAsia="Courier New" w:hAnsi="Times New Roman" w:cs="Times New Roman"/>
          <w:color w:val="008000"/>
        </w:rPr>
        <w:t>ain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COM_CE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SITAC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8000"/>
        </w:rPr>
        <w:t>pza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)-</w:t>
      </w:r>
      <w:r w:rsidRPr="00D11C59">
        <w:rPr>
          <w:rFonts w:ascii="Times New Roman" w:eastAsia="Courier New" w:hAnsi="Times New Roman" w:cs="Times New Roman"/>
          <w:color w:val="008000"/>
        </w:rPr>
        <w:t>aie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)-</w:t>
      </w:r>
      <w:r w:rsidRPr="00D11C59">
        <w:rPr>
          <w:rFonts w:ascii="Times New Roman" w:eastAsia="Courier New" w:hAnsi="Times New Roman" w:cs="Times New Roman"/>
          <w:color w:val="008000"/>
        </w:rPr>
        <w:t>ain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zpactslack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ZP_COMPOSITE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#zero profits condition in the production of composite commodity c#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pq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SYQO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pmm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+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[</w:t>
      </w:r>
      <w:r w:rsidRPr="00D11C59">
        <w:rPr>
          <w:rFonts w:ascii="Times New Roman" w:eastAsia="Courier New" w:hAnsi="Times New Roman" w:cs="Times New Roman"/>
          <w:color w:val="000000"/>
        </w:rPr>
        <w:t xml:space="preserve">1 - </w:t>
      </w:r>
      <w:r w:rsidRPr="00D11C59">
        <w:rPr>
          <w:rFonts w:ascii="Times New Roman" w:eastAsia="Courier New" w:hAnsi="Times New Roman" w:cs="Times New Roman"/>
          <w:color w:val="008000"/>
        </w:rPr>
        <w:t>SYQO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pc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3.2 MARKET CLEARING CONDITIONS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MKTCLR_FC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#market clearing in final consumption of composite commodity c by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qq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qdfc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lastRenderedPageBreak/>
        <w:t xml:space="preserve">Formula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COM_ECFC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SAIN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VICA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/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VICA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;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  <w:r w:rsidRPr="00D11C59">
        <w:rPr>
          <w:rFonts w:ascii="Times New Roman" w:eastAsia="Courier New" w:hAnsi="Times New Roman" w:cs="Times New Roman"/>
          <w:i/>
        </w:rPr>
        <w:t>#Share of activity to total use of inputs by region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MKTCLR_INTERM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COM_ECFC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 market clearing in intermediate consumption of composite commodity 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qq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SAIN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qin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color w:val="000000"/>
        </w:rPr>
      </w:pPr>
      <w:r w:rsidRPr="00D11C59">
        <w:rPr>
          <w:rFonts w:ascii="Times New Roman" w:eastAsia="Courier New" w:hAnsi="Times New Roman" w:cs="Times New Roman"/>
          <w:b/>
          <w:bCs/>
        </w:rPr>
        <w:t>Formula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SBXDO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VBXM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/ </w:t>
      </w:r>
      <w:r w:rsidRPr="00D11C59">
        <w:rPr>
          <w:rFonts w:ascii="Times New Roman" w:eastAsia="Courier New" w:hAnsi="Times New Roman" w:cs="Times New Roman"/>
          <w:color w:val="008000"/>
        </w:rPr>
        <w:t>VTOC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);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spacing w:val="1"/>
        </w:rPr>
      </w:pPr>
      <w:r w:rsidRPr="00D11C59">
        <w:rPr>
          <w:rFonts w:ascii="Times New Roman" w:eastAsia="Courier New" w:hAnsi="Times New Roman" w:cs="Times New Roman"/>
          <w:i/>
        </w:rPr>
        <w:t>#Share of bilateral imports in total traded value of domestic comm c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MKTCLR_DOMCOM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#market clearing for domestic commodities by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qc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SBXDO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qms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b/>
          <w:bCs/>
        </w:rPr>
        <w:t>[</w:t>
      </w:r>
      <w:r w:rsidRPr="00D11C59">
        <w:rPr>
          <w:rFonts w:ascii="Times New Roman" w:eastAsia="Courier New" w:hAnsi="Times New Roman" w:cs="Times New Roman"/>
        </w:rPr>
        <w:t xml:space="preserve">1 -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SBXDO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qd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Formula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COM_CE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color w:val="008000"/>
        </w:rPr>
        <w:t>SAZ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VICA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/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VICA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spacing w:val="1"/>
        </w:rPr>
      </w:pPr>
      <w:r w:rsidRPr="00D11C59">
        <w:rPr>
          <w:rFonts w:ascii="Times New Roman" w:eastAsia="Courier New" w:hAnsi="Times New Roman" w:cs="Times New Roman"/>
          <w:i/>
        </w:rPr>
        <w:t>#Share of activity to total use of exogenous commodity</w:t>
      </w:r>
      <w:r w:rsidRPr="00D11C59">
        <w:rPr>
          <w:rFonts w:ascii="Times New Roman" w:eastAsia="Courier New" w:hAnsi="Times New Roman" w:cs="Times New Roman"/>
          <w:i/>
          <w:spacing w:val="1"/>
        </w:rPr>
        <w:t>#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MKTCLR_EXOCOM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COM_CE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#market clearing for exogenous commodities by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qz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SAZ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qin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excomslack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MKTCLR_FM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FM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#clearing in the market for mobile factors by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VEA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qfs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VEA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qfa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MKTCLR_FS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FS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#clearing in the market for sluggish factors by region#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color w:val="008000"/>
        </w:rPr>
        <w:t>qfsa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color w:val="008000"/>
        </w:rPr>
        <w:t>qfa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f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 SECONDARY ESTIMATIONS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4.1 PRODUCTION AGGREGATES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4.1.1 TOTAL PRODUCTION OF PADDY RICE BY REGION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DEF_QPR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#regional production of paddy rice#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COM_P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qpr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=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COM_P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qca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4.1.2 TOTAL PRODUCTION OF BROWN RICE BY REGION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DEF_QBR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#regional production of brown rice#</w:t>
      </w:r>
      <w:r w:rsidRPr="00D11C59">
        <w:rPr>
          <w:rFonts w:ascii="Times New Roman" w:eastAsia="Courier New" w:hAnsi="Times New Roman" w:cs="Times New Roman"/>
        </w:rPr>
        <w:t xml:space="preserve">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COM_B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qbr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=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COM_B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qca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4.1.3 TOTAL PRODUCTION OF WHITE RICE BY REGION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DEF_QWR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#regional production of white rice#</w:t>
      </w:r>
      <w:r w:rsidRPr="00D11C59">
        <w:rPr>
          <w:rFonts w:ascii="Times New Roman" w:eastAsia="Courier New" w:hAnsi="Times New Roman" w:cs="Times New Roman"/>
        </w:rPr>
        <w:t xml:space="preserve">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lastRenderedPageBreak/>
        <w:t>[sum{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qwr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=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qca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4.1.4 WORLDWIDE PRODUCTION OF PADDY RICE BY TYPE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DEF_QPT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COM_P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#worldwide production of paddy rice by type#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qpt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) =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qca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4.1.5 WORLDWIDE PRODUCTION OF PADDY RICE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DEF_QP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i/>
        </w:rPr>
        <w:t>#worldwide production of paddy rice#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COM_P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}}}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 xml:space="preserve">qp </w:t>
      </w:r>
      <w:r w:rsidRPr="00D11C59">
        <w:rPr>
          <w:rFonts w:ascii="Times New Roman" w:eastAsia="Courier New" w:hAnsi="Times New Roman" w:cs="Times New Roman"/>
          <w:color w:val="000000"/>
        </w:rPr>
        <w:t>=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COM_P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ACT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VCAM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qca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a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}}}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4.2 CONSUMPTION AGGREGATES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4.2.1 TOTAL CONSUMPTION OF RICE BY REGION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DEF_QFCR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#total consumption of rice by region#</w:t>
      </w:r>
      <w:r w:rsidRPr="00D11C59">
        <w:rPr>
          <w:rFonts w:ascii="Times New Roman" w:eastAsia="Courier New" w:hAnsi="Times New Roman" w:cs="Times New Roman"/>
        </w:rPr>
        <w:t xml:space="preserve">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VFC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qfcr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VFC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qdfc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4.2.2 WORLDWIDE CONSUMPTION OF RICE BY TYPE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DEF_QFCT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#worldwide final consumption of rice by type#</w:t>
      </w:r>
      <w:r w:rsidRPr="00D11C59">
        <w:rPr>
          <w:rFonts w:ascii="Times New Roman" w:eastAsia="Courier New" w:hAnsi="Times New Roman" w:cs="Times New Roman"/>
        </w:rPr>
        <w:t xml:space="preserve">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VFC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qfct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=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VFC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qdfc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4.2.3 WORLDWIDE CONSUMPTION OF RICE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DEF_QFC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i/>
        </w:rPr>
        <w:t>#worldwide consumption of rice#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color w:val="000000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VFC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 xml:space="preserve">qfc </w:t>
      </w:r>
      <w:r w:rsidRPr="00D11C59">
        <w:rPr>
          <w:rFonts w:ascii="Times New Roman" w:eastAsia="Courier New" w:hAnsi="Times New Roman" w:cs="Times New Roman"/>
          <w:color w:val="000000"/>
        </w:rPr>
        <w:t>=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COM_FC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VFC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qdfc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b/>
          <w:bCs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4.3 TRADE AGGREGATES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4.3.1 AGGREGATE EXPORTS BY COMMODITY AND REGION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DEF_PXCR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#world export price by comm and region#</w:t>
      </w:r>
      <w:r w:rsidRPr="00D11C59">
        <w:rPr>
          <w:rFonts w:ascii="Times New Roman" w:eastAsia="Courier New" w:hAnsi="Times New Roman" w:cs="Times New Roman"/>
        </w:rPr>
        <w:t xml:space="preserve">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VBXW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pxcr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=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VBXW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pxwd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DEF_QXCR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#volume of export by comm and region#</w:t>
      </w:r>
      <w:r w:rsidRPr="00D11C59">
        <w:rPr>
          <w:rFonts w:ascii="Times New Roman" w:eastAsia="Courier New" w:hAnsi="Times New Roman" w:cs="Times New Roman"/>
        </w:rPr>
        <w:t xml:space="preserve">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VBXW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qxcr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=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VBXW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qms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4.3.2 AGGREGATE EXPORTS BY REGION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DEF_QXR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#volume of import by region#</w:t>
      </w:r>
      <w:r w:rsidRPr="00D11C59">
        <w:rPr>
          <w:rFonts w:ascii="Times New Roman" w:eastAsia="Courier New" w:hAnsi="Times New Roman" w:cs="Times New Roman"/>
        </w:rPr>
        <w:t xml:space="preserve">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VBYW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qxr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=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VBYW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qms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4.3.3 AGGREGATE IMPORTS BY COMMODITY AND COUNTRY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DEF_PMCR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#world import price by comm and region#</w:t>
      </w:r>
      <w:r w:rsidRPr="00D11C59">
        <w:rPr>
          <w:rFonts w:ascii="Times New Roman" w:eastAsia="Courier New" w:hAnsi="Times New Roman" w:cs="Times New Roman"/>
        </w:rPr>
        <w:t xml:space="preserve">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VBYW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pmcr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=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VBYW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pmws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 xml:space="preserve">DEF_QMCR </w:t>
      </w:r>
      <w:r w:rsidRPr="00D11C59">
        <w:rPr>
          <w:rFonts w:ascii="Times New Roman" w:eastAsia="Courier New" w:hAnsi="Times New Roman" w:cs="Times New Roman"/>
        </w:rPr>
        <w:t>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#volume of import by comm and region#</w:t>
      </w:r>
      <w:r w:rsidRPr="00D11C59">
        <w:rPr>
          <w:rFonts w:ascii="Times New Roman" w:eastAsia="Courier New" w:hAnsi="Times New Roman" w:cs="Times New Roman"/>
        </w:rPr>
        <w:t xml:space="preserve">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lastRenderedPageBreak/>
        <w:t>[sum{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VBYW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qmcr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=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VBYW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qms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4.3.4 AGGREGATE IMPORTS BY COUNTRY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DEF_QMR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#volume of import by region#</w:t>
      </w:r>
      <w:r w:rsidRPr="00D11C59">
        <w:rPr>
          <w:rFonts w:ascii="Times New Roman" w:eastAsia="Courier New" w:hAnsi="Times New Roman" w:cs="Times New Roman"/>
        </w:rPr>
        <w:t xml:space="preserve">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VBYW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qmr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=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VBYW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qms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4.3.5 TOTAL BILATERAL RICE TRADE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DEF_QMST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>)(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all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#total volume of bilateral trade#</w:t>
      </w:r>
      <w:r w:rsidRPr="00D11C59">
        <w:rPr>
          <w:rFonts w:ascii="Times New Roman" w:eastAsia="Courier New" w:hAnsi="Times New Roman" w:cs="Times New Roman"/>
        </w:rPr>
        <w:t xml:space="preserve">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VBXW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qmst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 =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VBXW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qms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4.4 WORLD PRICE &amp; TRADE VOLUME BY COMMODITY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DEF_PCW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#World (f.o.b.) price index by commodity#</w:t>
      </w:r>
      <w:r w:rsidRPr="00D11C59">
        <w:rPr>
          <w:rFonts w:ascii="Times New Roman" w:eastAsia="Courier New" w:hAnsi="Times New Roman" w:cs="Times New Roman"/>
        </w:rPr>
        <w:t xml:space="preserve">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VBXW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pcw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) =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VBXW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pxwd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DEF_QCWT</w:t>
      </w:r>
      <w:r w:rsidRPr="00D11C59">
        <w:rPr>
          <w:rFonts w:ascii="Times New Roman" w:eastAsia="Courier New" w:hAnsi="Times New Roman" w:cs="Times New Roman"/>
        </w:rPr>
        <w:t xml:space="preserve"> (</w:t>
      </w:r>
      <w:r w:rsidRPr="00D11C59">
        <w:rPr>
          <w:rFonts w:ascii="Times New Roman" w:eastAsia="Courier New" w:hAnsi="Times New Roman" w:cs="Times New Roman"/>
          <w:b/>
          <w:bCs/>
        </w:rPr>
        <w:t>all</w:t>
      </w:r>
      <w:r w:rsidRPr="00D11C59">
        <w:rPr>
          <w:rFonts w:ascii="Times New Roman" w:eastAsia="Courier New" w:hAnsi="Times New Roman" w:cs="Times New Roman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</w:t>
      </w:r>
      <w:r w:rsidRPr="00D11C59">
        <w:rPr>
          <w:rFonts w:ascii="Times New Roman" w:eastAsia="Courier New" w:hAnsi="Times New Roman" w:cs="Times New Roman"/>
          <w:i/>
        </w:rPr>
        <w:t>#Volume of world trade by commodity#</w:t>
      </w:r>
      <w:r w:rsidRPr="00D11C59">
        <w:rPr>
          <w:rFonts w:ascii="Times New Roman" w:eastAsia="Courier New" w:hAnsi="Times New Roman" w:cs="Times New Roman"/>
        </w:rPr>
        <w:t xml:space="preserve"> 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VBXW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>qcwt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) =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VBXW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qms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  <w:i/>
          <w:color w:val="0000F0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i/>
          <w:color w:val="0000F0"/>
        </w:rPr>
        <w:t>4.5 RICE WORLD PRICE &amp; TRADE INDEX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DEF_PW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i/>
        </w:rPr>
        <w:t># Rice world price index 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VBXW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}}}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 xml:space="preserve">pw </w:t>
      </w:r>
      <w:r w:rsidRPr="00D11C59">
        <w:rPr>
          <w:rFonts w:ascii="Times New Roman" w:eastAsia="Courier New" w:hAnsi="Times New Roman" w:cs="Times New Roman"/>
          <w:color w:val="000000"/>
        </w:rPr>
        <w:t xml:space="preserve">=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VBXW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pxwd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}}}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D11C59" w:rsidRDefault="00582353" w:rsidP="00582353">
      <w:pPr>
        <w:contextualSpacing/>
        <w:rPr>
          <w:rFonts w:ascii="Times New Roman" w:hAnsi="Times New Roman" w:cs="Times New Roman"/>
        </w:rPr>
      </w:pP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 xml:space="preserve">Equation </w:t>
      </w:r>
      <w:r w:rsidRPr="00D11C59">
        <w:rPr>
          <w:rFonts w:ascii="Times New Roman" w:eastAsia="Courier New" w:hAnsi="Times New Roman" w:cs="Times New Roman"/>
          <w:color w:val="008000"/>
        </w:rPr>
        <w:t>DEF_QWT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i/>
        </w:rPr>
        <w:t># Rice world trade index #</w:t>
      </w:r>
    </w:p>
    <w:p w:rsidR="00582353" w:rsidRPr="00D11C59" w:rsidRDefault="00582353" w:rsidP="00582353">
      <w:pPr>
        <w:contextualSpacing/>
        <w:rPr>
          <w:rFonts w:ascii="Times New Roman" w:eastAsia="Courier New" w:hAnsi="Times New Roman" w:cs="Times New Roman"/>
        </w:rPr>
      </w:pPr>
      <w:r w:rsidRPr="00D11C59">
        <w:rPr>
          <w:rFonts w:ascii="Times New Roman" w:eastAsia="Courier New" w:hAnsi="Times New Roman" w:cs="Times New Roman"/>
          <w:b/>
          <w:bCs/>
        </w:rPr>
        <w:t>[sum{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VBXW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}}} </w:t>
      </w:r>
      <w:r w:rsidRPr="00D11C59">
        <w:rPr>
          <w:rFonts w:ascii="Times New Roman" w:eastAsia="Courier New" w:hAnsi="Times New Roman" w:cs="Times New Roman"/>
          <w:color w:val="000000"/>
        </w:rPr>
        <w:t xml:space="preserve">+ </w:t>
      </w:r>
      <w:r w:rsidRPr="00D11C59">
        <w:rPr>
          <w:rFonts w:ascii="Times New Roman" w:eastAsia="Courier New" w:hAnsi="Times New Roman" w:cs="Times New Roman"/>
          <w:color w:val="008000"/>
        </w:rPr>
        <w:t>TINY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 xml:space="preserve">] </w:t>
      </w:r>
      <w:r w:rsidRPr="00D11C59">
        <w:rPr>
          <w:rFonts w:ascii="Times New Roman" w:eastAsia="Courier New" w:hAnsi="Times New Roman" w:cs="Times New Roman"/>
          <w:color w:val="000000"/>
        </w:rPr>
        <w:t xml:space="preserve">* </w:t>
      </w:r>
      <w:r w:rsidRPr="00D11C59">
        <w:rPr>
          <w:rFonts w:ascii="Times New Roman" w:eastAsia="Courier New" w:hAnsi="Times New Roman" w:cs="Times New Roman"/>
          <w:color w:val="008000"/>
        </w:rPr>
        <w:t xml:space="preserve">qwt </w:t>
      </w:r>
      <w:r w:rsidRPr="00D11C59">
        <w:rPr>
          <w:rFonts w:ascii="Times New Roman" w:eastAsia="Courier New" w:hAnsi="Times New Roman" w:cs="Times New Roman"/>
          <w:color w:val="000000"/>
        </w:rPr>
        <w:t>=</w:t>
      </w:r>
      <w:r w:rsidRPr="00D11C59">
        <w:rPr>
          <w:rFonts w:ascii="Times New Roman" w:eastAsia="Courier New" w:hAnsi="Times New Roman" w:cs="Times New Roman"/>
        </w:rPr>
        <w:t xml:space="preserve"> </w:t>
      </w:r>
      <w:r w:rsidRPr="00D11C59">
        <w:rPr>
          <w:rFonts w:ascii="Times New Roman" w:eastAsia="Courier New" w:hAnsi="Times New Roman" w:cs="Times New Roman"/>
          <w:b/>
          <w:bCs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COM_E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sum{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REG</w:t>
      </w:r>
      <w:r w:rsidRPr="00D11C59">
        <w:rPr>
          <w:rFonts w:ascii="Times New Roman" w:eastAsia="Courier New" w:hAnsi="Times New Roman" w:cs="Times New Roman"/>
          <w:color w:val="000000"/>
        </w:rPr>
        <w:t xml:space="preserve">, </w:t>
      </w:r>
      <w:r w:rsidRPr="00D11C59">
        <w:rPr>
          <w:rFonts w:ascii="Times New Roman" w:eastAsia="Courier New" w:hAnsi="Times New Roman" w:cs="Times New Roman"/>
          <w:color w:val="008000"/>
        </w:rPr>
        <w:t>VBXW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 xml:space="preserve">) * </w:t>
      </w:r>
      <w:r w:rsidRPr="00D11C59">
        <w:rPr>
          <w:rFonts w:ascii="Times New Roman" w:eastAsia="Courier New" w:hAnsi="Times New Roman" w:cs="Times New Roman"/>
          <w:color w:val="008000"/>
        </w:rPr>
        <w:t>qms</w:t>
      </w:r>
      <w:r w:rsidRPr="00D11C59">
        <w:rPr>
          <w:rFonts w:ascii="Times New Roman" w:eastAsia="Courier New" w:hAnsi="Times New Roman" w:cs="Times New Roman"/>
          <w:color w:val="000000"/>
        </w:rPr>
        <w:t>(</w:t>
      </w:r>
      <w:r w:rsidRPr="00D11C59">
        <w:rPr>
          <w:rFonts w:ascii="Times New Roman" w:eastAsia="Courier New" w:hAnsi="Times New Roman" w:cs="Times New Roman"/>
          <w:color w:val="008000"/>
        </w:rPr>
        <w:t>c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r</w:t>
      </w:r>
      <w:r w:rsidRPr="00D11C59">
        <w:rPr>
          <w:rFonts w:ascii="Times New Roman" w:eastAsia="Courier New" w:hAnsi="Times New Roman" w:cs="Times New Roman"/>
          <w:color w:val="000000"/>
        </w:rPr>
        <w:t>,</w:t>
      </w:r>
      <w:r w:rsidRPr="00D11C59">
        <w:rPr>
          <w:rFonts w:ascii="Times New Roman" w:eastAsia="Courier New" w:hAnsi="Times New Roman" w:cs="Times New Roman"/>
          <w:color w:val="008000"/>
        </w:rPr>
        <w:t>s</w:t>
      </w:r>
      <w:r w:rsidRPr="00D11C59">
        <w:rPr>
          <w:rFonts w:ascii="Times New Roman" w:eastAsia="Courier New" w:hAnsi="Times New Roman" w:cs="Times New Roman"/>
          <w:color w:val="000000"/>
        </w:rPr>
        <w:t>)</w:t>
      </w:r>
      <w:r w:rsidRPr="00D11C59">
        <w:rPr>
          <w:rFonts w:ascii="Times New Roman" w:eastAsia="Courier New" w:hAnsi="Times New Roman" w:cs="Times New Roman"/>
          <w:b/>
          <w:bCs/>
          <w:color w:val="000000"/>
        </w:rPr>
        <w:t>}}}</w:t>
      </w:r>
      <w:r w:rsidRPr="00D11C59">
        <w:rPr>
          <w:rFonts w:ascii="Times New Roman" w:eastAsia="Courier New" w:hAnsi="Times New Roman" w:cs="Times New Roman"/>
          <w:color w:val="000000"/>
        </w:rPr>
        <w:t>;</w:t>
      </w:r>
    </w:p>
    <w:p w:rsidR="00582353" w:rsidRPr="00791C0C" w:rsidRDefault="00582353" w:rsidP="00582353">
      <w:pPr>
        <w:rPr>
          <w:rFonts w:ascii="Times New Roman" w:hAnsi="Times New Roman" w:cs="Times New Roman"/>
          <w:sz w:val="24"/>
          <w:szCs w:val="24"/>
        </w:rPr>
      </w:pPr>
    </w:p>
    <w:p w:rsidR="00F541E3" w:rsidRDefault="00F541E3"/>
    <w:sectPr w:rsidR="00F541E3" w:rsidSect="009650E2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715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5283A" w:rsidRPr="00721D98" w:rsidRDefault="00582353">
        <w:pPr>
          <w:pStyle w:val="Footer"/>
          <w:jc w:val="center"/>
          <w:rPr>
            <w:sz w:val="20"/>
          </w:rPr>
        </w:pPr>
        <w:r w:rsidRPr="00721D98">
          <w:rPr>
            <w:rFonts w:ascii="Times New Roman" w:hAnsi="Times New Roman" w:cs="Times New Roman"/>
            <w:sz w:val="20"/>
          </w:rPr>
          <w:fldChar w:fldCharType="begin"/>
        </w:r>
        <w:r w:rsidRPr="00721D9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21D98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721D9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5283A" w:rsidRDefault="0058235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E13"/>
    <w:multiLevelType w:val="multilevel"/>
    <w:tmpl w:val="E904BD9A"/>
    <w:lvl w:ilvl="0">
      <w:start w:val="2"/>
      <w:numFmt w:val="decimal"/>
      <w:lvlText w:val="%1"/>
      <w:lvlJc w:val="left"/>
      <w:pPr>
        <w:ind w:left="66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276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1" w:hanging="720"/>
      </w:pPr>
      <w:rPr>
        <w:rFonts w:hint="default"/>
      </w:rPr>
    </w:lvl>
  </w:abstractNum>
  <w:abstractNum w:abstractNumId="1">
    <w:nsid w:val="0890375C"/>
    <w:multiLevelType w:val="multilevel"/>
    <w:tmpl w:val="45346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99644D"/>
    <w:multiLevelType w:val="hybridMultilevel"/>
    <w:tmpl w:val="5C244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7F1170"/>
    <w:multiLevelType w:val="hybridMultilevel"/>
    <w:tmpl w:val="2CD8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4E78"/>
    <w:multiLevelType w:val="hybridMultilevel"/>
    <w:tmpl w:val="216A30F6"/>
    <w:lvl w:ilvl="0" w:tplc="C5585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228C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295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6258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DEA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E811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B05E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1A5A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58D4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4663B22"/>
    <w:multiLevelType w:val="hybridMultilevel"/>
    <w:tmpl w:val="A1A4A2D4"/>
    <w:lvl w:ilvl="0" w:tplc="2E4EAEF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E4CE9F0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61BCCFD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4CAE0A2A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3B8A6A2C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77B2536E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1166E47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24D6914E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C3FE6CBE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6">
    <w:nsid w:val="15FA5D94"/>
    <w:multiLevelType w:val="multilevel"/>
    <w:tmpl w:val="E904BD9A"/>
    <w:lvl w:ilvl="0">
      <w:start w:val="2"/>
      <w:numFmt w:val="decimal"/>
      <w:lvlText w:val="%1"/>
      <w:lvlJc w:val="left"/>
      <w:pPr>
        <w:ind w:left="66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276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1" w:hanging="720"/>
      </w:pPr>
      <w:rPr>
        <w:rFonts w:hint="default"/>
      </w:rPr>
    </w:lvl>
  </w:abstractNum>
  <w:abstractNum w:abstractNumId="7">
    <w:nsid w:val="17C22C81"/>
    <w:multiLevelType w:val="hybridMultilevel"/>
    <w:tmpl w:val="FEA80E96"/>
    <w:lvl w:ilvl="0" w:tplc="00D07702">
      <w:start w:val="1"/>
      <w:numFmt w:val="decimal"/>
      <w:lvlText w:val="%1"/>
      <w:lvlJc w:val="left"/>
      <w:pPr>
        <w:ind w:left="572" w:hanging="432"/>
      </w:pPr>
      <w:rPr>
        <w:rFonts w:ascii="Times New Roman" w:eastAsia="Times New Roman" w:hAnsi="Times New Roman" w:hint="default"/>
        <w:sz w:val="24"/>
        <w:szCs w:val="24"/>
      </w:rPr>
    </w:lvl>
    <w:lvl w:ilvl="1" w:tplc="1EEA70F8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6C267DF6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E5BA98E8">
      <w:start w:val="1"/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799270A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662AC626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35F674D4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7" w:tplc="80BA066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E60882C6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8">
    <w:nsid w:val="1B0A7ADB"/>
    <w:multiLevelType w:val="hybridMultilevel"/>
    <w:tmpl w:val="F57AE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85E68"/>
    <w:multiLevelType w:val="multilevel"/>
    <w:tmpl w:val="A028A5EA"/>
    <w:lvl w:ilvl="0">
      <w:start w:val="13"/>
      <w:numFmt w:val="upperLetter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%1.%2.%3"/>
      <w:lvlJc w:val="left"/>
      <w:pPr>
        <w:ind w:left="0" w:firstLine="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0">
    <w:nsid w:val="285C06C7"/>
    <w:multiLevelType w:val="hybridMultilevel"/>
    <w:tmpl w:val="7D32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81394"/>
    <w:multiLevelType w:val="hybridMultilevel"/>
    <w:tmpl w:val="AC607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A7EE6"/>
    <w:multiLevelType w:val="hybridMultilevel"/>
    <w:tmpl w:val="C11E3460"/>
    <w:lvl w:ilvl="0" w:tplc="012EA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B4AFA"/>
    <w:multiLevelType w:val="multilevel"/>
    <w:tmpl w:val="756AC97E"/>
    <w:lvl w:ilvl="0">
      <w:start w:val="1"/>
      <w:numFmt w:val="decimal"/>
      <w:lvlText w:val="%1"/>
      <w:lvlJc w:val="left"/>
      <w:pPr>
        <w:ind w:left="540" w:hanging="441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79" w:hanging="6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20" w:hanging="8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437" w:hanging="8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5" w:hanging="8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2" w:hanging="8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0" w:hanging="8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7" w:hanging="8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880"/>
      </w:pPr>
      <w:rPr>
        <w:rFonts w:hint="default"/>
      </w:rPr>
    </w:lvl>
  </w:abstractNum>
  <w:abstractNum w:abstractNumId="14">
    <w:nsid w:val="3F834191"/>
    <w:multiLevelType w:val="hybridMultilevel"/>
    <w:tmpl w:val="1B12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C646E"/>
    <w:multiLevelType w:val="hybridMultilevel"/>
    <w:tmpl w:val="5084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35F0C"/>
    <w:multiLevelType w:val="hybridMultilevel"/>
    <w:tmpl w:val="37A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25E47"/>
    <w:multiLevelType w:val="hybridMultilevel"/>
    <w:tmpl w:val="4D4E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24B7A"/>
    <w:multiLevelType w:val="multilevel"/>
    <w:tmpl w:val="137E2CC2"/>
    <w:lvl w:ilvl="0">
      <w:start w:val="13"/>
      <w:numFmt w:val="upperLetter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lowerLetter"/>
      <w:lvlText w:val="%1.%2.%3"/>
      <w:lvlJc w:val="left"/>
      <w:pPr>
        <w:ind w:left="0" w:firstLine="0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9">
    <w:nsid w:val="58475EEE"/>
    <w:multiLevelType w:val="hybridMultilevel"/>
    <w:tmpl w:val="58460E98"/>
    <w:lvl w:ilvl="0" w:tplc="57D045A8">
      <w:start w:val="3"/>
      <w:numFmt w:val="decimal"/>
      <w:lvlText w:val="%1"/>
      <w:lvlJc w:val="left"/>
      <w:pPr>
        <w:ind w:left="572" w:hanging="432"/>
      </w:pPr>
      <w:rPr>
        <w:rFonts w:ascii="Times New Roman" w:eastAsia="Times New Roman" w:hAnsi="Times New Roman" w:hint="default"/>
        <w:sz w:val="24"/>
        <w:szCs w:val="24"/>
      </w:rPr>
    </w:lvl>
    <w:lvl w:ilvl="1" w:tplc="8AC087B2">
      <w:start w:val="1"/>
      <w:numFmt w:val="bullet"/>
      <w:lvlText w:val="•"/>
      <w:lvlJc w:val="left"/>
      <w:pPr>
        <w:ind w:left="4223" w:hanging="432"/>
      </w:pPr>
      <w:rPr>
        <w:rFonts w:hint="default"/>
      </w:rPr>
    </w:lvl>
    <w:lvl w:ilvl="2" w:tplc="555C06B8">
      <w:start w:val="1"/>
      <w:numFmt w:val="bullet"/>
      <w:lvlText w:val="•"/>
      <w:lvlJc w:val="left"/>
      <w:pPr>
        <w:ind w:left="4776" w:hanging="432"/>
      </w:pPr>
      <w:rPr>
        <w:rFonts w:hint="default"/>
      </w:rPr>
    </w:lvl>
    <w:lvl w:ilvl="3" w:tplc="2B2A5D80">
      <w:start w:val="1"/>
      <w:numFmt w:val="bullet"/>
      <w:lvlText w:val="•"/>
      <w:lvlJc w:val="left"/>
      <w:pPr>
        <w:ind w:left="5329" w:hanging="432"/>
      </w:pPr>
      <w:rPr>
        <w:rFonts w:hint="default"/>
      </w:rPr>
    </w:lvl>
    <w:lvl w:ilvl="4" w:tplc="7EE6A51C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5" w:tplc="9FB42A5A">
      <w:start w:val="1"/>
      <w:numFmt w:val="bullet"/>
      <w:lvlText w:val="•"/>
      <w:lvlJc w:val="left"/>
      <w:pPr>
        <w:ind w:left="6435" w:hanging="432"/>
      </w:pPr>
      <w:rPr>
        <w:rFonts w:hint="default"/>
      </w:rPr>
    </w:lvl>
    <w:lvl w:ilvl="6" w:tplc="12382AEC">
      <w:start w:val="1"/>
      <w:numFmt w:val="bullet"/>
      <w:lvlText w:val="•"/>
      <w:lvlJc w:val="left"/>
      <w:pPr>
        <w:ind w:left="6988" w:hanging="432"/>
      </w:pPr>
      <w:rPr>
        <w:rFonts w:hint="default"/>
      </w:rPr>
    </w:lvl>
    <w:lvl w:ilvl="7" w:tplc="22127FD6">
      <w:start w:val="1"/>
      <w:numFmt w:val="bullet"/>
      <w:lvlText w:val="•"/>
      <w:lvlJc w:val="left"/>
      <w:pPr>
        <w:ind w:left="7541" w:hanging="432"/>
      </w:pPr>
      <w:rPr>
        <w:rFonts w:hint="default"/>
      </w:rPr>
    </w:lvl>
    <w:lvl w:ilvl="8" w:tplc="D2521B7E">
      <w:start w:val="1"/>
      <w:numFmt w:val="bullet"/>
      <w:lvlText w:val="•"/>
      <w:lvlJc w:val="left"/>
      <w:pPr>
        <w:ind w:left="8094" w:hanging="432"/>
      </w:pPr>
      <w:rPr>
        <w:rFonts w:hint="default"/>
      </w:rPr>
    </w:lvl>
  </w:abstractNum>
  <w:abstractNum w:abstractNumId="20">
    <w:nsid w:val="589648A7"/>
    <w:multiLevelType w:val="hybridMultilevel"/>
    <w:tmpl w:val="FD28A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CB618D"/>
    <w:multiLevelType w:val="hybridMultilevel"/>
    <w:tmpl w:val="793C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C2E68"/>
    <w:multiLevelType w:val="hybridMultilevel"/>
    <w:tmpl w:val="844C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93151"/>
    <w:multiLevelType w:val="hybridMultilevel"/>
    <w:tmpl w:val="5A2C9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23"/>
  </w:num>
  <w:num w:numId="5">
    <w:abstractNumId w:val="3"/>
  </w:num>
  <w:num w:numId="6">
    <w:abstractNumId w:val="15"/>
  </w:num>
  <w:num w:numId="7">
    <w:abstractNumId w:val="10"/>
  </w:num>
  <w:num w:numId="8">
    <w:abstractNumId w:val="12"/>
  </w:num>
  <w:num w:numId="9">
    <w:abstractNumId w:val="11"/>
  </w:num>
  <w:num w:numId="10">
    <w:abstractNumId w:val="14"/>
  </w:num>
  <w:num w:numId="11">
    <w:abstractNumId w:val="20"/>
  </w:num>
  <w:num w:numId="12">
    <w:abstractNumId w:val="21"/>
  </w:num>
  <w:num w:numId="13">
    <w:abstractNumId w:val="2"/>
  </w:num>
  <w:num w:numId="14">
    <w:abstractNumId w:val="8"/>
  </w:num>
  <w:num w:numId="15">
    <w:abstractNumId w:val="17"/>
  </w:num>
  <w:num w:numId="16">
    <w:abstractNumId w:val="7"/>
  </w:num>
  <w:num w:numId="17">
    <w:abstractNumId w:val="19"/>
  </w:num>
  <w:num w:numId="18">
    <w:abstractNumId w:val="9"/>
  </w:num>
  <w:num w:numId="19">
    <w:abstractNumId w:val="18"/>
  </w:num>
  <w:num w:numId="20">
    <w:abstractNumId w:val="5"/>
  </w:num>
  <w:num w:numId="21">
    <w:abstractNumId w:val="13"/>
  </w:num>
  <w:num w:numId="22">
    <w:abstractNumId w:val="6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53"/>
    <w:rsid w:val="00010B31"/>
    <w:rsid w:val="0001366C"/>
    <w:rsid w:val="00016D10"/>
    <w:rsid w:val="00034AFD"/>
    <w:rsid w:val="000470DC"/>
    <w:rsid w:val="00066A21"/>
    <w:rsid w:val="00071273"/>
    <w:rsid w:val="000811C3"/>
    <w:rsid w:val="000A6EE9"/>
    <w:rsid w:val="000D423D"/>
    <w:rsid w:val="000E082E"/>
    <w:rsid w:val="000F4910"/>
    <w:rsid w:val="0012000B"/>
    <w:rsid w:val="00123EC5"/>
    <w:rsid w:val="00125818"/>
    <w:rsid w:val="00155AC9"/>
    <w:rsid w:val="001932F4"/>
    <w:rsid w:val="001978C4"/>
    <w:rsid w:val="001B1471"/>
    <w:rsid w:val="001D4021"/>
    <w:rsid w:val="001E17E8"/>
    <w:rsid w:val="001E2A1A"/>
    <w:rsid w:val="001E2C02"/>
    <w:rsid w:val="001E6DA4"/>
    <w:rsid w:val="001F1758"/>
    <w:rsid w:val="00202652"/>
    <w:rsid w:val="002029F8"/>
    <w:rsid w:val="00227019"/>
    <w:rsid w:val="00230069"/>
    <w:rsid w:val="0023434E"/>
    <w:rsid w:val="002449F1"/>
    <w:rsid w:val="00267C53"/>
    <w:rsid w:val="002821C7"/>
    <w:rsid w:val="00283F9F"/>
    <w:rsid w:val="00287978"/>
    <w:rsid w:val="002B0B37"/>
    <w:rsid w:val="002B513C"/>
    <w:rsid w:val="002D4CBB"/>
    <w:rsid w:val="002D722A"/>
    <w:rsid w:val="002F230C"/>
    <w:rsid w:val="00300118"/>
    <w:rsid w:val="0030365F"/>
    <w:rsid w:val="00317D31"/>
    <w:rsid w:val="00332FF0"/>
    <w:rsid w:val="00334CAA"/>
    <w:rsid w:val="003352AA"/>
    <w:rsid w:val="00336B23"/>
    <w:rsid w:val="0034635F"/>
    <w:rsid w:val="00346BC3"/>
    <w:rsid w:val="003A38DB"/>
    <w:rsid w:val="003B548F"/>
    <w:rsid w:val="003B57CF"/>
    <w:rsid w:val="003C615C"/>
    <w:rsid w:val="003D2983"/>
    <w:rsid w:val="003D39F3"/>
    <w:rsid w:val="003E239A"/>
    <w:rsid w:val="003E5614"/>
    <w:rsid w:val="003F0DDB"/>
    <w:rsid w:val="003F58DA"/>
    <w:rsid w:val="00401172"/>
    <w:rsid w:val="00404019"/>
    <w:rsid w:val="0040759C"/>
    <w:rsid w:val="00412C43"/>
    <w:rsid w:val="00420DCC"/>
    <w:rsid w:val="004260B8"/>
    <w:rsid w:val="0046548F"/>
    <w:rsid w:val="004700AB"/>
    <w:rsid w:val="0048619E"/>
    <w:rsid w:val="004920DF"/>
    <w:rsid w:val="004940D0"/>
    <w:rsid w:val="00496382"/>
    <w:rsid w:val="004A1102"/>
    <w:rsid w:val="004D6962"/>
    <w:rsid w:val="004D7E1E"/>
    <w:rsid w:val="004E1D12"/>
    <w:rsid w:val="004F4809"/>
    <w:rsid w:val="00510E7D"/>
    <w:rsid w:val="00513591"/>
    <w:rsid w:val="005366C6"/>
    <w:rsid w:val="0056196D"/>
    <w:rsid w:val="00566997"/>
    <w:rsid w:val="00581349"/>
    <w:rsid w:val="00582353"/>
    <w:rsid w:val="005830B3"/>
    <w:rsid w:val="005A4B2C"/>
    <w:rsid w:val="005C1005"/>
    <w:rsid w:val="005C743F"/>
    <w:rsid w:val="005D7C07"/>
    <w:rsid w:val="005F4769"/>
    <w:rsid w:val="005F5189"/>
    <w:rsid w:val="005F5C2A"/>
    <w:rsid w:val="005F7D8A"/>
    <w:rsid w:val="00635604"/>
    <w:rsid w:val="00635F30"/>
    <w:rsid w:val="00641451"/>
    <w:rsid w:val="00647F79"/>
    <w:rsid w:val="00656AA5"/>
    <w:rsid w:val="00677F26"/>
    <w:rsid w:val="006C0FDA"/>
    <w:rsid w:val="006C356D"/>
    <w:rsid w:val="006D1BAF"/>
    <w:rsid w:val="006D59EC"/>
    <w:rsid w:val="006E322C"/>
    <w:rsid w:val="006F05CC"/>
    <w:rsid w:val="007059AB"/>
    <w:rsid w:val="0071407D"/>
    <w:rsid w:val="007A653A"/>
    <w:rsid w:val="007D2194"/>
    <w:rsid w:val="00806A55"/>
    <w:rsid w:val="008322E8"/>
    <w:rsid w:val="008326A7"/>
    <w:rsid w:val="00841E96"/>
    <w:rsid w:val="00873309"/>
    <w:rsid w:val="00874A28"/>
    <w:rsid w:val="008851F8"/>
    <w:rsid w:val="008A6BE5"/>
    <w:rsid w:val="008A7B9D"/>
    <w:rsid w:val="008B3F23"/>
    <w:rsid w:val="008F3CA5"/>
    <w:rsid w:val="008F6942"/>
    <w:rsid w:val="009225B7"/>
    <w:rsid w:val="00923AED"/>
    <w:rsid w:val="009379C8"/>
    <w:rsid w:val="009470E7"/>
    <w:rsid w:val="00947E8A"/>
    <w:rsid w:val="00957370"/>
    <w:rsid w:val="00976E75"/>
    <w:rsid w:val="009824D5"/>
    <w:rsid w:val="00992103"/>
    <w:rsid w:val="009A723A"/>
    <w:rsid w:val="009F2919"/>
    <w:rsid w:val="00A03279"/>
    <w:rsid w:val="00A03696"/>
    <w:rsid w:val="00A102DE"/>
    <w:rsid w:val="00A31444"/>
    <w:rsid w:val="00A3325D"/>
    <w:rsid w:val="00A4248D"/>
    <w:rsid w:val="00A54645"/>
    <w:rsid w:val="00A729A1"/>
    <w:rsid w:val="00A76626"/>
    <w:rsid w:val="00A839CC"/>
    <w:rsid w:val="00A96910"/>
    <w:rsid w:val="00AA3750"/>
    <w:rsid w:val="00AD4C7A"/>
    <w:rsid w:val="00AE1801"/>
    <w:rsid w:val="00AF5B60"/>
    <w:rsid w:val="00B111A3"/>
    <w:rsid w:val="00B47C21"/>
    <w:rsid w:val="00B81E96"/>
    <w:rsid w:val="00BA249F"/>
    <w:rsid w:val="00BC171D"/>
    <w:rsid w:val="00BC79E8"/>
    <w:rsid w:val="00BF3395"/>
    <w:rsid w:val="00C14745"/>
    <w:rsid w:val="00C16E5A"/>
    <w:rsid w:val="00C1766C"/>
    <w:rsid w:val="00C20F4B"/>
    <w:rsid w:val="00C2157C"/>
    <w:rsid w:val="00C32397"/>
    <w:rsid w:val="00C32461"/>
    <w:rsid w:val="00C45A86"/>
    <w:rsid w:val="00C55DB9"/>
    <w:rsid w:val="00C9035D"/>
    <w:rsid w:val="00C91E97"/>
    <w:rsid w:val="00CB5C39"/>
    <w:rsid w:val="00CC243A"/>
    <w:rsid w:val="00CC4004"/>
    <w:rsid w:val="00CE0E65"/>
    <w:rsid w:val="00CE1854"/>
    <w:rsid w:val="00D051EC"/>
    <w:rsid w:val="00D1589D"/>
    <w:rsid w:val="00D16495"/>
    <w:rsid w:val="00D171DD"/>
    <w:rsid w:val="00DB1F49"/>
    <w:rsid w:val="00DB720B"/>
    <w:rsid w:val="00DC1FDE"/>
    <w:rsid w:val="00DE3FC0"/>
    <w:rsid w:val="00DF150B"/>
    <w:rsid w:val="00E02502"/>
    <w:rsid w:val="00E1646F"/>
    <w:rsid w:val="00E21DF0"/>
    <w:rsid w:val="00E25F59"/>
    <w:rsid w:val="00E32284"/>
    <w:rsid w:val="00E416BE"/>
    <w:rsid w:val="00E53007"/>
    <w:rsid w:val="00E6198A"/>
    <w:rsid w:val="00E627D1"/>
    <w:rsid w:val="00E702FE"/>
    <w:rsid w:val="00E71B8B"/>
    <w:rsid w:val="00E9134E"/>
    <w:rsid w:val="00EA4B1F"/>
    <w:rsid w:val="00EB630A"/>
    <w:rsid w:val="00EF1B18"/>
    <w:rsid w:val="00EF7039"/>
    <w:rsid w:val="00F0333F"/>
    <w:rsid w:val="00F2399E"/>
    <w:rsid w:val="00F302CB"/>
    <w:rsid w:val="00F30F87"/>
    <w:rsid w:val="00F43793"/>
    <w:rsid w:val="00F50263"/>
    <w:rsid w:val="00F50950"/>
    <w:rsid w:val="00F541E3"/>
    <w:rsid w:val="00F7078D"/>
    <w:rsid w:val="00F76125"/>
    <w:rsid w:val="00F90333"/>
    <w:rsid w:val="00F94892"/>
    <w:rsid w:val="00FE2342"/>
    <w:rsid w:val="00FF00B9"/>
    <w:rsid w:val="00FF037D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5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3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3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53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2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35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353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582353"/>
    <w:pPr>
      <w:ind w:left="720"/>
      <w:contextualSpacing/>
    </w:pPr>
  </w:style>
  <w:style w:type="paragraph" w:styleId="Revision">
    <w:name w:val="Revision"/>
    <w:hidden/>
    <w:uiPriority w:val="99"/>
    <w:semiHidden/>
    <w:rsid w:val="00582353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82353"/>
    <w:rPr>
      <w:color w:val="0000FF" w:themeColor="hyperlink"/>
      <w:u w:val="single"/>
    </w:rPr>
  </w:style>
  <w:style w:type="character" w:customStyle="1" w:styleId="search">
    <w:name w:val="search"/>
    <w:basedOn w:val="DefaultParagraphFont"/>
    <w:rsid w:val="00582353"/>
  </w:style>
  <w:style w:type="character" w:styleId="Emphasis">
    <w:name w:val="Emphasis"/>
    <w:basedOn w:val="DefaultParagraphFont"/>
    <w:uiPriority w:val="20"/>
    <w:qFormat/>
    <w:rsid w:val="00582353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5823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5823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35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82353"/>
    <w:pPr>
      <w:tabs>
        <w:tab w:val="right" w:leader="dot" w:pos="8640"/>
      </w:tabs>
      <w:spacing w:after="100"/>
      <w:ind w:left="216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8235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8235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58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3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8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353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5823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35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82353"/>
    <w:rPr>
      <w:vertAlign w:val="superscript"/>
    </w:rPr>
  </w:style>
  <w:style w:type="character" w:customStyle="1" w:styleId="name">
    <w:name w:val="name"/>
    <w:basedOn w:val="DefaultParagraphFont"/>
    <w:rsid w:val="00582353"/>
  </w:style>
  <w:style w:type="paragraph" w:styleId="NormalWeb">
    <w:name w:val="Normal (Web)"/>
    <w:basedOn w:val="Normal"/>
    <w:uiPriority w:val="99"/>
    <w:semiHidden/>
    <w:unhideWhenUsed/>
    <w:rsid w:val="00582353"/>
    <w:rPr>
      <w:rFonts w:ascii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582353"/>
    <w:pPr>
      <w:spacing w:after="0"/>
      <w:ind w:left="440" w:hanging="440"/>
    </w:pPr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582353"/>
  </w:style>
  <w:style w:type="character" w:styleId="PlaceholderText">
    <w:name w:val="Placeholder Text"/>
    <w:basedOn w:val="DefaultParagraphFont"/>
    <w:uiPriority w:val="99"/>
    <w:semiHidden/>
    <w:rsid w:val="00582353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23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2353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2353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82353"/>
  </w:style>
  <w:style w:type="paragraph" w:styleId="BodyText">
    <w:name w:val="Body Text"/>
    <w:basedOn w:val="Normal"/>
    <w:link w:val="BodyTextChar"/>
    <w:uiPriority w:val="1"/>
    <w:qFormat/>
    <w:rsid w:val="00582353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2353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82353"/>
    <w:pPr>
      <w:widowControl w:val="0"/>
      <w:spacing w:after="0" w:line="240" w:lineRule="auto"/>
    </w:pPr>
    <w:rPr>
      <w:rFonts w:eastAsiaTheme="min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35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353"/>
    <w:rPr>
      <w:rFonts w:ascii="Lucida Grande" w:eastAsiaTheme="minorEastAsia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5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3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3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53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2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35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353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582353"/>
    <w:pPr>
      <w:ind w:left="720"/>
      <w:contextualSpacing/>
    </w:pPr>
  </w:style>
  <w:style w:type="paragraph" w:styleId="Revision">
    <w:name w:val="Revision"/>
    <w:hidden/>
    <w:uiPriority w:val="99"/>
    <w:semiHidden/>
    <w:rsid w:val="00582353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82353"/>
    <w:rPr>
      <w:color w:val="0000FF" w:themeColor="hyperlink"/>
      <w:u w:val="single"/>
    </w:rPr>
  </w:style>
  <w:style w:type="character" w:customStyle="1" w:styleId="search">
    <w:name w:val="search"/>
    <w:basedOn w:val="DefaultParagraphFont"/>
    <w:rsid w:val="00582353"/>
  </w:style>
  <w:style w:type="character" w:styleId="Emphasis">
    <w:name w:val="Emphasis"/>
    <w:basedOn w:val="DefaultParagraphFont"/>
    <w:uiPriority w:val="20"/>
    <w:qFormat/>
    <w:rsid w:val="00582353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5823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5823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35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82353"/>
    <w:pPr>
      <w:tabs>
        <w:tab w:val="right" w:leader="dot" w:pos="8640"/>
      </w:tabs>
      <w:spacing w:after="100"/>
      <w:ind w:left="216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8235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8235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58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3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8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353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5823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235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82353"/>
    <w:rPr>
      <w:vertAlign w:val="superscript"/>
    </w:rPr>
  </w:style>
  <w:style w:type="character" w:customStyle="1" w:styleId="name">
    <w:name w:val="name"/>
    <w:basedOn w:val="DefaultParagraphFont"/>
    <w:rsid w:val="00582353"/>
  </w:style>
  <w:style w:type="paragraph" w:styleId="NormalWeb">
    <w:name w:val="Normal (Web)"/>
    <w:basedOn w:val="Normal"/>
    <w:uiPriority w:val="99"/>
    <w:semiHidden/>
    <w:unhideWhenUsed/>
    <w:rsid w:val="00582353"/>
    <w:rPr>
      <w:rFonts w:ascii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582353"/>
    <w:pPr>
      <w:spacing w:after="0"/>
      <w:ind w:left="440" w:hanging="440"/>
    </w:pPr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582353"/>
  </w:style>
  <w:style w:type="character" w:styleId="PlaceholderText">
    <w:name w:val="Placeholder Text"/>
    <w:basedOn w:val="DefaultParagraphFont"/>
    <w:uiPriority w:val="99"/>
    <w:semiHidden/>
    <w:rsid w:val="00582353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23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2353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2353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82353"/>
  </w:style>
  <w:style w:type="paragraph" w:styleId="BodyText">
    <w:name w:val="Body Text"/>
    <w:basedOn w:val="Normal"/>
    <w:link w:val="BodyTextChar"/>
    <w:uiPriority w:val="1"/>
    <w:qFormat/>
    <w:rsid w:val="00582353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82353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82353"/>
    <w:pPr>
      <w:widowControl w:val="0"/>
      <w:spacing w:after="0" w:line="240" w:lineRule="auto"/>
    </w:pPr>
    <w:rPr>
      <w:rFonts w:eastAsiaTheme="min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35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353"/>
    <w:rPr>
      <w:rFonts w:ascii="Lucida Grande" w:eastAsiaTheme="minorEastAsia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Chang</dc:creator>
  <cp:lastModifiedBy>Julia Chang</cp:lastModifiedBy>
  <cp:revision>1</cp:revision>
  <dcterms:created xsi:type="dcterms:W3CDTF">2015-03-09T18:26:00Z</dcterms:created>
  <dcterms:modified xsi:type="dcterms:W3CDTF">2015-03-09T18:26:00Z</dcterms:modified>
</cp:coreProperties>
</file>