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6131" w14:textId="7E382076" w:rsidR="00F061D1" w:rsidRPr="009627CF" w:rsidRDefault="00602943" w:rsidP="00F061D1">
      <w:pPr>
        <w:spacing w:after="0" w:line="240" w:lineRule="auto"/>
        <w:jc w:val="both"/>
        <w:rPr>
          <w:rFonts w:ascii="Times New Roman" w:hAnsi="Times New Roman" w:cs="Times New Roman"/>
          <w:b/>
          <w:lang w:val="en-US"/>
        </w:rPr>
      </w:pPr>
      <w:r w:rsidRPr="009627CF">
        <w:rPr>
          <w:rFonts w:ascii="Times New Roman" w:hAnsi="Times New Roman" w:cs="Times New Roman"/>
          <w:b/>
          <w:lang w:val="en-US"/>
        </w:rPr>
        <w:t>Supplementary material: Appendices</w:t>
      </w:r>
    </w:p>
    <w:p w14:paraId="5A6F58E9" w14:textId="77777777" w:rsidR="00F061D1" w:rsidRPr="009627CF" w:rsidRDefault="00F061D1" w:rsidP="00F061D1">
      <w:pPr>
        <w:spacing w:after="0" w:line="240" w:lineRule="auto"/>
        <w:jc w:val="both"/>
        <w:rPr>
          <w:rFonts w:ascii="Times New Roman" w:hAnsi="Times New Roman" w:cs="Times New Roman"/>
          <w:b/>
          <w:sz w:val="20"/>
          <w:szCs w:val="20"/>
          <w:lang w:val="en-US"/>
        </w:rPr>
      </w:pPr>
    </w:p>
    <w:p w14:paraId="7CB2C0C1" w14:textId="26025B4C" w:rsidR="00F061D1" w:rsidRPr="009627CF" w:rsidRDefault="00F061D1" w:rsidP="00F061D1">
      <w:pPr>
        <w:spacing w:after="0" w:line="240" w:lineRule="auto"/>
        <w:jc w:val="both"/>
        <w:rPr>
          <w:rFonts w:ascii="Times New Roman" w:hAnsi="Times New Roman" w:cs="Times New Roman"/>
          <w:u w:val="single"/>
          <w:lang w:val="en-US"/>
        </w:rPr>
      </w:pPr>
      <w:r w:rsidRPr="009627CF">
        <w:rPr>
          <w:rFonts w:ascii="Times New Roman" w:hAnsi="Times New Roman" w:cs="Times New Roman"/>
          <w:u w:val="single"/>
          <w:lang w:val="en-US"/>
        </w:rPr>
        <w:t>Appendix A</w:t>
      </w:r>
      <w:r w:rsidR="004C3C84" w:rsidRPr="009627CF">
        <w:rPr>
          <w:rFonts w:ascii="Times New Roman" w:hAnsi="Times New Roman" w:cs="Times New Roman"/>
          <w:u w:val="single"/>
          <w:lang w:val="en-US"/>
        </w:rPr>
        <w:t>.</w:t>
      </w:r>
      <w:r w:rsidRPr="009627CF">
        <w:rPr>
          <w:rFonts w:ascii="Times New Roman" w:hAnsi="Times New Roman" w:cs="Times New Roman"/>
          <w:u w:val="single"/>
          <w:lang w:val="en-US"/>
        </w:rPr>
        <w:t>1: Sample of a choice set</w:t>
      </w:r>
    </w:p>
    <w:p w14:paraId="7099A259" w14:textId="77777777" w:rsidR="00F061D1" w:rsidRPr="009627CF" w:rsidRDefault="00F061D1" w:rsidP="00F061D1">
      <w:pPr>
        <w:spacing w:after="0" w:line="240" w:lineRule="auto"/>
        <w:jc w:val="both"/>
        <w:rPr>
          <w:rFonts w:ascii="Times New Roman" w:hAnsi="Times New Roman" w:cs="Times New Roman"/>
          <w:b/>
          <w:lang w:val="en-US"/>
        </w:rPr>
      </w:pPr>
    </w:p>
    <w:p w14:paraId="50F62272" w14:textId="77777777" w:rsidR="00F061D1" w:rsidRPr="009627CF" w:rsidRDefault="00F061D1" w:rsidP="00F061D1">
      <w:pPr>
        <w:spacing w:after="0" w:line="240" w:lineRule="auto"/>
        <w:jc w:val="both"/>
        <w:rPr>
          <w:rFonts w:ascii="Times New Roman" w:hAnsi="Times New Roman" w:cs="Times New Roman"/>
          <w:lang w:val="en-GB"/>
        </w:rPr>
      </w:pPr>
      <w:r w:rsidRPr="009627CF">
        <w:rPr>
          <w:rFonts w:ascii="Times New Roman" w:hAnsi="Times New Roman" w:cs="Times New Roman"/>
          <w:bCs/>
          <w:i/>
          <w:color w:val="000000"/>
          <w:lang w:val="en-GB"/>
        </w:rPr>
        <w:t>Instruction</w:t>
      </w:r>
      <w:r w:rsidRPr="009627CF">
        <w:rPr>
          <w:rFonts w:ascii="Times New Roman" w:hAnsi="Times New Roman" w:cs="Times New Roman"/>
          <w:bCs/>
          <w:color w:val="000000"/>
          <w:lang w:val="en-GB"/>
        </w:rPr>
        <w:t xml:space="preserve">: </w:t>
      </w:r>
      <w:r w:rsidRPr="009627CF">
        <w:rPr>
          <w:rFonts w:ascii="Times New Roman" w:hAnsi="Times New Roman" w:cs="Times New Roman"/>
          <w:lang w:val="en-GB"/>
        </w:rPr>
        <w:t xml:space="preserve">Imagine that an advisor has suggested the following alternative feed rations. You can only choose from the suggested options. Evaluate the rations carefully based on their characteristics and choose one of them for your dairy farm. If you would not choose feed ration A and B if you </w:t>
      </w:r>
      <w:proofErr w:type="gramStart"/>
      <w:r w:rsidRPr="009627CF">
        <w:rPr>
          <w:rFonts w:ascii="Times New Roman" w:hAnsi="Times New Roman" w:cs="Times New Roman"/>
          <w:lang w:val="en-GB"/>
        </w:rPr>
        <w:t>were faced</w:t>
      </w:r>
      <w:proofErr w:type="gramEnd"/>
      <w:r w:rsidRPr="009627CF">
        <w:rPr>
          <w:rFonts w:ascii="Times New Roman" w:hAnsi="Times New Roman" w:cs="Times New Roman"/>
          <w:lang w:val="en-GB"/>
        </w:rPr>
        <w:t xml:space="preserve"> with a real choice, you can choose feed ration C, which is your current feed ration. Note that the feed rations are not necessarily available to use in a real-world situation and some may seem counterintuitive to you. This is not a mistake, but part of the study design. Simply choose the feed ration you prefer most from the options you </w:t>
      </w:r>
      <w:proofErr w:type="gramStart"/>
      <w:r w:rsidRPr="009627CF">
        <w:rPr>
          <w:rFonts w:ascii="Times New Roman" w:hAnsi="Times New Roman" w:cs="Times New Roman"/>
          <w:lang w:val="en-GB"/>
        </w:rPr>
        <w:t>are faced</w:t>
      </w:r>
      <w:proofErr w:type="gramEnd"/>
      <w:r w:rsidRPr="009627CF">
        <w:rPr>
          <w:rFonts w:ascii="Times New Roman" w:hAnsi="Times New Roman" w:cs="Times New Roman"/>
          <w:lang w:val="en-GB"/>
        </w:rPr>
        <w:t xml:space="preserve"> with. </w:t>
      </w:r>
    </w:p>
    <w:p w14:paraId="0D9461D5" w14:textId="77777777" w:rsidR="00F061D1" w:rsidRPr="009627CF" w:rsidRDefault="00F061D1" w:rsidP="00F061D1">
      <w:pPr>
        <w:spacing w:after="0" w:line="240" w:lineRule="auto"/>
        <w:jc w:val="both"/>
        <w:rPr>
          <w:rFonts w:ascii="Times New Roman" w:hAnsi="Times New Roman" w:cs="Times New Roman"/>
          <w:lang w:val="en-GB"/>
        </w:rPr>
      </w:pPr>
    </w:p>
    <w:p w14:paraId="1079E9DF" w14:textId="77777777" w:rsidR="00F061D1" w:rsidRPr="009627CF" w:rsidRDefault="00F061D1" w:rsidP="00F061D1">
      <w:pPr>
        <w:autoSpaceDE w:val="0"/>
        <w:autoSpaceDN w:val="0"/>
        <w:adjustRightInd w:val="0"/>
        <w:spacing w:after="0" w:line="240" w:lineRule="auto"/>
        <w:jc w:val="both"/>
        <w:rPr>
          <w:rFonts w:ascii="Times New Roman" w:hAnsi="Times New Roman" w:cs="Times New Roman"/>
          <w:bCs/>
          <w:color w:val="000000"/>
          <w:lang w:val="en-GB"/>
        </w:rPr>
      </w:pPr>
      <w:r w:rsidRPr="009627CF">
        <w:rPr>
          <w:rFonts w:ascii="Times New Roman" w:hAnsi="Times New Roman" w:cs="Times New Roman"/>
          <w:bCs/>
          <w:color w:val="000000"/>
          <w:lang w:val="en-GB"/>
        </w:rPr>
        <w:t>Which of the following feed rations would you choose?</w:t>
      </w:r>
    </w:p>
    <w:p w14:paraId="300DBA0C" w14:textId="77777777" w:rsidR="00F061D1" w:rsidRPr="009627CF" w:rsidRDefault="00F061D1" w:rsidP="00F061D1">
      <w:pPr>
        <w:autoSpaceDE w:val="0"/>
        <w:autoSpaceDN w:val="0"/>
        <w:adjustRightInd w:val="0"/>
        <w:spacing w:after="0" w:line="240" w:lineRule="auto"/>
        <w:jc w:val="both"/>
        <w:rPr>
          <w:rFonts w:ascii="Times New Roman" w:hAnsi="Times New Roman" w:cs="Times New Roman"/>
          <w:b/>
          <w:bCs/>
          <w:color w:val="000000"/>
          <w:lang w:val="en-GB"/>
        </w:rPr>
      </w:pPr>
      <w:r w:rsidRPr="009627CF">
        <w:rPr>
          <w:rFonts w:ascii="Times New Roman" w:hAnsi="Times New Roman" w:cs="Times New Roman"/>
          <w:bCs/>
          <w:color w:val="000000"/>
          <w:lang w:val="en-GB"/>
        </w:rPr>
        <w:t xml:space="preserve"> </w:t>
      </w:r>
    </w:p>
    <w:tbl>
      <w:tblPr>
        <w:tblStyle w:val="TableGrid"/>
        <w:tblW w:w="0" w:type="auto"/>
        <w:tblLook w:val="04A0" w:firstRow="1" w:lastRow="0" w:firstColumn="1" w:lastColumn="0" w:noHBand="0" w:noVBand="1"/>
      </w:tblPr>
      <w:tblGrid>
        <w:gridCol w:w="2283"/>
        <w:gridCol w:w="2247"/>
        <w:gridCol w:w="2127"/>
        <w:gridCol w:w="2403"/>
      </w:tblGrid>
      <w:tr w:rsidR="00F061D1" w:rsidRPr="009627CF" w14:paraId="6F4ACD83" w14:textId="77777777" w:rsidTr="001812A1">
        <w:tc>
          <w:tcPr>
            <w:tcW w:w="2284" w:type="dxa"/>
          </w:tcPr>
          <w:p w14:paraId="19A73461" w14:textId="77777777" w:rsidR="00F061D1" w:rsidRPr="009627CF" w:rsidRDefault="00F061D1" w:rsidP="001812A1">
            <w:pPr>
              <w:autoSpaceDE w:val="0"/>
              <w:autoSpaceDN w:val="0"/>
              <w:adjustRightInd w:val="0"/>
              <w:jc w:val="both"/>
              <w:rPr>
                <w:rFonts w:ascii="Times New Roman" w:hAnsi="Times New Roman" w:cs="Times New Roman"/>
                <w:b/>
                <w:bCs/>
                <w:color w:val="000000"/>
                <w:u w:val="single"/>
                <w:lang w:val="en-GB"/>
              </w:rPr>
            </w:pPr>
          </w:p>
        </w:tc>
        <w:tc>
          <w:tcPr>
            <w:tcW w:w="2247" w:type="dxa"/>
          </w:tcPr>
          <w:p w14:paraId="3E9134CC"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Feed ration A</w:t>
            </w:r>
          </w:p>
        </w:tc>
        <w:tc>
          <w:tcPr>
            <w:tcW w:w="2127" w:type="dxa"/>
          </w:tcPr>
          <w:p w14:paraId="63A33B7E"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Feed ration B</w:t>
            </w:r>
          </w:p>
        </w:tc>
        <w:tc>
          <w:tcPr>
            <w:tcW w:w="2404" w:type="dxa"/>
          </w:tcPr>
          <w:p w14:paraId="082E3242"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Feed ration C</w:t>
            </w:r>
          </w:p>
        </w:tc>
      </w:tr>
      <w:tr w:rsidR="00F061D1" w:rsidRPr="00641611" w14:paraId="1A1D93FC" w14:textId="77777777" w:rsidTr="001812A1">
        <w:tc>
          <w:tcPr>
            <w:tcW w:w="2284" w:type="dxa"/>
          </w:tcPr>
          <w:p w14:paraId="23BB1BFE" w14:textId="77777777" w:rsidR="00F061D1" w:rsidRPr="009627CF" w:rsidRDefault="00F061D1" w:rsidP="001812A1">
            <w:pPr>
              <w:autoSpaceDE w:val="0"/>
              <w:autoSpaceDN w:val="0"/>
              <w:adjustRightInd w:val="0"/>
              <w:jc w:val="both"/>
              <w:rPr>
                <w:rFonts w:ascii="Times New Roman" w:hAnsi="Times New Roman" w:cs="Times New Roman"/>
                <w:b/>
                <w:bCs/>
                <w:color w:val="000000"/>
                <w:u w:val="single"/>
                <w:lang w:val="en-GB"/>
              </w:rPr>
            </w:pPr>
            <w:r w:rsidRPr="009627CF">
              <w:rPr>
                <w:rFonts w:ascii="Times New Roman" w:eastAsia="Calibri" w:hAnsi="Times New Roman" w:cs="Times New Roman"/>
                <w:lang w:val="en-GB"/>
              </w:rPr>
              <w:t>GHG emissions</w:t>
            </w:r>
          </w:p>
        </w:tc>
        <w:tc>
          <w:tcPr>
            <w:tcW w:w="2247" w:type="dxa"/>
          </w:tcPr>
          <w:p w14:paraId="5C2DAD6C"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-10% reduction</w:t>
            </w:r>
          </w:p>
        </w:tc>
        <w:tc>
          <w:tcPr>
            <w:tcW w:w="2127" w:type="dxa"/>
          </w:tcPr>
          <w:p w14:paraId="5F62F361"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0% (Unchanged)</w:t>
            </w:r>
          </w:p>
        </w:tc>
        <w:tc>
          <w:tcPr>
            <w:tcW w:w="2404" w:type="dxa"/>
            <w:vMerge w:val="restart"/>
          </w:tcPr>
          <w:p w14:paraId="721FC6B2" w14:textId="77777777" w:rsidR="00F061D1" w:rsidRPr="009627CF" w:rsidRDefault="00F061D1" w:rsidP="001812A1">
            <w:pPr>
              <w:autoSpaceDE w:val="0"/>
              <w:autoSpaceDN w:val="0"/>
              <w:adjustRightInd w:val="0"/>
              <w:rPr>
                <w:rFonts w:ascii="Times New Roman" w:hAnsi="Times New Roman" w:cs="Times New Roman"/>
                <w:bCs/>
                <w:color w:val="000000"/>
                <w:lang w:val="en-GB"/>
              </w:rPr>
            </w:pPr>
          </w:p>
          <w:p w14:paraId="4816A189"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 xml:space="preserve">Neither A nor B. </w:t>
            </w:r>
          </w:p>
          <w:p w14:paraId="273FDCD0"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I would</w:t>
            </w:r>
          </w:p>
          <w:p w14:paraId="5806DB72" w14:textId="77777777" w:rsidR="00F061D1" w:rsidRPr="009627CF" w:rsidRDefault="00F061D1" w:rsidP="001812A1">
            <w:pPr>
              <w:autoSpaceDE w:val="0"/>
              <w:autoSpaceDN w:val="0"/>
              <w:adjustRightInd w:val="0"/>
              <w:jc w:val="center"/>
              <w:rPr>
                <w:rFonts w:ascii="Times New Roman" w:hAnsi="Times New Roman" w:cs="Times New Roman"/>
                <w:b/>
                <w:bCs/>
                <w:color w:val="000000"/>
                <w:u w:val="single"/>
                <w:lang w:val="en-GB"/>
              </w:rPr>
            </w:pPr>
            <w:r w:rsidRPr="009627CF">
              <w:rPr>
                <w:rFonts w:ascii="Times New Roman" w:hAnsi="Times New Roman" w:cs="Times New Roman"/>
                <w:bCs/>
                <w:color w:val="000000"/>
                <w:lang w:val="en-GB"/>
              </w:rPr>
              <w:t>maintain my current feed ration</w:t>
            </w:r>
          </w:p>
        </w:tc>
      </w:tr>
      <w:tr w:rsidR="00F061D1" w:rsidRPr="009627CF" w14:paraId="76ADD366" w14:textId="77777777" w:rsidTr="001812A1">
        <w:tc>
          <w:tcPr>
            <w:tcW w:w="2284" w:type="dxa"/>
          </w:tcPr>
          <w:p w14:paraId="7BC2EFC7" w14:textId="77777777" w:rsidR="00F061D1" w:rsidRPr="009627CF" w:rsidRDefault="00F061D1" w:rsidP="001812A1">
            <w:pPr>
              <w:autoSpaceDE w:val="0"/>
              <w:autoSpaceDN w:val="0"/>
              <w:adjustRightInd w:val="0"/>
              <w:jc w:val="both"/>
              <w:rPr>
                <w:rFonts w:ascii="Times New Roman" w:hAnsi="Times New Roman" w:cs="Times New Roman"/>
                <w:b/>
                <w:bCs/>
                <w:color w:val="000000"/>
                <w:u w:val="single"/>
                <w:lang w:val="en-GB"/>
              </w:rPr>
            </w:pPr>
            <w:r w:rsidRPr="009627CF">
              <w:rPr>
                <w:rFonts w:ascii="Times New Roman" w:eastAsia="Calibri" w:hAnsi="Times New Roman" w:cs="Times New Roman"/>
                <w:lang w:val="en-GB"/>
              </w:rPr>
              <w:t>Animal welfare</w:t>
            </w:r>
          </w:p>
        </w:tc>
        <w:tc>
          <w:tcPr>
            <w:tcW w:w="2247" w:type="dxa"/>
          </w:tcPr>
          <w:p w14:paraId="00759F35"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High improvement</w:t>
            </w:r>
          </w:p>
        </w:tc>
        <w:tc>
          <w:tcPr>
            <w:tcW w:w="2127" w:type="dxa"/>
          </w:tcPr>
          <w:p w14:paraId="3B6955BF"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Low improvement</w:t>
            </w:r>
          </w:p>
        </w:tc>
        <w:tc>
          <w:tcPr>
            <w:tcW w:w="2404" w:type="dxa"/>
            <w:vMerge/>
          </w:tcPr>
          <w:p w14:paraId="530B61A5" w14:textId="77777777" w:rsidR="00F061D1" w:rsidRPr="009627CF" w:rsidRDefault="00F061D1" w:rsidP="001812A1">
            <w:pPr>
              <w:autoSpaceDE w:val="0"/>
              <w:autoSpaceDN w:val="0"/>
              <w:adjustRightInd w:val="0"/>
              <w:jc w:val="center"/>
              <w:rPr>
                <w:rFonts w:ascii="Times New Roman" w:hAnsi="Times New Roman" w:cs="Times New Roman"/>
                <w:b/>
                <w:bCs/>
                <w:color w:val="000000"/>
                <w:u w:val="single"/>
                <w:lang w:val="en-GB"/>
              </w:rPr>
            </w:pPr>
          </w:p>
        </w:tc>
      </w:tr>
      <w:tr w:rsidR="00F061D1" w:rsidRPr="009627CF" w14:paraId="7AD09416" w14:textId="77777777" w:rsidTr="001812A1">
        <w:tc>
          <w:tcPr>
            <w:tcW w:w="2284" w:type="dxa"/>
          </w:tcPr>
          <w:p w14:paraId="0593F5CE" w14:textId="77777777" w:rsidR="00F061D1" w:rsidRPr="009627CF" w:rsidRDefault="00F061D1" w:rsidP="001812A1">
            <w:pPr>
              <w:autoSpaceDE w:val="0"/>
              <w:autoSpaceDN w:val="0"/>
              <w:adjustRightInd w:val="0"/>
              <w:jc w:val="both"/>
              <w:rPr>
                <w:rFonts w:ascii="Times New Roman" w:hAnsi="Times New Roman" w:cs="Times New Roman"/>
                <w:b/>
                <w:bCs/>
                <w:color w:val="000000"/>
                <w:u w:val="single"/>
                <w:lang w:val="en-GB"/>
              </w:rPr>
            </w:pPr>
            <w:r w:rsidRPr="009627CF">
              <w:rPr>
                <w:rFonts w:ascii="Times New Roman" w:eastAsia="Calibri" w:hAnsi="Times New Roman" w:cs="Times New Roman"/>
              </w:rPr>
              <w:t>Milk yield</w:t>
            </w:r>
          </w:p>
        </w:tc>
        <w:tc>
          <w:tcPr>
            <w:tcW w:w="2247" w:type="dxa"/>
          </w:tcPr>
          <w:p w14:paraId="18499C28"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0% (Unchanged)</w:t>
            </w:r>
          </w:p>
        </w:tc>
        <w:tc>
          <w:tcPr>
            <w:tcW w:w="2127" w:type="dxa"/>
          </w:tcPr>
          <w:p w14:paraId="5AF86679"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-10% reduction</w:t>
            </w:r>
          </w:p>
        </w:tc>
        <w:tc>
          <w:tcPr>
            <w:tcW w:w="2404" w:type="dxa"/>
            <w:vMerge/>
          </w:tcPr>
          <w:p w14:paraId="068015CA"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p>
        </w:tc>
      </w:tr>
      <w:tr w:rsidR="00F061D1" w:rsidRPr="009627CF" w14:paraId="6D8A2615" w14:textId="77777777" w:rsidTr="001812A1">
        <w:tc>
          <w:tcPr>
            <w:tcW w:w="2284" w:type="dxa"/>
          </w:tcPr>
          <w:p w14:paraId="2ECE088E" w14:textId="77777777" w:rsidR="00F061D1" w:rsidRPr="009627CF" w:rsidRDefault="00F061D1" w:rsidP="001812A1">
            <w:pPr>
              <w:autoSpaceDE w:val="0"/>
              <w:autoSpaceDN w:val="0"/>
              <w:adjustRightInd w:val="0"/>
              <w:jc w:val="both"/>
              <w:rPr>
                <w:rFonts w:ascii="Times New Roman" w:hAnsi="Times New Roman" w:cs="Times New Roman"/>
                <w:bCs/>
                <w:color w:val="000000"/>
                <w:lang w:val="en-GB"/>
              </w:rPr>
            </w:pPr>
            <w:r w:rsidRPr="009627CF">
              <w:rPr>
                <w:rFonts w:ascii="Times New Roman" w:hAnsi="Times New Roman" w:cs="Times New Roman"/>
                <w:bCs/>
                <w:color w:val="000000"/>
                <w:lang w:val="en-GB"/>
              </w:rPr>
              <w:t>Biodiversity</w:t>
            </w:r>
          </w:p>
        </w:tc>
        <w:tc>
          <w:tcPr>
            <w:tcW w:w="2247" w:type="dxa"/>
          </w:tcPr>
          <w:p w14:paraId="312AED1A"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No improvement</w:t>
            </w:r>
          </w:p>
        </w:tc>
        <w:tc>
          <w:tcPr>
            <w:tcW w:w="2127" w:type="dxa"/>
          </w:tcPr>
          <w:p w14:paraId="56D6DD27"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High improvement</w:t>
            </w:r>
          </w:p>
        </w:tc>
        <w:tc>
          <w:tcPr>
            <w:tcW w:w="2404" w:type="dxa"/>
            <w:vMerge/>
          </w:tcPr>
          <w:p w14:paraId="0BEF11CA"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p>
        </w:tc>
      </w:tr>
      <w:tr w:rsidR="00F061D1" w:rsidRPr="009627CF" w14:paraId="2E15AAAD" w14:textId="77777777" w:rsidTr="001812A1">
        <w:tc>
          <w:tcPr>
            <w:tcW w:w="2284" w:type="dxa"/>
          </w:tcPr>
          <w:p w14:paraId="67E3DA34" w14:textId="77777777" w:rsidR="00F061D1" w:rsidRPr="009627CF" w:rsidRDefault="00F061D1" w:rsidP="001812A1">
            <w:pPr>
              <w:autoSpaceDE w:val="0"/>
              <w:autoSpaceDN w:val="0"/>
              <w:adjustRightInd w:val="0"/>
              <w:jc w:val="both"/>
              <w:rPr>
                <w:rFonts w:ascii="Times New Roman" w:hAnsi="Times New Roman" w:cs="Times New Roman"/>
                <w:b/>
                <w:bCs/>
                <w:color w:val="000000"/>
                <w:u w:val="single"/>
                <w:lang w:val="en-GB"/>
              </w:rPr>
            </w:pPr>
            <w:r w:rsidRPr="009627CF">
              <w:rPr>
                <w:rFonts w:ascii="Times New Roman" w:eastAsia="Calibri" w:hAnsi="Times New Roman" w:cs="Times New Roman"/>
              </w:rPr>
              <w:t>Feed self-sufficiency</w:t>
            </w:r>
          </w:p>
        </w:tc>
        <w:tc>
          <w:tcPr>
            <w:tcW w:w="2247" w:type="dxa"/>
          </w:tcPr>
          <w:p w14:paraId="2B36F05B"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0% (Unchanged)</w:t>
            </w:r>
          </w:p>
        </w:tc>
        <w:tc>
          <w:tcPr>
            <w:tcW w:w="2127" w:type="dxa"/>
          </w:tcPr>
          <w:p w14:paraId="75AFA95F"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+20% increase</w:t>
            </w:r>
          </w:p>
        </w:tc>
        <w:tc>
          <w:tcPr>
            <w:tcW w:w="2404" w:type="dxa"/>
            <w:vMerge/>
          </w:tcPr>
          <w:p w14:paraId="6F01AB4D" w14:textId="77777777" w:rsidR="00F061D1" w:rsidRPr="009627CF" w:rsidRDefault="00F061D1" w:rsidP="001812A1">
            <w:pPr>
              <w:autoSpaceDE w:val="0"/>
              <w:autoSpaceDN w:val="0"/>
              <w:adjustRightInd w:val="0"/>
              <w:jc w:val="both"/>
              <w:rPr>
                <w:rFonts w:ascii="Times New Roman" w:hAnsi="Times New Roman" w:cs="Times New Roman"/>
                <w:b/>
                <w:bCs/>
                <w:color w:val="000000"/>
                <w:u w:val="single"/>
                <w:lang w:val="en-GB"/>
              </w:rPr>
            </w:pPr>
          </w:p>
        </w:tc>
      </w:tr>
      <w:tr w:rsidR="00F061D1" w:rsidRPr="009627CF" w14:paraId="07DAB12B" w14:textId="77777777" w:rsidTr="001812A1">
        <w:tc>
          <w:tcPr>
            <w:tcW w:w="2284" w:type="dxa"/>
          </w:tcPr>
          <w:p w14:paraId="10417283" w14:textId="77777777" w:rsidR="00F061D1" w:rsidRPr="009627CF" w:rsidRDefault="00F061D1" w:rsidP="001812A1">
            <w:pPr>
              <w:autoSpaceDE w:val="0"/>
              <w:autoSpaceDN w:val="0"/>
              <w:adjustRightInd w:val="0"/>
              <w:jc w:val="both"/>
              <w:rPr>
                <w:rFonts w:ascii="Times New Roman" w:hAnsi="Times New Roman" w:cs="Times New Roman"/>
                <w:b/>
                <w:bCs/>
                <w:color w:val="000000"/>
                <w:u w:val="single"/>
                <w:lang w:val="en-GB"/>
              </w:rPr>
            </w:pPr>
            <w:r w:rsidRPr="009627CF">
              <w:rPr>
                <w:rFonts w:ascii="Times New Roman" w:eastAsia="Calibri" w:hAnsi="Times New Roman" w:cs="Times New Roman"/>
                <w:lang w:val="en-GB"/>
              </w:rPr>
              <w:t>Feed cost</w:t>
            </w:r>
          </w:p>
        </w:tc>
        <w:tc>
          <w:tcPr>
            <w:tcW w:w="2247" w:type="dxa"/>
          </w:tcPr>
          <w:p w14:paraId="39D2BFE4"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-20% reduction</w:t>
            </w:r>
          </w:p>
        </w:tc>
        <w:tc>
          <w:tcPr>
            <w:tcW w:w="2127" w:type="dxa"/>
          </w:tcPr>
          <w:p w14:paraId="65185F6C" w14:textId="77777777" w:rsidR="00F061D1" w:rsidRPr="009627CF" w:rsidRDefault="00F061D1" w:rsidP="001812A1">
            <w:pPr>
              <w:autoSpaceDE w:val="0"/>
              <w:autoSpaceDN w:val="0"/>
              <w:adjustRightInd w:val="0"/>
              <w:jc w:val="center"/>
              <w:rPr>
                <w:rFonts w:ascii="Times New Roman" w:hAnsi="Times New Roman" w:cs="Times New Roman"/>
                <w:bCs/>
                <w:color w:val="000000"/>
                <w:lang w:val="en-GB"/>
              </w:rPr>
            </w:pPr>
            <w:r w:rsidRPr="009627CF">
              <w:rPr>
                <w:rFonts w:ascii="Times New Roman" w:hAnsi="Times New Roman" w:cs="Times New Roman"/>
                <w:bCs/>
                <w:color w:val="000000"/>
                <w:lang w:val="en-GB"/>
              </w:rPr>
              <w:t>0% (Unchanged)</w:t>
            </w:r>
          </w:p>
        </w:tc>
        <w:tc>
          <w:tcPr>
            <w:tcW w:w="2404" w:type="dxa"/>
            <w:vMerge/>
          </w:tcPr>
          <w:p w14:paraId="7311AB04" w14:textId="77777777" w:rsidR="00F061D1" w:rsidRPr="009627CF" w:rsidRDefault="00F061D1" w:rsidP="001812A1">
            <w:pPr>
              <w:autoSpaceDE w:val="0"/>
              <w:autoSpaceDN w:val="0"/>
              <w:adjustRightInd w:val="0"/>
              <w:jc w:val="both"/>
              <w:rPr>
                <w:rFonts w:ascii="Times New Roman" w:hAnsi="Times New Roman" w:cs="Times New Roman"/>
                <w:b/>
                <w:bCs/>
                <w:color w:val="000000"/>
                <w:u w:val="single"/>
                <w:lang w:val="en-GB"/>
              </w:rPr>
            </w:pPr>
          </w:p>
        </w:tc>
      </w:tr>
    </w:tbl>
    <w:p w14:paraId="74BD1395" w14:textId="77777777" w:rsidR="00F061D1" w:rsidRPr="009627CF" w:rsidRDefault="00F061D1" w:rsidP="00D55E5D">
      <w:pPr>
        <w:autoSpaceDE w:val="0"/>
        <w:autoSpaceDN w:val="0"/>
        <w:adjustRightInd w:val="0"/>
        <w:spacing w:before="240"/>
        <w:jc w:val="both"/>
        <w:rPr>
          <w:rFonts w:ascii="Times New Roman" w:hAnsi="Times New Roman" w:cs="Times New Roman"/>
          <w:bCs/>
          <w:color w:val="000000"/>
          <w:lang w:val="en-GB"/>
        </w:rPr>
      </w:pPr>
      <w:r w:rsidRPr="009627CF">
        <w:rPr>
          <w:rFonts w:ascii="Times New Roman" w:hAnsi="Times New Roman" w:cs="Times New Roman"/>
          <w:bCs/>
          <w:color w:val="000000"/>
          <w:lang w:val="en-GB"/>
        </w:rPr>
        <w:t>I would choose: feed ration A [    ] feed ration B [    ] feed ration C [    ]</w:t>
      </w:r>
    </w:p>
    <w:p w14:paraId="14A52CA6" w14:textId="77777777" w:rsidR="00F061D1" w:rsidRPr="009627CF" w:rsidRDefault="00F061D1" w:rsidP="00F061D1">
      <w:pPr>
        <w:rPr>
          <w:rFonts w:ascii="Times New Roman" w:hAnsi="Times New Roman" w:cs="Times New Roman"/>
          <w:bCs/>
          <w:color w:val="000000"/>
          <w:lang w:val="en-GB"/>
        </w:rPr>
      </w:pPr>
      <w:r w:rsidRPr="009627CF">
        <w:rPr>
          <w:rFonts w:ascii="Times New Roman" w:hAnsi="Times New Roman" w:cs="Times New Roman"/>
          <w:bCs/>
          <w:color w:val="000000"/>
          <w:lang w:val="en-GB"/>
        </w:rPr>
        <w:br w:type="page"/>
      </w:r>
    </w:p>
    <w:p w14:paraId="0FC4C8D7" w14:textId="77777777" w:rsidR="00D55E5D" w:rsidRPr="009627CF" w:rsidRDefault="00D55E5D" w:rsidP="00D55E5D">
      <w:pPr>
        <w:spacing w:before="240" w:after="0" w:line="360" w:lineRule="auto"/>
        <w:jc w:val="both"/>
        <w:rPr>
          <w:rFonts w:ascii="Times New Roman" w:eastAsia="Times New Roman" w:hAnsi="Times New Roman" w:cs="Times New Roman"/>
          <w:u w:val="single"/>
          <w:lang w:val="en-GB"/>
        </w:rPr>
      </w:pPr>
      <w:r w:rsidRPr="009627CF">
        <w:rPr>
          <w:rFonts w:ascii="Times New Roman" w:eastAsia="Times New Roman" w:hAnsi="Times New Roman" w:cs="Times New Roman"/>
          <w:u w:val="single"/>
          <w:lang w:val="en-GB"/>
        </w:rPr>
        <w:lastRenderedPageBreak/>
        <w:t>Appendix A.2: Methodological framing of hybrid choice model</w:t>
      </w:r>
    </w:p>
    <w:p w14:paraId="0B59A5F1" w14:textId="23FD0814" w:rsidR="00D55E5D" w:rsidRPr="009627CF" w:rsidRDefault="00D55E5D" w:rsidP="00D55E5D">
      <w:pPr>
        <w:spacing w:before="240" w:after="0" w:line="360" w:lineRule="auto"/>
        <w:jc w:val="both"/>
        <w:rPr>
          <w:rFonts w:ascii="Times New Roman" w:eastAsia="Times New Roman" w:hAnsi="Times New Roman" w:cs="Times New Roman"/>
          <w:lang w:val="en-GB"/>
        </w:rPr>
      </w:pPr>
      <w:r w:rsidRPr="009627CF">
        <w:rPr>
          <w:rFonts w:ascii="Times New Roman" w:eastAsia="Times New Roman" w:hAnsi="Times New Roman" w:cs="Times New Roman"/>
          <w:lang w:val="en-GB"/>
        </w:rPr>
        <w:t>The latent variable model adopts the structural equation modelling setup with a simultaneous estimation of measurement and stru</w:t>
      </w:r>
      <w:r w:rsidR="00A27E63">
        <w:rPr>
          <w:rFonts w:ascii="Times New Roman" w:eastAsia="Times New Roman" w:hAnsi="Times New Roman" w:cs="Times New Roman"/>
          <w:lang w:val="en-GB"/>
        </w:rPr>
        <w:t xml:space="preserve">ctural components of the model </w:t>
      </w:r>
      <w:r w:rsidR="00A27E63">
        <w:rPr>
          <w:rFonts w:ascii="Times New Roman" w:eastAsia="Times New Roman" w:hAnsi="Times New Roman" w:cs="Times New Roman"/>
          <w:lang w:val="en-GB"/>
        </w:rPr>
        <w:fldChar w:fldCharType="begin"/>
      </w:r>
      <w:r w:rsidR="00A27E63">
        <w:rPr>
          <w:rFonts w:ascii="Times New Roman" w:eastAsia="Times New Roman" w:hAnsi="Times New Roman" w:cs="Times New Roman"/>
          <w:lang w:val="en-GB"/>
        </w:rPr>
        <w:instrText xml:space="preserve"> ADDIN ZOTERO_ITEM CSL_CITATION {"citationID":"d0q8Yxpf","properties":{"formattedCitation":"(Anderson and Gerbing, 1988; Diamantopoulos et al., 2008)","plainCitation":"(Anderson and Gerbing, 1988; Diamantopoulos et al., 2008)","noteIndex":0},"citationItems":[{"id":107,"uris":["http://zotero.org/users/local/NB1o07Hg/items/97VS2ZLQ"],"itemData":{"id":107,"type":"article-journal","abstract":"In this article, we provide guidance for substantive researchers on the use of structural equation modeling in practice for theory testing and development. We present a comprehensive, two-step modeling approach that employs a series of nested models and sequential chi-square difference tests. We discuss the comparative advantages of this approach over a one-step approach. Considerations in specification, assessment of fit, and respecification of measurement models using confirmatory factor analysis are reviewed. As background to the two-step approach, the distinction between exploratory and confirmatory analysis, the distinction between complementary approaches for theory testing versus predictive application, and some developments in estimation methods also are discussed. (PsycINFO Database Record (c) 2019 APA, all rights reserved)","container-title":"Psychological Bulletin","DOI":"10.1037/0033-2909.103.3.411","ISSN":"1939-1455","note":"publisher-place: US\npublisher: American Psychological Association","page":"411-423","source":"APA PsycNet","title":"Structural equation modeling in practice: A review and recommended two-step approach","title-short":"Structural equation modeling in practice","volume":"103","author":[{"family":"Anderson","given":"James C."},{"family":"Gerbing","given":"David W."}],"issued":{"date-parts":[["1988"]]}}},{"id":111,"uris":["http://zotero.org/users/local/NB1o07Hg/items/Q3AANJLR"],"itemData":{"id":111,"type":"article-journal","abstract":"Formative measurement models were first introduced in the literature more than forty years ago and the discussion about their methodological contribution has been increasing since the 1990s. However, the use of formative indicators for construct measurement in empirical studies is still scarce. This paper seeks to encourage the thoughtful application of formative models by (a) highlighting the potential consequences of measurement model misspecification, and (b) providing a state-of-the art review of key issues in the formative measurement literature. For the former purpose, this paper summarizes findings of empirical studies investigating the effects of measurement misspecification. For the latter purpose, the article merges contributions in the psychology, management, and marketing literatures to examine a variety of issues concerning the conceptualization, estimation, and validation of formative measurement models. Finally, the article offers some suggestions for future research on formative measurement.","collection-title":"Formative Indicators","container-title":"Journal of Business Research","DOI":"10.1016/j.jbusres.2008.01.009","ISSN":"0148-2963","issue":"12","journalAbbreviation":"Journal of Business Research","language":"en","page":"1203-1218","source":"ScienceDirect","title":"Advancing formative measurement models","URL":"https://www.sciencedirect.com/science/article/pii/S0148296308000118","volume":"61","author":[{"family":"Diamantopoulos","given":"Adamantios"},{"family":"Riefler","given":"Petra"},{"family":"Roth","given":"Katharina P."}],"accessed":{"date-parts":[["2023",1,15]]},"issued":{"date-parts":[["2008",12,1]]}}}],"schema":"https://github.com/citation-style-language/schema/raw/master/csl-citation.json"} </w:instrText>
      </w:r>
      <w:r w:rsidR="00A27E63">
        <w:rPr>
          <w:rFonts w:ascii="Times New Roman" w:eastAsia="Times New Roman" w:hAnsi="Times New Roman" w:cs="Times New Roman"/>
          <w:lang w:val="en-GB"/>
        </w:rPr>
        <w:fldChar w:fldCharType="separate"/>
      </w:r>
      <w:r w:rsidR="00A27E63" w:rsidRPr="002E469E">
        <w:rPr>
          <w:rFonts w:ascii="Times New Roman" w:hAnsi="Times New Roman" w:cs="Times New Roman"/>
          <w:lang w:val="en-GB"/>
        </w:rPr>
        <w:t>(Anderson and Gerbing, 1988; Diamantopoulos et al., 2008)</w:t>
      </w:r>
      <w:r w:rsidR="00A27E63">
        <w:rPr>
          <w:rFonts w:ascii="Times New Roman" w:eastAsia="Times New Roman" w:hAnsi="Times New Roman" w:cs="Times New Roman"/>
          <w:lang w:val="en-GB"/>
        </w:rPr>
        <w:fldChar w:fldCharType="end"/>
      </w:r>
      <w:r w:rsidRPr="009627CF">
        <w:rPr>
          <w:rFonts w:ascii="Times New Roman" w:eastAsia="Times New Roman" w:hAnsi="Times New Roman" w:cs="Times New Roman"/>
          <w:lang w:val="en-GB"/>
        </w:rPr>
        <w:t xml:space="preserve">. The measurement component tests how the latent environmental, social and economic identities relate to their indicators. Thus, we specify the </w:t>
      </w:r>
      <w:r w:rsidRPr="009627CF">
        <w:rPr>
          <w:rFonts w:ascii="Times New Roman" w:hAnsi="Times New Roman" w:cs="Times New Roman"/>
          <w:lang w:val="en-GB"/>
        </w:rPr>
        <w:t xml:space="preserve">scores on the identity indicators as effects of the scores on their underlying latent </w:t>
      </w:r>
      <w:r w:rsidRPr="009627CF">
        <w:rPr>
          <w:rFonts w:ascii="Times New Roman" w:eastAsia="Times New Roman" w:hAnsi="Times New Roman" w:cs="Times New Roman"/>
          <w:lang w:val="en-GB"/>
        </w:rPr>
        <w:t>constructs</w:t>
      </w:r>
      <w:r w:rsidRPr="009627CF">
        <w:rPr>
          <w:rFonts w:ascii="Times New Roman" w:hAnsi="Times New Roman" w:cs="Times New Roman"/>
          <w:lang w:val="en-GB"/>
        </w:rPr>
        <w:t>:</w:t>
      </w:r>
    </w:p>
    <w:p w14:paraId="093FCD1F" w14:textId="6093DAA2" w:rsidR="00D55E5D" w:rsidRPr="009627CF" w:rsidRDefault="00641611" w:rsidP="00D55E5D">
      <w:pPr>
        <w:spacing w:before="240" w:after="0" w:line="360" w:lineRule="auto"/>
        <w:jc w:val="both"/>
        <w:rPr>
          <w:rFonts w:ascii="Times New Roman" w:eastAsiaTheme="minorEastAsia" w:hAnsi="Times New Roman" w:cs="Times New Roman"/>
          <w:color w:val="000000" w:themeColor="text1"/>
          <w:lang w:val="en-GB"/>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njl</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φ</m:t>
              </m:r>
            </m:e>
            <m:sub>
              <m:r>
                <w:rPr>
                  <w:rFonts w:ascii="Cambria Math" w:hAnsi="Cambria Math" w:cs="Times New Roman"/>
                  <w:lang w:val="en-GB"/>
                </w:rPr>
                <m:t>jl</m:t>
              </m:r>
            </m:sub>
          </m:sSub>
          <m:r>
            <w:rPr>
              <w:rFonts w:ascii="Cambria Math" w:hAnsi="Cambria Math" w:cs="Times New Roman"/>
              <w:lang w:val="en-GB"/>
            </w:rPr>
            <m:t xml:space="preserve"> . </m:t>
          </m:r>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ikl</m:t>
              </m:r>
            </m:sub>
          </m:sSub>
          <m:r>
            <w:rPr>
              <w:rFonts w:ascii="Cambria Math" w:hAnsi="Cambria Math" w:cs="Times New Roman"/>
              <w:lang w:val="en-GB"/>
            </w:rPr>
            <m:t xml:space="preserve">+ </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njl</m:t>
              </m:r>
            </m:sub>
          </m:sSub>
          <m:r>
            <w:rPr>
              <w:rFonts w:ascii="Cambria Math" w:hAnsi="Cambria Math" w:cs="Times New Roman"/>
              <w:lang w:val="en-GB"/>
            </w:rPr>
            <m:t xml:space="preserve">                                                                                                                                     (A.1)</m:t>
          </m:r>
        </m:oMath>
      </m:oMathPara>
    </w:p>
    <w:p w14:paraId="6FACC512" w14:textId="10194E17" w:rsidR="00D55E5D" w:rsidRPr="009627CF" w:rsidRDefault="00D55E5D" w:rsidP="00D55E5D">
      <w:pPr>
        <w:spacing w:before="240" w:after="0" w:line="360" w:lineRule="auto"/>
        <w:jc w:val="both"/>
        <w:rPr>
          <w:rFonts w:ascii="Times New Roman" w:hAnsi="Times New Roman" w:cs="Times New Roman"/>
          <w:lang w:val="en-GB"/>
        </w:rPr>
      </w:pPr>
      <w:r w:rsidRPr="009627CF">
        <w:rPr>
          <w:rFonts w:ascii="Times New Roman" w:hAnsi="Times New Roman" w:cs="Times New Roman"/>
          <w:lang w:val="en-GB"/>
        </w:rPr>
        <w:t xml:space="preserve">Where: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njl</m:t>
            </m:r>
          </m:sub>
        </m:sSub>
      </m:oMath>
      <w:r w:rsidRPr="009627CF">
        <w:rPr>
          <w:rFonts w:ascii="Times New Roman" w:hAnsi="Times New Roman" w:cs="Times New Roman"/>
          <w:lang w:val="en-GB"/>
        </w:rPr>
        <w:t xml:space="preserve"> is the score for dairy farmer </w:t>
      </w:r>
      <m:oMath>
        <m:r>
          <w:rPr>
            <w:rFonts w:ascii="Cambria Math" w:hAnsi="Cambria Math" w:cs="Times New Roman"/>
            <w:lang w:val="en-GB"/>
          </w:rPr>
          <m:t>n</m:t>
        </m:r>
      </m:oMath>
      <w:r w:rsidRPr="009627CF">
        <w:rPr>
          <w:rFonts w:ascii="Times New Roman" w:hAnsi="Times New Roman" w:cs="Times New Roman"/>
          <w:lang w:val="en-GB"/>
        </w:rPr>
        <w:t xml:space="preserve"> (</w:t>
      </w:r>
      <m:oMath>
        <m:r>
          <w:rPr>
            <w:rFonts w:ascii="Cambria Math" w:hAnsi="Cambria Math" w:cs="Times New Roman"/>
          </w:rPr>
          <m:t>n</m:t>
        </m:r>
        <m:r>
          <w:rPr>
            <w:rFonts w:ascii="Cambria Math" w:hAnsi="Cambria Math" w:cs="Times New Roman"/>
            <w:lang w:val="en-GB"/>
          </w:rPr>
          <m:t>=1,….,</m:t>
        </m:r>
        <m:r>
          <w:rPr>
            <w:rFonts w:ascii="Cambria Math" w:hAnsi="Cambria Math" w:cs="Times New Roman"/>
          </w:rPr>
          <m:t>N</m:t>
        </m:r>
        <m:r>
          <w:rPr>
            <w:rFonts w:ascii="Cambria Math" w:hAnsi="Cambria Math" w:cs="Times New Roman"/>
            <w:lang w:val="en-GB"/>
          </w:rPr>
          <m:t xml:space="preserve">) </m:t>
        </m:r>
      </m:oMath>
      <w:r w:rsidRPr="009627CF">
        <w:rPr>
          <w:rFonts w:ascii="Times New Roman" w:hAnsi="Times New Roman" w:cs="Times New Roman"/>
          <w:lang w:val="en-GB"/>
        </w:rPr>
        <w:t xml:space="preserve">on reflective indicator </w:t>
      </w:r>
      <m:oMath>
        <m:r>
          <w:rPr>
            <w:rFonts w:ascii="Cambria Math" w:hAnsi="Cambria Math" w:cs="Times New Roman"/>
            <w:lang w:val="en-GB"/>
          </w:rPr>
          <m:t>j</m:t>
        </m:r>
      </m:oMath>
      <w:r w:rsidRPr="009627CF">
        <w:rPr>
          <w:rFonts w:ascii="Times New Roman" w:hAnsi="Times New Roman" w:cs="Times New Roman"/>
          <w:lang w:val="en-GB"/>
        </w:rPr>
        <w:t xml:space="preserve"> (</w:t>
      </w:r>
      <m:oMath>
        <m:r>
          <w:rPr>
            <w:rFonts w:ascii="Cambria Math" w:hAnsi="Cambria Math" w:cs="Times New Roman"/>
          </w:rPr>
          <m:t>j</m:t>
        </m:r>
        <m:r>
          <w:rPr>
            <w:rFonts w:ascii="Cambria Math" w:hAnsi="Cambria Math" w:cs="Times New Roman"/>
            <w:lang w:val="en-GB"/>
          </w:rPr>
          <m:t xml:space="preserve">=1,….,J) </m:t>
        </m:r>
      </m:oMath>
      <w:r w:rsidRPr="009627CF">
        <w:rPr>
          <w:rFonts w:ascii="Times New Roman" w:hAnsi="Times New Roman" w:cs="Times New Roman"/>
          <w:lang w:val="en-GB"/>
        </w:rPr>
        <w:t>of the latent identity construct</w:t>
      </w:r>
      <w:r w:rsidRPr="009627CF">
        <w:rPr>
          <w:rFonts w:ascii="Times New Roman" w:eastAsiaTheme="minorEastAsia" w:hAnsi="Times New Roman" w:cs="Times New Roman"/>
          <w:lang w:val="en-GB"/>
        </w:rPr>
        <w:t xml:space="preserve">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l</m:t>
            </m:r>
          </m:sub>
        </m:sSub>
      </m:oMath>
      <w:r w:rsidRPr="009627CF">
        <w:rPr>
          <w:rFonts w:ascii="Times New Roman" w:hAnsi="Times New Roman" w:cs="Times New Roman"/>
          <w:lang w:val="en-GB"/>
        </w:rPr>
        <w:t xml:space="preserve"> (</w:t>
      </w:r>
      <m:oMath>
        <m:r>
          <w:rPr>
            <w:rFonts w:ascii="Cambria Math" w:hAnsi="Cambria Math" w:cs="Times New Roman"/>
            <w:lang w:val="en-GB"/>
          </w:rPr>
          <m:t>l=1,….,</m:t>
        </m:r>
        <m:r>
          <w:rPr>
            <w:rFonts w:ascii="Cambria Math" w:hAnsi="Cambria Math" w:cs="Times New Roman"/>
          </w:rPr>
          <m:t>L</m:t>
        </m:r>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φ</m:t>
            </m:r>
          </m:e>
          <m:sub>
            <m:r>
              <w:rPr>
                <w:rFonts w:ascii="Cambria Math" w:hAnsi="Cambria Math" w:cs="Times New Roman"/>
                <w:lang w:val="en-GB"/>
              </w:rPr>
              <m:t>jl</m:t>
            </m:r>
          </m:sub>
        </m:sSub>
      </m:oMath>
      <w:r w:rsidRPr="009627CF">
        <w:rPr>
          <w:rFonts w:ascii="Times New Roman" w:hAnsi="Times New Roman" w:cs="Times New Roman"/>
          <w:lang w:val="en-GB"/>
        </w:rPr>
        <w:t xml:space="preserve"> are the factor loadings, reflecting the effect of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l</m:t>
            </m:r>
          </m:sub>
        </m:sSub>
        <m:r>
          <w:rPr>
            <w:rFonts w:ascii="Cambria Math" w:hAnsi="Cambria Math" w:cs="Times New Roman"/>
            <w:lang w:val="en-GB"/>
          </w:rPr>
          <m:t xml:space="preserve"> </m:t>
        </m:r>
      </m:oMath>
      <w:proofErr w:type="gramStart"/>
      <w:r w:rsidRPr="009627CF">
        <w:rPr>
          <w:rFonts w:ascii="Times New Roman" w:hAnsi="Times New Roman" w:cs="Times New Roman"/>
          <w:lang w:val="en-GB"/>
        </w:rPr>
        <w:t xml:space="preserve">on </w:t>
      </w:r>
      <w:proofErr w:type="gramEnd"/>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njl</m:t>
            </m:r>
          </m:sub>
        </m:sSub>
      </m:oMath>
      <w:r w:rsidRPr="009627CF">
        <w:rPr>
          <w:rFonts w:ascii="Times New Roman" w:hAnsi="Times New Roman" w:cs="Times New Roman"/>
          <w:lang w:val="en-GB"/>
        </w:rPr>
        <w:t xml:space="preserve">.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njl</m:t>
            </m:r>
          </m:sub>
        </m:sSub>
      </m:oMath>
      <w:r w:rsidRPr="009627CF">
        <w:rPr>
          <w:rFonts w:ascii="Times New Roman" w:hAnsi="Times New Roman" w:cs="Times New Roman"/>
          <w:lang w:val="en-GB"/>
        </w:rPr>
        <w:t xml:space="preserve"> is the measurement error associated with a given score, which is assumed to be </w:t>
      </w:r>
      <m:oMath>
        <m:r>
          <w:rPr>
            <w:rFonts w:ascii="Cambria Math" w:hAnsi="Cambria Math" w:cs="Times New Roman"/>
            <w:lang w:val="en-GB"/>
          </w:rPr>
          <m:t>i.i.d</m:t>
        </m:r>
      </m:oMath>
      <w:r w:rsidRPr="009627CF">
        <w:rPr>
          <w:rFonts w:ascii="Times New Roman" w:hAnsi="Times New Roman" w:cs="Times New Roman"/>
          <w:lang w:val="en-GB"/>
        </w:rPr>
        <w:t xml:space="preserve"> and uncorrelated across indicators</w:t>
      </w:r>
      <w:r w:rsidR="003E5709">
        <w:rPr>
          <w:rStyle w:val="FootnoteReference"/>
          <w:rFonts w:ascii="Times New Roman" w:hAnsi="Times New Roman" w:cs="Times New Roman"/>
          <w:lang w:val="en-GB"/>
        </w:rPr>
        <w:footnoteReference w:id="1"/>
      </w:r>
      <w:r w:rsidRPr="009627CF">
        <w:rPr>
          <w:rFonts w:ascii="Times New Roman" w:hAnsi="Times New Roman" w:cs="Times New Roman"/>
          <w:lang w:val="en-GB"/>
        </w:rPr>
        <w:t xml:space="preserve">. The structural component tests the relationships between </w:t>
      </w:r>
      <w:r w:rsidRPr="009627CF">
        <w:rPr>
          <w:rFonts w:ascii="Times New Roman" w:eastAsia="Times New Roman" w:hAnsi="Times New Roman" w:cs="Times New Roman"/>
          <w:lang w:val="en-GB"/>
        </w:rPr>
        <w:t xml:space="preserve">observable </w:t>
      </w:r>
      <w:r w:rsidRPr="009627CF">
        <w:rPr>
          <w:rFonts w:ascii="Times New Roman" w:hAnsi="Times New Roman" w:cs="Times New Roman"/>
          <w:lang w:val="en-GB"/>
        </w:rPr>
        <w:t>dairy farmer</w:t>
      </w:r>
      <w:r w:rsidRPr="009627CF">
        <w:rPr>
          <w:rFonts w:ascii="Times New Roman" w:eastAsia="Times New Roman" w:hAnsi="Times New Roman" w:cs="Times New Roman"/>
          <w:lang w:val="en-GB"/>
        </w:rPr>
        <w:t xml:space="preserve"> characteristics and the identity constructs: </w:t>
      </w:r>
    </w:p>
    <w:p w14:paraId="52114730" w14:textId="69253134" w:rsidR="00D55E5D" w:rsidRPr="009627CF" w:rsidRDefault="00641611" w:rsidP="00D55E5D">
      <w:pPr>
        <w:spacing w:after="0" w:line="360" w:lineRule="auto"/>
        <w:jc w:val="both"/>
        <w:rPr>
          <w:rFonts w:ascii="Times New Roman" w:eastAsiaTheme="minorEastAsia" w:hAnsi="Times New Roman" w:cs="Times New Roman"/>
          <w:color w:val="000000" w:themeColor="text1"/>
          <w:lang w:val="en-GB"/>
        </w:rPr>
      </w:pPr>
      <m:oMathPara>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nl</m:t>
              </m:r>
            </m:sub>
          </m:sSub>
          <m:r>
            <w:rPr>
              <w:rFonts w:ascii="Cambria Math" w:hAnsi="Cambria Math" w:cs="Times New Roman"/>
              <w:lang w:val="en-GB"/>
            </w:rPr>
            <m:t>=</m:t>
          </m:r>
          <m:nary>
            <m:naryPr>
              <m:chr m:val="∑"/>
              <m:limLoc m:val="undOvr"/>
              <m:ctrlPr>
                <w:rPr>
                  <w:rFonts w:ascii="Cambria Math" w:hAnsi="Cambria Math" w:cs="Times New Roman"/>
                  <w:i/>
                  <w:lang w:val="en-GB"/>
                </w:rPr>
              </m:ctrlPr>
            </m:naryPr>
            <m:sub>
              <m:r>
                <w:rPr>
                  <w:rFonts w:ascii="Cambria Math" w:hAnsi="Cambria Math" w:cs="Times New Roman"/>
                  <w:lang w:val="en-GB"/>
                </w:rPr>
                <m:t>p=1</m:t>
              </m:r>
            </m:sub>
            <m:sup>
              <m:r>
                <w:rPr>
                  <w:rFonts w:ascii="Cambria Math" w:hAnsi="Cambria Math" w:cs="Times New Roman"/>
                  <w:lang w:val="en-GB"/>
                </w:rPr>
                <m:t>P</m:t>
              </m:r>
            </m:sup>
            <m:e>
              <m:sSub>
                <m:sSubPr>
                  <m:ctrlPr>
                    <w:rPr>
                      <w:rFonts w:ascii="Cambria Math" w:hAnsi="Cambria Math" w:cs="Times New Roman"/>
                      <w:i/>
                      <w:lang w:val="en-GB"/>
                    </w:rPr>
                  </m:ctrlPr>
                </m:sSubPr>
                <m:e>
                  <m:r>
                    <w:rPr>
                      <w:rFonts w:ascii="Cambria Math" w:hAnsi="Cambria Math" w:cs="Times New Roman"/>
                      <w:lang w:val="en-GB"/>
                    </w:rPr>
                    <m:t>γ</m:t>
                  </m:r>
                </m:e>
                <m:sub>
                  <m:r>
                    <w:rPr>
                      <w:rFonts w:ascii="Cambria Math" w:hAnsi="Cambria Math" w:cs="Times New Roman"/>
                      <w:lang w:val="en-GB"/>
                    </w:rPr>
                    <m:t>lp</m:t>
                  </m:r>
                </m:sub>
              </m:sSub>
              <m:sSub>
                <m:sSubPr>
                  <m:ctrlPr>
                    <w:rPr>
                      <w:rFonts w:ascii="Cambria Math" w:hAnsi="Cambria Math" w:cs="Times New Roman"/>
                      <w:i/>
                      <w:lang w:val="en-GB"/>
                    </w:rPr>
                  </m:ctrlPr>
                </m:sSubPr>
                <m:e>
                  <m:r>
                    <w:rPr>
                      <w:rFonts w:ascii="Cambria Math" w:hAnsi="Cambria Math" w:cs="Times New Roman"/>
                      <w:lang w:val="en-GB"/>
                    </w:rPr>
                    <m:t>z</m:t>
                  </m:r>
                </m:e>
                <m:sub>
                  <m:r>
                    <w:rPr>
                      <w:rFonts w:ascii="Cambria Math" w:hAnsi="Cambria Math" w:cs="Times New Roman"/>
                      <w:lang w:val="en-GB"/>
                    </w:rPr>
                    <m:t>np</m:t>
                  </m:r>
                </m:sub>
              </m:sSub>
            </m:e>
          </m:nary>
          <m:r>
            <w:rPr>
              <w:rFonts w:ascii="Cambria Math" w:hAnsi="Cambria Math" w:cs="Times New Roman"/>
              <w:lang w:val="en-GB"/>
            </w:rPr>
            <m:t xml:space="preserve"> +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nl</m:t>
              </m:r>
            </m:sub>
          </m:sSub>
          <m:r>
            <w:rPr>
              <w:rFonts w:ascii="Cambria Math" w:hAnsi="Cambria Math" w:cs="Times New Roman"/>
              <w:lang w:val="en-GB"/>
            </w:rPr>
            <m:t xml:space="preserve">  </m:t>
          </m:r>
          <m:r>
            <w:rPr>
              <w:rFonts w:ascii="Cambria Math" w:hAnsi="Cambria Math" w:cs="Times New Roman"/>
            </w:rPr>
            <m:t xml:space="preserve">                                                                                  </m:t>
          </m:r>
          <m:r>
            <w:rPr>
              <w:rFonts w:ascii="Cambria Math" w:hAnsi="Cambria Math" w:cs="Times New Roman"/>
              <w:lang w:val="en-GB"/>
            </w:rPr>
            <m:t xml:space="preserve">                                              (A.2)</m:t>
          </m:r>
        </m:oMath>
      </m:oMathPara>
    </w:p>
    <w:p w14:paraId="7BE4DBD1" w14:textId="77777777" w:rsidR="00D55E5D" w:rsidRPr="009627CF" w:rsidRDefault="00D55E5D" w:rsidP="00D55E5D">
      <w:pPr>
        <w:spacing w:after="0" w:line="360" w:lineRule="auto"/>
        <w:jc w:val="both"/>
        <w:rPr>
          <w:rFonts w:ascii="Times New Roman" w:hAnsi="Times New Roman" w:cs="Times New Roman"/>
          <w:lang w:val="en-GB"/>
        </w:rPr>
      </w:pPr>
      <w:r w:rsidRPr="009627CF">
        <w:rPr>
          <w:rFonts w:ascii="Times New Roman" w:hAnsi="Times New Roman" w:cs="Times New Roman"/>
          <w:lang w:val="en-GB"/>
        </w:rPr>
        <w:t xml:space="preserve">Where: </w:t>
      </w:r>
      <m:oMath>
        <m:sSub>
          <m:sSubPr>
            <m:ctrlPr>
              <w:rPr>
                <w:rFonts w:ascii="Cambria Math" w:hAnsi="Cambria Math" w:cs="Times New Roman"/>
                <w:i/>
                <w:lang w:val="en-GB"/>
              </w:rPr>
            </m:ctrlPr>
          </m:sSubPr>
          <m:e>
            <m:r>
              <w:rPr>
                <w:rFonts w:ascii="Cambria Math" w:hAnsi="Cambria Math" w:cs="Times New Roman"/>
                <w:lang w:val="en-GB"/>
              </w:rPr>
              <m:t>γ</m:t>
            </m:r>
          </m:e>
          <m:sub>
            <m:r>
              <w:rPr>
                <w:rFonts w:ascii="Cambria Math" w:hAnsi="Cambria Math" w:cs="Times New Roman"/>
                <w:lang w:val="en-GB"/>
              </w:rPr>
              <m:t>lp</m:t>
            </m:r>
          </m:sub>
        </m:sSub>
      </m:oMath>
      <w:r w:rsidRPr="009627CF">
        <w:rPr>
          <w:rFonts w:ascii="Times New Roman" w:hAnsi="Times New Roman" w:cs="Times New Roman"/>
          <w:lang w:val="en-GB"/>
        </w:rPr>
        <w:t xml:space="preserve"> is the coefficient, reflecting the effects of the </w:t>
      </w:r>
      <m:oMath>
        <m:sSup>
          <m:sSupPr>
            <m:ctrlPr>
              <w:rPr>
                <w:rFonts w:ascii="Cambria Math" w:hAnsi="Cambria Math" w:cs="Times New Roman"/>
                <w:i/>
                <w:lang w:val="en-GB"/>
              </w:rPr>
            </m:ctrlPr>
          </m:sSupPr>
          <m:e>
            <m:r>
              <w:rPr>
                <w:rFonts w:ascii="Cambria Math" w:hAnsi="Cambria Math" w:cs="Times New Roman"/>
                <w:lang w:val="en-GB"/>
              </w:rPr>
              <m:t>p</m:t>
            </m:r>
          </m:e>
          <m:sup>
            <m:r>
              <w:rPr>
                <w:rFonts w:ascii="Cambria Math" w:hAnsi="Cambria Math" w:cs="Times New Roman"/>
                <w:lang w:val="en-GB"/>
              </w:rPr>
              <m:t>th</m:t>
            </m:r>
          </m:sup>
        </m:sSup>
      </m:oMath>
      <w:r w:rsidRPr="009627CF">
        <w:rPr>
          <w:rFonts w:ascii="Times New Roman" w:hAnsi="Times New Roman" w:cs="Times New Roman"/>
          <w:lang w:val="en-GB"/>
        </w:rPr>
        <w:t xml:space="preserve">observable farmer characteristic </w:t>
      </w:r>
      <m:oMath>
        <m:sSub>
          <m:sSubPr>
            <m:ctrlPr>
              <w:rPr>
                <w:rFonts w:ascii="Cambria Math" w:hAnsi="Cambria Math" w:cs="Times New Roman"/>
                <w:i/>
                <w:lang w:val="en-GB"/>
              </w:rPr>
            </m:ctrlPr>
          </m:sSubPr>
          <m:e>
            <m:r>
              <w:rPr>
                <w:rFonts w:ascii="Cambria Math" w:hAnsi="Cambria Math" w:cs="Times New Roman"/>
                <w:lang w:val="en-GB"/>
              </w:rPr>
              <m:t>z</m:t>
            </m:r>
          </m:e>
          <m:sub>
            <m:r>
              <w:rPr>
                <w:rFonts w:ascii="Cambria Math" w:hAnsi="Cambria Math" w:cs="Times New Roman"/>
                <w:lang w:val="en-GB"/>
              </w:rPr>
              <m:t>p</m:t>
            </m:r>
          </m:sub>
        </m:sSub>
      </m:oMath>
      <w:r w:rsidRPr="009627CF">
        <w:rPr>
          <w:rFonts w:ascii="Times New Roman" w:hAnsi="Times New Roman" w:cs="Times New Roman"/>
          <w:lang w:val="en-GB"/>
        </w:rPr>
        <w:t xml:space="preserve"> </w:t>
      </w:r>
      <w:proofErr w:type="gramStart"/>
      <w:r w:rsidRPr="009627CF">
        <w:rPr>
          <w:rFonts w:ascii="Times New Roman" w:hAnsi="Times New Roman" w:cs="Times New Roman"/>
          <w:lang w:val="en-GB"/>
        </w:rPr>
        <w:t xml:space="preserve">on </w:t>
      </w:r>
      <w:proofErr w:type="gramEnd"/>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l</m:t>
            </m:r>
          </m:sub>
        </m:sSub>
      </m:oMath>
      <w:r w:rsidRPr="009627CF">
        <w:rPr>
          <w:rFonts w:ascii="Times New Roman" w:hAnsi="Times New Roman" w:cs="Times New Roman"/>
          <w:lang w:val="en-GB"/>
        </w:rPr>
        <w:t xml:space="preserve">. The error term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nl</m:t>
            </m:r>
          </m:sub>
        </m:sSub>
      </m:oMath>
      <w:r w:rsidRPr="009627CF">
        <w:rPr>
          <w:rFonts w:ascii="Times New Roman" w:hAnsi="Times New Roman" w:cs="Times New Roman"/>
          <w:lang w:val="en-GB"/>
        </w:rPr>
        <w:t xml:space="preserve"> </w:t>
      </w:r>
      <w:proofErr w:type="gramStart"/>
      <w:r w:rsidRPr="009627CF">
        <w:rPr>
          <w:rFonts w:ascii="Times New Roman" w:hAnsi="Times New Roman" w:cs="Times New Roman"/>
          <w:lang w:val="en-GB"/>
        </w:rPr>
        <w:t xml:space="preserve">is assumed to be normally </w:t>
      </w:r>
      <m:oMath>
        <m:r>
          <w:rPr>
            <w:rFonts w:ascii="Cambria Math" w:hAnsi="Cambria Math" w:cs="Times New Roman"/>
            <w:lang w:val="en-GB"/>
          </w:rPr>
          <m:t>i.i.d</m:t>
        </m:r>
      </m:oMath>
      <w:r w:rsidRPr="009627CF">
        <w:rPr>
          <w:rFonts w:ascii="Times New Roman" w:hAnsi="Times New Roman" w:cs="Times New Roman"/>
          <w:lang w:val="en-GB"/>
        </w:rPr>
        <w:t xml:space="preserve"> and allowed to correlate across the latent identity constructs</w:t>
      </w:r>
      <w:proofErr w:type="gramEnd"/>
      <w:r w:rsidRPr="009627CF">
        <w:rPr>
          <w:rFonts w:ascii="Times New Roman" w:hAnsi="Times New Roman" w:cs="Times New Roman"/>
          <w:lang w:val="en-GB"/>
        </w:rPr>
        <w:t xml:space="preserve">. The factor scores on the latent identity constructs </w:t>
      </w:r>
      <w:proofErr w:type="gramStart"/>
      <w:r w:rsidRPr="009627CF">
        <w:rPr>
          <w:rFonts w:ascii="Times New Roman" w:hAnsi="Times New Roman" w:cs="Times New Roman"/>
          <w:lang w:val="en-GB"/>
        </w:rPr>
        <w:t>are incorporated</w:t>
      </w:r>
      <w:proofErr w:type="gramEnd"/>
      <w:r w:rsidRPr="009627CF">
        <w:rPr>
          <w:rFonts w:ascii="Times New Roman" w:hAnsi="Times New Roman" w:cs="Times New Roman"/>
          <w:lang w:val="en-GB"/>
        </w:rPr>
        <w:t xml:space="preserve"> into the MXL model as interaction with treatment and attributes: </w:t>
      </w:r>
    </w:p>
    <w:p w14:paraId="15D1E9E6" w14:textId="475B92C3" w:rsidR="00D55E5D" w:rsidRPr="009627CF" w:rsidRDefault="00641611" w:rsidP="00D55E5D">
      <w:pPr>
        <w:spacing w:before="240" w:after="0" w:line="360" w:lineRule="auto"/>
        <w:jc w:val="both"/>
        <w:rPr>
          <w:rFonts w:ascii="Times New Roman" w:eastAsiaTheme="minorEastAsia" w:hAnsi="Times New Roman" w:cs="Times New Roman"/>
          <w:color w:val="000000" w:themeColor="text1"/>
          <w:lang w:val="en-GB"/>
        </w:rPr>
      </w:pPr>
      <m:oMathPara>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nit</m:t>
              </m:r>
            </m:sub>
          </m:sSub>
          <m:r>
            <w:rPr>
              <w:rFonts w:ascii="Cambria Math" w:hAnsi="Cambria Math" w:cs="Times New Roman"/>
              <w:lang w:val="en-GB"/>
            </w:rPr>
            <m:t>=</m:t>
          </m:r>
          <m:sSub>
            <m:sSubPr>
              <m:ctrlPr>
                <w:rPr>
                  <w:rFonts w:ascii="Cambria Math" w:hAnsi="Cambria Math" w:cs="Times New Roman"/>
                  <w:i/>
                </w:rPr>
              </m:ctrlPr>
            </m:sSubPr>
            <m:e>
              <m:r>
                <m:rPr>
                  <m:sty m:val="bi"/>
                </m:rPr>
                <w:rPr>
                  <w:rFonts w:ascii="Cambria Math" w:hAnsi="Cambria Math" w:cs="Times New Roman"/>
                  <w:lang w:val="en-GB"/>
                </w:rPr>
                <m:t>α</m:t>
              </m:r>
            </m:e>
            <m:sub>
              <m:r>
                <w:rPr>
                  <w:rFonts w:ascii="Cambria Math" w:hAnsi="Cambria Math" w:cs="Times New Roman"/>
                </w:rPr>
                <m:t>n</m:t>
              </m:r>
            </m:sub>
          </m:sSub>
          <m:r>
            <w:rPr>
              <w:rFonts w:ascii="Cambria Math" w:hAnsi="Cambria Math" w:cs="Times New Roman"/>
              <w:lang w:val="en-GB"/>
            </w:rPr>
            <m:t>[</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nit</m:t>
              </m:r>
            </m:sub>
          </m:sSub>
          <m:r>
            <w:rPr>
              <w:rFonts w:ascii="Cambria Math" w:hAnsi="Cambria Math" w:cs="Times New Roman"/>
              <w:lang w:val="en-GB"/>
            </w:rPr>
            <m:t>+</m:t>
          </m:r>
          <m:r>
            <w:rPr>
              <w:rFonts w:ascii="Cambria Math" w:hAnsi="Cambria Math" w:cs="Times New Roman"/>
            </w:rPr>
            <m:t xml:space="preserve">ASC </m:t>
          </m:r>
          <m:r>
            <w:rPr>
              <w:rFonts w:ascii="Cambria Math" w:hAnsi="Cambria Math" w:cs="Times New Roman"/>
              <w:lang w:val="en-GB"/>
            </w:rPr>
            <m:t xml:space="preserve">+ </m:t>
          </m:r>
          <m:d>
            <m:dPr>
              <m:ctrlPr>
                <w:rPr>
                  <w:rFonts w:ascii="Cambria Math" w:hAnsi="Cambria Math" w:cs="Times New Roman"/>
                  <w:i/>
                  <w:lang w:val="en-GB"/>
                </w:rPr>
              </m:ctrlPr>
            </m:dPr>
            <m:e>
              <m:r>
                <m:rPr>
                  <m:sty m:val="bi"/>
                </m:rPr>
                <w:rPr>
                  <w:rFonts w:ascii="Cambria Math" w:hAnsi="Cambria Math" w:cs="Times New Roman"/>
                </w:rPr>
                <m:t>β</m:t>
              </m:r>
              <m: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σ</m:t>
                  </m:r>
                </m:e>
                <m:sub>
                  <m:r>
                    <m:rPr>
                      <m:sty m:val="bi"/>
                    </m:rPr>
                    <w:rPr>
                      <w:rFonts w:ascii="Cambria Math" w:hAnsi="Cambria Math" w:cs="Times New Roman"/>
                    </w:rPr>
                    <m:t>n</m:t>
                  </m:r>
                </m:sub>
              </m:sSub>
              <m:ctrlPr>
                <w:rPr>
                  <w:rFonts w:ascii="Cambria Math" w:hAnsi="Cambria Math" w:cs="Times New Roman"/>
                  <w:b/>
                  <w:i/>
                </w:rPr>
              </m:ctrlPr>
            </m:e>
          </m:d>
          <m:sSub>
            <m:sSubPr>
              <m:ctrlPr>
                <w:rPr>
                  <w:rFonts w:ascii="Cambria Math" w:hAnsi="Cambria Math" w:cs="Times New Roman"/>
                  <w:i/>
                </w:rPr>
              </m:ctrlPr>
            </m:sSubPr>
            <m:e>
              <m:r>
                <m:rPr>
                  <m:sty m:val="bi"/>
                </m:rPr>
                <w:rPr>
                  <w:rFonts w:ascii="Cambria Math" w:hAnsi="Cambria Math" w:cs="Times New Roman"/>
                </w:rPr>
                <m:t>x</m:t>
              </m:r>
            </m:e>
            <m:sub>
              <m:r>
                <w:rPr>
                  <w:rFonts w:ascii="Cambria Math" w:hAnsi="Cambria Math" w:cs="Times New Roman"/>
                </w:rPr>
                <m:t>nit</m:t>
              </m:r>
            </m:sub>
          </m:sSub>
          <m:r>
            <w:rPr>
              <w:rFonts w:ascii="Cambria Math" w:hAnsi="Cambria Math" w:cs="Times New Roman"/>
              <w:lang w:val="en-GB"/>
            </w:rPr>
            <m:t>+</m:t>
          </m:r>
          <m:r>
            <m:rPr>
              <m:sty m:val="bi"/>
            </m:rPr>
            <w:rPr>
              <w:rFonts w:ascii="Cambria Math" w:hAnsi="Cambria Math" w:cs="Times New Roman"/>
            </w:rPr>
            <m:t>δ</m:t>
          </m:r>
          <m:d>
            <m:dPr>
              <m:ctrlPr>
                <w:rPr>
                  <w:rFonts w:ascii="Cambria Math" w:hAnsi="Cambria Math" w:cs="Times New Roman"/>
                  <w:b/>
                  <w:i/>
                </w:rPr>
              </m:ctrlPr>
            </m:dPr>
            <m:e>
              <m:sSub>
                <m:sSubPr>
                  <m:ctrlPr>
                    <w:rPr>
                      <w:rFonts w:ascii="Cambria Math" w:hAnsi="Cambria Math" w:cs="Times New Roman"/>
                      <w:i/>
                    </w:rPr>
                  </m:ctrlPr>
                </m:sSubPr>
                <m:e>
                  <m:r>
                    <m:rPr>
                      <m:sty m:val="bi"/>
                    </m:rPr>
                    <w:rPr>
                      <w:rFonts w:ascii="Cambria Math" w:hAnsi="Cambria Math" w:cs="Times New Roman"/>
                    </w:rPr>
                    <m:t>x</m:t>
                  </m:r>
                </m:e>
                <m:sub>
                  <m:r>
                    <w:rPr>
                      <w:rFonts w:ascii="Cambria Math" w:hAnsi="Cambria Math" w:cs="Times New Roman"/>
                    </w:rPr>
                    <m:t>nit</m:t>
                  </m:r>
                </m:sub>
              </m:sSub>
              <m:r>
                <w:rPr>
                  <w:rFonts w:ascii="Cambria Math" w:hAnsi="Cambria Math" w:cs="Times New Roman"/>
                  <w:lang w:val="en-GB"/>
                </w:rPr>
                <m:t>*treat</m:t>
              </m:r>
              <m:ctrlPr>
                <w:rPr>
                  <w:rFonts w:ascii="Cambria Math" w:hAnsi="Cambria Math" w:cs="Times New Roman"/>
                  <w:i/>
                  <w:lang w:val="en-GB"/>
                </w:rPr>
              </m:ctrlPr>
            </m:e>
          </m:d>
          <m:r>
            <w:rPr>
              <w:rFonts w:ascii="Cambria Math" w:hAnsi="Cambria Math" w:cs="Times New Roman"/>
              <w:lang w:val="en-GB"/>
            </w:rPr>
            <m:t>+</m:t>
          </m:r>
          <m:r>
            <m:rPr>
              <m:sty m:val="bi"/>
            </m:rPr>
            <w:rPr>
              <w:rFonts w:ascii="Cambria Math" w:hAnsi="Cambria Math" w:cs="Times New Roman"/>
              <w:lang w:val="en-GB"/>
            </w:rPr>
            <m:t>τ</m:t>
          </m:r>
          <m:d>
            <m:dPr>
              <m:ctrlPr>
                <w:rPr>
                  <w:rFonts w:ascii="Cambria Math" w:hAnsi="Cambria Math" w:cs="Times New Roman"/>
                  <w:b/>
                  <w:i/>
                </w:rPr>
              </m:ctrlPr>
            </m:dPr>
            <m:e>
              <m:sSub>
                <m:sSubPr>
                  <m:ctrlPr>
                    <w:rPr>
                      <w:rFonts w:ascii="Cambria Math" w:hAnsi="Cambria Math" w:cs="Times New Roman"/>
                      <w:i/>
                    </w:rPr>
                  </m:ctrlPr>
                </m:sSubPr>
                <m:e>
                  <m:r>
                    <m:rPr>
                      <m:sty m:val="bi"/>
                    </m:rPr>
                    <w:rPr>
                      <w:rFonts w:ascii="Cambria Math" w:hAnsi="Cambria Math" w:cs="Times New Roman"/>
                    </w:rPr>
                    <m:t>x</m:t>
                  </m:r>
                </m:e>
                <m:sub>
                  <m:r>
                    <w:rPr>
                      <w:rFonts w:ascii="Cambria Math" w:hAnsi="Cambria Math" w:cs="Times New Roman"/>
                    </w:rPr>
                    <m:t>nit</m:t>
                  </m:r>
                </m:sub>
              </m:sSub>
              <m:r>
                <w:rPr>
                  <w:rFonts w:ascii="Cambria Math" w:hAnsi="Cambria Math" w:cs="Times New Roman"/>
                  <w:lang w:val="en-GB"/>
                </w:rPr>
                <m:t>*</m:t>
              </m:r>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ctrlPr>
                <w:rPr>
                  <w:rFonts w:ascii="Cambria Math" w:hAnsi="Cambria Math" w:cs="Times New Roman"/>
                  <w:i/>
                  <w:lang w:val="en-GB"/>
                </w:rPr>
              </m:ctrlPr>
            </m:e>
          </m:d>
          <m:r>
            <w:rPr>
              <w:rFonts w:ascii="Cambria Math" w:hAnsi="Cambria Math" w:cs="Times New Roman"/>
              <w:lang w:val="en-GB"/>
            </w:rPr>
            <m:t>+</m:t>
          </m:r>
          <m:r>
            <m:rPr>
              <m:sty m:val="bi"/>
            </m:rPr>
            <w:rPr>
              <w:rFonts w:ascii="Cambria Math" w:hAnsi="Cambria Math" w:cs="Times New Roman"/>
              <w:lang w:val="en-GB"/>
            </w:rPr>
            <m:t>ω</m:t>
          </m:r>
          <m:d>
            <m:dPr>
              <m:ctrlPr>
                <w:rPr>
                  <w:rFonts w:ascii="Cambria Math" w:hAnsi="Cambria Math" w:cs="Times New Roman"/>
                  <w:b/>
                  <w:i/>
                </w:rPr>
              </m:ctrlPr>
            </m:dPr>
            <m:e>
              <m:r>
                <w:rPr>
                  <w:rFonts w:ascii="Cambria Math" w:hAnsi="Cambria Math" w:cs="Times New Roman"/>
                  <w:lang w:val="en-GB"/>
                </w:rPr>
                <m:t>treat*</m:t>
              </m:r>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ctrlPr>
                <w:rPr>
                  <w:rFonts w:ascii="Cambria Math" w:hAnsi="Cambria Math" w:cs="Times New Roman"/>
                  <w:i/>
                  <w:lang w:val="en-GB"/>
                </w:rPr>
              </m:ctrlPr>
            </m:e>
          </m:d>
          <m:r>
            <w:rPr>
              <w:rFonts w:ascii="Cambria Math" w:hAnsi="Cambria Math" w:cs="Times New Roman"/>
              <w:lang w:val="en-GB"/>
            </w:rPr>
            <m:t>+</m:t>
          </m:r>
          <m:r>
            <m:rPr>
              <m:sty m:val="bi"/>
            </m:rPr>
            <w:rPr>
              <w:rFonts w:ascii="Cambria Math" w:hAnsi="Cambria Math" w:cs="Times New Roman"/>
              <w:lang w:val="en-GB"/>
            </w:rPr>
            <m:t>θ</m:t>
          </m:r>
          <m:d>
            <m:dPr>
              <m:ctrlPr>
                <w:rPr>
                  <w:rFonts w:ascii="Cambria Math" w:hAnsi="Cambria Math" w:cs="Times New Roman"/>
                  <w:b/>
                  <w:i/>
                </w:rPr>
              </m:ctrlPr>
            </m:dPr>
            <m:e>
              <m:sSub>
                <m:sSubPr>
                  <m:ctrlPr>
                    <w:rPr>
                      <w:rFonts w:ascii="Cambria Math" w:hAnsi="Cambria Math" w:cs="Times New Roman"/>
                      <w:i/>
                    </w:rPr>
                  </m:ctrlPr>
                </m:sSubPr>
                <m:e>
                  <m:r>
                    <m:rPr>
                      <m:sty m:val="bi"/>
                    </m:rPr>
                    <w:rPr>
                      <w:rFonts w:ascii="Cambria Math" w:hAnsi="Cambria Math" w:cs="Times New Roman"/>
                    </w:rPr>
                    <m:t>x</m:t>
                  </m:r>
                </m:e>
                <m:sub>
                  <m:r>
                    <w:rPr>
                      <w:rFonts w:ascii="Cambria Math" w:hAnsi="Cambria Math" w:cs="Times New Roman"/>
                    </w:rPr>
                    <m:t>nit</m:t>
                  </m:r>
                </m:sub>
              </m:sSub>
              <m:r>
                <w:rPr>
                  <w:rFonts w:ascii="Cambria Math" w:hAnsi="Cambria Math" w:cs="Times New Roman"/>
                  <w:lang w:val="en-GB"/>
                </w:rPr>
                <m:t>*treat*</m:t>
              </m:r>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ctrlPr>
                <w:rPr>
                  <w:rFonts w:ascii="Cambria Math" w:hAnsi="Cambria Math" w:cs="Times New Roman"/>
                  <w:i/>
                  <w:lang w:val="en-GB"/>
                </w:rPr>
              </m:ctrlPr>
            </m:e>
          </m:d>
          <m:r>
            <w:rPr>
              <w:rFonts w:ascii="Cambria Math" w:hAnsi="Cambria Math" w:cs="Times New Roman"/>
              <w:lang w:val="en-GB"/>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nit</m:t>
              </m:r>
            </m:sub>
          </m:sSub>
          <m:r>
            <w:rPr>
              <w:rFonts w:ascii="Cambria Math" w:hAnsi="Cambria Math" w:cs="Times New Roman"/>
              <w:lang w:val="en-GB"/>
            </w:rPr>
            <m:t xml:space="preserve">                                                                                       (A.3)</m:t>
          </m:r>
        </m:oMath>
      </m:oMathPara>
    </w:p>
    <w:p w14:paraId="3106D188" w14:textId="68BB73F6" w:rsidR="00D55E5D" w:rsidRDefault="00D55E5D" w:rsidP="00D55E5D">
      <w:pPr>
        <w:spacing w:line="360" w:lineRule="auto"/>
        <w:jc w:val="both"/>
        <w:rPr>
          <w:rFonts w:ascii="Times New Roman" w:eastAsiaTheme="minorEastAsia" w:hAnsi="Times New Roman" w:cs="Times New Roman"/>
          <w:lang w:val="en-GB"/>
        </w:rPr>
      </w:pPr>
      <w:r w:rsidRPr="009627CF">
        <w:rPr>
          <w:rFonts w:ascii="Times New Roman" w:hAnsi="Times New Roman" w:cs="Times New Roman"/>
          <w:lang w:val="en-GB"/>
        </w:rPr>
        <w:t xml:space="preserve">Where: </w:t>
      </w:r>
      <m:oMath>
        <m:r>
          <m:rPr>
            <m:sty m:val="bi"/>
          </m:rPr>
          <w:rPr>
            <w:rFonts w:ascii="Cambria Math" w:hAnsi="Cambria Math" w:cs="Times New Roman"/>
            <w:lang w:val="en-GB"/>
          </w:rPr>
          <m:t>θ</m:t>
        </m:r>
      </m:oMath>
      <w:r w:rsidRPr="009627CF">
        <w:rPr>
          <w:rFonts w:ascii="Times New Roman" w:eastAsiaTheme="minorEastAsia" w:hAnsi="Times New Roman" w:cs="Times New Roman"/>
          <w:b/>
          <w:lang w:val="en-GB"/>
        </w:rPr>
        <w:t xml:space="preserve"> </w:t>
      </w:r>
      <w:r w:rsidRPr="009627CF">
        <w:rPr>
          <w:rFonts w:ascii="Times New Roman" w:eastAsiaTheme="minorEastAsia" w:hAnsi="Times New Roman" w:cs="Times New Roman"/>
          <w:lang w:val="en-GB"/>
        </w:rPr>
        <w:t xml:space="preserve">is a vector of parameter estimates of interest that capture the heterogeneous effects of the treatment by farmer identities, i.e., how the effects of the treatment vary with differences in different farmer identities: </w:t>
      </w:r>
      <w:r w:rsidRPr="009627CF">
        <w:rPr>
          <w:rFonts w:ascii="Times New Roman" w:eastAsia="Times New Roman" w:hAnsi="Times New Roman" w:cs="Times New Roman"/>
          <w:lang w:val="en-GB"/>
        </w:rPr>
        <w:t>environmental and social identities</w:t>
      </w:r>
      <w:r w:rsidRPr="009627CF">
        <w:rPr>
          <w:rFonts w:ascii="Times New Roman" w:eastAsiaTheme="minorEastAsia" w:hAnsi="Times New Roman" w:cs="Times New Roman"/>
          <w:lang w:val="en-GB"/>
        </w:rPr>
        <w:t>.</w:t>
      </w:r>
    </w:p>
    <w:p w14:paraId="7A5C9C06" w14:textId="79BA8BC4" w:rsidR="003E425D" w:rsidRDefault="003E425D" w:rsidP="00D55E5D">
      <w:pPr>
        <w:spacing w:line="36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In the case of treatment effect heterogeneity by farmer prior knowledge of grass-based feeding system</w:t>
      </w:r>
      <w:r w:rsidR="00A27E63">
        <w:rPr>
          <w:rFonts w:ascii="Times New Roman" w:eastAsiaTheme="minorEastAsia" w:hAnsi="Times New Roman" w:cs="Times New Roman"/>
          <w:lang w:val="en-GB"/>
        </w:rPr>
        <w:t>s</w:t>
      </w:r>
      <w:r w:rsidR="00A42AB7">
        <w:rPr>
          <w:rFonts w:ascii="Times New Roman" w:eastAsiaTheme="minorEastAsia" w:hAnsi="Times New Roman" w:cs="Times New Roman"/>
          <w:lang w:val="en-GB"/>
        </w:rPr>
        <w:t xml:space="preserve">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r>
          <w:rPr>
            <w:rFonts w:ascii="Cambria Math" w:hAnsi="Cambria Math" w:cs="Times New Roman"/>
            <w:lang w:val="en-GB"/>
          </w:rPr>
          <m:t>)</m:t>
        </m:r>
      </m:oMath>
      <w:r>
        <w:rPr>
          <w:rFonts w:ascii="Times New Roman" w:eastAsiaTheme="minorEastAsia" w:hAnsi="Times New Roman" w:cs="Times New Roman"/>
          <w:lang w:val="en-GB"/>
        </w:rPr>
        <w:t xml:space="preserve">, where a hybrid choice model is not required, the model parameterization is as follows:  </w:t>
      </w:r>
    </w:p>
    <w:p w14:paraId="234B9D95" w14:textId="3E3AC294" w:rsidR="003E425D" w:rsidRPr="009627CF" w:rsidRDefault="00641611" w:rsidP="003E425D">
      <w:pPr>
        <w:spacing w:before="240" w:after="0" w:line="360" w:lineRule="auto"/>
        <w:jc w:val="both"/>
        <w:rPr>
          <w:rFonts w:ascii="Times New Roman" w:eastAsiaTheme="minorEastAsia" w:hAnsi="Times New Roman" w:cs="Times New Roman"/>
          <w:color w:val="000000" w:themeColor="text1"/>
          <w:lang w:val="en-GB"/>
        </w:rPr>
      </w:pPr>
      <m:oMathPara>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nit</m:t>
              </m:r>
            </m:sub>
          </m:sSub>
          <m:r>
            <w:rPr>
              <w:rFonts w:ascii="Cambria Math" w:hAnsi="Cambria Math" w:cs="Times New Roman"/>
              <w:lang w:val="en-GB"/>
            </w:rPr>
            <m:t>=</m:t>
          </m:r>
          <m:sSub>
            <m:sSubPr>
              <m:ctrlPr>
                <w:rPr>
                  <w:rFonts w:ascii="Cambria Math" w:hAnsi="Cambria Math" w:cs="Times New Roman"/>
                  <w:i/>
                </w:rPr>
              </m:ctrlPr>
            </m:sSubPr>
            <m:e>
              <m:r>
                <m:rPr>
                  <m:sty m:val="bi"/>
                </m:rPr>
                <w:rPr>
                  <w:rFonts w:ascii="Cambria Math" w:hAnsi="Cambria Math" w:cs="Times New Roman"/>
                  <w:lang w:val="en-GB"/>
                </w:rPr>
                <m:t>α</m:t>
              </m:r>
            </m:e>
            <m:sub>
              <m:r>
                <w:rPr>
                  <w:rFonts w:ascii="Cambria Math" w:hAnsi="Cambria Math" w:cs="Times New Roman"/>
                </w:rPr>
                <m:t>n</m:t>
              </m:r>
            </m:sub>
          </m:sSub>
          <m:r>
            <w:rPr>
              <w:rFonts w:ascii="Cambria Math" w:hAnsi="Cambria Math" w:cs="Times New Roman"/>
              <w:lang w:val="en-GB"/>
            </w:rPr>
            <m:t>[</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nit</m:t>
              </m:r>
            </m:sub>
          </m:sSub>
          <m:r>
            <w:rPr>
              <w:rFonts w:ascii="Cambria Math" w:hAnsi="Cambria Math" w:cs="Times New Roman"/>
              <w:lang w:val="en-GB"/>
            </w:rPr>
            <m:t>+</m:t>
          </m:r>
          <m:r>
            <w:rPr>
              <w:rFonts w:ascii="Cambria Math" w:hAnsi="Cambria Math" w:cs="Times New Roman"/>
            </w:rPr>
            <m:t xml:space="preserve">ASC </m:t>
          </m:r>
          <m:r>
            <w:rPr>
              <w:rFonts w:ascii="Cambria Math" w:hAnsi="Cambria Math" w:cs="Times New Roman"/>
              <w:lang w:val="en-GB"/>
            </w:rPr>
            <m:t xml:space="preserve">+ </m:t>
          </m:r>
          <m:d>
            <m:dPr>
              <m:ctrlPr>
                <w:rPr>
                  <w:rFonts w:ascii="Cambria Math" w:hAnsi="Cambria Math" w:cs="Times New Roman"/>
                  <w:i/>
                  <w:lang w:val="en-GB"/>
                </w:rPr>
              </m:ctrlPr>
            </m:dPr>
            <m:e>
              <m:r>
                <m:rPr>
                  <m:sty m:val="bi"/>
                </m:rPr>
                <w:rPr>
                  <w:rFonts w:ascii="Cambria Math" w:hAnsi="Cambria Math" w:cs="Times New Roman"/>
                </w:rPr>
                <m:t>β</m:t>
              </m:r>
              <m: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σ</m:t>
                  </m:r>
                </m:e>
                <m:sub>
                  <m:r>
                    <m:rPr>
                      <m:sty m:val="bi"/>
                    </m:rPr>
                    <w:rPr>
                      <w:rFonts w:ascii="Cambria Math" w:hAnsi="Cambria Math" w:cs="Times New Roman"/>
                    </w:rPr>
                    <m:t>n</m:t>
                  </m:r>
                </m:sub>
              </m:sSub>
              <m:ctrlPr>
                <w:rPr>
                  <w:rFonts w:ascii="Cambria Math" w:hAnsi="Cambria Math" w:cs="Times New Roman"/>
                  <w:b/>
                  <w:i/>
                </w:rPr>
              </m:ctrlPr>
            </m:e>
          </m:d>
          <m:sSub>
            <m:sSubPr>
              <m:ctrlPr>
                <w:rPr>
                  <w:rFonts w:ascii="Cambria Math" w:hAnsi="Cambria Math" w:cs="Times New Roman"/>
                  <w:i/>
                </w:rPr>
              </m:ctrlPr>
            </m:sSubPr>
            <m:e>
              <m:r>
                <m:rPr>
                  <m:sty m:val="bi"/>
                </m:rPr>
                <w:rPr>
                  <w:rFonts w:ascii="Cambria Math" w:hAnsi="Cambria Math" w:cs="Times New Roman"/>
                </w:rPr>
                <m:t>x</m:t>
              </m:r>
            </m:e>
            <m:sub>
              <m:r>
                <w:rPr>
                  <w:rFonts w:ascii="Cambria Math" w:hAnsi="Cambria Math" w:cs="Times New Roman"/>
                </w:rPr>
                <m:t>nit</m:t>
              </m:r>
            </m:sub>
          </m:sSub>
          <m:r>
            <w:rPr>
              <w:rFonts w:ascii="Cambria Math" w:hAnsi="Cambria Math" w:cs="Times New Roman"/>
              <w:lang w:val="en-GB"/>
            </w:rPr>
            <m:t>+</m:t>
          </m:r>
          <m:r>
            <m:rPr>
              <m:sty m:val="bi"/>
            </m:rPr>
            <w:rPr>
              <w:rFonts w:ascii="Cambria Math" w:hAnsi="Cambria Math" w:cs="Times New Roman"/>
            </w:rPr>
            <m:t>δ</m:t>
          </m:r>
          <m:d>
            <m:dPr>
              <m:ctrlPr>
                <w:rPr>
                  <w:rFonts w:ascii="Cambria Math" w:hAnsi="Cambria Math" w:cs="Times New Roman"/>
                  <w:b/>
                  <w:i/>
                </w:rPr>
              </m:ctrlPr>
            </m:dPr>
            <m:e>
              <m:sSub>
                <m:sSubPr>
                  <m:ctrlPr>
                    <w:rPr>
                      <w:rFonts w:ascii="Cambria Math" w:hAnsi="Cambria Math" w:cs="Times New Roman"/>
                      <w:i/>
                    </w:rPr>
                  </m:ctrlPr>
                </m:sSubPr>
                <m:e>
                  <m:r>
                    <m:rPr>
                      <m:sty m:val="bi"/>
                    </m:rPr>
                    <w:rPr>
                      <w:rFonts w:ascii="Cambria Math" w:hAnsi="Cambria Math" w:cs="Times New Roman"/>
                    </w:rPr>
                    <m:t>x</m:t>
                  </m:r>
                </m:e>
                <m:sub>
                  <m:r>
                    <w:rPr>
                      <w:rFonts w:ascii="Cambria Math" w:hAnsi="Cambria Math" w:cs="Times New Roman"/>
                    </w:rPr>
                    <m:t>nit</m:t>
                  </m:r>
                </m:sub>
              </m:sSub>
              <m:r>
                <w:rPr>
                  <w:rFonts w:ascii="Cambria Math" w:hAnsi="Cambria Math" w:cs="Times New Roman"/>
                  <w:lang w:val="en-GB"/>
                </w:rPr>
                <m:t>*treat</m:t>
              </m:r>
              <m:ctrlPr>
                <w:rPr>
                  <w:rFonts w:ascii="Cambria Math" w:hAnsi="Cambria Math" w:cs="Times New Roman"/>
                  <w:i/>
                  <w:lang w:val="en-GB"/>
                </w:rPr>
              </m:ctrlPr>
            </m:e>
          </m:d>
          <m:r>
            <w:rPr>
              <w:rFonts w:ascii="Cambria Math" w:hAnsi="Cambria Math" w:cs="Times New Roman"/>
              <w:lang w:val="en-GB"/>
            </w:rPr>
            <m:t>+</m:t>
          </m:r>
          <m:r>
            <m:rPr>
              <m:sty m:val="bi"/>
            </m:rPr>
            <w:rPr>
              <w:rFonts w:ascii="Cambria Math" w:hAnsi="Cambria Math" w:cs="Times New Roman"/>
              <w:lang w:val="en-GB"/>
            </w:rPr>
            <m:t>τ</m:t>
          </m:r>
          <m:d>
            <m:dPr>
              <m:ctrlPr>
                <w:rPr>
                  <w:rFonts w:ascii="Cambria Math" w:hAnsi="Cambria Math" w:cs="Times New Roman"/>
                  <w:b/>
                  <w:i/>
                </w:rPr>
              </m:ctrlPr>
            </m:dPr>
            <m:e>
              <m:sSub>
                <m:sSubPr>
                  <m:ctrlPr>
                    <w:rPr>
                      <w:rFonts w:ascii="Cambria Math" w:hAnsi="Cambria Math" w:cs="Times New Roman"/>
                      <w:i/>
                    </w:rPr>
                  </m:ctrlPr>
                </m:sSubPr>
                <m:e>
                  <m:r>
                    <m:rPr>
                      <m:sty m:val="bi"/>
                    </m:rPr>
                    <w:rPr>
                      <w:rFonts w:ascii="Cambria Math" w:hAnsi="Cambria Math" w:cs="Times New Roman"/>
                    </w:rPr>
                    <m:t>x</m:t>
                  </m:r>
                </m:e>
                <m:sub>
                  <m:r>
                    <w:rPr>
                      <w:rFonts w:ascii="Cambria Math" w:hAnsi="Cambria Math" w:cs="Times New Roman"/>
                    </w:rPr>
                    <m:t>nit</m:t>
                  </m:r>
                </m:sub>
              </m:sSub>
              <m:r>
                <w:rPr>
                  <w:rFonts w:ascii="Cambria Math" w:hAnsi="Cambria Math" w:cs="Times New Roman"/>
                  <w:lang w:val="en-GB"/>
                </w:rPr>
                <m:t>*</m:t>
              </m:r>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ctrlPr>
                <w:rPr>
                  <w:rFonts w:ascii="Cambria Math" w:hAnsi="Cambria Math" w:cs="Times New Roman"/>
                  <w:i/>
                  <w:lang w:val="en-GB"/>
                </w:rPr>
              </m:ctrlPr>
            </m:e>
          </m:d>
          <m:r>
            <w:rPr>
              <w:rFonts w:ascii="Cambria Math" w:hAnsi="Cambria Math" w:cs="Times New Roman"/>
              <w:lang w:val="en-GB"/>
            </w:rPr>
            <m:t>+</m:t>
          </m:r>
          <m:r>
            <m:rPr>
              <m:sty m:val="bi"/>
            </m:rPr>
            <w:rPr>
              <w:rFonts w:ascii="Cambria Math" w:hAnsi="Cambria Math" w:cs="Times New Roman"/>
              <w:lang w:val="en-GB"/>
            </w:rPr>
            <m:t>ω</m:t>
          </m:r>
          <m:d>
            <m:dPr>
              <m:ctrlPr>
                <w:rPr>
                  <w:rFonts w:ascii="Cambria Math" w:hAnsi="Cambria Math" w:cs="Times New Roman"/>
                  <w:b/>
                  <w:i/>
                </w:rPr>
              </m:ctrlPr>
            </m:dPr>
            <m:e>
              <m:r>
                <w:rPr>
                  <w:rFonts w:ascii="Cambria Math" w:hAnsi="Cambria Math" w:cs="Times New Roman"/>
                  <w:lang w:val="en-GB"/>
                </w:rPr>
                <m:t>treat*</m:t>
              </m:r>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ctrlPr>
                <w:rPr>
                  <w:rFonts w:ascii="Cambria Math" w:hAnsi="Cambria Math" w:cs="Times New Roman"/>
                  <w:i/>
                  <w:lang w:val="en-GB"/>
                </w:rPr>
              </m:ctrlPr>
            </m:e>
          </m:d>
          <m:r>
            <w:rPr>
              <w:rFonts w:ascii="Cambria Math" w:hAnsi="Cambria Math" w:cs="Times New Roman"/>
              <w:lang w:val="en-GB"/>
            </w:rPr>
            <m:t>+</m:t>
          </m:r>
          <m:r>
            <m:rPr>
              <m:sty m:val="bi"/>
            </m:rPr>
            <w:rPr>
              <w:rFonts w:ascii="Cambria Math" w:hAnsi="Cambria Math" w:cs="Times New Roman"/>
              <w:lang w:val="en-GB"/>
            </w:rPr>
            <m:t>θ</m:t>
          </m:r>
          <m:d>
            <m:dPr>
              <m:ctrlPr>
                <w:rPr>
                  <w:rFonts w:ascii="Cambria Math" w:hAnsi="Cambria Math" w:cs="Times New Roman"/>
                  <w:b/>
                  <w:i/>
                </w:rPr>
              </m:ctrlPr>
            </m:dPr>
            <m:e>
              <m:sSub>
                <m:sSubPr>
                  <m:ctrlPr>
                    <w:rPr>
                      <w:rFonts w:ascii="Cambria Math" w:hAnsi="Cambria Math" w:cs="Times New Roman"/>
                      <w:i/>
                    </w:rPr>
                  </m:ctrlPr>
                </m:sSubPr>
                <m:e>
                  <m:r>
                    <m:rPr>
                      <m:sty m:val="bi"/>
                    </m:rPr>
                    <w:rPr>
                      <w:rFonts w:ascii="Cambria Math" w:hAnsi="Cambria Math" w:cs="Times New Roman"/>
                    </w:rPr>
                    <m:t>x</m:t>
                  </m:r>
                </m:e>
                <m:sub>
                  <m:r>
                    <w:rPr>
                      <w:rFonts w:ascii="Cambria Math" w:hAnsi="Cambria Math" w:cs="Times New Roman"/>
                    </w:rPr>
                    <m:t>nit</m:t>
                  </m:r>
                </m:sub>
              </m:sSub>
              <m:r>
                <w:rPr>
                  <w:rFonts w:ascii="Cambria Math" w:hAnsi="Cambria Math" w:cs="Times New Roman"/>
                  <w:lang w:val="en-GB"/>
                </w:rPr>
                <m:t>*treat*</m:t>
              </m:r>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ctrlPr>
                <w:rPr>
                  <w:rFonts w:ascii="Cambria Math" w:hAnsi="Cambria Math" w:cs="Times New Roman"/>
                  <w:i/>
                  <w:lang w:val="en-GB"/>
                </w:rPr>
              </m:ctrlPr>
            </m:e>
          </m:d>
          <m:r>
            <w:rPr>
              <w:rFonts w:ascii="Cambria Math" w:hAnsi="Cambria Math" w:cs="Times New Roman"/>
              <w:lang w:val="en-GB"/>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nit</m:t>
              </m:r>
            </m:sub>
          </m:sSub>
          <m:r>
            <w:rPr>
              <w:rFonts w:ascii="Cambria Math" w:hAnsi="Cambria Math" w:cs="Times New Roman"/>
              <w:lang w:val="en-GB"/>
            </w:rPr>
            <m:t xml:space="preserve">                                                                                       (A.4)</m:t>
          </m:r>
        </m:oMath>
      </m:oMathPara>
    </w:p>
    <w:p w14:paraId="722CB232" w14:textId="514C5DE2" w:rsidR="00A42AB7" w:rsidRDefault="003E425D" w:rsidP="00A42AB7">
      <w:pPr>
        <w:spacing w:line="360" w:lineRule="auto"/>
        <w:jc w:val="both"/>
        <w:rPr>
          <w:rFonts w:ascii="Times New Roman" w:eastAsiaTheme="minorEastAsia" w:hAnsi="Times New Roman" w:cs="Times New Roman"/>
          <w:lang w:val="en-GB"/>
        </w:rPr>
        <w:sectPr w:rsidR="00A42AB7" w:rsidSect="00A42AB7">
          <w:pgSz w:w="11906" w:h="16838"/>
          <w:pgMar w:top="1418" w:right="1418" w:bottom="1418" w:left="1418" w:header="720" w:footer="720" w:gutter="0"/>
          <w:cols w:space="720"/>
          <w:docGrid w:linePitch="360"/>
        </w:sectPr>
      </w:pPr>
      <w:r w:rsidRPr="009627CF">
        <w:rPr>
          <w:rFonts w:ascii="Times New Roman" w:hAnsi="Times New Roman" w:cs="Times New Roman"/>
          <w:lang w:val="en-GB"/>
        </w:rPr>
        <w:lastRenderedPageBreak/>
        <w:t xml:space="preserve">Where: </w:t>
      </w:r>
      <m:oMath>
        <m:r>
          <m:rPr>
            <m:sty m:val="bi"/>
          </m:rPr>
          <w:rPr>
            <w:rFonts w:ascii="Cambria Math" w:hAnsi="Cambria Math" w:cs="Times New Roman"/>
            <w:lang w:val="en-GB"/>
          </w:rPr>
          <m:t>θ</m:t>
        </m:r>
      </m:oMath>
      <w:r w:rsidRPr="009627CF">
        <w:rPr>
          <w:rFonts w:ascii="Times New Roman" w:eastAsiaTheme="minorEastAsia" w:hAnsi="Times New Roman" w:cs="Times New Roman"/>
          <w:b/>
          <w:lang w:val="en-GB"/>
        </w:rPr>
        <w:t xml:space="preserve"> </w:t>
      </w:r>
      <w:r w:rsidRPr="009627CF">
        <w:rPr>
          <w:rFonts w:ascii="Times New Roman" w:eastAsiaTheme="minorEastAsia" w:hAnsi="Times New Roman" w:cs="Times New Roman"/>
          <w:lang w:val="en-GB"/>
        </w:rPr>
        <w:t xml:space="preserve">is a vector of parameter estimates of interest that capture the heterogeneous effects of the treatment by farmer </w:t>
      </w:r>
      <w:r>
        <w:rPr>
          <w:rFonts w:ascii="Times New Roman" w:eastAsiaTheme="minorEastAsia" w:hAnsi="Times New Roman" w:cs="Times New Roman"/>
          <w:lang w:val="en-GB"/>
        </w:rPr>
        <w:t>prior knowledge</w:t>
      </w:r>
      <w:r w:rsidR="00A42AB7">
        <w:rPr>
          <w:rFonts w:ascii="Times New Roman" w:eastAsiaTheme="minorEastAsia" w:hAnsi="Times New Roman" w:cs="Times New Roman"/>
          <w:lang w:val="en-GB"/>
        </w:rPr>
        <w:t xml:space="preserve"> of grass-based feeding system</w:t>
      </w:r>
      <w:r w:rsidR="00A27E63">
        <w:rPr>
          <w:rFonts w:ascii="Times New Roman" w:eastAsiaTheme="minorEastAsia" w:hAnsi="Times New Roman" w:cs="Times New Roman"/>
          <w:lang w:val="en-GB"/>
        </w:rPr>
        <w:t>s</w:t>
      </w:r>
      <w:r w:rsidR="00A42AB7">
        <w:rPr>
          <w:rFonts w:ascii="Times New Roman" w:eastAsiaTheme="minorEastAsia" w:hAnsi="Times New Roman" w:cs="Times New Roman"/>
          <w:lang w:val="en-GB"/>
        </w:rPr>
        <w:t xml:space="preserve"> through </w:t>
      </w:r>
      <w:r w:rsidR="00A42AB7" w:rsidRPr="00A42AB7">
        <w:rPr>
          <w:rFonts w:ascii="Times New Roman" w:eastAsiaTheme="minorEastAsia" w:hAnsi="Times New Roman" w:cs="Times New Roman"/>
          <w:lang w:val="en-GB"/>
        </w:rPr>
        <w:t>agricultural education and participation in grass-related feed training</w:t>
      </w:r>
      <w:r w:rsidRPr="009627CF">
        <w:rPr>
          <w:rFonts w:ascii="Times New Roman" w:eastAsiaTheme="minorEastAsia" w:hAnsi="Times New Roman" w:cs="Times New Roman"/>
          <w:lang w:val="en-GB"/>
        </w:rPr>
        <w:t>.</w:t>
      </w:r>
    </w:p>
    <w:p w14:paraId="22DC5335" w14:textId="699497B7" w:rsidR="004C3C84" w:rsidRDefault="004C3C84" w:rsidP="00A42AB7">
      <w:pPr>
        <w:spacing w:line="360" w:lineRule="auto"/>
        <w:jc w:val="both"/>
        <w:rPr>
          <w:rFonts w:ascii="Times New Roman" w:hAnsi="Times New Roman" w:cs="Times New Roman"/>
          <w:u w:val="single"/>
          <w:lang w:val="en-US"/>
        </w:rPr>
      </w:pPr>
      <w:r w:rsidRPr="009627CF">
        <w:rPr>
          <w:rFonts w:ascii="Times New Roman" w:hAnsi="Times New Roman" w:cs="Times New Roman"/>
          <w:u w:val="single"/>
          <w:lang w:val="en-US"/>
        </w:rPr>
        <w:lastRenderedPageBreak/>
        <w:t>Appendix A.3: Supplementary tables</w:t>
      </w:r>
    </w:p>
    <w:p w14:paraId="773E1860" w14:textId="77777777" w:rsidR="00020D63" w:rsidRPr="002C4CDF" w:rsidRDefault="00020D63" w:rsidP="00020D63">
      <w:pPr>
        <w:spacing w:after="0"/>
        <w:jc w:val="both"/>
        <w:rPr>
          <w:rFonts w:ascii="Times New Roman" w:hAnsi="Times New Roman" w:cs="Times New Roman"/>
          <w:lang w:val="en-US"/>
        </w:rPr>
      </w:pPr>
      <w:r w:rsidRPr="003E5709">
        <w:rPr>
          <w:rFonts w:ascii="Times New Roman" w:hAnsi="Times New Roman" w:cs="Times New Roman"/>
          <w:b/>
          <w:lang w:val="en-US"/>
        </w:rPr>
        <w:t>Table A1</w:t>
      </w:r>
      <w:r w:rsidRPr="002C4CDF">
        <w:rPr>
          <w:rFonts w:ascii="Times New Roman" w:hAnsi="Times New Roman" w:cs="Times New Roman"/>
          <w:lang w:val="en-US"/>
        </w:rPr>
        <w:t>: Descriptive statistics of the indicators of farmers’ environmental, economic and social identities by treatment</w:t>
      </w:r>
      <w:r w:rsidRPr="002C4CDF">
        <w:rPr>
          <w:rFonts w:ascii="Times New Roman" w:hAnsi="Times New Roman" w:cs="Times New Roman"/>
          <w:vertAlign w:val="superscript"/>
          <w:lang w:val="en-US"/>
        </w:rPr>
        <w:t xml:space="preserve">1 </w:t>
      </w:r>
    </w:p>
    <w:tbl>
      <w:tblPr>
        <w:tblStyle w:val="ListTable6Colorful"/>
        <w:tblW w:w="4998" w:type="pct"/>
        <w:tblLook w:val="04A0" w:firstRow="1" w:lastRow="0" w:firstColumn="1" w:lastColumn="0" w:noHBand="0" w:noVBand="1"/>
      </w:tblPr>
      <w:tblGrid>
        <w:gridCol w:w="1419"/>
        <w:gridCol w:w="3967"/>
        <w:gridCol w:w="812"/>
        <w:gridCol w:w="1121"/>
        <w:gridCol w:w="917"/>
        <w:gridCol w:w="830"/>
      </w:tblGrid>
      <w:tr w:rsidR="00020D63" w:rsidRPr="002C4CDF" w14:paraId="2C158F15" w14:textId="77777777" w:rsidTr="00CF14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243A0C78" w14:textId="77777777" w:rsidR="00020D63" w:rsidRPr="002C4CDF" w:rsidRDefault="00020D63" w:rsidP="00CF1424">
            <w:pPr>
              <w:rPr>
                <w:rFonts w:ascii="Times New Roman" w:hAnsi="Times New Roman" w:cs="Times New Roman"/>
                <w:b w:val="0"/>
                <w:lang w:val="en-US"/>
              </w:rPr>
            </w:pPr>
            <w:proofErr w:type="spellStart"/>
            <w:r>
              <w:rPr>
                <w:rFonts w:ascii="Times New Roman" w:hAnsi="Times New Roman" w:cs="Times New Roman"/>
                <w:b w:val="0"/>
              </w:rPr>
              <w:t>Label</w:t>
            </w:r>
            <w:proofErr w:type="spellEnd"/>
          </w:p>
        </w:tc>
        <w:tc>
          <w:tcPr>
            <w:tcW w:w="2188" w:type="pct"/>
            <w:shd w:val="clear" w:color="auto" w:fill="auto"/>
          </w:tcPr>
          <w:p w14:paraId="61FD1927" w14:textId="77777777" w:rsidR="00020D63" w:rsidRPr="002C4CDF" w:rsidRDefault="00020D63" w:rsidP="00CF142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roofErr w:type="spellStart"/>
            <w:r>
              <w:rPr>
                <w:rFonts w:ascii="Times New Roman" w:hAnsi="Times New Roman" w:cs="Times New Roman"/>
                <w:b w:val="0"/>
              </w:rPr>
              <w:t>Indicators</w:t>
            </w:r>
            <w:proofErr w:type="spellEnd"/>
          </w:p>
        </w:tc>
        <w:tc>
          <w:tcPr>
            <w:tcW w:w="448" w:type="pct"/>
            <w:shd w:val="clear" w:color="auto" w:fill="auto"/>
          </w:tcPr>
          <w:p w14:paraId="45BAEAE6" w14:textId="77777777" w:rsidR="00020D63" w:rsidRPr="002C4CDF" w:rsidRDefault="00020D63" w:rsidP="00CF142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C4CDF">
              <w:rPr>
                <w:rFonts w:ascii="Times New Roman" w:hAnsi="Times New Roman" w:cs="Times New Roman"/>
                <w:b w:val="0"/>
              </w:rPr>
              <w:t>Full</w:t>
            </w:r>
          </w:p>
        </w:tc>
        <w:tc>
          <w:tcPr>
            <w:tcW w:w="618" w:type="pct"/>
            <w:shd w:val="clear" w:color="auto" w:fill="auto"/>
          </w:tcPr>
          <w:p w14:paraId="2ED24B74" w14:textId="77777777" w:rsidR="00020D63" w:rsidRPr="002C4CDF" w:rsidRDefault="00020D63" w:rsidP="00CF142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roofErr w:type="spellStart"/>
            <w:r w:rsidRPr="002C4CDF">
              <w:rPr>
                <w:rFonts w:ascii="Times New Roman" w:hAnsi="Times New Roman" w:cs="Times New Roman"/>
                <w:b w:val="0"/>
              </w:rPr>
              <w:t>Treatment</w:t>
            </w:r>
            <w:proofErr w:type="spellEnd"/>
          </w:p>
        </w:tc>
        <w:tc>
          <w:tcPr>
            <w:tcW w:w="506" w:type="pct"/>
          </w:tcPr>
          <w:p w14:paraId="54A56912" w14:textId="77777777" w:rsidR="00020D63" w:rsidRPr="002C4CDF" w:rsidRDefault="00020D63" w:rsidP="00CF142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C4CDF">
              <w:rPr>
                <w:rFonts w:ascii="Times New Roman" w:hAnsi="Times New Roman" w:cs="Times New Roman"/>
                <w:b w:val="0"/>
              </w:rPr>
              <w:t>Control</w:t>
            </w:r>
          </w:p>
        </w:tc>
        <w:tc>
          <w:tcPr>
            <w:tcW w:w="457" w:type="pct"/>
          </w:tcPr>
          <w:p w14:paraId="68BCBFC3" w14:textId="77777777" w:rsidR="00020D63" w:rsidRPr="002C4CDF" w:rsidRDefault="00020D63" w:rsidP="00CF142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2C4CDF">
              <w:rPr>
                <w:rFonts w:ascii="Times New Roman" w:hAnsi="Times New Roman" w:cs="Times New Roman"/>
                <w:b w:val="0"/>
                <w:i/>
              </w:rPr>
              <w:t>p-val</w:t>
            </w:r>
            <w:r>
              <w:rPr>
                <w:rFonts w:ascii="Times New Roman" w:hAnsi="Times New Roman" w:cs="Times New Roman"/>
                <w:b w:val="0"/>
                <w:i/>
                <w:vertAlign w:val="superscript"/>
              </w:rPr>
              <w:t>2</w:t>
            </w:r>
          </w:p>
        </w:tc>
      </w:tr>
      <w:tr w:rsidR="00020D63" w:rsidRPr="002C4CDF" w14:paraId="049FA16E" w14:textId="77777777" w:rsidTr="00C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521EDA0A" w14:textId="77777777" w:rsidR="00020D63" w:rsidRPr="002C4CDF" w:rsidRDefault="00020D63" w:rsidP="00CF1424">
            <w:pPr>
              <w:rPr>
                <w:rFonts w:ascii="Times New Roman" w:hAnsi="Times New Roman" w:cs="Times New Roman"/>
                <w:b w:val="0"/>
                <w:i/>
                <w:lang w:val="en-US"/>
              </w:rPr>
            </w:pPr>
            <w:proofErr w:type="spellStart"/>
            <w:r w:rsidRPr="002C4CDF">
              <w:rPr>
                <w:rFonts w:ascii="Times New Roman" w:hAnsi="Times New Roman" w:cs="Times New Roman"/>
                <w:b w:val="0"/>
                <w:i/>
              </w:rPr>
              <w:t>Environmental</w:t>
            </w:r>
            <w:proofErr w:type="spellEnd"/>
            <w:r w:rsidRPr="002C4CDF">
              <w:rPr>
                <w:rFonts w:ascii="Times New Roman" w:hAnsi="Times New Roman" w:cs="Times New Roman"/>
                <w:b w:val="0"/>
                <w:i/>
              </w:rPr>
              <w:t xml:space="preserve"> </w:t>
            </w:r>
            <w:proofErr w:type="spellStart"/>
            <w:r w:rsidRPr="002C4CDF">
              <w:rPr>
                <w:rFonts w:ascii="Times New Roman" w:hAnsi="Times New Roman" w:cs="Times New Roman"/>
                <w:b w:val="0"/>
                <w:i/>
              </w:rPr>
              <w:t>identity</w:t>
            </w:r>
            <w:proofErr w:type="spellEnd"/>
          </w:p>
        </w:tc>
      </w:tr>
      <w:tr w:rsidR="00020D63" w:rsidRPr="002C4CDF" w14:paraId="67506251" w14:textId="77777777" w:rsidTr="00CF1424">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7B00ACBC" w14:textId="77777777" w:rsidR="00020D63" w:rsidRPr="002C4CDF" w:rsidRDefault="00020D63" w:rsidP="00CF1424">
            <w:pPr>
              <w:rPr>
                <w:rFonts w:ascii="Times New Roman" w:hAnsi="Times New Roman" w:cs="Times New Roman"/>
              </w:rPr>
            </w:pPr>
            <w:r w:rsidRPr="002C4CDF">
              <w:rPr>
                <w:rFonts w:ascii="Times New Roman" w:hAnsi="Times New Roman" w:cs="Times New Roman"/>
                <w:b w:val="0"/>
              </w:rPr>
              <w:t>Idt_env1</w:t>
            </w:r>
          </w:p>
        </w:tc>
        <w:tc>
          <w:tcPr>
            <w:tcW w:w="2188" w:type="pct"/>
            <w:vMerge w:val="restart"/>
            <w:shd w:val="clear" w:color="auto" w:fill="auto"/>
          </w:tcPr>
          <w:p w14:paraId="63EF95D7"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To engage in environmentally friendly production practices is an important part of who I am</w:t>
            </w:r>
            <w:r>
              <w:rPr>
                <w:rFonts w:ascii="Times New Roman" w:hAnsi="Times New Roman" w:cs="Times New Roman"/>
                <w:lang w:val="en-GB"/>
              </w:rPr>
              <w:t>.</w:t>
            </w:r>
          </w:p>
        </w:tc>
        <w:tc>
          <w:tcPr>
            <w:tcW w:w="448" w:type="pct"/>
            <w:shd w:val="clear" w:color="auto" w:fill="auto"/>
          </w:tcPr>
          <w:p w14:paraId="79544885"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3.39</w:t>
            </w:r>
            <w:r w:rsidRPr="002C4CDF">
              <w:rPr>
                <w:rFonts w:ascii="Times New Roman" w:hAnsi="Times New Roman" w:cs="Times New Roman"/>
                <w:lang w:val="en-US"/>
              </w:rPr>
              <w:t xml:space="preserve"> </w:t>
            </w:r>
            <w:r>
              <w:rPr>
                <w:rFonts w:ascii="Times New Roman" w:hAnsi="Times New Roman" w:cs="Times New Roman"/>
                <w:lang w:val="en-US"/>
              </w:rPr>
              <w:t>(0.05)</w:t>
            </w:r>
          </w:p>
        </w:tc>
        <w:tc>
          <w:tcPr>
            <w:tcW w:w="618" w:type="pct"/>
            <w:shd w:val="clear" w:color="auto" w:fill="auto"/>
          </w:tcPr>
          <w:p w14:paraId="316F1A57"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 xml:space="preserve">3.46 </w:t>
            </w:r>
            <w:r>
              <w:rPr>
                <w:rFonts w:ascii="Times New Roman" w:hAnsi="Times New Roman" w:cs="Times New Roman"/>
                <w:lang w:val="en-US"/>
              </w:rPr>
              <w:t>(0.07)</w:t>
            </w:r>
          </w:p>
        </w:tc>
        <w:tc>
          <w:tcPr>
            <w:tcW w:w="506" w:type="pct"/>
            <w:shd w:val="clear" w:color="auto" w:fill="auto"/>
          </w:tcPr>
          <w:p w14:paraId="0E52578C"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3.33</w:t>
            </w:r>
            <w:r w:rsidRPr="002C4CDF">
              <w:rPr>
                <w:rFonts w:ascii="Times New Roman" w:hAnsi="Times New Roman" w:cs="Times New Roman"/>
                <w:lang w:val="en-US"/>
              </w:rPr>
              <w:t xml:space="preserve"> </w:t>
            </w:r>
            <w:r>
              <w:rPr>
                <w:rFonts w:ascii="Times New Roman" w:hAnsi="Times New Roman" w:cs="Times New Roman"/>
                <w:lang w:val="en-US"/>
              </w:rPr>
              <w:t>(0.07)</w:t>
            </w:r>
          </w:p>
        </w:tc>
        <w:tc>
          <w:tcPr>
            <w:tcW w:w="457" w:type="pct"/>
            <w:shd w:val="clear" w:color="auto" w:fill="auto"/>
          </w:tcPr>
          <w:p w14:paraId="07F54478"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0.232</w:t>
            </w:r>
          </w:p>
        </w:tc>
      </w:tr>
      <w:tr w:rsidR="00020D63" w:rsidRPr="002C4CDF" w14:paraId="1E7E1AA7" w14:textId="77777777" w:rsidTr="00C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11D8BC82" w14:textId="77777777" w:rsidR="00020D63" w:rsidRPr="002C4CDF" w:rsidRDefault="00020D63" w:rsidP="00CF1424">
            <w:pPr>
              <w:ind w:left="179"/>
              <w:rPr>
                <w:rFonts w:ascii="Times New Roman" w:hAnsi="Times New Roman" w:cs="Times New Roman"/>
                <w:b w:val="0"/>
                <w:lang w:val="en-GB"/>
              </w:rPr>
            </w:pPr>
          </w:p>
        </w:tc>
        <w:tc>
          <w:tcPr>
            <w:tcW w:w="2188" w:type="pct"/>
            <w:vMerge/>
            <w:shd w:val="clear" w:color="auto" w:fill="auto"/>
          </w:tcPr>
          <w:p w14:paraId="42C47D1A"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48" w:type="pct"/>
            <w:shd w:val="clear" w:color="auto" w:fill="auto"/>
          </w:tcPr>
          <w:p w14:paraId="070018EE"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618" w:type="pct"/>
            <w:shd w:val="clear" w:color="auto" w:fill="auto"/>
          </w:tcPr>
          <w:p w14:paraId="29C904B4"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06" w:type="pct"/>
            <w:shd w:val="clear" w:color="auto" w:fill="auto"/>
          </w:tcPr>
          <w:p w14:paraId="1FC6479B"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57" w:type="pct"/>
            <w:shd w:val="clear" w:color="auto" w:fill="auto"/>
          </w:tcPr>
          <w:p w14:paraId="14B5D376"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020D63" w:rsidRPr="002C4CDF" w14:paraId="54C8F859" w14:textId="77777777" w:rsidTr="00CF1424">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66D148C4" w14:textId="77777777" w:rsidR="00020D63" w:rsidRPr="002C4CDF" w:rsidRDefault="00020D63" w:rsidP="00CF1424">
            <w:pPr>
              <w:rPr>
                <w:rFonts w:ascii="Times New Roman" w:hAnsi="Times New Roman" w:cs="Times New Roman"/>
                <w:lang w:val="en-GB"/>
              </w:rPr>
            </w:pPr>
            <w:r w:rsidRPr="002C4CDF">
              <w:rPr>
                <w:rFonts w:ascii="Times New Roman" w:hAnsi="Times New Roman" w:cs="Times New Roman"/>
                <w:b w:val="0"/>
                <w:lang w:val="en-GB"/>
              </w:rPr>
              <w:t xml:space="preserve">Idt_env2 </w:t>
            </w:r>
          </w:p>
        </w:tc>
        <w:tc>
          <w:tcPr>
            <w:tcW w:w="2188" w:type="pct"/>
            <w:vMerge w:val="restart"/>
            <w:shd w:val="clear" w:color="auto" w:fill="auto"/>
          </w:tcPr>
          <w:p w14:paraId="05E167B7"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I am not the type of person who thinks a lot about engaging in environmentally friendly production practices</w:t>
            </w:r>
            <w:r>
              <w:rPr>
                <w:rFonts w:ascii="Times New Roman" w:hAnsi="Times New Roman" w:cs="Times New Roman"/>
                <w:lang w:val="en-GB"/>
              </w:rPr>
              <w:t xml:space="preserve">. </w:t>
            </w:r>
          </w:p>
        </w:tc>
        <w:tc>
          <w:tcPr>
            <w:tcW w:w="448" w:type="pct"/>
            <w:shd w:val="clear" w:color="auto" w:fill="auto"/>
          </w:tcPr>
          <w:p w14:paraId="33548929"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3.51</w:t>
            </w:r>
          </w:p>
          <w:p w14:paraId="4D1EADC7"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(0.05)</w:t>
            </w:r>
          </w:p>
        </w:tc>
        <w:tc>
          <w:tcPr>
            <w:tcW w:w="618" w:type="pct"/>
            <w:shd w:val="clear" w:color="auto" w:fill="auto"/>
          </w:tcPr>
          <w:p w14:paraId="2CFD9ADD"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3.52</w:t>
            </w:r>
          </w:p>
          <w:p w14:paraId="182AD586"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(0.08)</w:t>
            </w:r>
          </w:p>
        </w:tc>
        <w:tc>
          <w:tcPr>
            <w:tcW w:w="506" w:type="pct"/>
            <w:shd w:val="clear" w:color="auto" w:fill="auto"/>
          </w:tcPr>
          <w:p w14:paraId="3E4E22DD"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3.50</w:t>
            </w:r>
          </w:p>
          <w:p w14:paraId="569C4011"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(0.08)</w:t>
            </w:r>
          </w:p>
        </w:tc>
        <w:tc>
          <w:tcPr>
            <w:tcW w:w="457" w:type="pct"/>
            <w:shd w:val="clear" w:color="auto" w:fill="auto"/>
          </w:tcPr>
          <w:p w14:paraId="4352A677"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0.859</w:t>
            </w:r>
          </w:p>
        </w:tc>
      </w:tr>
      <w:tr w:rsidR="00020D63" w:rsidRPr="002C4CDF" w14:paraId="46ACCF99" w14:textId="77777777" w:rsidTr="00C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3CEC555C" w14:textId="77777777" w:rsidR="00020D63" w:rsidRPr="002C4CDF" w:rsidRDefault="00020D63" w:rsidP="00CF1424">
            <w:pPr>
              <w:ind w:left="179"/>
              <w:rPr>
                <w:rFonts w:ascii="Times New Roman" w:hAnsi="Times New Roman" w:cs="Times New Roman"/>
                <w:b w:val="0"/>
                <w:lang w:val="en-GB"/>
              </w:rPr>
            </w:pPr>
          </w:p>
        </w:tc>
        <w:tc>
          <w:tcPr>
            <w:tcW w:w="2188" w:type="pct"/>
            <w:vMerge/>
            <w:shd w:val="clear" w:color="auto" w:fill="auto"/>
          </w:tcPr>
          <w:p w14:paraId="51937AE5"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48" w:type="pct"/>
            <w:shd w:val="clear" w:color="auto" w:fill="auto"/>
          </w:tcPr>
          <w:p w14:paraId="21DE802E"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618" w:type="pct"/>
            <w:shd w:val="clear" w:color="auto" w:fill="auto"/>
          </w:tcPr>
          <w:p w14:paraId="6FE82825"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06" w:type="pct"/>
            <w:shd w:val="clear" w:color="auto" w:fill="auto"/>
          </w:tcPr>
          <w:p w14:paraId="3858FF90"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57" w:type="pct"/>
            <w:shd w:val="clear" w:color="auto" w:fill="auto"/>
          </w:tcPr>
          <w:p w14:paraId="49511559"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020D63" w:rsidRPr="002C4CDF" w14:paraId="12D07FEB" w14:textId="77777777" w:rsidTr="00CF1424">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6EA4F95F" w14:textId="77777777" w:rsidR="00020D63" w:rsidRPr="002C4CDF" w:rsidRDefault="00020D63" w:rsidP="00CF1424">
            <w:pPr>
              <w:rPr>
                <w:rFonts w:ascii="Times New Roman" w:hAnsi="Times New Roman" w:cs="Times New Roman"/>
                <w:b w:val="0"/>
                <w:lang w:val="en-GB"/>
              </w:rPr>
            </w:pPr>
            <w:r w:rsidRPr="002C4CDF">
              <w:rPr>
                <w:rFonts w:ascii="Times New Roman" w:hAnsi="Times New Roman" w:cs="Times New Roman"/>
                <w:b w:val="0"/>
                <w:lang w:val="en-GB"/>
              </w:rPr>
              <w:t>Idt_env3</w:t>
            </w:r>
          </w:p>
        </w:tc>
        <w:tc>
          <w:tcPr>
            <w:tcW w:w="2188" w:type="pct"/>
            <w:vMerge w:val="restart"/>
            <w:shd w:val="clear" w:color="auto" w:fill="auto"/>
          </w:tcPr>
          <w:p w14:paraId="49FF94B7"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 xml:space="preserve">I would feel at a loss if I </w:t>
            </w:r>
            <w:proofErr w:type="gramStart"/>
            <w:r w:rsidRPr="002C4CDF">
              <w:rPr>
                <w:rFonts w:ascii="Times New Roman" w:hAnsi="Times New Roman" w:cs="Times New Roman"/>
                <w:lang w:val="en-GB"/>
              </w:rPr>
              <w:t>were forced</w:t>
            </w:r>
            <w:proofErr w:type="gramEnd"/>
            <w:r w:rsidRPr="002C4CDF">
              <w:rPr>
                <w:rFonts w:ascii="Times New Roman" w:hAnsi="Times New Roman" w:cs="Times New Roman"/>
                <w:lang w:val="en-GB"/>
              </w:rPr>
              <w:t xml:space="preserve"> to give up environmentally friendly production practices</w:t>
            </w:r>
            <w:r>
              <w:rPr>
                <w:rFonts w:ascii="Times New Roman" w:hAnsi="Times New Roman" w:cs="Times New Roman"/>
                <w:lang w:val="en-GB"/>
              </w:rPr>
              <w:t xml:space="preserve">. </w:t>
            </w:r>
          </w:p>
        </w:tc>
        <w:tc>
          <w:tcPr>
            <w:tcW w:w="448" w:type="pct"/>
            <w:shd w:val="clear" w:color="auto" w:fill="auto"/>
          </w:tcPr>
          <w:p w14:paraId="6CF91D33"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3.02</w:t>
            </w:r>
          </w:p>
          <w:p w14:paraId="2BE21CDF"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(0.06)</w:t>
            </w:r>
          </w:p>
        </w:tc>
        <w:tc>
          <w:tcPr>
            <w:tcW w:w="618" w:type="pct"/>
            <w:shd w:val="clear" w:color="auto" w:fill="auto"/>
          </w:tcPr>
          <w:p w14:paraId="1C7A6DDB"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3.00</w:t>
            </w:r>
          </w:p>
          <w:p w14:paraId="1FD5320B"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(0.08)</w:t>
            </w:r>
          </w:p>
        </w:tc>
        <w:tc>
          <w:tcPr>
            <w:tcW w:w="506" w:type="pct"/>
            <w:shd w:val="clear" w:color="auto" w:fill="auto"/>
          </w:tcPr>
          <w:p w14:paraId="50ED8E69"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 xml:space="preserve">3.03 </w:t>
            </w:r>
            <w:r>
              <w:rPr>
                <w:rFonts w:ascii="Times New Roman" w:hAnsi="Times New Roman" w:cs="Times New Roman"/>
                <w:lang w:val="en-US"/>
              </w:rPr>
              <w:t>(0.08)</w:t>
            </w:r>
          </w:p>
        </w:tc>
        <w:tc>
          <w:tcPr>
            <w:tcW w:w="457" w:type="pct"/>
            <w:shd w:val="clear" w:color="auto" w:fill="auto"/>
          </w:tcPr>
          <w:p w14:paraId="447D37BF"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0.789</w:t>
            </w:r>
          </w:p>
        </w:tc>
      </w:tr>
      <w:tr w:rsidR="00020D63" w:rsidRPr="002C4CDF" w14:paraId="5D7ABBE8" w14:textId="77777777" w:rsidTr="00C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63C81291" w14:textId="77777777" w:rsidR="00020D63" w:rsidRPr="002C4CDF" w:rsidRDefault="00020D63" w:rsidP="00CF1424">
            <w:pPr>
              <w:ind w:left="179"/>
              <w:rPr>
                <w:rFonts w:ascii="Times New Roman" w:hAnsi="Times New Roman" w:cs="Times New Roman"/>
                <w:b w:val="0"/>
                <w:lang w:val="en-GB"/>
              </w:rPr>
            </w:pPr>
          </w:p>
        </w:tc>
        <w:tc>
          <w:tcPr>
            <w:tcW w:w="2188" w:type="pct"/>
            <w:vMerge/>
            <w:shd w:val="clear" w:color="auto" w:fill="auto"/>
          </w:tcPr>
          <w:p w14:paraId="0D7D275C"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48" w:type="pct"/>
            <w:shd w:val="clear" w:color="auto" w:fill="auto"/>
          </w:tcPr>
          <w:p w14:paraId="155BB05E"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618" w:type="pct"/>
            <w:shd w:val="clear" w:color="auto" w:fill="auto"/>
          </w:tcPr>
          <w:p w14:paraId="7989C59C"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06" w:type="pct"/>
            <w:shd w:val="clear" w:color="auto" w:fill="auto"/>
          </w:tcPr>
          <w:p w14:paraId="356EEC1B"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57" w:type="pct"/>
            <w:shd w:val="clear" w:color="auto" w:fill="auto"/>
          </w:tcPr>
          <w:p w14:paraId="7B649A27"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020D63" w:rsidRPr="002C4CDF" w14:paraId="17767F4F" w14:textId="77777777" w:rsidTr="00CF1424">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4887A94B" w14:textId="77777777" w:rsidR="00020D63" w:rsidRDefault="00020D63" w:rsidP="00CF1424">
            <w:pPr>
              <w:rPr>
                <w:rFonts w:ascii="Times New Roman" w:hAnsi="Times New Roman" w:cs="Times New Roman"/>
                <w:lang w:val="en-US"/>
              </w:rPr>
            </w:pPr>
            <w:r>
              <w:rPr>
                <w:rFonts w:ascii="Times New Roman" w:hAnsi="Times New Roman" w:cs="Times New Roman"/>
                <w:b w:val="0"/>
                <w:i/>
              </w:rPr>
              <w:t>Social</w:t>
            </w:r>
            <w:r w:rsidRPr="002C4CDF">
              <w:rPr>
                <w:rFonts w:ascii="Times New Roman" w:hAnsi="Times New Roman" w:cs="Times New Roman"/>
                <w:b w:val="0"/>
                <w:i/>
              </w:rPr>
              <w:t xml:space="preserve"> </w:t>
            </w:r>
            <w:proofErr w:type="spellStart"/>
            <w:r w:rsidRPr="002C4CDF">
              <w:rPr>
                <w:rFonts w:ascii="Times New Roman" w:hAnsi="Times New Roman" w:cs="Times New Roman"/>
                <w:b w:val="0"/>
                <w:i/>
              </w:rPr>
              <w:t>identity</w:t>
            </w:r>
            <w:proofErr w:type="spellEnd"/>
          </w:p>
        </w:tc>
      </w:tr>
      <w:tr w:rsidR="00020D63" w:rsidRPr="002C4CDF" w14:paraId="4E0353DC" w14:textId="77777777" w:rsidTr="00C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37FEC41B" w14:textId="77777777" w:rsidR="00020D63" w:rsidRPr="002C4CDF" w:rsidRDefault="00020D63" w:rsidP="00CF1424">
            <w:pPr>
              <w:rPr>
                <w:rFonts w:ascii="Times New Roman" w:hAnsi="Times New Roman" w:cs="Times New Roman"/>
                <w:b w:val="0"/>
                <w:lang w:val="en-US"/>
              </w:rPr>
            </w:pPr>
            <w:r w:rsidRPr="002C4CDF">
              <w:rPr>
                <w:rFonts w:ascii="Times New Roman" w:hAnsi="Times New Roman" w:cs="Times New Roman"/>
                <w:b w:val="0"/>
                <w:lang w:val="en-GB"/>
              </w:rPr>
              <w:t xml:space="preserve">Idt_soc1 </w:t>
            </w:r>
          </w:p>
        </w:tc>
        <w:tc>
          <w:tcPr>
            <w:tcW w:w="2188" w:type="pct"/>
            <w:shd w:val="clear" w:color="auto" w:fill="auto"/>
          </w:tcPr>
          <w:p w14:paraId="43B60172"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GB"/>
              </w:rPr>
              <w:t>To engage in production practices that can improve public acceptance of products is an important part of who I am.</w:t>
            </w:r>
          </w:p>
        </w:tc>
        <w:tc>
          <w:tcPr>
            <w:tcW w:w="448" w:type="pct"/>
            <w:shd w:val="clear" w:color="auto" w:fill="auto"/>
          </w:tcPr>
          <w:p w14:paraId="386250C0" w14:textId="77777777" w:rsidR="00020D63"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3.52</w:t>
            </w:r>
          </w:p>
          <w:p w14:paraId="2EC0A387" w14:textId="77777777" w:rsidR="00020D63"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(0.05)</w:t>
            </w:r>
          </w:p>
        </w:tc>
        <w:tc>
          <w:tcPr>
            <w:tcW w:w="618" w:type="pct"/>
            <w:shd w:val="clear" w:color="auto" w:fill="auto"/>
          </w:tcPr>
          <w:p w14:paraId="2F4E3A5A" w14:textId="77777777" w:rsidR="00020D63"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3.48</w:t>
            </w:r>
          </w:p>
          <w:p w14:paraId="67214D09"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(0.07)</w:t>
            </w:r>
          </w:p>
        </w:tc>
        <w:tc>
          <w:tcPr>
            <w:tcW w:w="506" w:type="pct"/>
            <w:shd w:val="clear" w:color="auto" w:fill="auto"/>
          </w:tcPr>
          <w:p w14:paraId="039530E8"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3.5</w:t>
            </w:r>
            <w:r>
              <w:rPr>
                <w:rFonts w:ascii="Times New Roman" w:hAnsi="Times New Roman" w:cs="Times New Roman"/>
                <w:lang w:val="en-US"/>
              </w:rPr>
              <w:t>6</w:t>
            </w:r>
            <w:r w:rsidRPr="002C4CDF">
              <w:rPr>
                <w:rFonts w:ascii="Times New Roman" w:hAnsi="Times New Roman" w:cs="Times New Roman"/>
                <w:lang w:val="en-US"/>
              </w:rPr>
              <w:t xml:space="preserve"> </w:t>
            </w:r>
            <w:r>
              <w:rPr>
                <w:rFonts w:ascii="Times New Roman" w:hAnsi="Times New Roman" w:cs="Times New Roman"/>
                <w:lang w:val="en-US"/>
              </w:rPr>
              <w:t>(0.06)</w:t>
            </w:r>
          </w:p>
        </w:tc>
        <w:tc>
          <w:tcPr>
            <w:tcW w:w="457" w:type="pct"/>
            <w:shd w:val="clear" w:color="auto" w:fill="auto"/>
          </w:tcPr>
          <w:p w14:paraId="0D81F792"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0.389</w:t>
            </w:r>
          </w:p>
        </w:tc>
      </w:tr>
      <w:tr w:rsidR="00020D63" w:rsidRPr="002C4CDF" w14:paraId="1886B623" w14:textId="77777777" w:rsidTr="00CF1424">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70B5051F" w14:textId="77777777" w:rsidR="00020D63" w:rsidRPr="002C4CDF" w:rsidRDefault="00020D63" w:rsidP="00CF1424">
            <w:pPr>
              <w:rPr>
                <w:rFonts w:ascii="Times New Roman" w:hAnsi="Times New Roman" w:cs="Times New Roman"/>
                <w:b w:val="0"/>
                <w:lang w:val="en-US"/>
              </w:rPr>
            </w:pPr>
            <w:r>
              <w:rPr>
                <w:rFonts w:ascii="Times New Roman" w:hAnsi="Times New Roman" w:cs="Times New Roman"/>
                <w:b w:val="0"/>
              </w:rPr>
              <w:t>Idt_sco2</w:t>
            </w:r>
          </w:p>
        </w:tc>
        <w:tc>
          <w:tcPr>
            <w:tcW w:w="2188" w:type="pct"/>
            <w:vMerge w:val="restart"/>
            <w:shd w:val="clear" w:color="auto" w:fill="auto"/>
          </w:tcPr>
          <w:p w14:paraId="6B926D2C"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I am not the type of person who thinks a lot about engaging in production practices that can improve public acceptance of products.</w:t>
            </w:r>
          </w:p>
        </w:tc>
        <w:tc>
          <w:tcPr>
            <w:tcW w:w="448" w:type="pct"/>
            <w:shd w:val="clear" w:color="auto" w:fill="auto"/>
          </w:tcPr>
          <w:p w14:paraId="6B731503"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3.44</w:t>
            </w:r>
          </w:p>
          <w:p w14:paraId="38FA00D0"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(0.05)</w:t>
            </w:r>
          </w:p>
        </w:tc>
        <w:tc>
          <w:tcPr>
            <w:tcW w:w="618" w:type="pct"/>
            <w:shd w:val="clear" w:color="auto" w:fill="auto"/>
          </w:tcPr>
          <w:p w14:paraId="69FDF49E"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3.39</w:t>
            </w:r>
          </w:p>
          <w:p w14:paraId="4E9E2F0F"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(0.07)</w:t>
            </w:r>
          </w:p>
        </w:tc>
        <w:tc>
          <w:tcPr>
            <w:tcW w:w="506" w:type="pct"/>
            <w:shd w:val="clear" w:color="auto" w:fill="auto"/>
          </w:tcPr>
          <w:p w14:paraId="25802E3D"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 xml:space="preserve">3.48 </w:t>
            </w:r>
            <w:r>
              <w:rPr>
                <w:rFonts w:ascii="Times New Roman" w:hAnsi="Times New Roman" w:cs="Times New Roman"/>
                <w:lang w:val="en-GB"/>
              </w:rPr>
              <w:t>(0.07)</w:t>
            </w:r>
          </w:p>
        </w:tc>
        <w:tc>
          <w:tcPr>
            <w:tcW w:w="457" w:type="pct"/>
            <w:shd w:val="clear" w:color="auto" w:fill="auto"/>
          </w:tcPr>
          <w:p w14:paraId="417AA131"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0.374</w:t>
            </w:r>
          </w:p>
        </w:tc>
      </w:tr>
      <w:tr w:rsidR="00020D63" w:rsidRPr="002C4CDF" w14:paraId="26148B13" w14:textId="77777777" w:rsidTr="00C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03060E52" w14:textId="77777777" w:rsidR="00020D63" w:rsidRPr="002C4CDF" w:rsidRDefault="00020D63" w:rsidP="00CF1424">
            <w:pPr>
              <w:ind w:left="179"/>
              <w:rPr>
                <w:rFonts w:ascii="Times New Roman" w:hAnsi="Times New Roman" w:cs="Times New Roman"/>
                <w:b w:val="0"/>
                <w:lang w:val="en-GB"/>
              </w:rPr>
            </w:pPr>
          </w:p>
        </w:tc>
        <w:tc>
          <w:tcPr>
            <w:tcW w:w="2188" w:type="pct"/>
            <w:vMerge/>
            <w:shd w:val="clear" w:color="auto" w:fill="auto"/>
          </w:tcPr>
          <w:p w14:paraId="1A601CB5"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48" w:type="pct"/>
            <w:shd w:val="clear" w:color="auto" w:fill="auto"/>
          </w:tcPr>
          <w:p w14:paraId="743A1914"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18" w:type="pct"/>
            <w:shd w:val="clear" w:color="auto" w:fill="auto"/>
          </w:tcPr>
          <w:p w14:paraId="73E1167D"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506" w:type="pct"/>
            <w:shd w:val="clear" w:color="auto" w:fill="auto"/>
          </w:tcPr>
          <w:p w14:paraId="1D28ADED"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57" w:type="pct"/>
            <w:shd w:val="clear" w:color="auto" w:fill="auto"/>
          </w:tcPr>
          <w:p w14:paraId="3CA521F5"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020D63" w:rsidRPr="002C4CDF" w14:paraId="62E8D604" w14:textId="77777777" w:rsidTr="00CF1424">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7D280DEC" w14:textId="77777777" w:rsidR="00020D63" w:rsidRPr="002C4CDF" w:rsidRDefault="00020D63" w:rsidP="00CF1424">
            <w:pPr>
              <w:rPr>
                <w:rFonts w:ascii="Times New Roman" w:hAnsi="Times New Roman" w:cs="Times New Roman"/>
                <w:b w:val="0"/>
                <w:lang w:val="en-US"/>
              </w:rPr>
            </w:pPr>
            <w:r>
              <w:rPr>
                <w:rFonts w:ascii="Times New Roman" w:hAnsi="Times New Roman" w:cs="Times New Roman"/>
                <w:b w:val="0"/>
              </w:rPr>
              <w:t>Idt_sco3</w:t>
            </w:r>
          </w:p>
        </w:tc>
        <w:tc>
          <w:tcPr>
            <w:tcW w:w="2188" w:type="pct"/>
            <w:vMerge w:val="restart"/>
            <w:shd w:val="clear" w:color="auto" w:fill="auto"/>
          </w:tcPr>
          <w:p w14:paraId="04AB1584"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 xml:space="preserve">I would feel at a loss if I </w:t>
            </w:r>
            <w:proofErr w:type="gramStart"/>
            <w:r w:rsidRPr="002C4CDF">
              <w:rPr>
                <w:rFonts w:ascii="Times New Roman" w:hAnsi="Times New Roman" w:cs="Times New Roman"/>
                <w:lang w:val="en-GB"/>
              </w:rPr>
              <w:t>were forced</w:t>
            </w:r>
            <w:proofErr w:type="gramEnd"/>
            <w:r w:rsidRPr="002C4CDF">
              <w:rPr>
                <w:rFonts w:ascii="Times New Roman" w:hAnsi="Times New Roman" w:cs="Times New Roman"/>
                <w:lang w:val="en-GB"/>
              </w:rPr>
              <w:t xml:space="preserve"> to give up production practices that can improve public acceptance of products.</w:t>
            </w:r>
          </w:p>
        </w:tc>
        <w:tc>
          <w:tcPr>
            <w:tcW w:w="448" w:type="pct"/>
            <w:shd w:val="clear" w:color="auto" w:fill="auto"/>
          </w:tcPr>
          <w:p w14:paraId="32652951"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3.43</w:t>
            </w:r>
          </w:p>
          <w:p w14:paraId="6DEEE363"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(0.05)</w:t>
            </w:r>
          </w:p>
        </w:tc>
        <w:tc>
          <w:tcPr>
            <w:tcW w:w="618" w:type="pct"/>
            <w:shd w:val="clear" w:color="auto" w:fill="auto"/>
          </w:tcPr>
          <w:p w14:paraId="00963A70" w14:textId="77777777" w:rsidR="00020D63"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3.35</w:t>
            </w:r>
          </w:p>
          <w:p w14:paraId="1E4C9CB4"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(0.08)</w:t>
            </w:r>
          </w:p>
        </w:tc>
        <w:tc>
          <w:tcPr>
            <w:tcW w:w="506" w:type="pct"/>
            <w:shd w:val="clear" w:color="auto" w:fill="auto"/>
          </w:tcPr>
          <w:p w14:paraId="7C2459D7"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 xml:space="preserve">3.51 </w:t>
            </w:r>
            <w:r>
              <w:rPr>
                <w:rFonts w:ascii="Times New Roman" w:hAnsi="Times New Roman" w:cs="Times New Roman"/>
                <w:lang w:val="en-GB"/>
              </w:rPr>
              <w:t>(0.06)</w:t>
            </w:r>
          </w:p>
        </w:tc>
        <w:tc>
          <w:tcPr>
            <w:tcW w:w="457" w:type="pct"/>
            <w:shd w:val="clear" w:color="auto" w:fill="auto"/>
          </w:tcPr>
          <w:p w14:paraId="19977825"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0.096</w:t>
            </w:r>
          </w:p>
        </w:tc>
      </w:tr>
      <w:tr w:rsidR="00020D63" w:rsidRPr="002C4CDF" w14:paraId="6520389B" w14:textId="77777777" w:rsidTr="00C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19674899" w14:textId="77777777" w:rsidR="00020D63" w:rsidRPr="002C4CDF" w:rsidRDefault="00020D63" w:rsidP="00CF1424">
            <w:pPr>
              <w:ind w:left="179"/>
              <w:rPr>
                <w:rFonts w:ascii="Times New Roman" w:hAnsi="Times New Roman" w:cs="Times New Roman"/>
                <w:b w:val="0"/>
                <w:lang w:val="en-GB"/>
              </w:rPr>
            </w:pPr>
          </w:p>
        </w:tc>
        <w:tc>
          <w:tcPr>
            <w:tcW w:w="2188" w:type="pct"/>
            <w:vMerge/>
            <w:shd w:val="clear" w:color="auto" w:fill="auto"/>
          </w:tcPr>
          <w:p w14:paraId="2A58D3B3"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48" w:type="pct"/>
            <w:shd w:val="clear" w:color="auto" w:fill="auto"/>
          </w:tcPr>
          <w:p w14:paraId="2CBE43C2"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18" w:type="pct"/>
            <w:shd w:val="clear" w:color="auto" w:fill="auto"/>
          </w:tcPr>
          <w:p w14:paraId="1A3A3921"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506" w:type="pct"/>
            <w:shd w:val="clear" w:color="auto" w:fill="auto"/>
          </w:tcPr>
          <w:p w14:paraId="46AE5DB0"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57" w:type="pct"/>
            <w:shd w:val="clear" w:color="auto" w:fill="auto"/>
          </w:tcPr>
          <w:p w14:paraId="2A4CF358"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020D63" w:rsidRPr="002C4CDF" w14:paraId="4A7637B7" w14:textId="77777777" w:rsidTr="00CF1424">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202870A5" w14:textId="77777777" w:rsidR="00020D63" w:rsidRPr="002C4CDF" w:rsidRDefault="00020D63" w:rsidP="00CF1424">
            <w:pPr>
              <w:rPr>
                <w:rFonts w:ascii="Times New Roman" w:hAnsi="Times New Roman" w:cs="Times New Roman"/>
                <w:lang w:val="en-GB"/>
              </w:rPr>
            </w:pPr>
            <w:proofErr w:type="spellStart"/>
            <w:r>
              <w:rPr>
                <w:rFonts w:ascii="Times New Roman" w:hAnsi="Times New Roman" w:cs="Times New Roman"/>
                <w:b w:val="0"/>
                <w:i/>
              </w:rPr>
              <w:t>Economic</w:t>
            </w:r>
            <w:proofErr w:type="spellEnd"/>
            <w:r w:rsidRPr="002C4CDF">
              <w:rPr>
                <w:rFonts w:ascii="Times New Roman" w:hAnsi="Times New Roman" w:cs="Times New Roman"/>
                <w:b w:val="0"/>
                <w:i/>
              </w:rPr>
              <w:t xml:space="preserve"> </w:t>
            </w:r>
            <w:proofErr w:type="spellStart"/>
            <w:r w:rsidRPr="002C4CDF">
              <w:rPr>
                <w:rFonts w:ascii="Times New Roman" w:hAnsi="Times New Roman" w:cs="Times New Roman"/>
                <w:b w:val="0"/>
                <w:i/>
              </w:rPr>
              <w:t>identity</w:t>
            </w:r>
            <w:proofErr w:type="spellEnd"/>
          </w:p>
        </w:tc>
      </w:tr>
      <w:tr w:rsidR="00020D63" w:rsidRPr="002C4CDF" w14:paraId="6E0B4EE2" w14:textId="77777777" w:rsidTr="00C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34445627" w14:textId="77777777" w:rsidR="00020D63" w:rsidRPr="002C4CDF" w:rsidRDefault="00020D63" w:rsidP="00CF1424">
            <w:pPr>
              <w:rPr>
                <w:rFonts w:ascii="Times New Roman" w:hAnsi="Times New Roman" w:cs="Times New Roman"/>
                <w:b w:val="0"/>
                <w:lang w:val="en-US"/>
              </w:rPr>
            </w:pPr>
            <w:r w:rsidRPr="002C4CDF">
              <w:rPr>
                <w:rFonts w:ascii="Times New Roman" w:hAnsi="Times New Roman" w:cs="Times New Roman"/>
                <w:b w:val="0"/>
              </w:rPr>
              <w:t>Idt_eco1</w:t>
            </w:r>
          </w:p>
        </w:tc>
        <w:tc>
          <w:tcPr>
            <w:tcW w:w="2188" w:type="pct"/>
            <w:vMerge w:val="restart"/>
            <w:shd w:val="clear" w:color="auto" w:fill="auto"/>
          </w:tcPr>
          <w:p w14:paraId="3CA9D482"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To engage in profit-maximizing production practices is an important part of who I am.</w:t>
            </w:r>
          </w:p>
        </w:tc>
        <w:tc>
          <w:tcPr>
            <w:tcW w:w="448" w:type="pct"/>
            <w:shd w:val="clear" w:color="auto" w:fill="auto"/>
          </w:tcPr>
          <w:p w14:paraId="5A4A5DDC" w14:textId="77777777" w:rsidR="00020D63"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3.87</w:t>
            </w:r>
          </w:p>
          <w:p w14:paraId="71FFAA91"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(0.05)</w:t>
            </w:r>
          </w:p>
        </w:tc>
        <w:tc>
          <w:tcPr>
            <w:tcW w:w="618" w:type="pct"/>
            <w:shd w:val="clear" w:color="auto" w:fill="auto"/>
          </w:tcPr>
          <w:p w14:paraId="783F8139" w14:textId="77777777" w:rsidR="00020D63"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3.99</w:t>
            </w:r>
          </w:p>
          <w:p w14:paraId="374D4DFC"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(0.07)</w:t>
            </w:r>
          </w:p>
        </w:tc>
        <w:tc>
          <w:tcPr>
            <w:tcW w:w="506" w:type="pct"/>
            <w:shd w:val="clear" w:color="auto" w:fill="auto"/>
          </w:tcPr>
          <w:p w14:paraId="2BB59424"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 xml:space="preserve">3.77 </w:t>
            </w:r>
            <w:r>
              <w:rPr>
                <w:rFonts w:ascii="Times New Roman" w:hAnsi="Times New Roman" w:cs="Times New Roman"/>
                <w:lang w:val="en-GB"/>
              </w:rPr>
              <w:t>(0.06)</w:t>
            </w:r>
          </w:p>
        </w:tc>
        <w:tc>
          <w:tcPr>
            <w:tcW w:w="457" w:type="pct"/>
            <w:shd w:val="clear" w:color="auto" w:fill="auto"/>
          </w:tcPr>
          <w:p w14:paraId="7000E984"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0.018</w:t>
            </w:r>
          </w:p>
        </w:tc>
      </w:tr>
      <w:tr w:rsidR="00020D63" w:rsidRPr="002C4CDF" w14:paraId="209401B5" w14:textId="77777777" w:rsidTr="00CF1424">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42DE1D87" w14:textId="77777777" w:rsidR="00020D63" w:rsidRPr="002C4CDF" w:rsidRDefault="00020D63" w:rsidP="00CF1424">
            <w:pPr>
              <w:ind w:left="179"/>
              <w:rPr>
                <w:rFonts w:ascii="Times New Roman" w:hAnsi="Times New Roman" w:cs="Times New Roman"/>
                <w:b w:val="0"/>
              </w:rPr>
            </w:pPr>
          </w:p>
        </w:tc>
        <w:tc>
          <w:tcPr>
            <w:tcW w:w="2188" w:type="pct"/>
            <w:vMerge/>
            <w:shd w:val="clear" w:color="auto" w:fill="auto"/>
          </w:tcPr>
          <w:p w14:paraId="5E1F8D65"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448" w:type="pct"/>
            <w:shd w:val="clear" w:color="auto" w:fill="auto"/>
          </w:tcPr>
          <w:p w14:paraId="7B805539"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18" w:type="pct"/>
            <w:shd w:val="clear" w:color="auto" w:fill="auto"/>
          </w:tcPr>
          <w:p w14:paraId="05525D61"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506" w:type="pct"/>
            <w:shd w:val="clear" w:color="auto" w:fill="auto"/>
          </w:tcPr>
          <w:p w14:paraId="43D4F47B"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457" w:type="pct"/>
            <w:shd w:val="clear" w:color="auto" w:fill="auto"/>
          </w:tcPr>
          <w:p w14:paraId="5BB3ECE5"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020D63" w:rsidRPr="002C4CDF" w14:paraId="40833CD4" w14:textId="77777777" w:rsidTr="00C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69124189" w14:textId="77777777" w:rsidR="00020D63" w:rsidRPr="002C4CDF" w:rsidRDefault="00020D63" w:rsidP="00CF1424">
            <w:pPr>
              <w:rPr>
                <w:rFonts w:ascii="Times New Roman" w:hAnsi="Times New Roman" w:cs="Times New Roman"/>
                <w:b w:val="0"/>
                <w:lang w:val="en-GB"/>
              </w:rPr>
            </w:pPr>
            <w:r>
              <w:rPr>
                <w:rFonts w:ascii="Times New Roman" w:hAnsi="Times New Roman" w:cs="Times New Roman"/>
                <w:b w:val="0"/>
              </w:rPr>
              <w:t>Idt_eco2</w:t>
            </w:r>
          </w:p>
        </w:tc>
        <w:tc>
          <w:tcPr>
            <w:tcW w:w="2188" w:type="pct"/>
            <w:vMerge w:val="restart"/>
            <w:shd w:val="clear" w:color="auto" w:fill="auto"/>
          </w:tcPr>
          <w:p w14:paraId="7C691B3A"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I am not the type of person who thinks a lot about engaging in profit-maximizing production practices.</w:t>
            </w:r>
          </w:p>
        </w:tc>
        <w:tc>
          <w:tcPr>
            <w:tcW w:w="448" w:type="pct"/>
            <w:shd w:val="clear" w:color="auto" w:fill="auto"/>
          </w:tcPr>
          <w:p w14:paraId="674686F0" w14:textId="77777777" w:rsidR="00020D63"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3.66</w:t>
            </w:r>
          </w:p>
          <w:p w14:paraId="17B3A398"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(0.06)</w:t>
            </w:r>
          </w:p>
        </w:tc>
        <w:tc>
          <w:tcPr>
            <w:tcW w:w="618" w:type="pct"/>
            <w:shd w:val="clear" w:color="auto" w:fill="auto"/>
          </w:tcPr>
          <w:p w14:paraId="6197C21A" w14:textId="77777777" w:rsidR="00020D63"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3.69</w:t>
            </w:r>
          </w:p>
          <w:p w14:paraId="15FE4F04"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(0.08)</w:t>
            </w:r>
          </w:p>
        </w:tc>
        <w:tc>
          <w:tcPr>
            <w:tcW w:w="506" w:type="pct"/>
            <w:shd w:val="clear" w:color="auto" w:fill="auto"/>
          </w:tcPr>
          <w:p w14:paraId="582A11B0"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 xml:space="preserve">3.63 </w:t>
            </w:r>
            <w:r>
              <w:rPr>
                <w:rFonts w:ascii="Times New Roman" w:hAnsi="Times New Roman" w:cs="Times New Roman"/>
                <w:lang w:val="en-GB"/>
              </w:rPr>
              <w:t>(0.08)</w:t>
            </w:r>
          </w:p>
        </w:tc>
        <w:tc>
          <w:tcPr>
            <w:tcW w:w="457" w:type="pct"/>
            <w:shd w:val="clear" w:color="auto" w:fill="auto"/>
          </w:tcPr>
          <w:p w14:paraId="60F5607B"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0.635</w:t>
            </w:r>
          </w:p>
        </w:tc>
      </w:tr>
      <w:tr w:rsidR="00020D63" w:rsidRPr="002C4CDF" w14:paraId="4CCEC86E" w14:textId="77777777" w:rsidTr="00CF1424">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05C16B4F" w14:textId="77777777" w:rsidR="00020D63" w:rsidRPr="002C4CDF" w:rsidRDefault="00020D63" w:rsidP="00CF1424">
            <w:pPr>
              <w:rPr>
                <w:rFonts w:ascii="Times New Roman" w:hAnsi="Times New Roman" w:cs="Times New Roman"/>
                <w:b w:val="0"/>
              </w:rPr>
            </w:pPr>
          </w:p>
        </w:tc>
        <w:tc>
          <w:tcPr>
            <w:tcW w:w="2188" w:type="pct"/>
            <w:vMerge/>
            <w:shd w:val="clear" w:color="auto" w:fill="auto"/>
          </w:tcPr>
          <w:p w14:paraId="683E6474"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448" w:type="pct"/>
            <w:shd w:val="clear" w:color="auto" w:fill="auto"/>
          </w:tcPr>
          <w:p w14:paraId="3CA09D2B"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618" w:type="pct"/>
            <w:shd w:val="clear" w:color="auto" w:fill="auto"/>
          </w:tcPr>
          <w:p w14:paraId="78BA4B17"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06" w:type="pct"/>
            <w:shd w:val="clear" w:color="auto" w:fill="auto"/>
          </w:tcPr>
          <w:p w14:paraId="1DDFB4B5"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57" w:type="pct"/>
            <w:shd w:val="clear" w:color="auto" w:fill="auto"/>
          </w:tcPr>
          <w:p w14:paraId="2A244744"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020D63" w:rsidRPr="002C4CDF" w14:paraId="08AEB9EE" w14:textId="77777777" w:rsidTr="00CF142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33EBFDCD" w14:textId="77777777" w:rsidR="00020D63" w:rsidRPr="002C4CDF" w:rsidRDefault="00020D63" w:rsidP="00CF1424">
            <w:pPr>
              <w:rPr>
                <w:rFonts w:ascii="Times New Roman" w:hAnsi="Times New Roman" w:cs="Times New Roman"/>
                <w:b w:val="0"/>
                <w:lang w:val="en-US"/>
              </w:rPr>
            </w:pPr>
            <w:r>
              <w:rPr>
                <w:rFonts w:ascii="Times New Roman" w:hAnsi="Times New Roman" w:cs="Times New Roman"/>
                <w:b w:val="0"/>
              </w:rPr>
              <w:t>Idt_eco3</w:t>
            </w:r>
          </w:p>
        </w:tc>
        <w:tc>
          <w:tcPr>
            <w:tcW w:w="2188" w:type="pct"/>
            <w:vMerge w:val="restart"/>
            <w:shd w:val="clear" w:color="auto" w:fill="auto"/>
          </w:tcPr>
          <w:p w14:paraId="7F747324"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 xml:space="preserve">I would feel at a loss if I </w:t>
            </w:r>
            <w:proofErr w:type="gramStart"/>
            <w:r w:rsidRPr="002C4CDF">
              <w:rPr>
                <w:rFonts w:ascii="Times New Roman" w:hAnsi="Times New Roman" w:cs="Times New Roman"/>
                <w:lang w:val="en-GB"/>
              </w:rPr>
              <w:t>were forced</w:t>
            </w:r>
            <w:proofErr w:type="gramEnd"/>
            <w:r w:rsidRPr="002C4CDF">
              <w:rPr>
                <w:rFonts w:ascii="Times New Roman" w:hAnsi="Times New Roman" w:cs="Times New Roman"/>
                <w:lang w:val="en-GB"/>
              </w:rPr>
              <w:t xml:space="preserve"> to give up profit-maximizing production practices.</w:t>
            </w:r>
          </w:p>
        </w:tc>
        <w:tc>
          <w:tcPr>
            <w:tcW w:w="448" w:type="pct"/>
            <w:shd w:val="clear" w:color="auto" w:fill="auto"/>
          </w:tcPr>
          <w:p w14:paraId="31722BD5" w14:textId="77777777" w:rsidR="00020D63"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3.45</w:t>
            </w:r>
          </w:p>
          <w:p w14:paraId="040858AF"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(0.05)</w:t>
            </w:r>
          </w:p>
        </w:tc>
        <w:tc>
          <w:tcPr>
            <w:tcW w:w="618" w:type="pct"/>
            <w:shd w:val="clear" w:color="auto" w:fill="auto"/>
          </w:tcPr>
          <w:p w14:paraId="4F3EDDEE" w14:textId="77777777" w:rsidR="00020D63"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3.51</w:t>
            </w:r>
          </w:p>
          <w:p w14:paraId="39D4E1AE"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(0.07)</w:t>
            </w:r>
          </w:p>
        </w:tc>
        <w:tc>
          <w:tcPr>
            <w:tcW w:w="506" w:type="pct"/>
            <w:shd w:val="clear" w:color="auto" w:fill="auto"/>
          </w:tcPr>
          <w:p w14:paraId="36E2B178" w14:textId="77777777" w:rsidR="00020D63"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3.56</w:t>
            </w:r>
          </w:p>
          <w:p w14:paraId="31BF1998"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(0.07)</w:t>
            </w:r>
          </w:p>
        </w:tc>
        <w:tc>
          <w:tcPr>
            <w:tcW w:w="457" w:type="pct"/>
            <w:shd w:val="clear" w:color="auto" w:fill="auto"/>
          </w:tcPr>
          <w:p w14:paraId="0B459D43"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0.619</w:t>
            </w:r>
          </w:p>
        </w:tc>
      </w:tr>
      <w:tr w:rsidR="00020D63" w:rsidRPr="002C4CDF" w14:paraId="60E21689" w14:textId="77777777" w:rsidTr="00CF1424">
        <w:trPr>
          <w:trHeight w:val="8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321FA7D8" w14:textId="77777777" w:rsidR="00020D63" w:rsidRPr="002C4CDF" w:rsidRDefault="00020D63" w:rsidP="00CF1424">
            <w:pPr>
              <w:ind w:left="179"/>
              <w:rPr>
                <w:rFonts w:ascii="Times New Roman" w:hAnsi="Times New Roman" w:cs="Times New Roman"/>
                <w:b w:val="0"/>
                <w:lang w:val="en-GB"/>
              </w:rPr>
            </w:pPr>
          </w:p>
        </w:tc>
        <w:tc>
          <w:tcPr>
            <w:tcW w:w="2188" w:type="pct"/>
            <w:vMerge/>
            <w:shd w:val="clear" w:color="auto" w:fill="auto"/>
          </w:tcPr>
          <w:p w14:paraId="0376CEC8"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448" w:type="pct"/>
            <w:shd w:val="clear" w:color="auto" w:fill="auto"/>
          </w:tcPr>
          <w:p w14:paraId="7FE782CE"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18" w:type="pct"/>
            <w:shd w:val="clear" w:color="auto" w:fill="auto"/>
          </w:tcPr>
          <w:p w14:paraId="6F9202DB"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506" w:type="pct"/>
            <w:shd w:val="clear" w:color="auto" w:fill="auto"/>
          </w:tcPr>
          <w:p w14:paraId="4F848CA9" w14:textId="77777777" w:rsidR="00020D63" w:rsidRPr="002C4CDF" w:rsidRDefault="00020D63" w:rsidP="00CF14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457" w:type="pct"/>
            <w:shd w:val="clear" w:color="auto" w:fill="auto"/>
          </w:tcPr>
          <w:p w14:paraId="2B150809" w14:textId="77777777" w:rsidR="00020D63" w:rsidRPr="002C4CDF" w:rsidRDefault="00020D63" w:rsidP="00CF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020D63" w:rsidRPr="002C4CDF" w14:paraId="3A1DD665" w14:textId="77777777" w:rsidTr="00CF142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5C877ABB" w14:textId="77777777" w:rsidR="00020D63" w:rsidRPr="002C4CDF" w:rsidRDefault="00020D63" w:rsidP="00CF1424">
            <w:pPr>
              <w:rPr>
                <w:rFonts w:ascii="Times New Roman" w:hAnsi="Times New Roman" w:cs="Times New Roman"/>
                <w:b w:val="0"/>
                <w:lang w:val="en-US"/>
              </w:rPr>
            </w:pPr>
            <w:r w:rsidRPr="002C4CDF">
              <w:rPr>
                <w:rFonts w:ascii="Times New Roman" w:hAnsi="Times New Roman" w:cs="Times New Roman"/>
                <w:b w:val="0"/>
              </w:rPr>
              <w:t>Observations</w:t>
            </w:r>
          </w:p>
        </w:tc>
        <w:tc>
          <w:tcPr>
            <w:tcW w:w="2188" w:type="pct"/>
            <w:shd w:val="clear" w:color="auto" w:fill="auto"/>
          </w:tcPr>
          <w:p w14:paraId="547C4687" w14:textId="77777777" w:rsidR="00020D63" w:rsidRPr="002C4CDF" w:rsidRDefault="00020D63" w:rsidP="00CF14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48" w:type="pct"/>
            <w:shd w:val="clear" w:color="auto" w:fill="auto"/>
          </w:tcPr>
          <w:p w14:paraId="3EAA86C7"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375</w:t>
            </w:r>
          </w:p>
        </w:tc>
        <w:tc>
          <w:tcPr>
            <w:tcW w:w="618" w:type="pct"/>
            <w:shd w:val="clear" w:color="auto" w:fill="auto"/>
          </w:tcPr>
          <w:p w14:paraId="2F01630D"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176</w:t>
            </w:r>
          </w:p>
        </w:tc>
        <w:tc>
          <w:tcPr>
            <w:tcW w:w="506" w:type="pct"/>
            <w:shd w:val="clear" w:color="auto" w:fill="auto"/>
          </w:tcPr>
          <w:p w14:paraId="6341ACA2"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199</w:t>
            </w:r>
          </w:p>
        </w:tc>
        <w:tc>
          <w:tcPr>
            <w:tcW w:w="457" w:type="pct"/>
            <w:shd w:val="clear" w:color="auto" w:fill="auto"/>
          </w:tcPr>
          <w:p w14:paraId="6988A48E" w14:textId="77777777" w:rsidR="00020D63" w:rsidRPr="002C4CDF" w:rsidRDefault="00020D63" w:rsidP="00CF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bl>
    <w:p w14:paraId="25B6AF5E" w14:textId="77777777" w:rsidR="00020D63" w:rsidRPr="002C4CDF" w:rsidRDefault="00020D63" w:rsidP="00020D63">
      <w:pPr>
        <w:spacing w:line="240" w:lineRule="auto"/>
        <w:jc w:val="both"/>
        <w:rPr>
          <w:rFonts w:ascii="Times New Roman" w:hAnsi="Times New Roman" w:cs="Times New Roman"/>
          <w:sz w:val="20"/>
          <w:szCs w:val="20"/>
          <w:lang w:val="en-GB"/>
        </w:rPr>
      </w:pPr>
      <w:r w:rsidRPr="002C4CDF">
        <w:rPr>
          <w:rFonts w:ascii="Times New Roman" w:hAnsi="Times New Roman" w:cs="Times New Roman"/>
          <w:i/>
          <w:sz w:val="20"/>
          <w:szCs w:val="20"/>
          <w:lang w:val="en-GB"/>
        </w:rPr>
        <w:t>Notes</w:t>
      </w:r>
      <w:r w:rsidRPr="002C4CDF">
        <w:rPr>
          <w:rFonts w:ascii="Times New Roman" w:hAnsi="Times New Roman" w:cs="Times New Roman"/>
          <w:sz w:val="20"/>
          <w:szCs w:val="20"/>
          <w:lang w:val="en-GB"/>
        </w:rPr>
        <w:t xml:space="preserve">: </w:t>
      </w:r>
      <w:r w:rsidRPr="002C4CDF">
        <w:rPr>
          <w:rFonts w:ascii="Times New Roman" w:hAnsi="Times New Roman" w:cs="Times New Roman"/>
          <w:i/>
          <w:sz w:val="20"/>
          <w:szCs w:val="20"/>
          <w:vertAlign w:val="superscript"/>
          <w:lang w:val="en-GB"/>
        </w:rPr>
        <w:t>1</w:t>
      </w:r>
      <w:r>
        <w:rPr>
          <w:rFonts w:ascii="Times New Roman" w:hAnsi="Times New Roman" w:cs="Times New Roman"/>
          <w:sz w:val="20"/>
          <w:szCs w:val="20"/>
          <w:lang w:val="en-GB"/>
        </w:rPr>
        <w:t>Elicited based on level of agreement or disagreement to different environmental, economic and social identity statement on a scale of 1 to 5 (</w:t>
      </w:r>
      <w:proofErr w:type="gramStart"/>
      <w:r>
        <w:rPr>
          <w:rFonts w:ascii="Times New Roman" w:hAnsi="Times New Roman" w:cs="Times New Roman"/>
          <w:sz w:val="20"/>
          <w:szCs w:val="20"/>
          <w:lang w:val="en-GB"/>
        </w:rPr>
        <w:t>1=</w:t>
      </w:r>
      <w:proofErr w:type="gramEnd"/>
      <w:r>
        <w:rPr>
          <w:rFonts w:ascii="Times New Roman" w:hAnsi="Times New Roman" w:cs="Times New Roman"/>
          <w:sz w:val="20"/>
          <w:szCs w:val="20"/>
          <w:lang w:val="en-GB"/>
        </w:rPr>
        <w:t xml:space="preserve">strongly disagree to 5=strongly agree). </w:t>
      </w:r>
      <w:r>
        <w:rPr>
          <w:rFonts w:ascii="Times New Roman" w:hAnsi="Times New Roman" w:cs="Times New Roman"/>
          <w:i/>
          <w:sz w:val="20"/>
          <w:szCs w:val="20"/>
          <w:vertAlign w:val="superscript"/>
          <w:lang w:val="en-GB"/>
        </w:rPr>
        <w:t>2</w:t>
      </w:r>
      <w:r w:rsidRPr="002C4CDF">
        <w:rPr>
          <w:rFonts w:ascii="Times New Roman" w:hAnsi="Times New Roman" w:cs="Times New Roman"/>
          <w:i/>
          <w:sz w:val="20"/>
          <w:szCs w:val="20"/>
          <w:lang w:val="en-GB"/>
        </w:rPr>
        <w:t>p-</w:t>
      </w:r>
      <w:r w:rsidRPr="002C4CDF">
        <w:rPr>
          <w:rFonts w:ascii="Times New Roman" w:hAnsi="Times New Roman" w:cs="Times New Roman"/>
          <w:sz w:val="20"/>
          <w:szCs w:val="20"/>
          <w:lang w:val="en-GB"/>
        </w:rPr>
        <w:t>values from</w:t>
      </w:r>
      <w:r w:rsidRPr="002C4CDF">
        <w:rPr>
          <w:rFonts w:ascii="Times New Roman" w:hAnsi="Times New Roman" w:cs="Times New Roman"/>
          <w:b/>
          <w:i/>
          <w:sz w:val="20"/>
          <w:szCs w:val="20"/>
          <w:vertAlign w:val="superscript"/>
          <w:lang w:val="en-GB"/>
        </w:rPr>
        <w:t xml:space="preserve"> </w:t>
      </w:r>
      <w:r w:rsidRPr="002C4CDF">
        <w:rPr>
          <w:rFonts w:ascii="Times New Roman" w:hAnsi="Times New Roman" w:cs="Times New Roman"/>
          <w:sz w:val="20"/>
          <w:szCs w:val="20"/>
          <w:lang w:val="en-GB"/>
        </w:rPr>
        <w:t xml:space="preserve">tests of equality of means between treatment and control groups using </w:t>
      </w:r>
      <w:r>
        <w:rPr>
          <w:rFonts w:ascii="Times New Roman" w:hAnsi="Times New Roman" w:cs="Times New Roman"/>
          <w:sz w:val="20"/>
          <w:szCs w:val="20"/>
          <w:lang w:val="en-GB"/>
        </w:rPr>
        <w:t>two-sided t-</w:t>
      </w:r>
      <w:r w:rsidRPr="002C4CDF">
        <w:rPr>
          <w:rFonts w:ascii="Times New Roman" w:hAnsi="Times New Roman" w:cs="Times New Roman"/>
          <w:sz w:val="20"/>
          <w:szCs w:val="20"/>
          <w:lang w:val="en-GB"/>
        </w:rPr>
        <w:t>test</w:t>
      </w:r>
      <w:r>
        <w:rPr>
          <w:rFonts w:ascii="Times New Roman" w:hAnsi="Times New Roman" w:cs="Times New Roman"/>
          <w:sz w:val="20"/>
          <w:szCs w:val="20"/>
          <w:lang w:val="en-GB"/>
        </w:rPr>
        <w:t xml:space="preserve">. Values in </w:t>
      </w:r>
      <w:r w:rsidRPr="002C4CDF">
        <w:rPr>
          <w:rFonts w:ascii="Times New Roman" w:hAnsi="Times New Roman" w:cs="Times New Roman"/>
          <w:sz w:val="20"/>
          <w:szCs w:val="20"/>
          <w:lang w:val="en-GB"/>
        </w:rPr>
        <w:t>parentheses</w:t>
      </w:r>
      <w:r>
        <w:rPr>
          <w:rFonts w:ascii="Times New Roman" w:hAnsi="Times New Roman" w:cs="Times New Roman"/>
          <w:sz w:val="20"/>
          <w:szCs w:val="20"/>
          <w:lang w:val="en-GB"/>
        </w:rPr>
        <w:t xml:space="preserve"> are s</w:t>
      </w:r>
      <w:r w:rsidRPr="002C4CDF">
        <w:rPr>
          <w:rFonts w:ascii="Times New Roman" w:hAnsi="Times New Roman" w:cs="Times New Roman"/>
          <w:sz w:val="20"/>
          <w:szCs w:val="20"/>
          <w:lang w:val="en-GB"/>
        </w:rPr>
        <w:t xml:space="preserve">tandard </w:t>
      </w:r>
      <w:r>
        <w:rPr>
          <w:rFonts w:ascii="Times New Roman" w:hAnsi="Times New Roman" w:cs="Times New Roman"/>
          <w:sz w:val="20"/>
          <w:szCs w:val="20"/>
          <w:lang w:val="en-GB"/>
        </w:rPr>
        <w:t xml:space="preserve">deviations. </w:t>
      </w:r>
      <w:r w:rsidRPr="002C4CDF">
        <w:rPr>
          <w:rFonts w:ascii="Times New Roman" w:hAnsi="Times New Roman" w:cs="Times New Roman"/>
          <w:sz w:val="20"/>
          <w:szCs w:val="20"/>
          <w:lang w:val="en-GB"/>
        </w:rPr>
        <w:t>We reverse coded Idt_env2, Idt_eco2 and Idt_soc2 in the analysis such that agreement with these indicators suggests a pro-environmental identity, a pro-economic identity, and a pro-social identity, respectively.</w:t>
      </w:r>
    </w:p>
    <w:p w14:paraId="6C727858" w14:textId="77777777" w:rsidR="00020D63" w:rsidRDefault="00020D63" w:rsidP="00020D63">
      <w:pPr>
        <w:autoSpaceDE w:val="0"/>
        <w:autoSpaceDN w:val="0"/>
        <w:adjustRightInd w:val="0"/>
        <w:spacing w:after="0"/>
        <w:jc w:val="both"/>
        <w:rPr>
          <w:rFonts w:ascii="Times New Roman" w:hAnsi="Times New Roman" w:cs="Times New Roman"/>
          <w:b/>
          <w:lang w:val="en-GB"/>
        </w:rPr>
      </w:pPr>
    </w:p>
    <w:p w14:paraId="7E7FC7F1" w14:textId="77777777" w:rsidR="00020D63" w:rsidRDefault="00020D63" w:rsidP="00020D63">
      <w:pPr>
        <w:rPr>
          <w:rFonts w:ascii="Times New Roman" w:hAnsi="Times New Roman" w:cs="Times New Roman"/>
          <w:b/>
          <w:lang w:val="en-GB"/>
        </w:rPr>
      </w:pPr>
      <w:r>
        <w:rPr>
          <w:rFonts w:ascii="Times New Roman" w:hAnsi="Times New Roman" w:cs="Times New Roman"/>
          <w:b/>
          <w:lang w:val="en-GB"/>
        </w:rPr>
        <w:br w:type="page"/>
      </w:r>
    </w:p>
    <w:p w14:paraId="5740904C" w14:textId="77777777" w:rsidR="00F061D1" w:rsidRPr="009627CF" w:rsidRDefault="00F061D1" w:rsidP="00F061D1">
      <w:pPr>
        <w:rPr>
          <w:rFonts w:ascii="Times New Roman" w:hAnsi="Times New Roman" w:cs="Times New Roman"/>
          <w:lang w:val="en-GB"/>
        </w:rPr>
        <w:sectPr w:rsidR="00F061D1" w:rsidRPr="009627CF" w:rsidSect="00020D63">
          <w:pgSz w:w="11906" w:h="16838"/>
          <w:pgMar w:top="1418" w:right="1418" w:bottom="1418" w:left="1418" w:header="720" w:footer="720" w:gutter="0"/>
          <w:cols w:space="720"/>
          <w:docGrid w:linePitch="360"/>
        </w:sectPr>
      </w:pPr>
    </w:p>
    <w:p w14:paraId="297B8259" w14:textId="2949BAC1" w:rsidR="004C3C84" w:rsidRPr="009627CF" w:rsidRDefault="00212D17" w:rsidP="00212D17">
      <w:pPr>
        <w:autoSpaceDE w:val="0"/>
        <w:autoSpaceDN w:val="0"/>
        <w:adjustRightInd w:val="0"/>
        <w:spacing w:after="0"/>
        <w:jc w:val="both"/>
        <w:rPr>
          <w:rFonts w:ascii="Times New Roman" w:hAnsi="Times New Roman" w:cs="Times New Roman"/>
          <w:b/>
          <w:lang w:val="en-GB"/>
        </w:rPr>
      </w:pPr>
      <w:r w:rsidRPr="009627CF">
        <w:rPr>
          <w:rFonts w:ascii="Times New Roman" w:hAnsi="Times New Roman" w:cs="Times New Roman"/>
          <w:b/>
          <w:lang w:val="en-GB"/>
        </w:rPr>
        <w:lastRenderedPageBreak/>
        <w:t>Table A</w:t>
      </w:r>
      <w:r w:rsidR="00D55E5D" w:rsidRPr="009627CF">
        <w:rPr>
          <w:rFonts w:ascii="Times New Roman" w:hAnsi="Times New Roman" w:cs="Times New Roman"/>
          <w:b/>
          <w:lang w:val="en-GB"/>
        </w:rPr>
        <w:t>2</w:t>
      </w:r>
      <w:r w:rsidRPr="009627CF">
        <w:rPr>
          <w:rFonts w:ascii="Times New Roman" w:hAnsi="Times New Roman" w:cs="Times New Roman"/>
          <w:b/>
          <w:lang w:val="en-GB"/>
        </w:rPr>
        <w:t xml:space="preserve">: </w:t>
      </w:r>
      <w:r w:rsidR="004C3C84" w:rsidRPr="009627CF">
        <w:rPr>
          <w:rFonts w:ascii="Times New Roman" w:hAnsi="Times New Roman" w:cs="Times New Roman"/>
          <w:lang w:val="en-GB"/>
        </w:rPr>
        <w:t>Comparison of the study s</w:t>
      </w:r>
      <w:r w:rsidRPr="009627CF">
        <w:rPr>
          <w:rFonts w:ascii="Times New Roman" w:hAnsi="Times New Roman" w:cs="Times New Roman"/>
          <w:lang w:val="en-GB"/>
        </w:rPr>
        <w:t>ample and the target population</w:t>
      </w:r>
    </w:p>
    <w:tbl>
      <w:tblPr>
        <w:tblStyle w:val="ListTable6Colorful1"/>
        <w:tblW w:w="0" w:type="auto"/>
        <w:tblInd w:w="5" w:type="dxa"/>
        <w:tblLook w:val="04A0" w:firstRow="1" w:lastRow="0" w:firstColumn="1" w:lastColumn="0" w:noHBand="0" w:noVBand="1"/>
      </w:tblPr>
      <w:tblGrid>
        <w:gridCol w:w="2265"/>
        <w:gridCol w:w="2265"/>
        <w:gridCol w:w="2265"/>
      </w:tblGrid>
      <w:tr w:rsidR="004C3C84" w:rsidRPr="009627CF" w14:paraId="1F96897C" w14:textId="77777777" w:rsidTr="00212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02445FD6" w14:textId="77777777" w:rsidR="004C3C84" w:rsidRPr="009627CF" w:rsidRDefault="004C3C84" w:rsidP="001812A1">
            <w:pPr>
              <w:jc w:val="both"/>
              <w:rPr>
                <w:rFonts w:ascii="Times New Roman" w:hAnsi="Times New Roman" w:cs="Times New Roman"/>
                <w:b w:val="0"/>
                <w:lang w:val="en-GB"/>
              </w:rPr>
            </w:pPr>
          </w:p>
        </w:tc>
        <w:tc>
          <w:tcPr>
            <w:tcW w:w="2265" w:type="dxa"/>
            <w:shd w:val="clear" w:color="auto" w:fill="auto"/>
          </w:tcPr>
          <w:p w14:paraId="141D3D82" w14:textId="77777777" w:rsidR="004C3C84" w:rsidRPr="009627CF" w:rsidRDefault="004C3C84" w:rsidP="001812A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GB"/>
              </w:rPr>
            </w:pPr>
            <w:r w:rsidRPr="009627CF">
              <w:rPr>
                <w:rFonts w:ascii="Times New Roman" w:hAnsi="Times New Roman" w:cs="Times New Roman"/>
                <w:b w:val="0"/>
                <w:lang w:val="en-GB"/>
              </w:rPr>
              <w:t xml:space="preserve">Sample </w:t>
            </w:r>
          </w:p>
        </w:tc>
        <w:tc>
          <w:tcPr>
            <w:tcW w:w="2265" w:type="dxa"/>
            <w:shd w:val="clear" w:color="auto" w:fill="auto"/>
          </w:tcPr>
          <w:p w14:paraId="40CD5083" w14:textId="77777777" w:rsidR="004C3C84" w:rsidRPr="009627CF" w:rsidRDefault="004C3C84" w:rsidP="001812A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GB"/>
              </w:rPr>
            </w:pPr>
            <w:r w:rsidRPr="009627CF">
              <w:rPr>
                <w:rFonts w:ascii="Times New Roman" w:hAnsi="Times New Roman" w:cs="Times New Roman"/>
                <w:b w:val="0"/>
                <w:lang w:val="en-GB"/>
              </w:rPr>
              <w:t>Population</w:t>
            </w:r>
          </w:p>
        </w:tc>
      </w:tr>
      <w:tr w:rsidR="004C3C84" w:rsidRPr="009627CF" w14:paraId="44C265C8"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6D250FFE" w14:textId="77777777" w:rsidR="004C3C84" w:rsidRPr="009627CF" w:rsidRDefault="004C3C84" w:rsidP="001812A1">
            <w:pPr>
              <w:jc w:val="both"/>
              <w:rPr>
                <w:rFonts w:ascii="Times New Roman" w:hAnsi="Times New Roman" w:cs="Times New Roman"/>
                <w:b w:val="0"/>
                <w:i/>
                <w:lang w:val="en-GB"/>
              </w:rPr>
            </w:pPr>
            <w:r w:rsidRPr="009627CF">
              <w:rPr>
                <w:rFonts w:ascii="Times New Roman" w:hAnsi="Times New Roman" w:cs="Times New Roman"/>
                <w:b w:val="0"/>
                <w:i/>
                <w:lang w:val="en-GB"/>
              </w:rPr>
              <w:t>Farm size (hectares)</w:t>
            </w:r>
          </w:p>
        </w:tc>
        <w:tc>
          <w:tcPr>
            <w:tcW w:w="2265" w:type="dxa"/>
            <w:shd w:val="clear" w:color="auto" w:fill="auto"/>
          </w:tcPr>
          <w:p w14:paraId="41E37B16"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2265" w:type="dxa"/>
            <w:shd w:val="clear" w:color="auto" w:fill="auto"/>
          </w:tcPr>
          <w:p w14:paraId="4EF5BF8D"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4C3C84" w:rsidRPr="009627CF" w14:paraId="6B9230C4"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70C77029"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0-10</w:t>
            </w:r>
          </w:p>
        </w:tc>
        <w:tc>
          <w:tcPr>
            <w:tcW w:w="2265" w:type="dxa"/>
            <w:shd w:val="clear" w:color="auto" w:fill="auto"/>
          </w:tcPr>
          <w:p w14:paraId="2E26D22D"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1.07%</w:t>
            </w:r>
          </w:p>
        </w:tc>
        <w:tc>
          <w:tcPr>
            <w:tcW w:w="2265" w:type="dxa"/>
            <w:shd w:val="clear" w:color="auto" w:fill="auto"/>
          </w:tcPr>
          <w:p w14:paraId="2259D6CD"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1.08</w:t>
            </w:r>
            <w:r w:rsidRPr="009627CF">
              <w:rPr>
                <w:rFonts w:ascii="Times New Roman" w:hAnsi="Times New Roman" w:cs="Times New Roman"/>
                <w:lang w:val="en-GB"/>
              </w:rPr>
              <w:t>%</w:t>
            </w:r>
          </w:p>
        </w:tc>
      </w:tr>
      <w:tr w:rsidR="004C3C84" w:rsidRPr="009627CF" w14:paraId="0ADC4B8F"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6265B52E"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10.1-20</w:t>
            </w:r>
          </w:p>
        </w:tc>
        <w:tc>
          <w:tcPr>
            <w:tcW w:w="2265" w:type="dxa"/>
            <w:shd w:val="clear" w:color="auto" w:fill="auto"/>
          </w:tcPr>
          <w:p w14:paraId="72E487CA"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1.87%</w:t>
            </w:r>
          </w:p>
        </w:tc>
        <w:tc>
          <w:tcPr>
            <w:tcW w:w="2265" w:type="dxa"/>
            <w:shd w:val="clear" w:color="auto" w:fill="auto"/>
          </w:tcPr>
          <w:p w14:paraId="443A47AB"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1.51</w:t>
            </w:r>
            <w:r w:rsidRPr="009627CF">
              <w:rPr>
                <w:rFonts w:ascii="Times New Roman" w:hAnsi="Times New Roman" w:cs="Times New Roman"/>
                <w:lang w:val="en-GB"/>
              </w:rPr>
              <w:t>%</w:t>
            </w:r>
          </w:p>
        </w:tc>
      </w:tr>
      <w:tr w:rsidR="004C3C84" w:rsidRPr="009627CF" w14:paraId="0EF19E02"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404B57A9"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20.1-30</w:t>
            </w:r>
          </w:p>
        </w:tc>
        <w:tc>
          <w:tcPr>
            <w:tcW w:w="2265" w:type="dxa"/>
            <w:shd w:val="clear" w:color="auto" w:fill="auto"/>
          </w:tcPr>
          <w:p w14:paraId="256EB667"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2.67%</w:t>
            </w:r>
          </w:p>
        </w:tc>
        <w:tc>
          <w:tcPr>
            <w:tcW w:w="2265" w:type="dxa"/>
            <w:shd w:val="clear" w:color="auto" w:fill="auto"/>
          </w:tcPr>
          <w:p w14:paraId="23585640"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3.07</w:t>
            </w:r>
            <w:r w:rsidRPr="009627CF">
              <w:rPr>
                <w:rFonts w:ascii="Times New Roman" w:hAnsi="Times New Roman" w:cs="Times New Roman"/>
                <w:lang w:val="en-GB"/>
              </w:rPr>
              <w:t>%</w:t>
            </w:r>
          </w:p>
        </w:tc>
      </w:tr>
      <w:tr w:rsidR="004C3C84" w:rsidRPr="009627CF" w14:paraId="4036B158"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66477483"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30.1-50</w:t>
            </w:r>
          </w:p>
        </w:tc>
        <w:tc>
          <w:tcPr>
            <w:tcW w:w="2265" w:type="dxa"/>
            <w:shd w:val="clear" w:color="auto" w:fill="auto"/>
          </w:tcPr>
          <w:p w14:paraId="5E4DB1DC"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8.80%</w:t>
            </w:r>
          </w:p>
        </w:tc>
        <w:tc>
          <w:tcPr>
            <w:tcW w:w="2265" w:type="dxa"/>
            <w:shd w:val="clear" w:color="auto" w:fill="auto"/>
          </w:tcPr>
          <w:p w14:paraId="65AD30D1"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10.46</w:t>
            </w:r>
            <w:r w:rsidRPr="009627CF">
              <w:rPr>
                <w:rFonts w:ascii="Times New Roman" w:hAnsi="Times New Roman" w:cs="Times New Roman"/>
                <w:lang w:val="en-GB"/>
              </w:rPr>
              <w:t>%</w:t>
            </w:r>
          </w:p>
        </w:tc>
      </w:tr>
      <w:tr w:rsidR="004C3C84" w:rsidRPr="009627CF" w14:paraId="35079FFC"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0D3E5AA2"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50.1-100</w:t>
            </w:r>
          </w:p>
        </w:tc>
        <w:tc>
          <w:tcPr>
            <w:tcW w:w="2265" w:type="dxa"/>
            <w:shd w:val="clear" w:color="auto" w:fill="auto"/>
          </w:tcPr>
          <w:p w14:paraId="2C27AE47"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26.67%</w:t>
            </w:r>
          </w:p>
        </w:tc>
        <w:tc>
          <w:tcPr>
            <w:tcW w:w="2265" w:type="dxa"/>
            <w:shd w:val="clear" w:color="auto" w:fill="auto"/>
          </w:tcPr>
          <w:p w14:paraId="0955A0D4"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27.24</w:t>
            </w:r>
            <w:r w:rsidRPr="009627CF">
              <w:rPr>
                <w:rFonts w:ascii="Times New Roman" w:hAnsi="Times New Roman" w:cs="Times New Roman"/>
                <w:lang w:val="en-GB"/>
              </w:rPr>
              <w:t>%</w:t>
            </w:r>
          </w:p>
        </w:tc>
      </w:tr>
      <w:tr w:rsidR="004C3C84" w:rsidRPr="009627CF" w14:paraId="2F76ABEE"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00915E84"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&gt; 100</w:t>
            </w:r>
          </w:p>
        </w:tc>
        <w:tc>
          <w:tcPr>
            <w:tcW w:w="2265" w:type="dxa"/>
            <w:shd w:val="clear" w:color="auto" w:fill="auto"/>
          </w:tcPr>
          <w:p w14:paraId="63E3AADE"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58.93%</w:t>
            </w:r>
          </w:p>
        </w:tc>
        <w:tc>
          <w:tcPr>
            <w:tcW w:w="2265" w:type="dxa"/>
            <w:shd w:val="clear" w:color="auto" w:fill="auto"/>
          </w:tcPr>
          <w:p w14:paraId="301EFA57"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56.64</w:t>
            </w:r>
            <w:r w:rsidRPr="009627CF">
              <w:rPr>
                <w:rFonts w:ascii="Times New Roman" w:hAnsi="Times New Roman" w:cs="Times New Roman"/>
                <w:lang w:val="en-GB"/>
              </w:rPr>
              <w:t>%</w:t>
            </w:r>
          </w:p>
        </w:tc>
      </w:tr>
      <w:tr w:rsidR="004C3C84" w:rsidRPr="009627CF" w14:paraId="231DA545" w14:textId="77777777" w:rsidTr="00212D17">
        <w:tc>
          <w:tcPr>
            <w:cnfStyle w:val="001000000000" w:firstRow="0" w:lastRow="0" w:firstColumn="1" w:lastColumn="0" w:oddVBand="0" w:evenVBand="0" w:oddHBand="0" w:evenHBand="0" w:firstRowFirstColumn="0" w:firstRowLastColumn="0" w:lastRowFirstColumn="0" w:lastRowLastColumn="0"/>
            <w:tcW w:w="6795" w:type="dxa"/>
            <w:gridSpan w:val="3"/>
            <w:shd w:val="clear" w:color="auto" w:fill="auto"/>
          </w:tcPr>
          <w:p w14:paraId="76AE9882" w14:textId="77777777" w:rsidR="004C3C84" w:rsidRPr="009627CF" w:rsidRDefault="00641611" w:rsidP="001812A1">
            <w:pPr>
              <w:jc w:val="both"/>
              <w:rPr>
                <w:rFonts w:ascii="Times New Roman" w:hAnsi="Times New Roman" w:cs="Times New Roman"/>
                <w:b w:val="0"/>
                <w:lang w:val="en-GB"/>
              </w:rPr>
            </w:pPr>
            <m:oMath>
              <m:sSup>
                <m:sSupPr>
                  <m:ctrlPr>
                    <w:rPr>
                      <w:rFonts w:ascii="Cambria Math" w:hAnsi="Cambria Math" w:cs="Times New Roman"/>
                      <w:b w:val="0"/>
                      <w:i/>
                    </w:rPr>
                  </m:ctrlPr>
                </m:sSupPr>
                <m:e>
                  <m:r>
                    <m:rPr>
                      <m:sty m:val="bi"/>
                    </m:rPr>
                    <w:rPr>
                      <w:rFonts w:ascii="Cambria Math" w:hAnsi="Cambria Math" w:cs="Times New Roman"/>
                    </w:rPr>
                    <m:t>χ</m:t>
                  </m:r>
                </m:e>
                <m:sup>
                  <m:r>
                    <m:rPr>
                      <m:sty m:val="bi"/>
                    </m:rPr>
                    <w:rPr>
                      <w:rFonts w:ascii="Cambria Math" w:hAnsi="Cambria Math" w:cs="Times New Roman"/>
                      <w:lang w:val="en-GB"/>
                    </w:rPr>
                    <m:t>2</m:t>
                  </m:r>
                </m:sup>
              </m:sSup>
            </m:oMath>
            <w:r w:rsidR="004C3C84" w:rsidRPr="009627CF">
              <w:rPr>
                <w:rFonts w:ascii="Times New Roman" w:eastAsiaTheme="minorEastAsia" w:hAnsi="Times New Roman" w:cs="Times New Roman"/>
                <w:b w:val="0"/>
              </w:rPr>
              <w:t>= 1.64 (</w:t>
            </w:r>
            <w:r w:rsidR="004C3C84" w:rsidRPr="009627CF">
              <w:rPr>
                <w:rFonts w:ascii="Times New Roman" w:eastAsiaTheme="minorEastAsia" w:hAnsi="Times New Roman" w:cs="Times New Roman"/>
                <w:b w:val="0"/>
                <w:i/>
              </w:rPr>
              <w:t>p</w:t>
            </w:r>
            <w:r w:rsidR="004C3C84" w:rsidRPr="009627CF">
              <w:rPr>
                <w:rFonts w:ascii="Times New Roman" w:eastAsiaTheme="minorEastAsia" w:hAnsi="Times New Roman" w:cs="Times New Roman"/>
                <w:b w:val="0"/>
              </w:rPr>
              <w:t>-value = 0.896)</w:t>
            </w:r>
          </w:p>
        </w:tc>
      </w:tr>
      <w:tr w:rsidR="004C3C84" w:rsidRPr="00641611" w14:paraId="70BA36A5"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5" w:type="dxa"/>
            <w:gridSpan w:val="3"/>
            <w:shd w:val="clear" w:color="auto" w:fill="auto"/>
          </w:tcPr>
          <w:p w14:paraId="435A0D3A" w14:textId="77777777" w:rsidR="004C3C84" w:rsidRPr="009627CF" w:rsidRDefault="004C3C84" w:rsidP="001812A1">
            <w:pPr>
              <w:jc w:val="both"/>
              <w:rPr>
                <w:rFonts w:ascii="Times New Roman" w:hAnsi="Times New Roman" w:cs="Times New Roman"/>
                <w:lang w:val="en-GB"/>
              </w:rPr>
            </w:pPr>
            <w:r w:rsidRPr="009627CF">
              <w:rPr>
                <w:rFonts w:ascii="Times New Roman" w:hAnsi="Times New Roman" w:cs="Times New Roman"/>
                <w:b w:val="0"/>
                <w:i/>
                <w:lang w:val="en-GB"/>
              </w:rPr>
              <w:t xml:space="preserve">Annual agricultural </w:t>
            </w:r>
            <w:proofErr w:type="spellStart"/>
            <w:r w:rsidRPr="009627CF">
              <w:rPr>
                <w:rFonts w:ascii="Times New Roman" w:hAnsi="Times New Roman" w:cs="Times New Roman"/>
                <w:b w:val="0"/>
                <w:i/>
                <w:lang w:val="en-GB"/>
              </w:rPr>
              <w:t>labor</w:t>
            </w:r>
            <w:proofErr w:type="spellEnd"/>
            <w:r w:rsidRPr="009627CF">
              <w:rPr>
                <w:rFonts w:ascii="Times New Roman" w:hAnsi="Times New Roman" w:cs="Times New Roman"/>
                <w:b w:val="0"/>
                <w:i/>
                <w:lang w:val="en-GB"/>
              </w:rPr>
              <w:t xml:space="preserve"> time (hours)</w:t>
            </w:r>
          </w:p>
        </w:tc>
      </w:tr>
      <w:tr w:rsidR="004C3C84" w:rsidRPr="009627CF" w14:paraId="3C6A0080"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32CF4A35"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800.0-1599.9</w:t>
            </w:r>
          </w:p>
        </w:tc>
        <w:tc>
          <w:tcPr>
            <w:tcW w:w="2265" w:type="dxa"/>
            <w:shd w:val="clear" w:color="auto" w:fill="auto"/>
          </w:tcPr>
          <w:p w14:paraId="555EAD3E"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0.27%</w:t>
            </w:r>
          </w:p>
        </w:tc>
        <w:tc>
          <w:tcPr>
            <w:tcW w:w="2265" w:type="dxa"/>
            <w:shd w:val="clear" w:color="auto" w:fill="auto"/>
          </w:tcPr>
          <w:p w14:paraId="2C290322"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0.26</w:t>
            </w:r>
            <w:r w:rsidRPr="009627CF">
              <w:rPr>
                <w:rFonts w:ascii="Times New Roman" w:hAnsi="Times New Roman" w:cs="Times New Roman"/>
                <w:lang w:val="en-GB"/>
              </w:rPr>
              <w:t>%</w:t>
            </w:r>
          </w:p>
        </w:tc>
      </w:tr>
      <w:tr w:rsidR="004C3C84" w:rsidRPr="009627CF" w14:paraId="7256EFE5"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49A1FD79"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1600.0-2399.9</w:t>
            </w:r>
          </w:p>
        </w:tc>
        <w:tc>
          <w:tcPr>
            <w:tcW w:w="2265" w:type="dxa"/>
            <w:shd w:val="clear" w:color="auto" w:fill="auto"/>
          </w:tcPr>
          <w:p w14:paraId="6685F607"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3.47%</w:t>
            </w:r>
          </w:p>
        </w:tc>
        <w:tc>
          <w:tcPr>
            <w:tcW w:w="2265" w:type="dxa"/>
            <w:shd w:val="clear" w:color="auto" w:fill="auto"/>
          </w:tcPr>
          <w:p w14:paraId="3C3C5A09"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3.03</w:t>
            </w:r>
            <w:r w:rsidRPr="009627CF">
              <w:rPr>
                <w:rFonts w:ascii="Times New Roman" w:hAnsi="Times New Roman" w:cs="Times New Roman"/>
                <w:lang w:val="en-GB"/>
              </w:rPr>
              <w:t>%</w:t>
            </w:r>
          </w:p>
        </w:tc>
      </w:tr>
      <w:tr w:rsidR="004C3C84" w:rsidRPr="009627CF" w14:paraId="57F99779"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0C3E2239"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2400.0-3199.9</w:t>
            </w:r>
          </w:p>
        </w:tc>
        <w:tc>
          <w:tcPr>
            <w:tcW w:w="2265" w:type="dxa"/>
            <w:shd w:val="clear" w:color="auto" w:fill="auto"/>
          </w:tcPr>
          <w:p w14:paraId="46B3AC43"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8.80%</w:t>
            </w:r>
          </w:p>
        </w:tc>
        <w:tc>
          <w:tcPr>
            <w:tcW w:w="2265" w:type="dxa"/>
            <w:shd w:val="clear" w:color="auto" w:fill="auto"/>
          </w:tcPr>
          <w:p w14:paraId="75E47215"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10.20</w:t>
            </w:r>
            <w:r w:rsidRPr="009627CF">
              <w:rPr>
                <w:rFonts w:ascii="Times New Roman" w:hAnsi="Times New Roman" w:cs="Times New Roman"/>
                <w:lang w:val="en-GB"/>
              </w:rPr>
              <w:t>%</w:t>
            </w:r>
          </w:p>
        </w:tc>
      </w:tr>
      <w:tr w:rsidR="004C3C84" w:rsidRPr="009627CF" w14:paraId="60738E6E"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1D34E2F0"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3200.0-3999.9</w:t>
            </w:r>
          </w:p>
        </w:tc>
        <w:tc>
          <w:tcPr>
            <w:tcW w:w="2265" w:type="dxa"/>
            <w:shd w:val="clear" w:color="auto" w:fill="auto"/>
          </w:tcPr>
          <w:p w14:paraId="10F2CCD5"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13.33%</w:t>
            </w:r>
          </w:p>
        </w:tc>
        <w:tc>
          <w:tcPr>
            <w:tcW w:w="2265" w:type="dxa"/>
            <w:shd w:val="clear" w:color="auto" w:fill="auto"/>
          </w:tcPr>
          <w:p w14:paraId="4DA8D155"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14.74</w:t>
            </w:r>
            <w:r w:rsidRPr="009627CF">
              <w:rPr>
                <w:rFonts w:ascii="Times New Roman" w:hAnsi="Times New Roman" w:cs="Times New Roman"/>
                <w:lang w:val="en-GB"/>
              </w:rPr>
              <w:t>%</w:t>
            </w:r>
          </w:p>
        </w:tc>
      </w:tr>
      <w:tr w:rsidR="004C3C84" w:rsidRPr="009627CF" w14:paraId="1F7A2DAF"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4C2C0906"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4000.0-5599.9</w:t>
            </w:r>
          </w:p>
        </w:tc>
        <w:tc>
          <w:tcPr>
            <w:tcW w:w="2265" w:type="dxa"/>
            <w:shd w:val="clear" w:color="auto" w:fill="auto"/>
          </w:tcPr>
          <w:p w14:paraId="5062F6B5"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32.53%</w:t>
            </w:r>
          </w:p>
        </w:tc>
        <w:tc>
          <w:tcPr>
            <w:tcW w:w="2265" w:type="dxa"/>
            <w:shd w:val="clear" w:color="auto" w:fill="auto"/>
          </w:tcPr>
          <w:p w14:paraId="7F9F5B30"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29.66</w:t>
            </w:r>
            <w:r w:rsidRPr="009627CF">
              <w:rPr>
                <w:rFonts w:ascii="Times New Roman" w:hAnsi="Times New Roman" w:cs="Times New Roman"/>
                <w:lang w:val="en-GB"/>
              </w:rPr>
              <w:t>%</w:t>
            </w:r>
          </w:p>
        </w:tc>
      </w:tr>
      <w:tr w:rsidR="004C3C84" w:rsidRPr="009627CF" w14:paraId="4348D8A3"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2D37661F"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lang w:val="en-GB"/>
              </w:rPr>
              <w:t>&gt; 5600.0</w:t>
            </w:r>
          </w:p>
        </w:tc>
        <w:tc>
          <w:tcPr>
            <w:tcW w:w="2265" w:type="dxa"/>
            <w:shd w:val="clear" w:color="auto" w:fill="auto"/>
          </w:tcPr>
          <w:p w14:paraId="41557B0B"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41.60%</w:t>
            </w:r>
          </w:p>
        </w:tc>
        <w:tc>
          <w:tcPr>
            <w:tcW w:w="2265" w:type="dxa"/>
            <w:shd w:val="clear" w:color="auto" w:fill="auto"/>
          </w:tcPr>
          <w:p w14:paraId="075E2F4A"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42.11</w:t>
            </w:r>
            <w:r w:rsidRPr="009627CF">
              <w:rPr>
                <w:rFonts w:ascii="Times New Roman" w:hAnsi="Times New Roman" w:cs="Times New Roman"/>
                <w:lang w:val="en-GB"/>
              </w:rPr>
              <w:t>%</w:t>
            </w:r>
          </w:p>
        </w:tc>
      </w:tr>
      <w:tr w:rsidR="004C3C84" w:rsidRPr="009627CF" w14:paraId="45C736FF" w14:textId="77777777" w:rsidTr="00212D17">
        <w:tc>
          <w:tcPr>
            <w:cnfStyle w:val="001000000000" w:firstRow="0" w:lastRow="0" w:firstColumn="1" w:lastColumn="0" w:oddVBand="0" w:evenVBand="0" w:oddHBand="0" w:evenHBand="0" w:firstRowFirstColumn="0" w:firstRowLastColumn="0" w:lastRowFirstColumn="0" w:lastRowLastColumn="0"/>
            <w:tcW w:w="6795" w:type="dxa"/>
            <w:gridSpan w:val="3"/>
            <w:shd w:val="clear" w:color="auto" w:fill="auto"/>
          </w:tcPr>
          <w:p w14:paraId="5CABCC3D" w14:textId="77777777" w:rsidR="004C3C84" w:rsidRPr="009627CF" w:rsidRDefault="00641611" w:rsidP="001812A1">
            <w:pPr>
              <w:jc w:val="both"/>
              <w:rPr>
                <w:rFonts w:ascii="Times New Roman" w:hAnsi="Times New Roman" w:cs="Times New Roman"/>
                <w:b w:val="0"/>
                <w:lang w:val="en-GB"/>
              </w:rPr>
            </w:pPr>
            <m:oMath>
              <m:sSup>
                <m:sSupPr>
                  <m:ctrlPr>
                    <w:rPr>
                      <w:rFonts w:ascii="Cambria Math" w:hAnsi="Cambria Math" w:cs="Times New Roman"/>
                      <w:b w:val="0"/>
                      <w:i/>
                    </w:rPr>
                  </m:ctrlPr>
                </m:sSupPr>
                <m:e>
                  <m:r>
                    <m:rPr>
                      <m:sty m:val="bi"/>
                    </m:rPr>
                    <w:rPr>
                      <w:rFonts w:ascii="Cambria Math" w:hAnsi="Cambria Math" w:cs="Times New Roman"/>
                    </w:rPr>
                    <m:t>χ</m:t>
                  </m:r>
                </m:e>
                <m:sup>
                  <m:r>
                    <m:rPr>
                      <m:sty m:val="bi"/>
                    </m:rPr>
                    <w:rPr>
                      <w:rFonts w:ascii="Cambria Math" w:hAnsi="Cambria Math" w:cs="Times New Roman"/>
                      <w:lang w:val="en-GB"/>
                    </w:rPr>
                    <m:t>2</m:t>
                  </m:r>
                </m:sup>
              </m:sSup>
            </m:oMath>
            <w:r w:rsidR="004C3C84" w:rsidRPr="009627CF">
              <w:rPr>
                <w:rFonts w:ascii="Times New Roman" w:eastAsiaTheme="minorEastAsia" w:hAnsi="Times New Roman" w:cs="Times New Roman"/>
                <w:b w:val="0"/>
              </w:rPr>
              <w:t>= 2.19 (</w:t>
            </w:r>
            <w:r w:rsidR="004C3C84" w:rsidRPr="009627CF">
              <w:rPr>
                <w:rFonts w:ascii="Times New Roman" w:eastAsiaTheme="minorEastAsia" w:hAnsi="Times New Roman" w:cs="Times New Roman"/>
                <w:b w:val="0"/>
                <w:i/>
              </w:rPr>
              <w:t>p</w:t>
            </w:r>
            <w:r w:rsidR="004C3C84" w:rsidRPr="009627CF">
              <w:rPr>
                <w:rFonts w:ascii="Times New Roman" w:eastAsiaTheme="minorEastAsia" w:hAnsi="Times New Roman" w:cs="Times New Roman"/>
                <w:b w:val="0"/>
              </w:rPr>
              <w:t>-value = 0.823)</w:t>
            </w:r>
          </w:p>
        </w:tc>
      </w:tr>
      <w:tr w:rsidR="004C3C84" w:rsidRPr="009627CF" w14:paraId="787C1C7F"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0695B1A0" w14:textId="77777777" w:rsidR="004C3C84" w:rsidRPr="009627CF" w:rsidRDefault="004C3C84" w:rsidP="001812A1">
            <w:pPr>
              <w:jc w:val="both"/>
              <w:rPr>
                <w:rFonts w:ascii="Times New Roman" w:hAnsi="Times New Roman" w:cs="Times New Roman"/>
                <w:b w:val="0"/>
                <w:i/>
                <w:lang w:val="en-GB"/>
              </w:rPr>
            </w:pPr>
            <w:r w:rsidRPr="009627CF">
              <w:rPr>
                <w:rFonts w:ascii="Times New Roman" w:hAnsi="Times New Roman" w:cs="Times New Roman"/>
                <w:b w:val="0"/>
                <w:i/>
                <w:lang w:val="en-GB"/>
              </w:rPr>
              <w:t>County</w:t>
            </w:r>
          </w:p>
        </w:tc>
        <w:tc>
          <w:tcPr>
            <w:tcW w:w="2265" w:type="dxa"/>
            <w:shd w:val="clear" w:color="auto" w:fill="auto"/>
          </w:tcPr>
          <w:p w14:paraId="37CC0A90"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2265" w:type="dxa"/>
            <w:shd w:val="clear" w:color="auto" w:fill="auto"/>
          </w:tcPr>
          <w:p w14:paraId="29BDFC13"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4C3C84" w:rsidRPr="009627CF" w14:paraId="1AE7EC14"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4C5E2BCC"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Blekinge</w:t>
            </w:r>
            <w:proofErr w:type="spellEnd"/>
          </w:p>
        </w:tc>
        <w:tc>
          <w:tcPr>
            <w:tcW w:w="2265" w:type="dxa"/>
            <w:shd w:val="clear" w:color="auto" w:fill="auto"/>
          </w:tcPr>
          <w:p w14:paraId="53C30E18"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0.80</w:t>
            </w:r>
            <w:r w:rsidRPr="009627CF">
              <w:rPr>
                <w:rFonts w:ascii="Times New Roman" w:hAnsi="Times New Roman" w:cs="Times New Roman"/>
                <w:lang w:val="en-GB"/>
              </w:rPr>
              <w:t>%</w:t>
            </w:r>
          </w:p>
        </w:tc>
        <w:tc>
          <w:tcPr>
            <w:tcW w:w="2265" w:type="dxa"/>
            <w:shd w:val="clear" w:color="auto" w:fill="auto"/>
          </w:tcPr>
          <w:p w14:paraId="7D009884"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1.30</w:t>
            </w:r>
            <w:r w:rsidRPr="009627CF">
              <w:rPr>
                <w:rFonts w:ascii="Times New Roman" w:hAnsi="Times New Roman" w:cs="Times New Roman"/>
                <w:lang w:val="en-GB"/>
              </w:rPr>
              <w:t>%</w:t>
            </w:r>
          </w:p>
        </w:tc>
      </w:tr>
      <w:tr w:rsidR="004C3C84" w:rsidRPr="009627CF" w14:paraId="5BB760AA"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4E5872F0"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color w:val="000000"/>
              </w:rPr>
              <w:t>Dalarna</w:t>
            </w:r>
          </w:p>
        </w:tc>
        <w:tc>
          <w:tcPr>
            <w:tcW w:w="2265" w:type="dxa"/>
            <w:shd w:val="clear" w:color="auto" w:fill="auto"/>
          </w:tcPr>
          <w:p w14:paraId="323E3974"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2.13</w:t>
            </w:r>
            <w:r w:rsidRPr="009627CF">
              <w:rPr>
                <w:rFonts w:ascii="Times New Roman" w:hAnsi="Times New Roman" w:cs="Times New Roman"/>
                <w:lang w:val="en-GB"/>
              </w:rPr>
              <w:t>%</w:t>
            </w:r>
          </w:p>
        </w:tc>
        <w:tc>
          <w:tcPr>
            <w:tcW w:w="2265" w:type="dxa"/>
            <w:shd w:val="clear" w:color="auto" w:fill="auto"/>
          </w:tcPr>
          <w:p w14:paraId="182EEFEF"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2.38</w:t>
            </w:r>
            <w:r w:rsidRPr="009627CF">
              <w:rPr>
                <w:rFonts w:ascii="Times New Roman" w:hAnsi="Times New Roman" w:cs="Times New Roman"/>
                <w:lang w:val="en-GB"/>
              </w:rPr>
              <w:t>%</w:t>
            </w:r>
          </w:p>
        </w:tc>
      </w:tr>
      <w:tr w:rsidR="004C3C84" w:rsidRPr="009627CF" w14:paraId="49CBB8AF"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2504467B"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Gävleborg</w:t>
            </w:r>
            <w:proofErr w:type="spellEnd"/>
          </w:p>
        </w:tc>
        <w:tc>
          <w:tcPr>
            <w:tcW w:w="2265" w:type="dxa"/>
            <w:shd w:val="clear" w:color="auto" w:fill="auto"/>
          </w:tcPr>
          <w:p w14:paraId="3010A5AA"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4.00</w:t>
            </w:r>
            <w:r w:rsidRPr="009627CF">
              <w:rPr>
                <w:rFonts w:ascii="Times New Roman" w:hAnsi="Times New Roman" w:cs="Times New Roman"/>
                <w:lang w:val="en-GB"/>
              </w:rPr>
              <w:t>%</w:t>
            </w:r>
          </w:p>
        </w:tc>
        <w:tc>
          <w:tcPr>
            <w:tcW w:w="2265" w:type="dxa"/>
            <w:shd w:val="clear" w:color="auto" w:fill="auto"/>
          </w:tcPr>
          <w:p w14:paraId="09B04174"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3.46</w:t>
            </w:r>
            <w:r w:rsidRPr="009627CF">
              <w:rPr>
                <w:rFonts w:ascii="Times New Roman" w:hAnsi="Times New Roman" w:cs="Times New Roman"/>
                <w:lang w:val="en-GB"/>
              </w:rPr>
              <w:t>%</w:t>
            </w:r>
          </w:p>
        </w:tc>
      </w:tr>
      <w:tr w:rsidR="004C3C84" w:rsidRPr="009627CF" w14:paraId="6022D894"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2778FE99"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color w:val="000000"/>
              </w:rPr>
              <w:t>Gotland</w:t>
            </w:r>
          </w:p>
        </w:tc>
        <w:tc>
          <w:tcPr>
            <w:tcW w:w="2265" w:type="dxa"/>
            <w:shd w:val="clear" w:color="auto" w:fill="auto"/>
          </w:tcPr>
          <w:p w14:paraId="67CBF212"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4.27</w:t>
            </w:r>
            <w:r w:rsidRPr="009627CF">
              <w:rPr>
                <w:rFonts w:ascii="Times New Roman" w:hAnsi="Times New Roman" w:cs="Times New Roman"/>
                <w:lang w:val="en-GB"/>
              </w:rPr>
              <w:t>%</w:t>
            </w:r>
          </w:p>
        </w:tc>
        <w:tc>
          <w:tcPr>
            <w:tcW w:w="2265" w:type="dxa"/>
            <w:shd w:val="clear" w:color="auto" w:fill="auto"/>
          </w:tcPr>
          <w:p w14:paraId="1612891D"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3.67</w:t>
            </w:r>
            <w:r w:rsidRPr="009627CF">
              <w:rPr>
                <w:rFonts w:ascii="Times New Roman" w:hAnsi="Times New Roman" w:cs="Times New Roman"/>
                <w:lang w:val="en-GB"/>
              </w:rPr>
              <w:t>%</w:t>
            </w:r>
          </w:p>
        </w:tc>
      </w:tr>
      <w:tr w:rsidR="004C3C84" w:rsidRPr="009627CF" w14:paraId="262E1F6B"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33DB84B3"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Halland</w:t>
            </w:r>
            <w:proofErr w:type="spellEnd"/>
          </w:p>
        </w:tc>
        <w:tc>
          <w:tcPr>
            <w:tcW w:w="2265" w:type="dxa"/>
            <w:shd w:val="clear" w:color="auto" w:fill="auto"/>
          </w:tcPr>
          <w:p w14:paraId="077EA631"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6.13</w:t>
            </w:r>
            <w:r w:rsidRPr="009627CF">
              <w:rPr>
                <w:rFonts w:ascii="Times New Roman" w:hAnsi="Times New Roman" w:cs="Times New Roman"/>
                <w:lang w:val="en-GB"/>
              </w:rPr>
              <w:t>%</w:t>
            </w:r>
          </w:p>
        </w:tc>
        <w:tc>
          <w:tcPr>
            <w:tcW w:w="2265" w:type="dxa"/>
            <w:shd w:val="clear" w:color="auto" w:fill="auto"/>
          </w:tcPr>
          <w:p w14:paraId="20BA4D24"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4.97</w:t>
            </w:r>
            <w:r w:rsidRPr="009627CF">
              <w:rPr>
                <w:rFonts w:ascii="Times New Roman" w:hAnsi="Times New Roman" w:cs="Times New Roman"/>
                <w:lang w:val="en-GB"/>
              </w:rPr>
              <w:t>%</w:t>
            </w:r>
          </w:p>
        </w:tc>
      </w:tr>
      <w:tr w:rsidR="004C3C84" w:rsidRPr="009627CF" w14:paraId="67FC68E4"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52780E55"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Jämtland</w:t>
            </w:r>
            <w:proofErr w:type="spellEnd"/>
          </w:p>
        </w:tc>
        <w:tc>
          <w:tcPr>
            <w:tcW w:w="2265" w:type="dxa"/>
            <w:shd w:val="clear" w:color="auto" w:fill="auto"/>
          </w:tcPr>
          <w:p w14:paraId="62CAB123"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5.33</w:t>
            </w:r>
            <w:r w:rsidRPr="009627CF">
              <w:rPr>
                <w:rFonts w:ascii="Times New Roman" w:hAnsi="Times New Roman" w:cs="Times New Roman"/>
                <w:lang w:val="en-GB"/>
              </w:rPr>
              <w:t>%</w:t>
            </w:r>
          </w:p>
        </w:tc>
        <w:tc>
          <w:tcPr>
            <w:tcW w:w="2265" w:type="dxa"/>
            <w:shd w:val="clear" w:color="auto" w:fill="auto"/>
          </w:tcPr>
          <w:p w14:paraId="14FA78E3"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3.89</w:t>
            </w:r>
            <w:r w:rsidRPr="009627CF">
              <w:rPr>
                <w:rFonts w:ascii="Times New Roman" w:hAnsi="Times New Roman" w:cs="Times New Roman"/>
                <w:lang w:val="en-GB"/>
              </w:rPr>
              <w:t>%</w:t>
            </w:r>
          </w:p>
        </w:tc>
      </w:tr>
      <w:tr w:rsidR="004C3C84" w:rsidRPr="009627CF" w14:paraId="3753AF54"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5950D728"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color w:val="000000"/>
              </w:rPr>
              <w:t>Jönköping</w:t>
            </w:r>
          </w:p>
        </w:tc>
        <w:tc>
          <w:tcPr>
            <w:tcW w:w="2265" w:type="dxa"/>
            <w:shd w:val="clear" w:color="auto" w:fill="auto"/>
          </w:tcPr>
          <w:p w14:paraId="0D5AFBB1"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10.13</w:t>
            </w:r>
            <w:r w:rsidRPr="009627CF">
              <w:rPr>
                <w:rFonts w:ascii="Times New Roman" w:hAnsi="Times New Roman" w:cs="Times New Roman"/>
                <w:lang w:val="en-GB"/>
              </w:rPr>
              <w:t>%</w:t>
            </w:r>
          </w:p>
        </w:tc>
        <w:tc>
          <w:tcPr>
            <w:tcW w:w="2265" w:type="dxa"/>
            <w:shd w:val="clear" w:color="auto" w:fill="auto"/>
          </w:tcPr>
          <w:p w14:paraId="767666D3"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10.98</w:t>
            </w:r>
            <w:r w:rsidRPr="009627CF">
              <w:rPr>
                <w:rFonts w:ascii="Times New Roman" w:hAnsi="Times New Roman" w:cs="Times New Roman"/>
                <w:lang w:val="en-GB"/>
              </w:rPr>
              <w:t>%</w:t>
            </w:r>
          </w:p>
        </w:tc>
      </w:tr>
      <w:tr w:rsidR="004C3C84" w:rsidRPr="009627CF" w14:paraId="61CC4DAB"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2079FAF7"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color w:val="000000"/>
              </w:rPr>
              <w:t>Kalmar</w:t>
            </w:r>
          </w:p>
        </w:tc>
        <w:tc>
          <w:tcPr>
            <w:tcW w:w="2265" w:type="dxa"/>
            <w:shd w:val="clear" w:color="auto" w:fill="auto"/>
          </w:tcPr>
          <w:p w14:paraId="029D9A38"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6.93</w:t>
            </w:r>
            <w:r w:rsidRPr="009627CF">
              <w:rPr>
                <w:rFonts w:ascii="Times New Roman" w:hAnsi="Times New Roman" w:cs="Times New Roman"/>
                <w:lang w:val="en-GB"/>
              </w:rPr>
              <w:t>%</w:t>
            </w:r>
          </w:p>
        </w:tc>
        <w:tc>
          <w:tcPr>
            <w:tcW w:w="2265" w:type="dxa"/>
            <w:shd w:val="clear" w:color="auto" w:fill="auto"/>
          </w:tcPr>
          <w:p w14:paraId="73320A91"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9.42</w:t>
            </w:r>
            <w:r w:rsidRPr="009627CF">
              <w:rPr>
                <w:rFonts w:ascii="Times New Roman" w:hAnsi="Times New Roman" w:cs="Times New Roman"/>
                <w:lang w:val="en-GB"/>
              </w:rPr>
              <w:t>%</w:t>
            </w:r>
          </w:p>
        </w:tc>
      </w:tr>
      <w:tr w:rsidR="004C3C84" w:rsidRPr="009627CF" w14:paraId="0C761FAE"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75CC86BD"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Kronoberg</w:t>
            </w:r>
            <w:proofErr w:type="spellEnd"/>
          </w:p>
        </w:tc>
        <w:tc>
          <w:tcPr>
            <w:tcW w:w="2265" w:type="dxa"/>
            <w:shd w:val="clear" w:color="auto" w:fill="auto"/>
          </w:tcPr>
          <w:p w14:paraId="4259F6E6"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2.67</w:t>
            </w:r>
            <w:r w:rsidRPr="009627CF">
              <w:rPr>
                <w:rFonts w:ascii="Times New Roman" w:hAnsi="Times New Roman" w:cs="Times New Roman"/>
                <w:lang w:val="en-GB"/>
              </w:rPr>
              <w:t>%</w:t>
            </w:r>
          </w:p>
        </w:tc>
        <w:tc>
          <w:tcPr>
            <w:tcW w:w="2265" w:type="dxa"/>
            <w:shd w:val="clear" w:color="auto" w:fill="auto"/>
          </w:tcPr>
          <w:p w14:paraId="1061A14F"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4.58</w:t>
            </w:r>
            <w:r w:rsidRPr="009627CF">
              <w:rPr>
                <w:rFonts w:ascii="Times New Roman" w:hAnsi="Times New Roman" w:cs="Times New Roman"/>
                <w:lang w:val="en-GB"/>
              </w:rPr>
              <w:t>%</w:t>
            </w:r>
          </w:p>
        </w:tc>
      </w:tr>
      <w:tr w:rsidR="004C3C84" w:rsidRPr="009627CF" w14:paraId="75265F18"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2AAA10BB"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Norrbotten</w:t>
            </w:r>
            <w:proofErr w:type="spellEnd"/>
          </w:p>
        </w:tc>
        <w:tc>
          <w:tcPr>
            <w:tcW w:w="2265" w:type="dxa"/>
            <w:shd w:val="clear" w:color="auto" w:fill="auto"/>
          </w:tcPr>
          <w:p w14:paraId="5950AA74"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3.20</w:t>
            </w:r>
            <w:r w:rsidRPr="009627CF">
              <w:rPr>
                <w:rFonts w:ascii="Times New Roman" w:hAnsi="Times New Roman" w:cs="Times New Roman"/>
                <w:lang w:val="en-GB"/>
              </w:rPr>
              <w:t>%</w:t>
            </w:r>
          </w:p>
        </w:tc>
        <w:tc>
          <w:tcPr>
            <w:tcW w:w="2265" w:type="dxa"/>
            <w:shd w:val="clear" w:color="auto" w:fill="auto"/>
          </w:tcPr>
          <w:p w14:paraId="06A7F9CA"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1.86</w:t>
            </w:r>
            <w:r w:rsidRPr="009627CF">
              <w:rPr>
                <w:rFonts w:ascii="Times New Roman" w:hAnsi="Times New Roman" w:cs="Times New Roman"/>
                <w:lang w:val="en-GB"/>
              </w:rPr>
              <w:t>%</w:t>
            </w:r>
          </w:p>
        </w:tc>
      </w:tr>
      <w:tr w:rsidR="004C3C84" w:rsidRPr="009627CF" w14:paraId="58E83181"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5C1B1C12"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Örebro</w:t>
            </w:r>
            <w:proofErr w:type="spellEnd"/>
          </w:p>
        </w:tc>
        <w:tc>
          <w:tcPr>
            <w:tcW w:w="2265" w:type="dxa"/>
            <w:shd w:val="clear" w:color="auto" w:fill="auto"/>
          </w:tcPr>
          <w:p w14:paraId="1710BE3A"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1.60</w:t>
            </w:r>
            <w:r w:rsidRPr="009627CF">
              <w:rPr>
                <w:rFonts w:ascii="Times New Roman" w:hAnsi="Times New Roman" w:cs="Times New Roman"/>
                <w:lang w:val="en-GB"/>
              </w:rPr>
              <w:t>%</w:t>
            </w:r>
          </w:p>
        </w:tc>
        <w:tc>
          <w:tcPr>
            <w:tcW w:w="2265" w:type="dxa"/>
            <w:shd w:val="clear" w:color="auto" w:fill="auto"/>
          </w:tcPr>
          <w:p w14:paraId="785E68D2"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1.56</w:t>
            </w:r>
            <w:r w:rsidRPr="009627CF">
              <w:rPr>
                <w:rFonts w:ascii="Times New Roman" w:hAnsi="Times New Roman" w:cs="Times New Roman"/>
                <w:lang w:val="en-GB"/>
              </w:rPr>
              <w:t>%</w:t>
            </w:r>
          </w:p>
        </w:tc>
      </w:tr>
      <w:tr w:rsidR="004C3C84" w:rsidRPr="009627CF" w14:paraId="1C47B5F9"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5EC00D62"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Östergötland</w:t>
            </w:r>
            <w:proofErr w:type="spellEnd"/>
          </w:p>
        </w:tc>
        <w:tc>
          <w:tcPr>
            <w:tcW w:w="2265" w:type="dxa"/>
            <w:shd w:val="clear" w:color="auto" w:fill="auto"/>
          </w:tcPr>
          <w:p w14:paraId="08CE5B8C"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5.33</w:t>
            </w:r>
            <w:r w:rsidRPr="009627CF">
              <w:rPr>
                <w:rFonts w:ascii="Times New Roman" w:hAnsi="Times New Roman" w:cs="Times New Roman"/>
                <w:lang w:val="en-GB"/>
              </w:rPr>
              <w:t>%</w:t>
            </w:r>
          </w:p>
        </w:tc>
        <w:tc>
          <w:tcPr>
            <w:tcW w:w="2265" w:type="dxa"/>
            <w:shd w:val="clear" w:color="auto" w:fill="auto"/>
          </w:tcPr>
          <w:p w14:paraId="6F9AAF65"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6.27</w:t>
            </w:r>
            <w:r w:rsidRPr="009627CF">
              <w:rPr>
                <w:rFonts w:ascii="Times New Roman" w:hAnsi="Times New Roman" w:cs="Times New Roman"/>
                <w:lang w:val="en-GB"/>
              </w:rPr>
              <w:t>%</w:t>
            </w:r>
          </w:p>
        </w:tc>
      </w:tr>
      <w:tr w:rsidR="004C3C84" w:rsidRPr="009627CF" w14:paraId="3ECFC906"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061CC3BD"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Skåne</w:t>
            </w:r>
            <w:proofErr w:type="spellEnd"/>
          </w:p>
        </w:tc>
        <w:tc>
          <w:tcPr>
            <w:tcW w:w="2265" w:type="dxa"/>
            <w:shd w:val="clear" w:color="auto" w:fill="auto"/>
          </w:tcPr>
          <w:p w14:paraId="188DD891"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10.13</w:t>
            </w:r>
            <w:r w:rsidRPr="009627CF">
              <w:rPr>
                <w:rFonts w:ascii="Times New Roman" w:hAnsi="Times New Roman" w:cs="Times New Roman"/>
                <w:lang w:val="en-GB"/>
              </w:rPr>
              <w:t>%</w:t>
            </w:r>
          </w:p>
        </w:tc>
        <w:tc>
          <w:tcPr>
            <w:tcW w:w="2265" w:type="dxa"/>
            <w:shd w:val="clear" w:color="auto" w:fill="auto"/>
          </w:tcPr>
          <w:p w14:paraId="14BA0147"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8.13</w:t>
            </w:r>
            <w:r w:rsidRPr="009627CF">
              <w:rPr>
                <w:rFonts w:ascii="Times New Roman" w:hAnsi="Times New Roman" w:cs="Times New Roman"/>
                <w:lang w:val="en-GB"/>
              </w:rPr>
              <w:t>%</w:t>
            </w:r>
          </w:p>
        </w:tc>
      </w:tr>
      <w:tr w:rsidR="004C3C84" w:rsidRPr="009627CF" w14:paraId="4897473E"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445FC8EA"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Södermanland</w:t>
            </w:r>
            <w:proofErr w:type="spellEnd"/>
          </w:p>
        </w:tc>
        <w:tc>
          <w:tcPr>
            <w:tcW w:w="2265" w:type="dxa"/>
            <w:shd w:val="clear" w:color="auto" w:fill="auto"/>
          </w:tcPr>
          <w:p w14:paraId="29AB9BC4"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3.20</w:t>
            </w:r>
            <w:r w:rsidRPr="009627CF">
              <w:rPr>
                <w:rFonts w:ascii="Times New Roman" w:hAnsi="Times New Roman" w:cs="Times New Roman"/>
                <w:lang w:val="en-GB"/>
              </w:rPr>
              <w:t>%</w:t>
            </w:r>
          </w:p>
        </w:tc>
        <w:tc>
          <w:tcPr>
            <w:tcW w:w="2265" w:type="dxa"/>
            <w:shd w:val="clear" w:color="auto" w:fill="auto"/>
          </w:tcPr>
          <w:p w14:paraId="3783711D"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2.81</w:t>
            </w:r>
            <w:r w:rsidRPr="009627CF">
              <w:rPr>
                <w:rFonts w:ascii="Times New Roman" w:hAnsi="Times New Roman" w:cs="Times New Roman"/>
                <w:lang w:val="en-GB"/>
              </w:rPr>
              <w:t>%</w:t>
            </w:r>
          </w:p>
        </w:tc>
      </w:tr>
      <w:tr w:rsidR="004C3C84" w:rsidRPr="009627CF" w14:paraId="124CC190"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6E94E9F7"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color w:val="000000"/>
              </w:rPr>
              <w:t>Stockholm</w:t>
            </w:r>
          </w:p>
        </w:tc>
        <w:tc>
          <w:tcPr>
            <w:tcW w:w="2265" w:type="dxa"/>
            <w:shd w:val="clear" w:color="auto" w:fill="auto"/>
          </w:tcPr>
          <w:p w14:paraId="61E09DC4"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2.13</w:t>
            </w:r>
            <w:r w:rsidRPr="009627CF">
              <w:rPr>
                <w:rFonts w:ascii="Times New Roman" w:hAnsi="Times New Roman" w:cs="Times New Roman"/>
                <w:lang w:val="en-GB"/>
              </w:rPr>
              <w:t>%</w:t>
            </w:r>
          </w:p>
        </w:tc>
        <w:tc>
          <w:tcPr>
            <w:tcW w:w="2265" w:type="dxa"/>
            <w:shd w:val="clear" w:color="auto" w:fill="auto"/>
          </w:tcPr>
          <w:p w14:paraId="01115DEB"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1.43</w:t>
            </w:r>
            <w:r w:rsidRPr="009627CF">
              <w:rPr>
                <w:rFonts w:ascii="Times New Roman" w:hAnsi="Times New Roman" w:cs="Times New Roman"/>
                <w:lang w:val="en-GB"/>
              </w:rPr>
              <w:t>%</w:t>
            </w:r>
          </w:p>
        </w:tc>
      </w:tr>
      <w:tr w:rsidR="004C3C84" w:rsidRPr="009627CF" w14:paraId="0921E49B"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25AA65D7" w14:textId="77777777" w:rsidR="004C3C84" w:rsidRPr="009627CF" w:rsidRDefault="004C3C84" w:rsidP="001812A1">
            <w:pPr>
              <w:jc w:val="both"/>
              <w:rPr>
                <w:rFonts w:ascii="Times New Roman" w:hAnsi="Times New Roman" w:cs="Times New Roman"/>
                <w:b w:val="0"/>
                <w:lang w:val="en-GB"/>
              </w:rPr>
            </w:pPr>
            <w:r w:rsidRPr="009627CF">
              <w:rPr>
                <w:rFonts w:ascii="Times New Roman" w:hAnsi="Times New Roman" w:cs="Times New Roman"/>
                <w:b w:val="0"/>
                <w:color w:val="000000"/>
              </w:rPr>
              <w:t>Uppsala</w:t>
            </w:r>
          </w:p>
        </w:tc>
        <w:tc>
          <w:tcPr>
            <w:tcW w:w="2265" w:type="dxa"/>
            <w:shd w:val="clear" w:color="auto" w:fill="auto"/>
          </w:tcPr>
          <w:p w14:paraId="1511B4C0"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2.67</w:t>
            </w:r>
            <w:r w:rsidRPr="009627CF">
              <w:rPr>
                <w:rFonts w:ascii="Times New Roman" w:hAnsi="Times New Roman" w:cs="Times New Roman"/>
                <w:lang w:val="en-GB"/>
              </w:rPr>
              <w:t>%</w:t>
            </w:r>
          </w:p>
        </w:tc>
        <w:tc>
          <w:tcPr>
            <w:tcW w:w="2265" w:type="dxa"/>
            <w:shd w:val="clear" w:color="auto" w:fill="auto"/>
          </w:tcPr>
          <w:p w14:paraId="634FD817"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2.94</w:t>
            </w:r>
            <w:r w:rsidRPr="009627CF">
              <w:rPr>
                <w:rFonts w:ascii="Times New Roman" w:hAnsi="Times New Roman" w:cs="Times New Roman"/>
                <w:lang w:val="en-GB"/>
              </w:rPr>
              <w:t>%</w:t>
            </w:r>
          </w:p>
        </w:tc>
      </w:tr>
      <w:tr w:rsidR="004C3C84" w:rsidRPr="009627CF" w14:paraId="6B2E2C60"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744BBBDD"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Värmland</w:t>
            </w:r>
            <w:proofErr w:type="spellEnd"/>
          </w:p>
        </w:tc>
        <w:tc>
          <w:tcPr>
            <w:tcW w:w="2265" w:type="dxa"/>
            <w:shd w:val="clear" w:color="auto" w:fill="auto"/>
          </w:tcPr>
          <w:p w14:paraId="1872F7E9"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2.93</w:t>
            </w:r>
            <w:r w:rsidRPr="009627CF">
              <w:rPr>
                <w:rFonts w:ascii="Times New Roman" w:hAnsi="Times New Roman" w:cs="Times New Roman"/>
                <w:lang w:val="en-GB"/>
              </w:rPr>
              <w:t>%</w:t>
            </w:r>
          </w:p>
        </w:tc>
        <w:tc>
          <w:tcPr>
            <w:tcW w:w="2265" w:type="dxa"/>
            <w:shd w:val="clear" w:color="auto" w:fill="auto"/>
          </w:tcPr>
          <w:p w14:paraId="0D9D6B68"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2.46</w:t>
            </w:r>
            <w:r w:rsidRPr="009627CF">
              <w:rPr>
                <w:rFonts w:ascii="Times New Roman" w:hAnsi="Times New Roman" w:cs="Times New Roman"/>
                <w:lang w:val="en-GB"/>
              </w:rPr>
              <w:t>%</w:t>
            </w:r>
          </w:p>
        </w:tc>
      </w:tr>
      <w:tr w:rsidR="004C3C84" w:rsidRPr="009627CF" w14:paraId="674A69C4"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65695689"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Västerbotten</w:t>
            </w:r>
            <w:proofErr w:type="spellEnd"/>
          </w:p>
        </w:tc>
        <w:tc>
          <w:tcPr>
            <w:tcW w:w="2265" w:type="dxa"/>
            <w:shd w:val="clear" w:color="auto" w:fill="auto"/>
          </w:tcPr>
          <w:p w14:paraId="1529A2C2"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7.20</w:t>
            </w:r>
            <w:r w:rsidRPr="009627CF">
              <w:rPr>
                <w:rFonts w:ascii="Times New Roman" w:hAnsi="Times New Roman" w:cs="Times New Roman"/>
                <w:lang w:val="en-GB"/>
              </w:rPr>
              <w:t>%</w:t>
            </w:r>
          </w:p>
        </w:tc>
        <w:tc>
          <w:tcPr>
            <w:tcW w:w="2265" w:type="dxa"/>
            <w:shd w:val="clear" w:color="auto" w:fill="auto"/>
          </w:tcPr>
          <w:p w14:paraId="7955AFE9"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6.18</w:t>
            </w:r>
            <w:r w:rsidRPr="009627CF">
              <w:rPr>
                <w:rFonts w:ascii="Times New Roman" w:hAnsi="Times New Roman" w:cs="Times New Roman"/>
                <w:lang w:val="en-GB"/>
              </w:rPr>
              <w:t>%</w:t>
            </w:r>
          </w:p>
        </w:tc>
      </w:tr>
      <w:tr w:rsidR="004C3C84" w:rsidRPr="009627CF" w14:paraId="7F52352B"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2CC8623D"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Västernorrland</w:t>
            </w:r>
            <w:proofErr w:type="spellEnd"/>
          </w:p>
        </w:tc>
        <w:tc>
          <w:tcPr>
            <w:tcW w:w="2265" w:type="dxa"/>
            <w:shd w:val="clear" w:color="auto" w:fill="auto"/>
          </w:tcPr>
          <w:p w14:paraId="1E6D966E"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4.00</w:t>
            </w:r>
            <w:r w:rsidRPr="009627CF">
              <w:rPr>
                <w:rFonts w:ascii="Times New Roman" w:hAnsi="Times New Roman" w:cs="Times New Roman"/>
                <w:lang w:val="en-GB"/>
              </w:rPr>
              <w:t>%</w:t>
            </w:r>
          </w:p>
        </w:tc>
        <w:tc>
          <w:tcPr>
            <w:tcW w:w="2265" w:type="dxa"/>
            <w:shd w:val="clear" w:color="auto" w:fill="auto"/>
          </w:tcPr>
          <w:p w14:paraId="6D30AC63"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3.55</w:t>
            </w:r>
            <w:r w:rsidRPr="009627CF">
              <w:rPr>
                <w:rFonts w:ascii="Times New Roman" w:hAnsi="Times New Roman" w:cs="Times New Roman"/>
                <w:lang w:val="en-GB"/>
              </w:rPr>
              <w:t>%</w:t>
            </w:r>
          </w:p>
        </w:tc>
      </w:tr>
      <w:tr w:rsidR="004C3C84" w:rsidRPr="009627CF" w14:paraId="7D9986E4"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0FCE9F58" w14:textId="77777777" w:rsidR="004C3C84" w:rsidRPr="009627CF" w:rsidRDefault="004C3C84" w:rsidP="001812A1">
            <w:pPr>
              <w:jc w:val="both"/>
              <w:rPr>
                <w:rFonts w:ascii="Times New Roman" w:hAnsi="Times New Roman" w:cs="Times New Roman"/>
                <w:b w:val="0"/>
                <w:lang w:val="en-GB"/>
              </w:rPr>
            </w:pPr>
            <w:proofErr w:type="spellStart"/>
            <w:r w:rsidRPr="009627CF">
              <w:rPr>
                <w:rFonts w:ascii="Times New Roman" w:hAnsi="Times New Roman" w:cs="Times New Roman"/>
                <w:b w:val="0"/>
                <w:color w:val="000000"/>
              </w:rPr>
              <w:t>Västmanland</w:t>
            </w:r>
            <w:proofErr w:type="spellEnd"/>
          </w:p>
        </w:tc>
        <w:tc>
          <w:tcPr>
            <w:tcW w:w="2265" w:type="dxa"/>
            <w:shd w:val="clear" w:color="auto" w:fill="auto"/>
          </w:tcPr>
          <w:p w14:paraId="04C3BC07"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0.80</w:t>
            </w:r>
            <w:r w:rsidRPr="009627CF">
              <w:rPr>
                <w:rFonts w:ascii="Times New Roman" w:hAnsi="Times New Roman" w:cs="Times New Roman"/>
                <w:lang w:val="en-GB"/>
              </w:rPr>
              <w:t>%</w:t>
            </w:r>
          </w:p>
        </w:tc>
        <w:tc>
          <w:tcPr>
            <w:tcW w:w="2265" w:type="dxa"/>
            <w:shd w:val="clear" w:color="auto" w:fill="auto"/>
          </w:tcPr>
          <w:p w14:paraId="64110FD7" w14:textId="77777777" w:rsidR="004C3C84" w:rsidRPr="009627CF" w:rsidRDefault="004C3C84" w:rsidP="001812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0.95</w:t>
            </w:r>
            <w:r w:rsidRPr="009627CF">
              <w:rPr>
                <w:rFonts w:ascii="Times New Roman" w:hAnsi="Times New Roman" w:cs="Times New Roman"/>
                <w:lang w:val="en-GB"/>
              </w:rPr>
              <w:t>%</w:t>
            </w:r>
          </w:p>
        </w:tc>
      </w:tr>
      <w:tr w:rsidR="004C3C84" w:rsidRPr="009627CF" w14:paraId="62BD15DC"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05D8C63A" w14:textId="77777777" w:rsidR="004C3C84" w:rsidRPr="009627CF" w:rsidRDefault="004C3C84" w:rsidP="001812A1">
            <w:pPr>
              <w:jc w:val="both"/>
              <w:rPr>
                <w:rFonts w:ascii="Times New Roman" w:hAnsi="Times New Roman" w:cs="Times New Roman"/>
                <w:b w:val="0"/>
                <w:color w:val="000000"/>
              </w:rPr>
            </w:pPr>
            <w:proofErr w:type="spellStart"/>
            <w:r w:rsidRPr="009627CF">
              <w:rPr>
                <w:rFonts w:ascii="Times New Roman" w:hAnsi="Times New Roman" w:cs="Times New Roman"/>
                <w:b w:val="0"/>
                <w:color w:val="000000"/>
              </w:rPr>
              <w:t>Västra</w:t>
            </w:r>
            <w:proofErr w:type="spellEnd"/>
            <w:r w:rsidRPr="009627CF">
              <w:rPr>
                <w:rFonts w:ascii="Times New Roman" w:hAnsi="Times New Roman" w:cs="Times New Roman"/>
                <w:b w:val="0"/>
                <w:color w:val="000000"/>
              </w:rPr>
              <w:t xml:space="preserve"> </w:t>
            </w:r>
            <w:proofErr w:type="spellStart"/>
            <w:r w:rsidRPr="009627CF">
              <w:rPr>
                <w:rFonts w:ascii="Times New Roman" w:hAnsi="Times New Roman" w:cs="Times New Roman"/>
                <w:b w:val="0"/>
                <w:color w:val="000000"/>
              </w:rPr>
              <w:t>Götaland</w:t>
            </w:r>
            <w:proofErr w:type="spellEnd"/>
          </w:p>
        </w:tc>
        <w:tc>
          <w:tcPr>
            <w:tcW w:w="2265" w:type="dxa"/>
            <w:shd w:val="clear" w:color="auto" w:fill="auto"/>
          </w:tcPr>
          <w:p w14:paraId="68395A09"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14.40</w:t>
            </w:r>
            <w:r w:rsidRPr="009627CF">
              <w:rPr>
                <w:rFonts w:ascii="Times New Roman" w:hAnsi="Times New Roman" w:cs="Times New Roman"/>
                <w:lang w:val="en-GB"/>
              </w:rPr>
              <w:t>%</w:t>
            </w:r>
          </w:p>
        </w:tc>
        <w:tc>
          <w:tcPr>
            <w:tcW w:w="2265" w:type="dxa"/>
            <w:shd w:val="clear" w:color="auto" w:fill="auto"/>
          </w:tcPr>
          <w:p w14:paraId="7B400998"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rPr>
              <w:t>17.21</w:t>
            </w:r>
            <w:r w:rsidRPr="009627CF">
              <w:rPr>
                <w:rFonts w:ascii="Times New Roman" w:hAnsi="Times New Roman" w:cs="Times New Roman"/>
                <w:lang w:val="en-GB"/>
              </w:rPr>
              <w:t>%</w:t>
            </w:r>
          </w:p>
        </w:tc>
      </w:tr>
      <w:tr w:rsidR="004C3C84" w:rsidRPr="009627CF" w14:paraId="15AE07C5" w14:textId="77777777" w:rsidTr="00212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5" w:type="dxa"/>
            <w:gridSpan w:val="3"/>
            <w:shd w:val="clear" w:color="auto" w:fill="auto"/>
          </w:tcPr>
          <w:p w14:paraId="0AFC8CB1" w14:textId="77777777" w:rsidR="004C3C84" w:rsidRPr="009627CF" w:rsidRDefault="00641611" w:rsidP="001812A1">
            <w:pPr>
              <w:jc w:val="both"/>
              <w:rPr>
                <w:rFonts w:ascii="Times New Roman" w:hAnsi="Times New Roman" w:cs="Times New Roman"/>
                <w:b w:val="0"/>
                <w:lang w:val="en-GB"/>
              </w:rPr>
            </w:pPr>
            <m:oMath>
              <m:sSup>
                <m:sSupPr>
                  <m:ctrlPr>
                    <w:rPr>
                      <w:rFonts w:ascii="Cambria Math" w:hAnsi="Cambria Math" w:cs="Times New Roman"/>
                      <w:b w:val="0"/>
                      <w:i/>
                    </w:rPr>
                  </m:ctrlPr>
                </m:sSupPr>
                <m:e>
                  <m:r>
                    <m:rPr>
                      <m:sty m:val="bi"/>
                    </m:rPr>
                    <w:rPr>
                      <w:rFonts w:ascii="Cambria Math" w:hAnsi="Cambria Math" w:cs="Times New Roman"/>
                    </w:rPr>
                    <m:t>χ</m:t>
                  </m:r>
                </m:e>
                <m:sup>
                  <m:r>
                    <m:rPr>
                      <m:sty m:val="bi"/>
                    </m:rPr>
                    <w:rPr>
                      <w:rFonts w:ascii="Cambria Math" w:hAnsi="Cambria Math" w:cs="Times New Roman"/>
                      <w:lang w:val="en-GB"/>
                    </w:rPr>
                    <m:t>2</m:t>
                  </m:r>
                </m:sup>
              </m:sSup>
            </m:oMath>
            <w:r w:rsidR="004C3C84" w:rsidRPr="009627CF">
              <w:rPr>
                <w:rFonts w:ascii="Times New Roman" w:eastAsiaTheme="minorEastAsia" w:hAnsi="Times New Roman" w:cs="Times New Roman"/>
                <w:b w:val="0"/>
              </w:rPr>
              <w:t>=  17.69 (</w:t>
            </w:r>
            <w:r w:rsidR="004C3C84" w:rsidRPr="009627CF">
              <w:rPr>
                <w:rFonts w:ascii="Times New Roman" w:eastAsiaTheme="minorEastAsia" w:hAnsi="Times New Roman" w:cs="Times New Roman"/>
                <w:b w:val="0"/>
                <w:i/>
              </w:rPr>
              <w:t>p</w:t>
            </w:r>
            <w:r w:rsidR="004C3C84" w:rsidRPr="009627CF">
              <w:rPr>
                <w:rFonts w:ascii="Times New Roman" w:eastAsiaTheme="minorEastAsia" w:hAnsi="Times New Roman" w:cs="Times New Roman"/>
                <w:b w:val="0"/>
              </w:rPr>
              <w:t>-value = 0.608)</w:t>
            </w:r>
          </w:p>
        </w:tc>
      </w:tr>
      <w:tr w:rsidR="004C3C84" w:rsidRPr="009627CF" w14:paraId="4B19D53C" w14:textId="77777777" w:rsidTr="00212D17">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506CBD26" w14:textId="77777777" w:rsidR="004C3C84" w:rsidRPr="009627CF" w:rsidRDefault="004C3C84" w:rsidP="001812A1">
            <w:pPr>
              <w:jc w:val="both"/>
              <w:rPr>
                <w:rFonts w:ascii="Times New Roman" w:hAnsi="Times New Roman" w:cs="Times New Roman"/>
                <w:b w:val="0"/>
                <w:bCs w:val="0"/>
              </w:rPr>
            </w:pPr>
            <w:r w:rsidRPr="009627CF">
              <w:rPr>
                <w:rFonts w:ascii="Times New Roman" w:hAnsi="Times New Roman" w:cs="Times New Roman"/>
                <w:b w:val="0"/>
                <w:bCs w:val="0"/>
              </w:rPr>
              <w:t>N</w:t>
            </w:r>
          </w:p>
        </w:tc>
        <w:tc>
          <w:tcPr>
            <w:tcW w:w="2265" w:type="dxa"/>
            <w:shd w:val="clear" w:color="auto" w:fill="auto"/>
          </w:tcPr>
          <w:p w14:paraId="76A13790"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375</w:t>
            </w:r>
          </w:p>
        </w:tc>
        <w:tc>
          <w:tcPr>
            <w:tcW w:w="2265" w:type="dxa"/>
            <w:shd w:val="clear" w:color="auto" w:fill="auto"/>
          </w:tcPr>
          <w:p w14:paraId="21DD8A92" w14:textId="77777777" w:rsidR="004C3C84" w:rsidRPr="009627CF" w:rsidRDefault="004C3C84" w:rsidP="001812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627CF">
              <w:rPr>
                <w:rFonts w:ascii="Times New Roman" w:hAnsi="Times New Roman" w:cs="Times New Roman"/>
                <w:lang w:val="en-GB"/>
              </w:rPr>
              <w:t>2313</w:t>
            </w:r>
          </w:p>
        </w:tc>
      </w:tr>
    </w:tbl>
    <w:p w14:paraId="3916429A" w14:textId="77777777" w:rsidR="004C3C84" w:rsidRPr="009627CF" w:rsidRDefault="004C3C84" w:rsidP="004C3C84">
      <w:pPr>
        <w:spacing w:after="0" w:line="240" w:lineRule="auto"/>
        <w:jc w:val="both"/>
        <w:rPr>
          <w:rFonts w:ascii="Times New Roman" w:hAnsi="Times New Roman" w:cs="Times New Roman"/>
          <w:sz w:val="20"/>
          <w:szCs w:val="20"/>
          <w:lang w:val="en-GB"/>
        </w:rPr>
      </w:pPr>
      <w:r w:rsidRPr="009627CF">
        <w:rPr>
          <w:rFonts w:ascii="Times New Roman" w:hAnsi="Times New Roman" w:cs="Times New Roman"/>
          <w:i/>
          <w:sz w:val="20"/>
          <w:szCs w:val="20"/>
          <w:lang w:val="en-GB"/>
        </w:rPr>
        <w:t>Note</w:t>
      </w:r>
      <w:r w:rsidRPr="009627CF">
        <w:rPr>
          <w:rFonts w:ascii="Times New Roman" w:hAnsi="Times New Roman" w:cs="Times New Roman"/>
          <w:sz w:val="20"/>
          <w:szCs w:val="20"/>
          <w:lang w:val="en-GB"/>
        </w:rPr>
        <w:t>: Based on data from Statistics Sweden</w:t>
      </w:r>
    </w:p>
    <w:p w14:paraId="2605E5B0" w14:textId="3DD1861C" w:rsidR="00D55E5D" w:rsidRPr="009627CF" w:rsidRDefault="00D55E5D" w:rsidP="004C3C84">
      <w:pPr>
        <w:autoSpaceDE w:val="0"/>
        <w:autoSpaceDN w:val="0"/>
        <w:adjustRightInd w:val="0"/>
        <w:jc w:val="both"/>
        <w:rPr>
          <w:rFonts w:ascii="Times New Roman" w:hAnsi="Times New Roman" w:cs="Times New Roman"/>
          <w:bCs/>
          <w:color w:val="000000"/>
          <w:lang w:val="en-GB"/>
        </w:rPr>
      </w:pPr>
    </w:p>
    <w:p w14:paraId="2A12A28F" w14:textId="77777777" w:rsidR="00D55E5D" w:rsidRPr="009627CF" w:rsidRDefault="00D55E5D">
      <w:pPr>
        <w:rPr>
          <w:rFonts w:ascii="Times New Roman" w:hAnsi="Times New Roman" w:cs="Times New Roman"/>
          <w:bCs/>
          <w:color w:val="000000"/>
          <w:lang w:val="en-GB"/>
        </w:rPr>
      </w:pPr>
      <w:r w:rsidRPr="009627CF">
        <w:rPr>
          <w:rFonts w:ascii="Times New Roman" w:hAnsi="Times New Roman" w:cs="Times New Roman"/>
          <w:bCs/>
          <w:color w:val="000000"/>
          <w:lang w:val="en-GB"/>
        </w:rPr>
        <w:br w:type="page"/>
      </w:r>
    </w:p>
    <w:p w14:paraId="409C3ADC" w14:textId="0A158444" w:rsidR="00D55E5D" w:rsidRPr="009627CF" w:rsidRDefault="00D55E5D" w:rsidP="00D55E5D">
      <w:pPr>
        <w:spacing w:after="0" w:line="360" w:lineRule="auto"/>
        <w:jc w:val="both"/>
        <w:rPr>
          <w:rFonts w:ascii="Times New Roman" w:hAnsi="Times New Roman" w:cs="Times New Roman"/>
          <w:lang w:val="en-GB"/>
        </w:rPr>
      </w:pPr>
      <w:r w:rsidRPr="009627CF">
        <w:rPr>
          <w:rFonts w:ascii="Times New Roman" w:hAnsi="Times New Roman" w:cs="Times New Roman"/>
          <w:b/>
          <w:lang w:val="en-GB"/>
        </w:rPr>
        <w:lastRenderedPageBreak/>
        <w:t>Table</w:t>
      </w:r>
      <w:r w:rsidR="00212D17" w:rsidRPr="009627CF">
        <w:rPr>
          <w:rFonts w:ascii="Times New Roman" w:hAnsi="Times New Roman" w:cs="Times New Roman"/>
          <w:b/>
          <w:lang w:val="en-GB"/>
        </w:rPr>
        <w:t xml:space="preserve"> A3</w:t>
      </w:r>
      <w:r w:rsidRPr="009627CF">
        <w:rPr>
          <w:rFonts w:ascii="Times New Roman" w:hAnsi="Times New Roman" w:cs="Times New Roman"/>
          <w:lang w:val="en-GB"/>
        </w:rPr>
        <w:t>: Trade-offs (</w:t>
      </w:r>
      <w:proofErr w:type="gramStart"/>
      <w:r w:rsidRPr="009627CF">
        <w:rPr>
          <w:rFonts w:ascii="Times New Roman" w:hAnsi="Times New Roman" w:cs="Times New Roman"/>
          <w:lang w:val="en-GB"/>
        </w:rPr>
        <w:t>%</w:t>
      </w:r>
      <w:proofErr w:type="gramEnd"/>
      <w:r w:rsidRPr="009627CF">
        <w:rPr>
          <w:rFonts w:ascii="Times New Roman" w:hAnsi="Times New Roman" w:cs="Times New Roman"/>
          <w:lang w:val="en-GB"/>
        </w:rPr>
        <w:t xml:space="preserve"> milk yield reduction per cow)</w:t>
      </w:r>
    </w:p>
    <w:tbl>
      <w:tblPr>
        <w:tblStyle w:val="ListTable6Colorful1"/>
        <w:tblW w:w="5000" w:type="pct"/>
        <w:tblInd w:w="0" w:type="dxa"/>
        <w:tblLook w:val="04A0" w:firstRow="1" w:lastRow="0" w:firstColumn="1" w:lastColumn="0" w:noHBand="0" w:noVBand="1"/>
      </w:tblPr>
      <w:tblGrid>
        <w:gridCol w:w="3399"/>
        <w:gridCol w:w="1702"/>
        <w:gridCol w:w="222"/>
        <w:gridCol w:w="1989"/>
        <w:gridCol w:w="1760"/>
      </w:tblGrid>
      <w:tr w:rsidR="00D55E5D" w:rsidRPr="009627CF" w14:paraId="0349D5CD" w14:textId="77777777" w:rsidTr="00962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pct"/>
            <w:vMerge w:val="restart"/>
            <w:shd w:val="clear" w:color="auto" w:fill="auto"/>
          </w:tcPr>
          <w:p w14:paraId="448AF30C" w14:textId="77777777" w:rsidR="00D55E5D" w:rsidRPr="009627CF" w:rsidRDefault="00D55E5D" w:rsidP="009627CF">
            <w:pPr>
              <w:rPr>
                <w:rFonts w:ascii="Times New Roman" w:eastAsia="Calibri" w:hAnsi="Times New Roman" w:cs="Times New Roman"/>
                <w:b w:val="0"/>
                <w:color w:val="000000"/>
                <w:lang w:eastAsia="nl-NL"/>
              </w:rPr>
            </w:pPr>
          </w:p>
        </w:tc>
        <w:tc>
          <w:tcPr>
            <w:tcW w:w="938" w:type="pct"/>
            <w:shd w:val="clear" w:color="auto" w:fill="auto"/>
            <w:hideMark/>
          </w:tcPr>
          <w:p w14:paraId="219AE722" w14:textId="77777777" w:rsidR="00D55E5D" w:rsidRPr="009627CF" w:rsidRDefault="00D55E5D" w:rsidP="009627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nl-NL"/>
              </w:rPr>
            </w:pPr>
            <w:r w:rsidRPr="009627CF">
              <w:rPr>
                <w:rFonts w:ascii="Times New Roman" w:hAnsi="Times New Roman" w:cs="Times New Roman"/>
                <w:b w:val="0"/>
              </w:rPr>
              <w:t>Treatment</w:t>
            </w:r>
          </w:p>
        </w:tc>
        <w:tc>
          <w:tcPr>
            <w:tcW w:w="122" w:type="pct"/>
            <w:vMerge w:val="restart"/>
            <w:shd w:val="clear" w:color="auto" w:fill="auto"/>
          </w:tcPr>
          <w:p w14:paraId="4EA1B9AD" w14:textId="77777777" w:rsidR="00D55E5D" w:rsidRPr="009627CF" w:rsidRDefault="00D55E5D" w:rsidP="009627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p w14:paraId="2D5CEFC6" w14:textId="77777777" w:rsidR="00D55E5D" w:rsidRPr="009627CF" w:rsidRDefault="00D55E5D" w:rsidP="009627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6" w:type="pct"/>
            <w:shd w:val="clear" w:color="auto" w:fill="auto"/>
            <w:hideMark/>
          </w:tcPr>
          <w:p w14:paraId="6167552C" w14:textId="77777777" w:rsidR="00D55E5D" w:rsidRPr="009627CF" w:rsidRDefault="00D55E5D" w:rsidP="009627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627CF">
              <w:rPr>
                <w:rFonts w:ascii="Times New Roman" w:hAnsi="Times New Roman" w:cs="Times New Roman"/>
                <w:b w:val="0"/>
              </w:rPr>
              <w:t>Control</w:t>
            </w:r>
          </w:p>
        </w:tc>
        <w:tc>
          <w:tcPr>
            <w:tcW w:w="970" w:type="pct"/>
            <w:vMerge w:val="restart"/>
          </w:tcPr>
          <w:p w14:paraId="543B5572" w14:textId="77777777" w:rsidR="00D55E5D" w:rsidRPr="009627CF" w:rsidRDefault="00D55E5D" w:rsidP="009627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627CF">
              <w:rPr>
                <w:rFonts w:ascii="Times New Roman" w:hAnsi="Times New Roman" w:cs="Times New Roman"/>
                <w:b w:val="0"/>
                <w:i/>
              </w:rPr>
              <w:t>p</w:t>
            </w:r>
            <w:r w:rsidRPr="009627CF">
              <w:rPr>
                <w:rFonts w:ascii="Times New Roman" w:hAnsi="Times New Roman" w:cs="Times New Roman"/>
                <w:b w:val="0"/>
              </w:rPr>
              <w:t>-</w:t>
            </w:r>
            <w:proofErr w:type="spellStart"/>
            <w:r w:rsidRPr="009627CF">
              <w:rPr>
                <w:rFonts w:ascii="Times New Roman" w:hAnsi="Times New Roman" w:cs="Times New Roman"/>
                <w:b w:val="0"/>
              </w:rPr>
              <w:t>values</w:t>
            </w:r>
            <w:r w:rsidRPr="009627CF">
              <w:rPr>
                <w:rFonts w:ascii="Times New Roman" w:hAnsi="Times New Roman" w:cs="Times New Roman"/>
                <w:b w:val="0"/>
                <w:vertAlign w:val="superscript"/>
              </w:rPr>
              <w:t>a</w:t>
            </w:r>
            <w:proofErr w:type="spellEnd"/>
          </w:p>
        </w:tc>
      </w:tr>
      <w:tr w:rsidR="00D55E5D" w:rsidRPr="009627CF" w14:paraId="6BCC5229" w14:textId="77777777" w:rsidTr="0096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pct"/>
            <w:vMerge/>
            <w:tcBorders>
              <w:bottom w:val="single" w:sz="4" w:space="0" w:color="auto"/>
            </w:tcBorders>
            <w:shd w:val="clear" w:color="auto" w:fill="auto"/>
            <w:hideMark/>
          </w:tcPr>
          <w:p w14:paraId="429BD5B7" w14:textId="77777777" w:rsidR="00D55E5D" w:rsidRPr="009627CF" w:rsidRDefault="00D55E5D" w:rsidP="009627CF">
            <w:pPr>
              <w:rPr>
                <w:rFonts w:ascii="Times New Roman" w:eastAsia="Calibri" w:hAnsi="Times New Roman" w:cs="Times New Roman"/>
                <w:b w:val="0"/>
                <w:color w:val="000000"/>
                <w:lang w:val="nl-NL" w:eastAsia="nl-NL"/>
              </w:rPr>
            </w:pPr>
          </w:p>
        </w:tc>
        <w:tc>
          <w:tcPr>
            <w:tcW w:w="938" w:type="pct"/>
            <w:tcBorders>
              <w:bottom w:val="single" w:sz="4" w:space="0" w:color="auto"/>
            </w:tcBorders>
            <w:shd w:val="clear" w:color="auto" w:fill="auto"/>
            <w:hideMark/>
          </w:tcPr>
          <w:p w14:paraId="6F62A8D1"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Mean</w:t>
            </w:r>
          </w:p>
        </w:tc>
        <w:tc>
          <w:tcPr>
            <w:tcW w:w="122" w:type="pct"/>
            <w:vMerge/>
            <w:tcBorders>
              <w:bottom w:val="single" w:sz="4" w:space="0" w:color="auto"/>
            </w:tcBorders>
            <w:shd w:val="clear" w:color="auto" w:fill="auto"/>
          </w:tcPr>
          <w:p w14:paraId="36F35AE1"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6" w:type="pct"/>
            <w:tcBorders>
              <w:bottom w:val="single" w:sz="4" w:space="0" w:color="auto"/>
            </w:tcBorders>
            <w:shd w:val="clear" w:color="auto" w:fill="auto"/>
            <w:hideMark/>
          </w:tcPr>
          <w:p w14:paraId="30F23471"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Mean</w:t>
            </w:r>
          </w:p>
        </w:tc>
        <w:tc>
          <w:tcPr>
            <w:tcW w:w="970" w:type="pct"/>
            <w:vMerge/>
            <w:tcBorders>
              <w:bottom w:val="single" w:sz="4" w:space="0" w:color="auto"/>
            </w:tcBorders>
          </w:tcPr>
          <w:p w14:paraId="56D2B08F"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5E5D" w:rsidRPr="009627CF" w14:paraId="3A6433BB" w14:textId="77777777" w:rsidTr="009627CF">
        <w:tc>
          <w:tcPr>
            <w:cnfStyle w:val="001000000000" w:firstRow="0" w:lastRow="0" w:firstColumn="1" w:lastColumn="0" w:oddVBand="0" w:evenVBand="0" w:oddHBand="0" w:evenHBand="0" w:firstRowFirstColumn="0" w:firstRowLastColumn="0" w:lastRowFirstColumn="0" w:lastRowLastColumn="0"/>
            <w:tcW w:w="1873" w:type="pct"/>
            <w:tcBorders>
              <w:top w:val="single" w:sz="4" w:space="0" w:color="auto"/>
            </w:tcBorders>
            <w:shd w:val="clear" w:color="auto" w:fill="auto"/>
            <w:hideMark/>
          </w:tcPr>
          <w:p w14:paraId="1878E489" w14:textId="77777777" w:rsidR="00D55E5D" w:rsidRPr="009627CF" w:rsidRDefault="00D55E5D" w:rsidP="009627CF">
            <w:pPr>
              <w:rPr>
                <w:rFonts w:ascii="Times New Roman" w:hAnsi="Times New Roman" w:cs="Times New Roman"/>
                <w:b w:val="0"/>
              </w:rPr>
            </w:pPr>
            <w:r w:rsidRPr="009627CF">
              <w:rPr>
                <w:rFonts w:ascii="Times New Roman" w:hAnsi="Times New Roman" w:cs="Times New Roman"/>
                <w:b w:val="0"/>
              </w:rPr>
              <w:t>GHG emissions reduction</w:t>
            </w:r>
          </w:p>
        </w:tc>
        <w:tc>
          <w:tcPr>
            <w:tcW w:w="938" w:type="pct"/>
            <w:tcBorders>
              <w:top w:val="single" w:sz="4" w:space="0" w:color="auto"/>
            </w:tcBorders>
            <w:shd w:val="clear" w:color="auto" w:fill="auto"/>
            <w:hideMark/>
          </w:tcPr>
          <w:p w14:paraId="70E41623"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0.496</w:t>
            </w:r>
            <w:r w:rsidRPr="009627CF">
              <w:rPr>
                <w:rFonts w:ascii="Times New Roman" w:hAnsi="Times New Roman" w:cs="Times New Roman"/>
                <w:vertAlign w:val="superscript"/>
              </w:rPr>
              <w:t>b</w:t>
            </w:r>
          </w:p>
        </w:tc>
        <w:tc>
          <w:tcPr>
            <w:tcW w:w="122" w:type="pct"/>
            <w:tcBorders>
              <w:top w:val="single" w:sz="4" w:space="0" w:color="auto"/>
            </w:tcBorders>
            <w:shd w:val="clear" w:color="auto" w:fill="auto"/>
          </w:tcPr>
          <w:p w14:paraId="793229A8"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6" w:type="pct"/>
            <w:tcBorders>
              <w:top w:val="single" w:sz="4" w:space="0" w:color="auto"/>
            </w:tcBorders>
            <w:shd w:val="clear" w:color="auto" w:fill="auto"/>
          </w:tcPr>
          <w:p w14:paraId="1475166F"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0.396</w:t>
            </w:r>
          </w:p>
        </w:tc>
        <w:tc>
          <w:tcPr>
            <w:tcW w:w="970" w:type="pct"/>
            <w:tcBorders>
              <w:top w:val="single" w:sz="4" w:space="0" w:color="auto"/>
            </w:tcBorders>
            <w:shd w:val="clear" w:color="auto" w:fill="auto"/>
          </w:tcPr>
          <w:p w14:paraId="6AEA524D"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0.302</w:t>
            </w:r>
          </w:p>
        </w:tc>
      </w:tr>
      <w:tr w:rsidR="00D55E5D" w:rsidRPr="009627CF" w14:paraId="5E185392" w14:textId="77777777" w:rsidTr="0096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pct"/>
            <w:shd w:val="clear" w:color="auto" w:fill="auto"/>
          </w:tcPr>
          <w:p w14:paraId="31216C2B" w14:textId="77777777" w:rsidR="00D55E5D" w:rsidRPr="009627CF" w:rsidRDefault="00D55E5D" w:rsidP="009627CF">
            <w:pPr>
              <w:rPr>
                <w:rFonts w:ascii="Times New Roman" w:hAnsi="Times New Roman" w:cs="Times New Roman"/>
                <w:b w:val="0"/>
              </w:rPr>
            </w:pPr>
          </w:p>
        </w:tc>
        <w:tc>
          <w:tcPr>
            <w:tcW w:w="938" w:type="pct"/>
            <w:shd w:val="clear" w:color="auto" w:fill="auto"/>
          </w:tcPr>
          <w:p w14:paraId="6A3F824A"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(0.278, 0.737)</w:t>
            </w:r>
            <w:r w:rsidRPr="009627CF">
              <w:rPr>
                <w:rFonts w:ascii="Times New Roman" w:hAnsi="Times New Roman" w:cs="Times New Roman"/>
                <w:vertAlign w:val="superscript"/>
              </w:rPr>
              <w:t>c</w:t>
            </w:r>
          </w:p>
        </w:tc>
        <w:tc>
          <w:tcPr>
            <w:tcW w:w="122" w:type="pct"/>
            <w:shd w:val="clear" w:color="auto" w:fill="auto"/>
          </w:tcPr>
          <w:p w14:paraId="21763477"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6" w:type="pct"/>
            <w:shd w:val="clear" w:color="auto" w:fill="auto"/>
          </w:tcPr>
          <w:p w14:paraId="4EC77C11"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(0.141, 0.731)</w:t>
            </w:r>
          </w:p>
        </w:tc>
        <w:tc>
          <w:tcPr>
            <w:tcW w:w="970" w:type="pct"/>
            <w:shd w:val="clear" w:color="auto" w:fill="auto"/>
          </w:tcPr>
          <w:p w14:paraId="55EF72EA"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5E5D" w:rsidRPr="009627CF" w14:paraId="757FDECF" w14:textId="77777777" w:rsidTr="009627CF">
        <w:tc>
          <w:tcPr>
            <w:cnfStyle w:val="001000000000" w:firstRow="0" w:lastRow="0" w:firstColumn="1" w:lastColumn="0" w:oddVBand="0" w:evenVBand="0" w:oddHBand="0" w:evenHBand="0" w:firstRowFirstColumn="0" w:firstRowLastColumn="0" w:lastRowFirstColumn="0" w:lastRowLastColumn="0"/>
            <w:tcW w:w="1873" w:type="pct"/>
            <w:shd w:val="clear" w:color="auto" w:fill="auto"/>
            <w:hideMark/>
          </w:tcPr>
          <w:p w14:paraId="664AFCB3" w14:textId="77777777" w:rsidR="00D55E5D" w:rsidRPr="009627CF" w:rsidRDefault="00D55E5D" w:rsidP="009627CF">
            <w:pPr>
              <w:rPr>
                <w:rFonts w:ascii="Times New Roman" w:hAnsi="Times New Roman" w:cs="Times New Roman"/>
                <w:b w:val="0"/>
              </w:rPr>
            </w:pPr>
            <w:r w:rsidRPr="009627CF">
              <w:rPr>
                <w:rFonts w:ascii="Times New Roman" w:hAnsi="Times New Roman" w:cs="Times New Roman"/>
                <w:b w:val="0"/>
              </w:rPr>
              <w:t>Animal welfare: low improvement</w:t>
            </w:r>
          </w:p>
        </w:tc>
        <w:tc>
          <w:tcPr>
            <w:tcW w:w="938" w:type="pct"/>
            <w:shd w:val="clear" w:color="auto" w:fill="auto"/>
            <w:hideMark/>
          </w:tcPr>
          <w:p w14:paraId="65CD581C"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11.980</w:t>
            </w:r>
          </w:p>
        </w:tc>
        <w:tc>
          <w:tcPr>
            <w:tcW w:w="122" w:type="pct"/>
            <w:shd w:val="clear" w:color="auto" w:fill="auto"/>
          </w:tcPr>
          <w:p w14:paraId="11BA1865"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6" w:type="pct"/>
            <w:shd w:val="clear" w:color="auto" w:fill="auto"/>
          </w:tcPr>
          <w:p w14:paraId="2B469596"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15.161</w:t>
            </w:r>
          </w:p>
        </w:tc>
        <w:tc>
          <w:tcPr>
            <w:tcW w:w="970" w:type="pct"/>
            <w:shd w:val="clear" w:color="auto" w:fill="auto"/>
          </w:tcPr>
          <w:p w14:paraId="4DE56C7D"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0.130</w:t>
            </w:r>
          </w:p>
        </w:tc>
      </w:tr>
      <w:tr w:rsidR="00D55E5D" w:rsidRPr="009627CF" w14:paraId="41DF2AD2" w14:textId="77777777" w:rsidTr="009627C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873" w:type="pct"/>
            <w:shd w:val="clear" w:color="auto" w:fill="auto"/>
          </w:tcPr>
          <w:p w14:paraId="45939E84" w14:textId="77777777" w:rsidR="00D55E5D" w:rsidRPr="009627CF" w:rsidRDefault="00D55E5D" w:rsidP="009627CF">
            <w:pPr>
              <w:rPr>
                <w:rFonts w:ascii="Times New Roman" w:hAnsi="Times New Roman" w:cs="Times New Roman"/>
                <w:b w:val="0"/>
              </w:rPr>
            </w:pPr>
          </w:p>
        </w:tc>
        <w:tc>
          <w:tcPr>
            <w:tcW w:w="938" w:type="pct"/>
            <w:shd w:val="clear" w:color="auto" w:fill="auto"/>
          </w:tcPr>
          <w:p w14:paraId="4B34F669"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(8.547, 15.719)</w:t>
            </w:r>
          </w:p>
        </w:tc>
        <w:tc>
          <w:tcPr>
            <w:tcW w:w="122" w:type="pct"/>
            <w:shd w:val="clear" w:color="auto" w:fill="auto"/>
          </w:tcPr>
          <w:p w14:paraId="49DDE66C"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6" w:type="pct"/>
            <w:shd w:val="clear" w:color="auto" w:fill="auto"/>
          </w:tcPr>
          <w:p w14:paraId="60DD93A0"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(10.692, 20.984)</w:t>
            </w:r>
          </w:p>
        </w:tc>
        <w:tc>
          <w:tcPr>
            <w:tcW w:w="970" w:type="pct"/>
            <w:shd w:val="clear" w:color="auto" w:fill="auto"/>
          </w:tcPr>
          <w:p w14:paraId="2F754B86"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5E5D" w:rsidRPr="009627CF" w14:paraId="42C884AC" w14:textId="77777777" w:rsidTr="009627CF">
        <w:trPr>
          <w:trHeight w:val="219"/>
        </w:trPr>
        <w:tc>
          <w:tcPr>
            <w:cnfStyle w:val="001000000000" w:firstRow="0" w:lastRow="0" w:firstColumn="1" w:lastColumn="0" w:oddVBand="0" w:evenVBand="0" w:oddHBand="0" w:evenHBand="0" w:firstRowFirstColumn="0" w:firstRowLastColumn="0" w:lastRowFirstColumn="0" w:lastRowLastColumn="0"/>
            <w:tcW w:w="1873" w:type="pct"/>
            <w:shd w:val="clear" w:color="auto" w:fill="auto"/>
            <w:hideMark/>
          </w:tcPr>
          <w:p w14:paraId="297A9DA5" w14:textId="77777777" w:rsidR="00D55E5D" w:rsidRPr="009627CF" w:rsidRDefault="00D55E5D" w:rsidP="009627CF">
            <w:pPr>
              <w:rPr>
                <w:rFonts w:ascii="Times New Roman" w:hAnsi="Times New Roman" w:cs="Times New Roman"/>
                <w:b w:val="0"/>
              </w:rPr>
            </w:pPr>
            <w:r w:rsidRPr="009627CF">
              <w:rPr>
                <w:rFonts w:ascii="Times New Roman" w:hAnsi="Times New Roman" w:cs="Times New Roman"/>
                <w:b w:val="0"/>
              </w:rPr>
              <w:t>Animal welfare: high improvement</w:t>
            </w:r>
          </w:p>
        </w:tc>
        <w:tc>
          <w:tcPr>
            <w:tcW w:w="938" w:type="pct"/>
            <w:shd w:val="clear" w:color="auto" w:fill="auto"/>
            <w:hideMark/>
          </w:tcPr>
          <w:p w14:paraId="5FFE973C"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17.744</w:t>
            </w:r>
          </w:p>
        </w:tc>
        <w:tc>
          <w:tcPr>
            <w:tcW w:w="122" w:type="pct"/>
            <w:shd w:val="clear" w:color="auto" w:fill="auto"/>
          </w:tcPr>
          <w:p w14:paraId="44FCBFE6"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6" w:type="pct"/>
            <w:shd w:val="clear" w:color="auto" w:fill="auto"/>
            <w:hideMark/>
          </w:tcPr>
          <w:p w14:paraId="2F5AB1FF"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18.275</w:t>
            </w:r>
          </w:p>
        </w:tc>
        <w:tc>
          <w:tcPr>
            <w:tcW w:w="970" w:type="pct"/>
            <w:shd w:val="clear" w:color="auto" w:fill="auto"/>
          </w:tcPr>
          <w:p w14:paraId="456B5C80"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0.453</w:t>
            </w:r>
          </w:p>
        </w:tc>
      </w:tr>
      <w:tr w:rsidR="00D55E5D" w:rsidRPr="009627CF" w14:paraId="24CBB66A" w14:textId="77777777" w:rsidTr="0096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pct"/>
            <w:shd w:val="clear" w:color="auto" w:fill="auto"/>
          </w:tcPr>
          <w:p w14:paraId="2196A316" w14:textId="77777777" w:rsidR="00D55E5D" w:rsidRPr="009627CF" w:rsidRDefault="00D55E5D" w:rsidP="009627CF">
            <w:pPr>
              <w:rPr>
                <w:rFonts w:ascii="Times New Roman" w:hAnsi="Times New Roman" w:cs="Times New Roman"/>
                <w:b w:val="0"/>
              </w:rPr>
            </w:pPr>
          </w:p>
        </w:tc>
        <w:tc>
          <w:tcPr>
            <w:tcW w:w="938" w:type="pct"/>
            <w:shd w:val="clear" w:color="auto" w:fill="auto"/>
          </w:tcPr>
          <w:p w14:paraId="2AFB4C59"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(12.001, 25.296)</w:t>
            </w:r>
          </w:p>
        </w:tc>
        <w:tc>
          <w:tcPr>
            <w:tcW w:w="122" w:type="pct"/>
            <w:shd w:val="clear" w:color="auto" w:fill="auto"/>
          </w:tcPr>
          <w:p w14:paraId="05ACC582"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6" w:type="pct"/>
            <w:shd w:val="clear" w:color="auto" w:fill="auto"/>
          </w:tcPr>
          <w:p w14:paraId="5021B12A"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(11.790, 28.667)</w:t>
            </w:r>
          </w:p>
        </w:tc>
        <w:tc>
          <w:tcPr>
            <w:tcW w:w="970" w:type="pct"/>
            <w:shd w:val="clear" w:color="auto" w:fill="auto"/>
          </w:tcPr>
          <w:p w14:paraId="37968727"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5E5D" w:rsidRPr="009627CF" w14:paraId="4834EFB8" w14:textId="77777777" w:rsidTr="009627CF">
        <w:tc>
          <w:tcPr>
            <w:cnfStyle w:val="001000000000" w:firstRow="0" w:lastRow="0" w:firstColumn="1" w:lastColumn="0" w:oddVBand="0" w:evenVBand="0" w:oddHBand="0" w:evenHBand="0" w:firstRowFirstColumn="0" w:firstRowLastColumn="0" w:lastRowFirstColumn="0" w:lastRowLastColumn="0"/>
            <w:tcW w:w="1873" w:type="pct"/>
            <w:shd w:val="clear" w:color="auto" w:fill="auto"/>
            <w:hideMark/>
          </w:tcPr>
          <w:p w14:paraId="3621D2C8" w14:textId="77777777" w:rsidR="00D55E5D" w:rsidRPr="009627CF" w:rsidRDefault="00D55E5D" w:rsidP="009627CF">
            <w:pPr>
              <w:rPr>
                <w:rFonts w:ascii="Times New Roman" w:hAnsi="Times New Roman" w:cs="Times New Roman"/>
                <w:b w:val="0"/>
              </w:rPr>
            </w:pPr>
            <w:r w:rsidRPr="009627CF">
              <w:rPr>
                <w:rFonts w:ascii="Times New Roman" w:hAnsi="Times New Roman" w:cs="Times New Roman"/>
                <w:b w:val="0"/>
              </w:rPr>
              <w:t>Feed cost reduction</w:t>
            </w:r>
          </w:p>
        </w:tc>
        <w:tc>
          <w:tcPr>
            <w:tcW w:w="938" w:type="pct"/>
            <w:shd w:val="clear" w:color="auto" w:fill="auto"/>
            <w:hideMark/>
          </w:tcPr>
          <w:p w14:paraId="4AA00711"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0.386</w:t>
            </w:r>
          </w:p>
        </w:tc>
        <w:tc>
          <w:tcPr>
            <w:tcW w:w="122" w:type="pct"/>
            <w:shd w:val="clear" w:color="auto" w:fill="auto"/>
          </w:tcPr>
          <w:p w14:paraId="783BEACB"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6" w:type="pct"/>
            <w:shd w:val="clear" w:color="auto" w:fill="auto"/>
            <w:hideMark/>
          </w:tcPr>
          <w:p w14:paraId="2DAB62DC"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0.537</w:t>
            </w:r>
          </w:p>
        </w:tc>
        <w:tc>
          <w:tcPr>
            <w:tcW w:w="970" w:type="pct"/>
            <w:shd w:val="clear" w:color="auto" w:fill="auto"/>
          </w:tcPr>
          <w:p w14:paraId="22FC682B"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0.234</w:t>
            </w:r>
          </w:p>
        </w:tc>
      </w:tr>
      <w:tr w:rsidR="00D55E5D" w:rsidRPr="009627CF" w14:paraId="2775C518" w14:textId="77777777" w:rsidTr="009627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73" w:type="pct"/>
            <w:shd w:val="clear" w:color="auto" w:fill="auto"/>
          </w:tcPr>
          <w:p w14:paraId="31DD453B" w14:textId="77777777" w:rsidR="00D55E5D" w:rsidRPr="009627CF" w:rsidRDefault="00D55E5D" w:rsidP="009627CF">
            <w:pPr>
              <w:rPr>
                <w:rFonts w:ascii="Times New Roman" w:hAnsi="Times New Roman" w:cs="Times New Roman"/>
                <w:b w:val="0"/>
              </w:rPr>
            </w:pPr>
          </w:p>
        </w:tc>
        <w:tc>
          <w:tcPr>
            <w:tcW w:w="938" w:type="pct"/>
            <w:shd w:val="clear" w:color="auto" w:fill="auto"/>
          </w:tcPr>
          <w:p w14:paraId="10B5A4AE"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(0.116, 0.714)</w:t>
            </w:r>
          </w:p>
        </w:tc>
        <w:tc>
          <w:tcPr>
            <w:tcW w:w="122" w:type="pct"/>
            <w:shd w:val="clear" w:color="auto" w:fill="auto"/>
          </w:tcPr>
          <w:p w14:paraId="237B5C30"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6" w:type="pct"/>
            <w:shd w:val="clear" w:color="auto" w:fill="auto"/>
          </w:tcPr>
          <w:p w14:paraId="4E8C6106"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(0.267, 0.918)</w:t>
            </w:r>
          </w:p>
        </w:tc>
        <w:tc>
          <w:tcPr>
            <w:tcW w:w="970" w:type="pct"/>
            <w:shd w:val="clear" w:color="auto" w:fill="auto"/>
          </w:tcPr>
          <w:p w14:paraId="7A72F6DF"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5E5D" w:rsidRPr="009627CF" w14:paraId="2C86B687" w14:textId="77777777" w:rsidTr="009627CF">
        <w:trPr>
          <w:trHeight w:val="70"/>
        </w:trPr>
        <w:tc>
          <w:tcPr>
            <w:cnfStyle w:val="001000000000" w:firstRow="0" w:lastRow="0" w:firstColumn="1" w:lastColumn="0" w:oddVBand="0" w:evenVBand="0" w:oddHBand="0" w:evenHBand="0" w:firstRowFirstColumn="0" w:firstRowLastColumn="0" w:lastRowFirstColumn="0" w:lastRowLastColumn="0"/>
            <w:tcW w:w="1873" w:type="pct"/>
            <w:shd w:val="clear" w:color="auto" w:fill="auto"/>
            <w:hideMark/>
          </w:tcPr>
          <w:p w14:paraId="6C16FBC3" w14:textId="77777777" w:rsidR="00D55E5D" w:rsidRPr="009627CF" w:rsidRDefault="00D55E5D" w:rsidP="009627CF">
            <w:pPr>
              <w:rPr>
                <w:rFonts w:ascii="Times New Roman" w:hAnsi="Times New Roman" w:cs="Times New Roman"/>
                <w:b w:val="0"/>
              </w:rPr>
            </w:pPr>
            <w:r w:rsidRPr="009627CF">
              <w:rPr>
                <w:rFonts w:ascii="Times New Roman" w:hAnsi="Times New Roman" w:cs="Times New Roman"/>
                <w:b w:val="0"/>
              </w:rPr>
              <w:t>Biodiversity: low improvement</w:t>
            </w:r>
          </w:p>
        </w:tc>
        <w:tc>
          <w:tcPr>
            <w:tcW w:w="938" w:type="pct"/>
            <w:shd w:val="clear" w:color="auto" w:fill="auto"/>
            <w:hideMark/>
          </w:tcPr>
          <w:p w14:paraId="48C56412"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-3.507</w:t>
            </w:r>
          </w:p>
        </w:tc>
        <w:tc>
          <w:tcPr>
            <w:tcW w:w="122" w:type="pct"/>
            <w:shd w:val="clear" w:color="auto" w:fill="auto"/>
          </w:tcPr>
          <w:p w14:paraId="579CE6AC"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6" w:type="pct"/>
            <w:shd w:val="clear" w:color="auto" w:fill="auto"/>
          </w:tcPr>
          <w:p w14:paraId="394A300C"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-5.098</w:t>
            </w:r>
          </w:p>
        </w:tc>
        <w:tc>
          <w:tcPr>
            <w:tcW w:w="970" w:type="pct"/>
            <w:shd w:val="clear" w:color="auto" w:fill="auto"/>
          </w:tcPr>
          <w:p w14:paraId="6E2214D9"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0.726</w:t>
            </w:r>
          </w:p>
        </w:tc>
      </w:tr>
      <w:tr w:rsidR="00D55E5D" w:rsidRPr="009627CF" w14:paraId="64FB93F9" w14:textId="77777777" w:rsidTr="0096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pct"/>
            <w:shd w:val="clear" w:color="auto" w:fill="auto"/>
          </w:tcPr>
          <w:p w14:paraId="47152FE2" w14:textId="77777777" w:rsidR="00D55E5D" w:rsidRPr="009627CF" w:rsidRDefault="00D55E5D" w:rsidP="009627CF">
            <w:pPr>
              <w:rPr>
                <w:rFonts w:ascii="Times New Roman" w:hAnsi="Times New Roman" w:cs="Times New Roman"/>
                <w:b w:val="0"/>
              </w:rPr>
            </w:pPr>
          </w:p>
        </w:tc>
        <w:tc>
          <w:tcPr>
            <w:tcW w:w="938" w:type="pct"/>
            <w:shd w:val="clear" w:color="auto" w:fill="auto"/>
          </w:tcPr>
          <w:p w14:paraId="12DADEF3"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(-7.261, 0.900)</w:t>
            </w:r>
          </w:p>
        </w:tc>
        <w:tc>
          <w:tcPr>
            <w:tcW w:w="122" w:type="pct"/>
            <w:shd w:val="clear" w:color="auto" w:fill="auto"/>
          </w:tcPr>
          <w:p w14:paraId="71A7CEB1"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6" w:type="pct"/>
            <w:shd w:val="clear" w:color="auto" w:fill="auto"/>
          </w:tcPr>
          <w:p w14:paraId="4DB141E7"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(-8.923, -1.337)</w:t>
            </w:r>
          </w:p>
        </w:tc>
        <w:tc>
          <w:tcPr>
            <w:tcW w:w="970" w:type="pct"/>
            <w:shd w:val="clear" w:color="auto" w:fill="auto"/>
          </w:tcPr>
          <w:p w14:paraId="243A2073"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5E5D" w:rsidRPr="009627CF" w14:paraId="6FA91F52" w14:textId="77777777" w:rsidTr="009627CF">
        <w:tc>
          <w:tcPr>
            <w:cnfStyle w:val="001000000000" w:firstRow="0" w:lastRow="0" w:firstColumn="1" w:lastColumn="0" w:oddVBand="0" w:evenVBand="0" w:oddHBand="0" w:evenHBand="0" w:firstRowFirstColumn="0" w:firstRowLastColumn="0" w:lastRowFirstColumn="0" w:lastRowLastColumn="0"/>
            <w:tcW w:w="1873" w:type="pct"/>
            <w:shd w:val="clear" w:color="auto" w:fill="auto"/>
            <w:hideMark/>
          </w:tcPr>
          <w:p w14:paraId="22689A24" w14:textId="77777777" w:rsidR="00D55E5D" w:rsidRPr="009627CF" w:rsidRDefault="00D55E5D" w:rsidP="009627CF">
            <w:pPr>
              <w:rPr>
                <w:rFonts w:ascii="Times New Roman" w:hAnsi="Times New Roman" w:cs="Times New Roman"/>
                <w:b w:val="0"/>
              </w:rPr>
            </w:pPr>
            <w:r w:rsidRPr="009627CF">
              <w:rPr>
                <w:rFonts w:ascii="Times New Roman" w:hAnsi="Times New Roman" w:cs="Times New Roman"/>
                <w:b w:val="0"/>
              </w:rPr>
              <w:t>Biodiversity: high improvement</w:t>
            </w:r>
          </w:p>
        </w:tc>
        <w:tc>
          <w:tcPr>
            <w:tcW w:w="938" w:type="pct"/>
            <w:shd w:val="clear" w:color="auto" w:fill="auto"/>
            <w:hideMark/>
          </w:tcPr>
          <w:p w14:paraId="21EE1306"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NS</w:t>
            </w:r>
          </w:p>
        </w:tc>
        <w:tc>
          <w:tcPr>
            <w:tcW w:w="122" w:type="pct"/>
            <w:shd w:val="clear" w:color="auto" w:fill="auto"/>
          </w:tcPr>
          <w:p w14:paraId="455C8CA5"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6" w:type="pct"/>
            <w:shd w:val="clear" w:color="auto" w:fill="auto"/>
          </w:tcPr>
          <w:p w14:paraId="0A8C6A04"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5.301</w:t>
            </w:r>
          </w:p>
        </w:tc>
        <w:tc>
          <w:tcPr>
            <w:tcW w:w="970" w:type="pct"/>
            <w:shd w:val="clear" w:color="auto" w:fill="auto"/>
          </w:tcPr>
          <w:p w14:paraId="47CBC749"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0.297</w:t>
            </w:r>
          </w:p>
        </w:tc>
      </w:tr>
      <w:tr w:rsidR="00D55E5D" w:rsidRPr="009627CF" w14:paraId="55E58A24" w14:textId="77777777" w:rsidTr="009627C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73" w:type="pct"/>
            <w:shd w:val="clear" w:color="auto" w:fill="auto"/>
          </w:tcPr>
          <w:p w14:paraId="46238AE5" w14:textId="77777777" w:rsidR="00D55E5D" w:rsidRPr="009627CF" w:rsidRDefault="00D55E5D" w:rsidP="009627CF">
            <w:pPr>
              <w:rPr>
                <w:rFonts w:ascii="Times New Roman" w:hAnsi="Times New Roman" w:cs="Times New Roman"/>
                <w:b w:val="0"/>
              </w:rPr>
            </w:pPr>
          </w:p>
        </w:tc>
        <w:tc>
          <w:tcPr>
            <w:tcW w:w="938" w:type="pct"/>
            <w:shd w:val="clear" w:color="auto" w:fill="auto"/>
          </w:tcPr>
          <w:p w14:paraId="5C9441A4"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 w:type="pct"/>
            <w:shd w:val="clear" w:color="auto" w:fill="auto"/>
          </w:tcPr>
          <w:p w14:paraId="3EA7113C"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6" w:type="pct"/>
            <w:shd w:val="clear" w:color="auto" w:fill="auto"/>
          </w:tcPr>
          <w:p w14:paraId="2A4D10C7"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(-0.628, 15.604)</w:t>
            </w:r>
          </w:p>
        </w:tc>
        <w:tc>
          <w:tcPr>
            <w:tcW w:w="970" w:type="pct"/>
            <w:shd w:val="clear" w:color="auto" w:fill="auto"/>
          </w:tcPr>
          <w:p w14:paraId="69895DEF" w14:textId="77777777" w:rsidR="00D55E5D" w:rsidRPr="009627CF" w:rsidRDefault="00D55E5D" w:rsidP="009627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5E5D" w:rsidRPr="009627CF" w14:paraId="48DB820E" w14:textId="77777777" w:rsidTr="009627CF">
        <w:trPr>
          <w:trHeight w:val="287"/>
        </w:trPr>
        <w:tc>
          <w:tcPr>
            <w:cnfStyle w:val="001000000000" w:firstRow="0" w:lastRow="0" w:firstColumn="1" w:lastColumn="0" w:oddVBand="0" w:evenVBand="0" w:oddHBand="0" w:evenHBand="0" w:firstRowFirstColumn="0" w:firstRowLastColumn="0" w:lastRowFirstColumn="0" w:lastRowLastColumn="0"/>
            <w:tcW w:w="1873" w:type="pct"/>
            <w:shd w:val="clear" w:color="auto" w:fill="auto"/>
            <w:hideMark/>
          </w:tcPr>
          <w:p w14:paraId="61F16BA1" w14:textId="77777777" w:rsidR="00D55E5D" w:rsidRPr="009627CF" w:rsidRDefault="00D55E5D" w:rsidP="009627CF">
            <w:pPr>
              <w:rPr>
                <w:rFonts w:ascii="Times New Roman" w:hAnsi="Times New Roman" w:cs="Times New Roman"/>
                <w:b w:val="0"/>
              </w:rPr>
            </w:pPr>
            <w:r w:rsidRPr="009627CF">
              <w:rPr>
                <w:rFonts w:ascii="Times New Roman" w:hAnsi="Times New Roman" w:cs="Times New Roman"/>
                <w:b w:val="0"/>
              </w:rPr>
              <w:t>Feed self-sufficiency</w:t>
            </w:r>
          </w:p>
        </w:tc>
        <w:tc>
          <w:tcPr>
            <w:tcW w:w="938" w:type="pct"/>
            <w:shd w:val="clear" w:color="auto" w:fill="auto"/>
          </w:tcPr>
          <w:p w14:paraId="05BAF68E"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NS</w:t>
            </w:r>
          </w:p>
        </w:tc>
        <w:tc>
          <w:tcPr>
            <w:tcW w:w="122" w:type="pct"/>
            <w:shd w:val="clear" w:color="auto" w:fill="auto"/>
          </w:tcPr>
          <w:p w14:paraId="70914ABF"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6" w:type="pct"/>
            <w:shd w:val="clear" w:color="auto" w:fill="auto"/>
          </w:tcPr>
          <w:p w14:paraId="10ED8530"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27CF">
              <w:rPr>
                <w:rFonts w:ascii="Times New Roman" w:hAnsi="Times New Roman" w:cs="Times New Roman"/>
              </w:rPr>
              <w:t>NS</w:t>
            </w:r>
          </w:p>
        </w:tc>
        <w:tc>
          <w:tcPr>
            <w:tcW w:w="970" w:type="pct"/>
            <w:shd w:val="clear" w:color="auto" w:fill="auto"/>
          </w:tcPr>
          <w:p w14:paraId="031B4966" w14:textId="77777777" w:rsidR="00D55E5D" w:rsidRPr="009627CF" w:rsidRDefault="00D55E5D" w:rsidP="009627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8192F2D" w14:textId="101D56FE" w:rsidR="00AF4232" w:rsidRDefault="00D55E5D" w:rsidP="00D55E5D">
      <w:pPr>
        <w:jc w:val="both"/>
        <w:rPr>
          <w:rFonts w:ascii="Times New Roman" w:hAnsi="Times New Roman" w:cs="Times New Roman"/>
          <w:lang w:val="en-GB"/>
        </w:rPr>
      </w:pPr>
      <w:r w:rsidRPr="009627CF">
        <w:rPr>
          <w:rFonts w:ascii="Times New Roman" w:hAnsi="Times New Roman" w:cs="Times New Roman"/>
          <w:i/>
          <w:lang w:val="en-GB"/>
        </w:rPr>
        <w:t>Notes</w:t>
      </w:r>
      <w:r w:rsidRPr="009627CF">
        <w:rPr>
          <w:rFonts w:ascii="Times New Roman" w:hAnsi="Times New Roman" w:cs="Times New Roman"/>
          <w:lang w:val="en-GB"/>
        </w:rPr>
        <w:t xml:space="preserve">: </w:t>
      </w:r>
      <w:proofErr w:type="spellStart"/>
      <w:r w:rsidRPr="009627CF">
        <w:rPr>
          <w:rFonts w:ascii="Times New Roman" w:hAnsi="Times New Roman" w:cs="Times New Roman"/>
          <w:vertAlign w:val="superscript"/>
          <w:lang w:val="en-GB"/>
        </w:rPr>
        <w:t>a</w:t>
      </w:r>
      <w:r w:rsidRPr="009627CF">
        <w:rPr>
          <w:rFonts w:ascii="Times New Roman" w:hAnsi="Times New Roman" w:cs="Times New Roman"/>
          <w:i/>
          <w:lang w:val="en-GB"/>
        </w:rPr>
        <w:t>p</w:t>
      </w:r>
      <w:proofErr w:type="spellEnd"/>
      <w:r w:rsidRPr="009627CF">
        <w:rPr>
          <w:rFonts w:ascii="Times New Roman" w:hAnsi="Times New Roman" w:cs="Times New Roman"/>
          <w:lang w:val="en-GB"/>
        </w:rPr>
        <w:t>-values are estimated from complete combinatorial test of Poe et al. (2005)</w:t>
      </w:r>
      <w:proofErr w:type="gramStart"/>
      <w:r w:rsidRPr="009627CF">
        <w:rPr>
          <w:rFonts w:ascii="Times New Roman" w:hAnsi="Times New Roman" w:cs="Times New Roman"/>
          <w:lang w:val="en-GB"/>
        </w:rPr>
        <w:t>,</w:t>
      </w:r>
      <w:r w:rsidRPr="009627CF">
        <w:rPr>
          <w:rFonts w:ascii="Times New Roman" w:hAnsi="Times New Roman" w:cs="Times New Roman"/>
          <w:vertAlign w:val="superscript"/>
          <w:lang w:val="en-GB"/>
        </w:rPr>
        <w:t xml:space="preserve">  </w:t>
      </w:r>
      <w:proofErr w:type="spellStart"/>
      <w:r w:rsidRPr="009627CF">
        <w:rPr>
          <w:rFonts w:ascii="Times New Roman" w:hAnsi="Times New Roman" w:cs="Times New Roman"/>
          <w:vertAlign w:val="superscript"/>
          <w:lang w:val="en-GB"/>
        </w:rPr>
        <w:t>b</w:t>
      </w:r>
      <w:r w:rsidRPr="009627CF">
        <w:rPr>
          <w:rFonts w:ascii="Times New Roman" w:hAnsi="Times New Roman" w:cs="Times New Roman"/>
          <w:lang w:val="en-GB"/>
        </w:rPr>
        <w:t>Trade</w:t>
      </w:r>
      <w:proofErr w:type="spellEnd"/>
      <w:proofErr w:type="gramEnd"/>
      <w:r w:rsidRPr="009627CF">
        <w:rPr>
          <w:rFonts w:ascii="Times New Roman" w:hAnsi="Times New Roman" w:cs="Times New Roman"/>
          <w:lang w:val="en-GB"/>
        </w:rPr>
        <w:t>-off values are estimated based on coefficients in treatment and control models, 95% confidence intervals are reported between parentheses</w:t>
      </w:r>
    </w:p>
    <w:p w14:paraId="31D3D45F" w14:textId="00F1BBFF" w:rsidR="00AF4232" w:rsidRPr="003A483E" w:rsidRDefault="00AF4232" w:rsidP="00020D63">
      <w:pPr>
        <w:rPr>
          <w:rFonts w:ascii="Times New Roman" w:hAnsi="Times New Roman" w:cs="Times New Roman"/>
          <w:lang w:val="en-GB"/>
        </w:rPr>
      </w:pPr>
      <w:r>
        <w:rPr>
          <w:rFonts w:ascii="Times New Roman" w:hAnsi="Times New Roman" w:cs="Times New Roman"/>
          <w:lang w:val="en-GB"/>
        </w:rPr>
        <w:br w:type="page"/>
      </w:r>
    </w:p>
    <w:p w14:paraId="26871376" w14:textId="749C8E25" w:rsidR="00AF4232" w:rsidRPr="002C4CDF" w:rsidRDefault="00F4663D" w:rsidP="00AF4232">
      <w:pPr>
        <w:spacing w:after="0"/>
        <w:rPr>
          <w:rFonts w:ascii="Times New Roman" w:hAnsi="Times New Roman" w:cs="Times New Roman"/>
          <w:lang w:val="en-US"/>
        </w:rPr>
      </w:pPr>
      <w:r>
        <w:rPr>
          <w:rFonts w:ascii="Times New Roman" w:hAnsi="Times New Roman" w:cs="Times New Roman"/>
          <w:lang w:val="en-US"/>
        </w:rPr>
        <w:lastRenderedPageBreak/>
        <w:t xml:space="preserve"> </w:t>
      </w:r>
      <w:bookmarkStart w:id="0" w:name="_GoBack"/>
      <w:r w:rsidRPr="00641611">
        <w:rPr>
          <w:rFonts w:ascii="Times New Roman" w:hAnsi="Times New Roman" w:cs="Times New Roman"/>
          <w:b/>
          <w:lang w:val="en-US"/>
        </w:rPr>
        <w:t>Table A4</w:t>
      </w:r>
      <w:bookmarkEnd w:id="0"/>
      <w:r w:rsidR="00AF4232" w:rsidRPr="002C4CDF">
        <w:rPr>
          <w:rFonts w:ascii="Times New Roman" w:hAnsi="Times New Roman" w:cs="Times New Roman"/>
          <w:lang w:val="en-US"/>
        </w:rPr>
        <w:t>: Posterior beliefs about sustainability impacts of grass-based feeds by treatment</w:t>
      </w:r>
      <w:r w:rsidR="00AF4232" w:rsidRPr="002C4CDF">
        <w:rPr>
          <w:rFonts w:ascii="Times New Roman" w:hAnsi="Times New Roman" w:cs="Times New Roman"/>
          <w:vertAlign w:val="superscript"/>
          <w:lang w:val="en-US"/>
        </w:rPr>
        <w:t xml:space="preserve">1 </w:t>
      </w:r>
    </w:p>
    <w:tbl>
      <w:tblPr>
        <w:tblStyle w:val="ListTable6Colorful"/>
        <w:tblW w:w="5000" w:type="pct"/>
        <w:tblLook w:val="04A0" w:firstRow="1" w:lastRow="0" w:firstColumn="1" w:lastColumn="0" w:noHBand="0" w:noVBand="1"/>
      </w:tblPr>
      <w:tblGrid>
        <w:gridCol w:w="2432"/>
        <w:gridCol w:w="3498"/>
        <w:gridCol w:w="1201"/>
        <w:gridCol w:w="1119"/>
        <w:gridCol w:w="822"/>
      </w:tblGrid>
      <w:tr w:rsidR="00AF4232" w:rsidRPr="002C4CDF" w14:paraId="61BAACF9" w14:textId="77777777" w:rsidTr="00AF4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27024C44" w14:textId="77777777" w:rsidR="00AF4232" w:rsidRPr="002C4CDF" w:rsidRDefault="00AF4232" w:rsidP="00AF4232">
            <w:pPr>
              <w:rPr>
                <w:rFonts w:ascii="Times New Roman" w:hAnsi="Times New Roman" w:cs="Times New Roman"/>
                <w:b w:val="0"/>
                <w:lang w:val="en-US"/>
              </w:rPr>
            </w:pPr>
            <w:proofErr w:type="spellStart"/>
            <w:r w:rsidRPr="002C4CDF">
              <w:rPr>
                <w:rFonts w:ascii="Times New Roman" w:hAnsi="Times New Roman" w:cs="Times New Roman"/>
                <w:b w:val="0"/>
              </w:rPr>
              <w:t>Variable</w:t>
            </w:r>
            <w:proofErr w:type="spellEnd"/>
          </w:p>
        </w:tc>
        <w:tc>
          <w:tcPr>
            <w:tcW w:w="1928" w:type="pct"/>
            <w:shd w:val="clear" w:color="auto" w:fill="auto"/>
          </w:tcPr>
          <w:p w14:paraId="1E34A199" w14:textId="77777777" w:rsidR="00AF4232" w:rsidRPr="002C4CDF" w:rsidRDefault="00AF4232" w:rsidP="00AF423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roofErr w:type="spellStart"/>
            <w:r w:rsidRPr="002C4CDF">
              <w:rPr>
                <w:rFonts w:ascii="Times New Roman" w:hAnsi="Times New Roman" w:cs="Times New Roman"/>
                <w:b w:val="0"/>
              </w:rPr>
              <w:t>Description</w:t>
            </w:r>
            <w:proofErr w:type="spellEnd"/>
          </w:p>
        </w:tc>
        <w:tc>
          <w:tcPr>
            <w:tcW w:w="662" w:type="pct"/>
            <w:shd w:val="clear" w:color="auto" w:fill="auto"/>
          </w:tcPr>
          <w:p w14:paraId="64283CB4" w14:textId="77777777" w:rsidR="00AF4232" w:rsidRPr="002C4CDF" w:rsidRDefault="00AF4232" w:rsidP="00AF42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roofErr w:type="spellStart"/>
            <w:r w:rsidRPr="002C4CDF">
              <w:rPr>
                <w:rFonts w:ascii="Times New Roman" w:hAnsi="Times New Roman" w:cs="Times New Roman"/>
                <w:b w:val="0"/>
              </w:rPr>
              <w:t>Treatment</w:t>
            </w:r>
            <w:proofErr w:type="spellEnd"/>
          </w:p>
        </w:tc>
        <w:tc>
          <w:tcPr>
            <w:tcW w:w="617" w:type="pct"/>
          </w:tcPr>
          <w:p w14:paraId="76ADA239" w14:textId="77777777" w:rsidR="00AF4232" w:rsidRPr="002C4CDF" w:rsidRDefault="00AF4232" w:rsidP="00AF42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C4CDF">
              <w:rPr>
                <w:rFonts w:ascii="Times New Roman" w:hAnsi="Times New Roman" w:cs="Times New Roman"/>
                <w:b w:val="0"/>
              </w:rPr>
              <w:t>Control</w:t>
            </w:r>
          </w:p>
        </w:tc>
        <w:tc>
          <w:tcPr>
            <w:tcW w:w="453" w:type="pct"/>
          </w:tcPr>
          <w:p w14:paraId="7E3566EE" w14:textId="77777777" w:rsidR="00AF4232" w:rsidRPr="002C4CDF" w:rsidRDefault="00AF4232" w:rsidP="00AF423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2C4CDF">
              <w:rPr>
                <w:rFonts w:ascii="Times New Roman" w:hAnsi="Times New Roman" w:cs="Times New Roman"/>
                <w:b w:val="0"/>
                <w:i/>
              </w:rPr>
              <w:t>p-val</w:t>
            </w:r>
            <w:r>
              <w:rPr>
                <w:rFonts w:ascii="Times New Roman" w:hAnsi="Times New Roman" w:cs="Times New Roman"/>
                <w:b w:val="0"/>
                <w:i/>
                <w:vertAlign w:val="superscript"/>
              </w:rPr>
              <w:t>2</w:t>
            </w:r>
          </w:p>
        </w:tc>
      </w:tr>
      <w:tr w:rsidR="00AF4232" w:rsidRPr="002C4CDF" w14:paraId="2BD5FBCD" w14:textId="77777777" w:rsidTr="00AF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518AB7AE" w14:textId="77777777" w:rsidR="00AF4232" w:rsidRPr="002C4CDF" w:rsidRDefault="00AF4232" w:rsidP="00AF4232">
            <w:pPr>
              <w:rPr>
                <w:rFonts w:ascii="Times New Roman" w:hAnsi="Times New Roman" w:cs="Times New Roman"/>
              </w:rPr>
            </w:pPr>
            <w:r w:rsidRPr="002C4CDF">
              <w:rPr>
                <w:rFonts w:ascii="Times New Roman" w:hAnsi="Times New Roman" w:cs="Times New Roman"/>
                <w:b w:val="0"/>
              </w:rPr>
              <w:t xml:space="preserve">GHG emissions </w:t>
            </w:r>
          </w:p>
        </w:tc>
        <w:tc>
          <w:tcPr>
            <w:tcW w:w="1928" w:type="pct"/>
            <w:vMerge w:val="restart"/>
            <w:shd w:val="clear" w:color="auto" w:fill="auto"/>
          </w:tcPr>
          <w:p w14:paraId="51B56547"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More grass-based feeds can contribute to reducing GHG emissions from my herd.</w:t>
            </w:r>
          </w:p>
        </w:tc>
        <w:tc>
          <w:tcPr>
            <w:tcW w:w="662" w:type="pct"/>
            <w:shd w:val="clear" w:color="auto" w:fill="auto"/>
          </w:tcPr>
          <w:p w14:paraId="36FB312E" w14:textId="77777777" w:rsidR="00AF4232"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3.63</w:t>
            </w:r>
          </w:p>
          <w:p w14:paraId="5D9A8A20"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(0.07)</w:t>
            </w:r>
          </w:p>
        </w:tc>
        <w:tc>
          <w:tcPr>
            <w:tcW w:w="617" w:type="pct"/>
            <w:shd w:val="clear" w:color="auto" w:fill="auto"/>
          </w:tcPr>
          <w:p w14:paraId="0CB1D45B" w14:textId="77777777" w:rsidR="00AF4232"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3.20</w:t>
            </w:r>
          </w:p>
          <w:p w14:paraId="1D2C5BA9"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w:t>
            </w:r>
            <w:r w:rsidRPr="002C4CDF">
              <w:rPr>
                <w:rFonts w:ascii="Times New Roman" w:hAnsi="Times New Roman" w:cs="Times New Roman"/>
                <w:lang w:val="en-US"/>
              </w:rPr>
              <w:t>.08</w:t>
            </w:r>
            <w:r>
              <w:rPr>
                <w:rFonts w:ascii="Times New Roman" w:hAnsi="Times New Roman" w:cs="Times New Roman"/>
                <w:lang w:val="en-US"/>
              </w:rPr>
              <w:t>)</w:t>
            </w:r>
          </w:p>
        </w:tc>
        <w:tc>
          <w:tcPr>
            <w:tcW w:w="453" w:type="pct"/>
            <w:shd w:val="clear" w:color="auto" w:fill="auto"/>
          </w:tcPr>
          <w:p w14:paraId="49C52980"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0.000</w:t>
            </w:r>
          </w:p>
        </w:tc>
      </w:tr>
      <w:tr w:rsidR="00AF4232" w:rsidRPr="002C4CDF" w14:paraId="3165DA8E" w14:textId="77777777" w:rsidTr="00AF4232">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4B29BB51" w14:textId="77777777" w:rsidR="00AF4232" w:rsidRPr="002C4CDF" w:rsidRDefault="00AF4232" w:rsidP="00AF4232">
            <w:pPr>
              <w:ind w:left="179"/>
              <w:rPr>
                <w:rFonts w:ascii="Times New Roman" w:hAnsi="Times New Roman" w:cs="Times New Roman"/>
                <w:b w:val="0"/>
              </w:rPr>
            </w:pPr>
          </w:p>
        </w:tc>
        <w:tc>
          <w:tcPr>
            <w:tcW w:w="1928" w:type="pct"/>
            <w:vMerge/>
            <w:shd w:val="clear" w:color="auto" w:fill="auto"/>
          </w:tcPr>
          <w:p w14:paraId="1B03F615"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62" w:type="pct"/>
            <w:shd w:val="clear" w:color="auto" w:fill="auto"/>
          </w:tcPr>
          <w:p w14:paraId="02044D70"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617" w:type="pct"/>
            <w:shd w:val="clear" w:color="auto" w:fill="auto"/>
          </w:tcPr>
          <w:p w14:paraId="7A1B71F0"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53" w:type="pct"/>
            <w:shd w:val="clear" w:color="auto" w:fill="auto"/>
          </w:tcPr>
          <w:p w14:paraId="09EF037F"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F4232" w:rsidRPr="002C4CDF" w14:paraId="380CB9F3" w14:textId="77777777" w:rsidTr="00AF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2B7E5500" w14:textId="77777777" w:rsidR="00AF4232" w:rsidRPr="002C4CDF" w:rsidRDefault="00AF4232" w:rsidP="00AF4232">
            <w:pPr>
              <w:rPr>
                <w:rFonts w:ascii="Times New Roman" w:hAnsi="Times New Roman" w:cs="Times New Roman"/>
                <w:b w:val="0"/>
              </w:rPr>
            </w:pPr>
          </w:p>
        </w:tc>
        <w:tc>
          <w:tcPr>
            <w:tcW w:w="1928" w:type="pct"/>
            <w:shd w:val="clear" w:color="auto" w:fill="auto"/>
          </w:tcPr>
          <w:p w14:paraId="288FAB8E"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2AB53629"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617" w:type="pct"/>
            <w:shd w:val="clear" w:color="auto" w:fill="auto"/>
          </w:tcPr>
          <w:p w14:paraId="04EB98FE"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53" w:type="pct"/>
            <w:shd w:val="clear" w:color="auto" w:fill="auto"/>
          </w:tcPr>
          <w:p w14:paraId="5D58F06F"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F4232" w:rsidRPr="002C4CDF" w14:paraId="52A5A5A3" w14:textId="77777777" w:rsidTr="00AF4232">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5B468122" w14:textId="77777777" w:rsidR="00AF4232" w:rsidRPr="002C4CDF" w:rsidRDefault="00AF4232" w:rsidP="00AF4232">
            <w:pPr>
              <w:rPr>
                <w:rFonts w:ascii="Times New Roman" w:hAnsi="Times New Roman" w:cs="Times New Roman"/>
              </w:rPr>
            </w:pPr>
            <w:proofErr w:type="spellStart"/>
            <w:r w:rsidRPr="002C4CDF">
              <w:rPr>
                <w:rFonts w:ascii="Times New Roman" w:hAnsi="Times New Roman" w:cs="Times New Roman"/>
                <w:b w:val="0"/>
              </w:rPr>
              <w:t>Biodiversity</w:t>
            </w:r>
            <w:proofErr w:type="spellEnd"/>
            <w:r w:rsidRPr="002C4CDF">
              <w:rPr>
                <w:rFonts w:ascii="Times New Roman" w:hAnsi="Times New Roman" w:cs="Times New Roman"/>
                <w:b w:val="0"/>
              </w:rPr>
              <w:t xml:space="preserve"> </w:t>
            </w:r>
          </w:p>
        </w:tc>
        <w:tc>
          <w:tcPr>
            <w:tcW w:w="1928" w:type="pct"/>
            <w:vMerge w:val="restart"/>
            <w:shd w:val="clear" w:color="auto" w:fill="auto"/>
          </w:tcPr>
          <w:p w14:paraId="3AD4D7BC"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More grass-based feeds can contribute to improvement in biodiversity on my farm.</w:t>
            </w:r>
          </w:p>
        </w:tc>
        <w:tc>
          <w:tcPr>
            <w:tcW w:w="662" w:type="pct"/>
            <w:shd w:val="clear" w:color="auto" w:fill="auto"/>
          </w:tcPr>
          <w:p w14:paraId="12650DBC" w14:textId="77777777" w:rsidR="00AF4232"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3.40</w:t>
            </w:r>
          </w:p>
          <w:p w14:paraId="49CC8EE2"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(0.08)</w:t>
            </w:r>
          </w:p>
        </w:tc>
        <w:tc>
          <w:tcPr>
            <w:tcW w:w="617" w:type="pct"/>
            <w:shd w:val="clear" w:color="auto" w:fill="auto"/>
          </w:tcPr>
          <w:p w14:paraId="479246AC" w14:textId="77777777" w:rsidR="00AF4232"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3.33</w:t>
            </w:r>
          </w:p>
          <w:p w14:paraId="51AE14C4"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(0.08)</w:t>
            </w:r>
          </w:p>
        </w:tc>
        <w:tc>
          <w:tcPr>
            <w:tcW w:w="453" w:type="pct"/>
            <w:shd w:val="clear" w:color="auto" w:fill="auto"/>
          </w:tcPr>
          <w:p w14:paraId="1E5F8CB4"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0.537</w:t>
            </w:r>
          </w:p>
        </w:tc>
      </w:tr>
      <w:tr w:rsidR="00AF4232" w:rsidRPr="002C4CDF" w14:paraId="5FAAE12E" w14:textId="77777777" w:rsidTr="00AF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37D04CA9" w14:textId="77777777" w:rsidR="00AF4232" w:rsidRPr="002C4CDF" w:rsidRDefault="00AF4232" w:rsidP="00AF4232">
            <w:pPr>
              <w:ind w:left="179"/>
              <w:rPr>
                <w:rFonts w:ascii="Times New Roman" w:hAnsi="Times New Roman" w:cs="Times New Roman"/>
                <w:b w:val="0"/>
              </w:rPr>
            </w:pPr>
          </w:p>
        </w:tc>
        <w:tc>
          <w:tcPr>
            <w:tcW w:w="1928" w:type="pct"/>
            <w:vMerge/>
            <w:shd w:val="clear" w:color="auto" w:fill="auto"/>
          </w:tcPr>
          <w:p w14:paraId="4D19BF31"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662" w:type="pct"/>
            <w:shd w:val="clear" w:color="auto" w:fill="auto"/>
          </w:tcPr>
          <w:p w14:paraId="6FC8A5CC"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617" w:type="pct"/>
            <w:shd w:val="clear" w:color="auto" w:fill="auto"/>
          </w:tcPr>
          <w:p w14:paraId="7F8D6BA1"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53" w:type="pct"/>
            <w:shd w:val="clear" w:color="auto" w:fill="auto"/>
          </w:tcPr>
          <w:p w14:paraId="6F670EAC"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F4232" w:rsidRPr="002C4CDF" w14:paraId="5F84E1AE" w14:textId="77777777" w:rsidTr="00AF4232">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398D95ED" w14:textId="77777777" w:rsidR="00AF4232" w:rsidRPr="002C4CDF" w:rsidRDefault="00AF4232" w:rsidP="00AF4232">
            <w:pPr>
              <w:rPr>
                <w:rFonts w:ascii="Times New Roman" w:hAnsi="Times New Roman" w:cs="Times New Roman"/>
                <w:b w:val="0"/>
              </w:rPr>
            </w:pPr>
          </w:p>
        </w:tc>
        <w:tc>
          <w:tcPr>
            <w:tcW w:w="1928" w:type="pct"/>
            <w:shd w:val="clear" w:color="auto" w:fill="auto"/>
          </w:tcPr>
          <w:p w14:paraId="07BD7460"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0A264119"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617" w:type="pct"/>
            <w:shd w:val="clear" w:color="auto" w:fill="auto"/>
          </w:tcPr>
          <w:p w14:paraId="789C14BA"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53" w:type="pct"/>
            <w:shd w:val="clear" w:color="auto" w:fill="auto"/>
          </w:tcPr>
          <w:p w14:paraId="16D409B3"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F4232" w:rsidRPr="002C4CDF" w14:paraId="7313207D" w14:textId="77777777" w:rsidTr="00AF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07D2BF42" w14:textId="77777777" w:rsidR="00AF4232" w:rsidRPr="002C4CDF" w:rsidRDefault="00AF4232" w:rsidP="00AF4232">
            <w:pPr>
              <w:rPr>
                <w:rFonts w:ascii="Times New Roman" w:hAnsi="Times New Roman" w:cs="Times New Roman"/>
                <w:b w:val="0"/>
              </w:rPr>
            </w:pPr>
            <w:proofErr w:type="spellStart"/>
            <w:r w:rsidRPr="002C4CDF">
              <w:rPr>
                <w:rFonts w:ascii="Times New Roman" w:hAnsi="Times New Roman" w:cs="Times New Roman"/>
                <w:b w:val="0"/>
              </w:rPr>
              <w:t>Soil</w:t>
            </w:r>
            <w:proofErr w:type="spellEnd"/>
            <w:r w:rsidRPr="002C4CDF">
              <w:rPr>
                <w:rFonts w:ascii="Times New Roman" w:hAnsi="Times New Roman" w:cs="Times New Roman"/>
                <w:b w:val="0"/>
              </w:rPr>
              <w:t xml:space="preserve"> </w:t>
            </w:r>
            <w:proofErr w:type="spellStart"/>
            <w:r w:rsidRPr="002C4CDF">
              <w:rPr>
                <w:rFonts w:ascii="Times New Roman" w:hAnsi="Times New Roman" w:cs="Times New Roman"/>
                <w:b w:val="0"/>
              </w:rPr>
              <w:t>health</w:t>
            </w:r>
            <w:proofErr w:type="spellEnd"/>
            <w:r w:rsidRPr="002C4CDF">
              <w:rPr>
                <w:rFonts w:ascii="Times New Roman" w:hAnsi="Times New Roman" w:cs="Times New Roman"/>
                <w:b w:val="0"/>
              </w:rPr>
              <w:t xml:space="preserve"> </w:t>
            </w:r>
          </w:p>
        </w:tc>
        <w:tc>
          <w:tcPr>
            <w:tcW w:w="1928" w:type="pct"/>
            <w:vMerge w:val="restart"/>
            <w:shd w:val="clear" w:color="auto" w:fill="auto"/>
          </w:tcPr>
          <w:p w14:paraId="3B0001CC"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More grass-based feeds can contribute to improvement in soil health on my farm.</w:t>
            </w:r>
          </w:p>
        </w:tc>
        <w:tc>
          <w:tcPr>
            <w:tcW w:w="662" w:type="pct"/>
            <w:shd w:val="clear" w:color="auto" w:fill="auto"/>
          </w:tcPr>
          <w:p w14:paraId="0A51B924" w14:textId="77777777" w:rsidR="00AF4232"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3.36</w:t>
            </w:r>
          </w:p>
          <w:p w14:paraId="7C385F3C"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(0.08)</w:t>
            </w:r>
          </w:p>
        </w:tc>
        <w:tc>
          <w:tcPr>
            <w:tcW w:w="617" w:type="pct"/>
            <w:shd w:val="clear" w:color="auto" w:fill="auto"/>
          </w:tcPr>
          <w:p w14:paraId="19AA73BD" w14:textId="77777777" w:rsidR="00AF4232"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3.27</w:t>
            </w:r>
          </w:p>
          <w:p w14:paraId="3B26E5B7"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(0.08)</w:t>
            </w:r>
          </w:p>
        </w:tc>
        <w:tc>
          <w:tcPr>
            <w:tcW w:w="453" w:type="pct"/>
            <w:shd w:val="clear" w:color="auto" w:fill="auto"/>
          </w:tcPr>
          <w:p w14:paraId="5E475EF7"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0.433</w:t>
            </w:r>
          </w:p>
        </w:tc>
      </w:tr>
      <w:tr w:rsidR="00AF4232" w:rsidRPr="002C4CDF" w14:paraId="23B8BD20" w14:textId="77777777" w:rsidTr="00AF4232">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3FD257CB" w14:textId="77777777" w:rsidR="00AF4232" w:rsidRPr="002C4CDF" w:rsidRDefault="00AF4232" w:rsidP="00AF4232">
            <w:pPr>
              <w:ind w:left="179"/>
              <w:rPr>
                <w:rFonts w:ascii="Times New Roman" w:hAnsi="Times New Roman" w:cs="Times New Roman"/>
                <w:b w:val="0"/>
              </w:rPr>
            </w:pPr>
          </w:p>
        </w:tc>
        <w:tc>
          <w:tcPr>
            <w:tcW w:w="1928" w:type="pct"/>
            <w:vMerge/>
            <w:shd w:val="clear" w:color="auto" w:fill="auto"/>
          </w:tcPr>
          <w:p w14:paraId="037ECE4E"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62" w:type="pct"/>
            <w:shd w:val="clear" w:color="auto" w:fill="auto"/>
          </w:tcPr>
          <w:p w14:paraId="32BD4BB8"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617" w:type="pct"/>
            <w:shd w:val="clear" w:color="auto" w:fill="auto"/>
          </w:tcPr>
          <w:p w14:paraId="230EB354"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53" w:type="pct"/>
            <w:shd w:val="clear" w:color="auto" w:fill="auto"/>
          </w:tcPr>
          <w:p w14:paraId="06025D0F"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F4232" w:rsidRPr="002C4CDF" w14:paraId="4756A806" w14:textId="77777777" w:rsidTr="00AF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013C42B4" w14:textId="77777777" w:rsidR="00AF4232" w:rsidRPr="002C4CDF" w:rsidRDefault="00AF4232" w:rsidP="00AF4232">
            <w:pPr>
              <w:rPr>
                <w:rFonts w:ascii="Times New Roman" w:hAnsi="Times New Roman" w:cs="Times New Roman"/>
                <w:b w:val="0"/>
              </w:rPr>
            </w:pPr>
          </w:p>
        </w:tc>
        <w:tc>
          <w:tcPr>
            <w:tcW w:w="1928" w:type="pct"/>
            <w:shd w:val="clear" w:color="auto" w:fill="auto"/>
          </w:tcPr>
          <w:p w14:paraId="7FD7B134"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10B6127A"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617" w:type="pct"/>
            <w:shd w:val="clear" w:color="auto" w:fill="auto"/>
          </w:tcPr>
          <w:p w14:paraId="33EF97A1"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53" w:type="pct"/>
            <w:shd w:val="clear" w:color="auto" w:fill="auto"/>
          </w:tcPr>
          <w:p w14:paraId="0998D601"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F4232" w:rsidRPr="002C4CDF" w14:paraId="3CBE8EF8" w14:textId="77777777" w:rsidTr="00AF4232">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6278C8D7" w14:textId="77777777" w:rsidR="00AF4232" w:rsidRPr="002C4CDF" w:rsidRDefault="00AF4232" w:rsidP="00AF4232">
            <w:pPr>
              <w:rPr>
                <w:rFonts w:ascii="Times New Roman" w:hAnsi="Times New Roman" w:cs="Times New Roman"/>
                <w:b w:val="0"/>
                <w:lang w:val="en-US"/>
              </w:rPr>
            </w:pPr>
            <w:r w:rsidRPr="002C4CDF">
              <w:rPr>
                <w:rFonts w:ascii="Times New Roman" w:hAnsi="Times New Roman" w:cs="Times New Roman"/>
                <w:b w:val="0"/>
              </w:rPr>
              <w:t xml:space="preserve">Milk </w:t>
            </w:r>
            <w:proofErr w:type="spellStart"/>
            <w:r w:rsidRPr="002C4CDF">
              <w:rPr>
                <w:rFonts w:ascii="Times New Roman" w:hAnsi="Times New Roman" w:cs="Times New Roman"/>
                <w:b w:val="0"/>
              </w:rPr>
              <w:t>yield</w:t>
            </w:r>
            <w:proofErr w:type="spellEnd"/>
            <w:r w:rsidRPr="002C4CDF">
              <w:rPr>
                <w:rFonts w:ascii="Times New Roman" w:hAnsi="Times New Roman" w:cs="Times New Roman"/>
                <w:b w:val="0"/>
              </w:rPr>
              <w:t xml:space="preserve"> </w:t>
            </w:r>
            <w:proofErr w:type="spellStart"/>
            <w:r w:rsidRPr="002C4CDF">
              <w:rPr>
                <w:rFonts w:ascii="Times New Roman" w:hAnsi="Times New Roman" w:cs="Times New Roman"/>
                <w:b w:val="0"/>
              </w:rPr>
              <w:t>reduction</w:t>
            </w:r>
            <w:proofErr w:type="spellEnd"/>
            <w:r w:rsidRPr="002C4CDF">
              <w:rPr>
                <w:rFonts w:ascii="Times New Roman" w:hAnsi="Times New Roman" w:cs="Times New Roman"/>
                <w:b w:val="0"/>
              </w:rPr>
              <w:t xml:space="preserve"> </w:t>
            </w:r>
          </w:p>
        </w:tc>
        <w:tc>
          <w:tcPr>
            <w:tcW w:w="1928" w:type="pct"/>
            <w:vMerge w:val="restart"/>
            <w:shd w:val="clear" w:color="auto" w:fill="auto"/>
          </w:tcPr>
          <w:p w14:paraId="4EBDD811"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GB"/>
              </w:rPr>
              <w:t>More grass-based feeds can lead to lower milk yield in my herd.</w:t>
            </w:r>
          </w:p>
        </w:tc>
        <w:tc>
          <w:tcPr>
            <w:tcW w:w="662" w:type="pct"/>
            <w:shd w:val="clear" w:color="auto" w:fill="auto"/>
          </w:tcPr>
          <w:p w14:paraId="6416D698" w14:textId="77777777" w:rsidR="00AF4232"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3.63</w:t>
            </w:r>
          </w:p>
          <w:p w14:paraId="5B337DED"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(0.08)</w:t>
            </w:r>
          </w:p>
        </w:tc>
        <w:tc>
          <w:tcPr>
            <w:tcW w:w="617" w:type="pct"/>
            <w:shd w:val="clear" w:color="auto" w:fill="auto"/>
          </w:tcPr>
          <w:p w14:paraId="6172DED6" w14:textId="77777777" w:rsidR="00AF4232"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3.56</w:t>
            </w:r>
          </w:p>
          <w:p w14:paraId="0EDBAD9C"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(0.07)</w:t>
            </w:r>
          </w:p>
        </w:tc>
        <w:tc>
          <w:tcPr>
            <w:tcW w:w="453" w:type="pct"/>
            <w:shd w:val="clear" w:color="auto" w:fill="auto"/>
          </w:tcPr>
          <w:p w14:paraId="1C9FE26F"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0.559</w:t>
            </w:r>
          </w:p>
        </w:tc>
      </w:tr>
      <w:tr w:rsidR="00AF4232" w:rsidRPr="002C4CDF" w14:paraId="4BC813B9" w14:textId="77777777" w:rsidTr="00AF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757FA758" w14:textId="77777777" w:rsidR="00AF4232" w:rsidRPr="002C4CDF" w:rsidRDefault="00AF4232" w:rsidP="00AF4232">
            <w:pPr>
              <w:ind w:left="179"/>
              <w:rPr>
                <w:rFonts w:ascii="Times New Roman" w:hAnsi="Times New Roman" w:cs="Times New Roman"/>
                <w:b w:val="0"/>
              </w:rPr>
            </w:pPr>
          </w:p>
        </w:tc>
        <w:tc>
          <w:tcPr>
            <w:tcW w:w="1928" w:type="pct"/>
            <w:vMerge/>
            <w:shd w:val="clear" w:color="auto" w:fill="auto"/>
          </w:tcPr>
          <w:p w14:paraId="3D43C059"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62" w:type="pct"/>
            <w:shd w:val="clear" w:color="auto" w:fill="auto"/>
          </w:tcPr>
          <w:p w14:paraId="6B36E707"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7" w:type="pct"/>
            <w:shd w:val="clear" w:color="auto" w:fill="auto"/>
          </w:tcPr>
          <w:p w14:paraId="3449E96F"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53" w:type="pct"/>
            <w:shd w:val="clear" w:color="auto" w:fill="auto"/>
          </w:tcPr>
          <w:p w14:paraId="128D24C3"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F4232" w:rsidRPr="002C4CDF" w14:paraId="5D1EB72B" w14:textId="77777777" w:rsidTr="00AF4232">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55A9739A" w14:textId="77777777" w:rsidR="00AF4232" w:rsidRPr="002C4CDF" w:rsidRDefault="00AF4232" w:rsidP="00AF4232">
            <w:pPr>
              <w:rPr>
                <w:rFonts w:ascii="Times New Roman" w:hAnsi="Times New Roman" w:cs="Times New Roman"/>
                <w:b w:val="0"/>
                <w:lang w:val="en-US"/>
              </w:rPr>
            </w:pPr>
            <w:r w:rsidRPr="002C4CDF">
              <w:rPr>
                <w:rFonts w:ascii="Times New Roman" w:hAnsi="Times New Roman" w:cs="Times New Roman"/>
                <w:b w:val="0"/>
              </w:rPr>
              <w:t xml:space="preserve">Milk </w:t>
            </w:r>
            <w:proofErr w:type="spellStart"/>
            <w:r w:rsidRPr="002C4CDF">
              <w:rPr>
                <w:rFonts w:ascii="Times New Roman" w:hAnsi="Times New Roman" w:cs="Times New Roman"/>
                <w:b w:val="0"/>
              </w:rPr>
              <w:t>yield</w:t>
            </w:r>
            <w:proofErr w:type="spellEnd"/>
            <w:r w:rsidRPr="002C4CDF">
              <w:rPr>
                <w:rFonts w:ascii="Times New Roman" w:hAnsi="Times New Roman" w:cs="Times New Roman"/>
                <w:b w:val="0"/>
              </w:rPr>
              <w:t xml:space="preserve"> </w:t>
            </w:r>
            <w:proofErr w:type="spellStart"/>
            <w:r w:rsidRPr="002C4CDF">
              <w:rPr>
                <w:rFonts w:ascii="Times New Roman" w:hAnsi="Times New Roman" w:cs="Times New Roman"/>
                <w:b w:val="0"/>
              </w:rPr>
              <w:t>variability</w:t>
            </w:r>
            <w:proofErr w:type="spellEnd"/>
            <w:r w:rsidRPr="002C4CDF">
              <w:rPr>
                <w:rFonts w:ascii="Times New Roman" w:hAnsi="Times New Roman" w:cs="Times New Roman"/>
                <w:b w:val="0"/>
              </w:rPr>
              <w:t xml:space="preserve"> </w:t>
            </w:r>
          </w:p>
        </w:tc>
        <w:tc>
          <w:tcPr>
            <w:tcW w:w="1928" w:type="pct"/>
            <w:vMerge w:val="restart"/>
            <w:shd w:val="clear" w:color="auto" w:fill="auto"/>
          </w:tcPr>
          <w:p w14:paraId="60C4BB27"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More grass-based feeds can lead to increased milk yield variability in my herd.</w:t>
            </w:r>
          </w:p>
        </w:tc>
        <w:tc>
          <w:tcPr>
            <w:tcW w:w="662" w:type="pct"/>
            <w:shd w:val="clear" w:color="auto" w:fill="auto"/>
          </w:tcPr>
          <w:p w14:paraId="764CA9B2" w14:textId="77777777" w:rsidR="00AF4232"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3.76</w:t>
            </w:r>
          </w:p>
          <w:p w14:paraId="76170C65"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(0.07)</w:t>
            </w:r>
          </w:p>
        </w:tc>
        <w:tc>
          <w:tcPr>
            <w:tcW w:w="617" w:type="pct"/>
            <w:shd w:val="clear" w:color="auto" w:fill="auto"/>
          </w:tcPr>
          <w:p w14:paraId="6D436CE9" w14:textId="77777777" w:rsidR="00AF4232"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3.66</w:t>
            </w:r>
          </w:p>
          <w:p w14:paraId="4EB607FA"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(0.07)</w:t>
            </w:r>
          </w:p>
        </w:tc>
        <w:tc>
          <w:tcPr>
            <w:tcW w:w="453" w:type="pct"/>
            <w:shd w:val="clear" w:color="auto" w:fill="auto"/>
          </w:tcPr>
          <w:p w14:paraId="385CD9DD"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0.312</w:t>
            </w:r>
          </w:p>
        </w:tc>
      </w:tr>
      <w:tr w:rsidR="00AF4232" w:rsidRPr="002C4CDF" w14:paraId="7D5F3A1D" w14:textId="77777777" w:rsidTr="00AF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7E65DC30" w14:textId="77777777" w:rsidR="00AF4232" w:rsidRPr="002C4CDF" w:rsidRDefault="00AF4232" w:rsidP="00AF4232">
            <w:pPr>
              <w:ind w:left="179"/>
              <w:rPr>
                <w:rFonts w:ascii="Times New Roman" w:hAnsi="Times New Roman" w:cs="Times New Roman"/>
                <w:b w:val="0"/>
                <w:lang w:val="en-GB"/>
              </w:rPr>
            </w:pPr>
          </w:p>
        </w:tc>
        <w:tc>
          <w:tcPr>
            <w:tcW w:w="1928" w:type="pct"/>
            <w:vMerge/>
            <w:shd w:val="clear" w:color="auto" w:fill="auto"/>
          </w:tcPr>
          <w:p w14:paraId="24BD0909"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031071D2"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17" w:type="pct"/>
            <w:shd w:val="clear" w:color="auto" w:fill="auto"/>
          </w:tcPr>
          <w:p w14:paraId="28EB26B5"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53" w:type="pct"/>
            <w:shd w:val="clear" w:color="auto" w:fill="auto"/>
          </w:tcPr>
          <w:p w14:paraId="6038C80B"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AF4232" w:rsidRPr="002C4CDF" w14:paraId="51B2A092" w14:textId="77777777" w:rsidTr="00AF4232">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49456EDC" w14:textId="77777777" w:rsidR="00AF4232" w:rsidRPr="002C4CDF" w:rsidRDefault="00AF4232" w:rsidP="00AF4232">
            <w:pPr>
              <w:rPr>
                <w:rFonts w:ascii="Times New Roman" w:hAnsi="Times New Roman" w:cs="Times New Roman"/>
                <w:b w:val="0"/>
              </w:rPr>
            </w:pPr>
          </w:p>
        </w:tc>
        <w:tc>
          <w:tcPr>
            <w:tcW w:w="1928" w:type="pct"/>
            <w:shd w:val="clear" w:color="auto" w:fill="auto"/>
          </w:tcPr>
          <w:p w14:paraId="07BABF5F"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224C6400"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17" w:type="pct"/>
            <w:shd w:val="clear" w:color="auto" w:fill="auto"/>
          </w:tcPr>
          <w:p w14:paraId="67A50839"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453" w:type="pct"/>
            <w:shd w:val="clear" w:color="auto" w:fill="auto"/>
          </w:tcPr>
          <w:p w14:paraId="413963B3"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AF4232" w:rsidRPr="002C4CDF" w14:paraId="2861D230" w14:textId="77777777" w:rsidTr="00AF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4CC6D303" w14:textId="77777777" w:rsidR="00AF4232" w:rsidRPr="002C4CDF" w:rsidRDefault="00AF4232" w:rsidP="00AF4232">
            <w:pPr>
              <w:rPr>
                <w:rFonts w:ascii="Times New Roman" w:hAnsi="Times New Roman" w:cs="Times New Roman"/>
                <w:b w:val="0"/>
                <w:lang w:val="en-US"/>
              </w:rPr>
            </w:pPr>
            <w:proofErr w:type="spellStart"/>
            <w:r w:rsidRPr="002C4CDF">
              <w:rPr>
                <w:rFonts w:ascii="Times New Roman" w:hAnsi="Times New Roman" w:cs="Times New Roman"/>
                <w:b w:val="0"/>
              </w:rPr>
              <w:t>Production</w:t>
            </w:r>
            <w:proofErr w:type="spellEnd"/>
            <w:r w:rsidRPr="002C4CDF">
              <w:rPr>
                <w:rFonts w:ascii="Times New Roman" w:hAnsi="Times New Roman" w:cs="Times New Roman"/>
                <w:b w:val="0"/>
              </w:rPr>
              <w:t xml:space="preserve"> </w:t>
            </w:r>
            <w:proofErr w:type="spellStart"/>
            <w:r w:rsidRPr="002C4CDF">
              <w:rPr>
                <w:rFonts w:ascii="Times New Roman" w:hAnsi="Times New Roman" w:cs="Times New Roman"/>
                <w:b w:val="0"/>
              </w:rPr>
              <w:t>costs</w:t>
            </w:r>
            <w:proofErr w:type="spellEnd"/>
            <w:r w:rsidRPr="002C4CDF">
              <w:rPr>
                <w:rFonts w:ascii="Times New Roman" w:hAnsi="Times New Roman" w:cs="Times New Roman"/>
                <w:b w:val="0"/>
              </w:rPr>
              <w:t xml:space="preserve"> </w:t>
            </w:r>
          </w:p>
        </w:tc>
        <w:tc>
          <w:tcPr>
            <w:tcW w:w="1928" w:type="pct"/>
            <w:vMerge w:val="restart"/>
            <w:shd w:val="clear" w:color="auto" w:fill="auto"/>
          </w:tcPr>
          <w:p w14:paraId="0299E8FE"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More grass-based feeds can contribute to reducing production costs on my farm.</w:t>
            </w:r>
          </w:p>
        </w:tc>
        <w:tc>
          <w:tcPr>
            <w:tcW w:w="662" w:type="pct"/>
            <w:shd w:val="clear" w:color="auto" w:fill="auto"/>
          </w:tcPr>
          <w:p w14:paraId="658C1603" w14:textId="77777777" w:rsidR="00AF4232"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3.59</w:t>
            </w:r>
          </w:p>
          <w:p w14:paraId="4A3564B5"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(0.07)</w:t>
            </w:r>
          </w:p>
        </w:tc>
        <w:tc>
          <w:tcPr>
            <w:tcW w:w="617" w:type="pct"/>
            <w:shd w:val="clear" w:color="auto" w:fill="auto"/>
          </w:tcPr>
          <w:p w14:paraId="7D6548A5" w14:textId="77777777" w:rsidR="00AF4232"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3.27</w:t>
            </w:r>
          </w:p>
          <w:p w14:paraId="31A0DA6D"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(0.08)</w:t>
            </w:r>
          </w:p>
        </w:tc>
        <w:tc>
          <w:tcPr>
            <w:tcW w:w="453" w:type="pct"/>
            <w:shd w:val="clear" w:color="auto" w:fill="auto"/>
          </w:tcPr>
          <w:p w14:paraId="02E86470"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0.00</w:t>
            </w:r>
            <w:r>
              <w:rPr>
                <w:rFonts w:ascii="Times New Roman" w:hAnsi="Times New Roman" w:cs="Times New Roman"/>
                <w:lang w:val="en-GB"/>
              </w:rPr>
              <w:t>3</w:t>
            </w:r>
          </w:p>
        </w:tc>
      </w:tr>
      <w:tr w:rsidR="00AF4232" w:rsidRPr="002C4CDF" w14:paraId="2269E6BF" w14:textId="77777777" w:rsidTr="00AF4232">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4BC94971" w14:textId="77777777" w:rsidR="00AF4232" w:rsidRPr="002C4CDF" w:rsidRDefault="00AF4232" w:rsidP="00AF4232">
            <w:pPr>
              <w:ind w:left="179"/>
              <w:rPr>
                <w:rFonts w:ascii="Times New Roman" w:hAnsi="Times New Roman" w:cs="Times New Roman"/>
                <w:b w:val="0"/>
                <w:lang w:val="en-GB"/>
              </w:rPr>
            </w:pPr>
          </w:p>
        </w:tc>
        <w:tc>
          <w:tcPr>
            <w:tcW w:w="1928" w:type="pct"/>
            <w:vMerge/>
            <w:shd w:val="clear" w:color="auto" w:fill="auto"/>
          </w:tcPr>
          <w:p w14:paraId="041341E8"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71D40A30"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17" w:type="pct"/>
            <w:shd w:val="clear" w:color="auto" w:fill="auto"/>
          </w:tcPr>
          <w:p w14:paraId="6E97DA61"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453" w:type="pct"/>
            <w:shd w:val="clear" w:color="auto" w:fill="auto"/>
          </w:tcPr>
          <w:p w14:paraId="52A1C0AF"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AF4232" w:rsidRPr="002C4CDF" w14:paraId="3977493B" w14:textId="77777777" w:rsidTr="00AF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53C5F9D0" w14:textId="77777777" w:rsidR="00AF4232" w:rsidRPr="002C4CDF" w:rsidRDefault="00AF4232" w:rsidP="00AF4232">
            <w:pPr>
              <w:rPr>
                <w:rFonts w:ascii="Times New Roman" w:hAnsi="Times New Roman" w:cs="Times New Roman"/>
                <w:b w:val="0"/>
              </w:rPr>
            </w:pPr>
          </w:p>
        </w:tc>
        <w:tc>
          <w:tcPr>
            <w:tcW w:w="1928" w:type="pct"/>
            <w:shd w:val="clear" w:color="auto" w:fill="auto"/>
          </w:tcPr>
          <w:p w14:paraId="6D0D84E4"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3AB000FC"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17" w:type="pct"/>
            <w:shd w:val="clear" w:color="auto" w:fill="auto"/>
          </w:tcPr>
          <w:p w14:paraId="0D229B97"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53" w:type="pct"/>
            <w:shd w:val="clear" w:color="auto" w:fill="auto"/>
          </w:tcPr>
          <w:p w14:paraId="03B7B3BF"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AF4232" w:rsidRPr="002C4CDF" w14:paraId="2632794C" w14:textId="77777777" w:rsidTr="00AF4232">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304121AB" w14:textId="77777777" w:rsidR="00AF4232" w:rsidRPr="002C4CDF" w:rsidRDefault="00AF4232" w:rsidP="00AF4232">
            <w:pPr>
              <w:rPr>
                <w:rFonts w:ascii="Times New Roman" w:hAnsi="Times New Roman" w:cs="Times New Roman"/>
                <w:b w:val="0"/>
                <w:lang w:val="en-US"/>
              </w:rPr>
            </w:pPr>
            <w:r w:rsidRPr="002C4CDF">
              <w:rPr>
                <w:rFonts w:ascii="Times New Roman" w:hAnsi="Times New Roman" w:cs="Times New Roman"/>
                <w:b w:val="0"/>
              </w:rPr>
              <w:t xml:space="preserve">Animal </w:t>
            </w:r>
            <w:proofErr w:type="spellStart"/>
            <w:r w:rsidRPr="002C4CDF">
              <w:rPr>
                <w:rFonts w:ascii="Times New Roman" w:hAnsi="Times New Roman" w:cs="Times New Roman"/>
                <w:b w:val="0"/>
              </w:rPr>
              <w:t>welfare</w:t>
            </w:r>
            <w:proofErr w:type="spellEnd"/>
            <w:r w:rsidRPr="002C4CDF">
              <w:rPr>
                <w:rFonts w:ascii="Times New Roman" w:hAnsi="Times New Roman" w:cs="Times New Roman"/>
                <w:b w:val="0"/>
              </w:rPr>
              <w:t xml:space="preserve"> </w:t>
            </w:r>
          </w:p>
        </w:tc>
        <w:tc>
          <w:tcPr>
            <w:tcW w:w="1928" w:type="pct"/>
            <w:vMerge w:val="restart"/>
            <w:shd w:val="clear" w:color="auto" w:fill="auto"/>
          </w:tcPr>
          <w:p w14:paraId="4DB570AA"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More grass-based feeds can contribute to improvement in animal welfare in my herd.</w:t>
            </w:r>
          </w:p>
        </w:tc>
        <w:tc>
          <w:tcPr>
            <w:tcW w:w="662" w:type="pct"/>
            <w:shd w:val="clear" w:color="auto" w:fill="auto"/>
          </w:tcPr>
          <w:p w14:paraId="44B017E7" w14:textId="77777777" w:rsidR="00AF4232"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3.61</w:t>
            </w:r>
          </w:p>
          <w:p w14:paraId="3291D335"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(0.07)</w:t>
            </w:r>
          </w:p>
        </w:tc>
        <w:tc>
          <w:tcPr>
            <w:tcW w:w="617" w:type="pct"/>
            <w:shd w:val="clear" w:color="auto" w:fill="auto"/>
          </w:tcPr>
          <w:p w14:paraId="1F606D60" w14:textId="77777777" w:rsidR="00AF4232"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3.21</w:t>
            </w:r>
          </w:p>
          <w:p w14:paraId="5150BC8A"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(0.08)</w:t>
            </w:r>
          </w:p>
        </w:tc>
        <w:tc>
          <w:tcPr>
            <w:tcW w:w="453" w:type="pct"/>
            <w:shd w:val="clear" w:color="auto" w:fill="auto"/>
          </w:tcPr>
          <w:p w14:paraId="215DCA9C"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0.000</w:t>
            </w:r>
          </w:p>
        </w:tc>
      </w:tr>
      <w:tr w:rsidR="00AF4232" w:rsidRPr="002C4CDF" w14:paraId="453148A5" w14:textId="77777777" w:rsidTr="00AF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79641C0B" w14:textId="77777777" w:rsidR="00AF4232" w:rsidRPr="002C4CDF" w:rsidRDefault="00AF4232" w:rsidP="00AF4232">
            <w:pPr>
              <w:ind w:left="179"/>
              <w:rPr>
                <w:rFonts w:ascii="Times New Roman" w:hAnsi="Times New Roman" w:cs="Times New Roman"/>
                <w:b w:val="0"/>
                <w:lang w:val="en-GB"/>
              </w:rPr>
            </w:pPr>
          </w:p>
        </w:tc>
        <w:tc>
          <w:tcPr>
            <w:tcW w:w="1928" w:type="pct"/>
            <w:vMerge/>
            <w:shd w:val="clear" w:color="auto" w:fill="auto"/>
          </w:tcPr>
          <w:p w14:paraId="1094BE1F"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354E62EF"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17" w:type="pct"/>
            <w:shd w:val="clear" w:color="auto" w:fill="auto"/>
          </w:tcPr>
          <w:p w14:paraId="1B364318"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53" w:type="pct"/>
            <w:shd w:val="clear" w:color="auto" w:fill="auto"/>
          </w:tcPr>
          <w:p w14:paraId="0BB8A226"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AF4232" w:rsidRPr="002C4CDF" w14:paraId="38DCF37A" w14:textId="77777777" w:rsidTr="00AF4232">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0EBCCEAA" w14:textId="77777777" w:rsidR="00AF4232" w:rsidRPr="002C4CDF" w:rsidRDefault="00AF4232" w:rsidP="00AF4232">
            <w:pPr>
              <w:rPr>
                <w:rFonts w:ascii="Times New Roman" w:hAnsi="Times New Roman" w:cs="Times New Roman"/>
                <w:b w:val="0"/>
              </w:rPr>
            </w:pPr>
          </w:p>
        </w:tc>
        <w:tc>
          <w:tcPr>
            <w:tcW w:w="1928" w:type="pct"/>
            <w:shd w:val="clear" w:color="auto" w:fill="auto"/>
          </w:tcPr>
          <w:p w14:paraId="7C5118BC"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4E2EE15A"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17" w:type="pct"/>
            <w:shd w:val="clear" w:color="auto" w:fill="auto"/>
          </w:tcPr>
          <w:p w14:paraId="778819AD"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453" w:type="pct"/>
            <w:shd w:val="clear" w:color="auto" w:fill="auto"/>
          </w:tcPr>
          <w:p w14:paraId="3B4DF5D6"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AF4232" w:rsidRPr="002C4CDF" w14:paraId="24C8DB89" w14:textId="77777777" w:rsidTr="00AF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0F7555E8" w14:textId="77777777" w:rsidR="00AF4232" w:rsidRPr="002C4CDF" w:rsidRDefault="00AF4232" w:rsidP="00AF4232">
            <w:pPr>
              <w:rPr>
                <w:rFonts w:ascii="Times New Roman" w:hAnsi="Times New Roman" w:cs="Times New Roman"/>
              </w:rPr>
            </w:pPr>
            <w:proofErr w:type="spellStart"/>
            <w:r w:rsidRPr="002C4CDF">
              <w:rPr>
                <w:rFonts w:ascii="Times New Roman" w:hAnsi="Times New Roman" w:cs="Times New Roman"/>
                <w:b w:val="0"/>
              </w:rPr>
              <w:t>Feed</w:t>
            </w:r>
            <w:proofErr w:type="spellEnd"/>
            <w:r w:rsidRPr="002C4CDF">
              <w:rPr>
                <w:rFonts w:ascii="Times New Roman" w:hAnsi="Times New Roman" w:cs="Times New Roman"/>
                <w:b w:val="0"/>
              </w:rPr>
              <w:t xml:space="preserve"> </w:t>
            </w:r>
            <w:proofErr w:type="spellStart"/>
            <w:r w:rsidRPr="002C4CDF">
              <w:rPr>
                <w:rFonts w:ascii="Times New Roman" w:hAnsi="Times New Roman" w:cs="Times New Roman"/>
                <w:b w:val="0"/>
              </w:rPr>
              <w:t>self-sufficiency</w:t>
            </w:r>
            <w:proofErr w:type="spellEnd"/>
            <w:r w:rsidRPr="002C4CDF">
              <w:rPr>
                <w:rFonts w:ascii="Times New Roman" w:hAnsi="Times New Roman" w:cs="Times New Roman"/>
                <w:b w:val="0"/>
              </w:rPr>
              <w:t xml:space="preserve"> </w:t>
            </w:r>
          </w:p>
        </w:tc>
        <w:tc>
          <w:tcPr>
            <w:tcW w:w="1928" w:type="pct"/>
            <w:vMerge w:val="restart"/>
            <w:shd w:val="clear" w:color="auto" w:fill="auto"/>
          </w:tcPr>
          <w:p w14:paraId="236D5CCE"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More grass-based feeds can contribute to improvement in animal welfare in my herd.</w:t>
            </w:r>
          </w:p>
        </w:tc>
        <w:tc>
          <w:tcPr>
            <w:tcW w:w="662" w:type="pct"/>
            <w:shd w:val="clear" w:color="auto" w:fill="auto"/>
          </w:tcPr>
          <w:p w14:paraId="358E152A" w14:textId="77777777" w:rsidR="00AF4232"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3.41</w:t>
            </w:r>
          </w:p>
          <w:p w14:paraId="26CECD4B"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(0.09)</w:t>
            </w:r>
          </w:p>
        </w:tc>
        <w:tc>
          <w:tcPr>
            <w:tcW w:w="617" w:type="pct"/>
            <w:shd w:val="clear" w:color="auto" w:fill="auto"/>
          </w:tcPr>
          <w:p w14:paraId="66A67256" w14:textId="77777777" w:rsidR="00AF4232"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3.47</w:t>
            </w:r>
          </w:p>
          <w:p w14:paraId="1A7D4102"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(0.08)</w:t>
            </w:r>
          </w:p>
        </w:tc>
        <w:tc>
          <w:tcPr>
            <w:tcW w:w="453" w:type="pct"/>
            <w:shd w:val="clear" w:color="auto" w:fill="auto"/>
          </w:tcPr>
          <w:p w14:paraId="5233B58E"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0.634</w:t>
            </w:r>
          </w:p>
        </w:tc>
      </w:tr>
      <w:tr w:rsidR="00AF4232" w:rsidRPr="002C4CDF" w14:paraId="3E95A6AE" w14:textId="77777777" w:rsidTr="00AF4232">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489ACD2B" w14:textId="77777777" w:rsidR="00AF4232" w:rsidRPr="002C4CDF" w:rsidRDefault="00AF4232" w:rsidP="00AF4232">
            <w:pPr>
              <w:ind w:left="179"/>
              <w:rPr>
                <w:rFonts w:ascii="Times New Roman" w:hAnsi="Times New Roman" w:cs="Times New Roman"/>
                <w:b w:val="0"/>
                <w:lang w:val="en-GB"/>
              </w:rPr>
            </w:pPr>
          </w:p>
        </w:tc>
        <w:tc>
          <w:tcPr>
            <w:tcW w:w="1928" w:type="pct"/>
            <w:vMerge/>
            <w:shd w:val="clear" w:color="auto" w:fill="auto"/>
          </w:tcPr>
          <w:p w14:paraId="75BDBF83"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0B68FD14"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617" w:type="pct"/>
            <w:shd w:val="clear" w:color="auto" w:fill="auto"/>
          </w:tcPr>
          <w:p w14:paraId="55C19EBD"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53" w:type="pct"/>
            <w:shd w:val="clear" w:color="auto" w:fill="auto"/>
          </w:tcPr>
          <w:p w14:paraId="7FF39485"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F4232" w:rsidRPr="002C4CDF" w14:paraId="762E31BC" w14:textId="77777777" w:rsidTr="00AF423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0E283E80" w14:textId="77777777" w:rsidR="00AF4232" w:rsidRPr="002C4CDF" w:rsidRDefault="00AF4232" w:rsidP="00AF4232">
            <w:pPr>
              <w:rPr>
                <w:rFonts w:ascii="Times New Roman" w:hAnsi="Times New Roman" w:cs="Times New Roman"/>
                <w:b w:val="0"/>
              </w:rPr>
            </w:pPr>
          </w:p>
        </w:tc>
        <w:tc>
          <w:tcPr>
            <w:tcW w:w="1928" w:type="pct"/>
            <w:shd w:val="clear" w:color="auto" w:fill="auto"/>
          </w:tcPr>
          <w:p w14:paraId="38F26D72"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475D8A0D"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17" w:type="pct"/>
            <w:shd w:val="clear" w:color="auto" w:fill="auto"/>
          </w:tcPr>
          <w:p w14:paraId="6A85F42E"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53" w:type="pct"/>
            <w:shd w:val="clear" w:color="auto" w:fill="auto"/>
          </w:tcPr>
          <w:p w14:paraId="2FF57249"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AF4232" w:rsidRPr="002C4CDF" w14:paraId="3BA4A7AA" w14:textId="77777777" w:rsidTr="00AF4232">
        <w:trPr>
          <w:trHeight w:val="8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6536E39E" w14:textId="77777777" w:rsidR="00AF4232" w:rsidRPr="002C4CDF" w:rsidRDefault="00AF4232" w:rsidP="00AF4232">
            <w:pPr>
              <w:rPr>
                <w:rFonts w:ascii="Times New Roman" w:hAnsi="Times New Roman" w:cs="Times New Roman"/>
                <w:b w:val="0"/>
                <w:lang w:val="en-US"/>
              </w:rPr>
            </w:pPr>
            <w:proofErr w:type="spellStart"/>
            <w:r w:rsidRPr="002C4CDF">
              <w:rPr>
                <w:rFonts w:ascii="Times New Roman" w:hAnsi="Times New Roman" w:cs="Times New Roman"/>
                <w:b w:val="0"/>
              </w:rPr>
              <w:t>Food-feed</w:t>
            </w:r>
            <w:proofErr w:type="spellEnd"/>
            <w:r w:rsidRPr="002C4CDF">
              <w:rPr>
                <w:rFonts w:ascii="Times New Roman" w:hAnsi="Times New Roman" w:cs="Times New Roman"/>
                <w:b w:val="0"/>
              </w:rPr>
              <w:t xml:space="preserve"> </w:t>
            </w:r>
            <w:proofErr w:type="spellStart"/>
            <w:r w:rsidRPr="002C4CDF">
              <w:rPr>
                <w:rFonts w:ascii="Times New Roman" w:hAnsi="Times New Roman" w:cs="Times New Roman"/>
                <w:b w:val="0"/>
              </w:rPr>
              <w:t>competition</w:t>
            </w:r>
            <w:proofErr w:type="spellEnd"/>
            <w:r w:rsidRPr="002C4CDF">
              <w:rPr>
                <w:rFonts w:ascii="Times New Roman" w:hAnsi="Times New Roman" w:cs="Times New Roman"/>
                <w:b w:val="0"/>
              </w:rPr>
              <w:t xml:space="preserve"> </w:t>
            </w:r>
          </w:p>
        </w:tc>
        <w:tc>
          <w:tcPr>
            <w:tcW w:w="1928" w:type="pct"/>
            <w:vMerge w:val="restart"/>
            <w:shd w:val="clear" w:color="auto" w:fill="auto"/>
          </w:tcPr>
          <w:p w14:paraId="05C71B04"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 xml:space="preserve">More grass-based feeds can contribute to reducing the use of human-edible crops </w:t>
            </w:r>
            <w:proofErr w:type="gramStart"/>
            <w:r w:rsidRPr="002C4CDF">
              <w:rPr>
                <w:rFonts w:ascii="Times New Roman" w:hAnsi="Times New Roman" w:cs="Times New Roman"/>
                <w:lang w:val="en-GB"/>
              </w:rPr>
              <w:t>to directly feed</w:t>
            </w:r>
            <w:proofErr w:type="gramEnd"/>
            <w:r w:rsidRPr="002C4CDF">
              <w:rPr>
                <w:rFonts w:ascii="Times New Roman" w:hAnsi="Times New Roman" w:cs="Times New Roman"/>
                <w:lang w:val="en-GB"/>
              </w:rPr>
              <w:t xml:space="preserve"> cattle on my farm.</w:t>
            </w:r>
          </w:p>
        </w:tc>
        <w:tc>
          <w:tcPr>
            <w:tcW w:w="662" w:type="pct"/>
            <w:shd w:val="clear" w:color="auto" w:fill="auto"/>
          </w:tcPr>
          <w:p w14:paraId="42640A2C" w14:textId="77777777" w:rsidR="00AF4232"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3.63</w:t>
            </w:r>
          </w:p>
          <w:p w14:paraId="12E709C9"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(0.08)</w:t>
            </w:r>
          </w:p>
        </w:tc>
        <w:tc>
          <w:tcPr>
            <w:tcW w:w="617" w:type="pct"/>
            <w:shd w:val="clear" w:color="auto" w:fill="auto"/>
          </w:tcPr>
          <w:p w14:paraId="446F28A7" w14:textId="77777777" w:rsidR="00AF4232"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2.86</w:t>
            </w:r>
          </w:p>
          <w:p w14:paraId="77777731"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(0.09)</w:t>
            </w:r>
          </w:p>
        </w:tc>
        <w:tc>
          <w:tcPr>
            <w:tcW w:w="453" w:type="pct"/>
            <w:shd w:val="clear" w:color="auto" w:fill="auto"/>
          </w:tcPr>
          <w:p w14:paraId="3D247B8D"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C4CDF">
              <w:rPr>
                <w:rFonts w:ascii="Times New Roman" w:hAnsi="Times New Roman" w:cs="Times New Roman"/>
                <w:lang w:val="en-GB"/>
              </w:rPr>
              <w:t>0.000</w:t>
            </w:r>
          </w:p>
        </w:tc>
      </w:tr>
      <w:tr w:rsidR="00AF4232" w:rsidRPr="002C4CDF" w14:paraId="00CC9EDF" w14:textId="77777777" w:rsidTr="00AF423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36C0FDA0" w14:textId="77777777" w:rsidR="00AF4232" w:rsidRPr="002C4CDF" w:rsidRDefault="00AF4232" w:rsidP="00AF4232">
            <w:pPr>
              <w:ind w:left="179"/>
              <w:rPr>
                <w:rFonts w:ascii="Times New Roman" w:hAnsi="Times New Roman" w:cs="Times New Roman"/>
                <w:b w:val="0"/>
                <w:lang w:val="en-GB"/>
              </w:rPr>
            </w:pPr>
          </w:p>
        </w:tc>
        <w:tc>
          <w:tcPr>
            <w:tcW w:w="1928" w:type="pct"/>
            <w:vMerge/>
            <w:shd w:val="clear" w:color="auto" w:fill="auto"/>
          </w:tcPr>
          <w:p w14:paraId="24CEA6F0"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26E7076D"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17" w:type="pct"/>
            <w:shd w:val="clear" w:color="auto" w:fill="auto"/>
          </w:tcPr>
          <w:p w14:paraId="0814A9F5"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53" w:type="pct"/>
            <w:shd w:val="clear" w:color="auto" w:fill="auto"/>
          </w:tcPr>
          <w:p w14:paraId="1BC8C8D0"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AF4232" w:rsidRPr="002C4CDF" w14:paraId="6A190F5D" w14:textId="77777777" w:rsidTr="00AF4232">
        <w:trPr>
          <w:trHeight w:val="8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44F7732E" w14:textId="77777777" w:rsidR="00AF4232" w:rsidRPr="002C4CDF" w:rsidRDefault="00AF4232" w:rsidP="00AF4232">
            <w:pPr>
              <w:ind w:left="179"/>
              <w:rPr>
                <w:rFonts w:ascii="Times New Roman" w:hAnsi="Times New Roman" w:cs="Times New Roman"/>
                <w:b w:val="0"/>
                <w:lang w:val="en-GB"/>
              </w:rPr>
            </w:pPr>
          </w:p>
        </w:tc>
        <w:tc>
          <w:tcPr>
            <w:tcW w:w="1928" w:type="pct"/>
            <w:vMerge/>
            <w:shd w:val="clear" w:color="auto" w:fill="auto"/>
          </w:tcPr>
          <w:p w14:paraId="640A7EF5"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62" w:type="pct"/>
            <w:shd w:val="clear" w:color="auto" w:fill="auto"/>
          </w:tcPr>
          <w:p w14:paraId="01B55ABE"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617" w:type="pct"/>
            <w:shd w:val="clear" w:color="auto" w:fill="auto"/>
          </w:tcPr>
          <w:p w14:paraId="2566E76B" w14:textId="77777777" w:rsidR="00AF4232" w:rsidRPr="002C4CDF" w:rsidRDefault="00AF4232" w:rsidP="00AF42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453" w:type="pct"/>
            <w:shd w:val="clear" w:color="auto" w:fill="auto"/>
          </w:tcPr>
          <w:p w14:paraId="77C8B6C8" w14:textId="77777777" w:rsidR="00AF4232" w:rsidRPr="002C4CDF" w:rsidRDefault="00AF4232" w:rsidP="00AF42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AF4232" w:rsidRPr="002C4CDF" w14:paraId="3DB6A115" w14:textId="77777777" w:rsidTr="00AF423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40" w:type="pct"/>
            <w:shd w:val="clear" w:color="auto" w:fill="auto"/>
          </w:tcPr>
          <w:p w14:paraId="5E6F549A" w14:textId="77777777" w:rsidR="00AF4232" w:rsidRPr="002C4CDF" w:rsidRDefault="00AF4232" w:rsidP="00AF4232">
            <w:pPr>
              <w:rPr>
                <w:rFonts w:ascii="Times New Roman" w:hAnsi="Times New Roman" w:cs="Times New Roman"/>
                <w:b w:val="0"/>
                <w:lang w:val="en-US"/>
              </w:rPr>
            </w:pPr>
            <w:r w:rsidRPr="002C4CDF">
              <w:rPr>
                <w:rFonts w:ascii="Times New Roman" w:hAnsi="Times New Roman" w:cs="Times New Roman"/>
                <w:b w:val="0"/>
              </w:rPr>
              <w:t>Observations</w:t>
            </w:r>
          </w:p>
        </w:tc>
        <w:tc>
          <w:tcPr>
            <w:tcW w:w="1928" w:type="pct"/>
            <w:shd w:val="clear" w:color="auto" w:fill="auto"/>
          </w:tcPr>
          <w:p w14:paraId="700D6E69" w14:textId="77777777" w:rsidR="00AF4232" w:rsidRPr="002C4CDF" w:rsidRDefault="00AF4232" w:rsidP="00A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662" w:type="pct"/>
            <w:shd w:val="clear" w:color="auto" w:fill="auto"/>
          </w:tcPr>
          <w:p w14:paraId="4E51A383"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176</w:t>
            </w:r>
          </w:p>
        </w:tc>
        <w:tc>
          <w:tcPr>
            <w:tcW w:w="617" w:type="pct"/>
            <w:shd w:val="clear" w:color="auto" w:fill="auto"/>
          </w:tcPr>
          <w:p w14:paraId="2CFAABB0"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C4CDF">
              <w:rPr>
                <w:rFonts w:ascii="Times New Roman" w:hAnsi="Times New Roman" w:cs="Times New Roman"/>
                <w:lang w:val="en-US"/>
              </w:rPr>
              <w:t>199</w:t>
            </w:r>
          </w:p>
        </w:tc>
        <w:tc>
          <w:tcPr>
            <w:tcW w:w="453" w:type="pct"/>
            <w:shd w:val="clear" w:color="auto" w:fill="auto"/>
          </w:tcPr>
          <w:p w14:paraId="27994346" w14:textId="77777777" w:rsidR="00AF4232" w:rsidRPr="002C4CDF" w:rsidRDefault="00AF4232" w:rsidP="00AF42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bl>
    <w:p w14:paraId="224E7580" w14:textId="77777777" w:rsidR="00AF4232" w:rsidRPr="002C4CDF" w:rsidRDefault="00AF4232" w:rsidP="00AF4232">
      <w:pPr>
        <w:spacing w:line="240" w:lineRule="auto"/>
        <w:jc w:val="both"/>
        <w:rPr>
          <w:rFonts w:ascii="Times New Roman" w:hAnsi="Times New Roman" w:cs="Times New Roman"/>
          <w:sz w:val="20"/>
          <w:szCs w:val="20"/>
          <w:lang w:val="en-GB"/>
        </w:rPr>
      </w:pPr>
      <w:r w:rsidRPr="002C4CDF">
        <w:rPr>
          <w:rFonts w:ascii="Times New Roman" w:hAnsi="Times New Roman" w:cs="Times New Roman"/>
          <w:i/>
          <w:sz w:val="20"/>
          <w:szCs w:val="20"/>
          <w:lang w:val="en-GB"/>
        </w:rPr>
        <w:t>Notes</w:t>
      </w:r>
      <w:r w:rsidRPr="002C4CDF">
        <w:rPr>
          <w:rFonts w:ascii="Times New Roman" w:hAnsi="Times New Roman" w:cs="Times New Roman"/>
          <w:sz w:val="20"/>
          <w:szCs w:val="20"/>
          <w:lang w:val="en-GB"/>
        </w:rPr>
        <w:t xml:space="preserve">: </w:t>
      </w:r>
      <w:r w:rsidRPr="002C4CDF">
        <w:rPr>
          <w:rFonts w:ascii="Times New Roman" w:hAnsi="Times New Roman" w:cs="Times New Roman"/>
          <w:i/>
          <w:sz w:val="20"/>
          <w:szCs w:val="20"/>
          <w:vertAlign w:val="superscript"/>
          <w:lang w:val="en-GB"/>
        </w:rPr>
        <w:t>1</w:t>
      </w:r>
      <w:r>
        <w:rPr>
          <w:rFonts w:ascii="Times New Roman" w:hAnsi="Times New Roman" w:cs="Times New Roman"/>
          <w:sz w:val="20"/>
          <w:szCs w:val="20"/>
          <w:lang w:val="en-GB"/>
        </w:rPr>
        <w:t xml:space="preserve">Beliefs elicited based on level of agreement or disagreement to different environmental, economic and social sustainability-related statements regarding grass-based feeds on a scale of 1 to 5 (1=strongly disagree to 5=strongly agree). </w:t>
      </w:r>
      <w:r>
        <w:rPr>
          <w:rFonts w:ascii="Times New Roman" w:hAnsi="Times New Roman" w:cs="Times New Roman"/>
          <w:i/>
          <w:sz w:val="20"/>
          <w:szCs w:val="20"/>
          <w:vertAlign w:val="superscript"/>
          <w:lang w:val="en-GB"/>
        </w:rPr>
        <w:t>2</w:t>
      </w:r>
      <w:r w:rsidRPr="002C4CDF">
        <w:rPr>
          <w:rFonts w:ascii="Times New Roman" w:hAnsi="Times New Roman" w:cs="Times New Roman"/>
          <w:i/>
          <w:sz w:val="20"/>
          <w:szCs w:val="20"/>
          <w:lang w:val="en-GB"/>
        </w:rPr>
        <w:t>p-</w:t>
      </w:r>
      <w:r w:rsidRPr="002C4CDF">
        <w:rPr>
          <w:rFonts w:ascii="Times New Roman" w:hAnsi="Times New Roman" w:cs="Times New Roman"/>
          <w:sz w:val="20"/>
          <w:szCs w:val="20"/>
          <w:lang w:val="en-GB"/>
        </w:rPr>
        <w:t>values from</w:t>
      </w:r>
      <w:r w:rsidRPr="002C4CDF">
        <w:rPr>
          <w:rFonts w:ascii="Times New Roman" w:hAnsi="Times New Roman" w:cs="Times New Roman"/>
          <w:b/>
          <w:i/>
          <w:sz w:val="20"/>
          <w:szCs w:val="20"/>
          <w:vertAlign w:val="superscript"/>
          <w:lang w:val="en-GB"/>
        </w:rPr>
        <w:t xml:space="preserve"> </w:t>
      </w:r>
      <w:r w:rsidRPr="002C4CDF">
        <w:rPr>
          <w:rFonts w:ascii="Times New Roman" w:hAnsi="Times New Roman" w:cs="Times New Roman"/>
          <w:sz w:val="20"/>
          <w:szCs w:val="20"/>
          <w:lang w:val="en-GB"/>
        </w:rPr>
        <w:t xml:space="preserve">tests of equality of means between treatment and control groups using </w:t>
      </w:r>
      <w:r>
        <w:rPr>
          <w:rFonts w:ascii="Times New Roman" w:hAnsi="Times New Roman" w:cs="Times New Roman"/>
          <w:sz w:val="20"/>
          <w:szCs w:val="20"/>
          <w:lang w:val="en-GB"/>
        </w:rPr>
        <w:t>two-sided t-</w:t>
      </w:r>
      <w:r w:rsidRPr="002C4CDF">
        <w:rPr>
          <w:rFonts w:ascii="Times New Roman" w:hAnsi="Times New Roman" w:cs="Times New Roman"/>
          <w:sz w:val="20"/>
          <w:szCs w:val="20"/>
          <w:lang w:val="en-GB"/>
        </w:rPr>
        <w:t>test</w:t>
      </w:r>
      <w:r>
        <w:rPr>
          <w:rFonts w:ascii="Times New Roman" w:hAnsi="Times New Roman" w:cs="Times New Roman"/>
          <w:sz w:val="20"/>
          <w:szCs w:val="20"/>
          <w:lang w:val="en-GB"/>
        </w:rPr>
        <w:t xml:space="preserve">. Values in </w:t>
      </w:r>
      <w:r w:rsidRPr="002C4CDF">
        <w:rPr>
          <w:rFonts w:ascii="Times New Roman" w:hAnsi="Times New Roman" w:cs="Times New Roman"/>
          <w:sz w:val="20"/>
          <w:szCs w:val="20"/>
          <w:lang w:val="en-GB"/>
        </w:rPr>
        <w:t>parentheses</w:t>
      </w:r>
      <w:r>
        <w:rPr>
          <w:rFonts w:ascii="Times New Roman" w:hAnsi="Times New Roman" w:cs="Times New Roman"/>
          <w:sz w:val="20"/>
          <w:szCs w:val="20"/>
          <w:lang w:val="en-GB"/>
        </w:rPr>
        <w:t xml:space="preserve"> are s</w:t>
      </w:r>
      <w:r w:rsidRPr="002C4CDF">
        <w:rPr>
          <w:rFonts w:ascii="Times New Roman" w:hAnsi="Times New Roman" w:cs="Times New Roman"/>
          <w:sz w:val="20"/>
          <w:szCs w:val="20"/>
          <w:lang w:val="en-GB"/>
        </w:rPr>
        <w:t xml:space="preserve">tandard </w:t>
      </w:r>
      <w:r>
        <w:rPr>
          <w:rFonts w:ascii="Times New Roman" w:hAnsi="Times New Roman" w:cs="Times New Roman"/>
          <w:sz w:val="20"/>
          <w:szCs w:val="20"/>
          <w:lang w:val="en-GB"/>
        </w:rPr>
        <w:t xml:space="preserve">deviations. </w:t>
      </w:r>
    </w:p>
    <w:p w14:paraId="0CB82984" w14:textId="77777777" w:rsidR="00D55E5D" w:rsidRPr="009627CF" w:rsidRDefault="00D55E5D" w:rsidP="00D55E5D">
      <w:pPr>
        <w:jc w:val="both"/>
        <w:rPr>
          <w:rFonts w:ascii="Times New Roman" w:hAnsi="Times New Roman" w:cs="Times New Roman"/>
          <w:lang w:val="en-GB"/>
        </w:rPr>
      </w:pPr>
    </w:p>
    <w:p w14:paraId="613D2D3A" w14:textId="77777777" w:rsidR="004C3C84" w:rsidRPr="009627CF" w:rsidRDefault="004C3C84" w:rsidP="00F061D1">
      <w:pPr>
        <w:rPr>
          <w:rFonts w:ascii="Times New Roman" w:hAnsi="Times New Roman" w:cs="Times New Roman"/>
          <w:lang w:val="en-GB"/>
        </w:rPr>
      </w:pPr>
    </w:p>
    <w:p w14:paraId="676C5074" w14:textId="57B76381" w:rsidR="00212D17" w:rsidRPr="009627CF" w:rsidRDefault="004C3C84" w:rsidP="00212D17">
      <w:pPr>
        <w:keepNext/>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GB"/>
        </w:rPr>
        <w:br w:type="page"/>
      </w:r>
      <w:r w:rsidR="00212D17" w:rsidRPr="009627CF">
        <w:rPr>
          <w:rFonts w:ascii="Times New Roman" w:hAnsi="Times New Roman" w:cs="Times New Roman"/>
          <w:b/>
          <w:lang w:val="en-US"/>
        </w:rPr>
        <w:lastRenderedPageBreak/>
        <w:t>Table A</w:t>
      </w:r>
      <w:r w:rsidR="00F4663D">
        <w:rPr>
          <w:rFonts w:ascii="Times New Roman" w:hAnsi="Times New Roman" w:cs="Times New Roman"/>
          <w:b/>
          <w:lang w:val="en-US"/>
        </w:rPr>
        <w:t>5</w:t>
      </w:r>
      <w:r w:rsidR="00212D17" w:rsidRPr="009627CF">
        <w:rPr>
          <w:rFonts w:ascii="Times New Roman" w:hAnsi="Times New Roman" w:cs="Times New Roman"/>
          <w:lang w:val="en-US"/>
        </w:rPr>
        <w:t>: Results of MXL models</w:t>
      </w:r>
      <w:r w:rsidR="00212D17" w:rsidRPr="009627CF">
        <w:rPr>
          <w:rFonts w:ascii="Times New Roman" w:hAnsi="Times New Roman" w:cs="Times New Roman"/>
          <w:lang w:val="en-GB"/>
        </w:rPr>
        <w:t xml:space="preserve"> in WTP space </w:t>
      </w:r>
      <w:r w:rsidR="00212D17" w:rsidRPr="009627CF">
        <w:rPr>
          <w:rFonts w:ascii="Times New Roman" w:hAnsi="Times New Roman" w:cs="Times New Roman"/>
          <w:lang w:val="en-US"/>
        </w:rPr>
        <w:t>showing how the impact of balanced sustainability information vary by farmer identities</w:t>
      </w:r>
      <w:r w:rsidR="00A42AB7">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r>
          <w:rPr>
            <w:rFonts w:ascii="Cambria Math" w:hAnsi="Cambria Math" w:cs="Times New Roman"/>
            <w:lang w:val="en-US"/>
          </w:rPr>
          <m:t>)</m:t>
        </m:r>
      </m:oMath>
    </w:p>
    <w:tbl>
      <w:tblPr>
        <w:tblW w:w="5000" w:type="pct"/>
        <w:tblLook w:val="0000" w:firstRow="0" w:lastRow="0" w:firstColumn="0" w:lastColumn="0" w:noHBand="0" w:noVBand="0"/>
      </w:tblPr>
      <w:tblGrid>
        <w:gridCol w:w="5415"/>
        <w:gridCol w:w="1941"/>
        <w:gridCol w:w="1716"/>
      </w:tblGrid>
      <w:tr w:rsidR="00212D17" w:rsidRPr="009627CF" w14:paraId="1AD18509" w14:textId="77777777" w:rsidTr="009627CF">
        <w:tc>
          <w:tcPr>
            <w:tcW w:w="2984" w:type="pct"/>
            <w:tcBorders>
              <w:top w:val="single" w:sz="4" w:space="0" w:color="auto"/>
              <w:left w:val="nil"/>
              <w:bottom w:val="nil"/>
              <w:right w:val="nil"/>
            </w:tcBorders>
          </w:tcPr>
          <w:p w14:paraId="41575FC3"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single" w:sz="4" w:space="0" w:color="auto"/>
              <w:left w:val="nil"/>
              <w:bottom w:val="nil"/>
              <w:right w:val="nil"/>
            </w:tcBorders>
          </w:tcPr>
          <w:p w14:paraId="50018BB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w:t>
            </w:r>
          </w:p>
        </w:tc>
        <w:tc>
          <w:tcPr>
            <w:tcW w:w="946" w:type="pct"/>
            <w:tcBorders>
              <w:top w:val="single" w:sz="4" w:space="0" w:color="auto"/>
              <w:left w:val="nil"/>
              <w:bottom w:val="nil"/>
              <w:right w:val="nil"/>
            </w:tcBorders>
          </w:tcPr>
          <w:p w14:paraId="6659B71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w:t>
            </w:r>
          </w:p>
        </w:tc>
      </w:tr>
      <w:tr w:rsidR="00212D17" w:rsidRPr="00641611" w14:paraId="3F3BF170" w14:textId="77777777" w:rsidTr="009627CF">
        <w:tc>
          <w:tcPr>
            <w:tcW w:w="2984" w:type="pct"/>
            <w:tcBorders>
              <w:top w:val="nil"/>
              <w:left w:val="nil"/>
              <w:bottom w:val="nil"/>
              <w:right w:val="nil"/>
            </w:tcBorders>
          </w:tcPr>
          <w:p w14:paraId="72E96D07"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00089FA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 xml:space="preserve">Interaction with treatment and pro-environmental identity </w:t>
            </w:r>
          </w:p>
        </w:tc>
        <w:tc>
          <w:tcPr>
            <w:tcW w:w="946" w:type="pct"/>
            <w:tcBorders>
              <w:top w:val="nil"/>
              <w:left w:val="nil"/>
              <w:bottom w:val="nil"/>
              <w:right w:val="nil"/>
            </w:tcBorders>
          </w:tcPr>
          <w:p w14:paraId="65E28CA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Interaction with treatment and pro-social identity</w:t>
            </w:r>
          </w:p>
        </w:tc>
      </w:tr>
      <w:tr w:rsidR="00212D17" w:rsidRPr="009627CF" w14:paraId="7B13E5D7" w14:textId="77777777" w:rsidTr="009627CF">
        <w:tc>
          <w:tcPr>
            <w:tcW w:w="2984" w:type="pct"/>
            <w:tcBorders>
              <w:top w:val="single" w:sz="4" w:space="0" w:color="auto"/>
              <w:left w:val="nil"/>
              <w:bottom w:val="nil"/>
              <w:right w:val="nil"/>
            </w:tcBorders>
          </w:tcPr>
          <w:p w14:paraId="79AA315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Mean</w:t>
            </w:r>
          </w:p>
        </w:tc>
        <w:tc>
          <w:tcPr>
            <w:tcW w:w="1070" w:type="pct"/>
            <w:tcBorders>
              <w:top w:val="single" w:sz="4" w:space="0" w:color="auto"/>
              <w:left w:val="nil"/>
              <w:bottom w:val="nil"/>
              <w:right w:val="nil"/>
            </w:tcBorders>
          </w:tcPr>
          <w:p w14:paraId="11331C9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p>
        </w:tc>
        <w:tc>
          <w:tcPr>
            <w:tcW w:w="946" w:type="pct"/>
            <w:tcBorders>
              <w:top w:val="single" w:sz="4" w:space="0" w:color="auto"/>
              <w:left w:val="nil"/>
              <w:bottom w:val="nil"/>
              <w:right w:val="nil"/>
            </w:tcBorders>
          </w:tcPr>
          <w:p w14:paraId="70DD766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p>
        </w:tc>
      </w:tr>
      <w:tr w:rsidR="00212D17" w:rsidRPr="009627CF" w14:paraId="4B3482BE" w14:textId="77777777" w:rsidTr="009627CF">
        <w:tc>
          <w:tcPr>
            <w:tcW w:w="2984" w:type="pct"/>
            <w:tcBorders>
              <w:top w:val="nil"/>
              <w:left w:val="nil"/>
              <w:bottom w:val="nil"/>
              <w:right w:val="nil"/>
            </w:tcBorders>
          </w:tcPr>
          <w:p w14:paraId="456571B3"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ASC</w:t>
            </w:r>
          </w:p>
        </w:tc>
        <w:tc>
          <w:tcPr>
            <w:tcW w:w="1070" w:type="pct"/>
            <w:tcBorders>
              <w:top w:val="nil"/>
              <w:left w:val="nil"/>
              <w:bottom w:val="nil"/>
              <w:right w:val="nil"/>
            </w:tcBorders>
          </w:tcPr>
          <w:p w14:paraId="5FC7BEF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16.661</w:t>
            </w:r>
          </w:p>
        </w:tc>
        <w:tc>
          <w:tcPr>
            <w:tcW w:w="946" w:type="pct"/>
            <w:tcBorders>
              <w:top w:val="nil"/>
              <w:left w:val="nil"/>
              <w:bottom w:val="nil"/>
              <w:right w:val="nil"/>
            </w:tcBorders>
          </w:tcPr>
          <w:p w14:paraId="0CF5C28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4.039</w:t>
            </w:r>
          </w:p>
        </w:tc>
      </w:tr>
      <w:tr w:rsidR="00212D17" w:rsidRPr="009627CF" w14:paraId="77319993" w14:textId="77777777" w:rsidTr="009627CF">
        <w:tc>
          <w:tcPr>
            <w:tcW w:w="2984" w:type="pct"/>
            <w:tcBorders>
              <w:top w:val="nil"/>
              <w:left w:val="nil"/>
              <w:bottom w:val="nil"/>
              <w:right w:val="nil"/>
            </w:tcBorders>
          </w:tcPr>
          <w:p w14:paraId="38889ABA"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6BA4940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(24.049)</w:t>
            </w:r>
          </w:p>
        </w:tc>
        <w:tc>
          <w:tcPr>
            <w:tcW w:w="946" w:type="pct"/>
            <w:tcBorders>
              <w:top w:val="nil"/>
              <w:left w:val="nil"/>
              <w:bottom w:val="nil"/>
              <w:right w:val="nil"/>
            </w:tcBorders>
          </w:tcPr>
          <w:p w14:paraId="23CFD52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(8.512)</w:t>
            </w:r>
          </w:p>
        </w:tc>
      </w:tr>
      <w:tr w:rsidR="00212D17" w:rsidRPr="009627CF" w14:paraId="1C3E67D5" w14:textId="77777777" w:rsidTr="009627CF">
        <w:tc>
          <w:tcPr>
            <w:tcW w:w="2984" w:type="pct"/>
            <w:tcBorders>
              <w:top w:val="nil"/>
              <w:left w:val="nil"/>
              <w:bottom w:val="nil"/>
              <w:right w:val="nil"/>
            </w:tcBorders>
          </w:tcPr>
          <w:p w14:paraId="44DD9D21"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GHG emissions reduction</w:t>
            </w:r>
          </w:p>
        </w:tc>
        <w:tc>
          <w:tcPr>
            <w:tcW w:w="1070" w:type="pct"/>
            <w:tcBorders>
              <w:top w:val="nil"/>
              <w:left w:val="nil"/>
              <w:bottom w:val="nil"/>
              <w:right w:val="nil"/>
            </w:tcBorders>
          </w:tcPr>
          <w:p w14:paraId="04E1D73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1.626</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670A968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0.718</w:t>
            </w:r>
            <w:r w:rsidRPr="009627CF">
              <w:rPr>
                <w:rFonts w:ascii="Times New Roman" w:hAnsi="Times New Roman" w:cs="Times New Roman"/>
                <w:vertAlign w:val="superscript"/>
                <w:lang w:val="en-US"/>
              </w:rPr>
              <w:t>***</w:t>
            </w:r>
          </w:p>
        </w:tc>
      </w:tr>
      <w:tr w:rsidR="00212D17" w:rsidRPr="009627CF" w14:paraId="078915E5" w14:textId="77777777" w:rsidTr="009627CF">
        <w:tc>
          <w:tcPr>
            <w:tcW w:w="2984" w:type="pct"/>
            <w:tcBorders>
              <w:top w:val="nil"/>
              <w:left w:val="nil"/>
              <w:bottom w:val="nil"/>
              <w:right w:val="nil"/>
            </w:tcBorders>
          </w:tcPr>
          <w:p w14:paraId="21220A3B"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31EF479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(0.805)</w:t>
            </w:r>
          </w:p>
        </w:tc>
        <w:tc>
          <w:tcPr>
            <w:tcW w:w="946" w:type="pct"/>
            <w:tcBorders>
              <w:top w:val="nil"/>
              <w:left w:val="nil"/>
              <w:bottom w:val="nil"/>
              <w:right w:val="nil"/>
            </w:tcBorders>
          </w:tcPr>
          <w:p w14:paraId="439A0A4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(0.270)</w:t>
            </w:r>
          </w:p>
        </w:tc>
      </w:tr>
      <w:tr w:rsidR="00212D17" w:rsidRPr="009627CF" w14:paraId="0A93F1FD" w14:textId="77777777" w:rsidTr="009627CF">
        <w:tc>
          <w:tcPr>
            <w:tcW w:w="2984" w:type="pct"/>
            <w:tcBorders>
              <w:top w:val="nil"/>
              <w:left w:val="nil"/>
              <w:bottom w:val="nil"/>
              <w:right w:val="nil"/>
            </w:tcBorders>
          </w:tcPr>
          <w:p w14:paraId="3119AC56"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Animal welfare: low improvement</w:t>
            </w:r>
          </w:p>
        </w:tc>
        <w:tc>
          <w:tcPr>
            <w:tcW w:w="1070" w:type="pct"/>
            <w:tcBorders>
              <w:top w:val="nil"/>
              <w:left w:val="nil"/>
              <w:bottom w:val="nil"/>
              <w:right w:val="nil"/>
            </w:tcBorders>
          </w:tcPr>
          <w:p w14:paraId="40F5374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29.376</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1A56AF6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21.795</w:t>
            </w:r>
            <w:r w:rsidRPr="009627CF">
              <w:rPr>
                <w:rFonts w:ascii="Times New Roman" w:hAnsi="Times New Roman" w:cs="Times New Roman"/>
                <w:vertAlign w:val="superscript"/>
                <w:lang w:val="en-US"/>
              </w:rPr>
              <w:t>***</w:t>
            </w:r>
          </w:p>
        </w:tc>
      </w:tr>
      <w:tr w:rsidR="00212D17" w:rsidRPr="009627CF" w14:paraId="1C1DA798" w14:textId="77777777" w:rsidTr="009627CF">
        <w:tc>
          <w:tcPr>
            <w:tcW w:w="2984" w:type="pct"/>
            <w:tcBorders>
              <w:top w:val="nil"/>
              <w:left w:val="nil"/>
              <w:bottom w:val="nil"/>
              <w:right w:val="nil"/>
            </w:tcBorders>
          </w:tcPr>
          <w:p w14:paraId="68B73C2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588B2AF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(14.584)</w:t>
            </w:r>
          </w:p>
        </w:tc>
        <w:tc>
          <w:tcPr>
            <w:tcW w:w="946" w:type="pct"/>
            <w:tcBorders>
              <w:top w:val="nil"/>
              <w:left w:val="nil"/>
              <w:bottom w:val="nil"/>
              <w:right w:val="nil"/>
            </w:tcBorders>
          </w:tcPr>
          <w:p w14:paraId="6DFCF3B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(4.514)</w:t>
            </w:r>
          </w:p>
        </w:tc>
      </w:tr>
      <w:tr w:rsidR="00212D17" w:rsidRPr="009627CF" w14:paraId="045A9B82" w14:textId="77777777" w:rsidTr="009627CF">
        <w:tc>
          <w:tcPr>
            <w:tcW w:w="2984" w:type="pct"/>
            <w:tcBorders>
              <w:top w:val="nil"/>
              <w:left w:val="nil"/>
              <w:bottom w:val="nil"/>
              <w:right w:val="nil"/>
            </w:tcBorders>
          </w:tcPr>
          <w:p w14:paraId="38B3210D"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Animal welfare: high improvement</w:t>
            </w:r>
          </w:p>
        </w:tc>
        <w:tc>
          <w:tcPr>
            <w:tcW w:w="1070" w:type="pct"/>
            <w:tcBorders>
              <w:top w:val="nil"/>
              <w:left w:val="nil"/>
              <w:bottom w:val="nil"/>
              <w:right w:val="nil"/>
            </w:tcBorders>
          </w:tcPr>
          <w:p w14:paraId="4B07B75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50.519</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0211EA6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23.340</w:t>
            </w:r>
            <w:r w:rsidRPr="009627CF">
              <w:rPr>
                <w:rFonts w:ascii="Times New Roman" w:hAnsi="Times New Roman" w:cs="Times New Roman"/>
                <w:vertAlign w:val="superscript"/>
                <w:lang w:val="en-US"/>
              </w:rPr>
              <w:t>***</w:t>
            </w:r>
          </w:p>
        </w:tc>
      </w:tr>
      <w:tr w:rsidR="00212D17" w:rsidRPr="009627CF" w14:paraId="2720DCF5" w14:textId="77777777" w:rsidTr="009627CF">
        <w:tc>
          <w:tcPr>
            <w:tcW w:w="2984" w:type="pct"/>
            <w:tcBorders>
              <w:top w:val="nil"/>
              <w:left w:val="nil"/>
              <w:bottom w:val="nil"/>
              <w:right w:val="nil"/>
            </w:tcBorders>
          </w:tcPr>
          <w:p w14:paraId="230C8A25"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331C759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(19.496)</w:t>
            </w:r>
          </w:p>
        </w:tc>
        <w:tc>
          <w:tcPr>
            <w:tcW w:w="946" w:type="pct"/>
            <w:tcBorders>
              <w:top w:val="nil"/>
              <w:left w:val="nil"/>
              <w:bottom w:val="nil"/>
              <w:right w:val="nil"/>
            </w:tcBorders>
          </w:tcPr>
          <w:p w14:paraId="65D7E95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(6.355)</w:t>
            </w:r>
          </w:p>
        </w:tc>
      </w:tr>
      <w:tr w:rsidR="00212D17" w:rsidRPr="009627CF" w14:paraId="20D1A238" w14:textId="77777777" w:rsidTr="009627CF">
        <w:tc>
          <w:tcPr>
            <w:tcW w:w="2984" w:type="pct"/>
            <w:tcBorders>
              <w:top w:val="nil"/>
              <w:left w:val="nil"/>
              <w:bottom w:val="nil"/>
              <w:right w:val="nil"/>
            </w:tcBorders>
          </w:tcPr>
          <w:p w14:paraId="32C9735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Feed cost reduction</w:t>
            </w:r>
          </w:p>
        </w:tc>
        <w:tc>
          <w:tcPr>
            <w:tcW w:w="1070" w:type="pct"/>
            <w:tcBorders>
              <w:top w:val="nil"/>
              <w:left w:val="nil"/>
              <w:bottom w:val="nil"/>
              <w:right w:val="nil"/>
            </w:tcBorders>
          </w:tcPr>
          <w:p w14:paraId="755A2C9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1.448</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1F6C825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0.695</w:t>
            </w:r>
            <w:r w:rsidRPr="009627CF">
              <w:rPr>
                <w:rFonts w:ascii="Times New Roman" w:hAnsi="Times New Roman" w:cs="Times New Roman"/>
                <w:vertAlign w:val="superscript"/>
                <w:lang w:val="en-US"/>
              </w:rPr>
              <w:t>**</w:t>
            </w:r>
          </w:p>
        </w:tc>
      </w:tr>
      <w:tr w:rsidR="00212D17" w:rsidRPr="009627CF" w14:paraId="0678F8A2" w14:textId="77777777" w:rsidTr="009627CF">
        <w:tc>
          <w:tcPr>
            <w:tcW w:w="2984" w:type="pct"/>
            <w:tcBorders>
              <w:top w:val="nil"/>
              <w:left w:val="nil"/>
              <w:bottom w:val="nil"/>
              <w:right w:val="nil"/>
            </w:tcBorders>
          </w:tcPr>
          <w:p w14:paraId="25490AEC"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7E34CBA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(0.839)</w:t>
            </w:r>
          </w:p>
        </w:tc>
        <w:tc>
          <w:tcPr>
            <w:tcW w:w="946" w:type="pct"/>
            <w:tcBorders>
              <w:top w:val="nil"/>
              <w:left w:val="nil"/>
              <w:bottom w:val="nil"/>
              <w:right w:val="nil"/>
            </w:tcBorders>
          </w:tcPr>
          <w:p w14:paraId="4A75062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(0.327)</w:t>
            </w:r>
          </w:p>
        </w:tc>
      </w:tr>
      <w:tr w:rsidR="00212D17" w:rsidRPr="009627CF" w14:paraId="300F1AE0" w14:textId="77777777" w:rsidTr="009627CF">
        <w:tc>
          <w:tcPr>
            <w:tcW w:w="2984" w:type="pct"/>
            <w:tcBorders>
              <w:top w:val="nil"/>
              <w:left w:val="nil"/>
              <w:bottom w:val="nil"/>
              <w:right w:val="nil"/>
            </w:tcBorders>
          </w:tcPr>
          <w:p w14:paraId="69E70DC1"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Biodiversity: low improvement</w:t>
            </w:r>
          </w:p>
        </w:tc>
        <w:tc>
          <w:tcPr>
            <w:tcW w:w="1070" w:type="pct"/>
            <w:tcBorders>
              <w:top w:val="nil"/>
              <w:left w:val="nil"/>
              <w:bottom w:val="nil"/>
              <w:right w:val="nil"/>
            </w:tcBorders>
          </w:tcPr>
          <w:p w14:paraId="60079A1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4.988</w:t>
            </w:r>
          </w:p>
        </w:tc>
        <w:tc>
          <w:tcPr>
            <w:tcW w:w="946" w:type="pct"/>
            <w:tcBorders>
              <w:top w:val="nil"/>
              <w:left w:val="nil"/>
              <w:bottom w:val="nil"/>
              <w:right w:val="nil"/>
            </w:tcBorders>
          </w:tcPr>
          <w:p w14:paraId="1EAEB98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-3.063</w:t>
            </w:r>
          </w:p>
        </w:tc>
      </w:tr>
      <w:tr w:rsidR="00212D17" w:rsidRPr="009627CF" w14:paraId="13D065FD" w14:textId="77777777" w:rsidTr="009627CF">
        <w:tc>
          <w:tcPr>
            <w:tcW w:w="2984" w:type="pct"/>
            <w:tcBorders>
              <w:top w:val="nil"/>
              <w:left w:val="nil"/>
              <w:bottom w:val="nil"/>
              <w:right w:val="nil"/>
            </w:tcBorders>
          </w:tcPr>
          <w:p w14:paraId="4E86BFC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2277AB7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(12.425)</w:t>
            </w:r>
          </w:p>
        </w:tc>
        <w:tc>
          <w:tcPr>
            <w:tcW w:w="946" w:type="pct"/>
            <w:tcBorders>
              <w:top w:val="nil"/>
              <w:left w:val="nil"/>
              <w:bottom w:val="nil"/>
              <w:right w:val="nil"/>
            </w:tcBorders>
          </w:tcPr>
          <w:p w14:paraId="63FA490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(3.923)</w:t>
            </w:r>
          </w:p>
        </w:tc>
      </w:tr>
      <w:tr w:rsidR="00212D17" w:rsidRPr="009627CF" w14:paraId="18B3D524" w14:textId="77777777" w:rsidTr="009627CF">
        <w:tc>
          <w:tcPr>
            <w:tcW w:w="2984" w:type="pct"/>
            <w:tcBorders>
              <w:top w:val="nil"/>
              <w:left w:val="nil"/>
              <w:bottom w:val="nil"/>
              <w:right w:val="nil"/>
            </w:tcBorders>
          </w:tcPr>
          <w:p w14:paraId="3CE56996"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Biodiversity: high improvement</w:t>
            </w:r>
          </w:p>
        </w:tc>
        <w:tc>
          <w:tcPr>
            <w:tcW w:w="1070" w:type="pct"/>
            <w:tcBorders>
              <w:top w:val="nil"/>
              <w:left w:val="nil"/>
              <w:bottom w:val="nil"/>
              <w:right w:val="nil"/>
            </w:tcBorders>
          </w:tcPr>
          <w:p w14:paraId="48106EB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45.613</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397355E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11.870</w:t>
            </w:r>
            <w:r w:rsidRPr="009627CF">
              <w:rPr>
                <w:rFonts w:ascii="Times New Roman" w:hAnsi="Times New Roman" w:cs="Times New Roman"/>
                <w:vertAlign w:val="superscript"/>
                <w:lang w:val="en-US"/>
              </w:rPr>
              <w:t>*</w:t>
            </w:r>
          </w:p>
        </w:tc>
      </w:tr>
      <w:tr w:rsidR="00212D17" w:rsidRPr="009627CF" w14:paraId="17AA5B9E" w14:textId="77777777" w:rsidTr="009627CF">
        <w:tc>
          <w:tcPr>
            <w:tcW w:w="2984" w:type="pct"/>
            <w:tcBorders>
              <w:top w:val="nil"/>
              <w:left w:val="nil"/>
              <w:bottom w:val="nil"/>
              <w:right w:val="nil"/>
            </w:tcBorders>
          </w:tcPr>
          <w:p w14:paraId="46048578"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368119B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(18.775)</w:t>
            </w:r>
          </w:p>
        </w:tc>
        <w:tc>
          <w:tcPr>
            <w:tcW w:w="946" w:type="pct"/>
            <w:tcBorders>
              <w:top w:val="nil"/>
              <w:left w:val="nil"/>
              <w:bottom w:val="nil"/>
              <w:right w:val="nil"/>
            </w:tcBorders>
          </w:tcPr>
          <w:p w14:paraId="11C397F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(6.538)</w:t>
            </w:r>
          </w:p>
        </w:tc>
      </w:tr>
      <w:tr w:rsidR="00212D17" w:rsidRPr="009627CF" w14:paraId="1D903EB3" w14:textId="77777777" w:rsidTr="009627CF">
        <w:tc>
          <w:tcPr>
            <w:tcW w:w="2984" w:type="pct"/>
            <w:tcBorders>
              <w:top w:val="nil"/>
              <w:left w:val="nil"/>
              <w:bottom w:val="nil"/>
              <w:right w:val="nil"/>
            </w:tcBorders>
          </w:tcPr>
          <w:p w14:paraId="7D89714B"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Feed self-sufficiency</w:t>
            </w:r>
          </w:p>
        </w:tc>
        <w:tc>
          <w:tcPr>
            <w:tcW w:w="1070" w:type="pct"/>
            <w:tcBorders>
              <w:top w:val="nil"/>
              <w:left w:val="nil"/>
              <w:bottom w:val="nil"/>
              <w:right w:val="nil"/>
            </w:tcBorders>
          </w:tcPr>
          <w:p w14:paraId="1CCC539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-0.157</w:t>
            </w:r>
          </w:p>
        </w:tc>
        <w:tc>
          <w:tcPr>
            <w:tcW w:w="946" w:type="pct"/>
            <w:tcBorders>
              <w:top w:val="nil"/>
              <w:left w:val="nil"/>
              <w:bottom w:val="nil"/>
              <w:right w:val="nil"/>
            </w:tcBorders>
          </w:tcPr>
          <w:p w14:paraId="65AF9FB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-0.245</w:t>
            </w:r>
          </w:p>
        </w:tc>
      </w:tr>
      <w:tr w:rsidR="00212D17" w:rsidRPr="009627CF" w14:paraId="3A4C933A" w14:textId="77777777" w:rsidTr="009627CF">
        <w:tc>
          <w:tcPr>
            <w:tcW w:w="2984" w:type="pct"/>
            <w:tcBorders>
              <w:top w:val="nil"/>
              <w:left w:val="nil"/>
              <w:bottom w:val="nil"/>
              <w:right w:val="nil"/>
            </w:tcBorders>
          </w:tcPr>
          <w:p w14:paraId="41C22A7A"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50E44EC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(0.770)</w:t>
            </w:r>
          </w:p>
        </w:tc>
        <w:tc>
          <w:tcPr>
            <w:tcW w:w="946" w:type="pct"/>
            <w:tcBorders>
              <w:top w:val="nil"/>
              <w:left w:val="nil"/>
              <w:bottom w:val="nil"/>
              <w:right w:val="nil"/>
            </w:tcBorders>
          </w:tcPr>
          <w:p w14:paraId="61B00F6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(0.225)</w:t>
            </w:r>
          </w:p>
        </w:tc>
      </w:tr>
      <w:tr w:rsidR="00212D17" w:rsidRPr="009627CF" w14:paraId="52B5343A" w14:textId="77777777" w:rsidTr="009627CF">
        <w:tc>
          <w:tcPr>
            <w:tcW w:w="2984" w:type="pct"/>
            <w:tcBorders>
              <w:top w:val="nil"/>
              <w:left w:val="nil"/>
              <w:bottom w:val="nil"/>
              <w:right w:val="nil"/>
            </w:tcBorders>
          </w:tcPr>
          <w:p w14:paraId="26B8EE9D"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Milk yield reduction (scale parameter)</w:t>
            </w:r>
          </w:p>
        </w:tc>
        <w:tc>
          <w:tcPr>
            <w:tcW w:w="1070" w:type="pct"/>
            <w:tcBorders>
              <w:top w:val="nil"/>
              <w:left w:val="nil"/>
              <w:bottom w:val="nil"/>
              <w:right w:val="nil"/>
            </w:tcBorders>
          </w:tcPr>
          <w:p w14:paraId="1FA6CF0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w:t>
            </w:r>
            <w:r w:rsidRPr="009627CF">
              <w:rPr>
                <w:rFonts w:ascii="Times New Roman" w:hAnsi="Times New Roman" w:cs="Times New Roman"/>
              </w:rPr>
              <w:t>0</w:t>
            </w:r>
            <w:r w:rsidRPr="009627CF">
              <w:rPr>
                <w:rFonts w:ascii="Times New Roman" w:hAnsi="Times New Roman" w:cs="Times New Roman"/>
                <w:lang w:val="en-US"/>
              </w:rPr>
              <w:t>.071</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5D604EA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-0.071</w:t>
            </w:r>
            <w:r w:rsidRPr="009627CF">
              <w:rPr>
                <w:rFonts w:ascii="Times New Roman" w:hAnsi="Times New Roman" w:cs="Times New Roman"/>
                <w:vertAlign w:val="superscript"/>
                <w:lang w:val="en-US"/>
              </w:rPr>
              <w:t>***</w:t>
            </w:r>
          </w:p>
        </w:tc>
      </w:tr>
      <w:tr w:rsidR="00212D17" w:rsidRPr="009627CF" w14:paraId="789133E6" w14:textId="77777777" w:rsidTr="009627CF">
        <w:tc>
          <w:tcPr>
            <w:tcW w:w="2984" w:type="pct"/>
            <w:tcBorders>
              <w:top w:val="nil"/>
              <w:left w:val="nil"/>
              <w:bottom w:val="nil"/>
              <w:right w:val="nil"/>
            </w:tcBorders>
          </w:tcPr>
          <w:p w14:paraId="0CA188B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2C0585D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(0.008)</w:t>
            </w:r>
          </w:p>
        </w:tc>
        <w:tc>
          <w:tcPr>
            <w:tcW w:w="946" w:type="pct"/>
            <w:tcBorders>
              <w:top w:val="nil"/>
              <w:left w:val="nil"/>
              <w:bottom w:val="nil"/>
              <w:right w:val="nil"/>
            </w:tcBorders>
          </w:tcPr>
          <w:p w14:paraId="6AEBF13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(0.008)</w:t>
            </w:r>
          </w:p>
        </w:tc>
      </w:tr>
      <w:tr w:rsidR="00212D17" w:rsidRPr="009627CF" w14:paraId="4541D4E7" w14:textId="77777777" w:rsidTr="009627CF">
        <w:tc>
          <w:tcPr>
            <w:tcW w:w="2984" w:type="pct"/>
            <w:tcBorders>
              <w:top w:val="nil"/>
              <w:left w:val="nil"/>
              <w:bottom w:val="nil"/>
              <w:right w:val="nil"/>
            </w:tcBorders>
          </w:tcPr>
          <w:p w14:paraId="758100DA"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ASC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070" w:type="pct"/>
            <w:tcBorders>
              <w:top w:val="nil"/>
              <w:left w:val="nil"/>
              <w:bottom w:val="nil"/>
              <w:right w:val="nil"/>
            </w:tcBorders>
          </w:tcPr>
          <w:p w14:paraId="710AA69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63.582</w:t>
            </w:r>
          </w:p>
        </w:tc>
        <w:tc>
          <w:tcPr>
            <w:tcW w:w="946" w:type="pct"/>
            <w:tcBorders>
              <w:top w:val="nil"/>
              <w:left w:val="nil"/>
              <w:bottom w:val="nil"/>
              <w:right w:val="nil"/>
            </w:tcBorders>
          </w:tcPr>
          <w:p w14:paraId="40A6421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8.448</w:t>
            </w:r>
          </w:p>
        </w:tc>
      </w:tr>
      <w:tr w:rsidR="00212D17" w:rsidRPr="009627CF" w14:paraId="3EF5B599" w14:textId="77777777" w:rsidTr="009627CF">
        <w:tc>
          <w:tcPr>
            <w:tcW w:w="2984" w:type="pct"/>
            <w:tcBorders>
              <w:top w:val="nil"/>
              <w:left w:val="nil"/>
              <w:bottom w:val="nil"/>
              <w:right w:val="nil"/>
            </w:tcBorders>
          </w:tcPr>
          <w:p w14:paraId="09918161"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2E1D297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(41.016)</w:t>
            </w:r>
          </w:p>
        </w:tc>
        <w:tc>
          <w:tcPr>
            <w:tcW w:w="946" w:type="pct"/>
            <w:tcBorders>
              <w:top w:val="nil"/>
              <w:left w:val="nil"/>
              <w:bottom w:val="nil"/>
              <w:right w:val="nil"/>
            </w:tcBorders>
          </w:tcPr>
          <w:p w14:paraId="2FCBF7F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(13.006)</w:t>
            </w:r>
          </w:p>
        </w:tc>
      </w:tr>
      <w:tr w:rsidR="00212D17" w:rsidRPr="009627CF" w14:paraId="78AABB6C" w14:textId="77777777" w:rsidTr="009627CF">
        <w:tc>
          <w:tcPr>
            <w:tcW w:w="2984" w:type="pct"/>
            <w:tcBorders>
              <w:top w:val="nil"/>
              <w:left w:val="nil"/>
              <w:bottom w:val="nil"/>
              <w:right w:val="nil"/>
            </w:tcBorders>
          </w:tcPr>
          <w:p w14:paraId="73447EC1"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GHG emissions reduction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070" w:type="pct"/>
            <w:tcBorders>
              <w:top w:val="nil"/>
              <w:left w:val="nil"/>
              <w:bottom w:val="nil"/>
              <w:right w:val="nil"/>
            </w:tcBorders>
          </w:tcPr>
          <w:p w14:paraId="25BF999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0.898</w:t>
            </w:r>
          </w:p>
        </w:tc>
        <w:tc>
          <w:tcPr>
            <w:tcW w:w="946" w:type="pct"/>
            <w:tcBorders>
              <w:top w:val="nil"/>
              <w:left w:val="nil"/>
              <w:bottom w:val="nil"/>
              <w:right w:val="nil"/>
            </w:tcBorders>
          </w:tcPr>
          <w:p w14:paraId="427409D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0.220</w:t>
            </w:r>
          </w:p>
        </w:tc>
      </w:tr>
      <w:tr w:rsidR="00212D17" w:rsidRPr="009627CF" w14:paraId="5A6F3BFB" w14:textId="77777777" w:rsidTr="009627CF">
        <w:tc>
          <w:tcPr>
            <w:tcW w:w="2984" w:type="pct"/>
            <w:tcBorders>
              <w:top w:val="nil"/>
              <w:left w:val="nil"/>
              <w:bottom w:val="nil"/>
              <w:right w:val="nil"/>
            </w:tcBorders>
          </w:tcPr>
          <w:p w14:paraId="48E50629"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152A2A5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(1.283)</w:t>
            </w:r>
          </w:p>
        </w:tc>
        <w:tc>
          <w:tcPr>
            <w:tcW w:w="946" w:type="pct"/>
            <w:tcBorders>
              <w:top w:val="nil"/>
              <w:left w:val="nil"/>
              <w:bottom w:val="nil"/>
              <w:right w:val="nil"/>
            </w:tcBorders>
          </w:tcPr>
          <w:p w14:paraId="0DA6FE1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(0.399)</w:t>
            </w:r>
          </w:p>
        </w:tc>
      </w:tr>
      <w:tr w:rsidR="00212D17" w:rsidRPr="009627CF" w14:paraId="2C610189" w14:textId="77777777" w:rsidTr="009627CF">
        <w:tc>
          <w:tcPr>
            <w:tcW w:w="2984" w:type="pct"/>
            <w:tcBorders>
              <w:top w:val="nil"/>
              <w:left w:val="nil"/>
              <w:bottom w:val="nil"/>
              <w:right w:val="nil"/>
            </w:tcBorders>
          </w:tcPr>
          <w:p w14:paraId="785CF4C8"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low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070" w:type="pct"/>
            <w:tcBorders>
              <w:top w:val="nil"/>
              <w:left w:val="nil"/>
              <w:bottom w:val="nil"/>
              <w:right w:val="nil"/>
            </w:tcBorders>
          </w:tcPr>
          <w:p w14:paraId="21278C6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25.833</w:t>
            </w:r>
          </w:p>
        </w:tc>
        <w:tc>
          <w:tcPr>
            <w:tcW w:w="946" w:type="pct"/>
            <w:tcBorders>
              <w:top w:val="nil"/>
              <w:left w:val="nil"/>
              <w:bottom w:val="nil"/>
              <w:right w:val="nil"/>
            </w:tcBorders>
          </w:tcPr>
          <w:p w14:paraId="0541122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0.825</w:t>
            </w:r>
          </w:p>
        </w:tc>
      </w:tr>
      <w:tr w:rsidR="00212D17" w:rsidRPr="009627CF" w14:paraId="69013AA7" w14:textId="77777777" w:rsidTr="009627CF">
        <w:tc>
          <w:tcPr>
            <w:tcW w:w="2984" w:type="pct"/>
            <w:tcBorders>
              <w:top w:val="nil"/>
              <w:left w:val="nil"/>
              <w:bottom w:val="nil"/>
              <w:right w:val="nil"/>
            </w:tcBorders>
          </w:tcPr>
          <w:p w14:paraId="2084A92E"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1C5B1D5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(23.801)</w:t>
            </w:r>
          </w:p>
        </w:tc>
        <w:tc>
          <w:tcPr>
            <w:tcW w:w="946" w:type="pct"/>
            <w:tcBorders>
              <w:top w:val="nil"/>
              <w:left w:val="nil"/>
              <w:bottom w:val="nil"/>
              <w:right w:val="nil"/>
            </w:tcBorders>
          </w:tcPr>
          <w:p w14:paraId="6E8114A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(6.061)</w:t>
            </w:r>
          </w:p>
        </w:tc>
      </w:tr>
      <w:tr w:rsidR="00212D17" w:rsidRPr="009627CF" w14:paraId="70C12457" w14:textId="77777777" w:rsidTr="009627CF">
        <w:tc>
          <w:tcPr>
            <w:tcW w:w="2984" w:type="pct"/>
            <w:tcBorders>
              <w:top w:val="nil"/>
              <w:left w:val="nil"/>
              <w:bottom w:val="nil"/>
              <w:right w:val="nil"/>
            </w:tcBorders>
          </w:tcPr>
          <w:p w14:paraId="6F3414AC"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070" w:type="pct"/>
            <w:tcBorders>
              <w:top w:val="nil"/>
              <w:left w:val="nil"/>
              <w:bottom w:val="nil"/>
              <w:right w:val="nil"/>
            </w:tcBorders>
          </w:tcPr>
          <w:p w14:paraId="3C09FBE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10.277</w:t>
            </w:r>
          </w:p>
        </w:tc>
        <w:tc>
          <w:tcPr>
            <w:tcW w:w="946" w:type="pct"/>
            <w:tcBorders>
              <w:top w:val="nil"/>
              <w:left w:val="nil"/>
              <w:bottom w:val="nil"/>
              <w:right w:val="nil"/>
            </w:tcBorders>
          </w:tcPr>
          <w:p w14:paraId="66128D3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9.318</w:t>
            </w:r>
          </w:p>
        </w:tc>
      </w:tr>
      <w:tr w:rsidR="00212D17" w:rsidRPr="009627CF" w14:paraId="470824B5" w14:textId="77777777" w:rsidTr="009627CF">
        <w:tc>
          <w:tcPr>
            <w:tcW w:w="2984" w:type="pct"/>
            <w:tcBorders>
              <w:top w:val="nil"/>
              <w:left w:val="nil"/>
              <w:bottom w:val="nil"/>
              <w:right w:val="nil"/>
            </w:tcBorders>
          </w:tcPr>
          <w:p w14:paraId="3C9C0CE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49A6BD2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(27.867)</w:t>
            </w:r>
          </w:p>
        </w:tc>
        <w:tc>
          <w:tcPr>
            <w:tcW w:w="946" w:type="pct"/>
            <w:tcBorders>
              <w:top w:val="nil"/>
              <w:left w:val="nil"/>
              <w:bottom w:val="nil"/>
              <w:right w:val="nil"/>
            </w:tcBorders>
          </w:tcPr>
          <w:p w14:paraId="1CB42BF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(8.886)</w:t>
            </w:r>
          </w:p>
        </w:tc>
      </w:tr>
      <w:tr w:rsidR="00212D17" w:rsidRPr="009627CF" w14:paraId="45AF97EB" w14:textId="77777777" w:rsidTr="009627CF">
        <w:tc>
          <w:tcPr>
            <w:tcW w:w="2984" w:type="pct"/>
            <w:tcBorders>
              <w:top w:val="nil"/>
              <w:left w:val="nil"/>
              <w:bottom w:val="nil"/>
              <w:right w:val="nil"/>
            </w:tcBorders>
          </w:tcPr>
          <w:p w14:paraId="1E751C8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Feed cost reduction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070" w:type="pct"/>
            <w:tcBorders>
              <w:top w:val="nil"/>
              <w:left w:val="nil"/>
              <w:bottom w:val="nil"/>
              <w:right w:val="nil"/>
            </w:tcBorders>
          </w:tcPr>
          <w:p w14:paraId="0DD3582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2.002</w:t>
            </w:r>
          </w:p>
        </w:tc>
        <w:tc>
          <w:tcPr>
            <w:tcW w:w="946" w:type="pct"/>
            <w:tcBorders>
              <w:top w:val="nil"/>
              <w:left w:val="nil"/>
              <w:bottom w:val="nil"/>
              <w:right w:val="nil"/>
            </w:tcBorders>
          </w:tcPr>
          <w:p w14:paraId="7FE9C17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0.129</w:t>
            </w:r>
          </w:p>
        </w:tc>
      </w:tr>
      <w:tr w:rsidR="00212D17" w:rsidRPr="009627CF" w14:paraId="793DAE83" w14:textId="77777777" w:rsidTr="009627CF">
        <w:tc>
          <w:tcPr>
            <w:tcW w:w="2984" w:type="pct"/>
            <w:tcBorders>
              <w:top w:val="nil"/>
              <w:left w:val="nil"/>
              <w:bottom w:val="nil"/>
              <w:right w:val="nil"/>
            </w:tcBorders>
          </w:tcPr>
          <w:p w14:paraId="7C63FA4B"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22860CF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(1.343)</w:t>
            </w:r>
          </w:p>
        </w:tc>
        <w:tc>
          <w:tcPr>
            <w:tcW w:w="946" w:type="pct"/>
            <w:tcBorders>
              <w:top w:val="nil"/>
              <w:left w:val="nil"/>
              <w:bottom w:val="nil"/>
              <w:right w:val="nil"/>
            </w:tcBorders>
          </w:tcPr>
          <w:p w14:paraId="0BACA4D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(0.547)</w:t>
            </w:r>
          </w:p>
        </w:tc>
      </w:tr>
      <w:tr w:rsidR="00212D17" w:rsidRPr="009627CF" w14:paraId="439D2515" w14:textId="77777777" w:rsidTr="009627CF">
        <w:tc>
          <w:tcPr>
            <w:tcW w:w="2984" w:type="pct"/>
            <w:tcBorders>
              <w:top w:val="nil"/>
              <w:left w:val="nil"/>
              <w:bottom w:val="nil"/>
              <w:right w:val="nil"/>
            </w:tcBorders>
          </w:tcPr>
          <w:p w14:paraId="4E5CDDF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low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070" w:type="pct"/>
            <w:tcBorders>
              <w:top w:val="nil"/>
              <w:left w:val="nil"/>
              <w:bottom w:val="nil"/>
              <w:right w:val="nil"/>
            </w:tcBorders>
          </w:tcPr>
          <w:p w14:paraId="5BBB0DE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39.616</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3210A52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3.050</w:t>
            </w:r>
          </w:p>
        </w:tc>
      </w:tr>
      <w:tr w:rsidR="00212D17" w:rsidRPr="009627CF" w14:paraId="5CC289C7" w14:textId="77777777" w:rsidTr="009627CF">
        <w:tc>
          <w:tcPr>
            <w:tcW w:w="2984" w:type="pct"/>
            <w:tcBorders>
              <w:top w:val="nil"/>
              <w:left w:val="nil"/>
              <w:bottom w:val="nil"/>
              <w:right w:val="nil"/>
            </w:tcBorders>
          </w:tcPr>
          <w:p w14:paraId="7EA474E3"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062515A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(19.512)</w:t>
            </w:r>
          </w:p>
        </w:tc>
        <w:tc>
          <w:tcPr>
            <w:tcW w:w="946" w:type="pct"/>
            <w:tcBorders>
              <w:top w:val="nil"/>
              <w:left w:val="nil"/>
              <w:bottom w:val="nil"/>
              <w:right w:val="nil"/>
            </w:tcBorders>
          </w:tcPr>
          <w:p w14:paraId="57BBDAB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(6.551)</w:t>
            </w:r>
          </w:p>
        </w:tc>
      </w:tr>
      <w:tr w:rsidR="00212D17" w:rsidRPr="009627CF" w14:paraId="05258CB3" w14:textId="77777777" w:rsidTr="009627CF">
        <w:tc>
          <w:tcPr>
            <w:tcW w:w="2984" w:type="pct"/>
            <w:tcBorders>
              <w:top w:val="nil"/>
              <w:left w:val="nil"/>
              <w:bottom w:val="nil"/>
              <w:right w:val="nil"/>
            </w:tcBorders>
          </w:tcPr>
          <w:p w14:paraId="2E2C755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070" w:type="pct"/>
            <w:tcBorders>
              <w:top w:val="nil"/>
              <w:left w:val="nil"/>
              <w:bottom w:val="nil"/>
              <w:right w:val="nil"/>
            </w:tcBorders>
          </w:tcPr>
          <w:p w14:paraId="7A9DEFC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5.609</w:t>
            </w:r>
          </w:p>
        </w:tc>
        <w:tc>
          <w:tcPr>
            <w:tcW w:w="946" w:type="pct"/>
            <w:tcBorders>
              <w:top w:val="nil"/>
              <w:left w:val="nil"/>
              <w:bottom w:val="nil"/>
              <w:right w:val="nil"/>
            </w:tcBorders>
          </w:tcPr>
          <w:p w14:paraId="1804A47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-5.355</w:t>
            </w:r>
          </w:p>
        </w:tc>
      </w:tr>
      <w:tr w:rsidR="00212D17" w:rsidRPr="009627CF" w14:paraId="4F8D9E42" w14:textId="77777777" w:rsidTr="009627CF">
        <w:tc>
          <w:tcPr>
            <w:tcW w:w="2984" w:type="pct"/>
            <w:tcBorders>
              <w:top w:val="nil"/>
              <w:left w:val="nil"/>
              <w:bottom w:val="nil"/>
              <w:right w:val="nil"/>
            </w:tcBorders>
          </w:tcPr>
          <w:p w14:paraId="0C9355FE"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0B56B62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(24.193)</w:t>
            </w:r>
          </w:p>
        </w:tc>
        <w:tc>
          <w:tcPr>
            <w:tcW w:w="946" w:type="pct"/>
            <w:tcBorders>
              <w:top w:val="nil"/>
              <w:left w:val="nil"/>
              <w:bottom w:val="nil"/>
              <w:right w:val="nil"/>
            </w:tcBorders>
          </w:tcPr>
          <w:p w14:paraId="18960D6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(8.104)</w:t>
            </w:r>
          </w:p>
        </w:tc>
      </w:tr>
      <w:tr w:rsidR="00212D17" w:rsidRPr="009627CF" w14:paraId="4FB342D4" w14:textId="77777777" w:rsidTr="009627CF">
        <w:tc>
          <w:tcPr>
            <w:tcW w:w="2984" w:type="pct"/>
            <w:tcBorders>
              <w:top w:val="nil"/>
              <w:left w:val="nil"/>
              <w:bottom w:val="nil"/>
              <w:right w:val="nil"/>
            </w:tcBorders>
          </w:tcPr>
          <w:p w14:paraId="06FD2265"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Feed self-sufficiency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070" w:type="pct"/>
            <w:tcBorders>
              <w:top w:val="nil"/>
              <w:left w:val="nil"/>
              <w:bottom w:val="nil"/>
              <w:right w:val="nil"/>
            </w:tcBorders>
          </w:tcPr>
          <w:p w14:paraId="381D3D0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0.711</w:t>
            </w:r>
          </w:p>
        </w:tc>
        <w:tc>
          <w:tcPr>
            <w:tcW w:w="946" w:type="pct"/>
            <w:tcBorders>
              <w:top w:val="nil"/>
              <w:left w:val="nil"/>
              <w:bottom w:val="nil"/>
              <w:right w:val="nil"/>
            </w:tcBorders>
          </w:tcPr>
          <w:p w14:paraId="54BC1D0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0.295</w:t>
            </w:r>
          </w:p>
        </w:tc>
      </w:tr>
      <w:tr w:rsidR="00212D17" w:rsidRPr="009627CF" w14:paraId="5A17C703" w14:textId="77777777" w:rsidTr="009627CF">
        <w:tc>
          <w:tcPr>
            <w:tcW w:w="2984" w:type="pct"/>
            <w:tcBorders>
              <w:top w:val="nil"/>
              <w:left w:val="nil"/>
              <w:bottom w:val="nil"/>
              <w:right w:val="nil"/>
            </w:tcBorders>
          </w:tcPr>
          <w:p w14:paraId="2B17A751"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457AA24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(1.121)</w:t>
            </w:r>
          </w:p>
        </w:tc>
        <w:tc>
          <w:tcPr>
            <w:tcW w:w="946" w:type="pct"/>
            <w:tcBorders>
              <w:top w:val="nil"/>
              <w:left w:val="nil"/>
              <w:bottom w:val="nil"/>
              <w:right w:val="nil"/>
            </w:tcBorders>
          </w:tcPr>
          <w:p w14:paraId="0CB014B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(0.315)</w:t>
            </w:r>
          </w:p>
        </w:tc>
      </w:tr>
      <w:tr w:rsidR="00212D17" w:rsidRPr="009627CF" w14:paraId="425CAA88" w14:textId="77777777" w:rsidTr="009627CF">
        <w:tc>
          <w:tcPr>
            <w:tcW w:w="2984" w:type="pct"/>
            <w:tcBorders>
              <w:top w:val="nil"/>
              <w:left w:val="nil"/>
              <w:bottom w:val="nil"/>
              <w:right w:val="nil"/>
            </w:tcBorders>
          </w:tcPr>
          <w:p w14:paraId="5D3A94B5" w14:textId="168F92E4"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ASC </w:t>
            </w:r>
            <w:r w:rsidRPr="009627CF">
              <w:rPr>
                <w:rFonts w:ascii="Times New Roman" w:hAnsi="Times New Roman" w:cs="Times New Roman"/>
                <w:b/>
                <w:lang w:val="en-US"/>
              </w:rPr>
              <w:t>x</w:t>
            </w:r>
            <w:r w:rsidRPr="009627CF">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2B67BCB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1.345</w:t>
            </w:r>
          </w:p>
        </w:tc>
        <w:tc>
          <w:tcPr>
            <w:tcW w:w="946" w:type="pct"/>
            <w:tcBorders>
              <w:top w:val="nil"/>
              <w:left w:val="nil"/>
              <w:bottom w:val="nil"/>
              <w:right w:val="nil"/>
            </w:tcBorders>
          </w:tcPr>
          <w:p w14:paraId="45BEC37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-3.405</w:t>
            </w:r>
          </w:p>
        </w:tc>
      </w:tr>
      <w:tr w:rsidR="00212D17" w:rsidRPr="009627CF" w14:paraId="0E01EA1C" w14:textId="77777777" w:rsidTr="009627CF">
        <w:tc>
          <w:tcPr>
            <w:tcW w:w="2984" w:type="pct"/>
            <w:tcBorders>
              <w:top w:val="nil"/>
              <w:left w:val="nil"/>
              <w:bottom w:val="nil"/>
              <w:right w:val="nil"/>
            </w:tcBorders>
          </w:tcPr>
          <w:p w14:paraId="7806ED2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3CC4275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(3.907)</w:t>
            </w:r>
          </w:p>
        </w:tc>
        <w:tc>
          <w:tcPr>
            <w:tcW w:w="946" w:type="pct"/>
            <w:tcBorders>
              <w:top w:val="nil"/>
              <w:left w:val="nil"/>
              <w:bottom w:val="nil"/>
              <w:right w:val="nil"/>
            </w:tcBorders>
          </w:tcPr>
          <w:p w14:paraId="4C26F7E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(5.545)</w:t>
            </w:r>
          </w:p>
        </w:tc>
      </w:tr>
      <w:tr w:rsidR="00212D17" w:rsidRPr="009627CF" w14:paraId="4F656D16" w14:textId="77777777" w:rsidTr="009627CF">
        <w:tc>
          <w:tcPr>
            <w:tcW w:w="2984" w:type="pct"/>
            <w:tcBorders>
              <w:top w:val="nil"/>
              <w:left w:val="nil"/>
              <w:bottom w:val="nil"/>
              <w:right w:val="nil"/>
            </w:tcBorders>
          </w:tcPr>
          <w:p w14:paraId="7A7EF1AF" w14:textId="29FBB2B6"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GHG emissions reduction </w:t>
            </w:r>
            <w:r w:rsidRPr="009627CF">
              <w:rPr>
                <w:rFonts w:ascii="Times New Roman" w:hAnsi="Times New Roman" w:cs="Times New Roman"/>
                <w:b/>
                <w:lang w:val="en-US"/>
              </w:rPr>
              <w:t>x</w:t>
            </w:r>
            <w:r w:rsidRPr="009627CF">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r w:rsidRPr="009627CF">
              <w:rPr>
                <w:rFonts w:ascii="Times New Roman" w:hAnsi="Times New Roman" w:cs="Times New Roman"/>
                <w:lang w:val="en-US"/>
              </w:rPr>
              <w:t xml:space="preserve"> </w:t>
            </w:r>
          </w:p>
        </w:tc>
        <w:tc>
          <w:tcPr>
            <w:tcW w:w="1070" w:type="pct"/>
            <w:tcBorders>
              <w:top w:val="nil"/>
              <w:left w:val="nil"/>
              <w:bottom w:val="nil"/>
              <w:right w:val="nil"/>
            </w:tcBorders>
          </w:tcPr>
          <w:p w14:paraId="730ACBA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0.207</w:t>
            </w:r>
          </w:p>
        </w:tc>
        <w:tc>
          <w:tcPr>
            <w:tcW w:w="946" w:type="pct"/>
            <w:tcBorders>
              <w:top w:val="nil"/>
              <w:left w:val="nil"/>
              <w:bottom w:val="nil"/>
              <w:right w:val="nil"/>
            </w:tcBorders>
          </w:tcPr>
          <w:p w14:paraId="0033699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0.237</w:t>
            </w:r>
          </w:p>
        </w:tc>
      </w:tr>
      <w:tr w:rsidR="00212D17" w:rsidRPr="009627CF" w14:paraId="7E7A398E" w14:textId="77777777" w:rsidTr="009627CF">
        <w:tc>
          <w:tcPr>
            <w:tcW w:w="2984" w:type="pct"/>
            <w:tcBorders>
              <w:top w:val="nil"/>
              <w:left w:val="nil"/>
              <w:bottom w:val="nil"/>
              <w:right w:val="nil"/>
            </w:tcBorders>
          </w:tcPr>
          <w:p w14:paraId="0116D28B"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6397CF6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(0.1232)</w:t>
            </w:r>
          </w:p>
        </w:tc>
        <w:tc>
          <w:tcPr>
            <w:tcW w:w="946" w:type="pct"/>
            <w:tcBorders>
              <w:top w:val="nil"/>
              <w:left w:val="nil"/>
              <w:bottom w:val="nil"/>
              <w:right w:val="nil"/>
            </w:tcBorders>
          </w:tcPr>
          <w:p w14:paraId="51FD538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(0.173)</w:t>
            </w:r>
          </w:p>
        </w:tc>
      </w:tr>
      <w:tr w:rsidR="00212D17" w:rsidRPr="009627CF" w14:paraId="4E4375A8" w14:textId="77777777" w:rsidTr="009627CF">
        <w:tc>
          <w:tcPr>
            <w:tcW w:w="2984" w:type="pct"/>
            <w:tcBorders>
              <w:top w:val="nil"/>
              <w:left w:val="nil"/>
              <w:bottom w:val="nil"/>
              <w:right w:val="nil"/>
            </w:tcBorders>
          </w:tcPr>
          <w:p w14:paraId="31FF02C9" w14:textId="6E43DFDB"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low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1F1A98C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2.540</w:t>
            </w:r>
          </w:p>
        </w:tc>
        <w:tc>
          <w:tcPr>
            <w:tcW w:w="946" w:type="pct"/>
            <w:tcBorders>
              <w:top w:val="nil"/>
              <w:left w:val="nil"/>
              <w:bottom w:val="nil"/>
              <w:right w:val="nil"/>
            </w:tcBorders>
          </w:tcPr>
          <w:p w14:paraId="5A64209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5.658</w:t>
            </w:r>
            <w:r w:rsidRPr="009627CF">
              <w:rPr>
                <w:rFonts w:ascii="Times New Roman" w:hAnsi="Times New Roman" w:cs="Times New Roman"/>
                <w:vertAlign w:val="superscript"/>
                <w:lang w:val="en-US"/>
              </w:rPr>
              <w:t>*</w:t>
            </w:r>
          </w:p>
        </w:tc>
      </w:tr>
      <w:tr w:rsidR="00212D17" w:rsidRPr="009627CF" w14:paraId="52D809FA" w14:textId="77777777" w:rsidTr="009627CF">
        <w:tc>
          <w:tcPr>
            <w:tcW w:w="2984" w:type="pct"/>
            <w:tcBorders>
              <w:top w:val="nil"/>
              <w:left w:val="nil"/>
              <w:bottom w:val="nil"/>
              <w:right w:val="nil"/>
            </w:tcBorders>
          </w:tcPr>
          <w:p w14:paraId="0D059356"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29F213E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(2.329)</w:t>
            </w:r>
          </w:p>
        </w:tc>
        <w:tc>
          <w:tcPr>
            <w:tcW w:w="946" w:type="pct"/>
            <w:tcBorders>
              <w:top w:val="nil"/>
              <w:left w:val="nil"/>
              <w:bottom w:val="nil"/>
              <w:right w:val="nil"/>
            </w:tcBorders>
          </w:tcPr>
          <w:p w14:paraId="46F2273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(2.950)</w:t>
            </w:r>
          </w:p>
        </w:tc>
      </w:tr>
      <w:tr w:rsidR="00212D17" w:rsidRPr="009627CF" w14:paraId="23307CF0" w14:textId="77777777" w:rsidTr="009627CF">
        <w:tc>
          <w:tcPr>
            <w:tcW w:w="2984" w:type="pct"/>
            <w:tcBorders>
              <w:top w:val="nil"/>
              <w:left w:val="nil"/>
              <w:bottom w:val="nil"/>
              <w:right w:val="nil"/>
            </w:tcBorders>
          </w:tcPr>
          <w:p w14:paraId="4503AC36" w14:textId="6583F4D3"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38F27F2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5.532</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4A0454A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4.869</w:t>
            </w:r>
          </w:p>
        </w:tc>
      </w:tr>
      <w:tr w:rsidR="00212D17" w:rsidRPr="009627CF" w14:paraId="4558ED20" w14:textId="77777777" w:rsidTr="009627CF">
        <w:tc>
          <w:tcPr>
            <w:tcW w:w="2984" w:type="pct"/>
            <w:tcBorders>
              <w:top w:val="nil"/>
              <w:left w:val="nil"/>
              <w:bottom w:val="nil"/>
              <w:right w:val="nil"/>
            </w:tcBorders>
          </w:tcPr>
          <w:p w14:paraId="1635B6BE"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25B0494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(30.993)</w:t>
            </w:r>
          </w:p>
        </w:tc>
        <w:tc>
          <w:tcPr>
            <w:tcW w:w="946" w:type="pct"/>
            <w:tcBorders>
              <w:top w:val="nil"/>
              <w:left w:val="nil"/>
              <w:bottom w:val="nil"/>
              <w:right w:val="nil"/>
            </w:tcBorders>
          </w:tcPr>
          <w:p w14:paraId="76F8E43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(3.784)</w:t>
            </w:r>
          </w:p>
        </w:tc>
      </w:tr>
      <w:tr w:rsidR="00212D17" w:rsidRPr="009627CF" w14:paraId="1D129C8E" w14:textId="77777777" w:rsidTr="009627CF">
        <w:tc>
          <w:tcPr>
            <w:tcW w:w="2984" w:type="pct"/>
            <w:tcBorders>
              <w:top w:val="nil"/>
              <w:left w:val="nil"/>
              <w:bottom w:val="nil"/>
              <w:right w:val="nil"/>
            </w:tcBorders>
          </w:tcPr>
          <w:p w14:paraId="7F8DACED" w14:textId="459F603D"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Feed cost reduction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79300B2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0.154</w:t>
            </w:r>
          </w:p>
        </w:tc>
        <w:tc>
          <w:tcPr>
            <w:tcW w:w="946" w:type="pct"/>
            <w:tcBorders>
              <w:top w:val="nil"/>
              <w:left w:val="nil"/>
              <w:bottom w:val="nil"/>
              <w:right w:val="nil"/>
            </w:tcBorders>
          </w:tcPr>
          <w:p w14:paraId="432928E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0.126</w:t>
            </w:r>
          </w:p>
        </w:tc>
      </w:tr>
      <w:tr w:rsidR="00212D17" w:rsidRPr="009627CF" w14:paraId="43272D7A" w14:textId="77777777" w:rsidTr="009627CF">
        <w:tc>
          <w:tcPr>
            <w:tcW w:w="2984" w:type="pct"/>
            <w:tcBorders>
              <w:top w:val="nil"/>
              <w:left w:val="nil"/>
              <w:bottom w:val="nil"/>
              <w:right w:val="nil"/>
            </w:tcBorders>
          </w:tcPr>
          <w:p w14:paraId="6E0CB26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7823EEF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(0.138)</w:t>
            </w:r>
          </w:p>
        </w:tc>
        <w:tc>
          <w:tcPr>
            <w:tcW w:w="946" w:type="pct"/>
            <w:tcBorders>
              <w:top w:val="nil"/>
              <w:left w:val="nil"/>
              <w:bottom w:val="nil"/>
              <w:right w:val="nil"/>
            </w:tcBorders>
          </w:tcPr>
          <w:p w14:paraId="1592FE0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(0.223)</w:t>
            </w:r>
          </w:p>
        </w:tc>
      </w:tr>
      <w:tr w:rsidR="00212D17" w:rsidRPr="009627CF" w14:paraId="75CDEB61" w14:textId="77777777" w:rsidTr="009627CF">
        <w:tc>
          <w:tcPr>
            <w:tcW w:w="2984" w:type="pct"/>
            <w:tcBorders>
              <w:top w:val="nil"/>
              <w:left w:val="nil"/>
              <w:bottom w:val="nil"/>
              <w:right w:val="nil"/>
            </w:tcBorders>
          </w:tcPr>
          <w:p w14:paraId="5108753D" w14:textId="59A77A0F"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low improvement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4C868FC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1.688</w:t>
            </w:r>
          </w:p>
        </w:tc>
        <w:tc>
          <w:tcPr>
            <w:tcW w:w="946" w:type="pct"/>
            <w:tcBorders>
              <w:top w:val="nil"/>
              <w:left w:val="nil"/>
              <w:bottom w:val="nil"/>
              <w:right w:val="nil"/>
            </w:tcBorders>
          </w:tcPr>
          <w:p w14:paraId="6146D7B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1.664</w:t>
            </w:r>
          </w:p>
        </w:tc>
      </w:tr>
      <w:tr w:rsidR="00212D17" w:rsidRPr="009627CF" w14:paraId="195071B8" w14:textId="77777777" w:rsidTr="009627CF">
        <w:tc>
          <w:tcPr>
            <w:tcW w:w="2984" w:type="pct"/>
            <w:tcBorders>
              <w:top w:val="nil"/>
              <w:left w:val="nil"/>
              <w:bottom w:val="nil"/>
              <w:right w:val="nil"/>
            </w:tcBorders>
          </w:tcPr>
          <w:p w14:paraId="77CBE40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63F7705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(2.001)</w:t>
            </w:r>
          </w:p>
        </w:tc>
        <w:tc>
          <w:tcPr>
            <w:tcW w:w="946" w:type="pct"/>
            <w:tcBorders>
              <w:top w:val="nil"/>
              <w:left w:val="nil"/>
              <w:bottom w:val="nil"/>
              <w:right w:val="nil"/>
            </w:tcBorders>
          </w:tcPr>
          <w:p w14:paraId="269E132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(2.466)</w:t>
            </w:r>
          </w:p>
        </w:tc>
      </w:tr>
      <w:tr w:rsidR="00212D17" w:rsidRPr="009627CF" w14:paraId="67AE861E" w14:textId="77777777" w:rsidTr="009627CF">
        <w:tc>
          <w:tcPr>
            <w:tcW w:w="2984" w:type="pct"/>
            <w:tcBorders>
              <w:top w:val="nil"/>
              <w:left w:val="nil"/>
              <w:bottom w:val="nil"/>
              <w:right w:val="nil"/>
            </w:tcBorders>
          </w:tcPr>
          <w:p w14:paraId="3E275112" w14:textId="516AAB66"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055E065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6.702</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0326198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5.321</w:t>
            </w:r>
          </w:p>
        </w:tc>
      </w:tr>
      <w:tr w:rsidR="00212D17" w:rsidRPr="009627CF" w14:paraId="537B09DF" w14:textId="77777777" w:rsidTr="009627CF">
        <w:tc>
          <w:tcPr>
            <w:tcW w:w="2984" w:type="pct"/>
            <w:tcBorders>
              <w:top w:val="nil"/>
              <w:left w:val="nil"/>
              <w:bottom w:val="nil"/>
              <w:right w:val="nil"/>
            </w:tcBorders>
          </w:tcPr>
          <w:p w14:paraId="2D5C159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40B48FB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(3.019)</w:t>
            </w:r>
          </w:p>
        </w:tc>
        <w:tc>
          <w:tcPr>
            <w:tcW w:w="946" w:type="pct"/>
            <w:tcBorders>
              <w:top w:val="nil"/>
              <w:left w:val="nil"/>
              <w:bottom w:val="nil"/>
              <w:right w:val="nil"/>
            </w:tcBorders>
          </w:tcPr>
          <w:p w14:paraId="69FABEE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(4.076)</w:t>
            </w:r>
          </w:p>
        </w:tc>
      </w:tr>
      <w:tr w:rsidR="00212D17" w:rsidRPr="009627CF" w14:paraId="44133C41" w14:textId="77777777" w:rsidTr="009627CF">
        <w:tc>
          <w:tcPr>
            <w:tcW w:w="2984" w:type="pct"/>
            <w:tcBorders>
              <w:top w:val="nil"/>
              <w:left w:val="nil"/>
              <w:bottom w:val="nil"/>
              <w:right w:val="nil"/>
            </w:tcBorders>
          </w:tcPr>
          <w:p w14:paraId="32369B4F" w14:textId="751E7ADC"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Feed self-sufficiency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73F103B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-0.011</w:t>
            </w:r>
          </w:p>
        </w:tc>
        <w:tc>
          <w:tcPr>
            <w:tcW w:w="946" w:type="pct"/>
            <w:tcBorders>
              <w:top w:val="nil"/>
              <w:left w:val="nil"/>
              <w:bottom w:val="nil"/>
              <w:right w:val="nil"/>
            </w:tcBorders>
          </w:tcPr>
          <w:p w14:paraId="00291B9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-0.111</w:t>
            </w:r>
          </w:p>
        </w:tc>
      </w:tr>
      <w:tr w:rsidR="00212D17" w:rsidRPr="009627CF" w14:paraId="37493F1E" w14:textId="77777777" w:rsidTr="009627CF">
        <w:tc>
          <w:tcPr>
            <w:tcW w:w="2984" w:type="pct"/>
            <w:tcBorders>
              <w:top w:val="nil"/>
              <w:left w:val="nil"/>
              <w:bottom w:val="nil"/>
              <w:right w:val="nil"/>
            </w:tcBorders>
          </w:tcPr>
          <w:p w14:paraId="30FB5465"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34E1733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(0.124)</w:t>
            </w:r>
          </w:p>
        </w:tc>
        <w:tc>
          <w:tcPr>
            <w:tcW w:w="946" w:type="pct"/>
            <w:tcBorders>
              <w:top w:val="nil"/>
              <w:left w:val="nil"/>
              <w:bottom w:val="nil"/>
              <w:right w:val="nil"/>
            </w:tcBorders>
          </w:tcPr>
          <w:p w14:paraId="480D0A1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(0.150)</w:t>
            </w:r>
          </w:p>
        </w:tc>
      </w:tr>
      <w:tr w:rsidR="00212D17" w:rsidRPr="009627CF" w14:paraId="20817A0A" w14:textId="77777777" w:rsidTr="009627CF">
        <w:tc>
          <w:tcPr>
            <w:tcW w:w="2984" w:type="pct"/>
            <w:tcBorders>
              <w:top w:val="nil"/>
              <w:left w:val="nil"/>
              <w:bottom w:val="nil"/>
              <w:right w:val="nil"/>
            </w:tcBorders>
          </w:tcPr>
          <w:p w14:paraId="10073A2B" w14:textId="4061EACD" w:rsidR="00212D17" w:rsidRPr="009627CF" w:rsidRDefault="00212D17" w:rsidP="00A42AB7">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ASC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004F360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 xml:space="preserve"> 10.064</w:t>
            </w:r>
          </w:p>
        </w:tc>
        <w:tc>
          <w:tcPr>
            <w:tcW w:w="946" w:type="pct"/>
            <w:tcBorders>
              <w:top w:val="nil"/>
              <w:left w:val="nil"/>
              <w:bottom w:val="nil"/>
              <w:right w:val="nil"/>
            </w:tcBorders>
          </w:tcPr>
          <w:p w14:paraId="79D94D9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4.244</w:t>
            </w:r>
          </w:p>
        </w:tc>
      </w:tr>
      <w:tr w:rsidR="00212D17" w:rsidRPr="009627CF" w14:paraId="5DB6AEA8" w14:textId="77777777" w:rsidTr="009627CF">
        <w:tc>
          <w:tcPr>
            <w:tcW w:w="2984" w:type="pct"/>
            <w:tcBorders>
              <w:top w:val="nil"/>
              <w:left w:val="nil"/>
              <w:bottom w:val="nil"/>
              <w:right w:val="nil"/>
            </w:tcBorders>
          </w:tcPr>
          <w:p w14:paraId="223382B7"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2D2A58F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(6.532)</w:t>
            </w:r>
          </w:p>
        </w:tc>
        <w:tc>
          <w:tcPr>
            <w:tcW w:w="946" w:type="pct"/>
            <w:tcBorders>
              <w:top w:val="nil"/>
              <w:left w:val="nil"/>
              <w:bottom w:val="nil"/>
              <w:right w:val="nil"/>
            </w:tcBorders>
          </w:tcPr>
          <w:p w14:paraId="4CA47F5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(7.838)</w:t>
            </w:r>
          </w:p>
        </w:tc>
      </w:tr>
      <w:tr w:rsidR="00212D17" w:rsidRPr="009627CF" w14:paraId="36481F2A" w14:textId="77777777" w:rsidTr="009627CF">
        <w:tc>
          <w:tcPr>
            <w:tcW w:w="2984" w:type="pct"/>
            <w:tcBorders>
              <w:top w:val="nil"/>
              <w:left w:val="nil"/>
              <w:bottom w:val="nil"/>
              <w:right w:val="nil"/>
            </w:tcBorders>
          </w:tcPr>
          <w:p w14:paraId="445752C0" w14:textId="65B2AFEF"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GHG emissions reduction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650E62E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0.128</w:t>
            </w:r>
          </w:p>
        </w:tc>
        <w:tc>
          <w:tcPr>
            <w:tcW w:w="946" w:type="pct"/>
            <w:tcBorders>
              <w:top w:val="nil"/>
              <w:left w:val="nil"/>
              <w:bottom w:val="nil"/>
              <w:right w:val="nil"/>
            </w:tcBorders>
          </w:tcPr>
          <w:p w14:paraId="73F5C30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0.053</w:t>
            </w:r>
          </w:p>
        </w:tc>
      </w:tr>
      <w:tr w:rsidR="00212D17" w:rsidRPr="009627CF" w14:paraId="25423A3F" w14:textId="77777777" w:rsidTr="009627CF">
        <w:tc>
          <w:tcPr>
            <w:tcW w:w="2984" w:type="pct"/>
            <w:tcBorders>
              <w:top w:val="nil"/>
              <w:left w:val="nil"/>
              <w:bottom w:val="nil"/>
              <w:right w:val="nil"/>
            </w:tcBorders>
          </w:tcPr>
          <w:p w14:paraId="07E0618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4609642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(0.208)</w:t>
            </w:r>
          </w:p>
        </w:tc>
        <w:tc>
          <w:tcPr>
            <w:tcW w:w="946" w:type="pct"/>
            <w:tcBorders>
              <w:top w:val="nil"/>
              <w:left w:val="nil"/>
              <w:bottom w:val="nil"/>
              <w:right w:val="nil"/>
            </w:tcBorders>
          </w:tcPr>
          <w:p w14:paraId="7153571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(0.249)</w:t>
            </w:r>
          </w:p>
        </w:tc>
      </w:tr>
      <w:tr w:rsidR="00212D17" w:rsidRPr="009627CF" w14:paraId="7F9ABCF6" w14:textId="77777777" w:rsidTr="009627CF">
        <w:tc>
          <w:tcPr>
            <w:tcW w:w="2984" w:type="pct"/>
            <w:tcBorders>
              <w:top w:val="nil"/>
              <w:left w:val="nil"/>
              <w:bottom w:val="nil"/>
              <w:right w:val="nil"/>
            </w:tcBorders>
          </w:tcPr>
          <w:p w14:paraId="78C151A2" w14:textId="4E3127A0"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low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2B65B06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4.513</w:t>
            </w:r>
          </w:p>
        </w:tc>
        <w:tc>
          <w:tcPr>
            <w:tcW w:w="946" w:type="pct"/>
            <w:tcBorders>
              <w:top w:val="nil"/>
              <w:left w:val="nil"/>
              <w:bottom w:val="nil"/>
              <w:right w:val="nil"/>
            </w:tcBorders>
          </w:tcPr>
          <w:p w14:paraId="772C753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1.198</w:t>
            </w:r>
          </w:p>
        </w:tc>
      </w:tr>
      <w:tr w:rsidR="00212D17" w:rsidRPr="009627CF" w14:paraId="3508A606" w14:textId="77777777" w:rsidTr="009627CF">
        <w:tc>
          <w:tcPr>
            <w:tcW w:w="2984" w:type="pct"/>
            <w:tcBorders>
              <w:top w:val="nil"/>
              <w:left w:val="nil"/>
              <w:bottom w:val="nil"/>
              <w:right w:val="nil"/>
            </w:tcBorders>
          </w:tcPr>
          <w:p w14:paraId="6E5029DE"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1463174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(3.837)</w:t>
            </w:r>
          </w:p>
        </w:tc>
        <w:tc>
          <w:tcPr>
            <w:tcW w:w="946" w:type="pct"/>
            <w:tcBorders>
              <w:top w:val="nil"/>
              <w:left w:val="nil"/>
              <w:bottom w:val="nil"/>
              <w:right w:val="nil"/>
            </w:tcBorders>
          </w:tcPr>
          <w:p w14:paraId="3880820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(3.915)</w:t>
            </w:r>
          </w:p>
        </w:tc>
      </w:tr>
      <w:tr w:rsidR="00212D17" w:rsidRPr="009627CF" w14:paraId="3E115B23" w14:textId="77777777" w:rsidTr="009627CF">
        <w:tc>
          <w:tcPr>
            <w:tcW w:w="2984" w:type="pct"/>
            <w:tcBorders>
              <w:top w:val="nil"/>
              <w:left w:val="nil"/>
              <w:bottom w:val="nil"/>
              <w:right w:val="nil"/>
            </w:tcBorders>
          </w:tcPr>
          <w:p w14:paraId="27D61477" w14:textId="638CFDD5"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5ADBDC5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1.284</w:t>
            </w:r>
          </w:p>
        </w:tc>
        <w:tc>
          <w:tcPr>
            <w:tcW w:w="946" w:type="pct"/>
            <w:tcBorders>
              <w:top w:val="nil"/>
              <w:left w:val="nil"/>
              <w:bottom w:val="nil"/>
              <w:right w:val="nil"/>
            </w:tcBorders>
          </w:tcPr>
          <w:p w14:paraId="3FA1D26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4.195</w:t>
            </w:r>
          </w:p>
        </w:tc>
      </w:tr>
      <w:tr w:rsidR="00212D17" w:rsidRPr="009627CF" w14:paraId="3396F634" w14:textId="77777777" w:rsidTr="009627CF">
        <w:tc>
          <w:tcPr>
            <w:tcW w:w="2984" w:type="pct"/>
            <w:tcBorders>
              <w:top w:val="nil"/>
              <w:left w:val="nil"/>
              <w:bottom w:val="nil"/>
              <w:right w:val="nil"/>
            </w:tcBorders>
          </w:tcPr>
          <w:p w14:paraId="3AE21D8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0F93159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(4.549)</w:t>
            </w:r>
          </w:p>
        </w:tc>
        <w:tc>
          <w:tcPr>
            <w:tcW w:w="946" w:type="pct"/>
            <w:tcBorders>
              <w:top w:val="nil"/>
              <w:left w:val="nil"/>
              <w:bottom w:val="nil"/>
              <w:right w:val="nil"/>
            </w:tcBorders>
          </w:tcPr>
          <w:p w14:paraId="18B0040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(5.465)</w:t>
            </w:r>
          </w:p>
        </w:tc>
      </w:tr>
      <w:tr w:rsidR="00212D17" w:rsidRPr="009627CF" w14:paraId="337DBA5C" w14:textId="77777777" w:rsidTr="009627CF">
        <w:tc>
          <w:tcPr>
            <w:tcW w:w="2984" w:type="pct"/>
            <w:tcBorders>
              <w:top w:val="nil"/>
              <w:left w:val="nil"/>
              <w:bottom w:val="nil"/>
              <w:right w:val="nil"/>
            </w:tcBorders>
          </w:tcPr>
          <w:p w14:paraId="4170002F" w14:textId="7957A6D2"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Feed cost reduction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00C3D60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0.347</w:t>
            </w:r>
          </w:p>
        </w:tc>
        <w:tc>
          <w:tcPr>
            <w:tcW w:w="946" w:type="pct"/>
            <w:tcBorders>
              <w:top w:val="nil"/>
              <w:left w:val="nil"/>
              <w:bottom w:val="nil"/>
              <w:right w:val="nil"/>
            </w:tcBorders>
          </w:tcPr>
          <w:p w14:paraId="73F5B06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0.158</w:t>
            </w:r>
          </w:p>
        </w:tc>
      </w:tr>
      <w:tr w:rsidR="00212D17" w:rsidRPr="009627CF" w14:paraId="1D512368" w14:textId="77777777" w:rsidTr="009627CF">
        <w:tc>
          <w:tcPr>
            <w:tcW w:w="2984" w:type="pct"/>
            <w:tcBorders>
              <w:top w:val="nil"/>
              <w:left w:val="nil"/>
              <w:bottom w:val="nil"/>
              <w:right w:val="nil"/>
            </w:tcBorders>
          </w:tcPr>
          <w:p w14:paraId="7963375B"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6E4F996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(0.223)</w:t>
            </w:r>
          </w:p>
        </w:tc>
        <w:tc>
          <w:tcPr>
            <w:tcW w:w="946" w:type="pct"/>
            <w:tcBorders>
              <w:top w:val="nil"/>
              <w:left w:val="nil"/>
              <w:bottom w:val="nil"/>
              <w:right w:val="nil"/>
            </w:tcBorders>
          </w:tcPr>
          <w:p w14:paraId="7EBC6A9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(0.299)</w:t>
            </w:r>
          </w:p>
        </w:tc>
      </w:tr>
      <w:tr w:rsidR="00212D17" w:rsidRPr="009627CF" w14:paraId="1973D023" w14:textId="77777777" w:rsidTr="009627CF">
        <w:tc>
          <w:tcPr>
            <w:tcW w:w="2984" w:type="pct"/>
            <w:tcBorders>
              <w:top w:val="nil"/>
              <w:left w:val="nil"/>
              <w:bottom w:val="nil"/>
              <w:right w:val="nil"/>
            </w:tcBorders>
          </w:tcPr>
          <w:p w14:paraId="4CC80175" w14:textId="7275200D"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low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2FECB39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6.336</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26B218F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0.719</w:t>
            </w:r>
          </w:p>
        </w:tc>
      </w:tr>
      <w:tr w:rsidR="00212D17" w:rsidRPr="009627CF" w14:paraId="42675F97" w14:textId="77777777" w:rsidTr="009627CF">
        <w:tc>
          <w:tcPr>
            <w:tcW w:w="2984" w:type="pct"/>
            <w:tcBorders>
              <w:top w:val="nil"/>
              <w:left w:val="nil"/>
              <w:bottom w:val="nil"/>
              <w:right w:val="nil"/>
            </w:tcBorders>
          </w:tcPr>
          <w:p w14:paraId="0B04887D"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47F4D89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(3.152)</w:t>
            </w:r>
          </w:p>
        </w:tc>
        <w:tc>
          <w:tcPr>
            <w:tcW w:w="946" w:type="pct"/>
            <w:tcBorders>
              <w:top w:val="nil"/>
              <w:left w:val="nil"/>
              <w:bottom w:val="nil"/>
              <w:right w:val="nil"/>
            </w:tcBorders>
          </w:tcPr>
          <w:p w14:paraId="1726B12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(4.070)</w:t>
            </w:r>
          </w:p>
        </w:tc>
      </w:tr>
      <w:tr w:rsidR="00212D17" w:rsidRPr="009627CF" w14:paraId="3820B7F8" w14:textId="77777777" w:rsidTr="009627CF">
        <w:tc>
          <w:tcPr>
            <w:tcW w:w="2984" w:type="pct"/>
            <w:tcBorders>
              <w:top w:val="nil"/>
              <w:left w:val="nil"/>
              <w:bottom w:val="nil"/>
              <w:right w:val="nil"/>
            </w:tcBorders>
          </w:tcPr>
          <w:p w14:paraId="12CAFAB3" w14:textId="5BC7D75D"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10006C8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1.173</w:t>
            </w:r>
          </w:p>
        </w:tc>
        <w:tc>
          <w:tcPr>
            <w:tcW w:w="946" w:type="pct"/>
            <w:tcBorders>
              <w:top w:val="nil"/>
              <w:left w:val="nil"/>
              <w:bottom w:val="nil"/>
              <w:right w:val="nil"/>
            </w:tcBorders>
          </w:tcPr>
          <w:p w14:paraId="7B4F9C0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-3.412</w:t>
            </w:r>
          </w:p>
        </w:tc>
      </w:tr>
      <w:tr w:rsidR="00212D17" w:rsidRPr="009627CF" w14:paraId="296DE616" w14:textId="77777777" w:rsidTr="009627CF">
        <w:tc>
          <w:tcPr>
            <w:tcW w:w="2984" w:type="pct"/>
            <w:tcBorders>
              <w:top w:val="nil"/>
              <w:left w:val="nil"/>
              <w:bottom w:val="nil"/>
              <w:right w:val="nil"/>
            </w:tcBorders>
          </w:tcPr>
          <w:p w14:paraId="5A3E644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2699168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(3.925)</w:t>
            </w:r>
          </w:p>
        </w:tc>
        <w:tc>
          <w:tcPr>
            <w:tcW w:w="946" w:type="pct"/>
            <w:tcBorders>
              <w:top w:val="nil"/>
              <w:left w:val="nil"/>
              <w:bottom w:val="nil"/>
              <w:right w:val="nil"/>
            </w:tcBorders>
          </w:tcPr>
          <w:p w14:paraId="5A02687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(5.271)</w:t>
            </w:r>
          </w:p>
        </w:tc>
      </w:tr>
      <w:tr w:rsidR="00212D17" w:rsidRPr="009627CF" w14:paraId="66F59F20" w14:textId="77777777" w:rsidTr="009627CF">
        <w:tc>
          <w:tcPr>
            <w:tcW w:w="2984" w:type="pct"/>
            <w:tcBorders>
              <w:top w:val="nil"/>
              <w:left w:val="nil"/>
              <w:bottom w:val="nil"/>
              <w:right w:val="nil"/>
            </w:tcBorders>
          </w:tcPr>
          <w:p w14:paraId="78209974" w14:textId="04DFA018"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Feed self-sufficiency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ϑ</m:t>
                  </m:r>
                </m:e>
                <m:sub>
                  <m:r>
                    <w:rPr>
                      <w:rFonts w:ascii="Cambria Math" w:hAnsi="Cambria Math" w:cs="Times New Roman"/>
                    </w:rPr>
                    <m:t>n</m:t>
                  </m:r>
                </m:sub>
              </m:sSub>
            </m:oMath>
          </w:p>
        </w:tc>
        <w:tc>
          <w:tcPr>
            <w:tcW w:w="1070" w:type="pct"/>
            <w:tcBorders>
              <w:top w:val="nil"/>
              <w:left w:val="nil"/>
              <w:bottom w:val="nil"/>
              <w:right w:val="nil"/>
            </w:tcBorders>
          </w:tcPr>
          <w:p w14:paraId="15ABF19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0.118</w:t>
            </w:r>
          </w:p>
        </w:tc>
        <w:tc>
          <w:tcPr>
            <w:tcW w:w="946" w:type="pct"/>
            <w:tcBorders>
              <w:top w:val="nil"/>
              <w:left w:val="nil"/>
              <w:bottom w:val="nil"/>
              <w:right w:val="nil"/>
            </w:tcBorders>
          </w:tcPr>
          <w:p w14:paraId="005F66C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0.187</w:t>
            </w:r>
          </w:p>
        </w:tc>
      </w:tr>
      <w:tr w:rsidR="00212D17" w:rsidRPr="009627CF" w14:paraId="63ABD4C4" w14:textId="77777777" w:rsidTr="009627CF">
        <w:tc>
          <w:tcPr>
            <w:tcW w:w="2984" w:type="pct"/>
            <w:tcBorders>
              <w:top w:val="nil"/>
              <w:left w:val="nil"/>
              <w:bottom w:val="nil"/>
              <w:right w:val="nil"/>
            </w:tcBorders>
          </w:tcPr>
          <w:p w14:paraId="77E6847C"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61758CE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(0.189)</w:t>
            </w:r>
          </w:p>
        </w:tc>
        <w:tc>
          <w:tcPr>
            <w:tcW w:w="946" w:type="pct"/>
            <w:tcBorders>
              <w:top w:val="nil"/>
              <w:left w:val="nil"/>
              <w:bottom w:val="nil"/>
              <w:right w:val="nil"/>
            </w:tcBorders>
          </w:tcPr>
          <w:p w14:paraId="75AC079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(0.022)</w:t>
            </w:r>
          </w:p>
        </w:tc>
      </w:tr>
      <w:tr w:rsidR="00212D17" w:rsidRPr="009627CF" w14:paraId="13A2D779" w14:textId="77777777" w:rsidTr="009627CF">
        <w:tc>
          <w:tcPr>
            <w:tcW w:w="2984" w:type="pct"/>
            <w:tcBorders>
              <w:top w:val="single" w:sz="4" w:space="0" w:color="auto"/>
              <w:left w:val="nil"/>
              <w:bottom w:val="nil"/>
              <w:right w:val="nil"/>
            </w:tcBorders>
          </w:tcPr>
          <w:p w14:paraId="520E43EF"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SD</w:t>
            </w:r>
          </w:p>
        </w:tc>
        <w:tc>
          <w:tcPr>
            <w:tcW w:w="1070" w:type="pct"/>
            <w:tcBorders>
              <w:top w:val="single" w:sz="4" w:space="0" w:color="auto"/>
              <w:left w:val="nil"/>
              <w:bottom w:val="nil"/>
              <w:right w:val="nil"/>
            </w:tcBorders>
          </w:tcPr>
          <w:p w14:paraId="085114C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p>
        </w:tc>
        <w:tc>
          <w:tcPr>
            <w:tcW w:w="946" w:type="pct"/>
            <w:tcBorders>
              <w:top w:val="single" w:sz="4" w:space="0" w:color="auto"/>
              <w:left w:val="nil"/>
              <w:bottom w:val="nil"/>
              <w:right w:val="nil"/>
            </w:tcBorders>
          </w:tcPr>
          <w:p w14:paraId="2996A77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p>
        </w:tc>
      </w:tr>
      <w:tr w:rsidR="00212D17" w:rsidRPr="009627CF" w14:paraId="3C13B93C" w14:textId="77777777" w:rsidTr="009627CF">
        <w:tc>
          <w:tcPr>
            <w:tcW w:w="2984" w:type="pct"/>
            <w:tcBorders>
              <w:top w:val="nil"/>
              <w:left w:val="nil"/>
              <w:bottom w:val="nil"/>
              <w:right w:val="nil"/>
            </w:tcBorders>
          </w:tcPr>
          <w:p w14:paraId="6930F7A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GHG emissions reduction</w:t>
            </w:r>
          </w:p>
        </w:tc>
        <w:tc>
          <w:tcPr>
            <w:tcW w:w="1070" w:type="pct"/>
            <w:tcBorders>
              <w:top w:val="nil"/>
              <w:left w:val="nil"/>
              <w:bottom w:val="nil"/>
              <w:right w:val="nil"/>
            </w:tcBorders>
          </w:tcPr>
          <w:p w14:paraId="1698979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-0.904</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76FBFC8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-0.836</w:t>
            </w:r>
            <w:r w:rsidRPr="009627CF">
              <w:rPr>
                <w:rFonts w:ascii="Times New Roman" w:hAnsi="Times New Roman" w:cs="Times New Roman"/>
                <w:vertAlign w:val="superscript"/>
                <w:lang w:val="en-US"/>
              </w:rPr>
              <w:t>***</w:t>
            </w:r>
          </w:p>
        </w:tc>
      </w:tr>
      <w:tr w:rsidR="00212D17" w:rsidRPr="009627CF" w14:paraId="39870034" w14:textId="77777777" w:rsidTr="009627CF">
        <w:tc>
          <w:tcPr>
            <w:tcW w:w="2984" w:type="pct"/>
            <w:tcBorders>
              <w:top w:val="nil"/>
              <w:left w:val="nil"/>
              <w:bottom w:val="nil"/>
              <w:right w:val="nil"/>
            </w:tcBorders>
          </w:tcPr>
          <w:p w14:paraId="5BB605BE"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710726C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(0.141)</w:t>
            </w:r>
          </w:p>
        </w:tc>
        <w:tc>
          <w:tcPr>
            <w:tcW w:w="946" w:type="pct"/>
            <w:tcBorders>
              <w:top w:val="nil"/>
              <w:left w:val="nil"/>
              <w:bottom w:val="nil"/>
              <w:right w:val="nil"/>
            </w:tcBorders>
          </w:tcPr>
          <w:p w14:paraId="3A67C1E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(0.145)</w:t>
            </w:r>
          </w:p>
        </w:tc>
      </w:tr>
      <w:tr w:rsidR="00212D17" w:rsidRPr="009627CF" w14:paraId="07443639" w14:textId="77777777" w:rsidTr="009627CF">
        <w:tc>
          <w:tcPr>
            <w:tcW w:w="2984" w:type="pct"/>
            <w:tcBorders>
              <w:top w:val="nil"/>
              <w:left w:val="nil"/>
              <w:bottom w:val="nil"/>
              <w:right w:val="nil"/>
            </w:tcBorders>
          </w:tcPr>
          <w:p w14:paraId="0B1FAEB3"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Animal welfare: low improvement</w:t>
            </w:r>
          </w:p>
        </w:tc>
        <w:tc>
          <w:tcPr>
            <w:tcW w:w="1070" w:type="pct"/>
            <w:tcBorders>
              <w:top w:val="nil"/>
              <w:left w:val="nil"/>
              <w:bottom w:val="nil"/>
              <w:right w:val="nil"/>
            </w:tcBorders>
          </w:tcPr>
          <w:p w14:paraId="597DBA6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-9.761</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4764F62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-8.987</w:t>
            </w:r>
            <w:r w:rsidRPr="009627CF">
              <w:rPr>
                <w:rFonts w:ascii="Times New Roman" w:hAnsi="Times New Roman" w:cs="Times New Roman"/>
                <w:vertAlign w:val="superscript"/>
                <w:lang w:val="en-US"/>
              </w:rPr>
              <w:t>***</w:t>
            </w:r>
          </w:p>
        </w:tc>
      </w:tr>
      <w:tr w:rsidR="00212D17" w:rsidRPr="009627CF" w14:paraId="57033CAB" w14:textId="77777777" w:rsidTr="009627CF">
        <w:tc>
          <w:tcPr>
            <w:tcW w:w="2984" w:type="pct"/>
            <w:tcBorders>
              <w:top w:val="nil"/>
              <w:left w:val="nil"/>
              <w:bottom w:val="nil"/>
              <w:right w:val="nil"/>
            </w:tcBorders>
          </w:tcPr>
          <w:p w14:paraId="5EE0EC71"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75DB8CA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(2.549)</w:t>
            </w:r>
          </w:p>
        </w:tc>
        <w:tc>
          <w:tcPr>
            <w:tcW w:w="946" w:type="pct"/>
            <w:tcBorders>
              <w:top w:val="nil"/>
              <w:left w:val="nil"/>
              <w:bottom w:val="nil"/>
              <w:right w:val="nil"/>
            </w:tcBorders>
          </w:tcPr>
          <w:p w14:paraId="02B0E30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(2.523)</w:t>
            </w:r>
          </w:p>
        </w:tc>
      </w:tr>
      <w:tr w:rsidR="00212D17" w:rsidRPr="009627CF" w14:paraId="10D0FDC0" w14:textId="77777777" w:rsidTr="009627CF">
        <w:tc>
          <w:tcPr>
            <w:tcW w:w="2984" w:type="pct"/>
            <w:tcBorders>
              <w:top w:val="nil"/>
              <w:left w:val="nil"/>
              <w:bottom w:val="nil"/>
              <w:right w:val="nil"/>
            </w:tcBorders>
          </w:tcPr>
          <w:p w14:paraId="323B48E3"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Animal welfare: high improvement</w:t>
            </w:r>
          </w:p>
        </w:tc>
        <w:tc>
          <w:tcPr>
            <w:tcW w:w="1070" w:type="pct"/>
            <w:tcBorders>
              <w:top w:val="nil"/>
              <w:left w:val="nil"/>
              <w:bottom w:val="nil"/>
              <w:right w:val="nil"/>
            </w:tcBorders>
          </w:tcPr>
          <w:p w14:paraId="2767F20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18.765</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59BBB30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18.300</w:t>
            </w:r>
            <w:r w:rsidRPr="009627CF">
              <w:rPr>
                <w:rFonts w:ascii="Times New Roman" w:hAnsi="Times New Roman" w:cs="Times New Roman"/>
                <w:vertAlign w:val="superscript"/>
                <w:lang w:val="en-US"/>
              </w:rPr>
              <w:t>***</w:t>
            </w:r>
          </w:p>
        </w:tc>
      </w:tr>
      <w:tr w:rsidR="00212D17" w:rsidRPr="009627CF" w14:paraId="2DA99C02" w14:textId="77777777" w:rsidTr="009627CF">
        <w:tc>
          <w:tcPr>
            <w:tcW w:w="2984" w:type="pct"/>
            <w:tcBorders>
              <w:top w:val="nil"/>
              <w:left w:val="nil"/>
              <w:bottom w:val="nil"/>
              <w:right w:val="nil"/>
            </w:tcBorders>
          </w:tcPr>
          <w:p w14:paraId="3CA3642D"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6346D96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(4.135)</w:t>
            </w:r>
          </w:p>
        </w:tc>
        <w:tc>
          <w:tcPr>
            <w:tcW w:w="946" w:type="pct"/>
            <w:tcBorders>
              <w:top w:val="nil"/>
              <w:left w:val="nil"/>
              <w:bottom w:val="nil"/>
              <w:right w:val="nil"/>
            </w:tcBorders>
          </w:tcPr>
          <w:p w14:paraId="300E3F9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(3.887)</w:t>
            </w:r>
          </w:p>
        </w:tc>
      </w:tr>
      <w:tr w:rsidR="00212D17" w:rsidRPr="009627CF" w14:paraId="453EB22A" w14:textId="77777777" w:rsidTr="009627CF">
        <w:tc>
          <w:tcPr>
            <w:tcW w:w="2984" w:type="pct"/>
            <w:tcBorders>
              <w:top w:val="nil"/>
              <w:left w:val="nil"/>
              <w:bottom w:val="nil"/>
              <w:right w:val="nil"/>
            </w:tcBorders>
          </w:tcPr>
          <w:p w14:paraId="5ED2B5A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Feed cost reduction</w:t>
            </w:r>
          </w:p>
        </w:tc>
        <w:tc>
          <w:tcPr>
            <w:tcW w:w="1070" w:type="pct"/>
            <w:tcBorders>
              <w:top w:val="nil"/>
              <w:left w:val="nil"/>
              <w:bottom w:val="nil"/>
              <w:right w:val="nil"/>
            </w:tcBorders>
          </w:tcPr>
          <w:p w14:paraId="548F484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1.212</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17D443E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1.234</w:t>
            </w:r>
            <w:r w:rsidRPr="009627CF">
              <w:rPr>
                <w:rFonts w:ascii="Times New Roman" w:hAnsi="Times New Roman" w:cs="Times New Roman"/>
                <w:vertAlign w:val="superscript"/>
                <w:lang w:val="en-US"/>
              </w:rPr>
              <w:t>***</w:t>
            </w:r>
          </w:p>
        </w:tc>
      </w:tr>
      <w:tr w:rsidR="00212D17" w:rsidRPr="009627CF" w14:paraId="041375FD" w14:textId="77777777" w:rsidTr="009627CF">
        <w:tc>
          <w:tcPr>
            <w:tcW w:w="2984" w:type="pct"/>
            <w:tcBorders>
              <w:top w:val="nil"/>
              <w:left w:val="nil"/>
              <w:bottom w:val="nil"/>
              <w:right w:val="nil"/>
            </w:tcBorders>
          </w:tcPr>
          <w:p w14:paraId="1145D1A6"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3E887F5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(0.157)</w:t>
            </w:r>
          </w:p>
        </w:tc>
        <w:tc>
          <w:tcPr>
            <w:tcW w:w="946" w:type="pct"/>
            <w:tcBorders>
              <w:top w:val="nil"/>
              <w:left w:val="nil"/>
              <w:bottom w:val="nil"/>
              <w:right w:val="nil"/>
            </w:tcBorders>
          </w:tcPr>
          <w:p w14:paraId="158AACC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(0.158)</w:t>
            </w:r>
          </w:p>
        </w:tc>
      </w:tr>
      <w:tr w:rsidR="00212D17" w:rsidRPr="009627CF" w14:paraId="5527D8D7" w14:textId="77777777" w:rsidTr="009627CF">
        <w:tc>
          <w:tcPr>
            <w:tcW w:w="2984" w:type="pct"/>
            <w:tcBorders>
              <w:top w:val="nil"/>
              <w:left w:val="nil"/>
              <w:bottom w:val="nil"/>
              <w:right w:val="nil"/>
            </w:tcBorders>
          </w:tcPr>
          <w:p w14:paraId="79A20BA7"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Biodiversity: low improvement</w:t>
            </w:r>
          </w:p>
        </w:tc>
        <w:tc>
          <w:tcPr>
            <w:tcW w:w="1070" w:type="pct"/>
            <w:tcBorders>
              <w:top w:val="nil"/>
              <w:left w:val="nil"/>
              <w:bottom w:val="nil"/>
              <w:right w:val="nil"/>
            </w:tcBorders>
          </w:tcPr>
          <w:p w14:paraId="58A5EDF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1.195</w:t>
            </w:r>
          </w:p>
        </w:tc>
        <w:tc>
          <w:tcPr>
            <w:tcW w:w="946" w:type="pct"/>
            <w:tcBorders>
              <w:top w:val="nil"/>
              <w:left w:val="nil"/>
              <w:bottom w:val="nil"/>
              <w:right w:val="nil"/>
            </w:tcBorders>
          </w:tcPr>
          <w:p w14:paraId="70A716F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1.263</w:t>
            </w:r>
          </w:p>
        </w:tc>
      </w:tr>
      <w:tr w:rsidR="00212D17" w:rsidRPr="009627CF" w14:paraId="216CB9E6" w14:textId="77777777" w:rsidTr="009627CF">
        <w:tc>
          <w:tcPr>
            <w:tcW w:w="2984" w:type="pct"/>
            <w:tcBorders>
              <w:top w:val="nil"/>
              <w:left w:val="nil"/>
              <w:bottom w:val="nil"/>
              <w:right w:val="nil"/>
            </w:tcBorders>
          </w:tcPr>
          <w:p w14:paraId="74B6A06C"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1D3533C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(1.119)</w:t>
            </w:r>
          </w:p>
        </w:tc>
        <w:tc>
          <w:tcPr>
            <w:tcW w:w="946" w:type="pct"/>
            <w:tcBorders>
              <w:top w:val="nil"/>
              <w:left w:val="nil"/>
              <w:bottom w:val="nil"/>
              <w:right w:val="nil"/>
            </w:tcBorders>
          </w:tcPr>
          <w:p w14:paraId="1D109D3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(1.142)</w:t>
            </w:r>
          </w:p>
        </w:tc>
      </w:tr>
      <w:tr w:rsidR="00212D17" w:rsidRPr="009627CF" w14:paraId="03A65701" w14:textId="77777777" w:rsidTr="009627CF">
        <w:tc>
          <w:tcPr>
            <w:tcW w:w="2984" w:type="pct"/>
            <w:tcBorders>
              <w:top w:val="nil"/>
              <w:left w:val="nil"/>
              <w:bottom w:val="nil"/>
              <w:right w:val="nil"/>
            </w:tcBorders>
          </w:tcPr>
          <w:p w14:paraId="632481BF"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Biodiversity: high improvement</w:t>
            </w:r>
          </w:p>
        </w:tc>
        <w:tc>
          <w:tcPr>
            <w:tcW w:w="1070" w:type="pct"/>
            <w:tcBorders>
              <w:top w:val="nil"/>
              <w:left w:val="nil"/>
              <w:bottom w:val="nil"/>
              <w:right w:val="nil"/>
            </w:tcBorders>
          </w:tcPr>
          <w:p w14:paraId="0A926A6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5.487</w:t>
            </w:r>
          </w:p>
        </w:tc>
        <w:tc>
          <w:tcPr>
            <w:tcW w:w="946" w:type="pct"/>
            <w:tcBorders>
              <w:top w:val="nil"/>
              <w:left w:val="nil"/>
              <w:bottom w:val="nil"/>
              <w:right w:val="nil"/>
            </w:tcBorders>
          </w:tcPr>
          <w:p w14:paraId="2E07FDF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7.158</w:t>
            </w:r>
            <w:r w:rsidRPr="009627CF">
              <w:rPr>
                <w:rFonts w:ascii="Times New Roman" w:hAnsi="Times New Roman" w:cs="Times New Roman"/>
                <w:vertAlign w:val="superscript"/>
                <w:lang w:val="en-US"/>
              </w:rPr>
              <w:t>*</w:t>
            </w:r>
          </w:p>
        </w:tc>
      </w:tr>
      <w:tr w:rsidR="00212D17" w:rsidRPr="009627CF" w14:paraId="731C7D88" w14:textId="77777777" w:rsidTr="009627CF">
        <w:tc>
          <w:tcPr>
            <w:tcW w:w="2984" w:type="pct"/>
            <w:tcBorders>
              <w:top w:val="nil"/>
              <w:left w:val="nil"/>
              <w:bottom w:val="nil"/>
              <w:right w:val="nil"/>
            </w:tcBorders>
          </w:tcPr>
          <w:p w14:paraId="1F648148"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nil"/>
              <w:right w:val="nil"/>
            </w:tcBorders>
          </w:tcPr>
          <w:p w14:paraId="6DC0584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(6.146)</w:t>
            </w:r>
          </w:p>
        </w:tc>
        <w:tc>
          <w:tcPr>
            <w:tcW w:w="946" w:type="pct"/>
            <w:tcBorders>
              <w:top w:val="nil"/>
              <w:left w:val="nil"/>
              <w:bottom w:val="nil"/>
              <w:right w:val="nil"/>
            </w:tcBorders>
          </w:tcPr>
          <w:p w14:paraId="0708AE8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(4.235)</w:t>
            </w:r>
          </w:p>
        </w:tc>
      </w:tr>
      <w:tr w:rsidR="00212D17" w:rsidRPr="009627CF" w14:paraId="5713E86D" w14:textId="77777777" w:rsidTr="009627CF">
        <w:tc>
          <w:tcPr>
            <w:tcW w:w="2984" w:type="pct"/>
            <w:tcBorders>
              <w:top w:val="nil"/>
              <w:left w:val="nil"/>
              <w:bottom w:val="nil"/>
              <w:right w:val="nil"/>
            </w:tcBorders>
          </w:tcPr>
          <w:p w14:paraId="2708BA5A"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Feed self-sufficiency</w:t>
            </w:r>
          </w:p>
        </w:tc>
        <w:tc>
          <w:tcPr>
            <w:tcW w:w="1070" w:type="pct"/>
            <w:tcBorders>
              <w:top w:val="nil"/>
              <w:left w:val="nil"/>
              <w:bottom w:val="nil"/>
              <w:right w:val="nil"/>
            </w:tcBorders>
          </w:tcPr>
          <w:p w14:paraId="14E1D08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0.630</w:t>
            </w:r>
            <w:r w:rsidRPr="009627CF">
              <w:rPr>
                <w:rFonts w:ascii="Times New Roman" w:hAnsi="Times New Roman" w:cs="Times New Roman"/>
                <w:vertAlign w:val="superscript"/>
                <w:lang w:val="en-US"/>
              </w:rPr>
              <w:t>***</w:t>
            </w:r>
          </w:p>
        </w:tc>
        <w:tc>
          <w:tcPr>
            <w:tcW w:w="946" w:type="pct"/>
            <w:tcBorders>
              <w:top w:val="nil"/>
              <w:left w:val="nil"/>
              <w:bottom w:val="nil"/>
              <w:right w:val="nil"/>
            </w:tcBorders>
          </w:tcPr>
          <w:p w14:paraId="360ACAD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0.644</w:t>
            </w:r>
            <w:r w:rsidRPr="009627CF">
              <w:rPr>
                <w:rFonts w:ascii="Times New Roman" w:hAnsi="Times New Roman" w:cs="Times New Roman"/>
                <w:vertAlign w:val="superscript"/>
                <w:lang w:val="en-US"/>
              </w:rPr>
              <w:t>***</w:t>
            </w:r>
          </w:p>
        </w:tc>
      </w:tr>
      <w:tr w:rsidR="00212D17" w:rsidRPr="009627CF" w14:paraId="640EDC59" w14:textId="77777777" w:rsidTr="009627CF">
        <w:tc>
          <w:tcPr>
            <w:tcW w:w="2984" w:type="pct"/>
            <w:tcBorders>
              <w:top w:val="nil"/>
              <w:left w:val="nil"/>
              <w:bottom w:val="single" w:sz="4" w:space="0" w:color="auto"/>
              <w:right w:val="nil"/>
            </w:tcBorders>
          </w:tcPr>
          <w:p w14:paraId="31C88D6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070" w:type="pct"/>
            <w:tcBorders>
              <w:top w:val="nil"/>
              <w:left w:val="nil"/>
              <w:bottom w:val="single" w:sz="4" w:space="0" w:color="auto"/>
              <w:right w:val="nil"/>
            </w:tcBorders>
          </w:tcPr>
          <w:p w14:paraId="75E50F7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(0.180)</w:t>
            </w:r>
          </w:p>
        </w:tc>
        <w:tc>
          <w:tcPr>
            <w:tcW w:w="946" w:type="pct"/>
            <w:tcBorders>
              <w:top w:val="nil"/>
              <w:left w:val="nil"/>
              <w:bottom w:val="single" w:sz="4" w:space="0" w:color="auto"/>
              <w:right w:val="nil"/>
            </w:tcBorders>
          </w:tcPr>
          <w:p w14:paraId="6F8F35C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(0.171)</w:t>
            </w:r>
          </w:p>
        </w:tc>
      </w:tr>
      <w:tr w:rsidR="00212D17" w:rsidRPr="009627CF" w14:paraId="6DBC7300" w14:textId="77777777" w:rsidTr="009627CF">
        <w:tc>
          <w:tcPr>
            <w:tcW w:w="2984" w:type="pct"/>
            <w:tcBorders>
              <w:top w:val="nil"/>
              <w:left w:val="nil"/>
              <w:bottom w:val="nil"/>
              <w:right w:val="nil"/>
            </w:tcBorders>
          </w:tcPr>
          <w:p w14:paraId="2928201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N</w:t>
            </w:r>
          </w:p>
        </w:tc>
        <w:tc>
          <w:tcPr>
            <w:tcW w:w="1070" w:type="pct"/>
            <w:tcBorders>
              <w:top w:val="nil"/>
              <w:left w:val="nil"/>
              <w:bottom w:val="nil"/>
              <w:right w:val="nil"/>
            </w:tcBorders>
          </w:tcPr>
          <w:p w14:paraId="03630EE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6750.000</w:t>
            </w:r>
          </w:p>
        </w:tc>
        <w:tc>
          <w:tcPr>
            <w:tcW w:w="946" w:type="pct"/>
            <w:tcBorders>
              <w:top w:val="nil"/>
              <w:left w:val="nil"/>
              <w:bottom w:val="nil"/>
              <w:right w:val="nil"/>
            </w:tcBorders>
          </w:tcPr>
          <w:p w14:paraId="0A40A9B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6750.000</w:t>
            </w:r>
          </w:p>
        </w:tc>
      </w:tr>
      <w:tr w:rsidR="00212D17" w:rsidRPr="009627CF" w14:paraId="6A647ADA" w14:textId="77777777" w:rsidTr="009627CF">
        <w:tc>
          <w:tcPr>
            <w:tcW w:w="2984" w:type="pct"/>
            <w:tcBorders>
              <w:top w:val="nil"/>
              <w:left w:val="nil"/>
              <w:bottom w:val="nil"/>
              <w:right w:val="nil"/>
            </w:tcBorders>
          </w:tcPr>
          <w:p w14:paraId="7194C1CE"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Log Likelihood</w:t>
            </w:r>
          </w:p>
        </w:tc>
        <w:tc>
          <w:tcPr>
            <w:tcW w:w="1070" w:type="pct"/>
            <w:tcBorders>
              <w:top w:val="nil"/>
              <w:left w:val="nil"/>
              <w:bottom w:val="nil"/>
              <w:right w:val="nil"/>
            </w:tcBorders>
          </w:tcPr>
          <w:p w14:paraId="72DBF0F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-2039.076</w:t>
            </w:r>
          </w:p>
        </w:tc>
        <w:tc>
          <w:tcPr>
            <w:tcW w:w="946" w:type="pct"/>
            <w:tcBorders>
              <w:top w:val="nil"/>
              <w:left w:val="nil"/>
              <w:bottom w:val="nil"/>
              <w:right w:val="nil"/>
            </w:tcBorders>
          </w:tcPr>
          <w:p w14:paraId="7AB7708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-2040.135</w:t>
            </w:r>
          </w:p>
        </w:tc>
      </w:tr>
      <w:tr w:rsidR="00212D17" w:rsidRPr="009627CF" w14:paraId="339D18EB" w14:textId="77777777" w:rsidTr="009627CF">
        <w:tc>
          <w:tcPr>
            <w:tcW w:w="2984" w:type="pct"/>
            <w:tcBorders>
              <w:top w:val="nil"/>
              <w:left w:val="nil"/>
              <w:bottom w:val="nil"/>
              <w:right w:val="nil"/>
            </w:tcBorders>
          </w:tcPr>
          <w:p w14:paraId="2BC9E3A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AIC</w:t>
            </w:r>
          </w:p>
        </w:tc>
        <w:tc>
          <w:tcPr>
            <w:tcW w:w="1070" w:type="pct"/>
            <w:tcBorders>
              <w:top w:val="nil"/>
              <w:left w:val="nil"/>
              <w:bottom w:val="nil"/>
              <w:right w:val="nil"/>
            </w:tcBorders>
          </w:tcPr>
          <w:p w14:paraId="7B2E303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4158.153</w:t>
            </w:r>
          </w:p>
        </w:tc>
        <w:tc>
          <w:tcPr>
            <w:tcW w:w="946" w:type="pct"/>
            <w:tcBorders>
              <w:top w:val="nil"/>
              <w:left w:val="nil"/>
              <w:bottom w:val="nil"/>
              <w:right w:val="nil"/>
            </w:tcBorders>
          </w:tcPr>
          <w:p w14:paraId="35FC859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4160.270</w:t>
            </w:r>
          </w:p>
        </w:tc>
      </w:tr>
      <w:tr w:rsidR="00212D17" w:rsidRPr="009627CF" w14:paraId="7944EA97" w14:textId="77777777" w:rsidTr="009627CF">
        <w:tc>
          <w:tcPr>
            <w:tcW w:w="2984" w:type="pct"/>
            <w:tcBorders>
              <w:top w:val="nil"/>
              <w:left w:val="nil"/>
              <w:bottom w:val="single" w:sz="4" w:space="0" w:color="auto"/>
              <w:right w:val="nil"/>
            </w:tcBorders>
          </w:tcPr>
          <w:p w14:paraId="2CD1B1E9"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BIC</w:t>
            </w:r>
          </w:p>
        </w:tc>
        <w:tc>
          <w:tcPr>
            <w:tcW w:w="1070" w:type="pct"/>
            <w:tcBorders>
              <w:top w:val="nil"/>
              <w:left w:val="nil"/>
              <w:bottom w:val="single" w:sz="4" w:space="0" w:color="auto"/>
              <w:right w:val="nil"/>
            </w:tcBorders>
          </w:tcPr>
          <w:p w14:paraId="03A2F68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4386.900</w:t>
            </w:r>
          </w:p>
        </w:tc>
        <w:tc>
          <w:tcPr>
            <w:tcW w:w="946" w:type="pct"/>
            <w:tcBorders>
              <w:top w:val="nil"/>
              <w:left w:val="nil"/>
              <w:bottom w:val="single" w:sz="4" w:space="0" w:color="auto"/>
              <w:right w:val="nil"/>
            </w:tcBorders>
          </w:tcPr>
          <w:p w14:paraId="1DD7C24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4389.018</w:t>
            </w:r>
          </w:p>
        </w:tc>
      </w:tr>
    </w:tbl>
    <w:p w14:paraId="63E8AA06" w14:textId="77777777" w:rsidR="00212D17" w:rsidRPr="009627CF" w:rsidRDefault="00212D17" w:rsidP="00212D17">
      <w:pPr>
        <w:widowControl w:val="0"/>
        <w:autoSpaceDE w:val="0"/>
        <w:autoSpaceDN w:val="0"/>
        <w:adjustRightInd w:val="0"/>
        <w:spacing w:after="0" w:line="240" w:lineRule="auto"/>
        <w:jc w:val="both"/>
        <w:rPr>
          <w:rFonts w:ascii="Times New Roman" w:hAnsi="Times New Roman" w:cs="Times New Roman"/>
          <w:sz w:val="20"/>
          <w:szCs w:val="20"/>
          <w:lang w:val="en-US"/>
        </w:rPr>
      </w:pPr>
      <w:r w:rsidRPr="009627CF">
        <w:rPr>
          <w:rFonts w:ascii="Times New Roman" w:hAnsi="Times New Roman" w:cs="Times New Roman"/>
          <w:i/>
          <w:sz w:val="20"/>
          <w:szCs w:val="20"/>
          <w:lang w:val="en-US"/>
        </w:rPr>
        <w:t>Notes</w:t>
      </w:r>
      <w:r w:rsidRPr="009627CF">
        <w:rPr>
          <w:rFonts w:ascii="Times New Roman" w:hAnsi="Times New Roman" w:cs="Times New Roman"/>
          <w:sz w:val="20"/>
          <w:szCs w:val="20"/>
          <w:lang w:val="en-US"/>
        </w:rPr>
        <w:t>: Coefficients are point estimates of implicit trade-offs in terms of milk yield reduction (</w:t>
      </w:r>
      <w:proofErr w:type="gramStart"/>
      <w:r w:rsidRPr="009627CF">
        <w:rPr>
          <w:rFonts w:ascii="Times New Roman" w:hAnsi="Times New Roman" w:cs="Times New Roman"/>
          <w:sz w:val="20"/>
          <w:szCs w:val="20"/>
          <w:lang w:val="en-US"/>
        </w:rPr>
        <w:t>%</w:t>
      </w:r>
      <w:proofErr w:type="gramEnd"/>
      <w:r w:rsidRPr="009627CF">
        <w:rPr>
          <w:rFonts w:ascii="Times New Roman" w:hAnsi="Times New Roman" w:cs="Times New Roman"/>
          <w:sz w:val="20"/>
          <w:szCs w:val="20"/>
          <w:lang w:val="en-US"/>
        </w:rPr>
        <w:t xml:space="preserve"> milk yield reduction per cow). Treat is a binary variable that takes a value of one for farmers in the treatment arm and zero otherwise. Identity is a continuous variable captured by the scores for the environmental and social identity constructs,</w:t>
      </w:r>
      <w:r w:rsidRPr="009627CF">
        <w:rPr>
          <w:rFonts w:ascii="Times New Roman" w:hAnsi="Times New Roman" w:cs="Times New Roman"/>
          <w:sz w:val="20"/>
          <w:szCs w:val="20"/>
          <w:lang w:val="en-GB"/>
        </w:rPr>
        <w:t xml:space="preserve"> </w:t>
      </w:r>
      <w:r w:rsidRPr="009627CF">
        <w:rPr>
          <w:rFonts w:ascii="Times New Roman" w:hAnsi="Times New Roman" w:cs="Times New Roman"/>
          <w:sz w:val="20"/>
          <w:szCs w:val="20"/>
          <w:lang w:val="en-US"/>
        </w:rPr>
        <w:t xml:space="preserve">where higher scores imply stronger pro-environmental and pro-social farmer identities. Standard errors in parentheses, </w:t>
      </w:r>
      <w:r w:rsidRPr="009627CF">
        <w:rPr>
          <w:rFonts w:ascii="Times New Roman" w:hAnsi="Times New Roman" w:cs="Times New Roman"/>
          <w:sz w:val="20"/>
          <w:szCs w:val="20"/>
          <w:vertAlign w:val="superscript"/>
          <w:lang w:val="en-US"/>
        </w:rPr>
        <w:t>*</w:t>
      </w:r>
      <w:r w:rsidRPr="009627CF">
        <w:rPr>
          <w:rFonts w:ascii="Times New Roman" w:hAnsi="Times New Roman" w:cs="Times New Roman"/>
          <w:sz w:val="20"/>
          <w:szCs w:val="20"/>
          <w:lang w:val="en-US"/>
        </w:rPr>
        <w:t xml:space="preserve"> </w:t>
      </w:r>
      <w:r w:rsidRPr="009627CF">
        <w:rPr>
          <w:rFonts w:ascii="Times New Roman" w:hAnsi="Times New Roman" w:cs="Times New Roman"/>
          <w:i/>
          <w:iCs/>
          <w:sz w:val="20"/>
          <w:szCs w:val="20"/>
          <w:lang w:val="en-US"/>
        </w:rPr>
        <w:t>p</w:t>
      </w:r>
      <w:r w:rsidRPr="009627CF">
        <w:rPr>
          <w:rFonts w:ascii="Times New Roman" w:hAnsi="Times New Roman" w:cs="Times New Roman"/>
          <w:sz w:val="20"/>
          <w:szCs w:val="20"/>
          <w:lang w:val="en-US"/>
        </w:rPr>
        <w:t xml:space="preserve"> &lt; .1, </w:t>
      </w:r>
      <w:r w:rsidRPr="009627CF">
        <w:rPr>
          <w:rFonts w:ascii="Times New Roman" w:hAnsi="Times New Roman" w:cs="Times New Roman"/>
          <w:sz w:val="20"/>
          <w:szCs w:val="20"/>
          <w:vertAlign w:val="superscript"/>
          <w:lang w:val="en-US"/>
        </w:rPr>
        <w:t>**</w:t>
      </w:r>
      <w:r w:rsidRPr="009627CF">
        <w:rPr>
          <w:rFonts w:ascii="Times New Roman" w:hAnsi="Times New Roman" w:cs="Times New Roman"/>
          <w:sz w:val="20"/>
          <w:szCs w:val="20"/>
          <w:lang w:val="en-US"/>
        </w:rPr>
        <w:t xml:space="preserve"> </w:t>
      </w:r>
      <w:r w:rsidRPr="009627CF">
        <w:rPr>
          <w:rFonts w:ascii="Times New Roman" w:hAnsi="Times New Roman" w:cs="Times New Roman"/>
          <w:i/>
          <w:iCs/>
          <w:sz w:val="20"/>
          <w:szCs w:val="20"/>
          <w:lang w:val="en-US"/>
        </w:rPr>
        <w:t>p</w:t>
      </w:r>
      <w:r w:rsidRPr="009627CF">
        <w:rPr>
          <w:rFonts w:ascii="Times New Roman" w:hAnsi="Times New Roman" w:cs="Times New Roman"/>
          <w:sz w:val="20"/>
          <w:szCs w:val="20"/>
          <w:lang w:val="en-US"/>
        </w:rPr>
        <w:t xml:space="preserve"> &lt; .05, </w:t>
      </w:r>
      <w:r w:rsidRPr="009627CF">
        <w:rPr>
          <w:rFonts w:ascii="Times New Roman" w:hAnsi="Times New Roman" w:cs="Times New Roman"/>
          <w:sz w:val="20"/>
          <w:szCs w:val="20"/>
          <w:vertAlign w:val="superscript"/>
          <w:lang w:val="en-US"/>
        </w:rPr>
        <w:t>***</w:t>
      </w:r>
      <w:r w:rsidRPr="009627CF">
        <w:rPr>
          <w:rFonts w:ascii="Times New Roman" w:hAnsi="Times New Roman" w:cs="Times New Roman"/>
          <w:sz w:val="20"/>
          <w:szCs w:val="20"/>
          <w:lang w:val="en-US"/>
        </w:rPr>
        <w:t xml:space="preserve"> </w:t>
      </w:r>
      <w:r w:rsidRPr="009627CF">
        <w:rPr>
          <w:rFonts w:ascii="Times New Roman" w:hAnsi="Times New Roman" w:cs="Times New Roman"/>
          <w:i/>
          <w:iCs/>
          <w:sz w:val="20"/>
          <w:szCs w:val="20"/>
          <w:lang w:val="en-US"/>
        </w:rPr>
        <w:t>p</w:t>
      </w:r>
      <w:r w:rsidRPr="009627CF">
        <w:rPr>
          <w:rFonts w:ascii="Times New Roman" w:hAnsi="Times New Roman" w:cs="Times New Roman"/>
          <w:sz w:val="20"/>
          <w:szCs w:val="20"/>
          <w:lang w:val="en-US"/>
        </w:rPr>
        <w:t xml:space="preserve"> &lt; .01 </w:t>
      </w:r>
    </w:p>
    <w:p w14:paraId="6FCF9C17" w14:textId="77777777" w:rsidR="00212D17" w:rsidRPr="009627CF" w:rsidRDefault="00212D17" w:rsidP="00212D17">
      <w:pPr>
        <w:widowControl w:val="0"/>
        <w:autoSpaceDE w:val="0"/>
        <w:autoSpaceDN w:val="0"/>
        <w:adjustRightInd w:val="0"/>
        <w:spacing w:after="0" w:line="240" w:lineRule="auto"/>
        <w:jc w:val="both"/>
        <w:rPr>
          <w:rFonts w:ascii="Times New Roman" w:hAnsi="Times New Roman" w:cs="Times New Roman"/>
          <w:lang w:val="en-US"/>
        </w:rPr>
      </w:pPr>
    </w:p>
    <w:p w14:paraId="0AA41E7D" w14:textId="4F2BCCFB" w:rsidR="00212D17" w:rsidRPr="009627CF" w:rsidRDefault="00212D17" w:rsidP="00212D17">
      <w:pPr>
        <w:widowControl w:val="0"/>
        <w:autoSpaceDE w:val="0"/>
        <w:autoSpaceDN w:val="0"/>
        <w:adjustRightInd w:val="0"/>
        <w:spacing w:after="0" w:line="240" w:lineRule="auto"/>
        <w:jc w:val="both"/>
        <w:rPr>
          <w:rFonts w:ascii="Times New Roman" w:hAnsi="Times New Roman" w:cs="Times New Roman"/>
          <w:lang w:val="en-US"/>
        </w:rPr>
      </w:pPr>
    </w:p>
    <w:p w14:paraId="5E6390EC" w14:textId="77777777" w:rsidR="00212D17" w:rsidRPr="009627CF" w:rsidRDefault="00212D17">
      <w:pPr>
        <w:rPr>
          <w:rFonts w:ascii="Times New Roman" w:hAnsi="Times New Roman" w:cs="Times New Roman"/>
          <w:lang w:val="en-US"/>
        </w:rPr>
      </w:pPr>
      <w:r w:rsidRPr="009627CF">
        <w:rPr>
          <w:rFonts w:ascii="Times New Roman" w:hAnsi="Times New Roman" w:cs="Times New Roman"/>
          <w:lang w:val="en-US"/>
        </w:rPr>
        <w:br w:type="page"/>
      </w:r>
    </w:p>
    <w:p w14:paraId="553245E6" w14:textId="31712AB9" w:rsidR="00212D17" w:rsidRPr="009627CF" w:rsidRDefault="00212D17" w:rsidP="00212D17">
      <w:pPr>
        <w:keepNext/>
        <w:widowControl w:val="0"/>
        <w:autoSpaceDE w:val="0"/>
        <w:autoSpaceDN w:val="0"/>
        <w:adjustRightInd w:val="0"/>
        <w:spacing w:after="0" w:line="240" w:lineRule="auto"/>
        <w:jc w:val="both"/>
        <w:rPr>
          <w:rFonts w:ascii="Times New Roman" w:hAnsi="Times New Roman" w:cs="Times New Roman"/>
          <w:lang w:val="en-US"/>
        </w:rPr>
      </w:pPr>
      <w:r w:rsidRPr="009627CF">
        <w:rPr>
          <w:rFonts w:ascii="Times New Roman" w:hAnsi="Times New Roman" w:cs="Times New Roman"/>
          <w:b/>
          <w:lang w:val="en-US"/>
        </w:rPr>
        <w:lastRenderedPageBreak/>
        <w:t>Table A</w:t>
      </w:r>
      <w:r w:rsidR="00F4663D">
        <w:rPr>
          <w:rFonts w:ascii="Times New Roman" w:hAnsi="Times New Roman" w:cs="Times New Roman"/>
          <w:b/>
          <w:lang w:val="en-US"/>
        </w:rPr>
        <w:t>6</w:t>
      </w:r>
      <w:r w:rsidRPr="009627CF">
        <w:rPr>
          <w:rFonts w:ascii="Times New Roman" w:hAnsi="Times New Roman" w:cs="Times New Roman"/>
          <w:lang w:val="en-US"/>
        </w:rPr>
        <w:t>: Results of MXL model</w:t>
      </w:r>
      <w:r w:rsidRPr="009627CF">
        <w:rPr>
          <w:rFonts w:ascii="Times New Roman" w:hAnsi="Times New Roman" w:cs="Times New Roman"/>
          <w:lang w:val="en-GB"/>
        </w:rPr>
        <w:t xml:space="preserve"> in WTP space </w:t>
      </w:r>
      <w:r w:rsidRPr="009627CF">
        <w:rPr>
          <w:rFonts w:ascii="Times New Roman" w:hAnsi="Times New Roman" w:cs="Times New Roman"/>
          <w:lang w:val="en-US"/>
        </w:rPr>
        <w:t>showing how the impact of balanced sustainability information vary by farmer prior knowledge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r>
          <w:rPr>
            <w:rFonts w:ascii="Cambria Math" w:eastAsiaTheme="minorEastAsia" w:hAnsi="Cambria Math" w:cs="Times New Roman"/>
            <w:lang w:val="en-US"/>
          </w:rPr>
          <m:t>)</m:t>
        </m:r>
      </m:oMath>
    </w:p>
    <w:tbl>
      <w:tblPr>
        <w:tblW w:w="5000" w:type="pct"/>
        <w:tblLook w:val="0000" w:firstRow="0" w:lastRow="0" w:firstColumn="0" w:lastColumn="0" w:noHBand="0" w:noVBand="0"/>
      </w:tblPr>
      <w:tblGrid>
        <w:gridCol w:w="4681"/>
        <w:gridCol w:w="2139"/>
        <w:gridCol w:w="2252"/>
      </w:tblGrid>
      <w:tr w:rsidR="00212D17" w:rsidRPr="009627CF" w14:paraId="16CAAF3A" w14:textId="77777777" w:rsidTr="009627CF">
        <w:tc>
          <w:tcPr>
            <w:tcW w:w="2580" w:type="pct"/>
            <w:tcBorders>
              <w:top w:val="single" w:sz="4" w:space="0" w:color="auto"/>
              <w:left w:val="nil"/>
              <w:bottom w:val="nil"/>
              <w:right w:val="nil"/>
            </w:tcBorders>
          </w:tcPr>
          <w:p w14:paraId="04B07401"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single" w:sz="4" w:space="0" w:color="auto"/>
              <w:left w:val="nil"/>
              <w:bottom w:val="nil"/>
              <w:right w:val="nil"/>
            </w:tcBorders>
          </w:tcPr>
          <w:p w14:paraId="005F0FF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w:t>
            </w:r>
          </w:p>
        </w:tc>
        <w:tc>
          <w:tcPr>
            <w:tcW w:w="1241" w:type="pct"/>
            <w:tcBorders>
              <w:top w:val="single" w:sz="4" w:space="0" w:color="auto"/>
              <w:left w:val="nil"/>
              <w:bottom w:val="nil"/>
              <w:right w:val="nil"/>
            </w:tcBorders>
          </w:tcPr>
          <w:p w14:paraId="59F4937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w:t>
            </w:r>
          </w:p>
        </w:tc>
      </w:tr>
      <w:tr w:rsidR="00212D17" w:rsidRPr="00641611" w14:paraId="6AE82E6B" w14:textId="77777777" w:rsidTr="009627CF">
        <w:tc>
          <w:tcPr>
            <w:tcW w:w="2580" w:type="pct"/>
            <w:tcBorders>
              <w:top w:val="nil"/>
              <w:left w:val="nil"/>
              <w:bottom w:val="nil"/>
              <w:right w:val="nil"/>
            </w:tcBorders>
          </w:tcPr>
          <w:p w14:paraId="78B1084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3A968AB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 xml:space="preserve">Interaction with treatment and grass-related training </w:t>
            </w:r>
          </w:p>
        </w:tc>
        <w:tc>
          <w:tcPr>
            <w:tcW w:w="1241" w:type="pct"/>
            <w:tcBorders>
              <w:top w:val="nil"/>
              <w:left w:val="nil"/>
              <w:bottom w:val="nil"/>
              <w:right w:val="nil"/>
            </w:tcBorders>
          </w:tcPr>
          <w:p w14:paraId="3C53837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Interaction with treatment and agricultural education</w:t>
            </w:r>
          </w:p>
        </w:tc>
      </w:tr>
      <w:tr w:rsidR="00212D17" w:rsidRPr="009627CF" w14:paraId="282CFEB1" w14:textId="77777777" w:rsidTr="009627CF">
        <w:tc>
          <w:tcPr>
            <w:tcW w:w="2580" w:type="pct"/>
            <w:tcBorders>
              <w:top w:val="single" w:sz="4" w:space="0" w:color="auto"/>
              <w:left w:val="nil"/>
              <w:bottom w:val="nil"/>
              <w:right w:val="nil"/>
            </w:tcBorders>
          </w:tcPr>
          <w:p w14:paraId="6849C12B"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Mean</w:t>
            </w:r>
          </w:p>
        </w:tc>
        <w:tc>
          <w:tcPr>
            <w:tcW w:w="1179" w:type="pct"/>
            <w:tcBorders>
              <w:top w:val="single" w:sz="4" w:space="0" w:color="auto"/>
              <w:left w:val="nil"/>
              <w:bottom w:val="nil"/>
              <w:right w:val="nil"/>
            </w:tcBorders>
          </w:tcPr>
          <w:p w14:paraId="70848A0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p>
        </w:tc>
        <w:tc>
          <w:tcPr>
            <w:tcW w:w="1241" w:type="pct"/>
            <w:tcBorders>
              <w:top w:val="single" w:sz="4" w:space="0" w:color="auto"/>
              <w:left w:val="nil"/>
              <w:bottom w:val="nil"/>
              <w:right w:val="nil"/>
            </w:tcBorders>
          </w:tcPr>
          <w:p w14:paraId="27B00E9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p>
        </w:tc>
      </w:tr>
      <w:tr w:rsidR="00212D17" w:rsidRPr="009627CF" w14:paraId="7C810FB3" w14:textId="77777777" w:rsidTr="009627CF">
        <w:tc>
          <w:tcPr>
            <w:tcW w:w="2580" w:type="pct"/>
            <w:tcBorders>
              <w:top w:val="nil"/>
              <w:left w:val="nil"/>
              <w:bottom w:val="nil"/>
              <w:right w:val="nil"/>
            </w:tcBorders>
          </w:tcPr>
          <w:p w14:paraId="6133907C"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ASC</w:t>
            </w:r>
          </w:p>
        </w:tc>
        <w:tc>
          <w:tcPr>
            <w:tcW w:w="1179" w:type="pct"/>
            <w:tcBorders>
              <w:top w:val="nil"/>
              <w:left w:val="nil"/>
              <w:bottom w:val="nil"/>
              <w:right w:val="nil"/>
            </w:tcBorders>
          </w:tcPr>
          <w:p w14:paraId="123ACA2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6.399</w:t>
            </w:r>
          </w:p>
        </w:tc>
        <w:tc>
          <w:tcPr>
            <w:tcW w:w="1241" w:type="pct"/>
            <w:tcBorders>
              <w:top w:val="nil"/>
              <w:left w:val="nil"/>
              <w:bottom w:val="nil"/>
              <w:right w:val="nil"/>
            </w:tcBorders>
          </w:tcPr>
          <w:p w14:paraId="746908B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8.383</w:t>
            </w:r>
          </w:p>
        </w:tc>
      </w:tr>
      <w:tr w:rsidR="00212D17" w:rsidRPr="009627CF" w14:paraId="4E554D8C" w14:textId="77777777" w:rsidTr="009627CF">
        <w:tc>
          <w:tcPr>
            <w:tcW w:w="2580" w:type="pct"/>
            <w:tcBorders>
              <w:top w:val="nil"/>
              <w:left w:val="nil"/>
              <w:bottom w:val="nil"/>
              <w:right w:val="nil"/>
            </w:tcBorders>
          </w:tcPr>
          <w:p w14:paraId="7E444C85"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1D388C5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(4.092)</w:t>
            </w:r>
          </w:p>
        </w:tc>
        <w:tc>
          <w:tcPr>
            <w:tcW w:w="1241" w:type="pct"/>
            <w:tcBorders>
              <w:top w:val="nil"/>
              <w:left w:val="nil"/>
              <w:bottom w:val="nil"/>
              <w:right w:val="nil"/>
            </w:tcBorders>
          </w:tcPr>
          <w:p w14:paraId="1D6BDEF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(5.437)</w:t>
            </w:r>
          </w:p>
        </w:tc>
      </w:tr>
      <w:tr w:rsidR="00212D17" w:rsidRPr="009627CF" w14:paraId="3C55E5D9" w14:textId="77777777" w:rsidTr="009627CF">
        <w:tc>
          <w:tcPr>
            <w:tcW w:w="2580" w:type="pct"/>
            <w:tcBorders>
              <w:top w:val="nil"/>
              <w:left w:val="nil"/>
              <w:bottom w:val="nil"/>
              <w:right w:val="nil"/>
            </w:tcBorders>
          </w:tcPr>
          <w:p w14:paraId="398CC6F5"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GHG emissions reduction</w:t>
            </w:r>
          </w:p>
        </w:tc>
        <w:tc>
          <w:tcPr>
            <w:tcW w:w="1179" w:type="pct"/>
            <w:tcBorders>
              <w:top w:val="nil"/>
              <w:left w:val="nil"/>
              <w:bottom w:val="nil"/>
              <w:right w:val="nil"/>
            </w:tcBorders>
          </w:tcPr>
          <w:p w14:paraId="68B9695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0.333</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2C0AFB4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0.242</w:t>
            </w:r>
          </w:p>
        </w:tc>
      </w:tr>
      <w:tr w:rsidR="00212D17" w:rsidRPr="009627CF" w14:paraId="26F47F03" w14:textId="77777777" w:rsidTr="009627CF">
        <w:tc>
          <w:tcPr>
            <w:tcW w:w="2580" w:type="pct"/>
            <w:tcBorders>
              <w:top w:val="nil"/>
              <w:left w:val="nil"/>
              <w:bottom w:val="nil"/>
              <w:right w:val="nil"/>
            </w:tcBorders>
          </w:tcPr>
          <w:p w14:paraId="465F8BA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5A7C522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(0.136)</w:t>
            </w:r>
          </w:p>
        </w:tc>
        <w:tc>
          <w:tcPr>
            <w:tcW w:w="1241" w:type="pct"/>
            <w:tcBorders>
              <w:top w:val="nil"/>
              <w:left w:val="nil"/>
              <w:bottom w:val="nil"/>
              <w:right w:val="nil"/>
            </w:tcBorders>
          </w:tcPr>
          <w:p w14:paraId="6E6800D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(0.185)</w:t>
            </w:r>
          </w:p>
        </w:tc>
      </w:tr>
      <w:tr w:rsidR="00212D17" w:rsidRPr="009627CF" w14:paraId="30673113" w14:textId="77777777" w:rsidTr="009627CF">
        <w:tc>
          <w:tcPr>
            <w:tcW w:w="2580" w:type="pct"/>
            <w:tcBorders>
              <w:top w:val="nil"/>
              <w:left w:val="nil"/>
              <w:bottom w:val="nil"/>
              <w:right w:val="nil"/>
            </w:tcBorders>
          </w:tcPr>
          <w:p w14:paraId="0CB96059"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Animal welfare: low improvement</w:t>
            </w:r>
          </w:p>
        </w:tc>
        <w:tc>
          <w:tcPr>
            <w:tcW w:w="1179" w:type="pct"/>
            <w:tcBorders>
              <w:top w:val="nil"/>
              <w:left w:val="nil"/>
              <w:bottom w:val="nil"/>
              <w:right w:val="nil"/>
            </w:tcBorders>
          </w:tcPr>
          <w:p w14:paraId="3EB1EA0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13.610</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4A6C1B7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11.667</w:t>
            </w:r>
            <w:r w:rsidRPr="009627CF">
              <w:rPr>
                <w:rFonts w:ascii="Times New Roman" w:hAnsi="Times New Roman" w:cs="Times New Roman"/>
                <w:vertAlign w:val="superscript"/>
                <w:lang w:val="en-US"/>
              </w:rPr>
              <w:t>***</w:t>
            </w:r>
          </w:p>
        </w:tc>
      </w:tr>
      <w:tr w:rsidR="00212D17" w:rsidRPr="009627CF" w14:paraId="36F464EC" w14:textId="77777777" w:rsidTr="009627CF">
        <w:tc>
          <w:tcPr>
            <w:tcW w:w="2580" w:type="pct"/>
            <w:tcBorders>
              <w:top w:val="nil"/>
              <w:left w:val="nil"/>
              <w:bottom w:val="nil"/>
              <w:right w:val="nil"/>
            </w:tcBorders>
          </w:tcPr>
          <w:p w14:paraId="01D27541"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01E8FFC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(2.240)</w:t>
            </w:r>
          </w:p>
        </w:tc>
        <w:tc>
          <w:tcPr>
            <w:tcW w:w="1241" w:type="pct"/>
            <w:tcBorders>
              <w:top w:val="nil"/>
              <w:left w:val="nil"/>
              <w:bottom w:val="nil"/>
              <w:right w:val="nil"/>
            </w:tcBorders>
          </w:tcPr>
          <w:p w14:paraId="62AA365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(3.244)</w:t>
            </w:r>
          </w:p>
        </w:tc>
      </w:tr>
      <w:tr w:rsidR="00212D17" w:rsidRPr="009627CF" w14:paraId="3FE7A28A" w14:textId="77777777" w:rsidTr="009627CF">
        <w:tc>
          <w:tcPr>
            <w:tcW w:w="2580" w:type="pct"/>
            <w:tcBorders>
              <w:top w:val="nil"/>
              <w:left w:val="nil"/>
              <w:bottom w:val="nil"/>
              <w:right w:val="nil"/>
            </w:tcBorders>
          </w:tcPr>
          <w:p w14:paraId="58D08D7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Animal welfare: high improvement</w:t>
            </w:r>
          </w:p>
        </w:tc>
        <w:tc>
          <w:tcPr>
            <w:tcW w:w="1179" w:type="pct"/>
            <w:tcBorders>
              <w:top w:val="nil"/>
              <w:left w:val="nil"/>
              <w:bottom w:val="nil"/>
              <w:right w:val="nil"/>
            </w:tcBorders>
          </w:tcPr>
          <w:p w14:paraId="53CF34D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16.677</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4F2B018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15.872</w:t>
            </w:r>
            <w:r w:rsidRPr="009627CF">
              <w:rPr>
                <w:rFonts w:ascii="Times New Roman" w:hAnsi="Times New Roman" w:cs="Times New Roman"/>
                <w:vertAlign w:val="superscript"/>
                <w:lang w:val="en-US"/>
              </w:rPr>
              <w:t>***</w:t>
            </w:r>
          </w:p>
        </w:tc>
      </w:tr>
      <w:tr w:rsidR="00212D17" w:rsidRPr="009627CF" w14:paraId="2725E0B2" w14:textId="77777777" w:rsidTr="009627CF">
        <w:tc>
          <w:tcPr>
            <w:tcW w:w="2580" w:type="pct"/>
            <w:tcBorders>
              <w:top w:val="nil"/>
              <w:left w:val="nil"/>
              <w:bottom w:val="nil"/>
              <w:right w:val="nil"/>
            </w:tcBorders>
          </w:tcPr>
          <w:p w14:paraId="34536EEF"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7FD3A8C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(3.258)</w:t>
            </w:r>
          </w:p>
        </w:tc>
        <w:tc>
          <w:tcPr>
            <w:tcW w:w="1241" w:type="pct"/>
            <w:tcBorders>
              <w:top w:val="nil"/>
              <w:left w:val="nil"/>
              <w:bottom w:val="nil"/>
              <w:right w:val="nil"/>
            </w:tcBorders>
          </w:tcPr>
          <w:p w14:paraId="75FDDD7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(4.159)</w:t>
            </w:r>
          </w:p>
        </w:tc>
      </w:tr>
      <w:tr w:rsidR="00212D17" w:rsidRPr="009627CF" w14:paraId="07AEA837" w14:textId="77777777" w:rsidTr="009627CF">
        <w:tc>
          <w:tcPr>
            <w:tcW w:w="2580" w:type="pct"/>
            <w:tcBorders>
              <w:top w:val="nil"/>
              <w:left w:val="nil"/>
              <w:bottom w:val="nil"/>
              <w:right w:val="nil"/>
            </w:tcBorders>
          </w:tcPr>
          <w:p w14:paraId="7329C4A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Feed cost reduction</w:t>
            </w:r>
          </w:p>
        </w:tc>
        <w:tc>
          <w:tcPr>
            <w:tcW w:w="1179" w:type="pct"/>
            <w:tcBorders>
              <w:top w:val="nil"/>
              <w:left w:val="nil"/>
              <w:bottom w:val="nil"/>
              <w:right w:val="nil"/>
            </w:tcBorders>
          </w:tcPr>
          <w:p w14:paraId="24696EF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0.489</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7BD3CEB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0.382</w:t>
            </w:r>
            <w:r w:rsidRPr="009627CF">
              <w:rPr>
                <w:rFonts w:ascii="Times New Roman" w:hAnsi="Times New Roman" w:cs="Times New Roman"/>
                <w:vertAlign w:val="superscript"/>
                <w:lang w:val="en-US"/>
              </w:rPr>
              <w:t>**</w:t>
            </w:r>
          </w:p>
        </w:tc>
      </w:tr>
      <w:tr w:rsidR="00212D17" w:rsidRPr="009627CF" w14:paraId="33B9B9F7" w14:textId="77777777" w:rsidTr="009627CF">
        <w:tc>
          <w:tcPr>
            <w:tcW w:w="2580" w:type="pct"/>
            <w:tcBorders>
              <w:top w:val="nil"/>
              <w:left w:val="nil"/>
              <w:bottom w:val="nil"/>
              <w:right w:val="nil"/>
            </w:tcBorders>
          </w:tcPr>
          <w:p w14:paraId="5277F629"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5F2B54D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(1.150)</w:t>
            </w:r>
          </w:p>
        </w:tc>
        <w:tc>
          <w:tcPr>
            <w:tcW w:w="1241" w:type="pct"/>
            <w:tcBorders>
              <w:top w:val="nil"/>
              <w:left w:val="nil"/>
              <w:bottom w:val="nil"/>
              <w:right w:val="nil"/>
            </w:tcBorders>
          </w:tcPr>
          <w:p w14:paraId="1C63978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(0.194)</w:t>
            </w:r>
          </w:p>
        </w:tc>
      </w:tr>
      <w:tr w:rsidR="00212D17" w:rsidRPr="009627CF" w14:paraId="3496C621" w14:textId="77777777" w:rsidTr="009627CF">
        <w:tc>
          <w:tcPr>
            <w:tcW w:w="2580" w:type="pct"/>
            <w:tcBorders>
              <w:top w:val="nil"/>
              <w:left w:val="nil"/>
              <w:bottom w:val="nil"/>
              <w:right w:val="nil"/>
            </w:tcBorders>
          </w:tcPr>
          <w:p w14:paraId="772005FA"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Biodiversity: low improvement</w:t>
            </w:r>
          </w:p>
        </w:tc>
        <w:tc>
          <w:tcPr>
            <w:tcW w:w="1179" w:type="pct"/>
            <w:tcBorders>
              <w:top w:val="nil"/>
              <w:left w:val="nil"/>
              <w:bottom w:val="nil"/>
              <w:right w:val="nil"/>
            </w:tcBorders>
          </w:tcPr>
          <w:p w14:paraId="2292527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-5.311</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62716E0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-3.310</w:t>
            </w:r>
          </w:p>
        </w:tc>
      </w:tr>
      <w:tr w:rsidR="00212D17" w:rsidRPr="009627CF" w14:paraId="7ECFCC1C" w14:textId="77777777" w:rsidTr="009627CF">
        <w:tc>
          <w:tcPr>
            <w:tcW w:w="2580" w:type="pct"/>
            <w:tcBorders>
              <w:top w:val="nil"/>
              <w:left w:val="nil"/>
              <w:bottom w:val="nil"/>
              <w:right w:val="nil"/>
            </w:tcBorders>
          </w:tcPr>
          <w:p w14:paraId="173BB3B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6869164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(2.197)</w:t>
            </w:r>
          </w:p>
        </w:tc>
        <w:tc>
          <w:tcPr>
            <w:tcW w:w="1241" w:type="pct"/>
            <w:tcBorders>
              <w:top w:val="nil"/>
              <w:left w:val="nil"/>
              <w:bottom w:val="nil"/>
              <w:right w:val="nil"/>
            </w:tcBorders>
          </w:tcPr>
          <w:p w14:paraId="22890D4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(2.717)</w:t>
            </w:r>
          </w:p>
        </w:tc>
      </w:tr>
      <w:tr w:rsidR="00212D17" w:rsidRPr="009627CF" w14:paraId="716FDDFD" w14:textId="77777777" w:rsidTr="009627CF">
        <w:tc>
          <w:tcPr>
            <w:tcW w:w="2580" w:type="pct"/>
            <w:tcBorders>
              <w:top w:val="nil"/>
              <w:left w:val="nil"/>
              <w:bottom w:val="nil"/>
              <w:right w:val="nil"/>
            </w:tcBorders>
          </w:tcPr>
          <w:p w14:paraId="04D65486"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Biodiversity: high improvement</w:t>
            </w:r>
          </w:p>
        </w:tc>
        <w:tc>
          <w:tcPr>
            <w:tcW w:w="1179" w:type="pct"/>
            <w:tcBorders>
              <w:top w:val="nil"/>
              <w:left w:val="nil"/>
              <w:bottom w:val="nil"/>
              <w:right w:val="nil"/>
            </w:tcBorders>
          </w:tcPr>
          <w:p w14:paraId="2D75400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4.693</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0625C12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2.121</w:t>
            </w:r>
          </w:p>
        </w:tc>
      </w:tr>
      <w:tr w:rsidR="00212D17" w:rsidRPr="009627CF" w14:paraId="545E12C8" w14:textId="77777777" w:rsidTr="009627CF">
        <w:tc>
          <w:tcPr>
            <w:tcW w:w="2580" w:type="pct"/>
            <w:tcBorders>
              <w:top w:val="nil"/>
              <w:left w:val="nil"/>
              <w:bottom w:val="nil"/>
              <w:right w:val="nil"/>
            </w:tcBorders>
          </w:tcPr>
          <w:p w14:paraId="6BA43788"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15F349B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(3.089)</w:t>
            </w:r>
          </w:p>
        </w:tc>
        <w:tc>
          <w:tcPr>
            <w:tcW w:w="1241" w:type="pct"/>
            <w:tcBorders>
              <w:top w:val="nil"/>
              <w:left w:val="nil"/>
              <w:bottom w:val="nil"/>
              <w:right w:val="nil"/>
            </w:tcBorders>
          </w:tcPr>
          <w:p w14:paraId="31603F0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(3.708)</w:t>
            </w:r>
          </w:p>
        </w:tc>
      </w:tr>
      <w:tr w:rsidR="00212D17" w:rsidRPr="009627CF" w14:paraId="18DAEF8A" w14:textId="77777777" w:rsidTr="009627CF">
        <w:tc>
          <w:tcPr>
            <w:tcW w:w="2580" w:type="pct"/>
            <w:tcBorders>
              <w:top w:val="nil"/>
              <w:left w:val="nil"/>
              <w:bottom w:val="nil"/>
              <w:right w:val="nil"/>
            </w:tcBorders>
          </w:tcPr>
          <w:p w14:paraId="38036171"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Feed self-sufficiency</w:t>
            </w:r>
          </w:p>
        </w:tc>
        <w:tc>
          <w:tcPr>
            <w:tcW w:w="1179" w:type="pct"/>
            <w:tcBorders>
              <w:top w:val="nil"/>
              <w:left w:val="nil"/>
              <w:bottom w:val="nil"/>
              <w:right w:val="nil"/>
            </w:tcBorders>
          </w:tcPr>
          <w:p w14:paraId="74BDFD4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-0.057</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37AA3C6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0.085</w:t>
            </w:r>
          </w:p>
        </w:tc>
      </w:tr>
      <w:tr w:rsidR="00212D17" w:rsidRPr="009627CF" w14:paraId="72ED611D" w14:textId="77777777" w:rsidTr="009627CF">
        <w:tc>
          <w:tcPr>
            <w:tcW w:w="2580" w:type="pct"/>
            <w:tcBorders>
              <w:top w:val="nil"/>
              <w:left w:val="nil"/>
              <w:bottom w:val="nil"/>
              <w:right w:val="nil"/>
            </w:tcBorders>
          </w:tcPr>
          <w:p w14:paraId="2224519C"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665B844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(0.116)</w:t>
            </w:r>
          </w:p>
        </w:tc>
        <w:tc>
          <w:tcPr>
            <w:tcW w:w="1241" w:type="pct"/>
            <w:tcBorders>
              <w:top w:val="nil"/>
              <w:left w:val="nil"/>
              <w:bottom w:val="nil"/>
              <w:right w:val="nil"/>
            </w:tcBorders>
          </w:tcPr>
          <w:p w14:paraId="5FEF1B0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(0.157)</w:t>
            </w:r>
          </w:p>
        </w:tc>
      </w:tr>
      <w:tr w:rsidR="00212D17" w:rsidRPr="009627CF" w14:paraId="7263DF39" w14:textId="77777777" w:rsidTr="009627CF">
        <w:tc>
          <w:tcPr>
            <w:tcW w:w="2580" w:type="pct"/>
            <w:tcBorders>
              <w:top w:val="nil"/>
              <w:left w:val="nil"/>
              <w:bottom w:val="nil"/>
              <w:right w:val="nil"/>
            </w:tcBorders>
          </w:tcPr>
          <w:p w14:paraId="17B399DC"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Milk yield reduction (scale parameter)</w:t>
            </w:r>
          </w:p>
        </w:tc>
        <w:tc>
          <w:tcPr>
            <w:tcW w:w="1179" w:type="pct"/>
            <w:tcBorders>
              <w:top w:val="nil"/>
              <w:left w:val="nil"/>
              <w:bottom w:val="nil"/>
              <w:right w:val="nil"/>
            </w:tcBorders>
          </w:tcPr>
          <w:p w14:paraId="60225E5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-0.072</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218B270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-0.073</w:t>
            </w:r>
            <w:r w:rsidRPr="009627CF">
              <w:rPr>
                <w:rFonts w:ascii="Times New Roman" w:hAnsi="Times New Roman" w:cs="Times New Roman"/>
                <w:vertAlign w:val="superscript"/>
                <w:lang w:val="en-US"/>
              </w:rPr>
              <w:t>***</w:t>
            </w:r>
          </w:p>
        </w:tc>
      </w:tr>
      <w:tr w:rsidR="00212D17" w:rsidRPr="009627CF" w14:paraId="70EB4FDB" w14:textId="77777777" w:rsidTr="009627CF">
        <w:tc>
          <w:tcPr>
            <w:tcW w:w="2580" w:type="pct"/>
            <w:tcBorders>
              <w:top w:val="nil"/>
              <w:left w:val="nil"/>
              <w:bottom w:val="nil"/>
              <w:right w:val="nil"/>
            </w:tcBorders>
          </w:tcPr>
          <w:p w14:paraId="7C777EB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0F446F9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(0.008)</w:t>
            </w:r>
          </w:p>
        </w:tc>
        <w:tc>
          <w:tcPr>
            <w:tcW w:w="1241" w:type="pct"/>
            <w:tcBorders>
              <w:top w:val="nil"/>
              <w:left w:val="nil"/>
              <w:bottom w:val="nil"/>
              <w:right w:val="nil"/>
            </w:tcBorders>
          </w:tcPr>
          <w:p w14:paraId="4F79061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(0.008)</w:t>
            </w:r>
          </w:p>
        </w:tc>
      </w:tr>
      <w:tr w:rsidR="00212D17" w:rsidRPr="009627CF" w14:paraId="6B4845ED" w14:textId="77777777" w:rsidTr="009627CF">
        <w:tc>
          <w:tcPr>
            <w:tcW w:w="2580" w:type="pct"/>
            <w:tcBorders>
              <w:top w:val="nil"/>
              <w:left w:val="nil"/>
              <w:bottom w:val="nil"/>
              <w:right w:val="nil"/>
            </w:tcBorders>
          </w:tcPr>
          <w:p w14:paraId="0E638AE9"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ASC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179" w:type="pct"/>
            <w:tcBorders>
              <w:top w:val="nil"/>
              <w:left w:val="nil"/>
              <w:bottom w:val="nil"/>
              <w:right w:val="nil"/>
            </w:tcBorders>
          </w:tcPr>
          <w:p w14:paraId="1BD4B3F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8.963</w:t>
            </w:r>
          </w:p>
        </w:tc>
        <w:tc>
          <w:tcPr>
            <w:tcW w:w="1241" w:type="pct"/>
            <w:tcBorders>
              <w:top w:val="nil"/>
              <w:left w:val="nil"/>
              <w:bottom w:val="nil"/>
              <w:right w:val="nil"/>
            </w:tcBorders>
          </w:tcPr>
          <w:p w14:paraId="4A098BE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-1.010</w:t>
            </w:r>
          </w:p>
        </w:tc>
      </w:tr>
      <w:tr w:rsidR="00212D17" w:rsidRPr="009627CF" w14:paraId="3D393608" w14:textId="77777777" w:rsidTr="009627CF">
        <w:tc>
          <w:tcPr>
            <w:tcW w:w="2580" w:type="pct"/>
            <w:tcBorders>
              <w:top w:val="nil"/>
              <w:left w:val="nil"/>
              <w:bottom w:val="nil"/>
              <w:right w:val="nil"/>
            </w:tcBorders>
          </w:tcPr>
          <w:p w14:paraId="4EAF735B"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3BE9576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(5.891)</w:t>
            </w:r>
          </w:p>
        </w:tc>
        <w:tc>
          <w:tcPr>
            <w:tcW w:w="1241" w:type="pct"/>
            <w:tcBorders>
              <w:top w:val="nil"/>
              <w:left w:val="nil"/>
              <w:bottom w:val="nil"/>
              <w:right w:val="nil"/>
            </w:tcBorders>
          </w:tcPr>
          <w:p w14:paraId="01C9FE9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(7.929)</w:t>
            </w:r>
          </w:p>
        </w:tc>
      </w:tr>
      <w:tr w:rsidR="00212D17" w:rsidRPr="009627CF" w14:paraId="5AC7AE4C" w14:textId="77777777" w:rsidTr="009627CF">
        <w:tc>
          <w:tcPr>
            <w:tcW w:w="2580" w:type="pct"/>
            <w:tcBorders>
              <w:top w:val="nil"/>
              <w:left w:val="nil"/>
              <w:bottom w:val="nil"/>
              <w:right w:val="nil"/>
            </w:tcBorders>
          </w:tcPr>
          <w:p w14:paraId="56DAB3D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GHG emissions reduction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179" w:type="pct"/>
            <w:tcBorders>
              <w:top w:val="nil"/>
              <w:left w:val="nil"/>
              <w:bottom w:val="nil"/>
              <w:right w:val="nil"/>
            </w:tcBorders>
          </w:tcPr>
          <w:p w14:paraId="1F311A6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0.319</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39CF24E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0.278</w:t>
            </w:r>
          </w:p>
        </w:tc>
      </w:tr>
      <w:tr w:rsidR="00212D17" w:rsidRPr="009627CF" w14:paraId="7F5C4B2F" w14:textId="77777777" w:rsidTr="009627CF">
        <w:tc>
          <w:tcPr>
            <w:tcW w:w="2580" w:type="pct"/>
            <w:tcBorders>
              <w:top w:val="nil"/>
              <w:left w:val="nil"/>
              <w:bottom w:val="nil"/>
              <w:right w:val="nil"/>
            </w:tcBorders>
          </w:tcPr>
          <w:p w14:paraId="39768788"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133A31C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(0.177)</w:t>
            </w:r>
          </w:p>
        </w:tc>
        <w:tc>
          <w:tcPr>
            <w:tcW w:w="1241" w:type="pct"/>
            <w:tcBorders>
              <w:top w:val="nil"/>
              <w:left w:val="nil"/>
              <w:bottom w:val="nil"/>
              <w:right w:val="nil"/>
            </w:tcBorders>
          </w:tcPr>
          <w:p w14:paraId="3A94F3D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(0.265)</w:t>
            </w:r>
          </w:p>
        </w:tc>
      </w:tr>
      <w:tr w:rsidR="00212D17" w:rsidRPr="009627CF" w14:paraId="45779420" w14:textId="77777777" w:rsidTr="009627CF">
        <w:tc>
          <w:tcPr>
            <w:tcW w:w="2580" w:type="pct"/>
            <w:tcBorders>
              <w:top w:val="nil"/>
              <w:left w:val="nil"/>
              <w:bottom w:val="nil"/>
              <w:right w:val="nil"/>
            </w:tcBorders>
          </w:tcPr>
          <w:p w14:paraId="12BD4B7A"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low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179" w:type="pct"/>
            <w:tcBorders>
              <w:top w:val="nil"/>
              <w:left w:val="nil"/>
              <w:bottom w:val="nil"/>
              <w:right w:val="nil"/>
            </w:tcBorders>
          </w:tcPr>
          <w:p w14:paraId="0305557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0.472</w:t>
            </w:r>
          </w:p>
        </w:tc>
        <w:tc>
          <w:tcPr>
            <w:tcW w:w="1241" w:type="pct"/>
            <w:tcBorders>
              <w:top w:val="nil"/>
              <w:left w:val="nil"/>
              <w:bottom w:val="nil"/>
              <w:right w:val="nil"/>
            </w:tcBorders>
          </w:tcPr>
          <w:p w14:paraId="7EACC7B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-3.937</w:t>
            </w:r>
          </w:p>
        </w:tc>
      </w:tr>
      <w:tr w:rsidR="00212D17" w:rsidRPr="009627CF" w14:paraId="7076EB67" w14:textId="77777777" w:rsidTr="009627CF">
        <w:tc>
          <w:tcPr>
            <w:tcW w:w="2580" w:type="pct"/>
            <w:tcBorders>
              <w:top w:val="nil"/>
              <w:left w:val="nil"/>
              <w:bottom w:val="nil"/>
              <w:right w:val="nil"/>
            </w:tcBorders>
          </w:tcPr>
          <w:p w14:paraId="177A60C6"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4CDF5AE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(3.055)</w:t>
            </w:r>
          </w:p>
        </w:tc>
        <w:tc>
          <w:tcPr>
            <w:tcW w:w="1241" w:type="pct"/>
            <w:tcBorders>
              <w:top w:val="nil"/>
              <w:left w:val="nil"/>
              <w:bottom w:val="nil"/>
              <w:right w:val="nil"/>
            </w:tcBorders>
          </w:tcPr>
          <w:p w14:paraId="2FAF3AF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(4.570)</w:t>
            </w:r>
          </w:p>
        </w:tc>
      </w:tr>
      <w:tr w:rsidR="00212D17" w:rsidRPr="009627CF" w14:paraId="43329BFA" w14:textId="77777777" w:rsidTr="009627CF">
        <w:tc>
          <w:tcPr>
            <w:tcW w:w="2580" w:type="pct"/>
            <w:tcBorders>
              <w:top w:val="nil"/>
              <w:left w:val="nil"/>
              <w:bottom w:val="nil"/>
              <w:right w:val="nil"/>
            </w:tcBorders>
          </w:tcPr>
          <w:p w14:paraId="1D31B30D"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179" w:type="pct"/>
            <w:tcBorders>
              <w:top w:val="nil"/>
              <w:left w:val="nil"/>
              <w:bottom w:val="nil"/>
              <w:right w:val="nil"/>
            </w:tcBorders>
          </w:tcPr>
          <w:p w14:paraId="16AEAB1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4.682</w:t>
            </w:r>
          </w:p>
        </w:tc>
        <w:tc>
          <w:tcPr>
            <w:tcW w:w="1241" w:type="pct"/>
            <w:tcBorders>
              <w:top w:val="nil"/>
              <w:left w:val="nil"/>
              <w:bottom w:val="nil"/>
              <w:right w:val="nil"/>
            </w:tcBorders>
          </w:tcPr>
          <w:p w14:paraId="45E6D2D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0.863</w:t>
            </w:r>
          </w:p>
        </w:tc>
      </w:tr>
      <w:tr w:rsidR="00212D17" w:rsidRPr="009627CF" w14:paraId="78D55DE6" w14:textId="77777777" w:rsidTr="009627CF">
        <w:tc>
          <w:tcPr>
            <w:tcW w:w="2580" w:type="pct"/>
            <w:tcBorders>
              <w:top w:val="nil"/>
              <w:left w:val="nil"/>
              <w:bottom w:val="nil"/>
              <w:right w:val="nil"/>
            </w:tcBorders>
          </w:tcPr>
          <w:p w14:paraId="0796AFEC"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3AE7AC0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(4.215)</w:t>
            </w:r>
          </w:p>
        </w:tc>
        <w:tc>
          <w:tcPr>
            <w:tcW w:w="1241" w:type="pct"/>
            <w:tcBorders>
              <w:top w:val="nil"/>
              <w:left w:val="nil"/>
              <w:bottom w:val="nil"/>
              <w:right w:val="nil"/>
            </w:tcBorders>
          </w:tcPr>
          <w:p w14:paraId="64BE6FD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(5.766)</w:t>
            </w:r>
          </w:p>
        </w:tc>
      </w:tr>
      <w:tr w:rsidR="00212D17" w:rsidRPr="009627CF" w14:paraId="7A5A0194" w14:textId="77777777" w:rsidTr="009627CF">
        <w:tc>
          <w:tcPr>
            <w:tcW w:w="2580" w:type="pct"/>
            <w:tcBorders>
              <w:top w:val="nil"/>
              <w:left w:val="nil"/>
              <w:bottom w:val="nil"/>
              <w:right w:val="nil"/>
            </w:tcBorders>
          </w:tcPr>
          <w:p w14:paraId="2C8035BE"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Feed cost reduction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179" w:type="pct"/>
            <w:tcBorders>
              <w:top w:val="nil"/>
              <w:left w:val="nil"/>
              <w:bottom w:val="nil"/>
              <w:right w:val="nil"/>
            </w:tcBorders>
          </w:tcPr>
          <w:p w14:paraId="4D9A972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0.082</w:t>
            </w:r>
          </w:p>
        </w:tc>
        <w:tc>
          <w:tcPr>
            <w:tcW w:w="1241" w:type="pct"/>
            <w:tcBorders>
              <w:top w:val="nil"/>
              <w:left w:val="nil"/>
              <w:bottom w:val="nil"/>
              <w:right w:val="nil"/>
            </w:tcBorders>
          </w:tcPr>
          <w:p w14:paraId="3EA5D14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-0.002</w:t>
            </w:r>
          </w:p>
        </w:tc>
      </w:tr>
      <w:tr w:rsidR="00212D17" w:rsidRPr="009627CF" w14:paraId="6D710FC5" w14:textId="77777777" w:rsidTr="009627CF">
        <w:tc>
          <w:tcPr>
            <w:tcW w:w="2580" w:type="pct"/>
            <w:tcBorders>
              <w:top w:val="nil"/>
              <w:left w:val="nil"/>
              <w:bottom w:val="nil"/>
              <w:right w:val="nil"/>
            </w:tcBorders>
          </w:tcPr>
          <w:p w14:paraId="69FB8FD6"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72C9F55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(0.219)</w:t>
            </w:r>
          </w:p>
        </w:tc>
        <w:tc>
          <w:tcPr>
            <w:tcW w:w="1241" w:type="pct"/>
            <w:tcBorders>
              <w:top w:val="nil"/>
              <w:left w:val="nil"/>
              <w:bottom w:val="nil"/>
              <w:right w:val="nil"/>
            </w:tcBorders>
          </w:tcPr>
          <w:p w14:paraId="48D6A47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(0.292)</w:t>
            </w:r>
          </w:p>
        </w:tc>
      </w:tr>
      <w:tr w:rsidR="00212D17" w:rsidRPr="009627CF" w14:paraId="583E8645" w14:textId="77777777" w:rsidTr="009627CF">
        <w:tc>
          <w:tcPr>
            <w:tcW w:w="2580" w:type="pct"/>
            <w:tcBorders>
              <w:top w:val="nil"/>
              <w:left w:val="nil"/>
              <w:bottom w:val="nil"/>
              <w:right w:val="nil"/>
            </w:tcBorders>
          </w:tcPr>
          <w:p w14:paraId="2576F9E5"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low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179" w:type="pct"/>
            <w:tcBorders>
              <w:top w:val="nil"/>
              <w:left w:val="nil"/>
              <w:bottom w:val="nil"/>
              <w:right w:val="nil"/>
            </w:tcBorders>
          </w:tcPr>
          <w:p w14:paraId="605D8D7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2.436</w:t>
            </w:r>
          </w:p>
        </w:tc>
        <w:tc>
          <w:tcPr>
            <w:tcW w:w="1241" w:type="pct"/>
            <w:tcBorders>
              <w:top w:val="nil"/>
              <w:left w:val="nil"/>
              <w:bottom w:val="nil"/>
              <w:right w:val="nil"/>
            </w:tcBorders>
          </w:tcPr>
          <w:p w14:paraId="000844A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-1.800</w:t>
            </w:r>
          </w:p>
        </w:tc>
      </w:tr>
      <w:tr w:rsidR="00212D17" w:rsidRPr="009627CF" w14:paraId="551E2AB1" w14:textId="77777777" w:rsidTr="009627CF">
        <w:tc>
          <w:tcPr>
            <w:tcW w:w="2580" w:type="pct"/>
            <w:tcBorders>
              <w:top w:val="nil"/>
              <w:left w:val="nil"/>
              <w:bottom w:val="nil"/>
              <w:right w:val="nil"/>
            </w:tcBorders>
          </w:tcPr>
          <w:p w14:paraId="71B1E978"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5156975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(3.086)</w:t>
            </w:r>
          </w:p>
        </w:tc>
        <w:tc>
          <w:tcPr>
            <w:tcW w:w="1241" w:type="pct"/>
            <w:tcBorders>
              <w:top w:val="nil"/>
              <w:left w:val="nil"/>
              <w:bottom w:val="nil"/>
              <w:right w:val="nil"/>
            </w:tcBorders>
          </w:tcPr>
          <w:p w14:paraId="01F9542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(3.968)</w:t>
            </w:r>
          </w:p>
        </w:tc>
      </w:tr>
      <w:tr w:rsidR="00212D17" w:rsidRPr="009627CF" w14:paraId="0C8B3383" w14:textId="77777777" w:rsidTr="009627CF">
        <w:tc>
          <w:tcPr>
            <w:tcW w:w="2580" w:type="pct"/>
            <w:tcBorders>
              <w:top w:val="nil"/>
              <w:left w:val="nil"/>
              <w:bottom w:val="nil"/>
              <w:right w:val="nil"/>
            </w:tcBorders>
          </w:tcPr>
          <w:p w14:paraId="0158AFEF"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179" w:type="pct"/>
            <w:tcBorders>
              <w:top w:val="nil"/>
              <w:left w:val="nil"/>
              <w:bottom w:val="nil"/>
              <w:right w:val="nil"/>
            </w:tcBorders>
          </w:tcPr>
          <w:p w14:paraId="42620FF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0.540</w:t>
            </w:r>
          </w:p>
        </w:tc>
        <w:tc>
          <w:tcPr>
            <w:tcW w:w="1241" w:type="pct"/>
            <w:tcBorders>
              <w:top w:val="nil"/>
              <w:left w:val="nil"/>
              <w:bottom w:val="nil"/>
              <w:right w:val="nil"/>
            </w:tcBorders>
          </w:tcPr>
          <w:p w14:paraId="470B035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1.680</w:t>
            </w:r>
          </w:p>
        </w:tc>
      </w:tr>
      <w:tr w:rsidR="00212D17" w:rsidRPr="009627CF" w14:paraId="29860729" w14:textId="77777777" w:rsidTr="009627CF">
        <w:tc>
          <w:tcPr>
            <w:tcW w:w="2580" w:type="pct"/>
            <w:tcBorders>
              <w:top w:val="nil"/>
              <w:left w:val="nil"/>
              <w:bottom w:val="nil"/>
              <w:right w:val="nil"/>
            </w:tcBorders>
          </w:tcPr>
          <w:p w14:paraId="5343F07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706C26A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(3.560)</w:t>
            </w:r>
          </w:p>
        </w:tc>
        <w:tc>
          <w:tcPr>
            <w:tcW w:w="1241" w:type="pct"/>
            <w:tcBorders>
              <w:top w:val="nil"/>
              <w:left w:val="nil"/>
              <w:bottom w:val="nil"/>
              <w:right w:val="nil"/>
            </w:tcBorders>
          </w:tcPr>
          <w:p w14:paraId="0014657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(4.836)</w:t>
            </w:r>
          </w:p>
        </w:tc>
      </w:tr>
      <w:tr w:rsidR="00212D17" w:rsidRPr="009627CF" w14:paraId="0E42545C" w14:textId="77777777" w:rsidTr="009627CF">
        <w:tc>
          <w:tcPr>
            <w:tcW w:w="2580" w:type="pct"/>
            <w:tcBorders>
              <w:top w:val="nil"/>
              <w:left w:val="nil"/>
              <w:bottom w:val="nil"/>
              <w:right w:val="nil"/>
            </w:tcBorders>
          </w:tcPr>
          <w:p w14:paraId="15CD83D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Feed self-sufficiency </w:t>
            </w:r>
            <w:r w:rsidRPr="009627CF">
              <w:rPr>
                <w:rFonts w:ascii="Times New Roman" w:hAnsi="Times New Roman" w:cs="Times New Roman"/>
                <w:b/>
                <w:lang w:val="en-US"/>
              </w:rPr>
              <w:t>x</w:t>
            </w:r>
            <w:r w:rsidRPr="009627CF">
              <w:rPr>
                <w:rFonts w:ascii="Times New Roman" w:hAnsi="Times New Roman" w:cs="Times New Roman"/>
                <w:lang w:val="en-US"/>
              </w:rPr>
              <w:t xml:space="preserve"> Treat</w:t>
            </w:r>
          </w:p>
        </w:tc>
        <w:tc>
          <w:tcPr>
            <w:tcW w:w="1179" w:type="pct"/>
            <w:tcBorders>
              <w:top w:val="nil"/>
              <w:left w:val="nil"/>
              <w:bottom w:val="nil"/>
              <w:right w:val="nil"/>
            </w:tcBorders>
          </w:tcPr>
          <w:p w14:paraId="0846BAD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-0.013</w:t>
            </w:r>
          </w:p>
        </w:tc>
        <w:tc>
          <w:tcPr>
            <w:tcW w:w="1241" w:type="pct"/>
            <w:tcBorders>
              <w:top w:val="nil"/>
              <w:left w:val="nil"/>
              <w:bottom w:val="nil"/>
              <w:right w:val="nil"/>
            </w:tcBorders>
          </w:tcPr>
          <w:p w14:paraId="1C79F89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-0.271</w:t>
            </w:r>
          </w:p>
        </w:tc>
      </w:tr>
      <w:tr w:rsidR="00212D17" w:rsidRPr="009627CF" w14:paraId="6237BD03" w14:textId="77777777" w:rsidTr="009627CF">
        <w:tc>
          <w:tcPr>
            <w:tcW w:w="2580" w:type="pct"/>
            <w:tcBorders>
              <w:top w:val="nil"/>
              <w:left w:val="nil"/>
              <w:bottom w:val="nil"/>
              <w:right w:val="nil"/>
            </w:tcBorders>
          </w:tcPr>
          <w:p w14:paraId="21AAF3F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365CFF9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(0.156)</w:t>
            </w:r>
          </w:p>
        </w:tc>
        <w:tc>
          <w:tcPr>
            <w:tcW w:w="1241" w:type="pct"/>
            <w:tcBorders>
              <w:top w:val="nil"/>
              <w:left w:val="nil"/>
              <w:bottom w:val="nil"/>
              <w:right w:val="nil"/>
            </w:tcBorders>
          </w:tcPr>
          <w:p w14:paraId="28C6806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(0.223)</w:t>
            </w:r>
          </w:p>
        </w:tc>
      </w:tr>
      <w:tr w:rsidR="00212D17" w:rsidRPr="009627CF" w14:paraId="71A65E93" w14:textId="77777777" w:rsidTr="009627CF">
        <w:tc>
          <w:tcPr>
            <w:tcW w:w="2580" w:type="pct"/>
            <w:tcBorders>
              <w:top w:val="nil"/>
              <w:left w:val="nil"/>
              <w:bottom w:val="nil"/>
              <w:right w:val="nil"/>
            </w:tcBorders>
          </w:tcPr>
          <w:p w14:paraId="0F5B09A3" w14:textId="2AA8FC6A"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ASC </w:t>
            </w:r>
            <w:r w:rsidRPr="009627CF">
              <w:rPr>
                <w:rFonts w:ascii="Times New Roman" w:hAnsi="Times New Roman" w:cs="Times New Roman"/>
                <w:b/>
                <w:lang w:val="en-US"/>
              </w:rPr>
              <w:t>x</w:t>
            </w:r>
            <w:r w:rsidRPr="009627CF">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328D7B1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10.995</w:t>
            </w:r>
          </w:p>
        </w:tc>
        <w:tc>
          <w:tcPr>
            <w:tcW w:w="1241" w:type="pct"/>
            <w:tcBorders>
              <w:top w:val="nil"/>
              <w:left w:val="nil"/>
              <w:bottom w:val="nil"/>
              <w:right w:val="nil"/>
            </w:tcBorders>
          </w:tcPr>
          <w:p w14:paraId="78B923F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0.508</w:t>
            </w:r>
          </w:p>
        </w:tc>
      </w:tr>
      <w:tr w:rsidR="00212D17" w:rsidRPr="009627CF" w14:paraId="51F82CCC" w14:textId="77777777" w:rsidTr="009627CF">
        <w:tc>
          <w:tcPr>
            <w:tcW w:w="2580" w:type="pct"/>
            <w:tcBorders>
              <w:top w:val="nil"/>
              <w:left w:val="nil"/>
              <w:bottom w:val="nil"/>
              <w:right w:val="nil"/>
            </w:tcBorders>
          </w:tcPr>
          <w:p w14:paraId="16871A2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580206A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(8.338)</w:t>
            </w:r>
          </w:p>
        </w:tc>
        <w:tc>
          <w:tcPr>
            <w:tcW w:w="1241" w:type="pct"/>
            <w:tcBorders>
              <w:top w:val="nil"/>
              <w:left w:val="nil"/>
              <w:bottom w:val="nil"/>
              <w:right w:val="nil"/>
            </w:tcBorders>
          </w:tcPr>
          <w:p w14:paraId="60C71ED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(6.912)</w:t>
            </w:r>
          </w:p>
        </w:tc>
      </w:tr>
      <w:tr w:rsidR="00212D17" w:rsidRPr="009627CF" w14:paraId="49C2E045" w14:textId="77777777" w:rsidTr="009627CF">
        <w:tc>
          <w:tcPr>
            <w:tcW w:w="2580" w:type="pct"/>
            <w:tcBorders>
              <w:top w:val="nil"/>
              <w:left w:val="nil"/>
              <w:bottom w:val="nil"/>
              <w:right w:val="nil"/>
            </w:tcBorders>
          </w:tcPr>
          <w:p w14:paraId="38DB7B81" w14:textId="4A6C5A01"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GHG emissions reduction </w:t>
            </w:r>
            <w:r w:rsidRPr="009627CF">
              <w:rPr>
                <w:rFonts w:ascii="Times New Roman" w:hAnsi="Times New Roman" w:cs="Times New Roman"/>
                <w:b/>
                <w:lang w:val="en-US"/>
              </w:rPr>
              <w:t>x</w:t>
            </w:r>
            <w:r w:rsidRPr="009627CF">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571DE53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0.271</w:t>
            </w:r>
          </w:p>
        </w:tc>
        <w:tc>
          <w:tcPr>
            <w:tcW w:w="1241" w:type="pct"/>
            <w:tcBorders>
              <w:top w:val="nil"/>
              <w:left w:val="nil"/>
              <w:bottom w:val="nil"/>
              <w:right w:val="nil"/>
            </w:tcBorders>
          </w:tcPr>
          <w:p w14:paraId="30EE872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0.213</w:t>
            </w:r>
          </w:p>
        </w:tc>
      </w:tr>
      <w:tr w:rsidR="00212D17" w:rsidRPr="009627CF" w14:paraId="247EFE45" w14:textId="77777777" w:rsidTr="009627CF">
        <w:tc>
          <w:tcPr>
            <w:tcW w:w="2580" w:type="pct"/>
            <w:tcBorders>
              <w:top w:val="nil"/>
              <w:left w:val="nil"/>
              <w:bottom w:val="nil"/>
              <w:right w:val="nil"/>
            </w:tcBorders>
          </w:tcPr>
          <w:p w14:paraId="5422846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4B3DDB8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(0.251)</w:t>
            </w:r>
          </w:p>
        </w:tc>
        <w:tc>
          <w:tcPr>
            <w:tcW w:w="1241" w:type="pct"/>
            <w:tcBorders>
              <w:top w:val="nil"/>
              <w:left w:val="nil"/>
              <w:bottom w:val="nil"/>
              <w:right w:val="nil"/>
            </w:tcBorders>
          </w:tcPr>
          <w:p w14:paraId="1F1C874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(0.227)</w:t>
            </w:r>
          </w:p>
        </w:tc>
      </w:tr>
      <w:tr w:rsidR="00212D17" w:rsidRPr="009627CF" w14:paraId="1043DA48" w14:textId="77777777" w:rsidTr="009627CF">
        <w:tc>
          <w:tcPr>
            <w:tcW w:w="2580" w:type="pct"/>
            <w:tcBorders>
              <w:top w:val="nil"/>
              <w:left w:val="nil"/>
              <w:bottom w:val="nil"/>
              <w:right w:val="nil"/>
            </w:tcBorders>
          </w:tcPr>
          <w:p w14:paraId="36ED757C" w14:textId="215C0CE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low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4EC0D66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1.375</w:t>
            </w:r>
          </w:p>
        </w:tc>
        <w:tc>
          <w:tcPr>
            <w:tcW w:w="1241" w:type="pct"/>
            <w:tcBorders>
              <w:top w:val="nil"/>
              <w:left w:val="nil"/>
              <w:bottom w:val="nil"/>
              <w:right w:val="nil"/>
            </w:tcBorders>
          </w:tcPr>
          <w:p w14:paraId="56EE551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3.740</w:t>
            </w:r>
          </w:p>
        </w:tc>
      </w:tr>
      <w:tr w:rsidR="00212D17" w:rsidRPr="009627CF" w14:paraId="2CF2B10D" w14:textId="77777777" w:rsidTr="009627CF">
        <w:tc>
          <w:tcPr>
            <w:tcW w:w="2580" w:type="pct"/>
            <w:tcBorders>
              <w:top w:val="nil"/>
              <w:left w:val="nil"/>
              <w:bottom w:val="nil"/>
              <w:right w:val="nil"/>
            </w:tcBorders>
          </w:tcPr>
          <w:p w14:paraId="1619BE19"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749E729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(4.510)</w:t>
            </w:r>
          </w:p>
        </w:tc>
        <w:tc>
          <w:tcPr>
            <w:tcW w:w="1241" w:type="pct"/>
            <w:tcBorders>
              <w:top w:val="nil"/>
              <w:left w:val="nil"/>
              <w:bottom w:val="nil"/>
              <w:right w:val="nil"/>
            </w:tcBorders>
          </w:tcPr>
          <w:p w14:paraId="7D9DE1F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(3.993)</w:t>
            </w:r>
          </w:p>
        </w:tc>
      </w:tr>
      <w:tr w:rsidR="00212D17" w:rsidRPr="009627CF" w14:paraId="01A3B08A" w14:textId="77777777" w:rsidTr="009627CF">
        <w:tc>
          <w:tcPr>
            <w:tcW w:w="2580" w:type="pct"/>
            <w:tcBorders>
              <w:top w:val="nil"/>
              <w:left w:val="nil"/>
              <w:bottom w:val="nil"/>
              <w:right w:val="nil"/>
            </w:tcBorders>
          </w:tcPr>
          <w:p w14:paraId="757EFDFC" w14:textId="2158187E"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23E2AA9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0.294</w:t>
            </w:r>
          </w:p>
        </w:tc>
        <w:tc>
          <w:tcPr>
            <w:tcW w:w="1241" w:type="pct"/>
            <w:tcBorders>
              <w:top w:val="nil"/>
              <w:left w:val="nil"/>
              <w:bottom w:val="nil"/>
              <w:right w:val="nil"/>
            </w:tcBorders>
          </w:tcPr>
          <w:p w14:paraId="49B6B75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1.470</w:t>
            </w:r>
          </w:p>
        </w:tc>
      </w:tr>
      <w:tr w:rsidR="00212D17" w:rsidRPr="009627CF" w14:paraId="3A3F546A" w14:textId="77777777" w:rsidTr="009627CF">
        <w:tc>
          <w:tcPr>
            <w:tcW w:w="2580" w:type="pct"/>
            <w:tcBorders>
              <w:top w:val="nil"/>
              <w:left w:val="nil"/>
              <w:bottom w:val="nil"/>
              <w:right w:val="nil"/>
            </w:tcBorders>
          </w:tcPr>
          <w:p w14:paraId="7FB8593F"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5E44D22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(5.298)</w:t>
            </w:r>
          </w:p>
        </w:tc>
        <w:tc>
          <w:tcPr>
            <w:tcW w:w="1241" w:type="pct"/>
            <w:tcBorders>
              <w:top w:val="nil"/>
              <w:left w:val="nil"/>
              <w:bottom w:val="nil"/>
              <w:right w:val="nil"/>
            </w:tcBorders>
          </w:tcPr>
          <w:p w14:paraId="113F08B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(4.897)</w:t>
            </w:r>
          </w:p>
        </w:tc>
      </w:tr>
      <w:tr w:rsidR="00212D17" w:rsidRPr="009627CF" w14:paraId="750128F3" w14:textId="77777777" w:rsidTr="009627CF">
        <w:tc>
          <w:tcPr>
            <w:tcW w:w="2580" w:type="pct"/>
            <w:tcBorders>
              <w:top w:val="nil"/>
              <w:left w:val="nil"/>
              <w:bottom w:val="nil"/>
              <w:right w:val="nil"/>
            </w:tcBorders>
          </w:tcPr>
          <w:p w14:paraId="2A9635DC" w14:textId="543076A0"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Feed cost reduction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5F9CFA1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0.222</w:t>
            </w:r>
          </w:p>
        </w:tc>
        <w:tc>
          <w:tcPr>
            <w:tcW w:w="1241" w:type="pct"/>
            <w:tcBorders>
              <w:top w:val="nil"/>
              <w:left w:val="nil"/>
              <w:bottom w:val="nil"/>
              <w:right w:val="nil"/>
            </w:tcBorders>
          </w:tcPr>
          <w:p w14:paraId="2433DF1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0.223</w:t>
            </w:r>
          </w:p>
        </w:tc>
      </w:tr>
      <w:tr w:rsidR="00212D17" w:rsidRPr="009627CF" w14:paraId="0552C45E" w14:textId="77777777" w:rsidTr="009627CF">
        <w:tc>
          <w:tcPr>
            <w:tcW w:w="2580" w:type="pct"/>
            <w:tcBorders>
              <w:top w:val="nil"/>
              <w:left w:val="nil"/>
              <w:bottom w:val="nil"/>
              <w:right w:val="nil"/>
            </w:tcBorders>
          </w:tcPr>
          <w:p w14:paraId="488CDEB3"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5F484C9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(0.313)</w:t>
            </w:r>
          </w:p>
        </w:tc>
        <w:tc>
          <w:tcPr>
            <w:tcW w:w="1241" w:type="pct"/>
            <w:tcBorders>
              <w:top w:val="nil"/>
              <w:left w:val="nil"/>
              <w:bottom w:val="nil"/>
              <w:right w:val="nil"/>
            </w:tcBorders>
          </w:tcPr>
          <w:p w14:paraId="73AE6B2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(0.256)</w:t>
            </w:r>
          </w:p>
        </w:tc>
      </w:tr>
      <w:tr w:rsidR="00212D17" w:rsidRPr="009627CF" w14:paraId="530AC33A" w14:textId="77777777" w:rsidTr="009627CF">
        <w:tc>
          <w:tcPr>
            <w:tcW w:w="2580" w:type="pct"/>
            <w:tcBorders>
              <w:top w:val="nil"/>
              <w:left w:val="nil"/>
              <w:bottom w:val="nil"/>
              <w:right w:val="nil"/>
            </w:tcBorders>
          </w:tcPr>
          <w:p w14:paraId="5343F8FA" w14:textId="7062661F"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low improvement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71B37CD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0.555</w:t>
            </w:r>
          </w:p>
        </w:tc>
        <w:tc>
          <w:tcPr>
            <w:tcW w:w="1241" w:type="pct"/>
            <w:tcBorders>
              <w:top w:val="nil"/>
              <w:left w:val="nil"/>
              <w:bottom w:val="nil"/>
              <w:right w:val="nil"/>
            </w:tcBorders>
          </w:tcPr>
          <w:p w14:paraId="0DC82A4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-3.290</w:t>
            </w:r>
          </w:p>
        </w:tc>
      </w:tr>
      <w:tr w:rsidR="00212D17" w:rsidRPr="009627CF" w14:paraId="729D51AA" w14:textId="77777777" w:rsidTr="009627CF">
        <w:tc>
          <w:tcPr>
            <w:tcW w:w="2580" w:type="pct"/>
            <w:tcBorders>
              <w:top w:val="nil"/>
              <w:left w:val="nil"/>
              <w:bottom w:val="nil"/>
              <w:right w:val="nil"/>
            </w:tcBorders>
          </w:tcPr>
          <w:p w14:paraId="5EF0755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49D177D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(4.086)</w:t>
            </w:r>
          </w:p>
        </w:tc>
        <w:tc>
          <w:tcPr>
            <w:tcW w:w="1241" w:type="pct"/>
            <w:tcBorders>
              <w:top w:val="nil"/>
              <w:left w:val="nil"/>
              <w:bottom w:val="nil"/>
              <w:right w:val="nil"/>
            </w:tcBorders>
          </w:tcPr>
          <w:p w14:paraId="03EE938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(3.511)</w:t>
            </w:r>
          </w:p>
        </w:tc>
      </w:tr>
      <w:tr w:rsidR="00212D17" w:rsidRPr="009627CF" w14:paraId="64C7E362" w14:textId="77777777" w:rsidTr="009627CF">
        <w:tc>
          <w:tcPr>
            <w:tcW w:w="2580" w:type="pct"/>
            <w:tcBorders>
              <w:top w:val="nil"/>
              <w:left w:val="nil"/>
              <w:bottom w:val="nil"/>
              <w:right w:val="nil"/>
            </w:tcBorders>
          </w:tcPr>
          <w:p w14:paraId="1852E17E" w14:textId="37FB1854"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3EA166A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0.615</w:t>
            </w:r>
          </w:p>
        </w:tc>
        <w:tc>
          <w:tcPr>
            <w:tcW w:w="1241" w:type="pct"/>
            <w:tcBorders>
              <w:top w:val="nil"/>
              <w:left w:val="nil"/>
              <w:bottom w:val="nil"/>
              <w:right w:val="nil"/>
            </w:tcBorders>
          </w:tcPr>
          <w:p w14:paraId="50EB0FB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4.474</w:t>
            </w:r>
          </w:p>
        </w:tc>
      </w:tr>
      <w:tr w:rsidR="00212D17" w:rsidRPr="009627CF" w14:paraId="5DB43A82" w14:textId="77777777" w:rsidTr="009627CF">
        <w:tc>
          <w:tcPr>
            <w:tcW w:w="2580" w:type="pct"/>
            <w:tcBorders>
              <w:top w:val="nil"/>
              <w:left w:val="nil"/>
              <w:bottom w:val="nil"/>
              <w:right w:val="nil"/>
            </w:tcBorders>
          </w:tcPr>
          <w:p w14:paraId="636B0E0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1D05095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(4.744)</w:t>
            </w:r>
          </w:p>
        </w:tc>
        <w:tc>
          <w:tcPr>
            <w:tcW w:w="1241" w:type="pct"/>
            <w:tcBorders>
              <w:top w:val="nil"/>
              <w:left w:val="nil"/>
              <w:bottom w:val="nil"/>
              <w:right w:val="nil"/>
            </w:tcBorders>
          </w:tcPr>
          <w:p w14:paraId="654330C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(4.488)</w:t>
            </w:r>
          </w:p>
        </w:tc>
      </w:tr>
      <w:tr w:rsidR="00212D17" w:rsidRPr="009627CF" w14:paraId="6A6F58C1" w14:textId="77777777" w:rsidTr="009627CF">
        <w:tc>
          <w:tcPr>
            <w:tcW w:w="2580" w:type="pct"/>
            <w:tcBorders>
              <w:top w:val="nil"/>
              <w:left w:val="nil"/>
              <w:bottom w:val="nil"/>
              <w:right w:val="nil"/>
            </w:tcBorders>
          </w:tcPr>
          <w:p w14:paraId="663567BD" w14:textId="1203C1F0"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lastRenderedPageBreak/>
              <w:t xml:space="preserve">Feed self-sufficiency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29D9A7A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-0.157</w:t>
            </w:r>
          </w:p>
        </w:tc>
        <w:tc>
          <w:tcPr>
            <w:tcW w:w="1241" w:type="pct"/>
            <w:tcBorders>
              <w:top w:val="nil"/>
              <w:left w:val="nil"/>
              <w:bottom w:val="nil"/>
              <w:right w:val="nil"/>
            </w:tcBorders>
          </w:tcPr>
          <w:p w14:paraId="1E02BF3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-0.310</w:t>
            </w:r>
          </w:p>
        </w:tc>
      </w:tr>
      <w:tr w:rsidR="00212D17" w:rsidRPr="009627CF" w14:paraId="1C2CF51C" w14:textId="77777777" w:rsidTr="009627CF">
        <w:tc>
          <w:tcPr>
            <w:tcW w:w="2580" w:type="pct"/>
            <w:tcBorders>
              <w:top w:val="nil"/>
              <w:left w:val="nil"/>
              <w:bottom w:val="nil"/>
              <w:right w:val="nil"/>
            </w:tcBorders>
          </w:tcPr>
          <w:p w14:paraId="4CACDCE6"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1EA335E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(0.237)</w:t>
            </w:r>
          </w:p>
        </w:tc>
        <w:tc>
          <w:tcPr>
            <w:tcW w:w="1241" w:type="pct"/>
            <w:tcBorders>
              <w:top w:val="nil"/>
              <w:left w:val="nil"/>
              <w:bottom w:val="nil"/>
              <w:right w:val="nil"/>
            </w:tcBorders>
          </w:tcPr>
          <w:p w14:paraId="7657AA4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(0.198)</w:t>
            </w:r>
          </w:p>
        </w:tc>
      </w:tr>
      <w:tr w:rsidR="00212D17" w:rsidRPr="009627CF" w14:paraId="1C5057DE" w14:textId="77777777" w:rsidTr="009627CF">
        <w:tc>
          <w:tcPr>
            <w:tcW w:w="2580" w:type="pct"/>
            <w:tcBorders>
              <w:top w:val="nil"/>
              <w:left w:val="nil"/>
              <w:bottom w:val="nil"/>
              <w:right w:val="nil"/>
            </w:tcBorders>
          </w:tcPr>
          <w:p w14:paraId="03C40260" w14:textId="6260181B"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ASC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119BD02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-28.063</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218C3EC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7.107</w:t>
            </w:r>
          </w:p>
        </w:tc>
      </w:tr>
      <w:tr w:rsidR="00212D17" w:rsidRPr="009627CF" w14:paraId="02D74093" w14:textId="77777777" w:rsidTr="009627CF">
        <w:tc>
          <w:tcPr>
            <w:tcW w:w="2580" w:type="pct"/>
            <w:tcBorders>
              <w:top w:val="nil"/>
              <w:left w:val="nil"/>
              <w:bottom w:val="nil"/>
              <w:right w:val="nil"/>
            </w:tcBorders>
          </w:tcPr>
          <w:p w14:paraId="5147ACC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45BB181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(12.348)</w:t>
            </w:r>
          </w:p>
        </w:tc>
        <w:tc>
          <w:tcPr>
            <w:tcW w:w="1241" w:type="pct"/>
            <w:tcBorders>
              <w:top w:val="nil"/>
              <w:left w:val="nil"/>
              <w:bottom w:val="nil"/>
              <w:right w:val="nil"/>
            </w:tcBorders>
          </w:tcPr>
          <w:p w14:paraId="3597279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(10.294)</w:t>
            </w:r>
          </w:p>
        </w:tc>
      </w:tr>
      <w:tr w:rsidR="00212D17" w:rsidRPr="009627CF" w14:paraId="15999B08" w14:textId="77777777" w:rsidTr="009627CF">
        <w:tc>
          <w:tcPr>
            <w:tcW w:w="2580" w:type="pct"/>
            <w:tcBorders>
              <w:top w:val="nil"/>
              <w:left w:val="nil"/>
              <w:bottom w:val="nil"/>
              <w:right w:val="nil"/>
            </w:tcBorders>
          </w:tcPr>
          <w:p w14:paraId="16D50406" w14:textId="50130255"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GHG emissions reduction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05080BA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-0.856</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20B3323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-0.225</w:t>
            </w:r>
          </w:p>
        </w:tc>
      </w:tr>
      <w:tr w:rsidR="00212D17" w:rsidRPr="009627CF" w14:paraId="046ED5C3" w14:textId="77777777" w:rsidTr="009627CF">
        <w:tc>
          <w:tcPr>
            <w:tcW w:w="2580" w:type="pct"/>
            <w:tcBorders>
              <w:top w:val="nil"/>
              <w:left w:val="nil"/>
              <w:bottom w:val="nil"/>
              <w:right w:val="nil"/>
            </w:tcBorders>
          </w:tcPr>
          <w:p w14:paraId="40DD46D7"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03F3842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(0.390)</w:t>
            </w:r>
          </w:p>
        </w:tc>
        <w:tc>
          <w:tcPr>
            <w:tcW w:w="1241" w:type="pct"/>
            <w:tcBorders>
              <w:top w:val="nil"/>
              <w:left w:val="nil"/>
              <w:bottom w:val="nil"/>
              <w:right w:val="nil"/>
            </w:tcBorders>
          </w:tcPr>
          <w:p w14:paraId="3021315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(0.327)</w:t>
            </w:r>
          </w:p>
        </w:tc>
      </w:tr>
      <w:tr w:rsidR="00212D17" w:rsidRPr="009627CF" w14:paraId="23D32FAE" w14:textId="77777777" w:rsidTr="009627CF">
        <w:tc>
          <w:tcPr>
            <w:tcW w:w="2580" w:type="pct"/>
            <w:tcBorders>
              <w:top w:val="nil"/>
              <w:left w:val="nil"/>
              <w:bottom w:val="nil"/>
              <w:right w:val="nil"/>
            </w:tcBorders>
          </w:tcPr>
          <w:p w14:paraId="2B0B56AF" w14:textId="2E3B188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low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x</w:t>
            </w:r>
            <w:r w:rsidR="00A42AB7">
              <w:rPr>
                <w:rFonts w:ascii="Times New Roman" w:eastAsiaTheme="minorEastAsia" w:hAnsi="Times New Roman" w:cs="Times New Roman"/>
                <w:b/>
                <w:lang w:val="en-US"/>
              </w:rPr>
              <w:t xml:space="preserve">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6D093DE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-7.245</w:t>
            </w:r>
          </w:p>
        </w:tc>
        <w:tc>
          <w:tcPr>
            <w:tcW w:w="1241" w:type="pct"/>
            <w:tcBorders>
              <w:top w:val="nil"/>
              <w:left w:val="nil"/>
              <w:bottom w:val="nil"/>
              <w:right w:val="nil"/>
            </w:tcBorders>
          </w:tcPr>
          <w:p w14:paraId="1699C2C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5.565</w:t>
            </w:r>
          </w:p>
        </w:tc>
      </w:tr>
      <w:tr w:rsidR="00212D17" w:rsidRPr="009627CF" w14:paraId="3425820C" w14:textId="77777777" w:rsidTr="009627CF">
        <w:tc>
          <w:tcPr>
            <w:tcW w:w="2580" w:type="pct"/>
            <w:tcBorders>
              <w:top w:val="nil"/>
              <w:left w:val="nil"/>
              <w:bottom w:val="nil"/>
              <w:right w:val="nil"/>
            </w:tcBorders>
          </w:tcPr>
          <w:p w14:paraId="77D8EDB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5823841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(7.463)</w:t>
            </w:r>
          </w:p>
        </w:tc>
        <w:tc>
          <w:tcPr>
            <w:tcW w:w="1241" w:type="pct"/>
            <w:tcBorders>
              <w:top w:val="nil"/>
              <w:left w:val="nil"/>
              <w:bottom w:val="nil"/>
              <w:right w:val="nil"/>
            </w:tcBorders>
          </w:tcPr>
          <w:p w14:paraId="658ED8F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(5.627)</w:t>
            </w:r>
          </w:p>
        </w:tc>
      </w:tr>
      <w:tr w:rsidR="00212D17" w:rsidRPr="009627CF" w14:paraId="33A6F638" w14:textId="77777777" w:rsidTr="009627CF">
        <w:tc>
          <w:tcPr>
            <w:tcW w:w="2580" w:type="pct"/>
            <w:tcBorders>
              <w:top w:val="nil"/>
              <w:left w:val="nil"/>
              <w:bottom w:val="nil"/>
              <w:right w:val="nil"/>
            </w:tcBorders>
          </w:tcPr>
          <w:p w14:paraId="1DFAE0CD" w14:textId="3348F749"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Animal welfare: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3C8ED52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-9.130</w:t>
            </w:r>
          </w:p>
        </w:tc>
        <w:tc>
          <w:tcPr>
            <w:tcW w:w="1241" w:type="pct"/>
            <w:tcBorders>
              <w:top w:val="nil"/>
              <w:left w:val="nil"/>
              <w:bottom w:val="nil"/>
              <w:right w:val="nil"/>
            </w:tcBorders>
          </w:tcPr>
          <w:p w14:paraId="4E948B0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3.001</w:t>
            </w:r>
          </w:p>
        </w:tc>
      </w:tr>
      <w:tr w:rsidR="00212D17" w:rsidRPr="009627CF" w14:paraId="57B1B60C" w14:textId="77777777" w:rsidTr="009627CF">
        <w:tc>
          <w:tcPr>
            <w:tcW w:w="2580" w:type="pct"/>
            <w:tcBorders>
              <w:top w:val="nil"/>
              <w:left w:val="nil"/>
              <w:bottom w:val="nil"/>
              <w:right w:val="nil"/>
            </w:tcBorders>
          </w:tcPr>
          <w:p w14:paraId="2740984A"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741F0F7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(8.116)</w:t>
            </w:r>
          </w:p>
        </w:tc>
        <w:tc>
          <w:tcPr>
            <w:tcW w:w="1241" w:type="pct"/>
            <w:tcBorders>
              <w:top w:val="nil"/>
              <w:left w:val="nil"/>
              <w:bottom w:val="nil"/>
              <w:right w:val="nil"/>
            </w:tcBorders>
          </w:tcPr>
          <w:p w14:paraId="66A15E76"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(7.259)</w:t>
            </w:r>
          </w:p>
        </w:tc>
      </w:tr>
      <w:tr w:rsidR="00212D17" w:rsidRPr="009627CF" w14:paraId="686135C7" w14:textId="77777777" w:rsidTr="009627CF">
        <w:tc>
          <w:tcPr>
            <w:tcW w:w="2580" w:type="pct"/>
            <w:tcBorders>
              <w:top w:val="nil"/>
              <w:left w:val="nil"/>
              <w:bottom w:val="nil"/>
              <w:right w:val="nil"/>
            </w:tcBorders>
          </w:tcPr>
          <w:p w14:paraId="57A1DAC0" w14:textId="2DA6578F"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Feed cost reduction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7751E34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-0.989</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1B88C10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-0.171</w:t>
            </w:r>
          </w:p>
        </w:tc>
      </w:tr>
      <w:tr w:rsidR="00212D17" w:rsidRPr="009627CF" w14:paraId="08F3E30E" w14:textId="77777777" w:rsidTr="009627CF">
        <w:tc>
          <w:tcPr>
            <w:tcW w:w="2580" w:type="pct"/>
            <w:tcBorders>
              <w:top w:val="nil"/>
              <w:left w:val="nil"/>
              <w:bottom w:val="nil"/>
              <w:right w:val="nil"/>
            </w:tcBorders>
          </w:tcPr>
          <w:p w14:paraId="7458FB2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14A78AD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(0.497)</w:t>
            </w:r>
          </w:p>
        </w:tc>
        <w:tc>
          <w:tcPr>
            <w:tcW w:w="1241" w:type="pct"/>
            <w:tcBorders>
              <w:top w:val="nil"/>
              <w:left w:val="nil"/>
              <w:bottom w:val="nil"/>
              <w:right w:val="nil"/>
            </w:tcBorders>
          </w:tcPr>
          <w:p w14:paraId="7A86303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(0.390)</w:t>
            </w:r>
          </w:p>
        </w:tc>
      </w:tr>
      <w:tr w:rsidR="00212D17" w:rsidRPr="009627CF" w14:paraId="7642B2B8" w14:textId="77777777" w:rsidTr="009627CF">
        <w:tc>
          <w:tcPr>
            <w:tcW w:w="2580" w:type="pct"/>
            <w:tcBorders>
              <w:top w:val="nil"/>
              <w:left w:val="nil"/>
              <w:bottom w:val="nil"/>
              <w:right w:val="nil"/>
            </w:tcBorders>
          </w:tcPr>
          <w:p w14:paraId="0F5A515A" w14:textId="497C78B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low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16EFA531"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-3.395</w:t>
            </w:r>
          </w:p>
        </w:tc>
        <w:tc>
          <w:tcPr>
            <w:tcW w:w="1241" w:type="pct"/>
            <w:tcBorders>
              <w:top w:val="nil"/>
              <w:left w:val="nil"/>
              <w:bottom w:val="nil"/>
              <w:right w:val="nil"/>
            </w:tcBorders>
          </w:tcPr>
          <w:p w14:paraId="02A104D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6.149</w:t>
            </w:r>
          </w:p>
        </w:tc>
      </w:tr>
      <w:tr w:rsidR="00212D17" w:rsidRPr="009627CF" w14:paraId="00E94E61" w14:textId="77777777" w:rsidTr="009627CF">
        <w:tc>
          <w:tcPr>
            <w:tcW w:w="2580" w:type="pct"/>
            <w:tcBorders>
              <w:top w:val="nil"/>
              <w:left w:val="nil"/>
              <w:bottom w:val="nil"/>
              <w:right w:val="nil"/>
            </w:tcBorders>
          </w:tcPr>
          <w:p w14:paraId="77CF3328"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62EA6F1A"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(6.184)</w:t>
            </w:r>
          </w:p>
        </w:tc>
        <w:tc>
          <w:tcPr>
            <w:tcW w:w="1241" w:type="pct"/>
            <w:tcBorders>
              <w:top w:val="nil"/>
              <w:left w:val="nil"/>
              <w:bottom w:val="nil"/>
              <w:right w:val="nil"/>
            </w:tcBorders>
          </w:tcPr>
          <w:p w14:paraId="56B5361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(5.356)</w:t>
            </w:r>
          </w:p>
        </w:tc>
      </w:tr>
      <w:tr w:rsidR="00212D17" w:rsidRPr="009627CF" w14:paraId="43B3A804" w14:textId="77777777" w:rsidTr="009627CF">
        <w:tc>
          <w:tcPr>
            <w:tcW w:w="2580" w:type="pct"/>
            <w:tcBorders>
              <w:top w:val="nil"/>
              <w:left w:val="nil"/>
              <w:bottom w:val="nil"/>
              <w:right w:val="nil"/>
            </w:tcBorders>
          </w:tcPr>
          <w:p w14:paraId="117084EE" w14:textId="5ED70D5B"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Biodiversity: high improvement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24A85FF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-8.874</w:t>
            </w:r>
          </w:p>
        </w:tc>
        <w:tc>
          <w:tcPr>
            <w:tcW w:w="1241" w:type="pct"/>
            <w:tcBorders>
              <w:top w:val="nil"/>
              <w:left w:val="nil"/>
              <w:bottom w:val="nil"/>
              <w:right w:val="nil"/>
            </w:tcBorders>
          </w:tcPr>
          <w:p w14:paraId="6A75C92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-5.017</w:t>
            </w:r>
          </w:p>
        </w:tc>
      </w:tr>
      <w:tr w:rsidR="00212D17" w:rsidRPr="009627CF" w14:paraId="64595B9A" w14:textId="77777777" w:rsidTr="009627CF">
        <w:tc>
          <w:tcPr>
            <w:tcW w:w="2580" w:type="pct"/>
            <w:tcBorders>
              <w:top w:val="nil"/>
              <w:left w:val="nil"/>
              <w:bottom w:val="nil"/>
              <w:right w:val="nil"/>
            </w:tcBorders>
          </w:tcPr>
          <w:p w14:paraId="5E41696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0E74BCD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(7.279)</w:t>
            </w:r>
          </w:p>
        </w:tc>
        <w:tc>
          <w:tcPr>
            <w:tcW w:w="1241" w:type="pct"/>
            <w:tcBorders>
              <w:top w:val="nil"/>
              <w:left w:val="nil"/>
              <w:bottom w:val="nil"/>
              <w:right w:val="nil"/>
            </w:tcBorders>
          </w:tcPr>
          <w:p w14:paraId="2F7CDDE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(6.248)</w:t>
            </w:r>
          </w:p>
        </w:tc>
      </w:tr>
      <w:tr w:rsidR="00212D17" w:rsidRPr="009627CF" w14:paraId="5F38FF16" w14:textId="77777777" w:rsidTr="009627CF">
        <w:tc>
          <w:tcPr>
            <w:tcW w:w="2580" w:type="pct"/>
            <w:tcBorders>
              <w:top w:val="nil"/>
              <w:left w:val="nil"/>
              <w:bottom w:val="nil"/>
              <w:right w:val="nil"/>
            </w:tcBorders>
          </w:tcPr>
          <w:p w14:paraId="531C12BD" w14:textId="1461BB16"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 xml:space="preserve">Feed self-sufficiency </w:t>
            </w:r>
            <w:r w:rsidRPr="009627CF">
              <w:rPr>
                <w:rFonts w:ascii="Times New Roman" w:hAnsi="Times New Roman" w:cs="Times New Roman"/>
                <w:b/>
                <w:lang w:val="en-US"/>
              </w:rPr>
              <w:t>x</w:t>
            </w:r>
            <w:r w:rsidRPr="009627CF">
              <w:rPr>
                <w:rFonts w:ascii="Times New Roman" w:hAnsi="Times New Roman" w:cs="Times New Roman"/>
                <w:lang w:val="en-US"/>
              </w:rPr>
              <w:t xml:space="preserve"> Treat </w:t>
            </w:r>
            <w:r w:rsidRPr="009627CF">
              <w:rPr>
                <w:rFonts w:ascii="Times New Roman" w:hAnsi="Times New Roman" w:cs="Times New Roman"/>
                <w:b/>
                <w:lang w:val="en-US"/>
              </w:rPr>
              <w:t xml:space="preserve">x </w:t>
            </w:r>
            <m:oMath>
              <m:sSub>
                <m:sSubPr>
                  <m:ctrlPr>
                    <w:rPr>
                      <w:rFonts w:ascii="Cambria Math" w:hAnsi="Cambria Math" w:cs="Times New Roman"/>
                      <w:i/>
                    </w:rPr>
                  </m:ctrlPr>
                </m:sSubPr>
                <m:e>
                  <m:r>
                    <w:rPr>
                      <w:rFonts w:ascii="Cambria Math" w:hAnsi="Cambria Math" w:cs="Times New Roman"/>
                      <w:lang w:val="en-GB"/>
                    </w:rPr>
                    <m:t>Z</m:t>
                  </m:r>
                </m:e>
                <m:sub>
                  <m:r>
                    <w:rPr>
                      <w:rFonts w:ascii="Cambria Math" w:hAnsi="Cambria Math" w:cs="Times New Roman"/>
                    </w:rPr>
                    <m:t>n</m:t>
                  </m:r>
                </m:sub>
              </m:sSub>
            </m:oMath>
          </w:p>
        </w:tc>
        <w:tc>
          <w:tcPr>
            <w:tcW w:w="1179" w:type="pct"/>
            <w:tcBorders>
              <w:top w:val="nil"/>
              <w:left w:val="nil"/>
              <w:bottom w:val="nil"/>
              <w:right w:val="nil"/>
            </w:tcBorders>
          </w:tcPr>
          <w:p w14:paraId="7707B6C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0.198</w:t>
            </w:r>
          </w:p>
        </w:tc>
        <w:tc>
          <w:tcPr>
            <w:tcW w:w="1241" w:type="pct"/>
            <w:tcBorders>
              <w:top w:val="nil"/>
              <w:left w:val="nil"/>
              <w:bottom w:val="nil"/>
              <w:right w:val="nil"/>
            </w:tcBorders>
          </w:tcPr>
          <w:p w14:paraId="7DFC9DA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0.576</w:t>
            </w:r>
            <w:r w:rsidRPr="009627CF">
              <w:rPr>
                <w:rFonts w:ascii="Times New Roman" w:hAnsi="Times New Roman" w:cs="Times New Roman"/>
                <w:vertAlign w:val="superscript"/>
                <w:lang w:val="en-US"/>
              </w:rPr>
              <w:t>**</w:t>
            </w:r>
          </w:p>
        </w:tc>
      </w:tr>
      <w:tr w:rsidR="00212D17" w:rsidRPr="009627CF" w14:paraId="5D3CDA61" w14:textId="77777777" w:rsidTr="009627CF">
        <w:tc>
          <w:tcPr>
            <w:tcW w:w="2580" w:type="pct"/>
            <w:tcBorders>
              <w:top w:val="nil"/>
              <w:left w:val="nil"/>
              <w:bottom w:val="nil"/>
              <w:right w:val="nil"/>
            </w:tcBorders>
          </w:tcPr>
          <w:p w14:paraId="289ECCBB"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6F20DE5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(0.375)</w:t>
            </w:r>
          </w:p>
        </w:tc>
        <w:tc>
          <w:tcPr>
            <w:tcW w:w="1241" w:type="pct"/>
            <w:tcBorders>
              <w:top w:val="nil"/>
              <w:left w:val="nil"/>
              <w:bottom w:val="nil"/>
              <w:right w:val="nil"/>
            </w:tcBorders>
          </w:tcPr>
          <w:p w14:paraId="5AFDFF6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(0.290)</w:t>
            </w:r>
          </w:p>
        </w:tc>
      </w:tr>
      <w:tr w:rsidR="00212D17" w:rsidRPr="009627CF" w14:paraId="7C407040" w14:textId="77777777" w:rsidTr="009627CF">
        <w:tc>
          <w:tcPr>
            <w:tcW w:w="2580" w:type="pct"/>
            <w:tcBorders>
              <w:top w:val="single" w:sz="4" w:space="0" w:color="auto"/>
              <w:left w:val="nil"/>
              <w:bottom w:val="nil"/>
              <w:right w:val="nil"/>
            </w:tcBorders>
          </w:tcPr>
          <w:p w14:paraId="029296A8"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SD</w:t>
            </w:r>
          </w:p>
        </w:tc>
        <w:tc>
          <w:tcPr>
            <w:tcW w:w="1179" w:type="pct"/>
            <w:tcBorders>
              <w:top w:val="single" w:sz="4" w:space="0" w:color="auto"/>
              <w:left w:val="nil"/>
              <w:bottom w:val="nil"/>
              <w:right w:val="nil"/>
            </w:tcBorders>
          </w:tcPr>
          <w:p w14:paraId="4CAA4F3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p>
        </w:tc>
        <w:tc>
          <w:tcPr>
            <w:tcW w:w="1241" w:type="pct"/>
            <w:tcBorders>
              <w:top w:val="single" w:sz="4" w:space="0" w:color="auto"/>
              <w:left w:val="nil"/>
              <w:bottom w:val="nil"/>
              <w:right w:val="nil"/>
            </w:tcBorders>
          </w:tcPr>
          <w:p w14:paraId="3CAE0D4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p>
        </w:tc>
      </w:tr>
      <w:tr w:rsidR="00212D17" w:rsidRPr="009627CF" w14:paraId="136973C2" w14:textId="77777777" w:rsidTr="009627CF">
        <w:tc>
          <w:tcPr>
            <w:tcW w:w="2580" w:type="pct"/>
            <w:tcBorders>
              <w:top w:val="nil"/>
              <w:left w:val="nil"/>
              <w:bottom w:val="nil"/>
              <w:right w:val="nil"/>
            </w:tcBorders>
          </w:tcPr>
          <w:p w14:paraId="4F1F331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GHG emissions reduction</w:t>
            </w:r>
          </w:p>
        </w:tc>
        <w:tc>
          <w:tcPr>
            <w:tcW w:w="1179" w:type="pct"/>
            <w:tcBorders>
              <w:top w:val="nil"/>
              <w:left w:val="nil"/>
              <w:bottom w:val="nil"/>
              <w:right w:val="nil"/>
            </w:tcBorders>
          </w:tcPr>
          <w:p w14:paraId="7AF7221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-0.878</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75E2A88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-0.904</w:t>
            </w:r>
            <w:r w:rsidRPr="009627CF">
              <w:rPr>
                <w:rFonts w:ascii="Times New Roman" w:hAnsi="Times New Roman" w:cs="Times New Roman"/>
                <w:vertAlign w:val="superscript"/>
                <w:lang w:val="en-US"/>
              </w:rPr>
              <w:t>***</w:t>
            </w:r>
          </w:p>
        </w:tc>
      </w:tr>
      <w:tr w:rsidR="00212D17" w:rsidRPr="009627CF" w14:paraId="1788D9EF" w14:textId="77777777" w:rsidTr="009627CF">
        <w:tc>
          <w:tcPr>
            <w:tcW w:w="2580" w:type="pct"/>
            <w:tcBorders>
              <w:top w:val="nil"/>
              <w:left w:val="nil"/>
              <w:bottom w:val="nil"/>
              <w:right w:val="nil"/>
            </w:tcBorders>
          </w:tcPr>
          <w:p w14:paraId="4F8A8C0D"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112BBFD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(0.127)</w:t>
            </w:r>
          </w:p>
        </w:tc>
        <w:tc>
          <w:tcPr>
            <w:tcW w:w="1241" w:type="pct"/>
            <w:tcBorders>
              <w:top w:val="nil"/>
              <w:left w:val="nil"/>
              <w:bottom w:val="nil"/>
              <w:right w:val="nil"/>
            </w:tcBorders>
          </w:tcPr>
          <w:p w14:paraId="566C65C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(0.136)</w:t>
            </w:r>
          </w:p>
        </w:tc>
      </w:tr>
      <w:tr w:rsidR="00212D17" w:rsidRPr="009627CF" w14:paraId="2B16AE16" w14:textId="77777777" w:rsidTr="009627CF">
        <w:tc>
          <w:tcPr>
            <w:tcW w:w="2580" w:type="pct"/>
            <w:tcBorders>
              <w:top w:val="nil"/>
              <w:left w:val="nil"/>
              <w:bottom w:val="nil"/>
              <w:right w:val="nil"/>
            </w:tcBorders>
          </w:tcPr>
          <w:p w14:paraId="781D7578"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Animal welfare: low improvement</w:t>
            </w:r>
          </w:p>
        </w:tc>
        <w:tc>
          <w:tcPr>
            <w:tcW w:w="1179" w:type="pct"/>
            <w:tcBorders>
              <w:top w:val="nil"/>
              <w:left w:val="nil"/>
              <w:bottom w:val="nil"/>
              <w:right w:val="nil"/>
            </w:tcBorders>
          </w:tcPr>
          <w:p w14:paraId="1D30800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-10.318</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68AC0A5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-9.781</w:t>
            </w:r>
            <w:r w:rsidRPr="009627CF">
              <w:rPr>
                <w:rFonts w:ascii="Times New Roman" w:hAnsi="Times New Roman" w:cs="Times New Roman"/>
                <w:vertAlign w:val="superscript"/>
                <w:lang w:val="en-US"/>
              </w:rPr>
              <w:t>***</w:t>
            </w:r>
          </w:p>
        </w:tc>
      </w:tr>
      <w:tr w:rsidR="00212D17" w:rsidRPr="009627CF" w14:paraId="0E39C4A0" w14:textId="77777777" w:rsidTr="009627CF">
        <w:tc>
          <w:tcPr>
            <w:tcW w:w="2580" w:type="pct"/>
            <w:tcBorders>
              <w:top w:val="nil"/>
              <w:left w:val="nil"/>
              <w:bottom w:val="nil"/>
              <w:right w:val="nil"/>
            </w:tcBorders>
          </w:tcPr>
          <w:p w14:paraId="20215816"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3A3D1285"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(2.421)</w:t>
            </w:r>
          </w:p>
        </w:tc>
        <w:tc>
          <w:tcPr>
            <w:tcW w:w="1241" w:type="pct"/>
            <w:tcBorders>
              <w:top w:val="nil"/>
              <w:left w:val="nil"/>
              <w:bottom w:val="nil"/>
              <w:right w:val="nil"/>
            </w:tcBorders>
          </w:tcPr>
          <w:p w14:paraId="53FC399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(2.558)</w:t>
            </w:r>
          </w:p>
        </w:tc>
      </w:tr>
      <w:tr w:rsidR="00212D17" w:rsidRPr="009627CF" w14:paraId="2673AACD" w14:textId="77777777" w:rsidTr="009627CF">
        <w:tc>
          <w:tcPr>
            <w:tcW w:w="2580" w:type="pct"/>
            <w:tcBorders>
              <w:top w:val="nil"/>
              <w:left w:val="nil"/>
              <w:bottom w:val="nil"/>
              <w:right w:val="nil"/>
            </w:tcBorders>
          </w:tcPr>
          <w:p w14:paraId="5938EA24"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Animal welfare: high improvement</w:t>
            </w:r>
          </w:p>
        </w:tc>
        <w:tc>
          <w:tcPr>
            <w:tcW w:w="1179" w:type="pct"/>
            <w:tcBorders>
              <w:top w:val="nil"/>
              <w:left w:val="nil"/>
              <w:bottom w:val="nil"/>
              <w:right w:val="nil"/>
            </w:tcBorders>
          </w:tcPr>
          <w:p w14:paraId="777B53D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18.804</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514D885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18.34</w:t>
            </w:r>
            <w:r w:rsidRPr="009627CF">
              <w:rPr>
                <w:rFonts w:ascii="Times New Roman" w:hAnsi="Times New Roman" w:cs="Times New Roman"/>
                <w:vertAlign w:val="superscript"/>
                <w:lang w:val="en-US"/>
              </w:rPr>
              <w:t>***</w:t>
            </w:r>
          </w:p>
        </w:tc>
      </w:tr>
      <w:tr w:rsidR="00212D17" w:rsidRPr="009627CF" w14:paraId="23D50DA5" w14:textId="77777777" w:rsidTr="009627CF">
        <w:tc>
          <w:tcPr>
            <w:tcW w:w="2580" w:type="pct"/>
            <w:tcBorders>
              <w:top w:val="nil"/>
              <w:left w:val="nil"/>
              <w:bottom w:val="nil"/>
              <w:right w:val="nil"/>
            </w:tcBorders>
          </w:tcPr>
          <w:p w14:paraId="3E6C3B5C"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592E1DC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(3.931)</w:t>
            </w:r>
          </w:p>
        </w:tc>
        <w:tc>
          <w:tcPr>
            <w:tcW w:w="1241" w:type="pct"/>
            <w:tcBorders>
              <w:top w:val="nil"/>
              <w:left w:val="nil"/>
              <w:bottom w:val="nil"/>
              <w:right w:val="nil"/>
            </w:tcBorders>
          </w:tcPr>
          <w:p w14:paraId="593A1218"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(3.807)</w:t>
            </w:r>
          </w:p>
        </w:tc>
      </w:tr>
      <w:tr w:rsidR="00212D17" w:rsidRPr="009627CF" w14:paraId="3B73D893" w14:textId="77777777" w:rsidTr="009627CF">
        <w:tc>
          <w:tcPr>
            <w:tcW w:w="2580" w:type="pct"/>
            <w:tcBorders>
              <w:top w:val="nil"/>
              <w:left w:val="nil"/>
              <w:bottom w:val="nil"/>
              <w:right w:val="nil"/>
            </w:tcBorders>
          </w:tcPr>
          <w:p w14:paraId="3F792E23"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Feed cost reduction</w:t>
            </w:r>
          </w:p>
        </w:tc>
        <w:tc>
          <w:tcPr>
            <w:tcW w:w="1179" w:type="pct"/>
            <w:tcBorders>
              <w:top w:val="nil"/>
              <w:left w:val="nil"/>
              <w:bottom w:val="nil"/>
              <w:right w:val="nil"/>
            </w:tcBorders>
          </w:tcPr>
          <w:p w14:paraId="26EBBB3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1.228</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3C7A50A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1.222</w:t>
            </w:r>
            <w:r w:rsidRPr="009627CF">
              <w:rPr>
                <w:rFonts w:ascii="Times New Roman" w:hAnsi="Times New Roman" w:cs="Times New Roman"/>
                <w:vertAlign w:val="superscript"/>
                <w:lang w:val="en-US"/>
              </w:rPr>
              <w:t>***</w:t>
            </w:r>
          </w:p>
        </w:tc>
      </w:tr>
      <w:tr w:rsidR="00212D17" w:rsidRPr="009627CF" w14:paraId="7D89EC43" w14:textId="77777777" w:rsidTr="009627CF">
        <w:tc>
          <w:tcPr>
            <w:tcW w:w="2580" w:type="pct"/>
            <w:tcBorders>
              <w:top w:val="nil"/>
              <w:left w:val="nil"/>
              <w:bottom w:val="nil"/>
              <w:right w:val="nil"/>
            </w:tcBorders>
          </w:tcPr>
          <w:p w14:paraId="6648600F"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019A056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(0.154)</w:t>
            </w:r>
          </w:p>
        </w:tc>
        <w:tc>
          <w:tcPr>
            <w:tcW w:w="1241" w:type="pct"/>
            <w:tcBorders>
              <w:top w:val="nil"/>
              <w:left w:val="nil"/>
              <w:bottom w:val="nil"/>
              <w:right w:val="nil"/>
            </w:tcBorders>
          </w:tcPr>
          <w:p w14:paraId="0CCF089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(0.152)</w:t>
            </w:r>
          </w:p>
        </w:tc>
      </w:tr>
      <w:tr w:rsidR="00212D17" w:rsidRPr="009627CF" w14:paraId="3E616591" w14:textId="77777777" w:rsidTr="009627CF">
        <w:tc>
          <w:tcPr>
            <w:tcW w:w="2580" w:type="pct"/>
            <w:tcBorders>
              <w:top w:val="nil"/>
              <w:left w:val="nil"/>
              <w:bottom w:val="nil"/>
              <w:right w:val="nil"/>
            </w:tcBorders>
          </w:tcPr>
          <w:p w14:paraId="2F39B665"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Biodiversity: low improvement</w:t>
            </w:r>
          </w:p>
        </w:tc>
        <w:tc>
          <w:tcPr>
            <w:tcW w:w="1179" w:type="pct"/>
            <w:tcBorders>
              <w:top w:val="nil"/>
              <w:left w:val="nil"/>
              <w:bottom w:val="nil"/>
              <w:right w:val="nil"/>
            </w:tcBorders>
          </w:tcPr>
          <w:p w14:paraId="5417201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0.632</w:t>
            </w:r>
          </w:p>
        </w:tc>
        <w:tc>
          <w:tcPr>
            <w:tcW w:w="1241" w:type="pct"/>
            <w:tcBorders>
              <w:top w:val="nil"/>
              <w:left w:val="nil"/>
              <w:bottom w:val="nil"/>
              <w:right w:val="nil"/>
            </w:tcBorders>
          </w:tcPr>
          <w:p w14:paraId="16365B83"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1.021</w:t>
            </w:r>
          </w:p>
        </w:tc>
      </w:tr>
      <w:tr w:rsidR="00212D17" w:rsidRPr="009627CF" w14:paraId="644AAAF4" w14:textId="77777777" w:rsidTr="009627CF">
        <w:tc>
          <w:tcPr>
            <w:tcW w:w="2580" w:type="pct"/>
            <w:tcBorders>
              <w:top w:val="nil"/>
              <w:left w:val="nil"/>
              <w:bottom w:val="nil"/>
              <w:right w:val="nil"/>
            </w:tcBorders>
          </w:tcPr>
          <w:p w14:paraId="39822F43"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525BF10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(0.913)</w:t>
            </w:r>
          </w:p>
        </w:tc>
        <w:tc>
          <w:tcPr>
            <w:tcW w:w="1241" w:type="pct"/>
            <w:tcBorders>
              <w:top w:val="nil"/>
              <w:left w:val="nil"/>
              <w:bottom w:val="nil"/>
              <w:right w:val="nil"/>
            </w:tcBorders>
          </w:tcPr>
          <w:p w14:paraId="2C3ABBF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(0.998)</w:t>
            </w:r>
          </w:p>
        </w:tc>
      </w:tr>
      <w:tr w:rsidR="00212D17" w:rsidRPr="009627CF" w14:paraId="15E3FF13" w14:textId="77777777" w:rsidTr="009627CF">
        <w:tc>
          <w:tcPr>
            <w:tcW w:w="2580" w:type="pct"/>
            <w:tcBorders>
              <w:top w:val="nil"/>
              <w:left w:val="nil"/>
              <w:bottom w:val="nil"/>
              <w:right w:val="nil"/>
            </w:tcBorders>
          </w:tcPr>
          <w:p w14:paraId="1F8D4EE0"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Biodiversity: high improvement</w:t>
            </w:r>
          </w:p>
        </w:tc>
        <w:tc>
          <w:tcPr>
            <w:tcW w:w="1179" w:type="pct"/>
            <w:tcBorders>
              <w:top w:val="nil"/>
              <w:left w:val="nil"/>
              <w:bottom w:val="nil"/>
              <w:right w:val="nil"/>
            </w:tcBorders>
          </w:tcPr>
          <w:p w14:paraId="0B17A10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7.084</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2488244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6.136</w:t>
            </w:r>
          </w:p>
        </w:tc>
      </w:tr>
      <w:tr w:rsidR="00212D17" w:rsidRPr="009627CF" w14:paraId="06D9D434" w14:textId="77777777" w:rsidTr="009627CF">
        <w:tc>
          <w:tcPr>
            <w:tcW w:w="2580" w:type="pct"/>
            <w:tcBorders>
              <w:top w:val="nil"/>
              <w:left w:val="nil"/>
              <w:bottom w:val="nil"/>
              <w:right w:val="nil"/>
            </w:tcBorders>
          </w:tcPr>
          <w:p w14:paraId="66BD427C"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nil"/>
              <w:right w:val="nil"/>
            </w:tcBorders>
          </w:tcPr>
          <w:p w14:paraId="05AC6CF0"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(4.002)</w:t>
            </w:r>
          </w:p>
        </w:tc>
        <w:tc>
          <w:tcPr>
            <w:tcW w:w="1241" w:type="pct"/>
            <w:tcBorders>
              <w:top w:val="nil"/>
              <w:left w:val="nil"/>
              <w:bottom w:val="nil"/>
              <w:right w:val="nil"/>
            </w:tcBorders>
          </w:tcPr>
          <w:p w14:paraId="42DBD727"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(4.909)</w:t>
            </w:r>
          </w:p>
        </w:tc>
      </w:tr>
      <w:tr w:rsidR="00212D17" w:rsidRPr="009627CF" w14:paraId="27341EA0" w14:textId="77777777" w:rsidTr="009627CF">
        <w:tc>
          <w:tcPr>
            <w:tcW w:w="2580" w:type="pct"/>
            <w:tcBorders>
              <w:top w:val="nil"/>
              <w:left w:val="nil"/>
              <w:bottom w:val="nil"/>
              <w:right w:val="nil"/>
            </w:tcBorders>
          </w:tcPr>
          <w:p w14:paraId="6DAE8AFB"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Feed self-sufficiency</w:t>
            </w:r>
          </w:p>
        </w:tc>
        <w:tc>
          <w:tcPr>
            <w:tcW w:w="1179" w:type="pct"/>
            <w:tcBorders>
              <w:top w:val="nil"/>
              <w:left w:val="nil"/>
              <w:bottom w:val="nil"/>
              <w:right w:val="nil"/>
            </w:tcBorders>
          </w:tcPr>
          <w:p w14:paraId="5C16B2F2"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0.661</w:t>
            </w:r>
            <w:r w:rsidRPr="009627CF">
              <w:rPr>
                <w:rFonts w:ascii="Times New Roman" w:hAnsi="Times New Roman" w:cs="Times New Roman"/>
                <w:vertAlign w:val="superscript"/>
                <w:lang w:val="en-US"/>
              </w:rPr>
              <w:t>***</w:t>
            </w:r>
          </w:p>
        </w:tc>
        <w:tc>
          <w:tcPr>
            <w:tcW w:w="1241" w:type="pct"/>
            <w:tcBorders>
              <w:top w:val="nil"/>
              <w:left w:val="nil"/>
              <w:bottom w:val="nil"/>
              <w:right w:val="nil"/>
            </w:tcBorders>
          </w:tcPr>
          <w:p w14:paraId="6DDBE02D"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0.677</w:t>
            </w:r>
            <w:r w:rsidRPr="009627CF">
              <w:rPr>
                <w:rFonts w:ascii="Times New Roman" w:hAnsi="Times New Roman" w:cs="Times New Roman"/>
                <w:vertAlign w:val="superscript"/>
                <w:lang w:val="en-US"/>
              </w:rPr>
              <w:t>***</w:t>
            </w:r>
          </w:p>
        </w:tc>
      </w:tr>
      <w:tr w:rsidR="00212D17" w:rsidRPr="009627CF" w14:paraId="70ECD22D" w14:textId="77777777" w:rsidTr="009627CF">
        <w:tc>
          <w:tcPr>
            <w:tcW w:w="2580" w:type="pct"/>
            <w:tcBorders>
              <w:top w:val="nil"/>
              <w:left w:val="nil"/>
              <w:bottom w:val="single" w:sz="4" w:space="0" w:color="auto"/>
              <w:right w:val="nil"/>
            </w:tcBorders>
          </w:tcPr>
          <w:p w14:paraId="1587B8C5"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p>
        </w:tc>
        <w:tc>
          <w:tcPr>
            <w:tcW w:w="1179" w:type="pct"/>
            <w:tcBorders>
              <w:top w:val="nil"/>
              <w:left w:val="nil"/>
              <w:bottom w:val="single" w:sz="4" w:space="0" w:color="auto"/>
              <w:right w:val="nil"/>
            </w:tcBorders>
          </w:tcPr>
          <w:p w14:paraId="12C80C7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(0.184)</w:t>
            </w:r>
          </w:p>
        </w:tc>
        <w:tc>
          <w:tcPr>
            <w:tcW w:w="1241" w:type="pct"/>
            <w:tcBorders>
              <w:top w:val="nil"/>
              <w:left w:val="nil"/>
              <w:bottom w:val="single" w:sz="4" w:space="0" w:color="auto"/>
              <w:right w:val="nil"/>
            </w:tcBorders>
          </w:tcPr>
          <w:p w14:paraId="1F934C8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(0.175)</w:t>
            </w:r>
          </w:p>
        </w:tc>
      </w:tr>
      <w:tr w:rsidR="00212D17" w:rsidRPr="009627CF" w14:paraId="484142CA" w14:textId="77777777" w:rsidTr="009627CF">
        <w:tc>
          <w:tcPr>
            <w:tcW w:w="2580" w:type="pct"/>
            <w:tcBorders>
              <w:top w:val="nil"/>
              <w:left w:val="nil"/>
              <w:bottom w:val="nil"/>
              <w:right w:val="nil"/>
            </w:tcBorders>
          </w:tcPr>
          <w:p w14:paraId="48480C7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N</w:t>
            </w:r>
          </w:p>
        </w:tc>
        <w:tc>
          <w:tcPr>
            <w:tcW w:w="1179" w:type="pct"/>
            <w:tcBorders>
              <w:top w:val="nil"/>
              <w:left w:val="nil"/>
              <w:bottom w:val="nil"/>
              <w:right w:val="nil"/>
            </w:tcBorders>
          </w:tcPr>
          <w:p w14:paraId="0F12543F"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6750.000</w:t>
            </w:r>
          </w:p>
        </w:tc>
        <w:tc>
          <w:tcPr>
            <w:tcW w:w="1241" w:type="pct"/>
            <w:tcBorders>
              <w:top w:val="nil"/>
              <w:left w:val="nil"/>
              <w:bottom w:val="nil"/>
              <w:right w:val="nil"/>
            </w:tcBorders>
          </w:tcPr>
          <w:p w14:paraId="4D36BEC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6750.000</w:t>
            </w:r>
          </w:p>
        </w:tc>
      </w:tr>
      <w:tr w:rsidR="00212D17" w:rsidRPr="009627CF" w14:paraId="18404421" w14:textId="77777777" w:rsidTr="009627CF">
        <w:tc>
          <w:tcPr>
            <w:tcW w:w="2580" w:type="pct"/>
            <w:tcBorders>
              <w:top w:val="nil"/>
              <w:left w:val="nil"/>
              <w:bottom w:val="nil"/>
              <w:right w:val="nil"/>
            </w:tcBorders>
          </w:tcPr>
          <w:p w14:paraId="0AAC1435"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Log Likelihood</w:t>
            </w:r>
          </w:p>
        </w:tc>
        <w:tc>
          <w:tcPr>
            <w:tcW w:w="1179" w:type="pct"/>
            <w:tcBorders>
              <w:top w:val="nil"/>
              <w:left w:val="nil"/>
              <w:bottom w:val="nil"/>
              <w:right w:val="nil"/>
            </w:tcBorders>
          </w:tcPr>
          <w:p w14:paraId="068FDA0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-2059.517</w:t>
            </w:r>
          </w:p>
        </w:tc>
        <w:tc>
          <w:tcPr>
            <w:tcW w:w="1241" w:type="pct"/>
            <w:tcBorders>
              <w:top w:val="nil"/>
              <w:left w:val="nil"/>
              <w:bottom w:val="nil"/>
              <w:right w:val="nil"/>
            </w:tcBorders>
          </w:tcPr>
          <w:p w14:paraId="57ACB8F4"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-2061.230</w:t>
            </w:r>
          </w:p>
        </w:tc>
      </w:tr>
      <w:tr w:rsidR="00212D17" w:rsidRPr="009627CF" w14:paraId="6E3F741A" w14:textId="77777777" w:rsidTr="009627CF">
        <w:tc>
          <w:tcPr>
            <w:tcW w:w="2580" w:type="pct"/>
            <w:tcBorders>
              <w:top w:val="nil"/>
              <w:left w:val="nil"/>
              <w:bottom w:val="nil"/>
              <w:right w:val="nil"/>
            </w:tcBorders>
          </w:tcPr>
          <w:p w14:paraId="74827782"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AIC</w:t>
            </w:r>
          </w:p>
        </w:tc>
        <w:tc>
          <w:tcPr>
            <w:tcW w:w="1179" w:type="pct"/>
            <w:tcBorders>
              <w:top w:val="nil"/>
              <w:left w:val="nil"/>
              <w:bottom w:val="nil"/>
              <w:right w:val="nil"/>
            </w:tcBorders>
          </w:tcPr>
          <w:p w14:paraId="4C2FA80B"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4199.033</w:t>
            </w:r>
          </w:p>
        </w:tc>
        <w:tc>
          <w:tcPr>
            <w:tcW w:w="1241" w:type="pct"/>
            <w:tcBorders>
              <w:top w:val="nil"/>
              <w:left w:val="nil"/>
              <w:bottom w:val="nil"/>
              <w:right w:val="nil"/>
            </w:tcBorders>
          </w:tcPr>
          <w:p w14:paraId="5B4E8489"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4202.459</w:t>
            </w:r>
          </w:p>
        </w:tc>
      </w:tr>
      <w:tr w:rsidR="00212D17" w:rsidRPr="009627CF" w14:paraId="36F7C821" w14:textId="77777777" w:rsidTr="009627CF">
        <w:tc>
          <w:tcPr>
            <w:tcW w:w="2580" w:type="pct"/>
            <w:tcBorders>
              <w:top w:val="nil"/>
              <w:left w:val="nil"/>
              <w:bottom w:val="single" w:sz="4" w:space="0" w:color="auto"/>
              <w:right w:val="nil"/>
            </w:tcBorders>
          </w:tcPr>
          <w:p w14:paraId="1355FEB6" w14:textId="77777777" w:rsidR="00212D17" w:rsidRPr="009627CF" w:rsidRDefault="00212D17" w:rsidP="009627CF">
            <w:pPr>
              <w:widowControl w:val="0"/>
              <w:autoSpaceDE w:val="0"/>
              <w:autoSpaceDN w:val="0"/>
              <w:adjustRightInd w:val="0"/>
              <w:spacing w:after="0" w:line="240" w:lineRule="auto"/>
              <w:rPr>
                <w:rFonts w:ascii="Times New Roman" w:hAnsi="Times New Roman" w:cs="Times New Roman"/>
                <w:lang w:val="en-US"/>
              </w:rPr>
            </w:pPr>
            <w:r w:rsidRPr="009627CF">
              <w:rPr>
                <w:rFonts w:ascii="Times New Roman" w:hAnsi="Times New Roman" w:cs="Times New Roman"/>
                <w:lang w:val="en-US"/>
              </w:rPr>
              <w:t>BIC</w:t>
            </w:r>
          </w:p>
        </w:tc>
        <w:tc>
          <w:tcPr>
            <w:tcW w:w="1179" w:type="pct"/>
            <w:tcBorders>
              <w:top w:val="nil"/>
              <w:left w:val="nil"/>
              <w:bottom w:val="single" w:sz="4" w:space="0" w:color="auto"/>
              <w:right w:val="nil"/>
            </w:tcBorders>
          </w:tcPr>
          <w:p w14:paraId="651949EE"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4427.781</w:t>
            </w:r>
          </w:p>
        </w:tc>
        <w:tc>
          <w:tcPr>
            <w:tcW w:w="1241" w:type="pct"/>
            <w:tcBorders>
              <w:top w:val="nil"/>
              <w:left w:val="nil"/>
              <w:bottom w:val="single" w:sz="4" w:space="0" w:color="auto"/>
              <w:right w:val="nil"/>
            </w:tcBorders>
          </w:tcPr>
          <w:p w14:paraId="16362A0C" w14:textId="77777777" w:rsidR="00212D17" w:rsidRPr="009627CF" w:rsidRDefault="00212D17" w:rsidP="009627CF">
            <w:pPr>
              <w:widowControl w:val="0"/>
              <w:autoSpaceDE w:val="0"/>
              <w:autoSpaceDN w:val="0"/>
              <w:adjustRightInd w:val="0"/>
              <w:spacing w:after="0" w:line="240" w:lineRule="auto"/>
              <w:jc w:val="center"/>
              <w:rPr>
                <w:rFonts w:ascii="Times New Roman" w:hAnsi="Times New Roman" w:cs="Times New Roman"/>
                <w:lang w:val="en-US"/>
              </w:rPr>
            </w:pPr>
            <w:r w:rsidRPr="009627CF">
              <w:rPr>
                <w:rFonts w:ascii="Times New Roman" w:hAnsi="Times New Roman" w:cs="Times New Roman"/>
                <w:lang w:val="en-US"/>
              </w:rPr>
              <w:t>4431.207</w:t>
            </w:r>
          </w:p>
        </w:tc>
      </w:tr>
    </w:tbl>
    <w:p w14:paraId="5AC5758D" w14:textId="77777777" w:rsidR="00212D17" w:rsidRPr="009627CF" w:rsidRDefault="00212D17" w:rsidP="00212D17">
      <w:pPr>
        <w:keepNext/>
        <w:widowControl w:val="0"/>
        <w:autoSpaceDE w:val="0"/>
        <w:autoSpaceDN w:val="0"/>
        <w:adjustRightInd w:val="0"/>
        <w:spacing w:after="0" w:line="240" w:lineRule="auto"/>
        <w:jc w:val="both"/>
        <w:rPr>
          <w:rFonts w:ascii="Times New Roman" w:hAnsi="Times New Roman" w:cs="Times New Roman"/>
          <w:sz w:val="20"/>
          <w:szCs w:val="20"/>
          <w:lang w:val="en-US"/>
        </w:rPr>
      </w:pPr>
      <w:r w:rsidRPr="009627CF">
        <w:rPr>
          <w:rFonts w:ascii="Times New Roman" w:hAnsi="Times New Roman" w:cs="Times New Roman"/>
          <w:i/>
          <w:sz w:val="20"/>
          <w:szCs w:val="20"/>
          <w:lang w:val="en-US"/>
        </w:rPr>
        <w:t>Notes</w:t>
      </w:r>
      <w:r w:rsidRPr="009627CF">
        <w:rPr>
          <w:rFonts w:ascii="Times New Roman" w:hAnsi="Times New Roman" w:cs="Times New Roman"/>
          <w:sz w:val="20"/>
          <w:szCs w:val="20"/>
          <w:lang w:val="en-US"/>
        </w:rPr>
        <w:t>: Coefficients are point estimates of implicit trade-offs in terms of milk yield reduction (</w:t>
      </w:r>
      <w:proofErr w:type="gramStart"/>
      <w:r w:rsidRPr="009627CF">
        <w:rPr>
          <w:rFonts w:ascii="Times New Roman" w:hAnsi="Times New Roman" w:cs="Times New Roman"/>
          <w:sz w:val="20"/>
          <w:szCs w:val="20"/>
          <w:lang w:val="en-US"/>
        </w:rPr>
        <w:t>%</w:t>
      </w:r>
      <w:proofErr w:type="gramEnd"/>
      <w:r w:rsidRPr="009627CF">
        <w:rPr>
          <w:rFonts w:ascii="Times New Roman" w:hAnsi="Times New Roman" w:cs="Times New Roman"/>
          <w:sz w:val="20"/>
          <w:szCs w:val="20"/>
          <w:lang w:val="en-US"/>
        </w:rPr>
        <w:t xml:space="preserve"> milk yield reduction per cow). Treat is a binary variable that takes a value of one for farmers in the treatment arm and zero otherwise. Grass-related training is a binary variable that takes a value of one if farmer has previously participated in any grass-related feed training and zero otherwise.  Agricultural education is a binary variable that takes a value of one if farmer has an agricultural education and zero otherwise. Standard errors in parentheses, </w:t>
      </w:r>
      <w:r w:rsidRPr="009627CF">
        <w:rPr>
          <w:rFonts w:ascii="Times New Roman" w:hAnsi="Times New Roman" w:cs="Times New Roman"/>
          <w:sz w:val="20"/>
          <w:szCs w:val="20"/>
          <w:vertAlign w:val="superscript"/>
          <w:lang w:val="en-US"/>
        </w:rPr>
        <w:t>*</w:t>
      </w:r>
      <w:r w:rsidRPr="009627CF">
        <w:rPr>
          <w:rFonts w:ascii="Times New Roman" w:hAnsi="Times New Roman" w:cs="Times New Roman"/>
          <w:sz w:val="20"/>
          <w:szCs w:val="20"/>
          <w:lang w:val="en-US"/>
        </w:rPr>
        <w:t xml:space="preserve"> </w:t>
      </w:r>
      <w:r w:rsidRPr="009627CF">
        <w:rPr>
          <w:rFonts w:ascii="Times New Roman" w:hAnsi="Times New Roman" w:cs="Times New Roman"/>
          <w:i/>
          <w:iCs/>
          <w:sz w:val="20"/>
          <w:szCs w:val="20"/>
          <w:lang w:val="en-US"/>
        </w:rPr>
        <w:t>p</w:t>
      </w:r>
      <w:r w:rsidRPr="009627CF">
        <w:rPr>
          <w:rFonts w:ascii="Times New Roman" w:hAnsi="Times New Roman" w:cs="Times New Roman"/>
          <w:sz w:val="20"/>
          <w:szCs w:val="20"/>
          <w:lang w:val="en-US"/>
        </w:rPr>
        <w:t xml:space="preserve"> &lt; .1, </w:t>
      </w:r>
      <w:r w:rsidRPr="009627CF">
        <w:rPr>
          <w:rFonts w:ascii="Times New Roman" w:hAnsi="Times New Roman" w:cs="Times New Roman"/>
          <w:sz w:val="20"/>
          <w:szCs w:val="20"/>
          <w:vertAlign w:val="superscript"/>
          <w:lang w:val="en-US"/>
        </w:rPr>
        <w:t>**</w:t>
      </w:r>
      <w:r w:rsidRPr="009627CF">
        <w:rPr>
          <w:rFonts w:ascii="Times New Roman" w:hAnsi="Times New Roman" w:cs="Times New Roman"/>
          <w:sz w:val="20"/>
          <w:szCs w:val="20"/>
          <w:lang w:val="en-US"/>
        </w:rPr>
        <w:t xml:space="preserve"> </w:t>
      </w:r>
      <w:r w:rsidRPr="009627CF">
        <w:rPr>
          <w:rFonts w:ascii="Times New Roman" w:hAnsi="Times New Roman" w:cs="Times New Roman"/>
          <w:i/>
          <w:iCs/>
          <w:sz w:val="20"/>
          <w:szCs w:val="20"/>
          <w:lang w:val="en-US"/>
        </w:rPr>
        <w:t>p</w:t>
      </w:r>
      <w:r w:rsidRPr="009627CF">
        <w:rPr>
          <w:rFonts w:ascii="Times New Roman" w:hAnsi="Times New Roman" w:cs="Times New Roman"/>
          <w:sz w:val="20"/>
          <w:szCs w:val="20"/>
          <w:lang w:val="en-US"/>
        </w:rPr>
        <w:t xml:space="preserve"> &lt; .05, </w:t>
      </w:r>
      <w:r w:rsidRPr="009627CF">
        <w:rPr>
          <w:rFonts w:ascii="Times New Roman" w:hAnsi="Times New Roman" w:cs="Times New Roman"/>
          <w:sz w:val="20"/>
          <w:szCs w:val="20"/>
          <w:vertAlign w:val="superscript"/>
          <w:lang w:val="en-US"/>
        </w:rPr>
        <w:t>***</w:t>
      </w:r>
      <w:r w:rsidRPr="009627CF">
        <w:rPr>
          <w:rFonts w:ascii="Times New Roman" w:hAnsi="Times New Roman" w:cs="Times New Roman"/>
          <w:sz w:val="20"/>
          <w:szCs w:val="20"/>
          <w:lang w:val="en-US"/>
        </w:rPr>
        <w:t xml:space="preserve"> </w:t>
      </w:r>
      <w:r w:rsidRPr="009627CF">
        <w:rPr>
          <w:rFonts w:ascii="Times New Roman" w:hAnsi="Times New Roman" w:cs="Times New Roman"/>
          <w:i/>
          <w:iCs/>
          <w:sz w:val="20"/>
          <w:szCs w:val="20"/>
          <w:lang w:val="en-US"/>
        </w:rPr>
        <w:t>p</w:t>
      </w:r>
      <w:r w:rsidRPr="009627CF">
        <w:rPr>
          <w:rFonts w:ascii="Times New Roman" w:hAnsi="Times New Roman" w:cs="Times New Roman"/>
          <w:sz w:val="20"/>
          <w:szCs w:val="20"/>
          <w:lang w:val="en-US"/>
        </w:rPr>
        <w:t xml:space="preserve"> &lt; .01</w:t>
      </w:r>
    </w:p>
    <w:p w14:paraId="3DE22F3C" w14:textId="34ECA86A" w:rsidR="00A27E63" w:rsidRDefault="00A27E63">
      <w:pPr>
        <w:rPr>
          <w:rFonts w:ascii="Times New Roman" w:hAnsi="Times New Roman" w:cs="Times New Roman"/>
          <w:lang w:val="en-GB"/>
        </w:rPr>
      </w:pPr>
    </w:p>
    <w:p w14:paraId="7605C4A5" w14:textId="77777777" w:rsidR="00A27E63" w:rsidRDefault="00A27E63">
      <w:pPr>
        <w:rPr>
          <w:rFonts w:ascii="Times New Roman" w:hAnsi="Times New Roman" w:cs="Times New Roman"/>
          <w:lang w:val="en-GB"/>
        </w:rPr>
      </w:pPr>
      <w:r>
        <w:rPr>
          <w:rFonts w:ascii="Times New Roman" w:hAnsi="Times New Roman" w:cs="Times New Roman"/>
          <w:lang w:val="en-GB"/>
        </w:rPr>
        <w:br w:type="page"/>
      </w:r>
    </w:p>
    <w:p w14:paraId="363BF32C" w14:textId="6C97B374" w:rsidR="004C3C84" w:rsidRDefault="00A27E63" w:rsidP="00A27E63">
      <w:pPr>
        <w:tabs>
          <w:tab w:val="left" w:pos="1650"/>
        </w:tabs>
        <w:rPr>
          <w:rFonts w:ascii="Times New Roman" w:hAnsi="Times New Roman" w:cs="Times New Roman"/>
          <w:b/>
          <w:lang w:val="en-GB"/>
        </w:rPr>
      </w:pPr>
      <w:r w:rsidRPr="00A27E63">
        <w:rPr>
          <w:rFonts w:ascii="Times New Roman" w:hAnsi="Times New Roman" w:cs="Times New Roman"/>
          <w:b/>
          <w:lang w:val="en-GB"/>
        </w:rPr>
        <w:lastRenderedPageBreak/>
        <w:t>References</w:t>
      </w:r>
      <w:r>
        <w:rPr>
          <w:rFonts w:ascii="Times New Roman" w:hAnsi="Times New Roman" w:cs="Times New Roman"/>
          <w:b/>
          <w:lang w:val="en-GB"/>
        </w:rPr>
        <w:tab/>
      </w:r>
    </w:p>
    <w:p w14:paraId="4FDBC3E5" w14:textId="53D78800" w:rsidR="00A27E63" w:rsidRPr="00A27E63" w:rsidRDefault="00A27E63" w:rsidP="00020D63">
      <w:pPr>
        <w:pStyle w:val="Bibliography"/>
        <w:jc w:val="both"/>
        <w:rPr>
          <w:rFonts w:ascii="Times New Roman" w:hAnsi="Times New Roman" w:cs="Times New Roman"/>
          <w:lang w:val="en-GB"/>
        </w:rPr>
      </w:pPr>
      <w:r>
        <w:rPr>
          <w:b/>
          <w:lang w:val="en-GB"/>
        </w:rPr>
        <w:fldChar w:fldCharType="begin"/>
      </w:r>
      <w:r w:rsidRPr="00020D63">
        <w:rPr>
          <w:b/>
          <w:lang w:val="en-GB"/>
        </w:rPr>
        <w:instrText xml:space="preserve"> ADDIN ZOTERO_BIBL {"uncited":[],"omitted":[],"custom":[]} CSL_BIBLIOGRAPHY </w:instrText>
      </w:r>
      <w:r>
        <w:rPr>
          <w:b/>
          <w:lang w:val="en-GB"/>
        </w:rPr>
        <w:fldChar w:fldCharType="separate"/>
      </w:r>
      <w:r w:rsidRPr="00020D63">
        <w:rPr>
          <w:rFonts w:ascii="Times New Roman" w:hAnsi="Times New Roman" w:cs="Times New Roman"/>
          <w:lang w:val="en-GB"/>
        </w:rPr>
        <w:t xml:space="preserve">Anderson, J.C., Gerbing, D.W., 1988. </w:t>
      </w:r>
      <w:r w:rsidRPr="00A27E63">
        <w:rPr>
          <w:rFonts w:ascii="Times New Roman" w:hAnsi="Times New Roman" w:cs="Times New Roman"/>
          <w:lang w:val="en-GB"/>
        </w:rPr>
        <w:t xml:space="preserve">Structural equation modeling in practice: A review and recommended two-step approach. </w:t>
      </w:r>
      <w:r w:rsidR="00020D63" w:rsidRPr="00020D63">
        <w:rPr>
          <w:rFonts w:ascii="Times New Roman" w:hAnsi="Times New Roman" w:cs="Times New Roman"/>
          <w:i/>
          <w:lang w:val="en-GB"/>
        </w:rPr>
        <w:t>Psychological Bulletin</w:t>
      </w:r>
      <w:r w:rsidRPr="00A27E63">
        <w:rPr>
          <w:rFonts w:ascii="Times New Roman" w:hAnsi="Times New Roman" w:cs="Times New Roman"/>
          <w:lang w:val="en-GB"/>
        </w:rPr>
        <w:t xml:space="preserve"> 103, 411–423. </w:t>
      </w:r>
    </w:p>
    <w:p w14:paraId="3CF70747" w14:textId="57803A71" w:rsidR="00A27E63" w:rsidRPr="00A27E63" w:rsidRDefault="00A27E63" w:rsidP="00020D63">
      <w:pPr>
        <w:pStyle w:val="Bibliography"/>
        <w:jc w:val="both"/>
        <w:rPr>
          <w:rFonts w:ascii="Times New Roman" w:hAnsi="Times New Roman" w:cs="Times New Roman"/>
          <w:lang w:val="en-GB"/>
        </w:rPr>
      </w:pPr>
      <w:r w:rsidRPr="00A27E63">
        <w:rPr>
          <w:rFonts w:ascii="Times New Roman" w:hAnsi="Times New Roman" w:cs="Times New Roman"/>
          <w:lang w:val="en-GB"/>
        </w:rPr>
        <w:t xml:space="preserve">Bagozzi, R.P., Yi, Y., 2012. Specification, evaluation, and interpretation of structural equation models. </w:t>
      </w:r>
      <w:r w:rsidR="00020D63" w:rsidRPr="00020D63">
        <w:rPr>
          <w:rFonts w:ascii="Times New Roman" w:hAnsi="Times New Roman" w:cs="Times New Roman"/>
          <w:i/>
          <w:lang w:val="en-GB"/>
        </w:rPr>
        <w:t>Journal of the Academy of Marketing Science</w:t>
      </w:r>
      <w:r w:rsidRPr="00A27E63">
        <w:rPr>
          <w:rFonts w:ascii="Times New Roman" w:hAnsi="Times New Roman" w:cs="Times New Roman"/>
          <w:lang w:val="en-GB"/>
        </w:rPr>
        <w:t xml:space="preserve"> 40, 8–34. </w:t>
      </w:r>
    </w:p>
    <w:p w14:paraId="6BDF00FD" w14:textId="1B280C9B" w:rsidR="00A27E63" w:rsidRPr="00A27E63" w:rsidRDefault="00A27E63" w:rsidP="00020D63">
      <w:pPr>
        <w:pStyle w:val="Bibliography"/>
        <w:jc w:val="both"/>
        <w:rPr>
          <w:rFonts w:ascii="Times New Roman" w:hAnsi="Times New Roman" w:cs="Times New Roman"/>
          <w:lang w:val="en-GB"/>
        </w:rPr>
      </w:pPr>
      <w:r w:rsidRPr="00A27E63">
        <w:rPr>
          <w:rFonts w:ascii="Times New Roman" w:hAnsi="Times New Roman" w:cs="Times New Roman"/>
          <w:lang w:val="en-GB"/>
        </w:rPr>
        <w:t>Diamantopoulos, A., Riefler, P., Roth, K.P., 2008. Advancin</w:t>
      </w:r>
      <w:r w:rsidR="00020D63">
        <w:rPr>
          <w:rFonts w:ascii="Times New Roman" w:hAnsi="Times New Roman" w:cs="Times New Roman"/>
          <w:lang w:val="en-GB"/>
        </w:rPr>
        <w:t xml:space="preserve">g formative measurement models. </w:t>
      </w:r>
      <w:r w:rsidR="00020D63" w:rsidRPr="00020D63">
        <w:rPr>
          <w:rFonts w:ascii="Times New Roman" w:hAnsi="Times New Roman" w:cs="Times New Roman"/>
          <w:i/>
          <w:lang w:val="en-GB"/>
        </w:rPr>
        <w:t>Journal of Business Research</w:t>
      </w:r>
      <w:r w:rsidR="00020D63" w:rsidRPr="00020D63">
        <w:rPr>
          <w:rFonts w:ascii="Times New Roman" w:hAnsi="Times New Roman" w:cs="Times New Roman"/>
          <w:lang w:val="en-GB"/>
        </w:rPr>
        <w:t xml:space="preserve"> </w:t>
      </w:r>
      <w:r w:rsidRPr="00A27E63">
        <w:rPr>
          <w:rFonts w:ascii="Times New Roman" w:hAnsi="Times New Roman" w:cs="Times New Roman"/>
          <w:lang w:val="en-GB"/>
        </w:rPr>
        <w:t xml:space="preserve">61, 1203–1218. </w:t>
      </w:r>
    </w:p>
    <w:p w14:paraId="1D627C26" w14:textId="074C9631" w:rsidR="003E5709" w:rsidRPr="007740C7" w:rsidRDefault="00A27E63" w:rsidP="00020D63">
      <w:pPr>
        <w:pStyle w:val="Bibliography"/>
        <w:spacing w:line="276" w:lineRule="auto"/>
        <w:jc w:val="both"/>
        <w:rPr>
          <w:rFonts w:ascii="Times New Roman" w:hAnsi="Times New Roman" w:cs="Times New Roman"/>
          <w:sz w:val="24"/>
          <w:szCs w:val="24"/>
          <w:lang w:val="en-GB"/>
        </w:rPr>
      </w:pPr>
      <w:r>
        <w:rPr>
          <w:rFonts w:ascii="Times New Roman" w:hAnsi="Times New Roman" w:cs="Times New Roman"/>
          <w:b/>
          <w:lang w:val="en-GB"/>
        </w:rPr>
        <w:fldChar w:fldCharType="end"/>
      </w:r>
      <w:r w:rsidR="003E5709" w:rsidRPr="003E5709">
        <w:rPr>
          <w:rFonts w:ascii="Times New Roman" w:hAnsi="Times New Roman" w:cs="Times New Roman"/>
          <w:sz w:val="24"/>
          <w:szCs w:val="24"/>
          <w:lang w:val="en-GB"/>
        </w:rPr>
        <w:t xml:space="preserve"> </w:t>
      </w:r>
      <w:r w:rsidR="003E5709" w:rsidRPr="007740C7">
        <w:rPr>
          <w:rFonts w:ascii="Times New Roman" w:hAnsi="Times New Roman" w:cs="Times New Roman"/>
          <w:sz w:val="24"/>
          <w:szCs w:val="24"/>
          <w:lang w:val="en-GB"/>
        </w:rPr>
        <w:t>Hair, J. F., Matthews, L. M., M</w:t>
      </w:r>
      <w:r w:rsidR="003E5709">
        <w:rPr>
          <w:rFonts w:ascii="Times New Roman" w:hAnsi="Times New Roman" w:cs="Times New Roman"/>
          <w:sz w:val="24"/>
          <w:szCs w:val="24"/>
          <w:lang w:val="en-GB"/>
        </w:rPr>
        <w:t xml:space="preserve">atthews, R. L., </w:t>
      </w:r>
      <w:proofErr w:type="spellStart"/>
      <w:r w:rsidR="003E5709">
        <w:rPr>
          <w:rFonts w:ascii="Times New Roman" w:hAnsi="Times New Roman" w:cs="Times New Roman"/>
          <w:sz w:val="24"/>
          <w:szCs w:val="24"/>
          <w:lang w:val="en-GB"/>
        </w:rPr>
        <w:t>Sarstedt</w:t>
      </w:r>
      <w:proofErr w:type="spellEnd"/>
      <w:r w:rsidR="003E5709">
        <w:rPr>
          <w:rFonts w:ascii="Times New Roman" w:hAnsi="Times New Roman" w:cs="Times New Roman"/>
          <w:sz w:val="24"/>
          <w:szCs w:val="24"/>
          <w:lang w:val="en-GB"/>
        </w:rPr>
        <w:t>, M. 2017</w:t>
      </w:r>
      <w:r w:rsidR="003E5709" w:rsidRPr="007740C7">
        <w:rPr>
          <w:rFonts w:ascii="Times New Roman" w:hAnsi="Times New Roman" w:cs="Times New Roman"/>
          <w:sz w:val="24"/>
          <w:szCs w:val="24"/>
          <w:lang w:val="en-GB"/>
        </w:rPr>
        <w:t xml:space="preserve">. PLS-SEM or CB-SEM: Updated guidelines on which method to use. </w:t>
      </w:r>
      <w:r w:rsidR="003E5709" w:rsidRPr="007740C7">
        <w:rPr>
          <w:rFonts w:ascii="Times New Roman" w:hAnsi="Times New Roman" w:cs="Times New Roman"/>
          <w:i/>
          <w:iCs/>
          <w:sz w:val="24"/>
          <w:szCs w:val="24"/>
          <w:lang w:val="en-GB"/>
        </w:rPr>
        <w:t>International Journal of Multivariate Data Analysis</w:t>
      </w:r>
      <w:r w:rsidR="003E5709" w:rsidRPr="007740C7">
        <w:rPr>
          <w:rFonts w:ascii="Times New Roman" w:hAnsi="Times New Roman" w:cs="Times New Roman"/>
          <w:sz w:val="24"/>
          <w:szCs w:val="24"/>
          <w:lang w:val="en-GB"/>
        </w:rPr>
        <w:t xml:space="preserve"> </w:t>
      </w:r>
      <w:r w:rsidR="003E5709" w:rsidRPr="003E5709">
        <w:rPr>
          <w:rFonts w:ascii="Times New Roman" w:hAnsi="Times New Roman" w:cs="Times New Roman"/>
          <w:iCs/>
          <w:sz w:val="24"/>
          <w:szCs w:val="24"/>
          <w:lang w:val="en-GB"/>
        </w:rPr>
        <w:t>1</w:t>
      </w:r>
      <w:r w:rsidR="003E5709" w:rsidRPr="007740C7">
        <w:rPr>
          <w:rFonts w:ascii="Times New Roman" w:hAnsi="Times New Roman" w:cs="Times New Roman"/>
          <w:sz w:val="24"/>
          <w:szCs w:val="24"/>
          <w:lang w:val="en-GB"/>
        </w:rPr>
        <w:t>(2), 107–123.</w:t>
      </w:r>
    </w:p>
    <w:p w14:paraId="12CC5D82" w14:textId="5C21BD38" w:rsidR="00A27E63" w:rsidRPr="00A27E63" w:rsidRDefault="00A27E63" w:rsidP="00020D63">
      <w:pPr>
        <w:tabs>
          <w:tab w:val="left" w:pos="1650"/>
        </w:tabs>
        <w:jc w:val="both"/>
        <w:rPr>
          <w:rFonts w:ascii="Times New Roman" w:hAnsi="Times New Roman" w:cs="Times New Roman"/>
          <w:b/>
          <w:lang w:val="en-GB"/>
        </w:rPr>
      </w:pPr>
    </w:p>
    <w:sectPr w:rsidR="00A27E63" w:rsidRPr="00A27E63" w:rsidSect="00212D1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3000" w14:textId="77777777" w:rsidR="00844BA0" w:rsidRDefault="00844BA0" w:rsidP="009627CF">
      <w:pPr>
        <w:spacing w:after="0" w:line="240" w:lineRule="auto"/>
      </w:pPr>
      <w:r>
        <w:separator/>
      </w:r>
    </w:p>
  </w:endnote>
  <w:endnote w:type="continuationSeparator" w:id="0">
    <w:p w14:paraId="6C7C47DB" w14:textId="77777777" w:rsidR="00844BA0" w:rsidRDefault="00844BA0" w:rsidP="0096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65024" w14:textId="77777777" w:rsidR="00844BA0" w:rsidRDefault="00844BA0" w:rsidP="009627CF">
      <w:pPr>
        <w:spacing w:after="0" w:line="240" w:lineRule="auto"/>
      </w:pPr>
      <w:r>
        <w:separator/>
      </w:r>
    </w:p>
  </w:footnote>
  <w:footnote w:type="continuationSeparator" w:id="0">
    <w:p w14:paraId="342834EB" w14:textId="77777777" w:rsidR="00844BA0" w:rsidRDefault="00844BA0" w:rsidP="009627CF">
      <w:pPr>
        <w:spacing w:after="0" w:line="240" w:lineRule="auto"/>
      </w:pPr>
      <w:r>
        <w:continuationSeparator/>
      </w:r>
    </w:p>
  </w:footnote>
  <w:footnote w:id="1">
    <w:p w14:paraId="35D58EF0" w14:textId="17AFA9C4" w:rsidR="003E5709" w:rsidRPr="003E5709" w:rsidRDefault="003E5709" w:rsidP="003E5709">
      <w:pPr>
        <w:pStyle w:val="FootnoteText"/>
        <w:jc w:val="both"/>
        <w:rPr>
          <w:lang w:val="en-GB"/>
        </w:rPr>
      </w:pPr>
      <w:r>
        <w:rPr>
          <w:rStyle w:val="FootnoteReference"/>
        </w:rPr>
        <w:footnoteRef/>
      </w:r>
      <w:r w:rsidRPr="003E5709">
        <w:rPr>
          <w:lang w:val="en-GB"/>
        </w:rPr>
        <w:t xml:space="preserve"> </w:t>
      </w:r>
      <w:r w:rsidRPr="003E5709">
        <w:rPr>
          <w:rFonts w:ascii="Times New Roman" w:hAnsi="Times New Roman" w:cs="Times New Roman"/>
          <w:lang w:val="en-GB"/>
        </w:rPr>
        <w:t>We assess the validity of the latent constructs using average variance extracted (AVE), composite reliability (CR) and squared correlation (SC) among the latent constructs (Hair et al., 2017). The AVE statistics for environmental, social and economic identities (0.52, 0.57 and 0.46, respectively) are above the recommended threshold of 0.5, except for economic identity, which is close to 0.5. The CR statistics (0.76, 0.80 and 0.72, respectively) are above the recommended threshold of 0.7. Put together, the AVE and CR statistics indicate good convergent va</w:t>
      </w:r>
      <w:r>
        <w:rPr>
          <w:rFonts w:ascii="Times New Roman" w:hAnsi="Times New Roman" w:cs="Times New Roman"/>
          <w:lang w:val="en-GB"/>
        </w:rPr>
        <w:t>lidity of the latent constructs</w:t>
      </w:r>
      <w:r w:rsidRPr="003E5709">
        <w:rPr>
          <w:rFonts w:ascii="Times New Roman" w:hAnsi="Times New Roman" w:cs="Times New Roman"/>
          <w:lang w:val="en-GB"/>
        </w:rPr>
        <w:t>. The AVEs are above the SCs among the latent constructs, which indicates good discriminant validity</w:t>
      </w:r>
      <w:r>
        <w:rPr>
          <w:rFonts w:ascii="Times New Roman" w:hAnsi="Times New Roman" w:cs="Times New Roman"/>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C35"/>
    <w:multiLevelType w:val="hybridMultilevel"/>
    <w:tmpl w:val="AF12ED24"/>
    <w:lvl w:ilvl="0" w:tplc="5AB8C884">
      <w:start w:val="1"/>
      <w:numFmt w:val="decimal"/>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yNLMwNjY3NjA1MzVT0lEKTi0uzszPAykwNK0FAN262agtAAAA"/>
  </w:docVars>
  <w:rsids>
    <w:rsidRoot w:val="00F061D1"/>
    <w:rsid w:val="00020D63"/>
    <w:rsid w:val="00042BAB"/>
    <w:rsid w:val="001812A1"/>
    <w:rsid w:val="00212D17"/>
    <w:rsid w:val="002E469E"/>
    <w:rsid w:val="003065D5"/>
    <w:rsid w:val="00361DEA"/>
    <w:rsid w:val="003E425D"/>
    <w:rsid w:val="003E5709"/>
    <w:rsid w:val="0046211B"/>
    <w:rsid w:val="004703D5"/>
    <w:rsid w:val="00473F44"/>
    <w:rsid w:val="004C3C84"/>
    <w:rsid w:val="00602943"/>
    <w:rsid w:val="00641611"/>
    <w:rsid w:val="006861C6"/>
    <w:rsid w:val="00754F1D"/>
    <w:rsid w:val="00844BA0"/>
    <w:rsid w:val="009627CF"/>
    <w:rsid w:val="00A27E63"/>
    <w:rsid w:val="00A42AB7"/>
    <w:rsid w:val="00AA4A03"/>
    <w:rsid w:val="00AF4232"/>
    <w:rsid w:val="00D105C3"/>
    <w:rsid w:val="00D55E5D"/>
    <w:rsid w:val="00E66ECD"/>
    <w:rsid w:val="00ED6915"/>
    <w:rsid w:val="00F00004"/>
    <w:rsid w:val="00F061D1"/>
    <w:rsid w:val="00F46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8741"/>
  <w15:chartTrackingRefBased/>
  <w15:docId w15:val="{425CA761-53EE-4727-BBCE-9707F53A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D1"/>
  </w:style>
  <w:style w:type="paragraph" w:styleId="Heading2">
    <w:name w:val="heading 2"/>
    <w:basedOn w:val="Normal"/>
    <w:next w:val="Normal"/>
    <w:link w:val="Heading2Char"/>
    <w:uiPriority w:val="9"/>
    <w:unhideWhenUsed/>
    <w:qFormat/>
    <w:rsid w:val="00F061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1D1"/>
    <w:rPr>
      <w:rFonts w:asciiTheme="majorHAnsi" w:eastAsiaTheme="majorEastAsia" w:hAnsiTheme="majorHAnsi" w:cstheme="majorBidi"/>
      <w:color w:val="2E74B5" w:themeColor="accent1" w:themeShade="BF"/>
      <w:sz w:val="26"/>
      <w:szCs w:val="26"/>
    </w:rPr>
  </w:style>
  <w:style w:type="table" w:styleId="ListTable6Colorful">
    <w:name w:val="List Table 6 Colorful"/>
    <w:basedOn w:val="TableNormal"/>
    <w:uiPriority w:val="51"/>
    <w:rsid w:val="00F061D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F061D1"/>
    <w:pPr>
      <w:spacing w:after="0" w:line="240" w:lineRule="auto"/>
    </w:pPr>
    <w:rPr>
      <w:color w:val="000000" w:themeColor="text1"/>
      <w:lang w:val="en-US"/>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F061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F061D1"/>
    <w:rPr>
      <w:color w:val="0000FF"/>
      <w:u w:val="single"/>
    </w:rPr>
  </w:style>
  <w:style w:type="character" w:customStyle="1" w:styleId="mtext">
    <w:name w:val="mtext"/>
    <w:basedOn w:val="DefaultParagraphFont"/>
    <w:rsid w:val="00F061D1"/>
  </w:style>
  <w:style w:type="character" w:customStyle="1" w:styleId="mn">
    <w:name w:val="mn"/>
    <w:basedOn w:val="DefaultParagraphFont"/>
    <w:rsid w:val="00F061D1"/>
  </w:style>
  <w:style w:type="character" w:customStyle="1" w:styleId="mjxassistivemathml">
    <w:name w:val="mjx_assistive_mathml"/>
    <w:basedOn w:val="DefaultParagraphFont"/>
    <w:rsid w:val="00F061D1"/>
  </w:style>
  <w:style w:type="paragraph" w:styleId="ListParagraph">
    <w:name w:val="List Paragraph"/>
    <w:basedOn w:val="Normal"/>
    <w:uiPriority w:val="34"/>
    <w:qFormat/>
    <w:rsid w:val="00F061D1"/>
    <w:pPr>
      <w:ind w:left="720"/>
      <w:contextualSpacing/>
    </w:pPr>
  </w:style>
  <w:style w:type="character" w:customStyle="1" w:styleId="ref-lnk">
    <w:name w:val="ref-lnk"/>
    <w:basedOn w:val="DefaultParagraphFont"/>
    <w:rsid w:val="00F061D1"/>
  </w:style>
  <w:style w:type="table" w:styleId="TableGrid">
    <w:name w:val="Table Grid"/>
    <w:basedOn w:val="TableNormal"/>
    <w:uiPriority w:val="59"/>
    <w:rsid w:val="00F061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F061D1"/>
    <w:pPr>
      <w:spacing w:after="0" w:line="240" w:lineRule="auto"/>
    </w:pPr>
    <w:rPr>
      <w:rFonts w:ascii="Calibri" w:eastAsia="Calibri" w:hAnsi="Calibri" w:cs="Times New Roman"/>
      <w:sz w:val="20"/>
      <w:szCs w:val="20"/>
      <w:lang w:val="nl-NL"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basedOn w:val="DefaultParagraphFont"/>
    <w:uiPriority w:val="99"/>
    <w:semiHidden/>
    <w:rsid w:val="00F061D1"/>
    <w:rPr>
      <w:color w:val="808080"/>
    </w:rPr>
  </w:style>
  <w:style w:type="paragraph" w:styleId="BalloonText">
    <w:name w:val="Balloon Text"/>
    <w:basedOn w:val="Normal"/>
    <w:link w:val="BalloonTextChar"/>
    <w:uiPriority w:val="99"/>
    <w:semiHidden/>
    <w:unhideWhenUsed/>
    <w:rsid w:val="00F06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D1"/>
    <w:rPr>
      <w:rFonts w:ascii="Segoe UI" w:hAnsi="Segoe UI" w:cs="Segoe UI"/>
      <w:sz w:val="18"/>
      <w:szCs w:val="18"/>
    </w:rPr>
  </w:style>
  <w:style w:type="paragraph" w:styleId="HTMLPreformatted">
    <w:name w:val="HTML Preformatted"/>
    <w:basedOn w:val="Normal"/>
    <w:link w:val="HTMLPreformattedChar"/>
    <w:uiPriority w:val="99"/>
    <w:semiHidden/>
    <w:unhideWhenUsed/>
    <w:rsid w:val="00F0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F061D1"/>
    <w:rPr>
      <w:rFonts w:ascii="Courier New" w:eastAsia="Times New Roman" w:hAnsi="Courier New" w:cs="Courier New"/>
      <w:sz w:val="20"/>
      <w:szCs w:val="20"/>
      <w:lang w:eastAsia="sv-SE"/>
    </w:rPr>
  </w:style>
  <w:style w:type="character" w:customStyle="1" w:styleId="y2iqfc">
    <w:name w:val="y2iqfc"/>
    <w:basedOn w:val="DefaultParagraphFont"/>
    <w:rsid w:val="00F061D1"/>
  </w:style>
  <w:style w:type="paragraph" w:styleId="Bibliography">
    <w:name w:val="Bibliography"/>
    <w:basedOn w:val="Normal"/>
    <w:next w:val="Normal"/>
    <w:uiPriority w:val="37"/>
    <w:unhideWhenUsed/>
    <w:rsid w:val="00F061D1"/>
    <w:pPr>
      <w:spacing w:after="0" w:line="240" w:lineRule="auto"/>
      <w:ind w:left="720" w:hanging="720"/>
    </w:pPr>
  </w:style>
  <w:style w:type="table" w:styleId="GridTable1Light">
    <w:name w:val="Grid Table 1 Light"/>
    <w:basedOn w:val="TableNormal"/>
    <w:uiPriority w:val="46"/>
    <w:rsid w:val="001812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627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27CF"/>
  </w:style>
  <w:style w:type="paragraph" w:styleId="Footer">
    <w:name w:val="footer"/>
    <w:basedOn w:val="Normal"/>
    <w:link w:val="FooterChar"/>
    <w:uiPriority w:val="99"/>
    <w:unhideWhenUsed/>
    <w:rsid w:val="009627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27CF"/>
  </w:style>
  <w:style w:type="paragraph" w:styleId="FootnoteText">
    <w:name w:val="footnote text"/>
    <w:basedOn w:val="Normal"/>
    <w:link w:val="FootnoteTextChar"/>
    <w:uiPriority w:val="99"/>
    <w:semiHidden/>
    <w:unhideWhenUsed/>
    <w:rsid w:val="003E57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709"/>
    <w:rPr>
      <w:sz w:val="20"/>
      <w:szCs w:val="20"/>
    </w:rPr>
  </w:style>
  <w:style w:type="character" w:styleId="FootnoteReference">
    <w:name w:val="footnote reference"/>
    <w:basedOn w:val="DefaultParagraphFont"/>
    <w:uiPriority w:val="99"/>
    <w:semiHidden/>
    <w:unhideWhenUsed/>
    <w:rsid w:val="003E5709"/>
    <w:rPr>
      <w:vertAlign w:val="superscript"/>
    </w:rPr>
  </w:style>
  <w:style w:type="character" w:customStyle="1" w:styleId="CommentTextChar">
    <w:name w:val="Comment Text Char"/>
    <w:basedOn w:val="DefaultParagraphFont"/>
    <w:link w:val="CommentText"/>
    <w:uiPriority w:val="99"/>
    <w:semiHidden/>
    <w:rsid w:val="00AF4232"/>
    <w:rPr>
      <w:sz w:val="20"/>
      <w:szCs w:val="20"/>
    </w:rPr>
  </w:style>
  <w:style w:type="paragraph" w:styleId="CommentText">
    <w:name w:val="annotation text"/>
    <w:basedOn w:val="Normal"/>
    <w:link w:val="CommentTextChar"/>
    <w:uiPriority w:val="99"/>
    <w:semiHidden/>
    <w:unhideWhenUsed/>
    <w:rsid w:val="00AF4232"/>
    <w:pPr>
      <w:spacing w:line="240" w:lineRule="auto"/>
    </w:pPr>
    <w:rPr>
      <w:sz w:val="20"/>
      <w:szCs w:val="20"/>
    </w:rPr>
  </w:style>
  <w:style w:type="character" w:customStyle="1" w:styleId="CommentTextChar1">
    <w:name w:val="Comment Text Char1"/>
    <w:basedOn w:val="DefaultParagraphFont"/>
    <w:uiPriority w:val="99"/>
    <w:semiHidden/>
    <w:rsid w:val="00AF4232"/>
    <w:rPr>
      <w:sz w:val="20"/>
      <w:szCs w:val="20"/>
    </w:rPr>
  </w:style>
  <w:style w:type="character" w:styleId="CommentReference">
    <w:name w:val="annotation reference"/>
    <w:basedOn w:val="DefaultParagraphFont"/>
    <w:uiPriority w:val="99"/>
    <w:semiHidden/>
    <w:unhideWhenUsed/>
    <w:rsid w:val="00AF42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8C047A75A39D4CA7AA4592A9703569" ma:contentTypeVersion="10" ma:contentTypeDescription="Skapa ett nytt dokument." ma:contentTypeScope="" ma:versionID="86ce5549b06d68790f0c82dbfb99cb17">
  <xsd:schema xmlns:xsd="http://www.w3.org/2001/XMLSchema" xmlns:xs="http://www.w3.org/2001/XMLSchema" xmlns:p="http://schemas.microsoft.com/office/2006/metadata/properties" xmlns:ns3="383e7205-ec64-4daa-a710-71dd81d99f06" targetNamespace="http://schemas.microsoft.com/office/2006/metadata/properties" ma:root="true" ma:fieldsID="93663f6812259a73cb5912b11d9d6161" ns3:_="">
    <xsd:import namespace="383e7205-ec64-4daa-a710-71dd81d99f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7205-ec64-4daa-a710-71dd81d99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31AA-11E6-421C-BC8A-49F9DA4A0120}">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383e7205-ec64-4daa-a710-71dd81d99f06"/>
    <ds:schemaRef ds:uri="http://purl.org/dc/dcmitype/"/>
  </ds:schemaRefs>
</ds:datastoreItem>
</file>

<file path=customXml/itemProps2.xml><?xml version="1.0" encoding="utf-8"?>
<ds:datastoreItem xmlns:ds="http://schemas.openxmlformats.org/officeDocument/2006/customXml" ds:itemID="{531DE2E4-1F4F-4448-83BF-AAEB80E5A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7205-ec64-4daa-a710-71dd81d99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40A3D-C132-45E6-A028-2B4F9A45C8B2}">
  <ds:schemaRefs>
    <ds:schemaRef ds:uri="http://schemas.microsoft.com/sharepoint/v3/contenttype/forms"/>
  </ds:schemaRefs>
</ds:datastoreItem>
</file>

<file path=customXml/itemProps4.xml><?xml version="1.0" encoding="utf-8"?>
<ds:datastoreItem xmlns:ds="http://schemas.openxmlformats.org/officeDocument/2006/customXml" ds:itemID="{4F3D2B8D-D44C-4A8C-B195-DDAA3051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3496</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Oyakhilomen Oyinbo</dc:creator>
  <cp:keywords/>
  <dc:description/>
  <cp:lastModifiedBy>Oyakhilomen Oyinbo</cp:lastModifiedBy>
  <cp:revision>3</cp:revision>
  <cp:lastPrinted>2023-06-05T12:05:00Z</cp:lastPrinted>
  <dcterms:created xsi:type="dcterms:W3CDTF">2023-11-29T10:38:00Z</dcterms:created>
  <dcterms:modified xsi:type="dcterms:W3CDTF">2023-11-29T10:58:00Z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id="8XHiKwNI"/&gt;&lt;style id="http://www.zotero.org/styles/ecological-economics"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ContentTypeId">
    <vt:lpwstr>0x010100258C047A75A39D4CA7AA4592A9703569</vt:lpwstr>
  </property>
</Properties>
</file>