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C5" w:rsidRDefault="007618C5" w:rsidP="00C00BC4">
      <w:pPr>
        <w:pStyle w:val="SubSection"/>
        <w:spacing w:before="0"/>
        <w:jc w:val="center"/>
      </w:pPr>
      <w:bookmarkStart w:id="0" w:name="_Toc135893480"/>
      <w:bookmarkStart w:id="1" w:name="_Toc134973199"/>
      <w:r>
        <w:t>APPENDIX</w:t>
      </w:r>
      <w:bookmarkEnd w:id="0"/>
    </w:p>
    <w:p w:rsidR="00895EE4" w:rsidRPr="00C02DE1" w:rsidRDefault="00895EE4">
      <w:pPr>
        <w:pStyle w:val="Caption"/>
      </w:pPr>
      <w:r>
        <w:t>Table A.</w:t>
      </w:r>
      <w:fldSimple w:instr=" SEQ Table \* ARABIC \r 1 ">
        <w:r w:rsidR="00767233">
          <w:rPr>
            <w:noProof/>
          </w:rPr>
          <w:t>1</w:t>
        </w:r>
      </w:fldSimple>
      <w:r>
        <w:t>:</w:t>
      </w:r>
      <w:r w:rsidRPr="00C02DE1">
        <w:t xml:space="preserve"> Median and Confidence Intervals of Parameter Estimates in the Joint RP-SP </w:t>
      </w:r>
      <w:proofErr w:type="spellStart"/>
      <w:r w:rsidRPr="00C02DE1">
        <w:t>Logit</w:t>
      </w:r>
      <w:proofErr w:type="spellEnd"/>
      <w:r w:rsidRPr="00C02DE1">
        <w:t xml:space="preserve"> Model (when λ is fixed at -1)</w:t>
      </w:r>
      <w:bookmarkEnd w:id="1"/>
      <w:r>
        <w:t xml:space="preserve"> </w:t>
      </w:r>
    </w:p>
    <w:tbl>
      <w:tblPr>
        <w:tblStyle w:val="TableGrid"/>
        <w:tblW w:w="91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4A0"/>
      </w:tblPr>
      <w:tblGrid>
        <w:gridCol w:w="1110"/>
        <w:gridCol w:w="1110"/>
        <w:gridCol w:w="1110"/>
        <w:gridCol w:w="1946"/>
        <w:gridCol w:w="1946"/>
        <w:gridCol w:w="1946"/>
      </w:tblGrid>
      <w:tr w:rsidR="00895EE4" w:rsidRPr="00580646" w:rsidTr="00186C50">
        <w:trPr>
          <w:trHeight w:val="545"/>
          <w:jc w:val="center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 xml:space="preserve">True </w:t>
            </w:r>
            <m:oMath>
              <m:r>
                <w:rPr>
                  <w:rFonts w:ascii="Cambria Math" w:hAnsi="Cambria Math" w:cs="Times New Roman"/>
                </w:rPr>
                <m:t>β</m:t>
              </m:r>
            </m:oMath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EE4" w:rsidRPr="00B73E87" w:rsidRDefault="00895EE4" w:rsidP="00B73E87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34ACF">
              <w:rPr>
                <w:rFonts w:ascii="Times New Roman" w:hAnsi="Times New Roman" w:cs="Times New Roman"/>
              </w:rPr>
              <w:t>True</w:t>
            </w:r>
            <w:r w:rsidR="00B73E87">
              <w:rPr>
                <w:rFonts w:ascii="Times New Roman" w:hAnsi="Times New Roman" w:cs="Times New Roman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b</m:t>
              </m:r>
            </m:oMath>
            <w:r w:rsidRPr="00B73E87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RDefault="00895EE4" w:rsidP="00B73E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True</w:t>
            </w:r>
            <w:r w:rsidR="00B73E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Median Use</w:t>
            </w:r>
          </w:p>
          <w:p w:rsidR="00895EE4" w:rsidRPr="00D34ACF" w:rsidDel="001137B4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 xml:space="preserve">Quality </w:t>
            </w:r>
            <m:oMath>
              <m:acc>
                <m:accPr>
                  <m:ctrlPr>
                    <w:rPr>
                      <w:rFonts w:ascii="Cambria Math" w:hAnsi="Cambria Math" w:cs="Times New Roman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β</m:t>
                  </m:r>
                </m:e>
              </m:acc>
            </m:oMath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Median Non</w:t>
            </w:r>
            <w:r w:rsidR="00BD732B">
              <w:rPr>
                <w:rFonts w:ascii="Times New Roman" w:hAnsi="Times New Roman" w:cs="Times New Roman"/>
              </w:rPr>
              <w:t>-u</w:t>
            </w:r>
            <w:r w:rsidRPr="00D34ACF">
              <w:rPr>
                <w:rFonts w:ascii="Times New Roman" w:hAnsi="Times New Roman" w:cs="Times New Roman"/>
              </w:rPr>
              <w:t>se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 xml:space="preserve">Quality </w:t>
            </w:r>
            <m:oMath>
              <m:acc>
                <m:accPr>
                  <m:ctrlPr>
                    <w:rPr>
                      <w:rFonts w:ascii="Cambria Math" w:hAnsi="Cambria Math" w:cs="Times New Roman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oMath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 xml:space="preserve">Median Scaling Factor </w:t>
            </w:r>
            <m:oMath>
              <m:acc>
                <m:accPr>
                  <m:ctrlPr>
                    <w:rPr>
                      <w:rFonts w:ascii="Cambria Math" w:hAnsi="Cambria Math" w:cs="Times New Roman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σ</m:t>
                  </m:r>
                </m:e>
              </m:acc>
            </m:oMath>
          </w:p>
        </w:tc>
      </w:tr>
      <w:tr w:rsidR="00895EE4" w:rsidRPr="00580646" w:rsidTr="00186C50">
        <w:trPr>
          <w:trHeight w:val="635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0.2086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[0.1873,0.2318]</w:t>
            </w:r>
          </w:p>
        </w:tc>
        <w:tc>
          <w:tcPr>
            <w:tcW w:w="19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0.0328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[-0.0138,0.0717]</w:t>
            </w:r>
          </w:p>
        </w:tc>
        <w:tc>
          <w:tcPr>
            <w:tcW w:w="19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2.1099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[2.0056,2.2218]</w:t>
            </w:r>
          </w:p>
        </w:tc>
      </w:tr>
      <w:tr w:rsidR="00895EE4" w:rsidRPr="00580646" w:rsidTr="00186C50">
        <w:trPr>
          <w:trHeight w:val="635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0.2101</w:t>
            </w:r>
          </w:p>
          <w:p w:rsidR="00895EE4" w:rsidRPr="00D34ACF" w:rsidDel="001137B4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[0.1895,0.2332]</w:t>
            </w:r>
          </w:p>
        </w:tc>
        <w:tc>
          <w:tcPr>
            <w:tcW w:w="19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0.0791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[0.0335, 0.1200]</w:t>
            </w:r>
          </w:p>
        </w:tc>
        <w:tc>
          <w:tcPr>
            <w:tcW w:w="19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2.0231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[1.9238, 2.1390]</w:t>
            </w:r>
          </w:p>
        </w:tc>
      </w:tr>
      <w:tr w:rsidR="00895EE4" w:rsidRPr="00580646" w:rsidTr="00186C50">
        <w:trPr>
          <w:trHeight w:val="496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0.2</w:t>
            </w:r>
            <w:r w:rsidRPr="00D34ACF" w:rsidDel="001137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0.1845</w:t>
            </w:r>
          </w:p>
          <w:p w:rsidR="00895EE4" w:rsidRPr="00D34ACF" w:rsidDel="001137B4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[0.1621, 0.2105]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0.0898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[0.0363, 0.2010]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1.8579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[1.7242, 1.9908]</w:t>
            </w:r>
          </w:p>
        </w:tc>
      </w:tr>
      <w:tr w:rsidR="00895EE4" w:rsidRPr="00580646" w:rsidTr="00186C50">
        <w:trPr>
          <w:trHeight w:val="496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0.3</w:t>
            </w:r>
            <w:r w:rsidRPr="00D34ACF" w:rsidDel="001137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0.1712</w:t>
            </w:r>
          </w:p>
          <w:p w:rsidR="00895EE4" w:rsidRPr="00D34ACF" w:rsidDel="001137B4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[0.1445, 0.2005]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0.1957</w:t>
            </w:r>
            <w:r w:rsidRPr="00D34ACF">
              <w:rPr>
                <w:rFonts w:ascii="Times New Roman" w:hAnsi="Times New Roman" w:cs="Times New Roman"/>
              </w:rPr>
              <w:tab/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[0.1064, 0.3073]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1.8516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[1.6938, 2.0196]</w:t>
            </w:r>
          </w:p>
        </w:tc>
      </w:tr>
      <w:tr w:rsidR="00895EE4" w:rsidRPr="00580646" w:rsidTr="00186C50">
        <w:trPr>
          <w:trHeight w:val="496"/>
          <w:jc w:val="center"/>
        </w:trPr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0.4</w:t>
            </w:r>
            <w:r w:rsidRPr="00D34ACF" w:rsidDel="001137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0.1685</w:t>
            </w:r>
          </w:p>
          <w:p w:rsidR="00895EE4" w:rsidRPr="00D34ACF" w:rsidDel="001137B4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[0.1326, 0.2020]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0.3975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[0.1926, 0.5972]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1.8934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[1.6979, 2.1245]</w:t>
            </w:r>
          </w:p>
        </w:tc>
      </w:tr>
    </w:tbl>
    <w:p w:rsidR="00895EE4" w:rsidRPr="00D34ACF" w:rsidRDefault="00895EE4" w:rsidP="00895E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4ACF">
        <w:rPr>
          <w:rFonts w:ascii="Times New Roman" w:hAnsi="Times New Roman" w:cs="Times New Roman"/>
          <w:sz w:val="20"/>
          <w:szCs w:val="20"/>
        </w:rPr>
        <w:t>* All runs with sample set at N=2,000 using R=1,000 replications with 90% confidence intervals in brackets</w:t>
      </w:r>
    </w:p>
    <w:p w:rsidR="00895EE4" w:rsidRPr="00D34ACF" w:rsidRDefault="00895EE4" w:rsidP="00895E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4ACF">
        <w:rPr>
          <w:rFonts w:ascii="Times New Roman" w:hAnsi="Times New Roman" w:cs="Times New Roman"/>
          <w:sz w:val="20"/>
          <w:szCs w:val="20"/>
        </w:rPr>
        <w:t xml:space="preserve">* True </w:t>
      </w:r>
      <m:oMath>
        <m:r>
          <w:rPr>
            <w:rFonts w:ascii="Cambria Math" w:hAnsi="Cambria Math" w:cs="Times New Roman"/>
            <w:sz w:val="20"/>
            <w:szCs w:val="20"/>
          </w:rPr>
          <m:t>γ</m:t>
        </m:r>
      </m:oMath>
      <w:r w:rsidRPr="00D34ACF">
        <w:rPr>
          <w:rFonts w:ascii="Times New Roman" w:hAnsi="Times New Roman" w:cs="Times New Roman"/>
          <w:sz w:val="20"/>
          <w:szCs w:val="20"/>
        </w:rPr>
        <w:t xml:space="preserve"> is -0.02 for all cases and well estimated throughout different parameter specification. </w:t>
      </w:r>
    </w:p>
    <w:p w:rsidR="00895EE4" w:rsidRDefault="00895EE4" w:rsidP="00895E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4ACF">
        <w:rPr>
          <w:rFonts w:ascii="Times New Roman" w:hAnsi="Times New Roman" w:cs="Times New Roman"/>
          <w:sz w:val="20"/>
          <w:szCs w:val="20"/>
        </w:rPr>
        <w:t>* True λ is -1 for all cases.</w:t>
      </w:r>
    </w:p>
    <w:p w:rsidR="00895EE4" w:rsidRDefault="00895EE4" w:rsidP="00895E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</w:t>
      </w:r>
      <w:r w:rsidRPr="003564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356404">
        <w:rPr>
          <w:rFonts w:ascii="Times New Roman" w:hAnsi="Times New Roman" w:cs="Times New Roman"/>
          <w:sz w:val="20"/>
          <w:szCs w:val="20"/>
        </w:rPr>
        <w:t xml:space="preserve">ull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356404">
        <w:rPr>
          <w:rFonts w:ascii="Times New Roman" w:hAnsi="Times New Roman" w:cs="Times New Roman"/>
          <w:sz w:val="20"/>
          <w:szCs w:val="20"/>
        </w:rPr>
        <w:t xml:space="preserve">et of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356404">
        <w:rPr>
          <w:rFonts w:ascii="Times New Roman" w:hAnsi="Times New Roman" w:cs="Times New Roman"/>
          <w:sz w:val="20"/>
          <w:szCs w:val="20"/>
        </w:rPr>
        <w:t xml:space="preserve">ite </w:t>
      </w:r>
      <w:r>
        <w:rPr>
          <w:rFonts w:ascii="Times New Roman" w:hAnsi="Times New Roman" w:cs="Times New Roman"/>
          <w:sz w:val="20"/>
          <w:szCs w:val="20"/>
        </w:rPr>
        <w:t>alternative specific constant</w:t>
      </w:r>
      <w:r w:rsidRPr="00356404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(ASCs)</w:t>
      </w:r>
      <w:r w:rsidRPr="00356404">
        <w:rPr>
          <w:rFonts w:ascii="Times New Roman" w:hAnsi="Times New Roman" w:cs="Times New Roman"/>
          <w:sz w:val="20"/>
          <w:szCs w:val="20"/>
        </w:rPr>
        <w:t xml:space="preserve"> for 38 sites</w:t>
      </w:r>
      <w:r>
        <w:rPr>
          <w:rFonts w:ascii="Times New Roman" w:hAnsi="Times New Roman" w:cs="Times New Roman"/>
          <w:sz w:val="20"/>
          <w:szCs w:val="20"/>
        </w:rPr>
        <w:t xml:space="preserve"> were included in the joint RP-SP </w:t>
      </w:r>
      <w:proofErr w:type="spellStart"/>
      <w:r>
        <w:rPr>
          <w:rFonts w:ascii="Times New Roman" w:hAnsi="Times New Roman" w:cs="Times New Roman"/>
          <w:sz w:val="20"/>
          <w:szCs w:val="20"/>
        </w:rPr>
        <w:t>logit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model.</w:t>
      </w:r>
    </w:p>
    <w:p w:rsidR="004417EA" w:rsidRDefault="00441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95EE4" w:rsidRPr="00827422" w:rsidRDefault="00895EE4" w:rsidP="00895EE4">
      <w:pPr>
        <w:pStyle w:val="Caption"/>
      </w:pPr>
      <w:bookmarkStart w:id="2" w:name="_Toc134973200"/>
      <w:r>
        <w:lastRenderedPageBreak/>
        <w:t>Table A.</w:t>
      </w:r>
      <w:fldSimple w:instr=" SEQ Table \* ARABIC ">
        <w:r w:rsidR="00767233">
          <w:rPr>
            <w:noProof/>
          </w:rPr>
          <w:t>2</w:t>
        </w:r>
      </w:fldSimple>
      <w:r>
        <w:t>:</w:t>
      </w:r>
      <w:r w:rsidRPr="003D51EB">
        <w:t xml:space="preserve"> </w:t>
      </w:r>
      <w:r>
        <w:t xml:space="preserve">Bias of </w:t>
      </w:r>
      <w:r w:rsidRPr="00C02DE1">
        <w:t>Structural Estimator</w:t>
      </w:r>
      <w:r>
        <w:t>s</w:t>
      </w:r>
      <w:r w:rsidRPr="00C02DE1">
        <w:t xml:space="preserve"> (when λ is fixed at -1)</w:t>
      </w:r>
      <w:bookmarkEnd w:id="2"/>
    </w:p>
    <w:tbl>
      <w:tblPr>
        <w:tblStyle w:val="TableGrid"/>
        <w:tblW w:w="7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4A0"/>
      </w:tblPr>
      <w:tblGrid>
        <w:gridCol w:w="640"/>
        <w:gridCol w:w="640"/>
        <w:gridCol w:w="640"/>
        <w:gridCol w:w="1750"/>
        <w:gridCol w:w="1750"/>
        <w:gridCol w:w="1750"/>
      </w:tblGrid>
      <w:tr w:rsidR="00895EE4" w:rsidRPr="00580646" w:rsidTr="008C3EF4">
        <w:trPr>
          <w:trHeight w:val="241"/>
          <w:jc w:val="center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 xml:space="preserve">True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β</m:t>
              </m:r>
            </m:oMath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True</w:t>
            </w:r>
          </w:p>
          <w:p w:rsidR="00895EE4" w:rsidRPr="00D34ACF" w:rsidRDefault="002E3A18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b</m:t>
              </m:r>
            </m:oMath>
            <w:r w:rsidR="00895EE4" w:rsidRPr="00D34A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True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σ</m:t>
                </m:r>
              </m:oMath>
            </m:oMathPara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E4" w:rsidRPr="00D34ACF" w:rsidDel="001137B4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 xml:space="preserve">Bias ( </w:t>
            </w:r>
            <m:oMath>
              <m:acc>
                <m:accPr>
                  <m:ctrlPr>
                    <w:rPr>
                      <w:rFonts w:ascii="Cambria Math" w:hAnsi="Cambria Math" w:cs="Times New Roman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β</m:t>
                  </m:r>
                </m:e>
              </m:acc>
              <m:r>
                <w:rPr>
                  <w:rFonts w:ascii="Cambria Math" w:hAnsi="Cambria Math" w:cs="Times New Roman"/>
                </w:rPr>
                <m:t>)</m:t>
              </m:r>
            </m:oMath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Bias (</w:t>
            </w:r>
            <m:oMath>
              <m:acc>
                <m:accPr>
                  <m:ctrlPr>
                    <w:rPr>
                      <w:rFonts w:ascii="Cambria Math" w:hAnsi="Cambria Math" w:cs="Times New Roman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oMath>
            <w:r w:rsidRPr="00D34A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Bias (</w:t>
            </w:r>
            <m:oMath>
              <m:acc>
                <m:accPr>
                  <m:ctrlPr>
                    <w:rPr>
                      <w:rFonts w:ascii="Cambria Math" w:hAnsi="Cambria Math" w:cs="Times New Roman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σ</m:t>
                  </m:r>
                </m:e>
              </m:acc>
            </m:oMath>
            <w:r w:rsidRPr="00D34ACF">
              <w:rPr>
                <w:rFonts w:ascii="Times New Roman" w:hAnsi="Times New Roman" w:cs="Times New Roman"/>
              </w:rPr>
              <w:t>)</w:t>
            </w:r>
          </w:p>
        </w:tc>
      </w:tr>
      <w:tr w:rsidR="00895EE4" w:rsidRPr="00580646" w:rsidTr="008C3EF4">
        <w:trPr>
          <w:trHeight w:val="280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7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  <w:color w:val="000000"/>
              </w:rPr>
              <w:t>-0.02</w:t>
            </w:r>
          </w:p>
        </w:tc>
        <w:tc>
          <w:tcPr>
            <w:tcW w:w="17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</w:tr>
      <w:tr w:rsidR="00895EE4" w:rsidRPr="00580646" w:rsidTr="008C3EF4">
        <w:trPr>
          <w:trHeight w:val="280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5EE4" w:rsidRPr="00D34ACF" w:rsidDel="001137B4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17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  <w:color w:val="000000"/>
              </w:rPr>
              <w:t>-0.02</w:t>
            </w:r>
          </w:p>
        </w:tc>
        <w:tc>
          <w:tcPr>
            <w:tcW w:w="17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895EE4" w:rsidRPr="00580646" w:rsidTr="008C3EF4">
        <w:trPr>
          <w:trHeight w:val="219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0.2</w:t>
            </w:r>
            <w:r w:rsidRPr="00D34ACF" w:rsidDel="001137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95EE4" w:rsidRPr="00D34ACF" w:rsidDel="001137B4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  <w:color w:val="000000"/>
              </w:rPr>
              <w:t>-0.02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  <w:color w:val="000000"/>
              </w:rPr>
              <w:t>-0.11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  <w:color w:val="000000"/>
              </w:rPr>
              <w:t>-0.14</w:t>
            </w:r>
          </w:p>
        </w:tc>
      </w:tr>
      <w:tr w:rsidR="00895EE4" w:rsidRPr="00580646" w:rsidTr="008C3EF4">
        <w:trPr>
          <w:trHeight w:val="219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0.3</w:t>
            </w:r>
            <w:r w:rsidRPr="00D34ACF" w:rsidDel="001137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95EE4" w:rsidRPr="00D34ACF" w:rsidDel="001137B4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  <w:color w:val="000000"/>
              </w:rPr>
              <w:t>-0.03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  <w:color w:val="000000"/>
              </w:rPr>
              <w:t>-0.15</w:t>
            </w:r>
          </w:p>
        </w:tc>
      </w:tr>
      <w:tr w:rsidR="00895EE4" w:rsidRPr="00580646" w:rsidTr="008C3EF4">
        <w:trPr>
          <w:trHeight w:val="219"/>
          <w:jc w:val="center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0.4</w:t>
            </w:r>
            <w:r w:rsidRPr="00D34ACF" w:rsidDel="001137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Del="001137B4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  <w:color w:val="000000"/>
              </w:rPr>
              <w:t>-0.03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  <w:color w:val="000000"/>
              </w:rPr>
              <w:t>-0.11</w:t>
            </w:r>
          </w:p>
        </w:tc>
      </w:tr>
    </w:tbl>
    <w:p w:rsidR="00895EE4" w:rsidRPr="00D34ACF" w:rsidRDefault="00895EE4" w:rsidP="00895EE4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895EE4" w:rsidRPr="00D34ACF" w:rsidRDefault="00895EE4" w:rsidP="00895EE4">
      <w:pPr>
        <w:rPr>
          <w:rFonts w:ascii="Times New Roman" w:hAnsi="Times New Roman" w:cs="Times New Roman"/>
          <w:b/>
          <w:bCs/>
        </w:rPr>
      </w:pPr>
      <w:r w:rsidRPr="00D34ACF">
        <w:rPr>
          <w:rFonts w:ascii="Times New Roman" w:hAnsi="Times New Roman" w:cs="Times New Roman"/>
          <w:b/>
          <w:bCs/>
        </w:rPr>
        <w:br w:type="page"/>
      </w:r>
    </w:p>
    <w:p w:rsidR="00895EE4" w:rsidRPr="00D34ACF" w:rsidRDefault="00895EE4" w:rsidP="00895EE4">
      <w:pPr>
        <w:pStyle w:val="Caption"/>
        <w:rPr>
          <w:rFonts w:cs="Times New Roman"/>
        </w:rPr>
      </w:pPr>
      <w:bookmarkStart w:id="3" w:name="_Toc134973201"/>
      <w:r>
        <w:lastRenderedPageBreak/>
        <w:t>Table A.</w:t>
      </w:r>
      <w:fldSimple w:instr=" SEQ Table \* ARABIC ">
        <w:r w:rsidR="00767233">
          <w:rPr>
            <w:noProof/>
          </w:rPr>
          <w:t>3</w:t>
        </w:r>
      </w:fldSimple>
      <w:r>
        <w:t>:</w:t>
      </w:r>
      <w:r w:rsidRPr="00D34ACF">
        <w:rPr>
          <w:rFonts w:cs="Times New Roman"/>
          <w:b/>
          <w:bCs/>
        </w:rPr>
        <w:t xml:space="preserve"> </w:t>
      </w:r>
      <w:r w:rsidRPr="00C02DE1">
        <w:t xml:space="preserve">Median and Confidence Intervals of Parameter Estimates in the Joint RP-SP </w:t>
      </w:r>
      <w:proofErr w:type="spellStart"/>
      <w:r w:rsidRPr="00C02DE1">
        <w:t>Logit</w:t>
      </w:r>
      <w:proofErr w:type="spellEnd"/>
      <w:r w:rsidRPr="00C02DE1">
        <w:t xml:space="preserve"> Model </w:t>
      </w:r>
      <w:r w:rsidRPr="00D34ACF">
        <w:rPr>
          <w:rFonts w:cs="Times New Roman"/>
        </w:rPr>
        <w:t>(when λ is estimated and equal to -1)</w:t>
      </w:r>
      <w:bookmarkEnd w:id="3"/>
    </w:p>
    <w:tbl>
      <w:tblPr>
        <w:tblStyle w:val="TableGrid"/>
        <w:tblW w:w="927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4A0"/>
      </w:tblPr>
      <w:tblGrid>
        <w:gridCol w:w="666"/>
        <w:gridCol w:w="666"/>
        <w:gridCol w:w="666"/>
        <w:gridCol w:w="1820"/>
        <w:gridCol w:w="1820"/>
        <w:gridCol w:w="1820"/>
        <w:gridCol w:w="1820"/>
      </w:tblGrid>
      <w:tr w:rsidR="00895EE4" w:rsidRPr="00580646" w:rsidTr="008C3EF4">
        <w:trPr>
          <w:trHeight w:val="54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 xml:space="preserve">True </w:t>
            </w:r>
            <m:oMath>
              <m:r>
                <w:rPr>
                  <w:rFonts w:ascii="Cambria Math" w:hAnsi="Cambria Math" w:cs="Times New Roman"/>
                </w:rPr>
                <m:t>β</m:t>
              </m:r>
            </m:oMath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True</w:t>
            </w:r>
          </w:p>
          <w:p w:rsidR="00895EE4" w:rsidRPr="00186C50" w:rsidRDefault="008816F9" w:rsidP="008C3EF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m:oMath>
              <m:r>
                <w:rPr>
                  <w:rFonts w:ascii="Cambria Math" w:hAnsi="Cambria Math" w:cs="Times New Roman"/>
                </w:rPr>
                <m:t>b</m:t>
              </m:r>
            </m:oMath>
            <w:r w:rsidR="00895EE4" w:rsidRPr="00186C50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True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σ</m:t>
                </m:r>
              </m:oMath>
            </m:oMathPara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Median Use</w:t>
            </w:r>
          </w:p>
          <w:p w:rsidR="00895EE4" w:rsidRPr="00D34ACF" w:rsidDel="001137B4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 xml:space="preserve">Quality </w:t>
            </w:r>
            <m:oMath>
              <m:acc>
                <m:accPr>
                  <m:ctrlPr>
                    <w:rPr>
                      <w:rFonts w:ascii="Cambria Math" w:hAnsi="Cambria Math" w:cs="Times New Roman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β</m:t>
                  </m:r>
                </m:e>
              </m:acc>
            </m:oMath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Median Non</w:t>
            </w:r>
            <w:r w:rsidR="0050796D">
              <w:rPr>
                <w:rFonts w:ascii="Times New Roman" w:hAnsi="Times New Roman" w:cs="Times New Roman"/>
              </w:rPr>
              <w:t>-u</w:t>
            </w:r>
            <w:r w:rsidRPr="00D34ACF">
              <w:rPr>
                <w:rFonts w:ascii="Times New Roman" w:hAnsi="Times New Roman" w:cs="Times New Roman"/>
              </w:rPr>
              <w:t>se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 xml:space="preserve">Quality </w:t>
            </w:r>
            <m:oMath>
              <m:acc>
                <m:accPr>
                  <m:ctrlPr>
                    <w:rPr>
                      <w:rFonts w:ascii="Cambria Math" w:hAnsi="Cambria Math" w:cs="Times New Roman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oMath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 xml:space="preserve">Median Scaling Factor </w:t>
            </w:r>
            <m:oMath>
              <m:acc>
                <m:accPr>
                  <m:ctrlPr>
                    <w:rPr>
                      <w:rFonts w:ascii="Cambria Math" w:hAnsi="Cambria Math" w:cs="Times New Roman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σ</m:t>
                  </m:r>
                </m:e>
              </m:acc>
            </m:oMath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 xml:space="preserve">Distance Decay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λ</m:t>
                  </m:r>
                </m:e>
              </m:acc>
            </m:oMath>
          </w:p>
        </w:tc>
      </w:tr>
      <w:tr w:rsidR="00895EE4" w:rsidRPr="00580646" w:rsidTr="008C3EF4">
        <w:trPr>
          <w:trHeight w:val="635"/>
        </w:trPr>
        <w:tc>
          <w:tcPr>
            <w:tcW w:w="666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0.1866</w:t>
            </w:r>
          </w:p>
          <w:p w:rsidR="00895EE4" w:rsidRPr="00D34ACF" w:rsidDel="001137B4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[0.1623, 0.2275]</w:t>
            </w:r>
          </w:p>
        </w:tc>
        <w:tc>
          <w:tcPr>
            <w:tcW w:w="18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0.0058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[-0.2182, 0.0508]</w:t>
            </w:r>
          </w:p>
        </w:tc>
        <w:tc>
          <w:tcPr>
            <w:tcW w:w="18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2.0553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[1.9320, 2.1751]</w:t>
            </w:r>
          </w:p>
        </w:tc>
        <w:tc>
          <w:tcPr>
            <w:tcW w:w="18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-0.5281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[-0.4654, 0.1706]</w:t>
            </w:r>
          </w:p>
        </w:tc>
      </w:tr>
      <w:tr w:rsidR="00895EE4" w:rsidRPr="00580646" w:rsidTr="008C3EF4">
        <w:trPr>
          <w:trHeight w:val="635"/>
        </w:trPr>
        <w:tc>
          <w:tcPr>
            <w:tcW w:w="666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0.1909</w:t>
            </w:r>
          </w:p>
          <w:p w:rsidR="00895EE4" w:rsidRPr="00D34ACF" w:rsidDel="001137B4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[0.1694, 0.2253]</w:t>
            </w:r>
          </w:p>
        </w:tc>
        <w:tc>
          <w:tcPr>
            <w:tcW w:w="18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0.0259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[0.0016, 0.1001]</w:t>
            </w:r>
          </w:p>
        </w:tc>
        <w:tc>
          <w:tcPr>
            <w:tcW w:w="18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1.9647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[1.8480, 2.0866]</w:t>
            </w:r>
          </w:p>
        </w:tc>
        <w:tc>
          <w:tcPr>
            <w:tcW w:w="18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-0.6470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[-0.9882, -0.7268]</w:t>
            </w:r>
          </w:p>
        </w:tc>
      </w:tr>
      <w:tr w:rsidR="00895EE4" w:rsidRPr="00580646" w:rsidTr="008C3EF4">
        <w:trPr>
          <w:trHeight w:val="496"/>
        </w:trPr>
        <w:tc>
          <w:tcPr>
            <w:tcW w:w="666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0.2</w:t>
            </w:r>
            <w:r w:rsidRPr="00D34ACF" w:rsidDel="001137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0.1845</w:t>
            </w:r>
          </w:p>
          <w:p w:rsidR="00895EE4" w:rsidRPr="00D34ACF" w:rsidDel="001137B4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[0.1620, 0.2105]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0.0899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[0.0361, 0.2010]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1.8579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[1.7348, 1.9906]</w:t>
            </w:r>
          </w:p>
        </w:tc>
        <w:tc>
          <w:tcPr>
            <w:tcW w:w="1820" w:type="dxa"/>
            <w:shd w:val="clear" w:color="auto" w:fill="auto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-0.7968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[-0.9530, -0.4572]</w:t>
            </w:r>
          </w:p>
        </w:tc>
      </w:tr>
      <w:tr w:rsidR="00895EE4" w:rsidRPr="00580646" w:rsidTr="008C3EF4">
        <w:trPr>
          <w:trHeight w:val="496"/>
        </w:trPr>
        <w:tc>
          <w:tcPr>
            <w:tcW w:w="666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0.3</w:t>
            </w:r>
            <w:r w:rsidRPr="00D34ACF" w:rsidDel="001137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0.1713</w:t>
            </w:r>
          </w:p>
          <w:p w:rsidR="00895EE4" w:rsidRPr="00D34ACF" w:rsidDel="001137B4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[0.1444, 0.2005]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0.1956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[0.1063, 0.3073]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1.8524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[1.6936, 2.0196]</w:t>
            </w:r>
          </w:p>
        </w:tc>
        <w:tc>
          <w:tcPr>
            <w:tcW w:w="1820" w:type="dxa"/>
            <w:shd w:val="clear" w:color="auto" w:fill="auto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-0.8736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[-0.9775, -0.8903]</w:t>
            </w:r>
          </w:p>
        </w:tc>
      </w:tr>
      <w:tr w:rsidR="00895EE4" w:rsidRPr="00580646" w:rsidTr="008C3EF4">
        <w:trPr>
          <w:trHeight w:val="496"/>
        </w:trPr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0.4</w:t>
            </w:r>
            <w:r w:rsidRPr="00D34ACF" w:rsidDel="001137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0.1685</w:t>
            </w:r>
          </w:p>
          <w:p w:rsidR="00895EE4" w:rsidRPr="00D34ACF" w:rsidDel="001137B4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[0.1326, 0.2020]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0.3975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[0.1928, 0.5975]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1.8935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[1.6979, 2.1250]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-0.9585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[-1.0939, -0.8677]</w:t>
            </w:r>
          </w:p>
        </w:tc>
      </w:tr>
    </w:tbl>
    <w:p w:rsidR="00895EE4" w:rsidRPr="00D34ACF" w:rsidRDefault="00895EE4" w:rsidP="00895E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4ACF">
        <w:rPr>
          <w:rFonts w:ascii="Times New Roman" w:hAnsi="Times New Roman" w:cs="Times New Roman"/>
          <w:sz w:val="20"/>
          <w:szCs w:val="20"/>
        </w:rPr>
        <w:t>* All runs with sample set at N=2,000 using R=1,000 replications with 90% confidence intervals in brackets</w:t>
      </w:r>
    </w:p>
    <w:p w:rsidR="00895EE4" w:rsidRPr="00D34ACF" w:rsidRDefault="00895EE4" w:rsidP="00895E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4ACF">
        <w:rPr>
          <w:rFonts w:ascii="Times New Roman" w:hAnsi="Times New Roman" w:cs="Times New Roman"/>
          <w:sz w:val="20"/>
          <w:szCs w:val="20"/>
        </w:rPr>
        <w:t xml:space="preserve">* True </w:t>
      </w:r>
      <m:oMath>
        <m:r>
          <w:rPr>
            <w:rFonts w:ascii="Cambria Math" w:hAnsi="Cambria Math" w:cs="Times New Roman"/>
            <w:sz w:val="20"/>
            <w:szCs w:val="20"/>
          </w:rPr>
          <m:t>γ</m:t>
        </m:r>
      </m:oMath>
      <w:r w:rsidRPr="00D34ACF">
        <w:rPr>
          <w:rFonts w:ascii="Times New Roman" w:hAnsi="Times New Roman" w:cs="Times New Roman"/>
          <w:sz w:val="20"/>
          <w:szCs w:val="20"/>
        </w:rPr>
        <w:t xml:space="preserve"> is -0.02 for all cases and well estimated throughout different parameter specification. </w:t>
      </w:r>
    </w:p>
    <w:p w:rsidR="00895EE4" w:rsidRPr="00D34ACF" w:rsidRDefault="00895EE4" w:rsidP="00895E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4ACF">
        <w:rPr>
          <w:rFonts w:ascii="Times New Roman" w:hAnsi="Times New Roman" w:cs="Times New Roman"/>
          <w:sz w:val="20"/>
          <w:szCs w:val="20"/>
        </w:rPr>
        <w:t>* True λ is -1 for all cases.</w:t>
      </w:r>
    </w:p>
    <w:p w:rsidR="008816F9" w:rsidRDefault="008816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95EE4" w:rsidRPr="00D34ACF" w:rsidRDefault="00895EE4" w:rsidP="00895EE4">
      <w:pPr>
        <w:pStyle w:val="Caption"/>
        <w:rPr>
          <w:rFonts w:cs="Times New Roman"/>
        </w:rPr>
      </w:pPr>
      <w:bookmarkStart w:id="4" w:name="_Toc134973202"/>
      <w:r>
        <w:lastRenderedPageBreak/>
        <w:t>Table A.</w:t>
      </w:r>
      <w:fldSimple w:instr=" SEQ Table \* ARABIC ">
        <w:r w:rsidR="00767233">
          <w:rPr>
            <w:noProof/>
          </w:rPr>
          <w:t>4</w:t>
        </w:r>
      </w:fldSimple>
      <w:r>
        <w:t xml:space="preserve">: Bias of </w:t>
      </w:r>
      <w:r w:rsidRPr="00C02DE1">
        <w:t>Structural Estimator</w:t>
      </w:r>
      <w:r>
        <w:t>s</w:t>
      </w:r>
      <w:r w:rsidRPr="00C02DE1">
        <w:t xml:space="preserve"> (when λ is </w:t>
      </w:r>
      <w:r w:rsidRPr="00D34ACF">
        <w:rPr>
          <w:rFonts w:cs="Times New Roman"/>
        </w:rPr>
        <w:t>estimated and equal to</w:t>
      </w:r>
      <w:r w:rsidRPr="00C02DE1">
        <w:t xml:space="preserve"> -1)</w:t>
      </w:r>
      <w:bookmarkEnd w:id="4"/>
    </w:p>
    <w:tbl>
      <w:tblPr>
        <w:tblStyle w:val="TableGrid"/>
        <w:tblW w:w="8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4A0"/>
      </w:tblPr>
      <w:tblGrid>
        <w:gridCol w:w="640"/>
        <w:gridCol w:w="640"/>
        <w:gridCol w:w="640"/>
        <w:gridCol w:w="1750"/>
        <w:gridCol w:w="1750"/>
        <w:gridCol w:w="1750"/>
        <w:gridCol w:w="1750"/>
      </w:tblGrid>
      <w:tr w:rsidR="00895EE4" w:rsidRPr="00580646" w:rsidTr="008C3EF4">
        <w:trPr>
          <w:trHeight w:val="241"/>
          <w:jc w:val="center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 xml:space="preserve">True </w:t>
            </w:r>
            <m:oMath>
              <m:r>
                <w:rPr>
                  <w:rFonts w:ascii="Cambria Math" w:hAnsi="Cambria Math" w:cs="Times New Roman"/>
                </w:rPr>
                <m:t>β</m:t>
              </m:r>
            </m:oMath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True</w:t>
            </w:r>
          </w:p>
          <w:p w:rsidR="00895EE4" w:rsidRPr="008816F9" w:rsidRDefault="008816F9" w:rsidP="008C3EF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b</m:t>
              </m:r>
            </m:oMath>
            <w:r w:rsidR="00895EE4" w:rsidRPr="008816F9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True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σ</m:t>
                </m:r>
              </m:oMath>
            </m:oMathPara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E4" w:rsidRPr="00D34ACF" w:rsidDel="001137B4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 xml:space="preserve">Bias ( </w:t>
            </w:r>
            <m:oMath>
              <m:acc>
                <m:accPr>
                  <m:ctrlPr>
                    <w:rPr>
                      <w:rFonts w:ascii="Cambria Math" w:hAnsi="Cambria Math" w:cs="Times New Roman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β</m:t>
                  </m:r>
                </m:e>
              </m:acc>
              <m:r>
                <w:rPr>
                  <w:rFonts w:ascii="Cambria Math" w:hAnsi="Cambria Math" w:cs="Times New Roman"/>
                </w:rPr>
                <m:t>)</m:t>
              </m:r>
            </m:oMath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Bias (</w:t>
            </w:r>
            <m:oMath>
              <m:acc>
                <m:accPr>
                  <m:ctrlPr>
                    <w:rPr>
                      <w:rFonts w:ascii="Cambria Math" w:hAnsi="Cambria Math" w:cs="Times New Roman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oMath>
            <w:r w:rsidRPr="00D34A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Bias (</w:t>
            </w:r>
            <m:oMath>
              <m:acc>
                <m:accPr>
                  <m:ctrlPr>
                    <w:rPr>
                      <w:rFonts w:ascii="Cambria Math" w:hAnsi="Cambria Math" w:cs="Times New Roman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σ</m:t>
                  </m:r>
                </m:e>
              </m:acc>
            </m:oMath>
            <w:r w:rsidRPr="00D34A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Bias (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λ</m:t>
                  </m:r>
                </m:e>
              </m:acc>
            </m:oMath>
            <w:r w:rsidRPr="00D34ACF">
              <w:rPr>
                <w:rFonts w:ascii="Times New Roman" w:hAnsi="Times New Roman" w:cs="Times New Roman"/>
              </w:rPr>
              <w:t>)</w:t>
            </w:r>
          </w:p>
        </w:tc>
      </w:tr>
      <w:tr w:rsidR="00895EE4" w:rsidRPr="00580646" w:rsidTr="008C3EF4">
        <w:trPr>
          <w:trHeight w:val="280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17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  <w:color w:val="000000"/>
              </w:rPr>
              <w:t>-0.04</w:t>
            </w:r>
          </w:p>
        </w:tc>
        <w:tc>
          <w:tcPr>
            <w:tcW w:w="17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1750" w:type="dxa"/>
            <w:tcBorders>
              <w:top w:val="nil"/>
              <w:left w:val="nil"/>
              <w:right w:val="nil"/>
            </w:tcBorders>
            <w:vAlign w:val="bottom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ACF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</w:tr>
      <w:tr w:rsidR="00895EE4" w:rsidRPr="00580646" w:rsidTr="008C3EF4">
        <w:trPr>
          <w:trHeight w:val="280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95EE4" w:rsidRPr="00D34ACF" w:rsidDel="001137B4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17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  <w:color w:val="000000"/>
              </w:rPr>
              <w:t>-0.07</w:t>
            </w:r>
          </w:p>
        </w:tc>
        <w:tc>
          <w:tcPr>
            <w:tcW w:w="17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  <w:color w:val="000000"/>
              </w:rPr>
              <w:t>-0.04</w:t>
            </w:r>
          </w:p>
        </w:tc>
        <w:tc>
          <w:tcPr>
            <w:tcW w:w="1750" w:type="dxa"/>
            <w:tcBorders>
              <w:top w:val="nil"/>
              <w:left w:val="nil"/>
              <w:right w:val="nil"/>
            </w:tcBorders>
            <w:vAlign w:val="bottom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ACF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</w:tr>
      <w:tr w:rsidR="00895EE4" w:rsidRPr="00580646" w:rsidTr="008C3EF4">
        <w:trPr>
          <w:trHeight w:val="219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0.2</w:t>
            </w:r>
            <w:r w:rsidRPr="00D34ACF" w:rsidDel="001137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95EE4" w:rsidRPr="00D34ACF" w:rsidDel="001137B4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  <w:color w:val="000000"/>
              </w:rPr>
              <w:t>-0.02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  <w:color w:val="000000"/>
              </w:rPr>
              <w:t>-0.11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  <w:color w:val="000000"/>
              </w:rPr>
              <w:t>-0.14</w:t>
            </w:r>
          </w:p>
        </w:tc>
        <w:tc>
          <w:tcPr>
            <w:tcW w:w="1750" w:type="dxa"/>
            <w:vAlign w:val="bottom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ACF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</w:tr>
      <w:tr w:rsidR="00895EE4" w:rsidRPr="00580646" w:rsidTr="008C3EF4">
        <w:trPr>
          <w:trHeight w:val="219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0.3</w:t>
            </w:r>
            <w:r w:rsidRPr="00D34ACF" w:rsidDel="001137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95EE4" w:rsidRPr="00D34ACF" w:rsidDel="001137B4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  <w:color w:val="000000"/>
              </w:rPr>
              <w:t>-0.03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1750" w:type="dxa"/>
            <w:shd w:val="clear" w:color="auto" w:fill="auto"/>
            <w:vAlign w:val="bottom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  <w:color w:val="000000"/>
              </w:rPr>
              <w:t>-0.15</w:t>
            </w:r>
          </w:p>
        </w:tc>
        <w:tc>
          <w:tcPr>
            <w:tcW w:w="1750" w:type="dxa"/>
            <w:vAlign w:val="bottom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ACF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</w:tr>
      <w:tr w:rsidR="00895EE4" w:rsidRPr="00580646" w:rsidTr="008C3EF4">
        <w:trPr>
          <w:trHeight w:val="219"/>
          <w:jc w:val="center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0.4</w:t>
            </w:r>
            <w:r w:rsidRPr="00D34ACF" w:rsidDel="001137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EE4" w:rsidRPr="00D34ACF" w:rsidDel="001137B4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  <w:color w:val="000000"/>
              </w:rPr>
              <w:t>-0.03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  <w:color w:val="000000"/>
              </w:rPr>
              <w:t>-0.11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bottom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ACF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</w:tr>
    </w:tbl>
    <w:p w:rsidR="00953F81" w:rsidRDefault="00953F81" w:rsidP="00895E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3F81" w:rsidRDefault="00953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5EE4" w:rsidRPr="004E52D8" w:rsidRDefault="00895EE4" w:rsidP="00895EE4">
      <w:pPr>
        <w:pStyle w:val="Caption"/>
        <w:rPr>
          <w:rFonts w:cs="Times New Roman"/>
        </w:rPr>
      </w:pPr>
      <w:bookmarkStart w:id="5" w:name="_Toc134973203"/>
      <w:r>
        <w:lastRenderedPageBreak/>
        <w:t>Table A.</w:t>
      </w:r>
      <w:fldSimple w:instr=" SEQ Table \* ARABIC ">
        <w:r w:rsidR="00767233">
          <w:rPr>
            <w:noProof/>
          </w:rPr>
          <w:t>5</w:t>
        </w:r>
      </w:fldSimple>
      <w:r>
        <w:t>:</w:t>
      </w:r>
      <w:r w:rsidRPr="00D34ACF">
        <w:rPr>
          <w:rFonts w:cs="Times New Roman"/>
        </w:rPr>
        <w:t xml:space="preserve"> Median</w:t>
      </w:r>
      <w:r>
        <w:rPr>
          <w:rFonts w:cs="Times New Roman"/>
        </w:rPr>
        <w:t xml:space="preserve"> </w:t>
      </w:r>
      <w:r w:rsidR="008A5D72">
        <w:rPr>
          <w:rFonts w:cs="Times New Roman"/>
        </w:rPr>
        <w:t>U</w:t>
      </w:r>
      <w:r>
        <w:rPr>
          <w:rFonts w:cs="Times New Roman"/>
        </w:rPr>
        <w:t xml:space="preserve">se, </w:t>
      </w:r>
      <w:r w:rsidR="008A5D72">
        <w:rPr>
          <w:rFonts w:cs="Times New Roman"/>
        </w:rPr>
        <w:t>N</w:t>
      </w:r>
      <w:r>
        <w:rPr>
          <w:rFonts w:cs="Times New Roman"/>
        </w:rPr>
        <w:t xml:space="preserve">on-use, and </w:t>
      </w:r>
      <w:r w:rsidR="008A5D72">
        <w:rPr>
          <w:rFonts w:cs="Times New Roman"/>
        </w:rPr>
        <w:t>T</w:t>
      </w:r>
      <w:r>
        <w:rPr>
          <w:rFonts w:cs="Times New Roman"/>
        </w:rPr>
        <w:t xml:space="preserve">otal </w:t>
      </w:r>
      <w:r w:rsidRPr="00D34ACF">
        <w:rPr>
          <w:rFonts w:cs="Times New Roman"/>
        </w:rPr>
        <w:t xml:space="preserve">WTP </w:t>
      </w:r>
      <w:r w:rsidR="008A5D72">
        <w:rPr>
          <w:rFonts w:cs="Times New Roman"/>
        </w:rPr>
        <w:t>E</w:t>
      </w:r>
      <w:r w:rsidRPr="00D34ACF">
        <w:rPr>
          <w:rFonts w:cs="Times New Roman"/>
        </w:rPr>
        <w:t xml:space="preserve">stimates </w:t>
      </w:r>
      <w:r>
        <w:rPr>
          <w:rFonts w:cs="Times New Roman"/>
        </w:rPr>
        <w:t xml:space="preserve">and </w:t>
      </w:r>
      <w:r w:rsidR="001A7825">
        <w:rPr>
          <w:rFonts w:cs="Times New Roman"/>
        </w:rPr>
        <w:br/>
      </w:r>
      <w:r w:rsidR="008A5D72">
        <w:rPr>
          <w:rFonts w:cs="Times New Roman"/>
        </w:rPr>
        <w:t>Median R</w:t>
      </w:r>
      <w:r>
        <w:rPr>
          <w:rFonts w:cs="Times New Roman"/>
        </w:rPr>
        <w:t xml:space="preserve">atio of </w:t>
      </w:r>
      <w:r w:rsidR="008A5D72">
        <w:rPr>
          <w:rFonts w:cs="Times New Roman"/>
        </w:rPr>
        <w:t>N</w:t>
      </w:r>
      <w:r>
        <w:rPr>
          <w:rFonts w:cs="Times New Roman"/>
        </w:rPr>
        <w:t>on</w:t>
      </w:r>
      <w:r w:rsidR="0050796D">
        <w:rPr>
          <w:rFonts w:cs="Times New Roman"/>
        </w:rPr>
        <w:t>-</w:t>
      </w:r>
      <w:r>
        <w:rPr>
          <w:rFonts w:cs="Times New Roman"/>
        </w:rPr>
        <w:t xml:space="preserve">use WTP to </w:t>
      </w:r>
      <w:r w:rsidR="008A5D72">
        <w:rPr>
          <w:rFonts w:cs="Times New Roman"/>
        </w:rPr>
        <w:t>T</w:t>
      </w:r>
      <w:r>
        <w:rPr>
          <w:rFonts w:cs="Times New Roman"/>
        </w:rPr>
        <w:t xml:space="preserve">otal WTP </w:t>
      </w:r>
      <w:r w:rsidRPr="00D34ACF">
        <w:rPr>
          <w:rFonts w:cs="Times New Roman"/>
        </w:rPr>
        <w:t>($’s)</w:t>
      </w:r>
      <w:r>
        <w:rPr>
          <w:rFonts w:cs="Times New Roman"/>
        </w:rPr>
        <w:t xml:space="preserve"> </w:t>
      </w:r>
      <w:r w:rsidRPr="004E52D8">
        <w:rPr>
          <w:rFonts w:cs="Times New Roman"/>
        </w:rPr>
        <w:t>(when λ is fixed at -1)</w:t>
      </w:r>
      <w:bookmarkEnd w:id="5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86" w:type="dxa"/>
          <w:bottom w:w="29" w:type="dxa"/>
          <w:right w:w="86" w:type="dxa"/>
        </w:tblCellMar>
        <w:tblLook w:val="04A0"/>
      </w:tblPr>
      <w:tblGrid>
        <w:gridCol w:w="636"/>
        <w:gridCol w:w="637"/>
        <w:gridCol w:w="637"/>
        <w:gridCol w:w="637"/>
        <w:gridCol w:w="1703"/>
        <w:gridCol w:w="1703"/>
        <w:gridCol w:w="1703"/>
        <w:gridCol w:w="1704"/>
      </w:tblGrid>
      <w:tr w:rsidR="00895EE4" w:rsidRPr="00580646" w:rsidTr="008C3EF4">
        <w:trPr>
          <w:trHeight w:val="545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 xml:space="preserve">True </w:t>
            </w:r>
            <m:oMath>
              <m:r>
                <w:rPr>
                  <w:rFonts w:ascii="Cambria Math" w:hAnsi="Cambria Math" w:cs="Times New Roman"/>
                </w:rPr>
                <m:t>β</m:t>
              </m:r>
            </m:oMath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True</w:t>
            </w:r>
          </w:p>
          <w:p w:rsidR="00895EE4" w:rsidRPr="00186C50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m:oMath>
              <m:r>
                <w:rPr>
                  <w:rFonts w:ascii="Cambria Math" w:hAnsi="Cambria Math" w:cs="Times New Roman"/>
                </w:rPr>
                <m:t>b</m:t>
              </m:r>
            </m:oMath>
            <w:r w:rsidRPr="00186C50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True</w:t>
            </w:r>
          </w:p>
          <w:p w:rsidR="00895EE4" w:rsidRPr="00E24EDC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σ</m:t>
                </m:r>
              </m:oMath>
            </m:oMathPara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True</w:t>
            </w:r>
            <w:r w:rsidRPr="00D34ACF">
              <w:rPr>
                <w:rFonts w:ascii="Times New Roman" w:hAnsi="Times New Roman" w:cs="Times New Roman"/>
                <w:i/>
              </w:rPr>
              <w:br/>
            </w:r>
            <m:oMathPara>
              <m:oMath>
                <m:r>
                  <w:rPr>
                    <w:rFonts w:ascii="Cambria Math" w:hAnsi="Cambria Math" w:cs="Times New Roman"/>
                  </w:rPr>
                  <m:t>λ</m:t>
                </m:r>
              </m:oMath>
            </m:oMathPara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Median Use</w:t>
            </w:r>
          </w:p>
          <w:p w:rsidR="00895EE4" w:rsidRPr="00D34ACF" w:rsidDel="001137B4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WTP ($)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Median Non</w:t>
            </w:r>
            <w:r w:rsidR="0050796D">
              <w:rPr>
                <w:rFonts w:ascii="Times New Roman" w:hAnsi="Times New Roman" w:cs="Times New Roman"/>
              </w:rPr>
              <w:t>-u</w:t>
            </w:r>
            <w:r w:rsidRPr="00D34ACF">
              <w:rPr>
                <w:rFonts w:ascii="Times New Roman" w:hAnsi="Times New Roman" w:cs="Times New Roman"/>
              </w:rPr>
              <w:t>se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WTP ($)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Median Total WTP ($)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Median Ratio (Non</w:t>
            </w:r>
            <w:r w:rsidR="0050796D">
              <w:rPr>
                <w:rFonts w:ascii="Times New Roman" w:hAnsi="Times New Roman" w:cs="Times New Roman"/>
              </w:rPr>
              <w:t>-u</w:t>
            </w:r>
            <w:r w:rsidRPr="00D34ACF">
              <w:rPr>
                <w:rFonts w:ascii="Times New Roman" w:hAnsi="Times New Roman" w:cs="Times New Roman"/>
              </w:rPr>
              <w:t>se /Total)</w:t>
            </w:r>
          </w:p>
        </w:tc>
      </w:tr>
      <w:tr w:rsidR="00895EE4" w:rsidRPr="00580646" w:rsidTr="008C3EF4">
        <w:trPr>
          <w:trHeight w:val="63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" w:type="dxa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7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29.7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[0.0, 49.6]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(10.8, 40.5)</w:t>
            </w:r>
          </w:p>
        </w:tc>
        <w:tc>
          <w:tcPr>
            <w:tcW w:w="17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5.9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[0.9, 14.2]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(3.6, 8.8)</w:t>
            </w:r>
          </w:p>
        </w:tc>
        <w:tc>
          <w:tcPr>
            <w:tcW w:w="1703" w:type="dxa"/>
            <w:tcBorders>
              <w:top w:val="nil"/>
              <w:left w:val="nil"/>
              <w:right w:val="nil"/>
            </w:tcBorders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35.5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[1.1, 57.8]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(15.7, 48.3)</w:t>
            </w: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0.17</w:t>
            </w:r>
          </w:p>
        </w:tc>
      </w:tr>
      <w:tr w:rsidR="00895EE4" w:rsidRPr="00580646" w:rsidTr="008C3EF4">
        <w:trPr>
          <w:trHeight w:val="63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" w:type="dxa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7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29.7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[0.0, 49.6]</w:t>
            </w:r>
          </w:p>
          <w:p w:rsidR="00895EE4" w:rsidRPr="00D34ACF" w:rsidDel="001137B4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(10.8, 40.5)</w:t>
            </w:r>
          </w:p>
        </w:tc>
        <w:tc>
          <w:tcPr>
            <w:tcW w:w="17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11.8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[1.8, 28.5]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(7.3, 17.6)</w:t>
            </w:r>
          </w:p>
        </w:tc>
        <w:tc>
          <w:tcPr>
            <w:tcW w:w="1703" w:type="dxa"/>
            <w:tcBorders>
              <w:top w:val="nil"/>
              <w:left w:val="nil"/>
              <w:right w:val="nil"/>
            </w:tcBorders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41.4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[2.2, 72.0]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(20.2, 56.2)</w:t>
            </w: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0.28</w:t>
            </w:r>
          </w:p>
        </w:tc>
      </w:tr>
      <w:tr w:rsidR="00895EE4" w:rsidRPr="00580646" w:rsidTr="008C3EF4">
        <w:trPr>
          <w:trHeight w:val="496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0.2</w:t>
            </w:r>
            <w:r w:rsidRPr="00D34ACF" w:rsidDel="001137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" w:type="dxa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29.7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[0.0, 49.6]</w:t>
            </w:r>
          </w:p>
          <w:p w:rsidR="00895EE4" w:rsidRPr="00D34ACF" w:rsidDel="001137B4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(10.8, 40.5)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23.7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[3.7, 57.0]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(14.6, 28.8)</w:t>
            </w:r>
          </w:p>
        </w:tc>
        <w:tc>
          <w:tcPr>
            <w:tcW w:w="1703" w:type="dxa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53.2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[4.1, 101.3]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(28.8, 72.9)</w:t>
            </w:r>
          </w:p>
        </w:tc>
        <w:tc>
          <w:tcPr>
            <w:tcW w:w="1704" w:type="dxa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0.44</w:t>
            </w:r>
          </w:p>
        </w:tc>
      </w:tr>
      <w:tr w:rsidR="00895EE4" w:rsidRPr="00580646" w:rsidTr="008C3EF4">
        <w:trPr>
          <w:trHeight w:val="496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0.3</w:t>
            </w:r>
            <w:r w:rsidRPr="00D34ACF" w:rsidDel="001137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" w:type="dxa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29.7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[0.0, 49.6]</w:t>
            </w:r>
          </w:p>
          <w:p w:rsidR="00895EE4" w:rsidRPr="00D34ACF" w:rsidDel="001137B4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(10.8, 40.5)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35.5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[5.5, 85.4]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(21.8, 52.7)</w:t>
            </w:r>
          </w:p>
        </w:tc>
        <w:tc>
          <w:tcPr>
            <w:tcW w:w="1703" w:type="dxa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65.0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[5.9, 130.6]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(36.7, 89.9)</w:t>
            </w:r>
          </w:p>
        </w:tc>
        <w:tc>
          <w:tcPr>
            <w:tcW w:w="1704" w:type="dxa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0.55</w:t>
            </w:r>
          </w:p>
        </w:tc>
      </w:tr>
      <w:tr w:rsidR="00895EE4" w:rsidRPr="00580646" w:rsidTr="008C3EF4">
        <w:trPr>
          <w:trHeight w:val="496"/>
          <w:jc w:val="center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0.4</w:t>
            </w:r>
            <w:r w:rsidRPr="00D34ACF" w:rsidDel="001137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29.7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[0.0, 49.6]</w:t>
            </w:r>
          </w:p>
          <w:p w:rsidR="00895EE4" w:rsidRPr="00D34ACF" w:rsidDel="001137B4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(10.8, 40.5)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47.3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[7.3, 113.9]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(29.1, 70.2)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77.7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[7.4, 159.9]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(45.8, 107.5)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0.61</w:t>
            </w:r>
          </w:p>
        </w:tc>
      </w:tr>
    </w:tbl>
    <w:p w:rsidR="00895EE4" w:rsidRPr="009A7F3C" w:rsidRDefault="00895EE4" w:rsidP="00895EE4">
      <w:pPr>
        <w:rPr>
          <w:rFonts w:ascii="Times New Roman" w:hAnsi="Times New Roman" w:cs="Times New Roman"/>
          <w:sz w:val="20"/>
          <w:szCs w:val="20"/>
        </w:rPr>
      </w:pPr>
      <w:r w:rsidRPr="009A7F3C">
        <w:rPr>
          <w:rFonts w:ascii="Times New Roman" w:hAnsi="Times New Roman" w:cs="Times New Roman"/>
          <w:sz w:val="20"/>
          <w:szCs w:val="20"/>
        </w:rPr>
        <w:t xml:space="preserve">*N=2000, R=1000. Minimum and maximum values of WTP are reported in the square bracket to capture the variability among the simulated people since each person in the simulation had a random draw of the change in quality. </w:t>
      </w:r>
      <w:proofErr w:type="gramStart"/>
      <w:r w:rsidRPr="009A7F3C">
        <w:rPr>
          <w:rFonts w:ascii="Times New Roman" w:hAnsi="Times New Roman" w:cs="Times New Roman"/>
          <w:sz w:val="20"/>
          <w:szCs w:val="20"/>
        </w:rPr>
        <w:t>90% confidence interval in the round bracket.</w:t>
      </w:r>
      <w:proofErr w:type="gramEnd"/>
      <w:r w:rsidRPr="009A7F3C">
        <w:rPr>
          <w:rFonts w:ascii="Times New Roman" w:hAnsi="Times New Roman" w:cs="Times New Roman"/>
          <w:sz w:val="20"/>
          <w:szCs w:val="20"/>
        </w:rPr>
        <w:t xml:space="preserve"> Also note that the WTP estimates were calculated based on true values of parameters in the joint RP-SP models.</w:t>
      </w:r>
    </w:p>
    <w:p w:rsidR="00895EE4" w:rsidRPr="00D34ACF" w:rsidRDefault="00895EE4" w:rsidP="00895EE4">
      <w:pPr>
        <w:rPr>
          <w:rFonts w:ascii="Times New Roman" w:hAnsi="Times New Roman" w:cs="Times New Roman"/>
          <w:b/>
          <w:bCs/>
        </w:rPr>
      </w:pPr>
      <w:r w:rsidRPr="00D34ACF">
        <w:rPr>
          <w:rFonts w:ascii="Times New Roman" w:hAnsi="Times New Roman" w:cs="Times New Roman"/>
          <w:b/>
          <w:bCs/>
        </w:rPr>
        <w:br w:type="page"/>
      </w:r>
    </w:p>
    <w:p w:rsidR="00895EE4" w:rsidRPr="004E52D8" w:rsidRDefault="00895EE4" w:rsidP="00895EE4">
      <w:pPr>
        <w:pStyle w:val="Caption"/>
      </w:pPr>
      <w:bookmarkStart w:id="6" w:name="_Toc134973204"/>
      <w:r>
        <w:lastRenderedPageBreak/>
        <w:t>Table A.</w:t>
      </w:r>
      <w:fldSimple w:instr=" SEQ Table \* ARABIC ">
        <w:r w:rsidR="00767233">
          <w:rPr>
            <w:noProof/>
          </w:rPr>
          <w:t>6</w:t>
        </w:r>
      </w:fldSimple>
      <w:r w:rsidRPr="00D0221A">
        <w:rPr>
          <w:rFonts w:cs="Times New Roman"/>
        </w:rPr>
        <w:t>:</w:t>
      </w:r>
      <w:r w:rsidRPr="00D34ACF">
        <w:rPr>
          <w:rFonts w:cs="Times New Roman"/>
        </w:rPr>
        <w:t xml:space="preserve"> Median</w:t>
      </w:r>
      <w:r>
        <w:rPr>
          <w:rFonts w:cs="Times New Roman"/>
        </w:rPr>
        <w:t xml:space="preserve"> </w:t>
      </w:r>
      <w:r w:rsidR="00F64AB4">
        <w:rPr>
          <w:rFonts w:cs="Times New Roman"/>
        </w:rPr>
        <w:t>U</w:t>
      </w:r>
      <w:r>
        <w:rPr>
          <w:rFonts w:cs="Times New Roman"/>
        </w:rPr>
        <w:t xml:space="preserve">se, </w:t>
      </w:r>
      <w:r w:rsidR="00F64AB4">
        <w:rPr>
          <w:rFonts w:cs="Times New Roman"/>
        </w:rPr>
        <w:t>N</w:t>
      </w:r>
      <w:r>
        <w:rPr>
          <w:rFonts w:cs="Times New Roman"/>
        </w:rPr>
        <w:t xml:space="preserve">on-use, and </w:t>
      </w:r>
      <w:r w:rsidR="00F64AB4">
        <w:rPr>
          <w:rFonts w:cs="Times New Roman"/>
        </w:rPr>
        <w:t>T</w:t>
      </w:r>
      <w:r>
        <w:rPr>
          <w:rFonts w:cs="Times New Roman"/>
        </w:rPr>
        <w:t xml:space="preserve">otal </w:t>
      </w:r>
      <w:r w:rsidRPr="00D34ACF">
        <w:rPr>
          <w:rFonts w:cs="Times New Roman"/>
        </w:rPr>
        <w:t xml:space="preserve">WTP </w:t>
      </w:r>
      <w:r w:rsidR="00F64AB4">
        <w:rPr>
          <w:rFonts w:cs="Times New Roman"/>
        </w:rPr>
        <w:t>E</w:t>
      </w:r>
      <w:r w:rsidRPr="00D34ACF">
        <w:rPr>
          <w:rFonts w:cs="Times New Roman"/>
        </w:rPr>
        <w:t xml:space="preserve">stimates </w:t>
      </w:r>
      <w:r>
        <w:rPr>
          <w:rFonts w:cs="Times New Roman"/>
        </w:rPr>
        <w:t>and</w:t>
      </w:r>
      <w:r w:rsidR="00F64AB4">
        <w:rPr>
          <w:rFonts w:cs="Times New Roman"/>
        </w:rPr>
        <w:t xml:space="preserve"> </w:t>
      </w:r>
      <w:r w:rsidR="001A7825">
        <w:rPr>
          <w:rFonts w:cs="Times New Roman"/>
        </w:rPr>
        <w:br/>
      </w:r>
      <w:r w:rsidR="00F64AB4">
        <w:rPr>
          <w:rFonts w:cs="Times New Roman"/>
        </w:rPr>
        <w:t>Median</w:t>
      </w:r>
      <w:r>
        <w:rPr>
          <w:rFonts w:cs="Times New Roman"/>
        </w:rPr>
        <w:t xml:space="preserve"> </w:t>
      </w:r>
      <w:r w:rsidR="00F64AB4">
        <w:rPr>
          <w:rFonts w:cs="Times New Roman"/>
        </w:rPr>
        <w:t>R</w:t>
      </w:r>
      <w:r>
        <w:rPr>
          <w:rFonts w:cs="Times New Roman"/>
        </w:rPr>
        <w:t xml:space="preserve">atio of </w:t>
      </w:r>
      <w:r w:rsidR="00F64AB4">
        <w:rPr>
          <w:rFonts w:cs="Times New Roman"/>
        </w:rPr>
        <w:t>N</w:t>
      </w:r>
      <w:r>
        <w:rPr>
          <w:rFonts w:cs="Times New Roman"/>
        </w:rPr>
        <w:t>on</w:t>
      </w:r>
      <w:r w:rsidR="0050796D">
        <w:rPr>
          <w:rFonts w:cs="Times New Roman"/>
        </w:rPr>
        <w:t>-</w:t>
      </w:r>
      <w:r>
        <w:rPr>
          <w:rFonts w:cs="Times New Roman"/>
        </w:rPr>
        <w:t xml:space="preserve">use WTP to </w:t>
      </w:r>
      <w:r w:rsidR="00F64AB4">
        <w:rPr>
          <w:rFonts w:cs="Times New Roman"/>
        </w:rPr>
        <w:t>T</w:t>
      </w:r>
      <w:r>
        <w:rPr>
          <w:rFonts w:cs="Times New Roman"/>
        </w:rPr>
        <w:t xml:space="preserve">otal WTP </w:t>
      </w:r>
      <w:r w:rsidRPr="00D34ACF">
        <w:rPr>
          <w:rFonts w:cs="Times New Roman"/>
        </w:rPr>
        <w:t>($’s)</w:t>
      </w:r>
      <w:r>
        <w:rPr>
          <w:rFonts w:cs="Times New Roman"/>
        </w:rPr>
        <w:t xml:space="preserve"> </w:t>
      </w:r>
      <w:r w:rsidRPr="00D34ACF">
        <w:rPr>
          <w:rFonts w:cs="Times New Roman"/>
        </w:rPr>
        <w:t>(when λ is estimated and equal to -1)</w:t>
      </w:r>
      <w:bookmarkEnd w:id="6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86" w:type="dxa"/>
          <w:bottom w:w="29" w:type="dxa"/>
          <w:right w:w="86" w:type="dxa"/>
        </w:tblCellMar>
        <w:tblLook w:val="04A0"/>
      </w:tblPr>
      <w:tblGrid>
        <w:gridCol w:w="636"/>
        <w:gridCol w:w="637"/>
        <w:gridCol w:w="637"/>
        <w:gridCol w:w="637"/>
        <w:gridCol w:w="1703"/>
        <w:gridCol w:w="1703"/>
        <w:gridCol w:w="1703"/>
        <w:gridCol w:w="1704"/>
      </w:tblGrid>
      <w:tr w:rsidR="00895EE4" w:rsidRPr="00580646" w:rsidTr="008C3EF4">
        <w:trPr>
          <w:trHeight w:val="545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 xml:space="preserve">True </w:t>
            </w:r>
            <m:oMath>
              <m:r>
                <w:rPr>
                  <w:rFonts w:ascii="Cambria Math" w:hAnsi="Cambria Math" w:cs="Times New Roman"/>
                </w:rPr>
                <m:t>β</m:t>
              </m:r>
            </m:oMath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True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b</m:t>
              </m:r>
            </m:oMath>
            <w:r w:rsidRPr="00D34A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True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σ</m:t>
                </m:r>
              </m:oMath>
            </m:oMathPara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True</w:t>
            </w:r>
            <w:r w:rsidRPr="00D34ACF">
              <w:rPr>
                <w:rFonts w:ascii="Times New Roman" w:hAnsi="Times New Roman" w:cs="Times New Roman"/>
                <w:i/>
              </w:rPr>
              <w:br/>
            </w:r>
            <m:oMathPara>
              <m:oMath>
                <m:r>
                  <w:rPr>
                    <w:rFonts w:ascii="Cambria Math" w:hAnsi="Cambria Math" w:cs="Times New Roman"/>
                  </w:rPr>
                  <m:t>λ</m:t>
                </m:r>
              </m:oMath>
            </m:oMathPara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Median Use</w:t>
            </w:r>
          </w:p>
          <w:p w:rsidR="00895EE4" w:rsidRPr="00D34ACF" w:rsidDel="001137B4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WTP ($)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Median Non</w:t>
            </w:r>
            <w:r w:rsidR="0050796D">
              <w:rPr>
                <w:rFonts w:ascii="Times New Roman" w:hAnsi="Times New Roman" w:cs="Times New Roman"/>
              </w:rPr>
              <w:t>-u</w:t>
            </w:r>
            <w:r w:rsidRPr="00D34ACF">
              <w:rPr>
                <w:rFonts w:ascii="Times New Roman" w:hAnsi="Times New Roman" w:cs="Times New Roman"/>
              </w:rPr>
              <w:t>se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WTP ($)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Median Total WTP ($)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Median Ratio (Non</w:t>
            </w:r>
            <w:r w:rsidR="0050796D">
              <w:rPr>
                <w:rFonts w:ascii="Times New Roman" w:hAnsi="Times New Roman" w:cs="Times New Roman"/>
              </w:rPr>
              <w:t>-u</w:t>
            </w:r>
            <w:r w:rsidRPr="00D34ACF">
              <w:rPr>
                <w:rFonts w:ascii="Times New Roman" w:hAnsi="Times New Roman" w:cs="Times New Roman"/>
              </w:rPr>
              <w:t>se /Total)</w:t>
            </w:r>
          </w:p>
        </w:tc>
      </w:tr>
      <w:tr w:rsidR="00895EE4" w:rsidRPr="00580646" w:rsidTr="008C3EF4">
        <w:trPr>
          <w:trHeight w:val="63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" w:type="dxa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7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31.5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[0.0, 53.3]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(11.8, 43.2)</w:t>
            </w:r>
          </w:p>
        </w:tc>
        <w:tc>
          <w:tcPr>
            <w:tcW w:w="17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3.9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[0.6, 9.7]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(2.4, 5.7)</w:t>
            </w:r>
          </w:p>
        </w:tc>
        <w:tc>
          <w:tcPr>
            <w:tcW w:w="1703" w:type="dxa"/>
            <w:tcBorders>
              <w:top w:val="nil"/>
              <w:left w:val="nil"/>
              <w:right w:val="nil"/>
            </w:tcBorders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35.4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[1.1, 57.8]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(15.7, 48.3)</w:t>
            </w: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0.11</w:t>
            </w:r>
          </w:p>
        </w:tc>
      </w:tr>
      <w:tr w:rsidR="00895EE4" w:rsidRPr="00580646" w:rsidTr="008C3EF4">
        <w:trPr>
          <w:trHeight w:val="635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" w:type="dxa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7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31.8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[0.0, 53.8]</w:t>
            </w:r>
          </w:p>
          <w:p w:rsidR="00895EE4" w:rsidRPr="00D34ACF" w:rsidDel="001137B4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(31.8, 43.7)</w:t>
            </w:r>
          </w:p>
        </w:tc>
        <w:tc>
          <w:tcPr>
            <w:tcW w:w="17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9.4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[1.4, 23.5]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(5.7, 13.9)</w:t>
            </w:r>
          </w:p>
        </w:tc>
        <w:tc>
          <w:tcPr>
            <w:tcW w:w="1703" w:type="dxa"/>
            <w:tcBorders>
              <w:top w:val="nil"/>
              <w:left w:val="nil"/>
              <w:right w:val="nil"/>
            </w:tcBorders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41.2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[1.8, 69.2]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(19.3, 56.1)</w:t>
            </w: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0.23</w:t>
            </w:r>
          </w:p>
        </w:tc>
      </w:tr>
      <w:tr w:rsidR="00895EE4" w:rsidRPr="00580646" w:rsidTr="008C3EF4">
        <w:trPr>
          <w:trHeight w:val="496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0.2</w:t>
            </w:r>
            <w:r w:rsidRPr="00D34ACF" w:rsidDel="001137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" w:type="dxa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27.0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[0.0, 46.6]</w:t>
            </w:r>
          </w:p>
          <w:p w:rsidR="00895EE4" w:rsidRPr="00D34ACF" w:rsidDel="001137B4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(10.0, 37.4)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24.6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[3.6, 61.4]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(14.9, 36.3)</w:t>
            </w:r>
          </w:p>
        </w:tc>
        <w:tc>
          <w:tcPr>
            <w:tcW w:w="1703" w:type="dxa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51.9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[4.0, 97.8]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(29.0, 70.6)</w:t>
            </w:r>
          </w:p>
        </w:tc>
        <w:tc>
          <w:tcPr>
            <w:tcW w:w="1704" w:type="dxa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0.47</w:t>
            </w:r>
          </w:p>
        </w:tc>
      </w:tr>
      <w:tr w:rsidR="00895EE4" w:rsidRPr="00580646" w:rsidTr="008C3EF4">
        <w:trPr>
          <w:trHeight w:val="496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0.3</w:t>
            </w:r>
            <w:r w:rsidRPr="00D34ACF" w:rsidDel="001137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" w:type="dxa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27.0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[0.0, 46.6]</w:t>
            </w:r>
          </w:p>
          <w:p w:rsidR="00895EE4" w:rsidRPr="00D34ACF" w:rsidDel="001137B4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(10.0, 37.4)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36.1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[5.3, 90.2]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(21.8, 53.2)</w:t>
            </w:r>
          </w:p>
        </w:tc>
        <w:tc>
          <w:tcPr>
            <w:tcW w:w="1703" w:type="dxa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63.6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[5.7, 126.1]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(37.8, 87.3)</w:t>
            </w:r>
          </w:p>
        </w:tc>
        <w:tc>
          <w:tcPr>
            <w:tcW w:w="1704" w:type="dxa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0.57</w:t>
            </w:r>
          </w:p>
        </w:tc>
      </w:tr>
      <w:tr w:rsidR="00895EE4" w:rsidRPr="00580646" w:rsidTr="008C3EF4">
        <w:trPr>
          <w:trHeight w:val="496"/>
          <w:jc w:val="center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0.4</w:t>
            </w:r>
            <w:r w:rsidRPr="00D34ACF" w:rsidDel="001137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25.88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[0.0, 44.8]</w:t>
            </w:r>
          </w:p>
          <w:p w:rsidR="00895EE4" w:rsidRPr="00D34ACF" w:rsidDel="001137B4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(9.6, 35.9)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75.3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[11.0, 188.2]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(45.6, 111.1)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101.3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[11.5, 219.3]</w:t>
            </w:r>
          </w:p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(64.0, 141.4)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895EE4" w:rsidRPr="00D34ACF" w:rsidRDefault="00895EE4" w:rsidP="008C3E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4ACF">
              <w:rPr>
                <w:rFonts w:ascii="Times New Roman" w:hAnsi="Times New Roman" w:cs="Times New Roman"/>
              </w:rPr>
              <w:t>0.74</w:t>
            </w:r>
          </w:p>
        </w:tc>
      </w:tr>
    </w:tbl>
    <w:p w:rsidR="00895EE4" w:rsidRPr="00895EE4" w:rsidRDefault="00895EE4" w:rsidP="00895EE4">
      <w:pPr>
        <w:rPr>
          <w:rFonts w:ascii="Times New Roman" w:hAnsi="Times New Roman" w:cs="Times New Roman"/>
          <w:sz w:val="20"/>
          <w:szCs w:val="20"/>
        </w:rPr>
      </w:pPr>
      <w:r w:rsidRPr="00895EE4">
        <w:rPr>
          <w:rFonts w:ascii="Times New Roman" w:hAnsi="Times New Roman" w:cs="Times New Roman"/>
          <w:sz w:val="20"/>
          <w:szCs w:val="20"/>
        </w:rPr>
        <w:t xml:space="preserve">*N=2000, R=1000. Minimum and maximum values of WTP are reported in the square bracket to capture the variability among the simulated people since each person in the simulation had a random draw of the change in quality. </w:t>
      </w:r>
      <w:proofErr w:type="gramStart"/>
      <w:r w:rsidRPr="00895EE4">
        <w:rPr>
          <w:rFonts w:ascii="Times New Roman" w:hAnsi="Times New Roman" w:cs="Times New Roman"/>
          <w:sz w:val="20"/>
          <w:szCs w:val="20"/>
        </w:rPr>
        <w:t>90% confidence interval in the round bracket.</w:t>
      </w:r>
      <w:proofErr w:type="gramEnd"/>
      <w:r w:rsidRPr="00895EE4">
        <w:rPr>
          <w:rFonts w:ascii="Times New Roman" w:hAnsi="Times New Roman" w:cs="Times New Roman"/>
          <w:sz w:val="20"/>
          <w:szCs w:val="20"/>
        </w:rPr>
        <w:t xml:space="preserve"> Note that the WTP estimates were calculated based on median values of parameter estimates in the joint RP-SP models, which mutes the underlying variation that would be seen if I calculate WTP for each of the 2000 people for the 1000 runs (authors can provide this if desired).</w:t>
      </w:r>
    </w:p>
    <w:p w:rsidR="006C4334" w:rsidRDefault="006C4334" w:rsidP="002B419B">
      <w:pPr>
        <w:rPr>
          <w:rFonts w:ascii="Times New Roman" w:hAnsi="Times New Roman" w:cs="Times New Roman"/>
          <w:b/>
        </w:rPr>
      </w:pPr>
    </w:p>
    <w:sectPr w:rsidR="006C4334" w:rsidSect="002B419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AA9" w:rsidRDefault="00162AA9" w:rsidP="000C0E05">
      <w:pPr>
        <w:spacing w:after="0" w:line="240" w:lineRule="auto"/>
      </w:pPr>
      <w:r>
        <w:separator/>
      </w:r>
    </w:p>
  </w:endnote>
  <w:endnote w:type="continuationSeparator" w:id="0">
    <w:p w:rsidR="00162AA9" w:rsidRDefault="00162AA9" w:rsidP="000C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500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D036D" w:rsidRPr="00E6705A" w:rsidRDefault="00466335" w:rsidP="00D94A11">
        <w:pPr>
          <w:pStyle w:val="Footer"/>
          <w:jc w:val="center"/>
          <w:rPr>
            <w:rFonts w:ascii="Times New Roman" w:hAnsi="Times New Roman" w:cs="Times New Roman"/>
          </w:rPr>
        </w:pPr>
        <w:r w:rsidRPr="00E6705A">
          <w:rPr>
            <w:rFonts w:ascii="Times New Roman" w:hAnsi="Times New Roman" w:cs="Times New Roman"/>
          </w:rPr>
          <w:fldChar w:fldCharType="begin"/>
        </w:r>
        <w:r w:rsidR="002D036D" w:rsidRPr="00E6705A">
          <w:rPr>
            <w:rFonts w:ascii="Times New Roman" w:hAnsi="Times New Roman" w:cs="Times New Roman"/>
          </w:rPr>
          <w:instrText xml:space="preserve"> PAGE   \* MERGEFORMAT </w:instrText>
        </w:r>
        <w:r w:rsidRPr="00E6705A">
          <w:rPr>
            <w:rFonts w:ascii="Times New Roman" w:hAnsi="Times New Roman" w:cs="Times New Roman"/>
          </w:rPr>
          <w:fldChar w:fldCharType="separate"/>
        </w:r>
        <w:r w:rsidR="00CE164E">
          <w:rPr>
            <w:rFonts w:ascii="Times New Roman" w:hAnsi="Times New Roman" w:cs="Times New Roman"/>
            <w:noProof/>
          </w:rPr>
          <w:t>3</w:t>
        </w:r>
        <w:r w:rsidRPr="00E6705A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AA9" w:rsidRDefault="00162AA9" w:rsidP="000C0E05">
      <w:pPr>
        <w:spacing w:after="0" w:line="240" w:lineRule="auto"/>
      </w:pPr>
      <w:r>
        <w:separator/>
      </w:r>
    </w:p>
  </w:footnote>
  <w:footnote w:type="continuationSeparator" w:id="0">
    <w:p w:rsidR="00162AA9" w:rsidRDefault="00162AA9" w:rsidP="000C0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9B1"/>
    <w:multiLevelType w:val="multilevel"/>
    <w:tmpl w:val="7996EB82"/>
    <w:lvl w:ilvl="0">
      <w:start w:val="3"/>
      <w:numFmt w:val="decimal"/>
      <w:lvlText w:val="Essay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5535622"/>
    <w:multiLevelType w:val="hybridMultilevel"/>
    <w:tmpl w:val="CF2079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D3F1D"/>
    <w:multiLevelType w:val="hybridMultilevel"/>
    <w:tmpl w:val="13D8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07FFE"/>
    <w:multiLevelType w:val="multilevel"/>
    <w:tmpl w:val="D406898C"/>
    <w:lvl w:ilvl="0">
      <w:start w:val="1"/>
      <w:numFmt w:val="decimal"/>
      <w:lvlText w:val="Essay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7570EBA"/>
    <w:multiLevelType w:val="multilevel"/>
    <w:tmpl w:val="F5902414"/>
    <w:lvl w:ilvl="0">
      <w:start w:val="1"/>
      <w:numFmt w:val="decimal"/>
      <w:lvlText w:val="Essay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31A3CFF"/>
    <w:multiLevelType w:val="hybridMultilevel"/>
    <w:tmpl w:val="1BD40628"/>
    <w:lvl w:ilvl="0" w:tplc="88688B3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60D2F"/>
    <w:multiLevelType w:val="hybridMultilevel"/>
    <w:tmpl w:val="6368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742D5"/>
    <w:multiLevelType w:val="multilevel"/>
    <w:tmpl w:val="711CC69C"/>
    <w:lvl w:ilvl="0">
      <w:start w:val="1"/>
      <w:numFmt w:val="decimal"/>
      <w:lvlText w:val="Essay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62B622DC"/>
    <w:multiLevelType w:val="multilevel"/>
    <w:tmpl w:val="76E6E0F0"/>
    <w:lvl w:ilvl="0">
      <w:start w:val="2"/>
      <w:numFmt w:val="decimal"/>
      <w:lvlText w:val="Essay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0E05"/>
    <w:rsid w:val="00002C16"/>
    <w:rsid w:val="000042E4"/>
    <w:rsid w:val="0000461B"/>
    <w:rsid w:val="0000589C"/>
    <w:rsid w:val="00006697"/>
    <w:rsid w:val="00007891"/>
    <w:rsid w:val="00010A2A"/>
    <w:rsid w:val="00010A57"/>
    <w:rsid w:val="000122A1"/>
    <w:rsid w:val="00012803"/>
    <w:rsid w:val="00020CEA"/>
    <w:rsid w:val="00022ED1"/>
    <w:rsid w:val="0002325A"/>
    <w:rsid w:val="000234F6"/>
    <w:rsid w:val="00024EE3"/>
    <w:rsid w:val="00030A70"/>
    <w:rsid w:val="00030CEA"/>
    <w:rsid w:val="00032DE2"/>
    <w:rsid w:val="000334F1"/>
    <w:rsid w:val="00036F88"/>
    <w:rsid w:val="00040654"/>
    <w:rsid w:val="0004197A"/>
    <w:rsid w:val="000426A3"/>
    <w:rsid w:val="00043C87"/>
    <w:rsid w:val="00045979"/>
    <w:rsid w:val="00045B8C"/>
    <w:rsid w:val="00045EC4"/>
    <w:rsid w:val="00046106"/>
    <w:rsid w:val="00046733"/>
    <w:rsid w:val="00047762"/>
    <w:rsid w:val="000502C8"/>
    <w:rsid w:val="0005290A"/>
    <w:rsid w:val="00053176"/>
    <w:rsid w:val="000536A6"/>
    <w:rsid w:val="00054484"/>
    <w:rsid w:val="000546CB"/>
    <w:rsid w:val="0005503E"/>
    <w:rsid w:val="000613A2"/>
    <w:rsid w:val="000621A4"/>
    <w:rsid w:val="000625F1"/>
    <w:rsid w:val="00063690"/>
    <w:rsid w:val="00063B04"/>
    <w:rsid w:val="000645D6"/>
    <w:rsid w:val="0006477C"/>
    <w:rsid w:val="00065260"/>
    <w:rsid w:val="000658BD"/>
    <w:rsid w:val="00070644"/>
    <w:rsid w:val="00070BC9"/>
    <w:rsid w:val="00071645"/>
    <w:rsid w:val="00072A7F"/>
    <w:rsid w:val="000756CB"/>
    <w:rsid w:val="00075DBC"/>
    <w:rsid w:val="00076132"/>
    <w:rsid w:val="00080299"/>
    <w:rsid w:val="00080711"/>
    <w:rsid w:val="00081EFC"/>
    <w:rsid w:val="00085077"/>
    <w:rsid w:val="00086A5B"/>
    <w:rsid w:val="00087144"/>
    <w:rsid w:val="000873B3"/>
    <w:rsid w:val="00093CED"/>
    <w:rsid w:val="00094E31"/>
    <w:rsid w:val="00096144"/>
    <w:rsid w:val="00097E51"/>
    <w:rsid w:val="000A16E2"/>
    <w:rsid w:val="000A3286"/>
    <w:rsid w:val="000A3305"/>
    <w:rsid w:val="000A7325"/>
    <w:rsid w:val="000B0128"/>
    <w:rsid w:val="000B190B"/>
    <w:rsid w:val="000B3D92"/>
    <w:rsid w:val="000B468E"/>
    <w:rsid w:val="000B6394"/>
    <w:rsid w:val="000B64DB"/>
    <w:rsid w:val="000C0869"/>
    <w:rsid w:val="000C0E05"/>
    <w:rsid w:val="000C3992"/>
    <w:rsid w:val="000C3C10"/>
    <w:rsid w:val="000C4FB9"/>
    <w:rsid w:val="000C511D"/>
    <w:rsid w:val="000C51F8"/>
    <w:rsid w:val="000C59EA"/>
    <w:rsid w:val="000D2674"/>
    <w:rsid w:val="000D36EE"/>
    <w:rsid w:val="000D3A4B"/>
    <w:rsid w:val="000D522F"/>
    <w:rsid w:val="000D7C46"/>
    <w:rsid w:val="000E54AF"/>
    <w:rsid w:val="000E56C9"/>
    <w:rsid w:val="000E7351"/>
    <w:rsid w:val="000E78E2"/>
    <w:rsid w:val="000F0655"/>
    <w:rsid w:val="000F2377"/>
    <w:rsid w:val="000F2484"/>
    <w:rsid w:val="000F403E"/>
    <w:rsid w:val="000F688D"/>
    <w:rsid w:val="00101210"/>
    <w:rsid w:val="00102072"/>
    <w:rsid w:val="001027B3"/>
    <w:rsid w:val="001028AE"/>
    <w:rsid w:val="00102CF6"/>
    <w:rsid w:val="00103E7F"/>
    <w:rsid w:val="00106074"/>
    <w:rsid w:val="00106201"/>
    <w:rsid w:val="001065A6"/>
    <w:rsid w:val="00110193"/>
    <w:rsid w:val="0011230A"/>
    <w:rsid w:val="00112BB9"/>
    <w:rsid w:val="00113299"/>
    <w:rsid w:val="001157E9"/>
    <w:rsid w:val="0011647C"/>
    <w:rsid w:val="001177BE"/>
    <w:rsid w:val="00117B2B"/>
    <w:rsid w:val="001202D7"/>
    <w:rsid w:val="00120577"/>
    <w:rsid w:val="001222B3"/>
    <w:rsid w:val="00122BBB"/>
    <w:rsid w:val="00124FD4"/>
    <w:rsid w:val="0012671A"/>
    <w:rsid w:val="001306BD"/>
    <w:rsid w:val="00135064"/>
    <w:rsid w:val="00135E7E"/>
    <w:rsid w:val="001362A0"/>
    <w:rsid w:val="00136BD2"/>
    <w:rsid w:val="00136C6D"/>
    <w:rsid w:val="001404C4"/>
    <w:rsid w:val="00140835"/>
    <w:rsid w:val="001424CA"/>
    <w:rsid w:val="0014394E"/>
    <w:rsid w:val="001442A7"/>
    <w:rsid w:val="00146F7A"/>
    <w:rsid w:val="001477E6"/>
    <w:rsid w:val="00150B8E"/>
    <w:rsid w:val="00152642"/>
    <w:rsid w:val="00153128"/>
    <w:rsid w:val="0015348E"/>
    <w:rsid w:val="00153B31"/>
    <w:rsid w:val="00153F97"/>
    <w:rsid w:val="0016022E"/>
    <w:rsid w:val="00160F45"/>
    <w:rsid w:val="00162AA9"/>
    <w:rsid w:val="001640C2"/>
    <w:rsid w:val="00166678"/>
    <w:rsid w:val="001670C1"/>
    <w:rsid w:val="00170F96"/>
    <w:rsid w:val="001743EF"/>
    <w:rsid w:val="001808CD"/>
    <w:rsid w:val="00181A19"/>
    <w:rsid w:val="00183DD3"/>
    <w:rsid w:val="00183DD8"/>
    <w:rsid w:val="00184B62"/>
    <w:rsid w:val="00184E7E"/>
    <w:rsid w:val="0018501F"/>
    <w:rsid w:val="00185BCA"/>
    <w:rsid w:val="00186C50"/>
    <w:rsid w:val="00186CD6"/>
    <w:rsid w:val="0018741D"/>
    <w:rsid w:val="001879B7"/>
    <w:rsid w:val="001902E7"/>
    <w:rsid w:val="001925C8"/>
    <w:rsid w:val="0019505B"/>
    <w:rsid w:val="001957B8"/>
    <w:rsid w:val="001A03F9"/>
    <w:rsid w:val="001A0E81"/>
    <w:rsid w:val="001A123D"/>
    <w:rsid w:val="001A15C0"/>
    <w:rsid w:val="001A2EDE"/>
    <w:rsid w:val="001A46DE"/>
    <w:rsid w:val="001A5BE9"/>
    <w:rsid w:val="001A6796"/>
    <w:rsid w:val="001A7825"/>
    <w:rsid w:val="001A7CD3"/>
    <w:rsid w:val="001B09CB"/>
    <w:rsid w:val="001B33C8"/>
    <w:rsid w:val="001B4534"/>
    <w:rsid w:val="001B457D"/>
    <w:rsid w:val="001B5D65"/>
    <w:rsid w:val="001B70C7"/>
    <w:rsid w:val="001C4647"/>
    <w:rsid w:val="001C5CCD"/>
    <w:rsid w:val="001C6FD2"/>
    <w:rsid w:val="001C7C3E"/>
    <w:rsid w:val="001C7CA4"/>
    <w:rsid w:val="001D0367"/>
    <w:rsid w:val="001D1E98"/>
    <w:rsid w:val="001D1FA1"/>
    <w:rsid w:val="001D2750"/>
    <w:rsid w:val="001D3E05"/>
    <w:rsid w:val="001D41F5"/>
    <w:rsid w:val="001D718C"/>
    <w:rsid w:val="001D72DA"/>
    <w:rsid w:val="001D7347"/>
    <w:rsid w:val="001D7E9A"/>
    <w:rsid w:val="001E1F36"/>
    <w:rsid w:val="001E3970"/>
    <w:rsid w:val="001E783A"/>
    <w:rsid w:val="001F2105"/>
    <w:rsid w:val="001F3C28"/>
    <w:rsid w:val="001F5A75"/>
    <w:rsid w:val="001F6E7D"/>
    <w:rsid w:val="00200E9E"/>
    <w:rsid w:val="0020239D"/>
    <w:rsid w:val="00203159"/>
    <w:rsid w:val="00203A6B"/>
    <w:rsid w:val="0020427A"/>
    <w:rsid w:val="0020604F"/>
    <w:rsid w:val="0020674B"/>
    <w:rsid w:val="0021376B"/>
    <w:rsid w:val="00213CA9"/>
    <w:rsid w:val="00215A2C"/>
    <w:rsid w:val="00220332"/>
    <w:rsid w:val="00221B8F"/>
    <w:rsid w:val="00222160"/>
    <w:rsid w:val="002225CB"/>
    <w:rsid w:val="00224FAD"/>
    <w:rsid w:val="002266A3"/>
    <w:rsid w:val="00226C5A"/>
    <w:rsid w:val="00227185"/>
    <w:rsid w:val="00230574"/>
    <w:rsid w:val="00230E6D"/>
    <w:rsid w:val="002315F1"/>
    <w:rsid w:val="00235529"/>
    <w:rsid w:val="002372ED"/>
    <w:rsid w:val="00240ACF"/>
    <w:rsid w:val="00241D67"/>
    <w:rsid w:val="0024492C"/>
    <w:rsid w:val="00245000"/>
    <w:rsid w:val="00247604"/>
    <w:rsid w:val="00250C10"/>
    <w:rsid w:val="00251C4E"/>
    <w:rsid w:val="00252160"/>
    <w:rsid w:val="00253D17"/>
    <w:rsid w:val="00253DA3"/>
    <w:rsid w:val="0025476D"/>
    <w:rsid w:val="00255355"/>
    <w:rsid w:val="0025708B"/>
    <w:rsid w:val="0026030F"/>
    <w:rsid w:val="002607D9"/>
    <w:rsid w:val="0026210A"/>
    <w:rsid w:val="00263C5F"/>
    <w:rsid w:val="0026434C"/>
    <w:rsid w:val="002644A0"/>
    <w:rsid w:val="00264532"/>
    <w:rsid w:val="00270F50"/>
    <w:rsid w:val="002758B0"/>
    <w:rsid w:val="00281582"/>
    <w:rsid w:val="00281E42"/>
    <w:rsid w:val="002828DC"/>
    <w:rsid w:val="00282BF2"/>
    <w:rsid w:val="00282DDD"/>
    <w:rsid w:val="00284947"/>
    <w:rsid w:val="00284D74"/>
    <w:rsid w:val="002854C9"/>
    <w:rsid w:val="00285BCA"/>
    <w:rsid w:val="00291B68"/>
    <w:rsid w:val="00291C0E"/>
    <w:rsid w:val="00292215"/>
    <w:rsid w:val="00293E2E"/>
    <w:rsid w:val="002A1003"/>
    <w:rsid w:val="002A1F6F"/>
    <w:rsid w:val="002A21A3"/>
    <w:rsid w:val="002A421A"/>
    <w:rsid w:val="002A77FE"/>
    <w:rsid w:val="002A7A96"/>
    <w:rsid w:val="002B04E5"/>
    <w:rsid w:val="002B0F82"/>
    <w:rsid w:val="002B13E5"/>
    <w:rsid w:val="002B419B"/>
    <w:rsid w:val="002B566D"/>
    <w:rsid w:val="002B62CE"/>
    <w:rsid w:val="002B63AC"/>
    <w:rsid w:val="002B680E"/>
    <w:rsid w:val="002B7286"/>
    <w:rsid w:val="002C14ED"/>
    <w:rsid w:val="002C2E62"/>
    <w:rsid w:val="002C2ECB"/>
    <w:rsid w:val="002C3A35"/>
    <w:rsid w:val="002C43C6"/>
    <w:rsid w:val="002C4464"/>
    <w:rsid w:val="002C5410"/>
    <w:rsid w:val="002C69EB"/>
    <w:rsid w:val="002C7427"/>
    <w:rsid w:val="002C777F"/>
    <w:rsid w:val="002D036D"/>
    <w:rsid w:val="002D2201"/>
    <w:rsid w:val="002D5C82"/>
    <w:rsid w:val="002D5D93"/>
    <w:rsid w:val="002D6534"/>
    <w:rsid w:val="002D7028"/>
    <w:rsid w:val="002D7650"/>
    <w:rsid w:val="002D7BE3"/>
    <w:rsid w:val="002D7C81"/>
    <w:rsid w:val="002E09A5"/>
    <w:rsid w:val="002E1A4C"/>
    <w:rsid w:val="002E1AC1"/>
    <w:rsid w:val="002E2D02"/>
    <w:rsid w:val="002E33A1"/>
    <w:rsid w:val="002E3A18"/>
    <w:rsid w:val="002E3F28"/>
    <w:rsid w:val="002E4167"/>
    <w:rsid w:val="002E4844"/>
    <w:rsid w:val="002E65DC"/>
    <w:rsid w:val="002E73FF"/>
    <w:rsid w:val="002E746E"/>
    <w:rsid w:val="002F3BB0"/>
    <w:rsid w:val="002F60CA"/>
    <w:rsid w:val="0030053E"/>
    <w:rsid w:val="0030094F"/>
    <w:rsid w:val="00301EF7"/>
    <w:rsid w:val="00302BB6"/>
    <w:rsid w:val="003033A6"/>
    <w:rsid w:val="00303EDA"/>
    <w:rsid w:val="00304CF8"/>
    <w:rsid w:val="00305D3A"/>
    <w:rsid w:val="00310A47"/>
    <w:rsid w:val="00310BC1"/>
    <w:rsid w:val="00312A98"/>
    <w:rsid w:val="00314A89"/>
    <w:rsid w:val="00315175"/>
    <w:rsid w:val="003157D6"/>
    <w:rsid w:val="00316353"/>
    <w:rsid w:val="003163FA"/>
    <w:rsid w:val="00316958"/>
    <w:rsid w:val="00316A00"/>
    <w:rsid w:val="0032018B"/>
    <w:rsid w:val="00320F47"/>
    <w:rsid w:val="003229F8"/>
    <w:rsid w:val="00322F68"/>
    <w:rsid w:val="0032360D"/>
    <w:rsid w:val="00325B60"/>
    <w:rsid w:val="00325C99"/>
    <w:rsid w:val="00326773"/>
    <w:rsid w:val="00330D2E"/>
    <w:rsid w:val="0033185F"/>
    <w:rsid w:val="00342B1D"/>
    <w:rsid w:val="003438F1"/>
    <w:rsid w:val="00344CC2"/>
    <w:rsid w:val="00346E2B"/>
    <w:rsid w:val="00350603"/>
    <w:rsid w:val="00351E98"/>
    <w:rsid w:val="00353388"/>
    <w:rsid w:val="00355380"/>
    <w:rsid w:val="00356404"/>
    <w:rsid w:val="00356BA3"/>
    <w:rsid w:val="00357D3C"/>
    <w:rsid w:val="00357FA6"/>
    <w:rsid w:val="00360181"/>
    <w:rsid w:val="00360A96"/>
    <w:rsid w:val="00361EBB"/>
    <w:rsid w:val="00362A00"/>
    <w:rsid w:val="003657AD"/>
    <w:rsid w:val="003666E5"/>
    <w:rsid w:val="0037015B"/>
    <w:rsid w:val="00371098"/>
    <w:rsid w:val="00371AE5"/>
    <w:rsid w:val="00371F52"/>
    <w:rsid w:val="00372D02"/>
    <w:rsid w:val="0037317A"/>
    <w:rsid w:val="00374157"/>
    <w:rsid w:val="00375078"/>
    <w:rsid w:val="00375393"/>
    <w:rsid w:val="00375F5B"/>
    <w:rsid w:val="00376049"/>
    <w:rsid w:val="00376696"/>
    <w:rsid w:val="00376D12"/>
    <w:rsid w:val="00380615"/>
    <w:rsid w:val="00380FC6"/>
    <w:rsid w:val="003820FB"/>
    <w:rsid w:val="00382E6E"/>
    <w:rsid w:val="003833E0"/>
    <w:rsid w:val="003834CC"/>
    <w:rsid w:val="00383954"/>
    <w:rsid w:val="0038493D"/>
    <w:rsid w:val="00386368"/>
    <w:rsid w:val="003879A8"/>
    <w:rsid w:val="00390703"/>
    <w:rsid w:val="00391DFB"/>
    <w:rsid w:val="00395C03"/>
    <w:rsid w:val="003963D4"/>
    <w:rsid w:val="00397F54"/>
    <w:rsid w:val="003A0FC0"/>
    <w:rsid w:val="003A11B6"/>
    <w:rsid w:val="003A176C"/>
    <w:rsid w:val="003A3BD2"/>
    <w:rsid w:val="003A4549"/>
    <w:rsid w:val="003A4C79"/>
    <w:rsid w:val="003A546E"/>
    <w:rsid w:val="003A5528"/>
    <w:rsid w:val="003A7243"/>
    <w:rsid w:val="003B019E"/>
    <w:rsid w:val="003B022C"/>
    <w:rsid w:val="003B13F5"/>
    <w:rsid w:val="003B14B1"/>
    <w:rsid w:val="003B15DD"/>
    <w:rsid w:val="003B3C65"/>
    <w:rsid w:val="003B5F20"/>
    <w:rsid w:val="003B6C86"/>
    <w:rsid w:val="003C131C"/>
    <w:rsid w:val="003C380F"/>
    <w:rsid w:val="003C578D"/>
    <w:rsid w:val="003C79C8"/>
    <w:rsid w:val="003D3D7B"/>
    <w:rsid w:val="003D51EB"/>
    <w:rsid w:val="003E099D"/>
    <w:rsid w:val="003E0B86"/>
    <w:rsid w:val="003E0D2C"/>
    <w:rsid w:val="003E11BE"/>
    <w:rsid w:val="003E2C86"/>
    <w:rsid w:val="003E2D88"/>
    <w:rsid w:val="003E44A5"/>
    <w:rsid w:val="003E6127"/>
    <w:rsid w:val="003E6B61"/>
    <w:rsid w:val="003E6BF9"/>
    <w:rsid w:val="003E7819"/>
    <w:rsid w:val="003F1DA9"/>
    <w:rsid w:val="003F28F5"/>
    <w:rsid w:val="003F36AA"/>
    <w:rsid w:val="003F395A"/>
    <w:rsid w:val="003F3B41"/>
    <w:rsid w:val="003F523A"/>
    <w:rsid w:val="003F5752"/>
    <w:rsid w:val="003F6EF3"/>
    <w:rsid w:val="00400C0F"/>
    <w:rsid w:val="00401064"/>
    <w:rsid w:val="00404F3F"/>
    <w:rsid w:val="0040518D"/>
    <w:rsid w:val="00405A4F"/>
    <w:rsid w:val="00410E6A"/>
    <w:rsid w:val="00411704"/>
    <w:rsid w:val="00413768"/>
    <w:rsid w:val="00413A3B"/>
    <w:rsid w:val="00416398"/>
    <w:rsid w:val="00417CAC"/>
    <w:rsid w:val="00422961"/>
    <w:rsid w:val="00423331"/>
    <w:rsid w:val="004234AC"/>
    <w:rsid w:val="00423C94"/>
    <w:rsid w:val="00426110"/>
    <w:rsid w:val="00426FDC"/>
    <w:rsid w:val="00431830"/>
    <w:rsid w:val="00434681"/>
    <w:rsid w:val="00440B17"/>
    <w:rsid w:val="00440B86"/>
    <w:rsid w:val="004417EA"/>
    <w:rsid w:val="0044365A"/>
    <w:rsid w:val="00445F1C"/>
    <w:rsid w:val="00450665"/>
    <w:rsid w:val="00450F30"/>
    <w:rsid w:val="00452645"/>
    <w:rsid w:val="00452F28"/>
    <w:rsid w:val="00455926"/>
    <w:rsid w:val="00456C73"/>
    <w:rsid w:val="0045742B"/>
    <w:rsid w:val="00457649"/>
    <w:rsid w:val="004600BF"/>
    <w:rsid w:val="0046033D"/>
    <w:rsid w:val="00463F3C"/>
    <w:rsid w:val="00464728"/>
    <w:rsid w:val="00466335"/>
    <w:rsid w:val="004700AE"/>
    <w:rsid w:val="0047052A"/>
    <w:rsid w:val="00470C97"/>
    <w:rsid w:val="004721E1"/>
    <w:rsid w:val="00472C71"/>
    <w:rsid w:val="00472FBA"/>
    <w:rsid w:val="0047340C"/>
    <w:rsid w:val="00473528"/>
    <w:rsid w:val="00473678"/>
    <w:rsid w:val="004736CC"/>
    <w:rsid w:val="00473DE7"/>
    <w:rsid w:val="00474E4D"/>
    <w:rsid w:val="00475F23"/>
    <w:rsid w:val="00477826"/>
    <w:rsid w:val="00480933"/>
    <w:rsid w:val="00481336"/>
    <w:rsid w:val="00481613"/>
    <w:rsid w:val="00483C55"/>
    <w:rsid w:val="00484A49"/>
    <w:rsid w:val="00485257"/>
    <w:rsid w:val="00487C48"/>
    <w:rsid w:val="00490755"/>
    <w:rsid w:val="00490934"/>
    <w:rsid w:val="0049474C"/>
    <w:rsid w:val="004950A6"/>
    <w:rsid w:val="00495118"/>
    <w:rsid w:val="00495C1C"/>
    <w:rsid w:val="004967B4"/>
    <w:rsid w:val="00496CEA"/>
    <w:rsid w:val="004974BB"/>
    <w:rsid w:val="004A589D"/>
    <w:rsid w:val="004A6260"/>
    <w:rsid w:val="004A6BE3"/>
    <w:rsid w:val="004A7B1D"/>
    <w:rsid w:val="004B2440"/>
    <w:rsid w:val="004B5317"/>
    <w:rsid w:val="004B5A6E"/>
    <w:rsid w:val="004B702B"/>
    <w:rsid w:val="004C097A"/>
    <w:rsid w:val="004C0CB1"/>
    <w:rsid w:val="004C36D0"/>
    <w:rsid w:val="004C36FC"/>
    <w:rsid w:val="004C4ABE"/>
    <w:rsid w:val="004C4C45"/>
    <w:rsid w:val="004C6AD5"/>
    <w:rsid w:val="004C7A3D"/>
    <w:rsid w:val="004D0558"/>
    <w:rsid w:val="004D10AC"/>
    <w:rsid w:val="004D10DC"/>
    <w:rsid w:val="004D293C"/>
    <w:rsid w:val="004D2D5D"/>
    <w:rsid w:val="004D54B1"/>
    <w:rsid w:val="004D57CD"/>
    <w:rsid w:val="004D5BCA"/>
    <w:rsid w:val="004D6CB1"/>
    <w:rsid w:val="004E0F04"/>
    <w:rsid w:val="004E1419"/>
    <w:rsid w:val="004E4371"/>
    <w:rsid w:val="004E52D8"/>
    <w:rsid w:val="004E6B9D"/>
    <w:rsid w:val="004E75AA"/>
    <w:rsid w:val="004F0C2E"/>
    <w:rsid w:val="004F16A3"/>
    <w:rsid w:val="004F261E"/>
    <w:rsid w:val="004F2F3C"/>
    <w:rsid w:val="004F555B"/>
    <w:rsid w:val="004F5EBB"/>
    <w:rsid w:val="004F60FB"/>
    <w:rsid w:val="00500F30"/>
    <w:rsid w:val="00502966"/>
    <w:rsid w:val="00505B74"/>
    <w:rsid w:val="0050774B"/>
    <w:rsid w:val="0050796D"/>
    <w:rsid w:val="00512CB0"/>
    <w:rsid w:val="00512F4C"/>
    <w:rsid w:val="005141A4"/>
    <w:rsid w:val="00515A7A"/>
    <w:rsid w:val="00516EE2"/>
    <w:rsid w:val="005173BD"/>
    <w:rsid w:val="00517BC9"/>
    <w:rsid w:val="0052042A"/>
    <w:rsid w:val="0052194F"/>
    <w:rsid w:val="00522178"/>
    <w:rsid w:val="00527317"/>
    <w:rsid w:val="005277A0"/>
    <w:rsid w:val="00527E08"/>
    <w:rsid w:val="00530F1D"/>
    <w:rsid w:val="00532B04"/>
    <w:rsid w:val="0053340A"/>
    <w:rsid w:val="00533D6C"/>
    <w:rsid w:val="005344E9"/>
    <w:rsid w:val="00534CAC"/>
    <w:rsid w:val="0053779E"/>
    <w:rsid w:val="00540A48"/>
    <w:rsid w:val="0054128E"/>
    <w:rsid w:val="0054203E"/>
    <w:rsid w:val="005427F9"/>
    <w:rsid w:val="00546174"/>
    <w:rsid w:val="00546377"/>
    <w:rsid w:val="00546F3F"/>
    <w:rsid w:val="00550037"/>
    <w:rsid w:val="0055250D"/>
    <w:rsid w:val="005536DB"/>
    <w:rsid w:val="00556FA0"/>
    <w:rsid w:val="00561B22"/>
    <w:rsid w:val="00562208"/>
    <w:rsid w:val="00563205"/>
    <w:rsid w:val="005632C5"/>
    <w:rsid w:val="005643A9"/>
    <w:rsid w:val="0056666D"/>
    <w:rsid w:val="005707FC"/>
    <w:rsid w:val="00570F43"/>
    <w:rsid w:val="0057242E"/>
    <w:rsid w:val="0057420D"/>
    <w:rsid w:val="0057484C"/>
    <w:rsid w:val="00574D95"/>
    <w:rsid w:val="00575B8F"/>
    <w:rsid w:val="00580597"/>
    <w:rsid w:val="00580646"/>
    <w:rsid w:val="00580AA0"/>
    <w:rsid w:val="00583B9E"/>
    <w:rsid w:val="00583D49"/>
    <w:rsid w:val="00584A52"/>
    <w:rsid w:val="00584EF7"/>
    <w:rsid w:val="00585598"/>
    <w:rsid w:val="00587442"/>
    <w:rsid w:val="00590978"/>
    <w:rsid w:val="00592A68"/>
    <w:rsid w:val="005934DE"/>
    <w:rsid w:val="005943C7"/>
    <w:rsid w:val="00595390"/>
    <w:rsid w:val="00597FC0"/>
    <w:rsid w:val="005A23DE"/>
    <w:rsid w:val="005A4B90"/>
    <w:rsid w:val="005A6BE8"/>
    <w:rsid w:val="005B054B"/>
    <w:rsid w:val="005B4AC9"/>
    <w:rsid w:val="005C1ECA"/>
    <w:rsid w:val="005C31C3"/>
    <w:rsid w:val="005C3522"/>
    <w:rsid w:val="005C4E9C"/>
    <w:rsid w:val="005C58EB"/>
    <w:rsid w:val="005C6181"/>
    <w:rsid w:val="005C7A51"/>
    <w:rsid w:val="005D018B"/>
    <w:rsid w:val="005D0E18"/>
    <w:rsid w:val="005D17B7"/>
    <w:rsid w:val="005D59E8"/>
    <w:rsid w:val="005E0C64"/>
    <w:rsid w:val="005E2834"/>
    <w:rsid w:val="005E3E29"/>
    <w:rsid w:val="005E407B"/>
    <w:rsid w:val="005E511D"/>
    <w:rsid w:val="005E55CD"/>
    <w:rsid w:val="005E7A27"/>
    <w:rsid w:val="005E7ED0"/>
    <w:rsid w:val="005F1C2E"/>
    <w:rsid w:val="005F3919"/>
    <w:rsid w:val="005F482B"/>
    <w:rsid w:val="005F58C9"/>
    <w:rsid w:val="005F6A0D"/>
    <w:rsid w:val="006001BF"/>
    <w:rsid w:val="006011F7"/>
    <w:rsid w:val="0060155A"/>
    <w:rsid w:val="006024DB"/>
    <w:rsid w:val="00604C6C"/>
    <w:rsid w:val="006110FD"/>
    <w:rsid w:val="00611499"/>
    <w:rsid w:val="00611B08"/>
    <w:rsid w:val="0061339D"/>
    <w:rsid w:val="006158E8"/>
    <w:rsid w:val="00615A42"/>
    <w:rsid w:val="006172FB"/>
    <w:rsid w:val="00624D2F"/>
    <w:rsid w:val="00631C3F"/>
    <w:rsid w:val="00634FB6"/>
    <w:rsid w:val="006360FB"/>
    <w:rsid w:val="006368FB"/>
    <w:rsid w:val="00640308"/>
    <w:rsid w:val="00641AE0"/>
    <w:rsid w:val="00643541"/>
    <w:rsid w:val="00645AE7"/>
    <w:rsid w:val="00645D87"/>
    <w:rsid w:val="0064689F"/>
    <w:rsid w:val="00647148"/>
    <w:rsid w:val="0065014C"/>
    <w:rsid w:val="0065203E"/>
    <w:rsid w:val="00652D54"/>
    <w:rsid w:val="0065419C"/>
    <w:rsid w:val="00654C4F"/>
    <w:rsid w:val="00657C5A"/>
    <w:rsid w:val="00657D82"/>
    <w:rsid w:val="00660279"/>
    <w:rsid w:val="00660E40"/>
    <w:rsid w:val="00662EAE"/>
    <w:rsid w:val="00666B58"/>
    <w:rsid w:val="006709AE"/>
    <w:rsid w:val="00670C88"/>
    <w:rsid w:val="00671E8A"/>
    <w:rsid w:val="00677022"/>
    <w:rsid w:val="006775D3"/>
    <w:rsid w:val="006832BF"/>
    <w:rsid w:val="0068447A"/>
    <w:rsid w:val="006846D1"/>
    <w:rsid w:val="006870E8"/>
    <w:rsid w:val="0069166B"/>
    <w:rsid w:val="00691D0C"/>
    <w:rsid w:val="00694782"/>
    <w:rsid w:val="00695C28"/>
    <w:rsid w:val="00696645"/>
    <w:rsid w:val="006A0BFF"/>
    <w:rsid w:val="006A4C52"/>
    <w:rsid w:val="006B02A7"/>
    <w:rsid w:val="006B1261"/>
    <w:rsid w:val="006B3804"/>
    <w:rsid w:val="006B4353"/>
    <w:rsid w:val="006B5616"/>
    <w:rsid w:val="006B5686"/>
    <w:rsid w:val="006B5BE2"/>
    <w:rsid w:val="006C0DC3"/>
    <w:rsid w:val="006C3405"/>
    <w:rsid w:val="006C3507"/>
    <w:rsid w:val="006C4334"/>
    <w:rsid w:val="006C43D5"/>
    <w:rsid w:val="006C6D05"/>
    <w:rsid w:val="006C7922"/>
    <w:rsid w:val="006D08F3"/>
    <w:rsid w:val="006D0B33"/>
    <w:rsid w:val="006D15E2"/>
    <w:rsid w:val="006D2328"/>
    <w:rsid w:val="006D5F68"/>
    <w:rsid w:val="006D7902"/>
    <w:rsid w:val="006E0372"/>
    <w:rsid w:val="006E11B5"/>
    <w:rsid w:val="006E3B4D"/>
    <w:rsid w:val="006E4D15"/>
    <w:rsid w:val="006E6C96"/>
    <w:rsid w:val="006E6DD0"/>
    <w:rsid w:val="006F0027"/>
    <w:rsid w:val="006F2139"/>
    <w:rsid w:val="006F2C6D"/>
    <w:rsid w:val="006F4E05"/>
    <w:rsid w:val="006F55CF"/>
    <w:rsid w:val="006F5DBA"/>
    <w:rsid w:val="006F7A44"/>
    <w:rsid w:val="006F7E54"/>
    <w:rsid w:val="007002E6"/>
    <w:rsid w:val="0070284E"/>
    <w:rsid w:val="007038FF"/>
    <w:rsid w:val="007079C5"/>
    <w:rsid w:val="007142D7"/>
    <w:rsid w:val="00714962"/>
    <w:rsid w:val="0071578A"/>
    <w:rsid w:val="00715B8C"/>
    <w:rsid w:val="00716C98"/>
    <w:rsid w:val="00720718"/>
    <w:rsid w:val="007225A1"/>
    <w:rsid w:val="00722944"/>
    <w:rsid w:val="007235DD"/>
    <w:rsid w:val="00726AA5"/>
    <w:rsid w:val="00726FD0"/>
    <w:rsid w:val="00727194"/>
    <w:rsid w:val="007274FC"/>
    <w:rsid w:val="00730B02"/>
    <w:rsid w:val="0073270C"/>
    <w:rsid w:val="00733971"/>
    <w:rsid w:val="00735A86"/>
    <w:rsid w:val="00737A73"/>
    <w:rsid w:val="0074379B"/>
    <w:rsid w:val="0074391E"/>
    <w:rsid w:val="00745218"/>
    <w:rsid w:val="00745498"/>
    <w:rsid w:val="007466A1"/>
    <w:rsid w:val="00746777"/>
    <w:rsid w:val="00750580"/>
    <w:rsid w:val="00750F8D"/>
    <w:rsid w:val="00752121"/>
    <w:rsid w:val="007524A3"/>
    <w:rsid w:val="00755524"/>
    <w:rsid w:val="007557CB"/>
    <w:rsid w:val="00755A36"/>
    <w:rsid w:val="00756115"/>
    <w:rsid w:val="00757F00"/>
    <w:rsid w:val="0076172C"/>
    <w:rsid w:val="0076178B"/>
    <w:rsid w:val="007618C5"/>
    <w:rsid w:val="00762E5E"/>
    <w:rsid w:val="0076369B"/>
    <w:rsid w:val="007636F9"/>
    <w:rsid w:val="007637F7"/>
    <w:rsid w:val="00765223"/>
    <w:rsid w:val="00765401"/>
    <w:rsid w:val="00766E4C"/>
    <w:rsid w:val="007670E9"/>
    <w:rsid w:val="00767233"/>
    <w:rsid w:val="00767B8F"/>
    <w:rsid w:val="007720D7"/>
    <w:rsid w:val="0077273A"/>
    <w:rsid w:val="00774C1E"/>
    <w:rsid w:val="007755B7"/>
    <w:rsid w:val="0078035C"/>
    <w:rsid w:val="00782325"/>
    <w:rsid w:val="00782561"/>
    <w:rsid w:val="00784340"/>
    <w:rsid w:val="007849BC"/>
    <w:rsid w:val="00791CD6"/>
    <w:rsid w:val="007928F6"/>
    <w:rsid w:val="00792A4E"/>
    <w:rsid w:val="0079595F"/>
    <w:rsid w:val="00795FDC"/>
    <w:rsid w:val="00796D0C"/>
    <w:rsid w:val="007A3D45"/>
    <w:rsid w:val="007A42BC"/>
    <w:rsid w:val="007A4CFC"/>
    <w:rsid w:val="007A74F4"/>
    <w:rsid w:val="007B1A5E"/>
    <w:rsid w:val="007B3346"/>
    <w:rsid w:val="007B3AFE"/>
    <w:rsid w:val="007B3ED5"/>
    <w:rsid w:val="007B3F58"/>
    <w:rsid w:val="007B48DB"/>
    <w:rsid w:val="007B5ACA"/>
    <w:rsid w:val="007B6905"/>
    <w:rsid w:val="007B7190"/>
    <w:rsid w:val="007C07D5"/>
    <w:rsid w:val="007C0DC4"/>
    <w:rsid w:val="007C7636"/>
    <w:rsid w:val="007D06E1"/>
    <w:rsid w:val="007D0FF7"/>
    <w:rsid w:val="007D1BA8"/>
    <w:rsid w:val="007D4F09"/>
    <w:rsid w:val="007D51C4"/>
    <w:rsid w:val="007D5B32"/>
    <w:rsid w:val="007D64E9"/>
    <w:rsid w:val="007D7918"/>
    <w:rsid w:val="007D79A9"/>
    <w:rsid w:val="007E2847"/>
    <w:rsid w:val="007E3298"/>
    <w:rsid w:val="007E472F"/>
    <w:rsid w:val="007E7011"/>
    <w:rsid w:val="007F0140"/>
    <w:rsid w:val="007F0723"/>
    <w:rsid w:val="007F1624"/>
    <w:rsid w:val="007F23AF"/>
    <w:rsid w:val="007F3537"/>
    <w:rsid w:val="007F357D"/>
    <w:rsid w:val="007F3E53"/>
    <w:rsid w:val="007F4BCD"/>
    <w:rsid w:val="007F4FD5"/>
    <w:rsid w:val="007F5C96"/>
    <w:rsid w:val="00800472"/>
    <w:rsid w:val="008014B7"/>
    <w:rsid w:val="00803010"/>
    <w:rsid w:val="008036F9"/>
    <w:rsid w:val="00803FCA"/>
    <w:rsid w:val="00805379"/>
    <w:rsid w:val="00807D71"/>
    <w:rsid w:val="00811096"/>
    <w:rsid w:val="008110B4"/>
    <w:rsid w:val="008120A0"/>
    <w:rsid w:val="008124D3"/>
    <w:rsid w:val="00813BDB"/>
    <w:rsid w:val="00813D89"/>
    <w:rsid w:val="00813F10"/>
    <w:rsid w:val="00814B8E"/>
    <w:rsid w:val="008154E3"/>
    <w:rsid w:val="00815704"/>
    <w:rsid w:val="00815929"/>
    <w:rsid w:val="00815A4F"/>
    <w:rsid w:val="00815B46"/>
    <w:rsid w:val="0081663B"/>
    <w:rsid w:val="00822D45"/>
    <w:rsid w:val="0082358E"/>
    <w:rsid w:val="00827422"/>
    <w:rsid w:val="008304B0"/>
    <w:rsid w:val="00831136"/>
    <w:rsid w:val="00836636"/>
    <w:rsid w:val="00836801"/>
    <w:rsid w:val="008373A9"/>
    <w:rsid w:val="0083760E"/>
    <w:rsid w:val="00840E6C"/>
    <w:rsid w:val="00842CD8"/>
    <w:rsid w:val="00844060"/>
    <w:rsid w:val="00844868"/>
    <w:rsid w:val="00844E37"/>
    <w:rsid w:val="00845F67"/>
    <w:rsid w:val="00847D59"/>
    <w:rsid w:val="008503D5"/>
    <w:rsid w:val="008504CD"/>
    <w:rsid w:val="00851CE4"/>
    <w:rsid w:val="0085268F"/>
    <w:rsid w:val="00852D10"/>
    <w:rsid w:val="008534D8"/>
    <w:rsid w:val="0085388F"/>
    <w:rsid w:val="00854835"/>
    <w:rsid w:val="00856F31"/>
    <w:rsid w:val="00857EEC"/>
    <w:rsid w:val="00861A8B"/>
    <w:rsid w:val="00862333"/>
    <w:rsid w:val="0086298F"/>
    <w:rsid w:val="00862D4B"/>
    <w:rsid w:val="008642C6"/>
    <w:rsid w:val="008655CF"/>
    <w:rsid w:val="00866BDA"/>
    <w:rsid w:val="008672E9"/>
    <w:rsid w:val="00870633"/>
    <w:rsid w:val="00870806"/>
    <w:rsid w:val="008710FC"/>
    <w:rsid w:val="00873297"/>
    <w:rsid w:val="0087430B"/>
    <w:rsid w:val="008753F6"/>
    <w:rsid w:val="00876C45"/>
    <w:rsid w:val="008810D4"/>
    <w:rsid w:val="00881131"/>
    <w:rsid w:val="008813C7"/>
    <w:rsid w:val="008816F9"/>
    <w:rsid w:val="00881737"/>
    <w:rsid w:val="00881E09"/>
    <w:rsid w:val="008852B9"/>
    <w:rsid w:val="008853A7"/>
    <w:rsid w:val="00885D6B"/>
    <w:rsid w:val="00886404"/>
    <w:rsid w:val="00886B63"/>
    <w:rsid w:val="0089128D"/>
    <w:rsid w:val="008912F0"/>
    <w:rsid w:val="00894100"/>
    <w:rsid w:val="0089412F"/>
    <w:rsid w:val="00895131"/>
    <w:rsid w:val="008952FB"/>
    <w:rsid w:val="00895EE4"/>
    <w:rsid w:val="008961E4"/>
    <w:rsid w:val="008A2395"/>
    <w:rsid w:val="008A391D"/>
    <w:rsid w:val="008A4692"/>
    <w:rsid w:val="008A507E"/>
    <w:rsid w:val="008A54B8"/>
    <w:rsid w:val="008A5D72"/>
    <w:rsid w:val="008A6AD8"/>
    <w:rsid w:val="008A6FB3"/>
    <w:rsid w:val="008B1FF6"/>
    <w:rsid w:val="008B2B9B"/>
    <w:rsid w:val="008B37E8"/>
    <w:rsid w:val="008B4B61"/>
    <w:rsid w:val="008B520D"/>
    <w:rsid w:val="008B5B87"/>
    <w:rsid w:val="008B660E"/>
    <w:rsid w:val="008C0470"/>
    <w:rsid w:val="008C3976"/>
    <w:rsid w:val="008C520A"/>
    <w:rsid w:val="008C69F1"/>
    <w:rsid w:val="008C7711"/>
    <w:rsid w:val="008C7846"/>
    <w:rsid w:val="008D43CD"/>
    <w:rsid w:val="008D4599"/>
    <w:rsid w:val="008D5903"/>
    <w:rsid w:val="008D63CB"/>
    <w:rsid w:val="008D6BCD"/>
    <w:rsid w:val="008D7539"/>
    <w:rsid w:val="008E0342"/>
    <w:rsid w:val="008E1CE3"/>
    <w:rsid w:val="008E1D7D"/>
    <w:rsid w:val="008E3925"/>
    <w:rsid w:val="008E3F1C"/>
    <w:rsid w:val="008E4733"/>
    <w:rsid w:val="008E6438"/>
    <w:rsid w:val="008F16FD"/>
    <w:rsid w:val="008F3B57"/>
    <w:rsid w:val="008F3F1F"/>
    <w:rsid w:val="008F5861"/>
    <w:rsid w:val="008F5CAE"/>
    <w:rsid w:val="008F5CF6"/>
    <w:rsid w:val="008F60C7"/>
    <w:rsid w:val="008F6992"/>
    <w:rsid w:val="00901224"/>
    <w:rsid w:val="00901473"/>
    <w:rsid w:val="00903259"/>
    <w:rsid w:val="009063F2"/>
    <w:rsid w:val="00906494"/>
    <w:rsid w:val="009071C4"/>
    <w:rsid w:val="0091016F"/>
    <w:rsid w:val="00910C87"/>
    <w:rsid w:val="009121A1"/>
    <w:rsid w:val="0091250C"/>
    <w:rsid w:val="00912F96"/>
    <w:rsid w:val="00913475"/>
    <w:rsid w:val="0091529C"/>
    <w:rsid w:val="00916498"/>
    <w:rsid w:val="009173B5"/>
    <w:rsid w:val="00920605"/>
    <w:rsid w:val="009214CB"/>
    <w:rsid w:val="00922330"/>
    <w:rsid w:val="00922826"/>
    <w:rsid w:val="00923C0A"/>
    <w:rsid w:val="0092456E"/>
    <w:rsid w:val="00930A96"/>
    <w:rsid w:val="0093247D"/>
    <w:rsid w:val="00934F5A"/>
    <w:rsid w:val="009376D1"/>
    <w:rsid w:val="009404BC"/>
    <w:rsid w:val="0094096D"/>
    <w:rsid w:val="00941047"/>
    <w:rsid w:val="00941E1D"/>
    <w:rsid w:val="009444C2"/>
    <w:rsid w:val="00944B0F"/>
    <w:rsid w:val="00945297"/>
    <w:rsid w:val="0094628F"/>
    <w:rsid w:val="00946695"/>
    <w:rsid w:val="00946D50"/>
    <w:rsid w:val="00953F81"/>
    <w:rsid w:val="00956770"/>
    <w:rsid w:val="00956AE0"/>
    <w:rsid w:val="00956CE3"/>
    <w:rsid w:val="00960FF1"/>
    <w:rsid w:val="00961682"/>
    <w:rsid w:val="0096205E"/>
    <w:rsid w:val="009621AF"/>
    <w:rsid w:val="00962921"/>
    <w:rsid w:val="00964014"/>
    <w:rsid w:val="0096454A"/>
    <w:rsid w:val="0096579C"/>
    <w:rsid w:val="00967792"/>
    <w:rsid w:val="00967DDF"/>
    <w:rsid w:val="00972173"/>
    <w:rsid w:val="00972482"/>
    <w:rsid w:val="00972F01"/>
    <w:rsid w:val="00973559"/>
    <w:rsid w:val="00976B89"/>
    <w:rsid w:val="00977773"/>
    <w:rsid w:val="009808E4"/>
    <w:rsid w:val="0098159B"/>
    <w:rsid w:val="009857D8"/>
    <w:rsid w:val="00986680"/>
    <w:rsid w:val="00986B9E"/>
    <w:rsid w:val="00987DC0"/>
    <w:rsid w:val="0099009A"/>
    <w:rsid w:val="00992885"/>
    <w:rsid w:val="009A0114"/>
    <w:rsid w:val="009A0C02"/>
    <w:rsid w:val="009A101B"/>
    <w:rsid w:val="009A2344"/>
    <w:rsid w:val="009A4189"/>
    <w:rsid w:val="009A5DD2"/>
    <w:rsid w:val="009A67D9"/>
    <w:rsid w:val="009A6915"/>
    <w:rsid w:val="009A6A95"/>
    <w:rsid w:val="009A6B12"/>
    <w:rsid w:val="009A79BB"/>
    <w:rsid w:val="009A7F3C"/>
    <w:rsid w:val="009B0F9B"/>
    <w:rsid w:val="009B2FD0"/>
    <w:rsid w:val="009B3AC9"/>
    <w:rsid w:val="009B5281"/>
    <w:rsid w:val="009B5A4E"/>
    <w:rsid w:val="009B64E5"/>
    <w:rsid w:val="009B730C"/>
    <w:rsid w:val="009C1AC9"/>
    <w:rsid w:val="009C359C"/>
    <w:rsid w:val="009C7CBE"/>
    <w:rsid w:val="009D0B66"/>
    <w:rsid w:val="009D1F93"/>
    <w:rsid w:val="009D2C35"/>
    <w:rsid w:val="009D3F3D"/>
    <w:rsid w:val="009D45CC"/>
    <w:rsid w:val="009D6921"/>
    <w:rsid w:val="009D7F07"/>
    <w:rsid w:val="009E19E7"/>
    <w:rsid w:val="009E24B1"/>
    <w:rsid w:val="009E3316"/>
    <w:rsid w:val="009E33CA"/>
    <w:rsid w:val="009E390A"/>
    <w:rsid w:val="009E3C3C"/>
    <w:rsid w:val="009E4661"/>
    <w:rsid w:val="009E5134"/>
    <w:rsid w:val="009E6E88"/>
    <w:rsid w:val="009E7053"/>
    <w:rsid w:val="009E73E4"/>
    <w:rsid w:val="009E7775"/>
    <w:rsid w:val="009E7D70"/>
    <w:rsid w:val="009F1360"/>
    <w:rsid w:val="009F37D2"/>
    <w:rsid w:val="009F477C"/>
    <w:rsid w:val="009F56D4"/>
    <w:rsid w:val="009F64ED"/>
    <w:rsid w:val="009F7A1B"/>
    <w:rsid w:val="009F7D73"/>
    <w:rsid w:val="00A0384D"/>
    <w:rsid w:val="00A0386C"/>
    <w:rsid w:val="00A04212"/>
    <w:rsid w:val="00A04D8E"/>
    <w:rsid w:val="00A05680"/>
    <w:rsid w:val="00A06ED9"/>
    <w:rsid w:val="00A11A1E"/>
    <w:rsid w:val="00A11D0D"/>
    <w:rsid w:val="00A148B8"/>
    <w:rsid w:val="00A15893"/>
    <w:rsid w:val="00A165E9"/>
    <w:rsid w:val="00A16B03"/>
    <w:rsid w:val="00A17A76"/>
    <w:rsid w:val="00A20EA8"/>
    <w:rsid w:val="00A218C9"/>
    <w:rsid w:val="00A270B1"/>
    <w:rsid w:val="00A30BAA"/>
    <w:rsid w:val="00A31034"/>
    <w:rsid w:val="00A315DB"/>
    <w:rsid w:val="00A31A40"/>
    <w:rsid w:val="00A3290A"/>
    <w:rsid w:val="00A32D0E"/>
    <w:rsid w:val="00A35F0D"/>
    <w:rsid w:val="00A41894"/>
    <w:rsid w:val="00A435B4"/>
    <w:rsid w:val="00A473BC"/>
    <w:rsid w:val="00A47D42"/>
    <w:rsid w:val="00A52AC8"/>
    <w:rsid w:val="00A53178"/>
    <w:rsid w:val="00A539BF"/>
    <w:rsid w:val="00A561B6"/>
    <w:rsid w:val="00A56968"/>
    <w:rsid w:val="00A5771D"/>
    <w:rsid w:val="00A62642"/>
    <w:rsid w:val="00A62F96"/>
    <w:rsid w:val="00A63EB9"/>
    <w:rsid w:val="00A64724"/>
    <w:rsid w:val="00A65178"/>
    <w:rsid w:val="00A6528B"/>
    <w:rsid w:val="00A65654"/>
    <w:rsid w:val="00A73EFD"/>
    <w:rsid w:val="00A75B4D"/>
    <w:rsid w:val="00A84A4D"/>
    <w:rsid w:val="00A964B4"/>
    <w:rsid w:val="00A96BD2"/>
    <w:rsid w:val="00A96BD6"/>
    <w:rsid w:val="00A975BF"/>
    <w:rsid w:val="00A97A6F"/>
    <w:rsid w:val="00AA035E"/>
    <w:rsid w:val="00AA0A08"/>
    <w:rsid w:val="00AA0EAE"/>
    <w:rsid w:val="00AA1767"/>
    <w:rsid w:val="00AA23DD"/>
    <w:rsid w:val="00AA4391"/>
    <w:rsid w:val="00AA7754"/>
    <w:rsid w:val="00AB1FD3"/>
    <w:rsid w:val="00AB200A"/>
    <w:rsid w:val="00AB33DB"/>
    <w:rsid w:val="00AB3E81"/>
    <w:rsid w:val="00AB3F69"/>
    <w:rsid w:val="00AB4422"/>
    <w:rsid w:val="00AB5DC8"/>
    <w:rsid w:val="00AB614C"/>
    <w:rsid w:val="00AC0C13"/>
    <w:rsid w:val="00AC1F91"/>
    <w:rsid w:val="00AC205B"/>
    <w:rsid w:val="00AC5F35"/>
    <w:rsid w:val="00AC7D88"/>
    <w:rsid w:val="00AD221F"/>
    <w:rsid w:val="00AD3CDD"/>
    <w:rsid w:val="00AD665A"/>
    <w:rsid w:val="00AD6F97"/>
    <w:rsid w:val="00AD7BB3"/>
    <w:rsid w:val="00AE1462"/>
    <w:rsid w:val="00AE1961"/>
    <w:rsid w:val="00AE1D52"/>
    <w:rsid w:val="00AE3418"/>
    <w:rsid w:val="00AE3912"/>
    <w:rsid w:val="00AE5211"/>
    <w:rsid w:val="00AE66DC"/>
    <w:rsid w:val="00AE67E9"/>
    <w:rsid w:val="00AE6905"/>
    <w:rsid w:val="00AE6F76"/>
    <w:rsid w:val="00AE73D1"/>
    <w:rsid w:val="00AE76C1"/>
    <w:rsid w:val="00AF152A"/>
    <w:rsid w:val="00AF4DF7"/>
    <w:rsid w:val="00AF4EFA"/>
    <w:rsid w:val="00AF641B"/>
    <w:rsid w:val="00AF6F10"/>
    <w:rsid w:val="00AF7FB8"/>
    <w:rsid w:val="00B0011C"/>
    <w:rsid w:val="00B009B6"/>
    <w:rsid w:val="00B01B43"/>
    <w:rsid w:val="00B03225"/>
    <w:rsid w:val="00B05AE5"/>
    <w:rsid w:val="00B06159"/>
    <w:rsid w:val="00B06659"/>
    <w:rsid w:val="00B07504"/>
    <w:rsid w:val="00B07646"/>
    <w:rsid w:val="00B07EC4"/>
    <w:rsid w:val="00B1032A"/>
    <w:rsid w:val="00B10EF7"/>
    <w:rsid w:val="00B1134D"/>
    <w:rsid w:val="00B11535"/>
    <w:rsid w:val="00B11A1E"/>
    <w:rsid w:val="00B1201C"/>
    <w:rsid w:val="00B13876"/>
    <w:rsid w:val="00B140DC"/>
    <w:rsid w:val="00B14106"/>
    <w:rsid w:val="00B144C2"/>
    <w:rsid w:val="00B15C81"/>
    <w:rsid w:val="00B15CC1"/>
    <w:rsid w:val="00B170A7"/>
    <w:rsid w:val="00B177F3"/>
    <w:rsid w:val="00B20CA9"/>
    <w:rsid w:val="00B21CC7"/>
    <w:rsid w:val="00B22250"/>
    <w:rsid w:val="00B22B19"/>
    <w:rsid w:val="00B241AC"/>
    <w:rsid w:val="00B24323"/>
    <w:rsid w:val="00B25329"/>
    <w:rsid w:val="00B26E7E"/>
    <w:rsid w:val="00B26F50"/>
    <w:rsid w:val="00B34372"/>
    <w:rsid w:val="00B364E7"/>
    <w:rsid w:val="00B40B43"/>
    <w:rsid w:val="00B40CBD"/>
    <w:rsid w:val="00B42C27"/>
    <w:rsid w:val="00B433BB"/>
    <w:rsid w:val="00B43CDE"/>
    <w:rsid w:val="00B44146"/>
    <w:rsid w:val="00B4599D"/>
    <w:rsid w:val="00B4664D"/>
    <w:rsid w:val="00B477B3"/>
    <w:rsid w:val="00B5308A"/>
    <w:rsid w:val="00B530F9"/>
    <w:rsid w:val="00B537B0"/>
    <w:rsid w:val="00B544A9"/>
    <w:rsid w:val="00B56BBA"/>
    <w:rsid w:val="00B56BED"/>
    <w:rsid w:val="00B5781A"/>
    <w:rsid w:val="00B6106C"/>
    <w:rsid w:val="00B637CD"/>
    <w:rsid w:val="00B65209"/>
    <w:rsid w:val="00B662CC"/>
    <w:rsid w:val="00B66E03"/>
    <w:rsid w:val="00B675B4"/>
    <w:rsid w:val="00B716BB"/>
    <w:rsid w:val="00B71D88"/>
    <w:rsid w:val="00B7251A"/>
    <w:rsid w:val="00B72A7C"/>
    <w:rsid w:val="00B72DCD"/>
    <w:rsid w:val="00B73043"/>
    <w:rsid w:val="00B735C2"/>
    <w:rsid w:val="00B73C63"/>
    <w:rsid w:val="00B73E87"/>
    <w:rsid w:val="00B749D3"/>
    <w:rsid w:val="00B767AA"/>
    <w:rsid w:val="00B76803"/>
    <w:rsid w:val="00B80080"/>
    <w:rsid w:val="00B80A40"/>
    <w:rsid w:val="00B80EB7"/>
    <w:rsid w:val="00B817DC"/>
    <w:rsid w:val="00B8198A"/>
    <w:rsid w:val="00B82133"/>
    <w:rsid w:val="00B82B9A"/>
    <w:rsid w:val="00B83825"/>
    <w:rsid w:val="00B83FC0"/>
    <w:rsid w:val="00B849CF"/>
    <w:rsid w:val="00B84C2B"/>
    <w:rsid w:val="00B84D29"/>
    <w:rsid w:val="00B85309"/>
    <w:rsid w:val="00B854A9"/>
    <w:rsid w:val="00B857D1"/>
    <w:rsid w:val="00B86516"/>
    <w:rsid w:val="00B86F5E"/>
    <w:rsid w:val="00B939A0"/>
    <w:rsid w:val="00B95D17"/>
    <w:rsid w:val="00B95F66"/>
    <w:rsid w:val="00B962B7"/>
    <w:rsid w:val="00B96484"/>
    <w:rsid w:val="00B97928"/>
    <w:rsid w:val="00BA0411"/>
    <w:rsid w:val="00BA0FBD"/>
    <w:rsid w:val="00BA3B1E"/>
    <w:rsid w:val="00BA446E"/>
    <w:rsid w:val="00BA4EE6"/>
    <w:rsid w:val="00BA6A4C"/>
    <w:rsid w:val="00BA70DF"/>
    <w:rsid w:val="00BB03D7"/>
    <w:rsid w:val="00BB137E"/>
    <w:rsid w:val="00BB302C"/>
    <w:rsid w:val="00BB4B1A"/>
    <w:rsid w:val="00BB6999"/>
    <w:rsid w:val="00BB6EE0"/>
    <w:rsid w:val="00BB77D8"/>
    <w:rsid w:val="00BC0C6C"/>
    <w:rsid w:val="00BC1F00"/>
    <w:rsid w:val="00BC2153"/>
    <w:rsid w:val="00BC3AAD"/>
    <w:rsid w:val="00BC3D0A"/>
    <w:rsid w:val="00BC6557"/>
    <w:rsid w:val="00BC6ACC"/>
    <w:rsid w:val="00BC77A6"/>
    <w:rsid w:val="00BC7F21"/>
    <w:rsid w:val="00BD0706"/>
    <w:rsid w:val="00BD1774"/>
    <w:rsid w:val="00BD1D22"/>
    <w:rsid w:val="00BD316F"/>
    <w:rsid w:val="00BD422C"/>
    <w:rsid w:val="00BD732B"/>
    <w:rsid w:val="00BD735E"/>
    <w:rsid w:val="00BD77BB"/>
    <w:rsid w:val="00BE0A9E"/>
    <w:rsid w:val="00BE1A24"/>
    <w:rsid w:val="00BE2BA2"/>
    <w:rsid w:val="00BE3686"/>
    <w:rsid w:val="00BE7E03"/>
    <w:rsid w:val="00BF2659"/>
    <w:rsid w:val="00BF27CC"/>
    <w:rsid w:val="00BF3ABC"/>
    <w:rsid w:val="00BF6677"/>
    <w:rsid w:val="00C00BC4"/>
    <w:rsid w:val="00C01932"/>
    <w:rsid w:val="00C01FD3"/>
    <w:rsid w:val="00C02DE1"/>
    <w:rsid w:val="00C0515E"/>
    <w:rsid w:val="00C05415"/>
    <w:rsid w:val="00C05BB2"/>
    <w:rsid w:val="00C13A34"/>
    <w:rsid w:val="00C1737B"/>
    <w:rsid w:val="00C179EB"/>
    <w:rsid w:val="00C20013"/>
    <w:rsid w:val="00C2287D"/>
    <w:rsid w:val="00C22E49"/>
    <w:rsid w:val="00C23A40"/>
    <w:rsid w:val="00C24EF9"/>
    <w:rsid w:val="00C25286"/>
    <w:rsid w:val="00C275DF"/>
    <w:rsid w:val="00C33343"/>
    <w:rsid w:val="00C340F5"/>
    <w:rsid w:val="00C343CC"/>
    <w:rsid w:val="00C35602"/>
    <w:rsid w:val="00C35C7D"/>
    <w:rsid w:val="00C36DB4"/>
    <w:rsid w:val="00C37052"/>
    <w:rsid w:val="00C405CA"/>
    <w:rsid w:val="00C406E2"/>
    <w:rsid w:val="00C4105E"/>
    <w:rsid w:val="00C42A32"/>
    <w:rsid w:val="00C43315"/>
    <w:rsid w:val="00C44DFD"/>
    <w:rsid w:val="00C4539D"/>
    <w:rsid w:val="00C453A0"/>
    <w:rsid w:val="00C47CC5"/>
    <w:rsid w:val="00C47E96"/>
    <w:rsid w:val="00C47ED7"/>
    <w:rsid w:val="00C50826"/>
    <w:rsid w:val="00C52BA6"/>
    <w:rsid w:val="00C53A1B"/>
    <w:rsid w:val="00C55DCC"/>
    <w:rsid w:val="00C562E0"/>
    <w:rsid w:val="00C62D2C"/>
    <w:rsid w:val="00C63708"/>
    <w:rsid w:val="00C64E17"/>
    <w:rsid w:val="00C66873"/>
    <w:rsid w:val="00C67870"/>
    <w:rsid w:val="00C67DF4"/>
    <w:rsid w:val="00C70F7D"/>
    <w:rsid w:val="00C73F74"/>
    <w:rsid w:val="00C76F55"/>
    <w:rsid w:val="00C77A89"/>
    <w:rsid w:val="00C80DA6"/>
    <w:rsid w:val="00C81CDC"/>
    <w:rsid w:val="00C82DB5"/>
    <w:rsid w:val="00C834A9"/>
    <w:rsid w:val="00C837A9"/>
    <w:rsid w:val="00C85E4D"/>
    <w:rsid w:val="00C86079"/>
    <w:rsid w:val="00C8621B"/>
    <w:rsid w:val="00C90D26"/>
    <w:rsid w:val="00C917F8"/>
    <w:rsid w:val="00C970DE"/>
    <w:rsid w:val="00C977C7"/>
    <w:rsid w:val="00CA123A"/>
    <w:rsid w:val="00CA12C8"/>
    <w:rsid w:val="00CA172E"/>
    <w:rsid w:val="00CA2C18"/>
    <w:rsid w:val="00CA4928"/>
    <w:rsid w:val="00CA56A4"/>
    <w:rsid w:val="00CA5872"/>
    <w:rsid w:val="00CA59DF"/>
    <w:rsid w:val="00CA5EF5"/>
    <w:rsid w:val="00CA6BBA"/>
    <w:rsid w:val="00CA7DFC"/>
    <w:rsid w:val="00CB043C"/>
    <w:rsid w:val="00CB1CE5"/>
    <w:rsid w:val="00CB760F"/>
    <w:rsid w:val="00CB7A5A"/>
    <w:rsid w:val="00CC23CC"/>
    <w:rsid w:val="00CC46ED"/>
    <w:rsid w:val="00CC4D81"/>
    <w:rsid w:val="00CC56B5"/>
    <w:rsid w:val="00CC6A87"/>
    <w:rsid w:val="00CC7340"/>
    <w:rsid w:val="00CC7712"/>
    <w:rsid w:val="00CC7E92"/>
    <w:rsid w:val="00CD06CE"/>
    <w:rsid w:val="00CD079E"/>
    <w:rsid w:val="00CD127E"/>
    <w:rsid w:val="00CD150F"/>
    <w:rsid w:val="00CD3273"/>
    <w:rsid w:val="00CD4220"/>
    <w:rsid w:val="00CD43A3"/>
    <w:rsid w:val="00CD4F23"/>
    <w:rsid w:val="00CD7E34"/>
    <w:rsid w:val="00CE160C"/>
    <w:rsid w:val="00CE164E"/>
    <w:rsid w:val="00CE1D9B"/>
    <w:rsid w:val="00CE212C"/>
    <w:rsid w:val="00CE291A"/>
    <w:rsid w:val="00CE2A06"/>
    <w:rsid w:val="00CE2BBE"/>
    <w:rsid w:val="00CE640E"/>
    <w:rsid w:val="00CF1095"/>
    <w:rsid w:val="00CF416E"/>
    <w:rsid w:val="00CF42BC"/>
    <w:rsid w:val="00CF4D18"/>
    <w:rsid w:val="00CF4E6F"/>
    <w:rsid w:val="00CF7233"/>
    <w:rsid w:val="00D01334"/>
    <w:rsid w:val="00D021A8"/>
    <w:rsid w:val="00D0221A"/>
    <w:rsid w:val="00D0385E"/>
    <w:rsid w:val="00D04115"/>
    <w:rsid w:val="00D05644"/>
    <w:rsid w:val="00D068A1"/>
    <w:rsid w:val="00D0694D"/>
    <w:rsid w:val="00D101A1"/>
    <w:rsid w:val="00D1031B"/>
    <w:rsid w:val="00D12BF5"/>
    <w:rsid w:val="00D13C01"/>
    <w:rsid w:val="00D15882"/>
    <w:rsid w:val="00D17C8F"/>
    <w:rsid w:val="00D20580"/>
    <w:rsid w:val="00D20584"/>
    <w:rsid w:val="00D21063"/>
    <w:rsid w:val="00D210FB"/>
    <w:rsid w:val="00D224E1"/>
    <w:rsid w:val="00D24742"/>
    <w:rsid w:val="00D24A43"/>
    <w:rsid w:val="00D252CB"/>
    <w:rsid w:val="00D25BA0"/>
    <w:rsid w:val="00D26C0A"/>
    <w:rsid w:val="00D3288D"/>
    <w:rsid w:val="00D32FDA"/>
    <w:rsid w:val="00D3424F"/>
    <w:rsid w:val="00D34ACF"/>
    <w:rsid w:val="00D35878"/>
    <w:rsid w:val="00D365C0"/>
    <w:rsid w:val="00D365CE"/>
    <w:rsid w:val="00D3720E"/>
    <w:rsid w:val="00D412A3"/>
    <w:rsid w:val="00D420E2"/>
    <w:rsid w:val="00D44BB6"/>
    <w:rsid w:val="00D4773F"/>
    <w:rsid w:val="00D47E0D"/>
    <w:rsid w:val="00D505E6"/>
    <w:rsid w:val="00D552D1"/>
    <w:rsid w:val="00D55B46"/>
    <w:rsid w:val="00D569A3"/>
    <w:rsid w:val="00D60326"/>
    <w:rsid w:val="00D60FC4"/>
    <w:rsid w:val="00D62053"/>
    <w:rsid w:val="00D629C9"/>
    <w:rsid w:val="00D6420C"/>
    <w:rsid w:val="00D64289"/>
    <w:rsid w:val="00D64BB1"/>
    <w:rsid w:val="00D65D89"/>
    <w:rsid w:val="00D66717"/>
    <w:rsid w:val="00D67681"/>
    <w:rsid w:val="00D70540"/>
    <w:rsid w:val="00D72623"/>
    <w:rsid w:val="00D72C6A"/>
    <w:rsid w:val="00D74883"/>
    <w:rsid w:val="00D80FA3"/>
    <w:rsid w:val="00D81C8A"/>
    <w:rsid w:val="00D82099"/>
    <w:rsid w:val="00D833B9"/>
    <w:rsid w:val="00D8350C"/>
    <w:rsid w:val="00D8458F"/>
    <w:rsid w:val="00D8771C"/>
    <w:rsid w:val="00D906CE"/>
    <w:rsid w:val="00D91233"/>
    <w:rsid w:val="00D91FB3"/>
    <w:rsid w:val="00D922F4"/>
    <w:rsid w:val="00D92ADF"/>
    <w:rsid w:val="00D94A11"/>
    <w:rsid w:val="00DA0928"/>
    <w:rsid w:val="00DA0EB9"/>
    <w:rsid w:val="00DA1CBD"/>
    <w:rsid w:val="00DA39AC"/>
    <w:rsid w:val="00DA3C55"/>
    <w:rsid w:val="00DA71E7"/>
    <w:rsid w:val="00DB05E0"/>
    <w:rsid w:val="00DB0FB8"/>
    <w:rsid w:val="00DB134F"/>
    <w:rsid w:val="00DB1598"/>
    <w:rsid w:val="00DB60AF"/>
    <w:rsid w:val="00DB768C"/>
    <w:rsid w:val="00DC057A"/>
    <w:rsid w:val="00DC0C29"/>
    <w:rsid w:val="00DC2071"/>
    <w:rsid w:val="00DC2D02"/>
    <w:rsid w:val="00DC3E00"/>
    <w:rsid w:val="00DC46B0"/>
    <w:rsid w:val="00DC49F9"/>
    <w:rsid w:val="00DC5799"/>
    <w:rsid w:val="00DD0EE0"/>
    <w:rsid w:val="00DD132A"/>
    <w:rsid w:val="00DD13DA"/>
    <w:rsid w:val="00DD3202"/>
    <w:rsid w:val="00DD37DB"/>
    <w:rsid w:val="00DD4CF9"/>
    <w:rsid w:val="00DD4F9C"/>
    <w:rsid w:val="00DD4FB6"/>
    <w:rsid w:val="00DD568D"/>
    <w:rsid w:val="00DD5D1A"/>
    <w:rsid w:val="00DD6235"/>
    <w:rsid w:val="00DD67F7"/>
    <w:rsid w:val="00DE170C"/>
    <w:rsid w:val="00DE213A"/>
    <w:rsid w:val="00DE28E3"/>
    <w:rsid w:val="00DE48C2"/>
    <w:rsid w:val="00DE70EA"/>
    <w:rsid w:val="00DE7A2D"/>
    <w:rsid w:val="00DF28EE"/>
    <w:rsid w:val="00DF2C80"/>
    <w:rsid w:val="00DF39D8"/>
    <w:rsid w:val="00DF4984"/>
    <w:rsid w:val="00DF6F08"/>
    <w:rsid w:val="00E012AC"/>
    <w:rsid w:val="00E01DA2"/>
    <w:rsid w:val="00E01E79"/>
    <w:rsid w:val="00E0301B"/>
    <w:rsid w:val="00E058A0"/>
    <w:rsid w:val="00E06A1D"/>
    <w:rsid w:val="00E07144"/>
    <w:rsid w:val="00E073C5"/>
    <w:rsid w:val="00E14DD0"/>
    <w:rsid w:val="00E15CD6"/>
    <w:rsid w:val="00E17426"/>
    <w:rsid w:val="00E2276B"/>
    <w:rsid w:val="00E2451F"/>
    <w:rsid w:val="00E24EDC"/>
    <w:rsid w:val="00E253B3"/>
    <w:rsid w:val="00E26E14"/>
    <w:rsid w:val="00E315BA"/>
    <w:rsid w:val="00E34185"/>
    <w:rsid w:val="00E3632C"/>
    <w:rsid w:val="00E368C7"/>
    <w:rsid w:val="00E400D8"/>
    <w:rsid w:val="00E41C82"/>
    <w:rsid w:val="00E43B68"/>
    <w:rsid w:val="00E43D66"/>
    <w:rsid w:val="00E45B10"/>
    <w:rsid w:val="00E46F67"/>
    <w:rsid w:val="00E4778B"/>
    <w:rsid w:val="00E47F74"/>
    <w:rsid w:val="00E5062E"/>
    <w:rsid w:val="00E506F6"/>
    <w:rsid w:val="00E536DC"/>
    <w:rsid w:val="00E57DE1"/>
    <w:rsid w:val="00E617AF"/>
    <w:rsid w:val="00E637E8"/>
    <w:rsid w:val="00E64129"/>
    <w:rsid w:val="00E65A9E"/>
    <w:rsid w:val="00E6635F"/>
    <w:rsid w:val="00E6705A"/>
    <w:rsid w:val="00E6735A"/>
    <w:rsid w:val="00E71DA9"/>
    <w:rsid w:val="00E73D03"/>
    <w:rsid w:val="00E742DA"/>
    <w:rsid w:val="00E7498E"/>
    <w:rsid w:val="00E76877"/>
    <w:rsid w:val="00E771E9"/>
    <w:rsid w:val="00E77594"/>
    <w:rsid w:val="00E77D99"/>
    <w:rsid w:val="00E80329"/>
    <w:rsid w:val="00E815A3"/>
    <w:rsid w:val="00E81C9D"/>
    <w:rsid w:val="00E81D0B"/>
    <w:rsid w:val="00E82156"/>
    <w:rsid w:val="00E82E34"/>
    <w:rsid w:val="00E8533C"/>
    <w:rsid w:val="00E85920"/>
    <w:rsid w:val="00E86F5E"/>
    <w:rsid w:val="00E87D7E"/>
    <w:rsid w:val="00E92270"/>
    <w:rsid w:val="00E93D61"/>
    <w:rsid w:val="00E93DF0"/>
    <w:rsid w:val="00E93F7D"/>
    <w:rsid w:val="00E950E8"/>
    <w:rsid w:val="00EA07C5"/>
    <w:rsid w:val="00EA26A5"/>
    <w:rsid w:val="00EA3063"/>
    <w:rsid w:val="00EA443F"/>
    <w:rsid w:val="00EA79C5"/>
    <w:rsid w:val="00EB0254"/>
    <w:rsid w:val="00EB070E"/>
    <w:rsid w:val="00EB0EBB"/>
    <w:rsid w:val="00EB17B2"/>
    <w:rsid w:val="00EB26ED"/>
    <w:rsid w:val="00EB362F"/>
    <w:rsid w:val="00EB4763"/>
    <w:rsid w:val="00EB5DBA"/>
    <w:rsid w:val="00EB7013"/>
    <w:rsid w:val="00EC04F7"/>
    <w:rsid w:val="00EC23DB"/>
    <w:rsid w:val="00EC2772"/>
    <w:rsid w:val="00EC3044"/>
    <w:rsid w:val="00EC3B95"/>
    <w:rsid w:val="00EC40FF"/>
    <w:rsid w:val="00EC5779"/>
    <w:rsid w:val="00EC59D8"/>
    <w:rsid w:val="00EC7405"/>
    <w:rsid w:val="00ED2552"/>
    <w:rsid w:val="00ED258C"/>
    <w:rsid w:val="00ED2907"/>
    <w:rsid w:val="00ED4DE6"/>
    <w:rsid w:val="00ED53D3"/>
    <w:rsid w:val="00ED715F"/>
    <w:rsid w:val="00ED79BE"/>
    <w:rsid w:val="00EE32E6"/>
    <w:rsid w:val="00EE504D"/>
    <w:rsid w:val="00EE5DDA"/>
    <w:rsid w:val="00EE64A5"/>
    <w:rsid w:val="00EE6843"/>
    <w:rsid w:val="00EE7C62"/>
    <w:rsid w:val="00EF38B9"/>
    <w:rsid w:val="00EF4FD3"/>
    <w:rsid w:val="00F02EC2"/>
    <w:rsid w:val="00F03EAC"/>
    <w:rsid w:val="00F052EE"/>
    <w:rsid w:val="00F06C95"/>
    <w:rsid w:val="00F07888"/>
    <w:rsid w:val="00F10BBA"/>
    <w:rsid w:val="00F1191D"/>
    <w:rsid w:val="00F1296D"/>
    <w:rsid w:val="00F12E03"/>
    <w:rsid w:val="00F146A7"/>
    <w:rsid w:val="00F16000"/>
    <w:rsid w:val="00F16C7C"/>
    <w:rsid w:val="00F20E90"/>
    <w:rsid w:val="00F26E64"/>
    <w:rsid w:val="00F27E1F"/>
    <w:rsid w:val="00F31E9E"/>
    <w:rsid w:val="00F32967"/>
    <w:rsid w:val="00F3385D"/>
    <w:rsid w:val="00F35594"/>
    <w:rsid w:val="00F3616D"/>
    <w:rsid w:val="00F37E00"/>
    <w:rsid w:val="00F40128"/>
    <w:rsid w:val="00F43AFE"/>
    <w:rsid w:val="00F43CDD"/>
    <w:rsid w:val="00F45186"/>
    <w:rsid w:val="00F46FC8"/>
    <w:rsid w:val="00F519EC"/>
    <w:rsid w:val="00F522F6"/>
    <w:rsid w:val="00F555C3"/>
    <w:rsid w:val="00F56BAD"/>
    <w:rsid w:val="00F56DD5"/>
    <w:rsid w:val="00F57279"/>
    <w:rsid w:val="00F57962"/>
    <w:rsid w:val="00F603E5"/>
    <w:rsid w:val="00F63BCF"/>
    <w:rsid w:val="00F64AB4"/>
    <w:rsid w:val="00F71125"/>
    <w:rsid w:val="00F720F2"/>
    <w:rsid w:val="00F72354"/>
    <w:rsid w:val="00F7266D"/>
    <w:rsid w:val="00F7327F"/>
    <w:rsid w:val="00F7672B"/>
    <w:rsid w:val="00F76E2F"/>
    <w:rsid w:val="00F802CA"/>
    <w:rsid w:val="00F80AD4"/>
    <w:rsid w:val="00F81AB9"/>
    <w:rsid w:val="00F83855"/>
    <w:rsid w:val="00F84595"/>
    <w:rsid w:val="00F849B0"/>
    <w:rsid w:val="00F85CB5"/>
    <w:rsid w:val="00F87492"/>
    <w:rsid w:val="00F90D05"/>
    <w:rsid w:val="00F90FB9"/>
    <w:rsid w:val="00F92F59"/>
    <w:rsid w:val="00F935F7"/>
    <w:rsid w:val="00F94E43"/>
    <w:rsid w:val="00F963DD"/>
    <w:rsid w:val="00F96FCD"/>
    <w:rsid w:val="00F977CB"/>
    <w:rsid w:val="00F97D53"/>
    <w:rsid w:val="00FA0835"/>
    <w:rsid w:val="00FA1427"/>
    <w:rsid w:val="00FA2EBD"/>
    <w:rsid w:val="00FA45E5"/>
    <w:rsid w:val="00FA635A"/>
    <w:rsid w:val="00FA655D"/>
    <w:rsid w:val="00FB1245"/>
    <w:rsid w:val="00FB47A9"/>
    <w:rsid w:val="00FB4EB3"/>
    <w:rsid w:val="00FB55AA"/>
    <w:rsid w:val="00FB5CC9"/>
    <w:rsid w:val="00FB5DC9"/>
    <w:rsid w:val="00FB6F7E"/>
    <w:rsid w:val="00FB7C0B"/>
    <w:rsid w:val="00FB7C5B"/>
    <w:rsid w:val="00FC012C"/>
    <w:rsid w:val="00FC08A7"/>
    <w:rsid w:val="00FC21EA"/>
    <w:rsid w:val="00FC2733"/>
    <w:rsid w:val="00FC5476"/>
    <w:rsid w:val="00FC5D62"/>
    <w:rsid w:val="00FC69A6"/>
    <w:rsid w:val="00FC711E"/>
    <w:rsid w:val="00FD11E1"/>
    <w:rsid w:val="00FD2EB6"/>
    <w:rsid w:val="00FD3128"/>
    <w:rsid w:val="00FE02C2"/>
    <w:rsid w:val="00FE0BF1"/>
    <w:rsid w:val="00FE0BF8"/>
    <w:rsid w:val="00FE0CC0"/>
    <w:rsid w:val="00FE1921"/>
    <w:rsid w:val="00FE1E9F"/>
    <w:rsid w:val="00FE206E"/>
    <w:rsid w:val="00FE2D18"/>
    <w:rsid w:val="00FE3284"/>
    <w:rsid w:val="00FE3ADB"/>
    <w:rsid w:val="00FE3C65"/>
    <w:rsid w:val="00FE4108"/>
    <w:rsid w:val="00FE4E49"/>
    <w:rsid w:val="00FE63B5"/>
    <w:rsid w:val="00FE65CD"/>
    <w:rsid w:val="00FF0D99"/>
    <w:rsid w:val="00FF1293"/>
    <w:rsid w:val="00FF140C"/>
    <w:rsid w:val="00FF57A3"/>
    <w:rsid w:val="00FF70D1"/>
    <w:rsid w:val="00FF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05"/>
  </w:style>
  <w:style w:type="paragraph" w:styleId="Heading1">
    <w:name w:val="heading 1"/>
    <w:basedOn w:val="Normal"/>
    <w:next w:val="Normal"/>
    <w:link w:val="Heading1Char"/>
    <w:uiPriority w:val="9"/>
    <w:qFormat/>
    <w:rsid w:val="000C0E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0E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53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E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0E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C0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E05"/>
  </w:style>
  <w:style w:type="paragraph" w:styleId="Footer">
    <w:name w:val="footer"/>
    <w:basedOn w:val="Normal"/>
    <w:link w:val="FooterChar"/>
    <w:uiPriority w:val="99"/>
    <w:unhideWhenUsed/>
    <w:rsid w:val="000C0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E05"/>
  </w:style>
  <w:style w:type="paragraph" w:customStyle="1" w:styleId="Section">
    <w:name w:val="Section"/>
    <w:basedOn w:val="Heading1"/>
    <w:next w:val="Heading1"/>
    <w:link w:val="SectionChar"/>
    <w:qFormat/>
    <w:rsid w:val="000C0E05"/>
    <w:rPr>
      <w:rFonts w:ascii="Times New Roman" w:hAnsi="Times New Roman" w:cs="Times New Roman"/>
      <w:b/>
      <w:bCs/>
      <w:color w:val="auto"/>
      <w:sz w:val="22"/>
    </w:rPr>
  </w:style>
  <w:style w:type="character" w:customStyle="1" w:styleId="SectionChar">
    <w:name w:val="Section Char"/>
    <w:basedOn w:val="DefaultParagraphFont"/>
    <w:link w:val="Section"/>
    <w:rsid w:val="000C0E05"/>
    <w:rPr>
      <w:rFonts w:ascii="Times New Roman" w:eastAsiaTheme="majorEastAsia" w:hAnsi="Times New Roman" w:cs="Times New Roman"/>
      <w:b/>
      <w:bCs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756CB"/>
    <w:pPr>
      <w:outlineLvl w:val="9"/>
    </w:pPr>
    <w:rPr>
      <w:rFonts w:ascii="Times New Roman" w:hAnsi="Times New Roman"/>
      <w:color w:val="auto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12803"/>
    <w:pPr>
      <w:tabs>
        <w:tab w:val="left" w:pos="880"/>
        <w:tab w:val="left" w:pos="1320"/>
        <w:tab w:val="right" w:leader="dot" w:pos="9350"/>
      </w:tabs>
      <w:spacing w:after="0" w:line="240" w:lineRule="auto"/>
      <w:mirrorIndents/>
    </w:pPr>
    <w:rPr>
      <w:rFonts w:ascii="Times New Roman" w:hAnsi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0C0E0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0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0E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0E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E05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0E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0E0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C0E0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0E05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0E05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C0E05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0C0E05"/>
    <w:pPr>
      <w:ind w:left="720"/>
      <w:contextualSpacing/>
    </w:pPr>
    <w:rPr>
      <w:lang w:eastAsia="en-US"/>
    </w:rPr>
  </w:style>
  <w:style w:type="paragraph" w:styleId="Revision">
    <w:name w:val="Revision"/>
    <w:hidden/>
    <w:uiPriority w:val="99"/>
    <w:semiHidden/>
    <w:rsid w:val="000C0E05"/>
    <w:pPr>
      <w:spacing w:after="0" w:line="240" w:lineRule="auto"/>
    </w:pPr>
    <w:rPr>
      <w:lang w:eastAsia="en-US"/>
    </w:rPr>
  </w:style>
  <w:style w:type="paragraph" w:customStyle="1" w:styleId="footnotedescription">
    <w:name w:val="footnote description"/>
    <w:next w:val="Normal"/>
    <w:link w:val="footnotedescriptionChar"/>
    <w:hidden/>
    <w:rsid w:val="000C0E05"/>
    <w:pPr>
      <w:spacing w:after="0" w:line="282" w:lineRule="auto"/>
      <w:ind w:firstLine="269"/>
      <w:jc w:val="both"/>
    </w:pPr>
    <w:rPr>
      <w:rFonts w:ascii="Cambria" w:eastAsia="Cambria" w:hAnsi="Cambria" w:cs="Cambria"/>
      <w:color w:val="000000"/>
      <w:sz w:val="20"/>
      <w:lang w:eastAsia="en-US"/>
    </w:rPr>
  </w:style>
  <w:style w:type="character" w:customStyle="1" w:styleId="footnotedescriptionChar">
    <w:name w:val="footnote description Char"/>
    <w:link w:val="footnotedescription"/>
    <w:rsid w:val="000C0E05"/>
    <w:rPr>
      <w:rFonts w:ascii="Cambria" w:eastAsia="Cambria" w:hAnsi="Cambria" w:cs="Cambria"/>
      <w:color w:val="000000"/>
      <w:sz w:val="20"/>
      <w:lang w:eastAsia="en-US"/>
    </w:rPr>
  </w:style>
  <w:style w:type="character" w:customStyle="1" w:styleId="footnotemark">
    <w:name w:val="footnote mark"/>
    <w:hidden/>
    <w:rsid w:val="000C0E05"/>
    <w:rPr>
      <w:rFonts w:ascii="Cambria" w:eastAsia="Cambria" w:hAnsi="Cambria" w:cs="Cambria"/>
      <w:color w:val="000000"/>
      <w:sz w:val="20"/>
      <w:vertAlign w:val="superscript"/>
    </w:rPr>
  </w:style>
  <w:style w:type="paragraph" w:customStyle="1" w:styleId="pf0">
    <w:name w:val="pf0"/>
    <w:basedOn w:val="Normal"/>
    <w:rsid w:val="000C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0C0E05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0C0E05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efaultParagraphFont"/>
    <w:rsid w:val="000C0E05"/>
    <w:rPr>
      <w:rFonts w:ascii="Segoe UI" w:hAnsi="Segoe UI" w:cs="Segoe UI" w:hint="default"/>
      <w:sz w:val="18"/>
      <w:szCs w:val="18"/>
    </w:rPr>
  </w:style>
  <w:style w:type="paragraph" w:customStyle="1" w:styleId="SubSection">
    <w:name w:val="SubSection"/>
    <w:basedOn w:val="Heading2"/>
    <w:link w:val="SubSectionChar"/>
    <w:qFormat/>
    <w:rsid w:val="000C0E05"/>
    <w:pPr>
      <w:spacing w:line="480" w:lineRule="auto"/>
      <w:jc w:val="both"/>
    </w:pPr>
    <w:rPr>
      <w:rFonts w:ascii="Times New Roman" w:hAnsi="Times New Roman" w:cs="Times New Roman"/>
      <w:b/>
      <w:color w:val="auto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00BC4"/>
    <w:pPr>
      <w:tabs>
        <w:tab w:val="left" w:pos="880"/>
        <w:tab w:val="right" w:leader="dot" w:pos="9350"/>
      </w:tabs>
      <w:spacing w:after="0" w:line="240" w:lineRule="auto"/>
      <w:ind w:left="216"/>
      <w:jc w:val="center"/>
    </w:pPr>
    <w:rPr>
      <w:rFonts w:ascii="Times New Roman" w:hAnsi="Times New Roman"/>
    </w:rPr>
  </w:style>
  <w:style w:type="character" w:customStyle="1" w:styleId="SubSectionChar">
    <w:name w:val="SubSection Char"/>
    <w:basedOn w:val="DefaultParagraphFont"/>
    <w:link w:val="SubSection"/>
    <w:rsid w:val="000C0E05"/>
    <w:rPr>
      <w:rFonts w:ascii="Times New Roman" w:eastAsiaTheme="majorEastAsia" w:hAnsi="Times New Roman" w:cs="Times New Roman"/>
      <w:b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753F6"/>
    <w:rPr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2C3A35"/>
    <w:pPr>
      <w:spacing w:after="200" w:line="240" w:lineRule="auto"/>
      <w:jc w:val="center"/>
    </w:pPr>
    <w:rPr>
      <w:rFonts w:ascii="Times New Roman" w:hAnsi="Times New Roman"/>
      <w:iCs/>
      <w:szCs w:val="18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50796D"/>
    <w:pPr>
      <w:tabs>
        <w:tab w:val="right" w:leader="dot" w:pos="9350"/>
      </w:tabs>
      <w:spacing w:after="0" w:line="360" w:lineRule="auto"/>
    </w:pPr>
    <w:rPr>
      <w:rFonts w:ascii="Times New Roman" w:hAnsi="Times New Roman"/>
    </w:rPr>
  </w:style>
  <w:style w:type="table" w:customStyle="1" w:styleId="PlainTable2">
    <w:name w:val="Plain Table 2"/>
    <w:basedOn w:val="TableNormal"/>
    <w:uiPriority w:val="42"/>
    <w:rsid w:val="009404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8053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0537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05379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7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0537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0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805379"/>
    <w:pPr>
      <w:spacing w:after="0" w:line="240" w:lineRule="auto"/>
    </w:pPr>
    <w:rPr>
      <w:rFonts w:ascii="Calibri" w:eastAsia="Malgun Gothic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053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805379"/>
    <w:pPr>
      <w:spacing w:line="28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805379"/>
    <w:pPr>
      <w:spacing w:line="276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E6CE8-1CFE-4BA2-9C74-541F9BBC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Hyunjung</dc:creator>
  <cp:keywords/>
  <dc:description/>
  <cp:lastModifiedBy>CE</cp:lastModifiedBy>
  <cp:revision>14</cp:revision>
  <cp:lastPrinted>2023-05-25T13:40:00Z</cp:lastPrinted>
  <dcterms:created xsi:type="dcterms:W3CDTF">2023-05-29T21:47:00Z</dcterms:created>
  <dcterms:modified xsi:type="dcterms:W3CDTF">2023-07-12T05:01:00Z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8da1ca6a-c491-3014-911a-c50e92539fa7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http://www.zotero.org/styles/american-journal-of-agricultural-economics</vt:lpwstr>
  </property>
  <property fmtid="{D5CDD505-2E9C-101B-9397-08002B2CF9AE}" pid="6" name="Mendeley Recent Style Name 0_1">
    <vt:lpwstr>American Journal of Agricultural Economics</vt:lpwstr>
  </property>
  <property fmtid="{D5CDD505-2E9C-101B-9397-08002B2CF9AE}" pid="7" name="Mendeley Recent Style Id 1_1">
    <vt:lpwstr>http://www.zotero.org/styles/american-medical-association</vt:lpwstr>
  </property>
  <property fmtid="{D5CDD505-2E9C-101B-9397-08002B2CF9AE}" pid="8" name="Mendeley Recent Style Name 1_1">
    <vt:lpwstr>American Medical Association 11th edition</vt:lpwstr>
  </property>
  <property fmtid="{D5CDD505-2E9C-101B-9397-08002B2CF9AE}" pid="9" name="Mendeley Recent Style Id 2_1">
    <vt:lpwstr>http://www.zotero.org/styles/american-political-science-association</vt:lpwstr>
  </property>
  <property fmtid="{D5CDD505-2E9C-101B-9397-08002B2CF9AE}" pid="10" name="Mendeley Recent Style Name 2_1">
    <vt:lpwstr>American Political Science Association</vt:lpwstr>
  </property>
  <property fmtid="{D5CDD505-2E9C-101B-9397-08002B2CF9AE}" pid="11" name="Mendeley Recent Style Id 3_1">
    <vt:lpwstr>http://www.zotero.org/styles/apa</vt:lpwstr>
  </property>
  <property fmtid="{D5CDD505-2E9C-101B-9397-08002B2CF9AE}" pid="12" name="Mendeley Recent Style Name 3_1">
    <vt:lpwstr>American Psychological Association 7th edition</vt:lpwstr>
  </property>
  <property fmtid="{D5CDD505-2E9C-101B-9397-08002B2CF9AE}" pid="13" name="Mendeley Recent Style Id 4_1">
    <vt:lpwstr>http://www.zotero.org/styles/american-sociological-association</vt:lpwstr>
  </property>
  <property fmtid="{D5CDD505-2E9C-101B-9397-08002B2CF9AE}" pid="14" name="Mendeley Recent Style Name 4_1">
    <vt:lpwstr>American Sociological Association 6th edition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17th edition (author-date)</vt:lpwstr>
  </property>
  <property fmtid="{D5CDD505-2E9C-101B-9397-08002B2CF9AE}" pid="17" name="Mendeley Recent Style Id 6_1">
    <vt:lpwstr>http://www.zotero.org/styles/harvard-cite-them-right</vt:lpwstr>
  </property>
  <property fmtid="{D5CDD505-2E9C-101B-9397-08002B2CF9AE}" pid="18" name="Mendeley Recent Style Name 6_1">
    <vt:lpwstr>Cite Them Right 11th edition - Harvard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9th edition</vt:lpwstr>
  </property>
  <property fmtid="{D5CDD505-2E9C-101B-9397-08002B2CF9AE}" pid="25" name="GrammarlyDocumentId">
    <vt:lpwstr>4e3a2c689272634af1d33b422a3698d60a30e80b89ca48d73b21e861fca47847</vt:lpwstr>
  </property>
</Properties>
</file>