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B8A1" w14:textId="77777777" w:rsidR="006A567B" w:rsidRPr="00391644" w:rsidRDefault="006A567B" w:rsidP="006A5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644">
        <w:rPr>
          <w:rFonts w:ascii="Times New Roman" w:hAnsi="Times New Roman" w:cs="Times New Roman"/>
          <w:b/>
          <w:sz w:val="24"/>
          <w:szCs w:val="24"/>
        </w:rPr>
        <w:t>Appendix 1. Questionnaire</w:t>
      </w:r>
    </w:p>
    <w:p w14:paraId="405FDC85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What are the elements of a disaster resilient community?</w:t>
      </w:r>
    </w:p>
    <w:p w14:paraId="389BA09A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Describe vulnerability</w:t>
      </w:r>
    </w:p>
    <w:p w14:paraId="456CF5F5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Are some groups in your community more vulnerable to disasters than others? Who? Why?</w:t>
      </w:r>
    </w:p>
    <w:p w14:paraId="002492D2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On a scale of 1 to 10 describe how vulnerable the following groups are:</w:t>
      </w:r>
    </w:p>
    <w:p w14:paraId="16213B76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Men</w:t>
      </w:r>
      <w:r w:rsidRPr="00391644">
        <w:rPr>
          <w:rFonts w:ascii="Times New Roman" w:hAnsi="Times New Roman" w:cs="Times New Roman"/>
          <w:sz w:val="24"/>
          <w:szCs w:val="24"/>
        </w:rPr>
        <w:tab/>
      </w:r>
    </w:p>
    <w:p w14:paraId="13F2E80D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Women</w:t>
      </w:r>
      <w:r w:rsidRPr="00391644">
        <w:rPr>
          <w:rFonts w:ascii="Times New Roman" w:hAnsi="Times New Roman" w:cs="Times New Roman"/>
          <w:sz w:val="24"/>
          <w:szCs w:val="24"/>
        </w:rPr>
        <w:tab/>
      </w:r>
    </w:p>
    <w:p w14:paraId="68BCF5D2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Children (age &lt;14yo)</w:t>
      </w:r>
      <w:r w:rsidRPr="00391644">
        <w:rPr>
          <w:rFonts w:ascii="Times New Roman" w:hAnsi="Times New Roman" w:cs="Times New Roman"/>
          <w:sz w:val="24"/>
          <w:szCs w:val="24"/>
        </w:rPr>
        <w:tab/>
      </w:r>
    </w:p>
    <w:p w14:paraId="342F670B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Elderly</w:t>
      </w:r>
    </w:p>
    <w:p w14:paraId="1990D050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Disabled</w:t>
      </w:r>
      <w:r w:rsidRPr="00391644">
        <w:rPr>
          <w:rFonts w:ascii="Times New Roman" w:hAnsi="Times New Roman" w:cs="Times New Roman"/>
          <w:sz w:val="24"/>
          <w:szCs w:val="24"/>
        </w:rPr>
        <w:tab/>
      </w:r>
    </w:p>
    <w:p w14:paraId="63945332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Unemployed</w:t>
      </w:r>
    </w:p>
    <w:p w14:paraId="4C487F9A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Homeless</w:t>
      </w:r>
    </w:p>
    <w:p w14:paraId="14541A01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Poverty</w:t>
      </w:r>
      <w:r w:rsidRPr="00391644">
        <w:rPr>
          <w:rFonts w:ascii="Times New Roman" w:hAnsi="Times New Roman" w:cs="Times New Roman"/>
          <w:sz w:val="24"/>
          <w:szCs w:val="24"/>
        </w:rPr>
        <w:tab/>
      </w:r>
    </w:p>
    <w:p w14:paraId="797650C8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Indigenous</w:t>
      </w:r>
      <w:r w:rsidRPr="00391644">
        <w:rPr>
          <w:rFonts w:ascii="Times New Roman" w:hAnsi="Times New Roman" w:cs="Times New Roman"/>
          <w:sz w:val="24"/>
          <w:szCs w:val="24"/>
        </w:rPr>
        <w:tab/>
      </w:r>
      <w:r w:rsidRPr="00391644">
        <w:rPr>
          <w:rFonts w:ascii="Times New Roman" w:hAnsi="Times New Roman" w:cs="Times New Roman"/>
          <w:sz w:val="24"/>
          <w:szCs w:val="24"/>
        </w:rPr>
        <w:tab/>
      </w:r>
    </w:p>
    <w:p w14:paraId="4B06003E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644">
        <w:rPr>
          <w:rFonts w:ascii="Times New Roman" w:hAnsi="Times New Roman" w:cs="Times New Roman"/>
          <w:sz w:val="24"/>
          <w:szCs w:val="24"/>
        </w:rPr>
        <w:t>Non English</w:t>
      </w:r>
      <w:proofErr w:type="gramEnd"/>
      <w:r w:rsidRPr="00391644">
        <w:rPr>
          <w:rFonts w:ascii="Times New Roman" w:hAnsi="Times New Roman" w:cs="Times New Roman"/>
          <w:sz w:val="24"/>
          <w:szCs w:val="24"/>
        </w:rPr>
        <w:t xml:space="preserve"> speaking</w:t>
      </w:r>
    </w:p>
    <w:p w14:paraId="40442077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Local</w:t>
      </w:r>
    </w:p>
    <w:p w14:paraId="109E5C2F" w14:textId="77777777" w:rsidR="006A567B" w:rsidRPr="00391644" w:rsidRDefault="006A567B" w:rsidP="006A567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Visitors</w:t>
      </w:r>
    </w:p>
    <w:p w14:paraId="26434095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Do you perceive other vulnerable groups?</w:t>
      </w:r>
    </w:p>
    <w:p w14:paraId="7D114EDF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Is health important in the setting of disaster? Why?</w:t>
      </w:r>
    </w:p>
    <w:p w14:paraId="1C0BAA70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On a scale of 1 to 10 (1: very low, 10: very high), how important is health in reference to individual? disaster resilience:</w:t>
      </w:r>
    </w:p>
    <w:p w14:paraId="0696540C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What does it mean to be healthy?</w:t>
      </w:r>
    </w:p>
    <w:p w14:paraId="5022FD2A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When assessing needs of community at risk or affected by disaster what are the top priorities?</w:t>
      </w:r>
    </w:p>
    <w:p w14:paraId="695725EC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>When disaster plans for communities are developed what should they provide, describe or plan for?</w:t>
      </w:r>
    </w:p>
    <w:p w14:paraId="4F56BDA1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644">
        <w:rPr>
          <w:rFonts w:ascii="Times New Roman" w:hAnsi="Times New Roman" w:cs="Times New Roman"/>
          <w:sz w:val="24"/>
          <w:szCs w:val="24"/>
        </w:rPr>
        <w:t xml:space="preserve">On a scale of 1 to 10, rate whether the following traits (based on the WHO definition of </w:t>
      </w:r>
      <w:proofErr w:type="spellStart"/>
      <w:r w:rsidRPr="00391644">
        <w:rPr>
          <w:rFonts w:ascii="Times New Roman" w:hAnsi="Times New Roman" w:cs="Times New Roman"/>
          <w:sz w:val="24"/>
          <w:szCs w:val="24"/>
        </w:rPr>
        <w:t>SDofH</w:t>
      </w:r>
      <w:proofErr w:type="spellEnd"/>
      <w:r w:rsidRPr="00391644">
        <w:rPr>
          <w:rFonts w:ascii="Times New Roman" w:hAnsi="Times New Roman" w:cs="Times New Roman"/>
          <w:sz w:val="24"/>
          <w:szCs w:val="24"/>
        </w:rPr>
        <w:t>) impact on an individual’s disaster resilience (1: very low impact, 10: very high impact):</w:t>
      </w:r>
    </w:p>
    <w:p w14:paraId="4DB59CBC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Social gradient (where an individual is on the social ladder in each society)</w:t>
      </w:r>
    </w:p>
    <w:p w14:paraId="4B4AAA91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Stress (where an individual is experiencing long term stress)</w:t>
      </w:r>
    </w:p>
    <w:p w14:paraId="0A7E6774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Early life experience (where an individual experiences early life development and education)</w:t>
      </w:r>
    </w:p>
    <w:p w14:paraId="2E537A66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Social exclusion (where an individual experiences poverty, social exclusion, discrimination)</w:t>
      </w:r>
    </w:p>
    <w:p w14:paraId="538B69CE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Work (where an individual experiences workplace stress and low control over their work)</w:t>
      </w:r>
    </w:p>
    <w:p w14:paraId="2666DA01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Unemployment (where an individual has low job security or unemployment)</w:t>
      </w:r>
    </w:p>
    <w:p w14:paraId="52C62DDB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 xml:space="preserve">Social support (where an individual has friendships, good social </w:t>
      </w:r>
      <w:proofErr w:type="gramStart"/>
      <w:r w:rsidRPr="00391644">
        <w:rPr>
          <w:rFonts w:ascii="Times New Roman" w:hAnsi="Times New Roman" w:cs="Times New Roman"/>
          <w:bCs/>
          <w:sz w:val="24"/>
          <w:szCs w:val="24"/>
        </w:rPr>
        <w:t>relationships</w:t>
      </w:r>
      <w:proofErr w:type="gramEnd"/>
      <w:r w:rsidRPr="00391644">
        <w:rPr>
          <w:rFonts w:ascii="Times New Roman" w:hAnsi="Times New Roman" w:cs="Times New Roman"/>
          <w:bCs/>
          <w:sz w:val="24"/>
          <w:szCs w:val="24"/>
        </w:rPr>
        <w:t xml:space="preserve"> and strong social networks)</w:t>
      </w:r>
    </w:p>
    <w:p w14:paraId="17DA0E11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 xml:space="preserve">Addiction (where an individual has alcohol, </w:t>
      </w:r>
      <w:proofErr w:type="gramStart"/>
      <w:r w:rsidRPr="00391644">
        <w:rPr>
          <w:rFonts w:ascii="Times New Roman" w:hAnsi="Times New Roman" w:cs="Times New Roman"/>
          <w:bCs/>
          <w:sz w:val="24"/>
          <w:szCs w:val="24"/>
        </w:rPr>
        <w:t>drug</w:t>
      </w:r>
      <w:proofErr w:type="gramEnd"/>
      <w:r w:rsidRPr="00391644">
        <w:rPr>
          <w:rFonts w:ascii="Times New Roman" w:hAnsi="Times New Roman" w:cs="Times New Roman"/>
          <w:bCs/>
          <w:sz w:val="24"/>
          <w:szCs w:val="24"/>
        </w:rPr>
        <w:t xml:space="preserve"> or cigarette dependence)</w:t>
      </w:r>
    </w:p>
    <w:p w14:paraId="235A5E0C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Food (where an individual has a good diet and adequate food supply)</w:t>
      </w:r>
    </w:p>
    <w:p w14:paraId="5CD6AADB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Transport (where an individual uses healthy transport options and has access to public transport)</w:t>
      </w:r>
    </w:p>
    <w:p w14:paraId="32656BC0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 xml:space="preserve">Religion (where an individual is actively participating in </w:t>
      </w:r>
      <w:proofErr w:type="gramStart"/>
      <w:r w:rsidRPr="00391644">
        <w:rPr>
          <w:rFonts w:ascii="Times New Roman" w:hAnsi="Times New Roman" w:cs="Times New Roman"/>
          <w:bCs/>
          <w:sz w:val="24"/>
          <w:szCs w:val="24"/>
        </w:rPr>
        <w:t>faith based</w:t>
      </w:r>
      <w:proofErr w:type="gramEnd"/>
      <w:r w:rsidRPr="00391644">
        <w:rPr>
          <w:rFonts w:ascii="Times New Roman" w:hAnsi="Times New Roman" w:cs="Times New Roman"/>
          <w:bCs/>
          <w:sz w:val="24"/>
          <w:szCs w:val="24"/>
        </w:rPr>
        <w:t xml:space="preserve"> activities)</w:t>
      </w:r>
    </w:p>
    <w:p w14:paraId="77E37692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lastRenderedPageBreak/>
        <w:t>Chronic disease (where an individual has chronic health issues)</w:t>
      </w:r>
    </w:p>
    <w:p w14:paraId="6C48A65D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 xml:space="preserve">Insurance (where an individual has adequate insurance – health, </w:t>
      </w:r>
      <w:proofErr w:type="gramStart"/>
      <w:r w:rsidRPr="00391644">
        <w:rPr>
          <w:rFonts w:ascii="Times New Roman" w:hAnsi="Times New Roman" w:cs="Times New Roman"/>
          <w:bCs/>
          <w:sz w:val="24"/>
          <w:szCs w:val="24"/>
        </w:rPr>
        <w:t>personal,  property</w:t>
      </w:r>
      <w:proofErr w:type="gramEnd"/>
      <w:r w:rsidRPr="00391644">
        <w:rPr>
          <w:rFonts w:ascii="Times New Roman" w:hAnsi="Times New Roman" w:cs="Times New Roman"/>
          <w:bCs/>
          <w:sz w:val="24"/>
          <w:szCs w:val="24"/>
        </w:rPr>
        <w:t>)</w:t>
      </w:r>
    </w:p>
    <w:p w14:paraId="3A232A35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Mental Health (where an individual has good mental health)</w:t>
      </w:r>
    </w:p>
    <w:p w14:paraId="721706CC" w14:textId="77777777" w:rsidR="006A567B" w:rsidRPr="00391644" w:rsidRDefault="006A567B" w:rsidP="006A567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Governance (where there is accountability/transparency in public administration)</w:t>
      </w:r>
    </w:p>
    <w:p w14:paraId="786CAE40" w14:textId="77777777" w:rsidR="006A567B" w:rsidRPr="00391644" w:rsidRDefault="006A567B" w:rsidP="006A567B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7C65CE0C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Are you male / female (Please circle as appropriate)</w:t>
      </w:r>
    </w:p>
    <w:p w14:paraId="689EABDA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 xml:space="preserve">Please indicate your age with a tick next to the corresponding figures on the scale below. </w:t>
      </w:r>
    </w:p>
    <w:p w14:paraId="2A33B006" w14:textId="77777777" w:rsidR="006A567B" w:rsidRPr="00391644" w:rsidRDefault="006A567B" w:rsidP="006A56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Below 20</w:t>
      </w:r>
    </w:p>
    <w:p w14:paraId="1BF4AA40" w14:textId="77777777" w:rsidR="006A567B" w:rsidRPr="00391644" w:rsidRDefault="006A567B" w:rsidP="006A56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21 – 30</w:t>
      </w:r>
    </w:p>
    <w:p w14:paraId="14342B73" w14:textId="77777777" w:rsidR="006A567B" w:rsidRPr="00391644" w:rsidRDefault="006A567B" w:rsidP="006A56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41 – 50</w:t>
      </w:r>
    </w:p>
    <w:p w14:paraId="30739838" w14:textId="77777777" w:rsidR="006A567B" w:rsidRPr="00391644" w:rsidRDefault="006A567B" w:rsidP="006A56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51 – 60</w:t>
      </w:r>
    </w:p>
    <w:p w14:paraId="5DA37415" w14:textId="77777777" w:rsidR="006A567B" w:rsidRPr="00391644" w:rsidRDefault="006A567B" w:rsidP="006A56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 xml:space="preserve"> Above 60</w:t>
      </w:r>
    </w:p>
    <w:p w14:paraId="62A93E5E" w14:textId="77777777" w:rsidR="006A567B" w:rsidRPr="00391644" w:rsidRDefault="006A567B" w:rsidP="006A567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 xml:space="preserve">Marital status. </w:t>
      </w:r>
    </w:p>
    <w:p w14:paraId="11CA75D7" w14:textId="77777777" w:rsidR="006A567B" w:rsidRPr="00391644" w:rsidRDefault="006A567B" w:rsidP="006A56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single</w:t>
      </w:r>
    </w:p>
    <w:p w14:paraId="1F177CD8" w14:textId="77777777" w:rsidR="006A567B" w:rsidRPr="00391644" w:rsidRDefault="006A567B" w:rsidP="006A567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644">
        <w:rPr>
          <w:rFonts w:ascii="Times New Roman" w:hAnsi="Times New Roman" w:cs="Times New Roman"/>
          <w:bCs/>
          <w:sz w:val="24"/>
          <w:szCs w:val="24"/>
        </w:rPr>
        <w:t>relationship</w:t>
      </w:r>
    </w:p>
    <w:p w14:paraId="7438FDEA" w14:textId="77777777" w:rsidR="002766A7" w:rsidRDefault="002766A7" w:rsidP="006A567B">
      <w:pPr>
        <w:spacing w:after="0" w:line="240" w:lineRule="auto"/>
      </w:pPr>
    </w:p>
    <w:sectPr w:rsidR="0027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871"/>
    <w:multiLevelType w:val="hybridMultilevel"/>
    <w:tmpl w:val="B860AD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A244B"/>
    <w:multiLevelType w:val="hybridMultilevel"/>
    <w:tmpl w:val="3050F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37DE"/>
    <w:multiLevelType w:val="hybridMultilevel"/>
    <w:tmpl w:val="F912C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08124">
    <w:abstractNumId w:val="1"/>
  </w:num>
  <w:num w:numId="2" w16cid:durableId="83190425">
    <w:abstractNumId w:val="2"/>
  </w:num>
  <w:num w:numId="3" w16cid:durableId="152247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7B"/>
    <w:rsid w:val="002766A7"/>
    <w:rsid w:val="004E4272"/>
    <w:rsid w:val="006A567B"/>
    <w:rsid w:val="00B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E4E1"/>
  <w15:chartTrackingRefBased/>
  <w15:docId w15:val="{C01E3C1A-BF4B-4A64-995E-13E85A35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7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2022-12-02T16:57:00Z</dcterms:created>
  <dcterms:modified xsi:type="dcterms:W3CDTF">2022-12-02T17:08:00Z</dcterms:modified>
</cp:coreProperties>
</file>