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D6995" w14:textId="77777777" w:rsidR="00E966F2" w:rsidRPr="00483DAA" w:rsidRDefault="00E966F2" w:rsidP="00E966F2">
      <w:pPr>
        <w:pStyle w:val="Caption"/>
        <w:keepNext/>
        <w:spacing w:after="0"/>
        <w:rPr>
          <w:rFonts w:ascii="Times New Roman" w:hAnsi="Times New Roman" w:cs="Times New Roman"/>
          <w:sz w:val="24"/>
          <w:szCs w:val="24"/>
        </w:rPr>
      </w:pPr>
      <w:r w:rsidRPr="00CE318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Supplementary S1.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483DAA">
        <w:rPr>
          <w:rFonts w:ascii="Times New Roman" w:hAnsi="Times New Roman" w:cs="Times New Roman"/>
          <w:color w:val="auto"/>
          <w:sz w:val="24"/>
          <w:szCs w:val="24"/>
        </w:rPr>
        <w:t xml:space="preserve"> Mortality summary of the overall study and regional referral pathways</w:t>
      </w:r>
    </w:p>
    <w:tbl>
      <w:tblPr>
        <w:tblStyle w:val="TableGrid"/>
        <w:tblW w:w="9776" w:type="dxa"/>
        <w:tblLayout w:type="fixed"/>
        <w:tblLook w:val="04A0" w:firstRow="1" w:lastRow="0" w:firstColumn="1" w:lastColumn="0" w:noHBand="0" w:noVBand="1"/>
      </w:tblPr>
      <w:tblGrid>
        <w:gridCol w:w="3256"/>
        <w:gridCol w:w="1559"/>
        <w:gridCol w:w="1701"/>
        <w:gridCol w:w="1701"/>
        <w:gridCol w:w="1559"/>
      </w:tblGrid>
      <w:tr w:rsidR="00E966F2" w:rsidRPr="00483DAA" w14:paraId="75BD2ECB" w14:textId="77777777" w:rsidTr="00116A9D">
        <w:tc>
          <w:tcPr>
            <w:tcW w:w="3256" w:type="dxa"/>
            <w:vMerge w:val="restart"/>
          </w:tcPr>
          <w:p w14:paraId="130839DF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</w:p>
          <w:p w14:paraId="3DA0D117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Variable</w:t>
            </w:r>
          </w:p>
        </w:tc>
        <w:tc>
          <w:tcPr>
            <w:tcW w:w="4961" w:type="dxa"/>
            <w:gridSpan w:val="3"/>
          </w:tcPr>
          <w:p w14:paraId="5D823838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Regional referral pathways</w:t>
            </w:r>
          </w:p>
        </w:tc>
        <w:tc>
          <w:tcPr>
            <w:tcW w:w="1559" w:type="dxa"/>
            <w:vMerge w:val="restart"/>
          </w:tcPr>
          <w:p w14:paraId="67B3A684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</w:p>
          <w:p w14:paraId="7207FE8D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Study total</w:t>
            </w:r>
          </w:p>
          <w:p w14:paraId="37BD56F1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13977</w:t>
            </w:r>
          </w:p>
        </w:tc>
      </w:tr>
      <w:tr w:rsidR="00E966F2" w:rsidRPr="00483DAA" w14:paraId="5B2696AB" w14:textId="77777777" w:rsidTr="00116A9D">
        <w:tc>
          <w:tcPr>
            <w:tcW w:w="3256" w:type="dxa"/>
            <w:vMerge/>
          </w:tcPr>
          <w:p w14:paraId="75B91A61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</w:p>
        </w:tc>
        <w:tc>
          <w:tcPr>
            <w:tcW w:w="1559" w:type="dxa"/>
          </w:tcPr>
          <w:p w14:paraId="5935E629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Intraregional</w:t>
            </w:r>
          </w:p>
          <w:p w14:paraId="03CB9488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3536</w:t>
            </w:r>
          </w:p>
        </w:tc>
        <w:tc>
          <w:tcPr>
            <w:tcW w:w="1701" w:type="dxa"/>
          </w:tcPr>
          <w:p w14:paraId="340DCC85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OUT of region</w:t>
            </w:r>
          </w:p>
          <w:p w14:paraId="106BDD1E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7776</w:t>
            </w:r>
          </w:p>
        </w:tc>
        <w:tc>
          <w:tcPr>
            <w:tcW w:w="1701" w:type="dxa"/>
          </w:tcPr>
          <w:p w14:paraId="150E705D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INTO region</w:t>
            </w:r>
          </w:p>
          <w:p w14:paraId="65F9568E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2665</w:t>
            </w:r>
          </w:p>
        </w:tc>
        <w:tc>
          <w:tcPr>
            <w:tcW w:w="1559" w:type="dxa"/>
            <w:vMerge/>
          </w:tcPr>
          <w:p w14:paraId="297A7D53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</w:p>
        </w:tc>
      </w:tr>
      <w:tr w:rsidR="00E966F2" w:rsidRPr="00483DAA" w14:paraId="26E641A2" w14:textId="77777777" w:rsidTr="00116A9D">
        <w:tc>
          <w:tcPr>
            <w:tcW w:w="9776" w:type="dxa"/>
            <w:gridSpan w:val="5"/>
            <w:shd w:val="clear" w:color="auto" w:fill="D0CECE" w:themeFill="background2" w:themeFillShade="E6"/>
          </w:tcPr>
          <w:p w14:paraId="726EFCD4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Death after flight</w:t>
            </w:r>
          </w:p>
        </w:tc>
      </w:tr>
      <w:tr w:rsidR="00E966F2" w:rsidRPr="00483DAA" w14:paraId="376311CB" w14:textId="77777777" w:rsidTr="00116A9D">
        <w:tc>
          <w:tcPr>
            <w:tcW w:w="3256" w:type="dxa"/>
          </w:tcPr>
          <w:p w14:paraId="6A70BDFD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 xml:space="preserve">Total </w:t>
            </w:r>
            <w:proofErr w:type="gramStart"/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n(</w:t>
            </w:r>
            <w:proofErr w:type="gramEnd"/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% of total)</w:t>
            </w:r>
          </w:p>
        </w:tc>
        <w:tc>
          <w:tcPr>
            <w:tcW w:w="1559" w:type="dxa"/>
          </w:tcPr>
          <w:p w14:paraId="02358076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304(9)</w:t>
            </w:r>
          </w:p>
        </w:tc>
        <w:tc>
          <w:tcPr>
            <w:tcW w:w="1701" w:type="dxa"/>
          </w:tcPr>
          <w:p w14:paraId="598DD168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949(12)</w:t>
            </w:r>
          </w:p>
        </w:tc>
        <w:tc>
          <w:tcPr>
            <w:tcW w:w="1701" w:type="dxa"/>
            <w:shd w:val="clear" w:color="auto" w:fill="66CCFF"/>
          </w:tcPr>
          <w:p w14:paraId="30A778DF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675(25)</w:t>
            </w:r>
          </w:p>
        </w:tc>
        <w:tc>
          <w:tcPr>
            <w:tcW w:w="1559" w:type="dxa"/>
          </w:tcPr>
          <w:p w14:paraId="23D4D7AF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1928(</w:t>
            </w:r>
            <w:proofErr w:type="gramStart"/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14)</w:t>
            </w:r>
            <w:r w:rsidRPr="00483DA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</w:t>
            </w:r>
            <w:proofErr w:type="gramEnd"/>
            <w:r w:rsidRPr="00483DA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**</w:t>
            </w:r>
          </w:p>
        </w:tc>
      </w:tr>
      <w:tr w:rsidR="00E966F2" w:rsidRPr="00483DAA" w14:paraId="31CDD546" w14:textId="77777777" w:rsidTr="00116A9D">
        <w:tc>
          <w:tcPr>
            <w:tcW w:w="3256" w:type="dxa"/>
            <w:shd w:val="clear" w:color="auto" w:fill="auto"/>
          </w:tcPr>
          <w:p w14:paraId="6EAE5B94" w14:textId="77777777" w:rsidR="00E966F2" w:rsidRPr="00483DAA" w:rsidRDefault="00E966F2" w:rsidP="00116A9D">
            <w:pPr>
              <w:tabs>
                <w:tab w:val="left" w:pos="375"/>
              </w:tabs>
              <w:spacing w:after="0" w:line="240" w:lineRule="auto"/>
              <w:ind w:hanging="1445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Time post-flight to death</w:t>
            </w: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ab/>
            </w:r>
          </w:p>
          <w:p w14:paraId="31FC3DDE" w14:textId="77777777" w:rsidR="00E966F2" w:rsidRPr="00483DAA" w:rsidRDefault="00E966F2" w:rsidP="00116A9D">
            <w:pPr>
              <w:tabs>
                <w:tab w:val="left" w:pos="375"/>
              </w:tabs>
              <w:spacing w:after="0" w:line="240" w:lineRule="auto"/>
              <w:ind w:hanging="1445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 xml:space="preserve">      0-7 days  n(%) </w:t>
            </w:r>
          </w:p>
        </w:tc>
        <w:tc>
          <w:tcPr>
            <w:tcW w:w="1559" w:type="dxa"/>
            <w:shd w:val="clear" w:color="auto" w:fill="auto"/>
          </w:tcPr>
          <w:p w14:paraId="34DE464A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</w:p>
          <w:p w14:paraId="4E3B5A27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55(18)</w:t>
            </w:r>
          </w:p>
        </w:tc>
        <w:tc>
          <w:tcPr>
            <w:tcW w:w="1701" w:type="dxa"/>
            <w:shd w:val="clear" w:color="auto" w:fill="auto"/>
          </w:tcPr>
          <w:p w14:paraId="55FE58C4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</w:p>
          <w:p w14:paraId="19A045CD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118(12)</w:t>
            </w:r>
          </w:p>
        </w:tc>
        <w:tc>
          <w:tcPr>
            <w:tcW w:w="1701" w:type="dxa"/>
            <w:shd w:val="clear" w:color="auto" w:fill="66CCFF"/>
          </w:tcPr>
          <w:p w14:paraId="34A280D8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</w:p>
          <w:p w14:paraId="5935C139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60(9)</w:t>
            </w:r>
          </w:p>
        </w:tc>
        <w:tc>
          <w:tcPr>
            <w:tcW w:w="1559" w:type="dxa"/>
            <w:shd w:val="clear" w:color="auto" w:fill="auto"/>
          </w:tcPr>
          <w:p w14:paraId="7E4290FA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  <w:lang w:eastAsia="en-AU"/>
              </w:rPr>
            </w:pPr>
          </w:p>
          <w:p w14:paraId="5AC0CEE4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233(12)</w:t>
            </w: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  <w:lang w:eastAsia="en-AU"/>
              </w:rPr>
              <w:t>***</w:t>
            </w:r>
          </w:p>
        </w:tc>
      </w:tr>
      <w:tr w:rsidR="00E966F2" w:rsidRPr="00483DAA" w14:paraId="0B9C27C6" w14:textId="77777777" w:rsidTr="00116A9D">
        <w:tc>
          <w:tcPr>
            <w:tcW w:w="3256" w:type="dxa"/>
            <w:shd w:val="clear" w:color="auto" w:fill="auto"/>
          </w:tcPr>
          <w:p w14:paraId="407BAD1B" w14:textId="77777777" w:rsidR="00E966F2" w:rsidRPr="00483DAA" w:rsidRDefault="00E966F2" w:rsidP="00116A9D">
            <w:pPr>
              <w:tabs>
                <w:tab w:val="left" w:pos="375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ab/>
              <w:t>7-31 days n(%)</w:t>
            </w:r>
          </w:p>
        </w:tc>
        <w:tc>
          <w:tcPr>
            <w:tcW w:w="1559" w:type="dxa"/>
            <w:shd w:val="clear" w:color="auto" w:fill="auto"/>
          </w:tcPr>
          <w:p w14:paraId="63ACB402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32(11)</w:t>
            </w:r>
          </w:p>
        </w:tc>
        <w:tc>
          <w:tcPr>
            <w:tcW w:w="1701" w:type="dxa"/>
            <w:shd w:val="clear" w:color="auto" w:fill="auto"/>
          </w:tcPr>
          <w:p w14:paraId="73828A57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104(11)</w:t>
            </w:r>
          </w:p>
        </w:tc>
        <w:tc>
          <w:tcPr>
            <w:tcW w:w="1701" w:type="dxa"/>
            <w:shd w:val="clear" w:color="auto" w:fill="auto"/>
          </w:tcPr>
          <w:p w14:paraId="72020EBC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115(17)</w:t>
            </w:r>
          </w:p>
        </w:tc>
        <w:tc>
          <w:tcPr>
            <w:tcW w:w="1559" w:type="dxa"/>
            <w:shd w:val="clear" w:color="auto" w:fill="auto"/>
          </w:tcPr>
          <w:p w14:paraId="53FC2820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251(13)</w:t>
            </w:r>
          </w:p>
        </w:tc>
      </w:tr>
      <w:tr w:rsidR="00E966F2" w:rsidRPr="00483DAA" w14:paraId="03C36667" w14:textId="77777777" w:rsidTr="00116A9D">
        <w:tc>
          <w:tcPr>
            <w:tcW w:w="3256" w:type="dxa"/>
            <w:shd w:val="clear" w:color="auto" w:fill="auto"/>
          </w:tcPr>
          <w:p w14:paraId="00AE89BC" w14:textId="77777777" w:rsidR="00E966F2" w:rsidRPr="00483DAA" w:rsidRDefault="00E966F2" w:rsidP="00116A9D">
            <w:pPr>
              <w:tabs>
                <w:tab w:val="left" w:pos="375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ab/>
              <w:t>1-6months n(%)</w:t>
            </w:r>
          </w:p>
        </w:tc>
        <w:tc>
          <w:tcPr>
            <w:tcW w:w="1559" w:type="dxa"/>
          </w:tcPr>
          <w:p w14:paraId="42E6AA9E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46(15)</w:t>
            </w:r>
          </w:p>
        </w:tc>
        <w:tc>
          <w:tcPr>
            <w:tcW w:w="1701" w:type="dxa"/>
          </w:tcPr>
          <w:p w14:paraId="262C4784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176(19)</w:t>
            </w:r>
          </w:p>
        </w:tc>
        <w:tc>
          <w:tcPr>
            <w:tcW w:w="1701" w:type="dxa"/>
            <w:shd w:val="clear" w:color="auto" w:fill="66CCFF"/>
          </w:tcPr>
          <w:p w14:paraId="0BC06946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182(27)</w:t>
            </w:r>
          </w:p>
        </w:tc>
        <w:tc>
          <w:tcPr>
            <w:tcW w:w="1559" w:type="dxa"/>
          </w:tcPr>
          <w:p w14:paraId="6F935F7E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404(21)</w:t>
            </w:r>
          </w:p>
        </w:tc>
      </w:tr>
      <w:tr w:rsidR="00E966F2" w:rsidRPr="00483DAA" w14:paraId="220AD7B5" w14:textId="77777777" w:rsidTr="00116A9D">
        <w:tc>
          <w:tcPr>
            <w:tcW w:w="3256" w:type="dxa"/>
            <w:shd w:val="clear" w:color="auto" w:fill="auto"/>
          </w:tcPr>
          <w:p w14:paraId="7A3C3A2E" w14:textId="77777777" w:rsidR="00E966F2" w:rsidRPr="00483DAA" w:rsidRDefault="00E966F2" w:rsidP="00116A9D">
            <w:pPr>
              <w:tabs>
                <w:tab w:val="left" w:pos="375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ab/>
              <w:t>6-12month n(%)</w:t>
            </w:r>
          </w:p>
        </w:tc>
        <w:tc>
          <w:tcPr>
            <w:tcW w:w="1559" w:type="dxa"/>
          </w:tcPr>
          <w:p w14:paraId="739102D3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23(8)</w:t>
            </w:r>
          </w:p>
        </w:tc>
        <w:tc>
          <w:tcPr>
            <w:tcW w:w="1701" w:type="dxa"/>
          </w:tcPr>
          <w:p w14:paraId="1D264C45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102(11)</w:t>
            </w:r>
          </w:p>
        </w:tc>
        <w:tc>
          <w:tcPr>
            <w:tcW w:w="1701" w:type="dxa"/>
          </w:tcPr>
          <w:p w14:paraId="6148B108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65(10)</w:t>
            </w:r>
          </w:p>
        </w:tc>
        <w:tc>
          <w:tcPr>
            <w:tcW w:w="1559" w:type="dxa"/>
          </w:tcPr>
          <w:p w14:paraId="3CBC6210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190(10)</w:t>
            </w:r>
          </w:p>
        </w:tc>
      </w:tr>
      <w:tr w:rsidR="00E966F2" w:rsidRPr="00483DAA" w14:paraId="77617589" w14:textId="77777777" w:rsidTr="00116A9D">
        <w:tc>
          <w:tcPr>
            <w:tcW w:w="3256" w:type="dxa"/>
          </w:tcPr>
          <w:p w14:paraId="1501F0B5" w14:textId="77777777" w:rsidR="00E966F2" w:rsidRPr="00483DAA" w:rsidRDefault="00E966F2" w:rsidP="00116A9D">
            <w:pPr>
              <w:tabs>
                <w:tab w:val="left" w:pos="375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ab/>
              <w:t>&gt;1 year n(%)</w:t>
            </w:r>
          </w:p>
        </w:tc>
        <w:tc>
          <w:tcPr>
            <w:tcW w:w="1559" w:type="dxa"/>
          </w:tcPr>
          <w:p w14:paraId="067BFAD7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145(48)</w:t>
            </w:r>
          </w:p>
        </w:tc>
        <w:tc>
          <w:tcPr>
            <w:tcW w:w="1701" w:type="dxa"/>
          </w:tcPr>
          <w:p w14:paraId="5D52CE97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443(47)</w:t>
            </w:r>
          </w:p>
        </w:tc>
        <w:tc>
          <w:tcPr>
            <w:tcW w:w="1701" w:type="dxa"/>
            <w:shd w:val="clear" w:color="auto" w:fill="66CCFF"/>
          </w:tcPr>
          <w:p w14:paraId="4CCC5171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250(37)</w:t>
            </w:r>
          </w:p>
        </w:tc>
        <w:tc>
          <w:tcPr>
            <w:tcW w:w="1559" w:type="dxa"/>
          </w:tcPr>
          <w:p w14:paraId="555D4D0B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838(44)</w:t>
            </w:r>
          </w:p>
        </w:tc>
      </w:tr>
      <w:tr w:rsidR="00E966F2" w:rsidRPr="00483DAA" w14:paraId="692237DB" w14:textId="77777777" w:rsidTr="00116A9D">
        <w:tc>
          <w:tcPr>
            <w:tcW w:w="9776" w:type="dxa"/>
            <w:gridSpan w:val="5"/>
            <w:shd w:val="clear" w:color="auto" w:fill="D0CECE" w:themeFill="background2" w:themeFillShade="E6"/>
          </w:tcPr>
          <w:p w14:paraId="70E7011A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Death All Cause top three</w:t>
            </w:r>
          </w:p>
        </w:tc>
      </w:tr>
      <w:tr w:rsidR="00E966F2" w:rsidRPr="00483DAA" w14:paraId="3B4A971F" w14:textId="77777777" w:rsidTr="00116A9D">
        <w:tc>
          <w:tcPr>
            <w:tcW w:w="3256" w:type="dxa"/>
          </w:tcPr>
          <w:p w14:paraId="60C5BEAC" w14:textId="77777777" w:rsidR="00E966F2" w:rsidRPr="00483DAA" w:rsidRDefault="00E966F2" w:rsidP="00116A9D">
            <w:pPr>
              <w:tabs>
                <w:tab w:val="left" w:pos="375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ab/>
              <w:t>Cancer n(%)</w:t>
            </w:r>
          </w:p>
        </w:tc>
        <w:tc>
          <w:tcPr>
            <w:tcW w:w="1559" w:type="dxa"/>
          </w:tcPr>
          <w:p w14:paraId="1D30BED4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74(24)</w:t>
            </w:r>
          </w:p>
        </w:tc>
        <w:tc>
          <w:tcPr>
            <w:tcW w:w="1701" w:type="dxa"/>
          </w:tcPr>
          <w:p w14:paraId="72158588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332(35)</w:t>
            </w:r>
          </w:p>
        </w:tc>
        <w:tc>
          <w:tcPr>
            <w:tcW w:w="1701" w:type="dxa"/>
          </w:tcPr>
          <w:p w14:paraId="3EB0AD4A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319(47)</w:t>
            </w:r>
          </w:p>
        </w:tc>
        <w:tc>
          <w:tcPr>
            <w:tcW w:w="1559" w:type="dxa"/>
          </w:tcPr>
          <w:p w14:paraId="1AF4C587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725(38)</w:t>
            </w:r>
          </w:p>
        </w:tc>
      </w:tr>
      <w:tr w:rsidR="00E966F2" w:rsidRPr="00483DAA" w14:paraId="2C56FCE4" w14:textId="77777777" w:rsidTr="00116A9D">
        <w:tc>
          <w:tcPr>
            <w:tcW w:w="3256" w:type="dxa"/>
          </w:tcPr>
          <w:p w14:paraId="37945A40" w14:textId="77777777" w:rsidR="00E966F2" w:rsidRPr="00483DAA" w:rsidRDefault="00E966F2" w:rsidP="00116A9D">
            <w:pPr>
              <w:tabs>
                <w:tab w:val="left" w:pos="375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ab/>
              <w:t xml:space="preserve">Circulatory n(%) </w:t>
            </w:r>
          </w:p>
        </w:tc>
        <w:tc>
          <w:tcPr>
            <w:tcW w:w="1559" w:type="dxa"/>
          </w:tcPr>
          <w:p w14:paraId="515728DC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75(25)</w:t>
            </w:r>
          </w:p>
        </w:tc>
        <w:tc>
          <w:tcPr>
            <w:tcW w:w="1701" w:type="dxa"/>
          </w:tcPr>
          <w:p w14:paraId="17C75112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263(28)</w:t>
            </w:r>
          </w:p>
        </w:tc>
        <w:tc>
          <w:tcPr>
            <w:tcW w:w="1701" w:type="dxa"/>
          </w:tcPr>
          <w:p w14:paraId="547DEE83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138(20)</w:t>
            </w:r>
          </w:p>
        </w:tc>
        <w:tc>
          <w:tcPr>
            <w:tcW w:w="1559" w:type="dxa"/>
          </w:tcPr>
          <w:p w14:paraId="7E3402A9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476(25)</w:t>
            </w:r>
          </w:p>
        </w:tc>
      </w:tr>
      <w:tr w:rsidR="00E966F2" w:rsidRPr="00483DAA" w14:paraId="6F0FB3A2" w14:textId="77777777" w:rsidTr="00116A9D">
        <w:tc>
          <w:tcPr>
            <w:tcW w:w="3256" w:type="dxa"/>
          </w:tcPr>
          <w:p w14:paraId="20307519" w14:textId="77777777" w:rsidR="00E966F2" w:rsidRPr="00483DAA" w:rsidRDefault="00E966F2" w:rsidP="00116A9D">
            <w:pPr>
              <w:tabs>
                <w:tab w:val="left" w:pos="375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ab/>
              <w:t xml:space="preserve">Respiratory n(%) </w:t>
            </w:r>
          </w:p>
        </w:tc>
        <w:tc>
          <w:tcPr>
            <w:tcW w:w="1559" w:type="dxa"/>
          </w:tcPr>
          <w:p w14:paraId="7E08F162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33(11)</w:t>
            </w:r>
          </w:p>
        </w:tc>
        <w:tc>
          <w:tcPr>
            <w:tcW w:w="1701" w:type="dxa"/>
          </w:tcPr>
          <w:p w14:paraId="38212A5F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61(6)</w:t>
            </w:r>
          </w:p>
        </w:tc>
        <w:tc>
          <w:tcPr>
            <w:tcW w:w="1701" w:type="dxa"/>
          </w:tcPr>
          <w:p w14:paraId="6B635C65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53(8)</w:t>
            </w:r>
          </w:p>
        </w:tc>
        <w:tc>
          <w:tcPr>
            <w:tcW w:w="1559" w:type="dxa"/>
          </w:tcPr>
          <w:p w14:paraId="5DDC7F62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147(8)</w:t>
            </w:r>
          </w:p>
        </w:tc>
      </w:tr>
      <w:tr w:rsidR="00E966F2" w:rsidRPr="00483DAA" w14:paraId="53291440" w14:textId="77777777" w:rsidTr="00116A9D">
        <w:tc>
          <w:tcPr>
            <w:tcW w:w="9776" w:type="dxa"/>
            <w:gridSpan w:val="5"/>
            <w:shd w:val="clear" w:color="auto" w:fill="D0CECE" w:themeFill="background2" w:themeFillShade="E6"/>
          </w:tcPr>
          <w:p w14:paraId="486B304F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 xml:space="preserve">Death </w:t>
            </w:r>
            <w:r w:rsidRPr="00483DA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AU"/>
              </w:rPr>
              <w:t xml:space="preserve">0-7days </w:t>
            </w: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after flight</w:t>
            </w:r>
          </w:p>
        </w:tc>
      </w:tr>
      <w:tr w:rsidR="00E966F2" w:rsidRPr="00483DAA" w14:paraId="51FF2528" w14:textId="77777777" w:rsidTr="00116A9D">
        <w:tc>
          <w:tcPr>
            <w:tcW w:w="9776" w:type="dxa"/>
            <w:gridSpan w:val="5"/>
            <w:shd w:val="clear" w:color="auto" w:fill="F2F2F2" w:themeFill="background1" w:themeFillShade="F2"/>
          </w:tcPr>
          <w:p w14:paraId="69FAB503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 xml:space="preserve">          Most frequent category of death 0-7days</w:t>
            </w:r>
            <w:r w:rsidRPr="00483DA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AU"/>
              </w:rPr>
              <w:t xml:space="preserve"> </w:t>
            </w: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after flight</w:t>
            </w:r>
          </w:p>
        </w:tc>
      </w:tr>
      <w:tr w:rsidR="00E966F2" w:rsidRPr="00483DAA" w14:paraId="2BDAFDC5" w14:textId="77777777" w:rsidTr="00116A9D">
        <w:tc>
          <w:tcPr>
            <w:tcW w:w="3256" w:type="dxa"/>
          </w:tcPr>
          <w:p w14:paraId="44414D0B" w14:textId="77777777" w:rsidR="00E966F2" w:rsidRPr="00483DAA" w:rsidRDefault="00E966F2" w:rsidP="00116A9D">
            <w:pPr>
              <w:tabs>
                <w:tab w:val="left" w:pos="375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ab/>
              <w:t>Cardiology n(%)</w:t>
            </w:r>
          </w:p>
          <w:p w14:paraId="18356CD9" w14:textId="77777777" w:rsidR="00E966F2" w:rsidRPr="00483DAA" w:rsidRDefault="00E966F2" w:rsidP="00116A9D">
            <w:pPr>
              <w:tabs>
                <w:tab w:val="left" w:pos="375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</w:p>
          <w:p w14:paraId="549D901B" w14:textId="77777777" w:rsidR="00E966F2" w:rsidRPr="00483DAA" w:rsidRDefault="00E966F2" w:rsidP="00116A9D">
            <w:pPr>
              <w:tabs>
                <w:tab w:val="left" w:pos="375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ab/>
              <w:t>flight priority(P1-P5)(%)</w:t>
            </w:r>
          </w:p>
          <w:p w14:paraId="3BAE3C64" w14:textId="77777777" w:rsidR="00E966F2" w:rsidRPr="00483DAA" w:rsidRDefault="00E966F2" w:rsidP="00116A9D">
            <w:pPr>
              <w:tabs>
                <w:tab w:val="left" w:pos="375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</w:p>
          <w:p w14:paraId="264FA757" w14:textId="77777777" w:rsidR="00E966F2" w:rsidRPr="00483DAA" w:rsidRDefault="00E966F2" w:rsidP="00116A9D">
            <w:pPr>
              <w:tabs>
                <w:tab w:val="left" w:pos="375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ab/>
              <w:t>sending ARIA+ (%)</w:t>
            </w:r>
          </w:p>
        </w:tc>
        <w:tc>
          <w:tcPr>
            <w:tcW w:w="1559" w:type="dxa"/>
          </w:tcPr>
          <w:p w14:paraId="58D3745E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18(33)</w:t>
            </w:r>
          </w:p>
          <w:p w14:paraId="43242A17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</w:p>
          <w:p w14:paraId="5D6F9C6E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P1(38)</w:t>
            </w:r>
          </w:p>
          <w:p w14:paraId="1DD10D44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</w:p>
          <w:p w14:paraId="77F6B35B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Rural(63)</w:t>
            </w:r>
          </w:p>
        </w:tc>
        <w:tc>
          <w:tcPr>
            <w:tcW w:w="1701" w:type="dxa"/>
          </w:tcPr>
          <w:p w14:paraId="4E4B991A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51(43)</w:t>
            </w:r>
          </w:p>
          <w:p w14:paraId="453D5BC7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</w:p>
          <w:p w14:paraId="5DF6B942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P4</w:t>
            </w: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  <w:lang w:eastAsia="en-AU"/>
              </w:rPr>
              <w:t>a</w:t>
            </w: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(39)</w:t>
            </w:r>
          </w:p>
          <w:p w14:paraId="5D2DFC41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</w:p>
          <w:p w14:paraId="48333D4D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Inner</w:t>
            </w:r>
          </w:p>
          <w:p w14:paraId="70C39E31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Regional(51)</w:t>
            </w:r>
          </w:p>
        </w:tc>
        <w:tc>
          <w:tcPr>
            <w:tcW w:w="1701" w:type="dxa"/>
          </w:tcPr>
          <w:p w14:paraId="1B98BB3C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11(18)</w:t>
            </w:r>
          </w:p>
          <w:p w14:paraId="4D53A2F8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</w:p>
          <w:p w14:paraId="1C9FEA73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P4(45)</w:t>
            </w:r>
          </w:p>
          <w:p w14:paraId="3DF1F5E6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</w:p>
          <w:p w14:paraId="06735445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Rural(73)</w:t>
            </w:r>
          </w:p>
        </w:tc>
        <w:tc>
          <w:tcPr>
            <w:tcW w:w="1559" w:type="dxa"/>
          </w:tcPr>
          <w:p w14:paraId="11749B22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80(34)</w:t>
            </w:r>
          </w:p>
          <w:p w14:paraId="41702671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</w:p>
          <w:p w14:paraId="067F94A5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P4</w:t>
            </w: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  <w:lang w:eastAsia="en-AU"/>
              </w:rPr>
              <w:t>a</w:t>
            </w: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(34)</w:t>
            </w:r>
          </w:p>
          <w:p w14:paraId="67763E61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</w:p>
          <w:p w14:paraId="3E43F12C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Inner</w:t>
            </w:r>
          </w:p>
          <w:p w14:paraId="4F87E7F8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Regional(36)</w:t>
            </w:r>
          </w:p>
        </w:tc>
      </w:tr>
      <w:tr w:rsidR="00E966F2" w:rsidRPr="00483DAA" w14:paraId="20E77FE1" w14:textId="77777777" w:rsidTr="00116A9D">
        <w:tc>
          <w:tcPr>
            <w:tcW w:w="9776" w:type="dxa"/>
            <w:gridSpan w:val="5"/>
            <w:shd w:val="clear" w:color="auto" w:fill="F2F2F2" w:themeFill="background1" w:themeFillShade="F2"/>
          </w:tcPr>
          <w:p w14:paraId="0B463EE5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 xml:space="preserve">          Second most frequent category of death 0-7days</w:t>
            </w:r>
            <w:r w:rsidRPr="00483DA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AU"/>
              </w:rPr>
              <w:t xml:space="preserve"> </w:t>
            </w: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after flight</w:t>
            </w:r>
          </w:p>
        </w:tc>
      </w:tr>
      <w:tr w:rsidR="00E966F2" w:rsidRPr="00483DAA" w14:paraId="09C2D224" w14:textId="77777777" w:rsidTr="00116A9D">
        <w:tc>
          <w:tcPr>
            <w:tcW w:w="3256" w:type="dxa"/>
            <w:shd w:val="clear" w:color="auto" w:fill="auto"/>
          </w:tcPr>
          <w:p w14:paraId="6C21A66A" w14:textId="77777777" w:rsidR="00E966F2" w:rsidRPr="00483DAA" w:rsidRDefault="00E966F2" w:rsidP="00116A9D">
            <w:pPr>
              <w:tabs>
                <w:tab w:val="left" w:pos="375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ab/>
              <w:t>Cancer n(%)</w:t>
            </w:r>
          </w:p>
          <w:p w14:paraId="61FA1BE1" w14:textId="77777777" w:rsidR="00E966F2" w:rsidRPr="00483DAA" w:rsidRDefault="00E966F2" w:rsidP="00116A9D">
            <w:pPr>
              <w:tabs>
                <w:tab w:val="left" w:pos="375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</w:p>
          <w:p w14:paraId="530C6BD1" w14:textId="77777777" w:rsidR="00E966F2" w:rsidRPr="00483DAA" w:rsidRDefault="00E966F2" w:rsidP="00116A9D">
            <w:pPr>
              <w:tabs>
                <w:tab w:val="left" w:pos="375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ab/>
              <w:t>flight priority(P1-P5) (%)</w:t>
            </w:r>
          </w:p>
          <w:p w14:paraId="1E910C0A" w14:textId="77777777" w:rsidR="00E966F2" w:rsidRPr="00483DAA" w:rsidRDefault="00E966F2" w:rsidP="00116A9D">
            <w:pPr>
              <w:tabs>
                <w:tab w:val="left" w:pos="375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</w:p>
          <w:p w14:paraId="3D87B0AD" w14:textId="77777777" w:rsidR="00E966F2" w:rsidRPr="00483DAA" w:rsidRDefault="00E966F2" w:rsidP="00116A9D">
            <w:pPr>
              <w:tabs>
                <w:tab w:val="left" w:pos="375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ab/>
              <w:t>sending ARIA+ (%)</w:t>
            </w:r>
          </w:p>
        </w:tc>
        <w:tc>
          <w:tcPr>
            <w:tcW w:w="1559" w:type="dxa"/>
            <w:shd w:val="clear" w:color="auto" w:fill="auto"/>
          </w:tcPr>
          <w:p w14:paraId="1991BCE9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8(15)</w:t>
            </w:r>
          </w:p>
          <w:p w14:paraId="0708E4E1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</w:p>
          <w:p w14:paraId="7B4141FC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P4(50)</w:t>
            </w:r>
          </w:p>
          <w:p w14:paraId="118D4DDF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</w:p>
          <w:p w14:paraId="74F11815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Rural(75)</w:t>
            </w:r>
          </w:p>
        </w:tc>
        <w:tc>
          <w:tcPr>
            <w:tcW w:w="1701" w:type="dxa"/>
            <w:shd w:val="clear" w:color="auto" w:fill="auto"/>
          </w:tcPr>
          <w:p w14:paraId="6035E70C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23(19)</w:t>
            </w:r>
          </w:p>
          <w:p w14:paraId="0EED964C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</w:p>
          <w:p w14:paraId="4BAB9A68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P4(43)</w:t>
            </w:r>
          </w:p>
          <w:p w14:paraId="114F557C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</w:p>
          <w:p w14:paraId="2B8F3763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Inner regional(74)</w:t>
            </w:r>
          </w:p>
        </w:tc>
        <w:tc>
          <w:tcPr>
            <w:tcW w:w="1701" w:type="dxa"/>
            <w:shd w:val="clear" w:color="auto" w:fill="auto"/>
          </w:tcPr>
          <w:p w14:paraId="304C936D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34(57)</w:t>
            </w:r>
          </w:p>
          <w:p w14:paraId="04C09ADD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</w:p>
          <w:p w14:paraId="6C01B0BA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P4(94)</w:t>
            </w:r>
          </w:p>
          <w:p w14:paraId="17E5C25D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</w:p>
          <w:p w14:paraId="645E27C0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Major city(94)</w:t>
            </w:r>
          </w:p>
        </w:tc>
        <w:tc>
          <w:tcPr>
            <w:tcW w:w="1559" w:type="dxa"/>
            <w:shd w:val="clear" w:color="auto" w:fill="auto"/>
          </w:tcPr>
          <w:p w14:paraId="0B27D2E9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65(28)</w:t>
            </w:r>
          </w:p>
          <w:p w14:paraId="11D2E62D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</w:p>
          <w:p w14:paraId="62D5024B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P4(71)</w:t>
            </w:r>
          </w:p>
          <w:p w14:paraId="20C5EF0F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</w:p>
          <w:p w14:paraId="6470D6EF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Major</w:t>
            </w:r>
          </w:p>
          <w:p w14:paraId="57F26969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city(49)</w:t>
            </w:r>
          </w:p>
        </w:tc>
      </w:tr>
    </w:tbl>
    <w:p w14:paraId="12045F43" w14:textId="77777777" w:rsidR="00E966F2" w:rsidRPr="00483DAA" w:rsidRDefault="00E966F2" w:rsidP="00E966F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83DAA">
        <w:rPr>
          <w:rFonts w:ascii="Times New Roman" w:hAnsi="Times New Roman" w:cs="Times New Roman"/>
          <w:i/>
          <w:sz w:val="24"/>
          <w:szCs w:val="24"/>
          <w:lang w:val="en-US" w:eastAsia="en-AU"/>
        </w:rPr>
        <w:t>Statistical significance codes: ***&lt;0.001</w:t>
      </w:r>
      <w:r w:rsidRPr="00483DAA">
        <w:rPr>
          <w:rFonts w:ascii="Times New Roman" w:hAnsi="Times New Roman" w:cs="Times New Roman"/>
          <w:sz w:val="24"/>
          <w:szCs w:val="24"/>
          <w:lang w:val="en-US" w:eastAsia="en-AU"/>
        </w:rPr>
        <w:t xml:space="preserve">; Cohen’s </w:t>
      </w:r>
      <w:r w:rsidRPr="00483DAA">
        <w:rPr>
          <w:rFonts w:ascii="Times New Roman" w:hAnsi="Times New Roman" w:cs="Times New Roman"/>
          <w:sz w:val="24"/>
          <w:szCs w:val="24"/>
          <w:shd w:val="clear" w:color="auto" w:fill="66CCFF"/>
          <w:lang w:val="en-US" w:eastAsia="en-AU"/>
        </w:rPr>
        <w:t>h=.20 (small effect)</w:t>
      </w:r>
      <w:r w:rsidRPr="00483DAA">
        <w:rPr>
          <w:rFonts w:ascii="Times New Roman" w:hAnsi="Times New Roman" w:cs="Times New Roman"/>
          <w:sz w:val="24"/>
          <w:szCs w:val="24"/>
          <w:lang w:val="en-US" w:eastAsia="en-AU"/>
        </w:rPr>
        <w:t xml:space="preserve">. </w:t>
      </w:r>
      <w:r w:rsidRPr="00483DAA">
        <w:rPr>
          <w:rFonts w:ascii="Times New Roman" w:hAnsi="Times New Roman" w:cs="Times New Roman"/>
          <w:i/>
          <w:sz w:val="24"/>
          <w:szCs w:val="24"/>
          <w:lang w:val="en-US" w:eastAsia="en-AU"/>
        </w:rPr>
        <w:t xml:space="preserve">Abbreviations: ARIA+: </w:t>
      </w:r>
      <w:r w:rsidRPr="00483DAA">
        <w:rPr>
          <w:rFonts w:ascii="Times New Roman" w:hAnsi="Times New Roman" w:cs="Times New Roman"/>
          <w:i/>
          <w:sz w:val="24"/>
          <w:szCs w:val="24"/>
        </w:rPr>
        <w:t xml:space="preserve">Accessibility/Remoteness Index of Australia, P1: priority category 1 (most urgent); P5 priority category 5:(lower urgency). </w:t>
      </w:r>
      <w:r w:rsidRPr="00483DAA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 </w:t>
      </w:r>
      <w:r w:rsidRPr="00483DAA">
        <w:rPr>
          <w:rFonts w:ascii="Times New Roman" w:hAnsi="Times New Roman" w:cs="Times New Roman"/>
          <w:i/>
          <w:sz w:val="24"/>
          <w:szCs w:val="24"/>
        </w:rPr>
        <w:t>a.)</w:t>
      </w:r>
      <w:r w:rsidRPr="00483DAA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 </w:t>
      </w:r>
      <w:r w:rsidRPr="00483DAA">
        <w:rPr>
          <w:rFonts w:ascii="Times New Roman" w:hAnsi="Times New Roman" w:cs="Times New Roman"/>
          <w:i/>
          <w:sz w:val="24"/>
          <w:szCs w:val="24"/>
        </w:rPr>
        <w:t>One (&lt;1%) missing priority category.</w:t>
      </w:r>
    </w:p>
    <w:p w14:paraId="4CC738F3" w14:textId="66CE07FE" w:rsidR="00AF31CB" w:rsidRDefault="00AF31C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14:paraId="11E0912E" w14:textId="77777777" w:rsidR="00E966F2" w:rsidRPr="00483DAA" w:rsidRDefault="00E966F2" w:rsidP="00E966F2">
      <w:pPr>
        <w:pStyle w:val="Caption"/>
        <w:keepNext/>
        <w:spacing w:after="0"/>
        <w:rPr>
          <w:rFonts w:ascii="Times New Roman" w:hAnsi="Times New Roman" w:cs="Times New Roman"/>
          <w:sz w:val="24"/>
          <w:szCs w:val="24"/>
        </w:rPr>
      </w:pPr>
      <w:r w:rsidRPr="00CE318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>Supplementary S2</w:t>
      </w:r>
      <w:r w:rsidRPr="00483DAA">
        <w:rPr>
          <w:rFonts w:ascii="Times New Roman" w:hAnsi="Times New Roman" w:cs="Times New Roman"/>
          <w:color w:val="auto"/>
          <w:sz w:val="24"/>
          <w:szCs w:val="24"/>
        </w:rPr>
        <w:t>. Patient and service summary of the overall study and regional referral pathways</w:t>
      </w:r>
    </w:p>
    <w:tbl>
      <w:tblPr>
        <w:tblStyle w:val="TableGrid"/>
        <w:tblW w:w="9932" w:type="dxa"/>
        <w:tblLayout w:type="fixed"/>
        <w:tblLook w:val="04A0" w:firstRow="1" w:lastRow="0" w:firstColumn="1" w:lastColumn="0" w:noHBand="0" w:noVBand="1"/>
      </w:tblPr>
      <w:tblGrid>
        <w:gridCol w:w="3681"/>
        <w:gridCol w:w="1559"/>
        <w:gridCol w:w="1701"/>
        <w:gridCol w:w="1560"/>
        <w:gridCol w:w="1420"/>
        <w:gridCol w:w="11"/>
      </w:tblGrid>
      <w:tr w:rsidR="00E966F2" w:rsidRPr="00483DAA" w14:paraId="363A7677" w14:textId="77777777" w:rsidTr="00116A9D">
        <w:trPr>
          <w:gridAfter w:val="1"/>
          <w:wAfter w:w="11" w:type="dxa"/>
        </w:trPr>
        <w:tc>
          <w:tcPr>
            <w:tcW w:w="3681" w:type="dxa"/>
            <w:vMerge w:val="restart"/>
          </w:tcPr>
          <w:p w14:paraId="6F2E4F73" w14:textId="77777777" w:rsidR="00E966F2" w:rsidRPr="00483DAA" w:rsidRDefault="00E966F2" w:rsidP="00116A9D">
            <w:pPr>
              <w:tabs>
                <w:tab w:val="left" w:pos="400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bookmarkStart w:id="0" w:name="_Ref94271836"/>
          </w:p>
          <w:p w14:paraId="5EAAE264" w14:textId="77777777" w:rsidR="00E966F2" w:rsidRPr="00483DAA" w:rsidRDefault="00E966F2" w:rsidP="00116A9D">
            <w:pPr>
              <w:tabs>
                <w:tab w:val="left" w:pos="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Variable</w:t>
            </w:r>
          </w:p>
        </w:tc>
        <w:tc>
          <w:tcPr>
            <w:tcW w:w="4820" w:type="dxa"/>
            <w:gridSpan w:val="3"/>
          </w:tcPr>
          <w:p w14:paraId="5CBBFAA8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Regional referral pathways</w:t>
            </w:r>
          </w:p>
        </w:tc>
        <w:tc>
          <w:tcPr>
            <w:tcW w:w="1420" w:type="dxa"/>
            <w:vMerge w:val="restart"/>
          </w:tcPr>
          <w:p w14:paraId="328BE130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</w:p>
          <w:p w14:paraId="3B4AC654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Study total</w:t>
            </w:r>
          </w:p>
          <w:p w14:paraId="3EA760D4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N=13977</w:t>
            </w:r>
          </w:p>
        </w:tc>
      </w:tr>
      <w:tr w:rsidR="00E966F2" w:rsidRPr="00483DAA" w14:paraId="09949886" w14:textId="77777777" w:rsidTr="00116A9D">
        <w:trPr>
          <w:gridAfter w:val="1"/>
          <w:wAfter w:w="11" w:type="dxa"/>
        </w:trPr>
        <w:tc>
          <w:tcPr>
            <w:tcW w:w="3681" w:type="dxa"/>
            <w:vMerge/>
          </w:tcPr>
          <w:p w14:paraId="7BDF77B6" w14:textId="77777777" w:rsidR="00E966F2" w:rsidRPr="00483DAA" w:rsidRDefault="00E966F2" w:rsidP="00116A9D">
            <w:pPr>
              <w:tabs>
                <w:tab w:val="left" w:pos="400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</w:p>
        </w:tc>
        <w:tc>
          <w:tcPr>
            <w:tcW w:w="1559" w:type="dxa"/>
          </w:tcPr>
          <w:p w14:paraId="47008212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Intraregional</w:t>
            </w:r>
          </w:p>
          <w:p w14:paraId="798AB73D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n=3536</w:t>
            </w:r>
          </w:p>
        </w:tc>
        <w:tc>
          <w:tcPr>
            <w:tcW w:w="1701" w:type="dxa"/>
          </w:tcPr>
          <w:p w14:paraId="59A4A308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OUT of region</w:t>
            </w:r>
          </w:p>
          <w:p w14:paraId="1C0F5E1F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n=7776</w:t>
            </w:r>
          </w:p>
        </w:tc>
        <w:tc>
          <w:tcPr>
            <w:tcW w:w="1560" w:type="dxa"/>
          </w:tcPr>
          <w:p w14:paraId="149A9A8A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INTO region</w:t>
            </w:r>
          </w:p>
          <w:p w14:paraId="0A275A5B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n=2665</w:t>
            </w:r>
          </w:p>
        </w:tc>
        <w:tc>
          <w:tcPr>
            <w:tcW w:w="1420" w:type="dxa"/>
            <w:vMerge/>
          </w:tcPr>
          <w:p w14:paraId="22C20DB5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</w:p>
        </w:tc>
      </w:tr>
      <w:tr w:rsidR="00E966F2" w:rsidRPr="00483DAA" w14:paraId="731F0C44" w14:textId="77777777" w:rsidTr="00116A9D">
        <w:tc>
          <w:tcPr>
            <w:tcW w:w="9932" w:type="dxa"/>
            <w:gridSpan w:val="6"/>
            <w:shd w:val="clear" w:color="auto" w:fill="D0CECE" w:themeFill="background2" w:themeFillShade="E6"/>
          </w:tcPr>
          <w:p w14:paraId="24ABEFE6" w14:textId="77777777" w:rsidR="00E966F2" w:rsidRPr="00483DAA" w:rsidRDefault="00E966F2" w:rsidP="00116A9D">
            <w:pPr>
              <w:tabs>
                <w:tab w:val="left" w:pos="400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en-AU"/>
              </w:rPr>
              <w:t>Patient</w:t>
            </w:r>
          </w:p>
        </w:tc>
      </w:tr>
      <w:tr w:rsidR="00E966F2" w:rsidRPr="00483DAA" w14:paraId="4BD1D43E" w14:textId="77777777" w:rsidTr="00116A9D">
        <w:trPr>
          <w:gridAfter w:val="1"/>
          <w:wAfter w:w="11" w:type="dxa"/>
        </w:trPr>
        <w:tc>
          <w:tcPr>
            <w:tcW w:w="3681" w:type="dxa"/>
          </w:tcPr>
          <w:p w14:paraId="09267203" w14:textId="77777777" w:rsidR="00E966F2" w:rsidRPr="00483DAA" w:rsidRDefault="00E966F2" w:rsidP="00116A9D">
            <w:pPr>
              <w:tabs>
                <w:tab w:val="left" w:pos="400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en-AU"/>
              </w:rPr>
              <w:tab/>
            </w: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Age years mean(sd)</w:t>
            </w:r>
          </w:p>
        </w:tc>
        <w:tc>
          <w:tcPr>
            <w:tcW w:w="1559" w:type="dxa"/>
          </w:tcPr>
          <w:p w14:paraId="22F08062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41.1(23.8)</w:t>
            </w:r>
          </w:p>
        </w:tc>
        <w:tc>
          <w:tcPr>
            <w:tcW w:w="1701" w:type="dxa"/>
            <w:shd w:val="clear" w:color="auto" w:fill="66CCFF"/>
          </w:tcPr>
          <w:p w14:paraId="7F79F847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52.2(24.1)</w:t>
            </w:r>
          </w:p>
        </w:tc>
        <w:tc>
          <w:tcPr>
            <w:tcW w:w="1560" w:type="dxa"/>
            <w:shd w:val="clear" w:color="auto" w:fill="66CCFF"/>
          </w:tcPr>
          <w:p w14:paraId="0536C358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51.1(28.2)</w:t>
            </w:r>
          </w:p>
        </w:tc>
        <w:tc>
          <w:tcPr>
            <w:tcW w:w="1420" w:type="dxa"/>
          </w:tcPr>
          <w:p w14:paraId="20F0AAB6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49.1(25.3)</w:t>
            </w: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  <w:lang w:eastAsia="en-AU"/>
              </w:rPr>
              <w:t>***</w:t>
            </w:r>
          </w:p>
        </w:tc>
      </w:tr>
      <w:tr w:rsidR="00E966F2" w:rsidRPr="00483DAA" w14:paraId="3F5CCCFB" w14:textId="77777777" w:rsidTr="00116A9D">
        <w:trPr>
          <w:gridAfter w:val="1"/>
          <w:wAfter w:w="11" w:type="dxa"/>
        </w:trPr>
        <w:tc>
          <w:tcPr>
            <w:tcW w:w="3681" w:type="dxa"/>
          </w:tcPr>
          <w:p w14:paraId="4BC83D58" w14:textId="77777777" w:rsidR="00E966F2" w:rsidRPr="00483DAA" w:rsidRDefault="00E966F2" w:rsidP="00116A9D">
            <w:pPr>
              <w:tabs>
                <w:tab w:val="left" w:pos="400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en-AU"/>
              </w:rPr>
              <w:t xml:space="preserve">     </w:t>
            </w: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 xml:space="preserve"> Female n(%)</w:t>
            </w:r>
          </w:p>
        </w:tc>
        <w:tc>
          <w:tcPr>
            <w:tcW w:w="1559" w:type="dxa"/>
          </w:tcPr>
          <w:p w14:paraId="5BE6253F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1437(41)</w:t>
            </w:r>
          </w:p>
        </w:tc>
        <w:tc>
          <w:tcPr>
            <w:tcW w:w="1701" w:type="dxa"/>
          </w:tcPr>
          <w:p w14:paraId="272FB848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3044(39)</w:t>
            </w:r>
          </w:p>
        </w:tc>
        <w:tc>
          <w:tcPr>
            <w:tcW w:w="1560" w:type="dxa"/>
          </w:tcPr>
          <w:p w14:paraId="6CBD6630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1154(43)</w:t>
            </w:r>
          </w:p>
        </w:tc>
        <w:tc>
          <w:tcPr>
            <w:tcW w:w="1420" w:type="dxa"/>
          </w:tcPr>
          <w:p w14:paraId="39063CF1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5635(40)</w:t>
            </w: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  <w:lang w:eastAsia="en-AU"/>
              </w:rPr>
              <w:t>***</w:t>
            </w:r>
          </w:p>
        </w:tc>
      </w:tr>
      <w:tr w:rsidR="00E966F2" w:rsidRPr="00483DAA" w14:paraId="70BBBC64" w14:textId="77777777" w:rsidTr="00116A9D">
        <w:tc>
          <w:tcPr>
            <w:tcW w:w="9932" w:type="dxa"/>
            <w:gridSpan w:val="6"/>
            <w:shd w:val="clear" w:color="auto" w:fill="D0CECE" w:themeFill="background2" w:themeFillShade="E6"/>
          </w:tcPr>
          <w:p w14:paraId="66309472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en-AU"/>
              </w:rPr>
              <w:t>Aeromedical</w:t>
            </w:r>
          </w:p>
        </w:tc>
      </w:tr>
      <w:tr w:rsidR="00E966F2" w:rsidRPr="00483DAA" w14:paraId="3607A6AE" w14:textId="77777777" w:rsidTr="00116A9D">
        <w:trPr>
          <w:gridAfter w:val="1"/>
          <w:wAfter w:w="11" w:type="dxa"/>
        </w:trPr>
        <w:tc>
          <w:tcPr>
            <w:tcW w:w="3681" w:type="dxa"/>
          </w:tcPr>
          <w:p w14:paraId="6D374681" w14:textId="77777777" w:rsidR="00E966F2" w:rsidRPr="00483DAA" w:rsidRDefault="00E966F2" w:rsidP="00116A9D">
            <w:pPr>
              <w:tabs>
                <w:tab w:val="left" w:pos="400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ab/>
              <w:t>Task:  IHT n(%)</w:t>
            </w:r>
          </w:p>
        </w:tc>
        <w:tc>
          <w:tcPr>
            <w:tcW w:w="1559" w:type="dxa"/>
          </w:tcPr>
          <w:p w14:paraId="7C98BE91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2901(82)</w:t>
            </w:r>
          </w:p>
        </w:tc>
        <w:tc>
          <w:tcPr>
            <w:tcW w:w="1701" w:type="dxa"/>
            <w:shd w:val="clear" w:color="auto" w:fill="66CCFF"/>
          </w:tcPr>
          <w:p w14:paraId="0AD3BCB0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7470(96)</w:t>
            </w:r>
          </w:p>
        </w:tc>
        <w:tc>
          <w:tcPr>
            <w:tcW w:w="1560" w:type="dxa"/>
            <w:shd w:val="clear" w:color="auto" w:fill="66CCFF"/>
          </w:tcPr>
          <w:p w14:paraId="77FA50B9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2440(92)</w:t>
            </w:r>
          </w:p>
        </w:tc>
        <w:tc>
          <w:tcPr>
            <w:tcW w:w="1420" w:type="dxa"/>
          </w:tcPr>
          <w:p w14:paraId="58F7D087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12811(92)</w:t>
            </w: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  <w:lang w:eastAsia="en-AU"/>
              </w:rPr>
              <w:t xml:space="preserve"> ***</w:t>
            </w:r>
          </w:p>
        </w:tc>
      </w:tr>
      <w:tr w:rsidR="00E966F2" w:rsidRPr="00483DAA" w14:paraId="73E5C605" w14:textId="77777777" w:rsidTr="00116A9D">
        <w:trPr>
          <w:gridAfter w:val="1"/>
          <w:wAfter w:w="11" w:type="dxa"/>
        </w:trPr>
        <w:tc>
          <w:tcPr>
            <w:tcW w:w="3681" w:type="dxa"/>
          </w:tcPr>
          <w:p w14:paraId="5E9240AB" w14:textId="77777777" w:rsidR="00E966F2" w:rsidRPr="00483DAA" w:rsidRDefault="00E966F2" w:rsidP="00116A9D">
            <w:pPr>
              <w:tabs>
                <w:tab w:val="left" w:pos="400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ab/>
              <w:t xml:space="preserve">           primary n(%)</w:t>
            </w:r>
          </w:p>
        </w:tc>
        <w:tc>
          <w:tcPr>
            <w:tcW w:w="1559" w:type="dxa"/>
          </w:tcPr>
          <w:p w14:paraId="2BC7C9B2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599(17)</w:t>
            </w:r>
          </w:p>
        </w:tc>
        <w:tc>
          <w:tcPr>
            <w:tcW w:w="1701" w:type="dxa"/>
            <w:shd w:val="clear" w:color="auto" w:fill="66FF99"/>
          </w:tcPr>
          <w:p w14:paraId="2A9188E2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176(2)</w:t>
            </w:r>
          </w:p>
        </w:tc>
        <w:tc>
          <w:tcPr>
            <w:tcW w:w="1560" w:type="dxa"/>
            <w:shd w:val="clear" w:color="auto" w:fill="66CCFF"/>
          </w:tcPr>
          <w:p w14:paraId="2C3D0A10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170(6)</w:t>
            </w:r>
          </w:p>
        </w:tc>
        <w:tc>
          <w:tcPr>
            <w:tcW w:w="1420" w:type="dxa"/>
          </w:tcPr>
          <w:p w14:paraId="3CB7D7FC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945(7)</w:t>
            </w:r>
          </w:p>
        </w:tc>
      </w:tr>
      <w:tr w:rsidR="00E966F2" w:rsidRPr="00483DAA" w14:paraId="53421606" w14:textId="77777777" w:rsidTr="00116A9D">
        <w:trPr>
          <w:gridAfter w:val="1"/>
          <w:wAfter w:w="11" w:type="dxa"/>
        </w:trPr>
        <w:tc>
          <w:tcPr>
            <w:tcW w:w="3681" w:type="dxa"/>
          </w:tcPr>
          <w:p w14:paraId="50EAA819" w14:textId="77777777" w:rsidR="00E966F2" w:rsidRPr="00483DAA" w:rsidRDefault="00E966F2" w:rsidP="00116A9D">
            <w:pPr>
              <w:tabs>
                <w:tab w:val="left" w:pos="400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ab/>
              <w:t xml:space="preserve">           non-hospital return n(%)</w:t>
            </w:r>
          </w:p>
        </w:tc>
        <w:tc>
          <w:tcPr>
            <w:tcW w:w="1559" w:type="dxa"/>
          </w:tcPr>
          <w:p w14:paraId="553FB1B4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36(1)</w:t>
            </w:r>
          </w:p>
        </w:tc>
        <w:tc>
          <w:tcPr>
            <w:tcW w:w="1701" w:type="dxa"/>
          </w:tcPr>
          <w:p w14:paraId="07913271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130(2)</w:t>
            </w:r>
          </w:p>
        </w:tc>
        <w:tc>
          <w:tcPr>
            <w:tcW w:w="1560" w:type="dxa"/>
          </w:tcPr>
          <w:p w14:paraId="6848C9AD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55(2)</w:t>
            </w:r>
          </w:p>
        </w:tc>
        <w:tc>
          <w:tcPr>
            <w:tcW w:w="1420" w:type="dxa"/>
          </w:tcPr>
          <w:p w14:paraId="4B6DEDA1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221(2)</w:t>
            </w:r>
          </w:p>
        </w:tc>
      </w:tr>
      <w:tr w:rsidR="00E966F2" w:rsidRPr="00483DAA" w14:paraId="468A3102" w14:textId="77777777" w:rsidTr="00116A9D">
        <w:trPr>
          <w:gridAfter w:val="1"/>
          <w:wAfter w:w="11" w:type="dxa"/>
        </w:trPr>
        <w:tc>
          <w:tcPr>
            <w:tcW w:w="3681" w:type="dxa"/>
          </w:tcPr>
          <w:p w14:paraId="2953CA89" w14:textId="77777777" w:rsidR="00E966F2" w:rsidRPr="00483DAA" w:rsidRDefault="00E966F2" w:rsidP="00116A9D">
            <w:pPr>
              <w:tabs>
                <w:tab w:val="left" w:pos="400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AU"/>
              </w:rPr>
              <w:tab/>
            </w: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Asset: Fixed Wing n(%)</w:t>
            </w:r>
          </w:p>
        </w:tc>
        <w:tc>
          <w:tcPr>
            <w:tcW w:w="1559" w:type="dxa"/>
          </w:tcPr>
          <w:p w14:paraId="0E8DA1E5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2345(66)</w:t>
            </w:r>
          </w:p>
        </w:tc>
        <w:tc>
          <w:tcPr>
            <w:tcW w:w="1701" w:type="dxa"/>
            <w:shd w:val="clear" w:color="auto" w:fill="FF7C80"/>
          </w:tcPr>
          <w:p w14:paraId="6A88838A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7453(96)</w:t>
            </w:r>
          </w:p>
        </w:tc>
        <w:tc>
          <w:tcPr>
            <w:tcW w:w="1560" w:type="dxa"/>
            <w:shd w:val="clear" w:color="auto" w:fill="66FF99"/>
          </w:tcPr>
          <w:p w14:paraId="122B2B90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2444(92)</w:t>
            </w:r>
          </w:p>
        </w:tc>
        <w:tc>
          <w:tcPr>
            <w:tcW w:w="1420" w:type="dxa"/>
          </w:tcPr>
          <w:p w14:paraId="1D32F268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12242(87)</w:t>
            </w: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  <w:lang w:eastAsia="en-AU"/>
              </w:rPr>
              <w:t>***</w:t>
            </w:r>
          </w:p>
        </w:tc>
      </w:tr>
      <w:tr w:rsidR="00E966F2" w:rsidRPr="00483DAA" w14:paraId="25D3250F" w14:textId="77777777" w:rsidTr="00116A9D">
        <w:trPr>
          <w:gridAfter w:val="1"/>
          <w:wAfter w:w="11" w:type="dxa"/>
        </w:trPr>
        <w:tc>
          <w:tcPr>
            <w:tcW w:w="3681" w:type="dxa"/>
            <w:shd w:val="clear" w:color="auto" w:fill="auto"/>
          </w:tcPr>
          <w:p w14:paraId="3E870087" w14:textId="77777777" w:rsidR="00E966F2" w:rsidRPr="00483DAA" w:rsidRDefault="00E966F2" w:rsidP="00116A9D">
            <w:pPr>
              <w:tabs>
                <w:tab w:val="left" w:pos="400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AU"/>
              </w:rPr>
              <w:tab/>
            </w: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Asset: Rotor Wing n(%)</w:t>
            </w:r>
          </w:p>
        </w:tc>
        <w:tc>
          <w:tcPr>
            <w:tcW w:w="1559" w:type="dxa"/>
            <w:shd w:val="clear" w:color="auto" w:fill="auto"/>
          </w:tcPr>
          <w:p w14:paraId="5C2C1CF9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1002(28)</w:t>
            </w:r>
          </w:p>
        </w:tc>
        <w:tc>
          <w:tcPr>
            <w:tcW w:w="1701" w:type="dxa"/>
            <w:shd w:val="clear" w:color="auto" w:fill="FF7C80"/>
          </w:tcPr>
          <w:p w14:paraId="236065CF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26(&lt;1)</w:t>
            </w:r>
          </w:p>
        </w:tc>
        <w:tc>
          <w:tcPr>
            <w:tcW w:w="1560" w:type="dxa"/>
            <w:shd w:val="clear" w:color="auto" w:fill="FF7C80"/>
          </w:tcPr>
          <w:p w14:paraId="442E7883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31(1)</w:t>
            </w:r>
          </w:p>
        </w:tc>
        <w:tc>
          <w:tcPr>
            <w:tcW w:w="1420" w:type="dxa"/>
            <w:shd w:val="clear" w:color="auto" w:fill="auto"/>
          </w:tcPr>
          <w:p w14:paraId="45D209EA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1059(8)</w:t>
            </w:r>
          </w:p>
        </w:tc>
      </w:tr>
      <w:tr w:rsidR="00E966F2" w:rsidRPr="00483DAA" w14:paraId="0063EE59" w14:textId="77777777" w:rsidTr="00116A9D">
        <w:trPr>
          <w:gridAfter w:val="1"/>
          <w:wAfter w:w="11" w:type="dxa"/>
        </w:trPr>
        <w:tc>
          <w:tcPr>
            <w:tcW w:w="3681" w:type="dxa"/>
          </w:tcPr>
          <w:p w14:paraId="30417C21" w14:textId="77777777" w:rsidR="00E966F2" w:rsidRPr="00483DAA" w:rsidRDefault="00E966F2" w:rsidP="00116A9D">
            <w:pPr>
              <w:tabs>
                <w:tab w:val="left" w:pos="400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AU"/>
              </w:rPr>
              <w:tab/>
            </w: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Priority: P4 &amp; P5 n(%)</w:t>
            </w:r>
          </w:p>
        </w:tc>
        <w:tc>
          <w:tcPr>
            <w:tcW w:w="1559" w:type="dxa"/>
          </w:tcPr>
          <w:p w14:paraId="5B43C2FF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1123(32)</w:t>
            </w:r>
          </w:p>
        </w:tc>
        <w:tc>
          <w:tcPr>
            <w:tcW w:w="1701" w:type="dxa"/>
            <w:shd w:val="clear" w:color="auto" w:fill="66FF99"/>
          </w:tcPr>
          <w:p w14:paraId="519C95A4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5334(69)</w:t>
            </w:r>
          </w:p>
        </w:tc>
        <w:tc>
          <w:tcPr>
            <w:tcW w:w="1560" w:type="dxa"/>
            <w:shd w:val="clear" w:color="auto" w:fill="FF7C80"/>
          </w:tcPr>
          <w:p w14:paraId="7F2588B8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2011(75)</w:t>
            </w:r>
          </w:p>
        </w:tc>
        <w:tc>
          <w:tcPr>
            <w:tcW w:w="1420" w:type="dxa"/>
          </w:tcPr>
          <w:p w14:paraId="5DFAFA5F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8468(61)</w:t>
            </w: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  <w:lang w:eastAsia="en-AU"/>
              </w:rPr>
              <w:t>*</w:t>
            </w:r>
          </w:p>
        </w:tc>
      </w:tr>
      <w:tr w:rsidR="00E966F2" w:rsidRPr="00483DAA" w14:paraId="105C97E6" w14:textId="77777777" w:rsidTr="00116A9D">
        <w:trPr>
          <w:gridAfter w:val="1"/>
          <w:wAfter w:w="11" w:type="dxa"/>
        </w:trPr>
        <w:tc>
          <w:tcPr>
            <w:tcW w:w="3681" w:type="dxa"/>
          </w:tcPr>
          <w:p w14:paraId="14BB8C06" w14:textId="77777777" w:rsidR="00E966F2" w:rsidRPr="00483DAA" w:rsidRDefault="00E966F2" w:rsidP="00116A9D">
            <w:pPr>
              <w:tabs>
                <w:tab w:val="left" w:pos="400"/>
              </w:tabs>
              <w:spacing w:after="0" w:line="240" w:lineRule="auto"/>
              <w:ind w:hanging="454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ab/>
              <w:t>P4 &amp; P5 Request-activation interval(hours) mean(sd)</w:t>
            </w:r>
          </w:p>
          <w:p w14:paraId="79F784CA" w14:textId="77777777" w:rsidR="00E966F2" w:rsidRPr="00483DAA" w:rsidRDefault="00E966F2" w:rsidP="00116A9D">
            <w:pPr>
              <w:tabs>
                <w:tab w:val="left" w:pos="400"/>
              </w:tabs>
              <w:spacing w:after="0" w:line="240" w:lineRule="auto"/>
              <w:ind w:hanging="454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 xml:space="preserve">                     median(min-max)</w:t>
            </w:r>
          </w:p>
        </w:tc>
        <w:tc>
          <w:tcPr>
            <w:tcW w:w="1559" w:type="dxa"/>
          </w:tcPr>
          <w:p w14:paraId="27AE33F3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</w:p>
          <w:p w14:paraId="610BB2FD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10.1(18.0)</w:t>
            </w:r>
          </w:p>
          <w:p w14:paraId="18DE7937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4(0-158)</w:t>
            </w:r>
          </w:p>
        </w:tc>
        <w:tc>
          <w:tcPr>
            <w:tcW w:w="1701" w:type="dxa"/>
            <w:shd w:val="clear" w:color="auto" w:fill="66FF99"/>
          </w:tcPr>
          <w:p w14:paraId="29DCFCA3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</w:p>
          <w:p w14:paraId="1DD4C1E6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22.1(25.1)</w:t>
            </w:r>
          </w:p>
          <w:p w14:paraId="061F4F61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16(0-259)</w:t>
            </w:r>
          </w:p>
        </w:tc>
        <w:tc>
          <w:tcPr>
            <w:tcW w:w="1560" w:type="dxa"/>
            <w:shd w:val="clear" w:color="auto" w:fill="66FF99"/>
          </w:tcPr>
          <w:p w14:paraId="7A34DFE7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</w:p>
          <w:p w14:paraId="597E8C70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 xml:space="preserve">27.8(32.6) </w:t>
            </w:r>
          </w:p>
          <w:p w14:paraId="66DE97B3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17(0-374)</w:t>
            </w:r>
          </w:p>
        </w:tc>
        <w:tc>
          <w:tcPr>
            <w:tcW w:w="1420" w:type="dxa"/>
          </w:tcPr>
          <w:p w14:paraId="046EA744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</w:p>
          <w:p w14:paraId="24138B23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21.9(26.7)</w:t>
            </w: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  <w:lang w:eastAsia="en-AU"/>
              </w:rPr>
              <w:t>***</w:t>
            </w: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 xml:space="preserve"> </w:t>
            </w:r>
          </w:p>
          <w:p w14:paraId="1CCD705E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15(0-374)</w:t>
            </w:r>
          </w:p>
        </w:tc>
      </w:tr>
      <w:tr w:rsidR="00E966F2" w:rsidRPr="00483DAA" w14:paraId="59BA4753" w14:textId="77777777" w:rsidTr="00116A9D">
        <w:tc>
          <w:tcPr>
            <w:tcW w:w="9932" w:type="dxa"/>
            <w:gridSpan w:val="6"/>
            <w:shd w:val="clear" w:color="auto" w:fill="D0CECE" w:themeFill="background2" w:themeFillShade="E6"/>
          </w:tcPr>
          <w:p w14:paraId="4B3C0C8D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en-AU"/>
              </w:rPr>
              <w:t>Sending location/ department</w:t>
            </w:r>
          </w:p>
        </w:tc>
      </w:tr>
      <w:tr w:rsidR="00E966F2" w:rsidRPr="00483DAA" w14:paraId="57CF7305" w14:textId="77777777" w:rsidTr="00116A9D">
        <w:trPr>
          <w:gridAfter w:val="1"/>
          <w:wAfter w:w="11" w:type="dxa"/>
        </w:trPr>
        <w:tc>
          <w:tcPr>
            <w:tcW w:w="3681" w:type="dxa"/>
          </w:tcPr>
          <w:p w14:paraId="5A4F2DA4" w14:textId="77777777" w:rsidR="00E966F2" w:rsidRPr="00483DAA" w:rsidRDefault="00E966F2" w:rsidP="00116A9D">
            <w:pPr>
              <w:tabs>
                <w:tab w:val="left" w:pos="400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en-AU"/>
              </w:rPr>
              <w:tab/>
            </w: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 xml:space="preserve">ARIA+ most common </w:t>
            </w:r>
          </w:p>
          <w:p w14:paraId="2A96DB66" w14:textId="77777777" w:rsidR="00E966F2" w:rsidRPr="00483DAA" w:rsidRDefault="00E966F2" w:rsidP="00116A9D">
            <w:pPr>
              <w:tabs>
                <w:tab w:val="left" w:pos="400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 xml:space="preserve">                                    n(%)</w:t>
            </w:r>
          </w:p>
        </w:tc>
        <w:tc>
          <w:tcPr>
            <w:tcW w:w="1559" w:type="dxa"/>
          </w:tcPr>
          <w:p w14:paraId="786BA454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 xml:space="preserve">Rural </w:t>
            </w:r>
          </w:p>
          <w:p w14:paraId="548C2745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3316(94)</w:t>
            </w:r>
          </w:p>
        </w:tc>
        <w:tc>
          <w:tcPr>
            <w:tcW w:w="1701" w:type="dxa"/>
          </w:tcPr>
          <w:p w14:paraId="1FCB6C8B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Inner regional 6566(84)</w:t>
            </w:r>
          </w:p>
        </w:tc>
        <w:tc>
          <w:tcPr>
            <w:tcW w:w="1560" w:type="dxa"/>
          </w:tcPr>
          <w:p w14:paraId="5A0FC83E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Major City 1575(59)</w:t>
            </w:r>
          </w:p>
        </w:tc>
        <w:tc>
          <w:tcPr>
            <w:tcW w:w="1420" w:type="dxa"/>
          </w:tcPr>
          <w:p w14:paraId="2A81D1C2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 xml:space="preserve">Inner regional </w:t>
            </w:r>
          </w:p>
          <w:p w14:paraId="5158D425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6957(50)</w:t>
            </w:r>
          </w:p>
        </w:tc>
      </w:tr>
      <w:tr w:rsidR="00E966F2" w:rsidRPr="00483DAA" w14:paraId="5790645B" w14:textId="77777777" w:rsidTr="00116A9D">
        <w:trPr>
          <w:gridAfter w:val="1"/>
          <w:wAfter w:w="11" w:type="dxa"/>
        </w:trPr>
        <w:tc>
          <w:tcPr>
            <w:tcW w:w="3681" w:type="dxa"/>
            <w:shd w:val="clear" w:color="auto" w:fill="D0CECE" w:themeFill="background2" w:themeFillShade="E6"/>
          </w:tcPr>
          <w:p w14:paraId="4C7C7004" w14:textId="77777777" w:rsidR="00E966F2" w:rsidRPr="00483DAA" w:rsidRDefault="00E966F2" w:rsidP="00116A9D">
            <w:pPr>
              <w:tabs>
                <w:tab w:val="left" w:pos="400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 xml:space="preserve">            Sending ED n(%)</w:t>
            </w:r>
          </w:p>
        </w:tc>
        <w:tc>
          <w:tcPr>
            <w:tcW w:w="1559" w:type="dxa"/>
            <w:shd w:val="clear" w:color="auto" w:fill="D0CECE" w:themeFill="background2" w:themeFillShade="E6"/>
          </w:tcPr>
          <w:p w14:paraId="5CE22431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166(5)</w:t>
            </w:r>
          </w:p>
        </w:tc>
        <w:tc>
          <w:tcPr>
            <w:tcW w:w="1701" w:type="dxa"/>
            <w:shd w:val="clear" w:color="auto" w:fill="D0CECE" w:themeFill="background2" w:themeFillShade="E6"/>
          </w:tcPr>
          <w:p w14:paraId="6A93445D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539(7)</w:t>
            </w:r>
          </w:p>
        </w:tc>
        <w:tc>
          <w:tcPr>
            <w:tcW w:w="1560" w:type="dxa"/>
            <w:shd w:val="clear" w:color="auto" w:fill="D0CECE" w:themeFill="background2" w:themeFillShade="E6"/>
          </w:tcPr>
          <w:p w14:paraId="2EB29873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69(3)</w:t>
            </w:r>
          </w:p>
        </w:tc>
        <w:tc>
          <w:tcPr>
            <w:tcW w:w="1420" w:type="dxa"/>
            <w:shd w:val="clear" w:color="auto" w:fill="D0CECE" w:themeFill="background2" w:themeFillShade="E6"/>
          </w:tcPr>
          <w:p w14:paraId="148F4680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774(6)</w:t>
            </w: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  <w:lang w:eastAsia="en-AU"/>
              </w:rPr>
              <w:t>***</w:t>
            </w:r>
          </w:p>
        </w:tc>
      </w:tr>
      <w:tr w:rsidR="00E966F2" w:rsidRPr="00483DAA" w14:paraId="64233AF3" w14:textId="77777777" w:rsidTr="00116A9D">
        <w:trPr>
          <w:gridAfter w:val="1"/>
          <w:wAfter w:w="11" w:type="dxa"/>
        </w:trPr>
        <w:tc>
          <w:tcPr>
            <w:tcW w:w="3681" w:type="dxa"/>
          </w:tcPr>
          <w:p w14:paraId="5966D850" w14:textId="77777777" w:rsidR="00E966F2" w:rsidRPr="00483DAA" w:rsidRDefault="00E966F2" w:rsidP="00116A9D">
            <w:pPr>
              <w:tabs>
                <w:tab w:val="left" w:pos="400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en-AU"/>
              </w:rPr>
              <w:tab/>
              <w:t xml:space="preserve">          </w:t>
            </w: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 xml:space="preserve">most common ICD </w:t>
            </w:r>
          </w:p>
          <w:p w14:paraId="59856C6C" w14:textId="77777777" w:rsidR="00E966F2" w:rsidRPr="00483DAA" w:rsidRDefault="00E966F2" w:rsidP="00116A9D">
            <w:pPr>
              <w:tabs>
                <w:tab w:val="left" w:pos="400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 xml:space="preserve">                                     n(%)</w:t>
            </w:r>
          </w:p>
        </w:tc>
        <w:tc>
          <w:tcPr>
            <w:tcW w:w="1559" w:type="dxa"/>
          </w:tcPr>
          <w:p w14:paraId="6E9D52A2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Appendicitis</w:t>
            </w:r>
          </w:p>
          <w:p w14:paraId="2478042B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25(15)</w:t>
            </w:r>
          </w:p>
        </w:tc>
        <w:tc>
          <w:tcPr>
            <w:tcW w:w="1701" w:type="dxa"/>
          </w:tcPr>
          <w:p w14:paraId="2B44AE14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Myocardial Infarct</w:t>
            </w:r>
          </w:p>
          <w:p w14:paraId="04D7018C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112(21)</w:t>
            </w:r>
          </w:p>
        </w:tc>
        <w:tc>
          <w:tcPr>
            <w:tcW w:w="1560" w:type="dxa"/>
          </w:tcPr>
          <w:p w14:paraId="476307E3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Appendicitis</w:t>
            </w:r>
          </w:p>
          <w:p w14:paraId="3D3279DD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6(9)</w:t>
            </w:r>
          </w:p>
        </w:tc>
        <w:tc>
          <w:tcPr>
            <w:tcW w:w="1420" w:type="dxa"/>
          </w:tcPr>
          <w:p w14:paraId="5479EA6D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-</w:t>
            </w:r>
          </w:p>
        </w:tc>
      </w:tr>
      <w:tr w:rsidR="00E966F2" w:rsidRPr="00483DAA" w14:paraId="09EEEF8B" w14:textId="77777777" w:rsidTr="00116A9D">
        <w:trPr>
          <w:gridAfter w:val="1"/>
          <w:wAfter w:w="11" w:type="dxa"/>
        </w:trPr>
        <w:tc>
          <w:tcPr>
            <w:tcW w:w="3681" w:type="dxa"/>
          </w:tcPr>
          <w:p w14:paraId="369976F0" w14:textId="77777777" w:rsidR="00E966F2" w:rsidRPr="00483DAA" w:rsidRDefault="00E966F2" w:rsidP="00116A9D">
            <w:pPr>
              <w:tabs>
                <w:tab w:val="left" w:pos="400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ab/>
              <w:t xml:space="preserve">          LOS (hours) mean(sd)</w:t>
            </w:r>
          </w:p>
        </w:tc>
        <w:tc>
          <w:tcPr>
            <w:tcW w:w="1559" w:type="dxa"/>
          </w:tcPr>
          <w:p w14:paraId="387495ED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2.9(2.2)</w:t>
            </w:r>
          </w:p>
        </w:tc>
        <w:tc>
          <w:tcPr>
            <w:tcW w:w="1701" w:type="dxa"/>
            <w:shd w:val="clear" w:color="auto" w:fill="66FF99"/>
          </w:tcPr>
          <w:p w14:paraId="6BA87C89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4.8(3.6)</w:t>
            </w:r>
          </w:p>
        </w:tc>
        <w:tc>
          <w:tcPr>
            <w:tcW w:w="1560" w:type="dxa"/>
          </w:tcPr>
          <w:p w14:paraId="39BE9300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3.1(3.0)</w:t>
            </w:r>
          </w:p>
        </w:tc>
        <w:tc>
          <w:tcPr>
            <w:tcW w:w="1420" w:type="dxa"/>
          </w:tcPr>
          <w:p w14:paraId="5F1A2AF5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4.3(3.4)</w:t>
            </w: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  <w:lang w:eastAsia="en-AU"/>
              </w:rPr>
              <w:t>***</w:t>
            </w:r>
          </w:p>
        </w:tc>
      </w:tr>
      <w:tr w:rsidR="00E966F2" w:rsidRPr="00483DAA" w14:paraId="6C01E441" w14:textId="77777777" w:rsidTr="00116A9D">
        <w:trPr>
          <w:gridAfter w:val="1"/>
          <w:wAfter w:w="11" w:type="dxa"/>
        </w:trPr>
        <w:tc>
          <w:tcPr>
            <w:tcW w:w="3681" w:type="dxa"/>
            <w:shd w:val="clear" w:color="auto" w:fill="D0CECE" w:themeFill="background2" w:themeFillShade="E6"/>
          </w:tcPr>
          <w:p w14:paraId="2E68689C" w14:textId="77777777" w:rsidR="00E966F2" w:rsidRPr="00483DAA" w:rsidRDefault="00E966F2" w:rsidP="00116A9D">
            <w:pPr>
              <w:tabs>
                <w:tab w:val="left" w:pos="400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 xml:space="preserve">            Sending hospital n(%)  </w:t>
            </w:r>
          </w:p>
        </w:tc>
        <w:tc>
          <w:tcPr>
            <w:tcW w:w="1559" w:type="dxa"/>
            <w:shd w:val="clear" w:color="auto" w:fill="D0CECE" w:themeFill="background2" w:themeFillShade="E6"/>
          </w:tcPr>
          <w:p w14:paraId="7681FC97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2768(78)</w:t>
            </w:r>
          </w:p>
        </w:tc>
        <w:tc>
          <w:tcPr>
            <w:tcW w:w="1701" w:type="dxa"/>
            <w:shd w:val="clear" w:color="auto" w:fill="66CCFF"/>
          </w:tcPr>
          <w:p w14:paraId="73C4177A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7056(91)</w:t>
            </w:r>
          </w:p>
        </w:tc>
        <w:tc>
          <w:tcPr>
            <w:tcW w:w="1560" w:type="dxa"/>
            <w:shd w:val="clear" w:color="auto" w:fill="66CCFF"/>
          </w:tcPr>
          <w:p w14:paraId="44C58F71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2426(91)</w:t>
            </w:r>
          </w:p>
        </w:tc>
        <w:tc>
          <w:tcPr>
            <w:tcW w:w="1420" w:type="dxa"/>
            <w:shd w:val="clear" w:color="auto" w:fill="D0CECE" w:themeFill="background2" w:themeFillShade="E6"/>
          </w:tcPr>
          <w:p w14:paraId="6A1CC015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12250(88)</w:t>
            </w: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  <w:lang w:eastAsia="en-AU"/>
              </w:rPr>
              <w:t>***</w:t>
            </w:r>
          </w:p>
        </w:tc>
      </w:tr>
      <w:tr w:rsidR="00E966F2" w:rsidRPr="00483DAA" w14:paraId="113536BE" w14:textId="77777777" w:rsidTr="00116A9D">
        <w:trPr>
          <w:gridAfter w:val="1"/>
          <w:wAfter w:w="11" w:type="dxa"/>
        </w:trPr>
        <w:tc>
          <w:tcPr>
            <w:tcW w:w="3681" w:type="dxa"/>
          </w:tcPr>
          <w:p w14:paraId="1F9E90C5" w14:textId="77777777" w:rsidR="00E966F2" w:rsidRPr="00483DAA" w:rsidRDefault="00E966F2" w:rsidP="00116A9D">
            <w:pPr>
              <w:tabs>
                <w:tab w:val="left" w:pos="400"/>
              </w:tabs>
              <w:spacing w:after="0" w:line="240" w:lineRule="auto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 xml:space="preserve">                 DRG most common </w:t>
            </w:r>
          </w:p>
          <w:p w14:paraId="2124927C" w14:textId="77777777" w:rsidR="00E966F2" w:rsidRPr="00483DAA" w:rsidRDefault="00E966F2" w:rsidP="00116A9D">
            <w:pPr>
              <w:tabs>
                <w:tab w:val="left" w:pos="400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 xml:space="preserve">                                    n(%)</w:t>
            </w:r>
          </w:p>
        </w:tc>
        <w:tc>
          <w:tcPr>
            <w:tcW w:w="1559" w:type="dxa"/>
          </w:tcPr>
          <w:p w14:paraId="13146C60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Digestive</w:t>
            </w:r>
          </w:p>
          <w:p w14:paraId="118E63BD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271(10)</w:t>
            </w:r>
          </w:p>
        </w:tc>
        <w:tc>
          <w:tcPr>
            <w:tcW w:w="1701" w:type="dxa"/>
          </w:tcPr>
          <w:p w14:paraId="1E94FA5E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MI</w:t>
            </w:r>
          </w:p>
          <w:p w14:paraId="54559E2C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1527(22)</w:t>
            </w:r>
          </w:p>
        </w:tc>
        <w:tc>
          <w:tcPr>
            <w:tcW w:w="1560" w:type="dxa"/>
          </w:tcPr>
          <w:p w14:paraId="73A1D666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Injuries</w:t>
            </w:r>
          </w:p>
          <w:p w14:paraId="22AAEDC9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95(4)</w:t>
            </w:r>
          </w:p>
        </w:tc>
        <w:tc>
          <w:tcPr>
            <w:tcW w:w="1420" w:type="dxa"/>
          </w:tcPr>
          <w:p w14:paraId="1270ECB2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-</w:t>
            </w:r>
          </w:p>
        </w:tc>
      </w:tr>
      <w:tr w:rsidR="00E966F2" w:rsidRPr="00483DAA" w14:paraId="7D5A7E97" w14:textId="77777777" w:rsidTr="00116A9D">
        <w:trPr>
          <w:gridAfter w:val="1"/>
          <w:wAfter w:w="11" w:type="dxa"/>
        </w:trPr>
        <w:tc>
          <w:tcPr>
            <w:tcW w:w="3681" w:type="dxa"/>
          </w:tcPr>
          <w:p w14:paraId="4181D4D7" w14:textId="77777777" w:rsidR="00E966F2" w:rsidRPr="00483DAA" w:rsidRDefault="00E966F2" w:rsidP="00116A9D">
            <w:pPr>
              <w:tabs>
                <w:tab w:val="left" w:pos="400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AU"/>
              </w:rPr>
              <w:t xml:space="preserve">                 </w:t>
            </w: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LOS (days) mean(sd)</w:t>
            </w:r>
          </w:p>
        </w:tc>
        <w:tc>
          <w:tcPr>
            <w:tcW w:w="1559" w:type="dxa"/>
          </w:tcPr>
          <w:p w14:paraId="2CCF1054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1.1(3.0)</w:t>
            </w:r>
          </w:p>
        </w:tc>
        <w:tc>
          <w:tcPr>
            <w:tcW w:w="1701" w:type="dxa"/>
            <w:shd w:val="clear" w:color="auto" w:fill="66CCFF"/>
          </w:tcPr>
          <w:p w14:paraId="1EB2204A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3.2(5.9)</w:t>
            </w:r>
          </w:p>
        </w:tc>
        <w:tc>
          <w:tcPr>
            <w:tcW w:w="1560" w:type="dxa"/>
            <w:shd w:val="clear" w:color="auto" w:fill="66FF99"/>
          </w:tcPr>
          <w:p w14:paraId="328D6C15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10.3(16.3)</w:t>
            </w:r>
          </w:p>
        </w:tc>
        <w:tc>
          <w:tcPr>
            <w:tcW w:w="1420" w:type="dxa"/>
          </w:tcPr>
          <w:p w14:paraId="76783A1E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4.1(9.2)</w:t>
            </w: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  <w:lang w:eastAsia="en-AU"/>
              </w:rPr>
              <w:t xml:space="preserve"> ***</w:t>
            </w:r>
          </w:p>
        </w:tc>
      </w:tr>
      <w:tr w:rsidR="00E966F2" w:rsidRPr="00483DAA" w14:paraId="7D86815E" w14:textId="77777777" w:rsidTr="00116A9D">
        <w:trPr>
          <w:gridAfter w:val="1"/>
          <w:wAfter w:w="11" w:type="dxa"/>
        </w:trPr>
        <w:tc>
          <w:tcPr>
            <w:tcW w:w="9921" w:type="dxa"/>
            <w:gridSpan w:val="5"/>
            <w:shd w:val="clear" w:color="auto" w:fill="D0CECE" w:themeFill="background2" w:themeFillShade="E6"/>
          </w:tcPr>
          <w:p w14:paraId="13B76410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en-AU"/>
              </w:rPr>
              <w:t>Receiving location/ department</w:t>
            </w:r>
          </w:p>
        </w:tc>
      </w:tr>
      <w:tr w:rsidR="00E966F2" w:rsidRPr="00483DAA" w14:paraId="30503707" w14:textId="77777777" w:rsidTr="00116A9D">
        <w:trPr>
          <w:gridAfter w:val="1"/>
          <w:wAfter w:w="11" w:type="dxa"/>
        </w:trPr>
        <w:tc>
          <w:tcPr>
            <w:tcW w:w="3681" w:type="dxa"/>
          </w:tcPr>
          <w:p w14:paraId="2C1DDEE6" w14:textId="77777777" w:rsidR="00E966F2" w:rsidRPr="00483DAA" w:rsidRDefault="00E966F2" w:rsidP="00116A9D">
            <w:pPr>
              <w:tabs>
                <w:tab w:val="left" w:pos="400"/>
              </w:tabs>
              <w:spacing w:after="0" w:line="240" w:lineRule="auto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en-AU"/>
              </w:rPr>
              <w:t xml:space="preserve">     </w:t>
            </w: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 xml:space="preserve">ARIA+ most common </w:t>
            </w:r>
          </w:p>
          <w:p w14:paraId="10FCD8D3" w14:textId="77777777" w:rsidR="00E966F2" w:rsidRPr="00483DAA" w:rsidRDefault="00E966F2" w:rsidP="00116A9D">
            <w:pPr>
              <w:tabs>
                <w:tab w:val="left" w:pos="400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 xml:space="preserve">                                   n(%)</w:t>
            </w:r>
          </w:p>
        </w:tc>
        <w:tc>
          <w:tcPr>
            <w:tcW w:w="1559" w:type="dxa"/>
          </w:tcPr>
          <w:p w14:paraId="4F16E421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Inner regional</w:t>
            </w:r>
          </w:p>
          <w:p w14:paraId="3C3A98C9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3401(96)</w:t>
            </w:r>
          </w:p>
        </w:tc>
        <w:tc>
          <w:tcPr>
            <w:tcW w:w="1701" w:type="dxa"/>
          </w:tcPr>
          <w:p w14:paraId="2F0425D8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Major City</w:t>
            </w:r>
          </w:p>
          <w:p w14:paraId="4D2CAC9B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7484(96)</w:t>
            </w:r>
          </w:p>
        </w:tc>
        <w:tc>
          <w:tcPr>
            <w:tcW w:w="1560" w:type="dxa"/>
          </w:tcPr>
          <w:p w14:paraId="45E687AE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Inner regional</w:t>
            </w:r>
          </w:p>
          <w:p w14:paraId="37F00217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2522(95)</w:t>
            </w:r>
          </w:p>
        </w:tc>
        <w:tc>
          <w:tcPr>
            <w:tcW w:w="1420" w:type="dxa"/>
          </w:tcPr>
          <w:p w14:paraId="0D8D0B11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Major City</w:t>
            </w:r>
          </w:p>
          <w:p w14:paraId="76EE556D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7449(53)</w:t>
            </w:r>
          </w:p>
        </w:tc>
      </w:tr>
      <w:tr w:rsidR="00E966F2" w:rsidRPr="00483DAA" w14:paraId="66BAB88A" w14:textId="77777777" w:rsidTr="00116A9D">
        <w:trPr>
          <w:gridAfter w:val="1"/>
          <w:wAfter w:w="11" w:type="dxa"/>
        </w:trPr>
        <w:tc>
          <w:tcPr>
            <w:tcW w:w="3681" w:type="dxa"/>
            <w:shd w:val="clear" w:color="auto" w:fill="D0CECE" w:themeFill="background2" w:themeFillShade="E6"/>
          </w:tcPr>
          <w:p w14:paraId="105BC7E9" w14:textId="77777777" w:rsidR="00E966F2" w:rsidRPr="00483DAA" w:rsidRDefault="00E966F2" w:rsidP="00116A9D">
            <w:pPr>
              <w:tabs>
                <w:tab w:val="left" w:pos="400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en-AU"/>
              </w:rPr>
              <w:t xml:space="preserve">            </w:t>
            </w: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Receiving</w:t>
            </w: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  <w:lang w:eastAsia="en-AU"/>
              </w:rPr>
              <w:t xml:space="preserve"> </w:t>
            </w: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ED n(%)</w:t>
            </w:r>
          </w:p>
        </w:tc>
        <w:tc>
          <w:tcPr>
            <w:tcW w:w="1559" w:type="dxa"/>
            <w:shd w:val="clear" w:color="auto" w:fill="D0CECE" w:themeFill="background2" w:themeFillShade="E6"/>
          </w:tcPr>
          <w:p w14:paraId="2C10EA3F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2738(77)</w:t>
            </w:r>
          </w:p>
        </w:tc>
        <w:tc>
          <w:tcPr>
            <w:tcW w:w="1701" w:type="dxa"/>
            <w:shd w:val="clear" w:color="auto" w:fill="FF7C80"/>
          </w:tcPr>
          <w:p w14:paraId="1FF739FF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2017(26)</w:t>
            </w:r>
          </w:p>
        </w:tc>
        <w:tc>
          <w:tcPr>
            <w:tcW w:w="1560" w:type="dxa"/>
            <w:shd w:val="clear" w:color="auto" w:fill="66CCFF"/>
          </w:tcPr>
          <w:p w14:paraId="6A78AD92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1752(66)</w:t>
            </w:r>
          </w:p>
        </w:tc>
        <w:tc>
          <w:tcPr>
            <w:tcW w:w="1420" w:type="dxa"/>
            <w:shd w:val="clear" w:color="auto" w:fill="D0CECE" w:themeFill="background2" w:themeFillShade="E6"/>
          </w:tcPr>
          <w:p w14:paraId="32A7B440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6507(47)</w:t>
            </w: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  <w:lang w:eastAsia="en-AU"/>
              </w:rPr>
              <w:t>***</w:t>
            </w:r>
          </w:p>
        </w:tc>
      </w:tr>
      <w:tr w:rsidR="00E966F2" w:rsidRPr="00483DAA" w14:paraId="76CBCEAB" w14:textId="77777777" w:rsidTr="00116A9D">
        <w:trPr>
          <w:gridAfter w:val="1"/>
          <w:wAfter w:w="11" w:type="dxa"/>
        </w:trPr>
        <w:tc>
          <w:tcPr>
            <w:tcW w:w="3681" w:type="dxa"/>
          </w:tcPr>
          <w:p w14:paraId="2446764D" w14:textId="77777777" w:rsidR="00E966F2" w:rsidRPr="00483DAA" w:rsidRDefault="00E966F2" w:rsidP="00116A9D">
            <w:pPr>
              <w:tabs>
                <w:tab w:val="left" w:pos="400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 xml:space="preserve">                 ICD most common </w:t>
            </w:r>
          </w:p>
          <w:p w14:paraId="3E353E97" w14:textId="77777777" w:rsidR="00E966F2" w:rsidRPr="00483DAA" w:rsidRDefault="00E966F2" w:rsidP="00116A9D">
            <w:pPr>
              <w:tabs>
                <w:tab w:val="left" w:pos="400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 xml:space="preserve">                                       n(%)</w:t>
            </w:r>
          </w:p>
        </w:tc>
        <w:tc>
          <w:tcPr>
            <w:tcW w:w="1559" w:type="dxa"/>
          </w:tcPr>
          <w:p w14:paraId="1BAEFFCC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Appendicitis</w:t>
            </w:r>
          </w:p>
          <w:p w14:paraId="2397FFE4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172(6)</w:t>
            </w:r>
          </w:p>
        </w:tc>
        <w:tc>
          <w:tcPr>
            <w:tcW w:w="1701" w:type="dxa"/>
          </w:tcPr>
          <w:p w14:paraId="19408BF2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Myocardial Infarct</w:t>
            </w:r>
          </w:p>
          <w:p w14:paraId="5C458CA4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77(4)</w:t>
            </w:r>
          </w:p>
        </w:tc>
        <w:tc>
          <w:tcPr>
            <w:tcW w:w="1560" w:type="dxa"/>
          </w:tcPr>
          <w:p w14:paraId="73316596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Stroke</w:t>
            </w:r>
          </w:p>
          <w:p w14:paraId="49132EEB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53(3)</w:t>
            </w:r>
          </w:p>
        </w:tc>
        <w:tc>
          <w:tcPr>
            <w:tcW w:w="1420" w:type="dxa"/>
          </w:tcPr>
          <w:p w14:paraId="7FFBB7EC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-</w:t>
            </w:r>
          </w:p>
        </w:tc>
      </w:tr>
      <w:tr w:rsidR="00E966F2" w:rsidRPr="00483DAA" w14:paraId="1400BFB5" w14:textId="77777777" w:rsidTr="00116A9D">
        <w:trPr>
          <w:gridAfter w:val="1"/>
          <w:wAfter w:w="11" w:type="dxa"/>
        </w:trPr>
        <w:tc>
          <w:tcPr>
            <w:tcW w:w="3681" w:type="dxa"/>
          </w:tcPr>
          <w:p w14:paraId="03C472BB" w14:textId="77777777" w:rsidR="00E966F2" w:rsidRPr="00483DAA" w:rsidRDefault="00E966F2" w:rsidP="00116A9D">
            <w:pPr>
              <w:tabs>
                <w:tab w:val="left" w:pos="400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 xml:space="preserve">                 LOS (hours) mean(sd)    </w:t>
            </w:r>
          </w:p>
        </w:tc>
        <w:tc>
          <w:tcPr>
            <w:tcW w:w="1559" w:type="dxa"/>
          </w:tcPr>
          <w:p w14:paraId="2272261C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4.3(3.1)</w:t>
            </w:r>
          </w:p>
        </w:tc>
        <w:tc>
          <w:tcPr>
            <w:tcW w:w="1701" w:type="dxa"/>
            <w:shd w:val="clear" w:color="auto" w:fill="FF7C80"/>
          </w:tcPr>
          <w:p w14:paraId="102CC02A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1.7(1.8)</w:t>
            </w:r>
          </w:p>
        </w:tc>
        <w:tc>
          <w:tcPr>
            <w:tcW w:w="1560" w:type="dxa"/>
          </w:tcPr>
          <w:p w14:paraId="1FD4C362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4.6(4.0)</w:t>
            </w:r>
          </w:p>
        </w:tc>
        <w:tc>
          <w:tcPr>
            <w:tcW w:w="1420" w:type="dxa"/>
          </w:tcPr>
          <w:p w14:paraId="40583BF3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3.6(3.3)</w:t>
            </w: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  <w:lang w:eastAsia="en-AU"/>
              </w:rPr>
              <w:t>***</w:t>
            </w:r>
          </w:p>
        </w:tc>
      </w:tr>
      <w:tr w:rsidR="00E966F2" w:rsidRPr="00483DAA" w14:paraId="719AA3FC" w14:textId="77777777" w:rsidTr="00116A9D">
        <w:trPr>
          <w:gridAfter w:val="1"/>
          <w:wAfter w:w="11" w:type="dxa"/>
        </w:trPr>
        <w:tc>
          <w:tcPr>
            <w:tcW w:w="3681" w:type="dxa"/>
          </w:tcPr>
          <w:p w14:paraId="7BC741D7" w14:textId="77777777" w:rsidR="00E966F2" w:rsidRPr="00483DAA" w:rsidRDefault="00E966F2" w:rsidP="00116A9D">
            <w:pPr>
              <w:tabs>
                <w:tab w:val="left" w:pos="400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lastRenderedPageBreak/>
              <w:t xml:space="preserve">                 Disposition:</w:t>
            </w:r>
          </w:p>
          <w:p w14:paraId="2635D310" w14:textId="77777777" w:rsidR="00E966F2" w:rsidRPr="00483DAA" w:rsidRDefault="00E966F2" w:rsidP="00116A9D">
            <w:pPr>
              <w:tabs>
                <w:tab w:val="left" w:pos="400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 xml:space="preserve">                     discharged n(%)</w:t>
            </w:r>
          </w:p>
        </w:tc>
        <w:tc>
          <w:tcPr>
            <w:tcW w:w="1559" w:type="dxa"/>
          </w:tcPr>
          <w:p w14:paraId="79EECD53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</w:p>
          <w:p w14:paraId="5947D20D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290(11)</w:t>
            </w:r>
          </w:p>
        </w:tc>
        <w:tc>
          <w:tcPr>
            <w:tcW w:w="1701" w:type="dxa"/>
            <w:shd w:val="clear" w:color="auto" w:fill="66CCFF"/>
          </w:tcPr>
          <w:p w14:paraId="335221F4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</w:p>
          <w:p w14:paraId="70ED5053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79(4)</w:t>
            </w:r>
          </w:p>
        </w:tc>
        <w:tc>
          <w:tcPr>
            <w:tcW w:w="1560" w:type="dxa"/>
          </w:tcPr>
          <w:p w14:paraId="5B2F7351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</w:p>
          <w:p w14:paraId="4667CB4F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131(7)</w:t>
            </w:r>
          </w:p>
        </w:tc>
        <w:tc>
          <w:tcPr>
            <w:tcW w:w="1420" w:type="dxa"/>
          </w:tcPr>
          <w:p w14:paraId="16EF6A39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</w:p>
          <w:p w14:paraId="79CABBFC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500(8)</w:t>
            </w: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  <w:lang w:eastAsia="en-AU"/>
              </w:rPr>
              <w:t xml:space="preserve"> ***</w:t>
            </w:r>
          </w:p>
        </w:tc>
      </w:tr>
      <w:tr w:rsidR="00E966F2" w:rsidRPr="00483DAA" w14:paraId="0FECCF89" w14:textId="77777777" w:rsidTr="00116A9D">
        <w:trPr>
          <w:gridAfter w:val="1"/>
          <w:wAfter w:w="11" w:type="dxa"/>
        </w:trPr>
        <w:tc>
          <w:tcPr>
            <w:tcW w:w="3681" w:type="dxa"/>
          </w:tcPr>
          <w:p w14:paraId="5491FB0C" w14:textId="77777777" w:rsidR="00E966F2" w:rsidRPr="00483DAA" w:rsidRDefault="00E966F2" w:rsidP="00116A9D">
            <w:pPr>
              <w:tabs>
                <w:tab w:val="left" w:pos="400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 xml:space="preserve">                     admit to hospital n(%)</w:t>
            </w:r>
          </w:p>
        </w:tc>
        <w:tc>
          <w:tcPr>
            <w:tcW w:w="1559" w:type="dxa"/>
          </w:tcPr>
          <w:p w14:paraId="7F58E8FA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2302(84)</w:t>
            </w:r>
          </w:p>
        </w:tc>
        <w:tc>
          <w:tcPr>
            <w:tcW w:w="1701" w:type="dxa"/>
            <w:shd w:val="clear" w:color="auto" w:fill="66CCFF"/>
          </w:tcPr>
          <w:p w14:paraId="10EEB50F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1916(95)</w:t>
            </w:r>
          </w:p>
        </w:tc>
        <w:tc>
          <w:tcPr>
            <w:tcW w:w="1560" w:type="dxa"/>
          </w:tcPr>
          <w:p w14:paraId="30A4CC34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1562(89)</w:t>
            </w:r>
          </w:p>
        </w:tc>
        <w:tc>
          <w:tcPr>
            <w:tcW w:w="1420" w:type="dxa"/>
          </w:tcPr>
          <w:p w14:paraId="3D3AB2DE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5780(89)</w:t>
            </w: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  <w:lang w:eastAsia="en-AU"/>
              </w:rPr>
              <w:t xml:space="preserve"> </w:t>
            </w:r>
          </w:p>
        </w:tc>
      </w:tr>
      <w:tr w:rsidR="00E966F2" w:rsidRPr="00483DAA" w14:paraId="136A9AD8" w14:textId="77777777" w:rsidTr="00116A9D">
        <w:trPr>
          <w:gridAfter w:val="1"/>
          <w:wAfter w:w="11" w:type="dxa"/>
        </w:trPr>
        <w:tc>
          <w:tcPr>
            <w:tcW w:w="3681" w:type="dxa"/>
          </w:tcPr>
          <w:p w14:paraId="0AE268EE" w14:textId="77777777" w:rsidR="00E966F2" w:rsidRPr="00483DAA" w:rsidRDefault="00E966F2" w:rsidP="00116A9D">
            <w:pPr>
              <w:tabs>
                <w:tab w:val="left" w:pos="400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 xml:space="preserve">                     transferred n(%)</w:t>
            </w:r>
          </w:p>
        </w:tc>
        <w:tc>
          <w:tcPr>
            <w:tcW w:w="1559" w:type="dxa"/>
          </w:tcPr>
          <w:p w14:paraId="2AE021BE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131(5)</w:t>
            </w:r>
          </w:p>
        </w:tc>
        <w:tc>
          <w:tcPr>
            <w:tcW w:w="1701" w:type="dxa"/>
            <w:shd w:val="clear" w:color="auto" w:fill="66CCFF"/>
          </w:tcPr>
          <w:p w14:paraId="737B4119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20(1)</w:t>
            </w:r>
          </w:p>
        </w:tc>
        <w:tc>
          <w:tcPr>
            <w:tcW w:w="1560" w:type="dxa"/>
          </w:tcPr>
          <w:p w14:paraId="5A7D5C6F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47(3)</w:t>
            </w:r>
          </w:p>
        </w:tc>
        <w:tc>
          <w:tcPr>
            <w:tcW w:w="1420" w:type="dxa"/>
          </w:tcPr>
          <w:p w14:paraId="164FEE03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198(3)</w:t>
            </w: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  <w:lang w:eastAsia="en-AU"/>
              </w:rPr>
              <w:t xml:space="preserve"> </w:t>
            </w:r>
          </w:p>
        </w:tc>
      </w:tr>
      <w:tr w:rsidR="00E966F2" w:rsidRPr="00483DAA" w14:paraId="0B827F43" w14:textId="77777777" w:rsidTr="00116A9D">
        <w:trPr>
          <w:gridAfter w:val="1"/>
          <w:wAfter w:w="11" w:type="dxa"/>
        </w:trPr>
        <w:tc>
          <w:tcPr>
            <w:tcW w:w="3681" w:type="dxa"/>
          </w:tcPr>
          <w:p w14:paraId="7BC31B52" w14:textId="77777777" w:rsidR="00E966F2" w:rsidRPr="00483DAA" w:rsidRDefault="00E966F2" w:rsidP="00116A9D">
            <w:pPr>
              <w:tabs>
                <w:tab w:val="left" w:pos="400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 xml:space="preserve">                           LAMA n(%)</w:t>
            </w:r>
          </w:p>
        </w:tc>
        <w:tc>
          <w:tcPr>
            <w:tcW w:w="1559" w:type="dxa"/>
          </w:tcPr>
          <w:p w14:paraId="06FC043D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n.p</w:t>
            </w:r>
          </w:p>
        </w:tc>
        <w:tc>
          <w:tcPr>
            <w:tcW w:w="1701" w:type="dxa"/>
          </w:tcPr>
          <w:p w14:paraId="0D3B5DEC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nil</w:t>
            </w:r>
          </w:p>
        </w:tc>
        <w:tc>
          <w:tcPr>
            <w:tcW w:w="1560" w:type="dxa"/>
          </w:tcPr>
          <w:p w14:paraId="398EDE55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12(1)</w:t>
            </w:r>
          </w:p>
        </w:tc>
        <w:tc>
          <w:tcPr>
            <w:tcW w:w="1420" w:type="dxa"/>
          </w:tcPr>
          <w:p w14:paraId="38F4342D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21(&lt;1)</w:t>
            </w: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  <w:lang w:eastAsia="en-AU"/>
              </w:rPr>
              <w:t xml:space="preserve"> </w:t>
            </w:r>
          </w:p>
        </w:tc>
      </w:tr>
      <w:tr w:rsidR="00E966F2" w:rsidRPr="00483DAA" w14:paraId="3A015928" w14:textId="77777777" w:rsidTr="00116A9D">
        <w:trPr>
          <w:gridAfter w:val="1"/>
          <w:wAfter w:w="11" w:type="dxa"/>
        </w:trPr>
        <w:tc>
          <w:tcPr>
            <w:tcW w:w="3681" w:type="dxa"/>
          </w:tcPr>
          <w:p w14:paraId="2858E9CF" w14:textId="77777777" w:rsidR="00E966F2" w:rsidRPr="00483DAA" w:rsidRDefault="00E966F2" w:rsidP="00116A9D">
            <w:pPr>
              <w:tabs>
                <w:tab w:val="left" w:pos="400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 xml:space="preserve">                     died in ED n(%)</w:t>
            </w:r>
          </w:p>
        </w:tc>
        <w:tc>
          <w:tcPr>
            <w:tcW w:w="1559" w:type="dxa"/>
          </w:tcPr>
          <w:p w14:paraId="760E7413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n.p</w:t>
            </w:r>
          </w:p>
        </w:tc>
        <w:tc>
          <w:tcPr>
            <w:tcW w:w="1701" w:type="dxa"/>
          </w:tcPr>
          <w:p w14:paraId="238800DA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n.p</w:t>
            </w:r>
          </w:p>
        </w:tc>
        <w:tc>
          <w:tcPr>
            <w:tcW w:w="1560" w:type="dxa"/>
          </w:tcPr>
          <w:p w14:paraId="33958017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nil</w:t>
            </w:r>
          </w:p>
        </w:tc>
        <w:tc>
          <w:tcPr>
            <w:tcW w:w="1420" w:type="dxa"/>
          </w:tcPr>
          <w:p w14:paraId="095FC47B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n.p</w:t>
            </w:r>
          </w:p>
        </w:tc>
      </w:tr>
      <w:tr w:rsidR="00E966F2" w:rsidRPr="00483DAA" w14:paraId="1683A84D" w14:textId="77777777" w:rsidTr="00116A9D">
        <w:trPr>
          <w:gridAfter w:val="1"/>
          <w:wAfter w:w="11" w:type="dxa"/>
        </w:trPr>
        <w:tc>
          <w:tcPr>
            <w:tcW w:w="3681" w:type="dxa"/>
            <w:shd w:val="clear" w:color="auto" w:fill="D0CECE" w:themeFill="background2" w:themeFillShade="E6"/>
          </w:tcPr>
          <w:p w14:paraId="60C62F64" w14:textId="77777777" w:rsidR="00E966F2" w:rsidRPr="00483DAA" w:rsidRDefault="00E966F2" w:rsidP="00116A9D">
            <w:pPr>
              <w:tabs>
                <w:tab w:val="left" w:pos="400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 xml:space="preserve">           Direct hospital admission</w:t>
            </w: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  <w:lang w:eastAsia="en-AU"/>
              </w:rPr>
              <w:t xml:space="preserve"> </w:t>
            </w: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n(%)</w:t>
            </w:r>
          </w:p>
        </w:tc>
        <w:tc>
          <w:tcPr>
            <w:tcW w:w="1559" w:type="dxa"/>
            <w:shd w:val="clear" w:color="auto" w:fill="D0CECE" w:themeFill="background2" w:themeFillShade="E6"/>
          </w:tcPr>
          <w:p w14:paraId="2E1503B1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759(21)</w:t>
            </w:r>
          </w:p>
        </w:tc>
        <w:tc>
          <w:tcPr>
            <w:tcW w:w="1701" w:type="dxa"/>
            <w:shd w:val="clear" w:color="auto" w:fill="FF7C80"/>
          </w:tcPr>
          <w:p w14:paraId="773B7A82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5621(72)</w:t>
            </w:r>
          </w:p>
        </w:tc>
        <w:tc>
          <w:tcPr>
            <w:tcW w:w="1560" w:type="dxa"/>
            <w:shd w:val="clear" w:color="auto" w:fill="66CCFF"/>
          </w:tcPr>
          <w:p w14:paraId="3FD7CBEE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851(32)</w:t>
            </w:r>
          </w:p>
        </w:tc>
        <w:tc>
          <w:tcPr>
            <w:tcW w:w="1420" w:type="dxa"/>
            <w:shd w:val="clear" w:color="auto" w:fill="D0CECE" w:themeFill="background2" w:themeFillShade="E6"/>
          </w:tcPr>
          <w:p w14:paraId="54B7494B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7231(52)</w:t>
            </w: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  <w:lang w:eastAsia="en-AU"/>
              </w:rPr>
              <w:t>***</w:t>
            </w:r>
          </w:p>
        </w:tc>
      </w:tr>
      <w:tr w:rsidR="00E966F2" w:rsidRPr="00483DAA" w14:paraId="15EBE010" w14:textId="77777777" w:rsidTr="00116A9D">
        <w:trPr>
          <w:gridAfter w:val="1"/>
          <w:wAfter w:w="11" w:type="dxa"/>
        </w:trPr>
        <w:tc>
          <w:tcPr>
            <w:tcW w:w="3681" w:type="dxa"/>
          </w:tcPr>
          <w:p w14:paraId="53DC5495" w14:textId="77777777" w:rsidR="00E966F2" w:rsidRPr="00483DAA" w:rsidRDefault="00E966F2" w:rsidP="00116A9D">
            <w:pPr>
              <w:tabs>
                <w:tab w:val="left" w:pos="400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 xml:space="preserve">                 DRG most frequent</w:t>
            </w:r>
          </w:p>
          <w:p w14:paraId="46A5C453" w14:textId="77777777" w:rsidR="00E966F2" w:rsidRPr="00483DAA" w:rsidRDefault="00E966F2" w:rsidP="00116A9D">
            <w:pPr>
              <w:tabs>
                <w:tab w:val="left" w:pos="400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 xml:space="preserve">                                       n(%)</w:t>
            </w:r>
          </w:p>
          <w:p w14:paraId="60698914" w14:textId="77777777" w:rsidR="00E966F2" w:rsidRPr="00483DAA" w:rsidRDefault="00E966F2" w:rsidP="00116A9D">
            <w:pPr>
              <w:tabs>
                <w:tab w:val="left" w:pos="400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</w:p>
        </w:tc>
        <w:tc>
          <w:tcPr>
            <w:tcW w:w="1559" w:type="dxa"/>
          </w:tcPr>
          <w:p w14:paraId="4BBCB7CE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Vaginal birth</w:t>
            </w:r>
          </w:p>
          <w:p w14:paraId="21E43720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39(5)</w:t>
            </w:r>
          </w:p>
        </w:tc>
        <w:tc>
          <w:tcPr>
            <w:tcW w:w="1701" w:type="dxa"/>
          </w:tcPr>
          <w:p w14:paraId="4B237F92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Interventional cardiology</w:t>
            </w:r>
          </w:p>
          <w:p w14:paraId="2BE1DFAE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529(9)</w:t>
            </w:r>
          </w:p>
        </w:tc>
        <w:tc>
          <w:tcPr>
            <w:tcW w:w="1560" w:type="dxa"/>
          </w:tcPr>
          <w:p w14:paraId="134ECF4F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Surgical followup</w:t>
            </w:r>
          </w:p>
          <w:p w14:paraId="5173CCE9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70(8)</w:t>
            </w:r>
          </w:p>
          <w:p w14:paraId="6288DDDC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</w:p>
        </w:tc>
        <w:tc>
          <w:tcPr>
            <w:tcW w:w="1420" w:type="dxa"/>
          </w:tcPr>
          <w:p w14:paraId="37B42B3F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-</w:t>
            </w:r>
          </w:p>
        </w:tc>
      </w:tr>
      <w:tr w:rsidR="00E966F2" w:rsidRPr="00483DAA" w14:paraId="1DF1277D" w14:textId="77777777" w:rsidTr="00116A9D">
        <w:trPr>
          <w:gridAfter w:val="1"/>
          <w:wAfter w:w="11" w:type="dxa"/>
        </w:trPr>
        <w:tc>
          <w:tcPr>
            <w:tcW w:w="3681" w:type="dxa"/>
          </w:tcPr>
          <w:p w14:paraId="14FF86EE" w14:textId="77777777" w:rsidR="00E966F2" w:rsidRPr="00483DAA" w:rsidRDefault="00E966F2" w:rsidP="00116A9D">
            <w:pPr>
              <w:tabs>
                <w:tab w:val="left" w:pos="400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 xml:space="preserve">               LOS (days</w:t>
            </w:r>
            <w:r w:rsidRPr="00483DA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AU"/>
              </w:rPr>
              <w:t xml:space="preserve">) </w:t>
            </w: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mean(sd)</w:t>
            </w:r>
          </w:p>
        </w:tc>
        <w:tc>
          <w:tcPr>
            <w:tcW w:w="1559" w:type="dxa"/>
          </w:tcPr>
          <w:p w14:paraId="29E80605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4.6(8.3)</w:t>
            </w:r>
          </w:p>
        </w:tc>
        <w:tc>
          <w:tcPr>
            <w:tcW w:w="1701" w:type="dxa"/>
            <w:shd w:val="clear" w:color="auto" w:fill="66CCFF"/>
          </w:tcPr>
          <w:p w14:paraId="453BB213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8.8(12.7)</w:t>
            </w:r>
          </w:p>
        </w:tc>
        <w:tc>
          <w:tcPr>
            <w:tcW w:w="1560" w:type="dxa"/>
            <w:shd w:val="clear" w:color="auto" w:fill="66CCFF"/>
          </w:tcPr>
          <w:p w14:paraId="1E2B6EF4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8.9(12.1)</w:t>
            </w:r>
          </w:p>
        </w:tc>
        <w:tc>
          <w:tcPr>
            <w:tcW w:w="1420" w:type="dxa"/>
          </w:tcPr>
          <w:p w14:paraId="034C3746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8.4(12.3)</w:t>
            </w: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  <w:lang w:eastAsia="en-AU"/>
              </w:rPr>
              <w:t>***</w:t>
            </w:r>
          </w:p>
        </w:tc>
      </w:tr>
      <w:tr w:rsidR="00E966F2" w:rsidRPr="00483DAA" w14:paraId="2A91E266" w14:textId="77777777" w:rsidTr="00116A9D">
        <w:trPr>
          <w:gridAfter w:val="1"/>
          <w:wAfter w:w="11" w:type="dxa"/>
        </w:trPr>
        <w:tc>
          <w:tcPr>
            <w:tcW w:w="3681" w:type="dxa"/>
          </w:tcPr>
          <w:p w14:paraId="47849C96" w14:textId="77777777" w:rsidR="00E966F2" w:rsidRPr="00483DAA" w:rsidRDefault="00E966F2" w:rsidP="00116A9D">
            <w:pPr>
              <w:tabs>
                <w:tab w:val="left" w:pos="400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 xml:space="preserve">              Disposition: </w:t>
            </w:r>
          </w:p>
          <w:p w14:paraId="4577FD7C" w14:textId="77777777" w:rsidR="00E966F2" w:rsidRPr="00483DAA" w:rsidRDefault="00E966F2" w:rsidP="00116A9D">
            <w:pPr>
              <w:tabs>
                <w:tab w:val="left" w:pos="400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 xml:space="preserve">                  home n(%)</w:t>
            </w:r>
          </w:p>
        </w:tc>
        <w:tc>
          <w:tcPr>
            <w:tcW w:w="1559" w:type="dxa"/>
          </w:tcPr>
          <w:p w14:paraId="27445378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</w:p>
          <w:p w14:paraId="0342D8C5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412(54)</w:t>
            </w:r>
          </w:p>
        </w:tc>
        <w:tc>
          <w:tcPr>
            <w:tcW w:w="1701" w:type="dxa"/>
            <w:shd w:val="clear" w:color="auto" w:fill="66CCFF"/>
          </w:tcPr>
          <w:p w14:paraId="3682BD8E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</w:p>
          <w:p w14:paraId="50AECF12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4319(77)</w:t>
            </w:r>
          </w:p>
        </w:tc>
        <w:tc>
          <w:tcPr>
            <w:tcW w:w="1560" w:type="dxa"/>
            <w:shd w:val="clear" w:color="auto" w:fill="66CCFF"/>
          </w:tcPr>
          <w:p w14:paraId="5D4AD841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</w:p>
          <w:p w14:paraId="1B5712FA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560(66)</w:t>
            </w:r>
          </w:p>
        </w:tc>
        <w:tc>
          <w:tcPr>
            <w:tcW w:w="1420" w:type="dxa"/>
          </w:tcPr>
          <w:p w14:paraId="767FC0BB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  <w:lang w:eastAsia="en-AU"/>
              </w:rPr>
            </w:pPr>
          </w:p>
          <w:p w14:paraId="1E11C3D1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5291(73)</w:t>
            </w: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  <w:lang w:eastAsia="en-AU"/>
              </w:rPr>
              <w:t xml:space="preserve"> ***</w:t>
            </w:r>
          </w:p>
        </w:tc>
      </w:tr>
      <w:tr w:rsidR="00E966F2" w:rsidRPr="00483DAA" w14:paraId="63244AA9" w14:textId="77777777" w:rsidTr="00116A9D">
        <w:trPr>
          <w:gridAfter w:val="1"/>
          <w:wAfter w:w="11" w:type="dxa"/>
        </w:trPr>
        <w:tc>
          <w:tcPr>
            <w:tcW w:w="3681" w:type="dxa"/>
          </w:tcPr>
          <w:p w14:paraId="39A722BF" w14:textId="77777777" w:rsidR="00E966F2" w:rsidRPr="00483DAA" w:rsidRDefault="00E966F2" w:rsidP="00116A9D">
            <w:pPr>
              <w:tabs>
                <w:tab w:val="left" w:pos="400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 xml:space="preserve">                  transferred n(%)</w:t>
            </w:r>
          </w:p>
        </w:tc>
        <w:tc>
          <w:tcPr>
            <w:tcW w:w="1559" w:type="dxa"/>
          </w:tcPr>
          <w:p w14:paraId="5BECBBFF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298(39)</w:t>
            </w:r>
          </w:p>
        </w:tc>
        <w:tc>
          <w:tcPr>
            <w:tcW w:w="1701" w:type="dxa"/>
            <w:shd w:val="clear" w:color="auto" w:fill="66FF99"/>
          </w:tcPr>
          <w:p w14:paraId="23F511D6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857(15)</w:t>
            </w:r>
          </w:p>
        </w:tc>
        <w:tc>
          <w:tcPr>
            <w:tcW w:w="1560" w:type="dxa"/>
            <w:shd w:val="clear" w:color="auto" w:fill="66CCFF"/>
          </w:tcPr>
          <w:p w14:paraId="0BB9FD50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154(18)</w:t>
            </w:r>
          </w:p>
        </w:tc>
        <w:tc>
          <w:tcPr>
            <w:tcW w:w="1420" w:type="dxa"/>
          </w:tcPr>
          <w:p w14:paraId="79378CDF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1309(18)</w:t>
            </w: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  <w:lang w:eastAsia="en-AU"/>
              </w:rPr>
              <w:t xml:space="preserve"> </w:t>
            </w:r>
          </w:p>
        </w:tc>
      </w:tr>
      <w:tr w:rsidR="00E966F2" w:rsidRPr="00483DAA" w14:paraId="4C5F7310" w14:textId="77777777" w:rsidTr="00116A9D">
        <w:trPr>
          <w:gridAfter w:val="1"/>
          <w:wAfter w:w="11" w:type="dxa"/>
        </w:trPr>
        <w:tc>
          <w:tcPr>
            <w:tcW w:w="3681" w:type="dxa"/>
          </w:tcPr>
          <w:p w14:paraId="025114C8" w14:textId="77777777" w:rsidR="00E966F2" w:rsidRPr="00483DAA" w:rsidRDefault="00E966F2" w:rsidP="00116A9D">
            <w:pPr>
              <w:tabs>
                <w:tab w:val="left" w:pos="400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 xml:space="preserve">                  died in hospital n(%)</w:t>
            </w:r>
          </w:p>
        </w:tc>
        <w:tc>
          <w:tcPr>
            <w:tcW w:w="1559" w:type="dxa"/>
          </w:tcPr>
          <w:p w14:paraId="7B96F8E5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17(2)</w:t>
            </w:r>
          </w:p>
        </w:tc>
        <w:tc>
          <w:tcPr>
            <w:tcW w:w="1701" w:type="dxa"/>
          </w:tcPr>
          <w:p w14:paraId="69D76AE4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109(2)</w:t>
            </w:r>
          </w:p>
        </w:tc>
        <w:tc>
          <w:tcPr>
            <w:tcW w:w="1560" w:type="dxa"/>
            <w:shd w:val="clear" w:color="auto" w:fill="66CCFF"/>
          </w:tcPr>
          <w:p w14:paraId="082CADC9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62(7)</w:t>
            </w:r>
          </w:p>
        </w:tc>
        <w:tc>
          <w:tcPr>
            <w:tcW w:w="1420" w:type="dxa"/>
          </w:tcPr>
          <w:p w14:paraId="35139C49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188(3)</w:t>
            </w: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  <w:lang w:eastAsia="en-AU"/>
              </w:rPr>
              <w:t xml:space="preserve"> </w:t>
            </w:r>
          </w:p>
        </w:tc>
      </w:tr>
      <w:tr w:rsidR="00E966F2" w:rsidRPr="00483DAA" w14:paraId="578B506F" w14:textId="77777777" w:rsidTr="00116A9D">
        <w:trPr>
          <w:gridAfter w:val="1"/>
          <w:wAfter w:w="11" w:type="dxa"/>
        </w:trPr>
        <w:tc>
          <w:tcPr>
            <w:tcW w:w="3681" w:type="dxa"/>
          </w:tcPr>
          <w:p w14:paraId="04CDFECA" w14:textId="77777777" w:rsidR="00E966F2" w:rsidRPr="00483DAA" w:rsidRDefault="00E966F2" w:rsidP="00116A9D">
            <w:pPr>
              <w:tabs>
                <w:tab w:val="left" w:pos="400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 xml:space="preserve">                  other n(%)</w:t>
            </w:r>
          </w:p>
        </w:tc>
        <w:tc>
          <w:tcPr>
            <w:tcW w:w="1559" w:type="dxa"/>
          </w:tcPr>
          <w:p w14:paraId="6DB433EB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32(4)</w:t>
            </w:r>
          </w:p>
        </w:tc>
        <w:tc>
          <w:tcPr>
            <w:tcW w:w="1701" w:type="dxa"/>
          </w:tcPr>
          <w:p w14:paraId="3538A27A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335(6)</w:t>
            </w:r>
          </w:p>
        </w:tc>
        <w:tc>
          <w:tcPr>
            <w:tcW w:w="1560" w:type="dxa"/>
            <w:shd w:val="clear" w:color="auto" w:fill="66CCFF"/>
          </w:tcPr>
          <w:p w14:paraId="58BDEF92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75(9)</w:t>
            </w:r>
          </w:p>
        </w:tc>
        <w:tc>
          <w:tcPr>
            <w:tcW w:w="1420" w:type="dxa"/>
          </w:tcPr>
          <w:p w14:paraId="099C984C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442(6)</w:t>
            </w:r>
          </w:p>
        </w:tc>
      </w:tr>
    </w:tbl>
    <w:p w14:paraId="16998E57" w14:textId="678EA7F3" w:rsidR="00E966F2" w:rsidRPr="00483DAA" w:rsidRDefault="00E966F2" w:rsidP="00E966F2">
      <w:pPr>
        <w:pStyle w:val="Caption"/>
        <w:keepNext/>
        <w:spacing w:after="0"/>
        <w:rPr>
          <w:rFonts w:ascii="Times New Roman" w:hAnsi="Times New Roman" w:cs="Times New Roman"/>
          <w:color w:val="auto"/>
          <w:sz w:val="24"/>
          <w:szCs w:val="24"/>
          <w:lang w:val="en-US" w:eastAsia="en-AU"/>
        </w:rPr>
      </w:pPr>
      <w:r w:rsidRPr="00483DAA">
        <w:rPr>
          <w:rFonts w:ascii="Times New Roman" w:hAnsi="Times New Roman" w:cs="Times New Roman"/>
          <w:color w:val="auto"/>
          <w:sz w:val="24"/>
          <w:szCs w:val="24"/>
          <w:lang w:val="en-US" w:eastAsia="en-AU"/>
        </w:rPr>
        <w:t xml:space="preserve">Statistical significance codes: *&lt;0.05, ***&lt;0.001; Cohen’s </w:t>
      </w:r>
      <w:r w:rsidRPr="00483DAA">
        <w:rPr>
          <w:rFonts w:ascii="Times New Roman" w:hAnsi="Times New Roman" w:cs="Times New Roman"/>
          <w:color w:val="auto"/>
          <w:sz w:val="24"/>
          <w:szCs w:val="24"/>
          <w:shd w:val="clear" w:color="auto" w:fill="66CCFF"/>
          <w:lang w:val="en-US" w:eastAsia="en-AU"/>
        </w:rPr>
        <w:t xml:space="preserve">d/h=.20 (small effect), </w:t>
      </w:r>
      <w:r w:rsidRPr="00483DAA">
        <w:rPr>
          <w:rFonts w:ascii="Times New Roman" w:hAnsi="Times New Roman" w:cs="Times New Roman"/>
          <w:color w:val="auto"/>
          <w:sz w:val="24"/>
          <w:szCs w:val="24"/>
          <w:shd w:val="clear" w:color="auto" w:fill="66FF99"/>
          <w:lang w:val="en-US" w:eastAsia="en-AU"/>
        </w:rPr>
        <w:t>d/h=.50 (medium effect),</w:t>
      </w:r>
      <w:r w:rsidRPr="00483DAA">
        <w:rPr>
          <w:rFonts w:ascii="Times New Roman" w:hAnsi="Times New Roman" w:cs="Times New Roman"/>
          <w:color w:val="auto"/>
          <w:sz w:val="24"/>
          <w:szCs w:val="24"/>
          <w:lang w:val="en-US" w:eastAsia="en-AU"/>
        </w:rPr>
        <w:t xml:space="preserve"> </w:t>
      </w:r>
      <w:r w:rsidRPr="00483DAA">
        <w:rPr>
          <w:rFonts w:ascii="Times New Roman" w:hAnsi="Times New Roman" w:cs="Times New Roman"/>
          <w:color w:val="auto"/>
          <w:sz w:val="24"/>
          <w:szCs w:val="24"/>
          <w:shd w:val="clear" w:color="auto" w:fill="FF7C80"/>
          <w:lang w:val="en-US" w:eastAsia="en-AU"/>
        </w:rPr>
        <w:t>d/h=.80 or higher (large effect).</w:t>
      </w:r>
      <w:r w:rsidRPr="00483DAA">
        <w:rPr>
          <w:rFonts w:ascii="Times New Roman" w:hAnsi="Times New Roman" w:cs="Times New Roman"/>
          <w:color w:val="auto"/>
          <w:sz w:val="24"/>
          <w:szCs w:val="24"/>
          <w:lang w:val="en-US" w:eastAsia="en-AU"/>
        </w:rPr>
        <w:t xml:space="preserve"> Abbreviations: ARIA+: </w:t>
      </w:r>
      <w:r w:rsidRPr="00483DAA">
        <w:rPr>
          <w:rFonts w:ascii="Times New Roman" w:hAnsi="Times New Roman" w:cs="Times New Roman"/>
          <w:color w:val="auto"/>
          <w:sz w:val="24"/>
          <w:szCs w:val="24"/>
        </w:rPr>
        <w:t xml:space="preserve">Accessibility/Remoteness Index of Australia; </w:t>
      </w:r>
      <w:r w:rsidRPr="00483DAA">
        <w:rPr>
          <w:rFonts w:ascii="Times New Roman" w:hAnsi="Times New Roman" w:cs="Times New Roman"/>
          <w:color w:val="auto"/>
          <w:sz w:val="24"/>
          <w:szCs w:val="24"/>
          <w:lang w:val="en-US" w:eastAsia="en-AU"/>
        </w:rPr>
        <w:t xml:space="preserve">d: Cohen’s d; ED: emergency department; h: Cohen’s h; LOS: length of stay; LAMA: </w:t>
      </w:r>
      <w:r w:rsidRPr="00483DAA">
        <w:rPr>
          <w:rFonts w:ascii="Times New Roman" w:hAnsi="Times New Roman" w:cs="Times New Roman"/>
          <w:noProof/>
          <w:color w:val="auto"/>
          <w:sz w:val="24"/>
          <w:szCs w:val="24"/>
          <w:lang w:eastAsia="en-AU"/>
        </w:rPr>
        <w:t xml:space="preserve">left against medical advice; MI: myocardial infarct, </w:t>
      </w:r>
      <w:proofErr w:type="spellStart"/>
      <w:r w:rsidRPr="00483DAA">
        <w:rPr>
          <w:rFonts w:ascii="Times New Roman" w:hAnsi="Times New Roman" w:cs="Times New Roman"/>
          <w:color w:val="auto"/>
          <w:sz w:val="24"/>
          <w:szCs w:val="24"/>
          <w:lang w:val="en-US" w:eastAsia="en-AU"/>
        </w:rPr>
        <w:t>n.p</w:t>
      </w:r>
      <w:proofErr w:type="spellEnd"/>
      <w:r w:rsidRPr="00483DAA">
        <w:rPr>
          <w:rFonts w:ascii="Times New Roman" w:hAnsi="Times New Roman" w:cs="Times New Roman"/>
          <w:color w:val="auto"/>
          <w:sz w:val="24"/>
          <w:szCs w:val="24"/>
          <w:lang w:val="en-US" w:eastAsia="en-AU"/>
        </w:rPr>
        <w:t>:</w:t>
      </w:r>
      <w:r w:rsidR="00AF31CB">
        <w:rPr>
          <w:rFonts w:ascii="Times New Roman" w:hAnsi="Times New Roman" w:cs="Times New Roman"/>
          <w:color w:val="auto"/>
          <w:sz w:val="24"/>
          <w:szCs w:val="24"/>
          <w:lang w:val="en-US" w:eastAsia="en-AU"/>
        </w:rPr>
        <w:t xml:space="preserve"> </w:t>
      </w:r>
      <w:r w:rsidRPr="00483DAA">
        <w:rPr>
          <w:rFonts w:ascii="Times New Roman" w:hAnsi="Times New Roman" w:cs="Times New Roman"/>
          <w:color w:val="auto"/>
          <w:sz w:val="24"/>
          <w:szCs w:val="24"/>
          <w:lang w:val="en-US" w:eastAsia="en-AU"/>
        </w:rPr>
        <w:t xml:space="preserve">not presented (for patient sums &lt;10), P4 &amp; P5: least urgent priority categories. Missing data was subtracted from denominators (for missing data see supplementary file S8).  </w:t>
      </w:r>
    </w:p>
    <w:p w14:paraId="1BF6552F" w14:textId="77777777" w:rsidR="00E966F2" w:rsidRPr="00483DAA" w:rsidRDefault="00E966F2" w:rsidP="00E966F2">
      <w:pPr>
        <w:pStyle w:val="Caption"/>
        <w:keepNext/>
        <w:spacing w:after="0"/>
        <w:rPr>
          <w:rFonts w:ascii="Times New Roman" w:hAnsi="Times New Roman" w:cs="Times New Roman"/>
          <w:color w:val="auto"/>
          <w:sz w:val="24"/>
          <w:szCs w:val="24"/>
          <w:lang w:val="en-US" w:eastAsia="en-AU"/>
        </w:rPr>
      </w:pPr>
    </w:p>
    <w:p w14:paraId="7FB45A80" w14:textId="77777777" w:rsidR="00AF31CB" w:rsidRDefault="00AF31C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14:paraId="542E9AAE" w14:textId="17C1C522" w:rsidR="00E966F2" w:rsidRPr="00483DAA" w:rsidRDefault="00E966F2" w:rsidP="00E966F2">
      <w:pPr>
        <w:pStyle w:val="Caption"/>
        <w:keepNext/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CE318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>Supplementary S</w:t>
      </w:r>
      <w:r w:rsidRPr="00CE318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CE318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Appendix \* ARABIC </w:instrText>
      </w:r>
      <w:r w:rsidRPr="00CE318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Pr="00CE318A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3</w:t>
      </w:r>
      <w:r w:rsidRPr="00CE318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CE318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.</w:t>
      </w:r>
      <w:r w:rsidRPr="00483DAA">
        <w:rPr>
          <w:rFonts w:ascii="Times New Roman" w:hAnsi="Times New Roman" w:cs="Times New Roman"/>
          <w:color w:val="auto"/>
          <w:sz w:val="24"/>
          <w:szCs w:val="24"/>
        </w:rPr>
        <w:t xml:space="preserve"> Multiple flights per person during the study period</w:t>
      </w:r>
    </w:p>
    <w:p w14:paraId="1AF0DE4E" w14:textId="77777777" w:rsidR="00E966F2" w:rsidRPr="00483DAA" w:rsidRDefault="00E966F2" w:rsidP="00E966F2">
      <w:pPr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3DAA"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6E84E37E" wp14:editId="7B183FA6">
            <wp:extent cx="5410800" cy="5472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10800" cy="54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D08B1" w14:textId="77777777" w:rsidR="00E966F2" w:rsidRPr="00483DAA" w:rsidRDefault="00E966F2" w:rsidP="00E966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 w:eastAsia="en-AU"/>
        </w:rPr>
      </w:pPr>
    </w:p>
    <w:p w14:paraId="2E93242D" w14:textId="77777777" w:rsidR="00E966F2" w:rsidRPr="00483DAA" w:rsidRDefault="00E966F2" w:rsidP="00E966F2">
      <w:pPr>
        <w:pStyle w:val="Caption"/>
        <w:keepNext/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CE318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>Supplementary S4.</w:t>
      </w:r>
      <w:r w:rsidRPr="00483DAA">
        <w:rPr>
          <w:rFonts w:ascii="Times New Roman" w:hAnsi="Times New Roman" w:cs="Times New Roman"/>
          <w:color w:val="auto"/>
          <w:sz w:val="24"/>
          <w:szCs w:val="24"/>
        </w:rPr>
        <w:t xml:space="preserve"> Map of study region</w:t>
      </w:r>
    </w:p>
    <w:p w14:paraId="5DDF9CD3" w14:textId="77777777" w:rsidR="00E966F2" w:rsidRPr="00483DAA" w:rsidRDefault="00E966F2" w:rsidP="00E966F2">
      <w:pPr>
        <w:pStyle w:val="Caption"/>
        <w:keepNext/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483DAA">
        <w:rPr>
          <w:rFonts w:ascii="Times New Roman" w:hAnsi="Times New Roman" w:cs="Times New Roman"/>
          <w:i w:val="0"/>
          <w:iCs w:val="0"/>
          <w:noProof/>
          <w:sz w:val="24"/>
          <w:szCs w:val="24"/>
          <w:lang w:eastAsia="en-AU"/>
        </w:rPr>
        <w:drawing>
          <wp:inline distT="0" distB="0" distL="0" distR="0" wp14:anchorId="6C4EC334" wp14:editId="24A3A47E">
            <wp:extent cx="5731510" cy="6912935"/>
            <wp:effectExtent l="0" t="0" r="2540" b="2540"/>
            <wp:docPr id="1" name="Picture 1" descr="C:\Users\jc443034\OneDrive - James Cook University\Desktop\appendix1.8Jun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c443034\OneDrive - James Cook University\Desktop\appendix1.8June2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1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0399E" w14:textId="77777777" w:rsidR="00E966F2" w:rsidRPr="00483DAA" w:rsidRDefault="00E966F2" w:rsidP="00E966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FF62FA" w14:textId="77777777" w:rsidR="00E966F2" w:rsidRPr="00483DAA" w:rsidRDefault="00E966F2" w:rsidP="00E966F2">
      <w:pPr>
        <w:pStyle w:val="Caption"/>
        <w:keepNext/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CE318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>Supplementary S5.</w:t>
      </w:r>
      <w:r w:rsidRPr="00483DAA">
        <w:rPr>
          <w:rFonts w:ascii="Times New Roman" w:hAnsi="Times New Roman" w:cs="Times New Roman"/>
          <w:color w:val="auto"/>
          <w:sz w:val="24"/>
          <w:szCs w:val="24"/>
        </w:rPr>
        <w:t xml:space="preserve"> Map of Central Queensland Hospital and Health Service region</w:t>
      </w:r>
    </w:p>
    <w:p w14:paraId="7184DEF8" w14:textId="77777777" w:rsidR="00E966F2" w:rsidRPr="00483DAA" w:rsidRDefault="00E966F2" w:rsidP="00E966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3DAA">
        <w:rPr>
          <w:rFonts w:ascii="Times New Roman" w:hAnsi="Times New Roman" w:cs="Times New Roman"/>
          <w:i/>
          <w:iCs/>
          <w:noProof/>
          <w:sz w:val="24"/>
          <w:szCs w:val="24"/>
          <w:lang w:eastAsia="en-AU"/>
        </w:rPr>
        <w:drawing>
          <wp:inline distT="0" distB="0" distL="0" distR="0" wp14:anchorId="34EA4054" wp14:editId="19B2A618">
            <wp:extent cx="5731510" cy="2449195"/>
            <wp:effectExtent l="0" t="0" r="2540" b="8255"/>
            <wp:docPr id="4" name="Picture 4" descr="C:\Users\jc443034\OneDrive - James Cook University\Desktop\appendix2.8Jun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c443034\OneDrive - James Cook University\Desktop\appendix2.8June2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ABB3F" w14:textId="77777777" w:rsidR="00E966F2" w:rsidRPr="00483DAA" w:rsidRDefault="00E966F2" w:rsidP="00E966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 w:eastAsia="en-AU"/>
        </w:rPr>
      </w:pPr>
    </w:p>
    <w:bookmarkEnd w:id="0"/>
    <w:p w14:paraId="4E9F20CA" w14:textId="77777777" w:rsidR="00AF31CB" w:rsidRDefault="00AF31C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14:paraId="469E09C6" w14:textId="4500E6B2" w:rsidR="00E966F2" w:rsidRPr="00483DAA" w:rsidRDefault="00E966F2" w:rsidP="00E966F2">
      <w:pPr>
        <w:pStyle w:val="Caption"/>
        <w:keepNext/>
        <w:spacing w:after="0"/>
        <w:rPr>
          <w:rFonts w:ascii="Times New Roman" w:hAnsi="Times New Roman" w:cs="Times New Roman"/>
          <w:sz w:val="24"/>
          <w:szCs w:val="24"/>
        </w:rPr>
      </w:pPr>
      <w:r w:rsidRPr="00CE318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>Supplementary S</w:t>
      </w:r>
      <w:proofErr w:type="gramStart"/>
      <w:r w:rsidRPr="00CE318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6.</w:t>
      </w:r>
      <w:r w:rsidRPr="00483DAA">
        <w:rPr>
          <w:rFonts w:ascii="Times New Roman" w:hAnsi="Times New Roman" w:cs="Times New Roman"/>
          <w:color w:val="auto"/>
          <w:sz w:val="24"/>
          <w:szCs w:val="24"/>
        </w:rPr>
        <w:t>Queensland</w:t>
      </w:r>
      <w:proofErr w:type="gramEnd"/>
      <w:r w:rsidRPr="00483DAA">
        <w:rPr>
          <w:rFonts w:ascii="Times New Roman" w:hAnsi="Times New Roman" w:cs="Times New Roman"/>
          <w:color w:val="auto"/>
          <w:sz w:val="24"/>
          <w:szCs w:val="24"/>
        </w:rPr>
        <w:t xml:space="preserve"> air ambulance priority categories (P1-P5)</w:t>
      </w:r>
    </w:p>
    <w:tbl>
      <w:tblPr>
        <w:tblStyle w:val="TableGrid"/>
        <w:tblW w:w="9209" w:type="dxa"/>
        <w:jc w:val="center"/>
        <w:tblLook w:val="04A0" w:firstRow="1" w:lastRow="0" w:firstColumn="1" w:lastColumn="0" w:noHBand="0" w:noVBand="1"/>
      </w:tblPr>
      <w:tblGrid>
        <w:gridCol w:w="1502"/>
        <w:gridCol w:w="2179"/>
        <w:gridCol w:w="1276"/>
        <w:gridCol w:w="1417"/>
        <w:gridCol w:w="1418"/>
        <w:gridCol w:w="1417"/>
      </w:tblGrid>
      <w:tr w:rsidR="00E966F2" w:rsidRPr="00483DAA" w14:paraId="788B00E0" w14:textId="77777777" w:rsidTr="00116A9D">
        <w:trPr>
          <w:trHeight w:val="542"/>
          <w:jc w:val="center"/>
        </w:trPr>
        <w:tc>
          <w:tcPr>
            <w:tcW w:w="1502" w:type="dxa"/>
            <w:shd w:val="clear" w:color="auto" w:fill="auto"/>
          </w:tcPr>
          <w:p w14:paraId="37E9B903" w14:textId="77777777" w:rsidR="00E966F2" w:rsidRPr="00483DAA" w:rsidRDefault="00E966F2" w:rsidP="00116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Asset type</w:t>
            </w:r>
          </w:p>
        </w:tc>
        <w:tc>
          <w:tcPr>
            <w:tcW w:w="2179" w:type="dxa"/>
            <w:shd w:val="clear" w:color="auto" w:fill="auto"/>
          </w:tcPr>
          <w:p w14:paraId="1C6B77E4" w14:textId="77777777" w:rsidR="00E966F2" w:rsidRPr="00483DAA" w:rsidRDefault="00E966F2" w:rsidP="00116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Priority 1</w:t>
            </w:r>
          </w:p>
        </w:tc>
        <w:tc>
          <w:tcPr>
            <w:tcW w:w="1276" w:type="dxa"/>
            <w:shd w:val="clear" w:color="auto" w:fill="auto"/>
          </w:tcPr>
          <w:p w14:paraId="61E32A76" w14:textId="77777777" w:rsidR="00E966F2" w:rsidRPr="00483DAA" w:rsidRDefault="00E966F2" w:rsidP="00116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Priority 2</w:t>
            </w:r>
          </w:p>
        </w:tc>
        <w:tc>
          <w:tcPr>
            <w:tcW w:w="1417" w:type="dxa"/>
            <w:shd w:val="clear" w:color="auto" w:fill="auto"/>
          </w:tcPr>
          <w:p w14:paraId="62E0D964" w14:textId="77777777" w:rsidR="00E966F2" w:rsidRPr="00483DAA" w:rsidRDefault="00E966F2" w:rsidP="00116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Priority 3</w:t>
            </w:r>
          </w:p>
        </w:tc>
        <w:tc>
          <w:tcPr>
            <w:tcW w:w="1418" w:type="dxa"/>
            <w:shd w:val="clear" w:color="auto" w:fill="auto"/>
          </w:tcPr>
          <w:p w14:paraId="6700BA13" w14:textId="77777777" w:rsidR="00E966F2" w:rsidRPr="00483DAA" w:rsidRDefault="00E966F2" w:rsidP="00116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Priority 4</w:t>
            </w:r>
          </w:p>
        </w:tc>
        <w:tc>
          <w:tcPr>
            <w:tcW w:w="1417" w:type="dxa"/>
            <w:shd w:val="clear" w:color="auto" w:fill="auto"/>
          </w:tcPr>
          <w:p w14:paraId="21EF688F" w14:textId="77777777" w:rsidR="00E966F2" w:rsidRPr="00483DAA" w:rsidRDefault="00E966F2" w:rsidP="00116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Priority 5</w:t>
            </w:r>
          </w:p>
        </w:tc>
      </w:tr>
      <w:tr w:rsidR="00E966F2" w:rsidRPr="00483DAA" w14:paraId="0301F8A3" w14:textId="77777777" w:rsidTr="00116A9D">
        <w:trPr>
          <w:jc w:val="center"/>
        </w:trPr>
        <w:tc>
          <w:tcPr>
            <w:tcW w:w="1502" w:type="dxa"/>
            <w:shd w:val="clear" w:color="auto" w:fill="auto"/>
          </w:tcPr>
          <w:p w14:paraId="07AD83CB" w14:textId="77777777" w:rsidR="00E966F2" w:rsidRPr="00483DAA" w:rsidRDefault="00E966F2" w:rsidP="00116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A5C44F" w14:textId="77777777" w:rsidR="00E966F2" w:rsidRPr="00483DAA" w:rsidRDefault="00E966F2" w:rsidP="00116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Fixed wing (FW):</w:t>
            </w:r>
          </w:p>
          <w:p w14:paraId="4068E211" w14:textId="77777777" w:rsidR="00E966F2" w:rsidRPr="00483DAA" w:rsidRDefault="00E966F2" w:rsidP="00116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B57813" w14:textId="77777777" w:rsidR="00E966F2" w:rsidRPr="00483DAA" w:rsidRDefault="00E966F2" w:rsidP="00116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CC38D5" w14:textId="77777777" w:rsidR="00E966F2" w:rsidRPr="00483DAA" w:rsidRDefault="00E966F2" w:rsidP="00116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AD2B9A" w14:textId="77777777" w:rsidR="00E966F2" w:rsidRPr="00483DAA" w:rsidRDefault="00E966F2" w:rsidP="00116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6EA62F" w14:textId="77777777" w:rsidR="00E966F2" w:rsidRPr="00483DAA" w:rsidRDefault="00E966F2" w:rsidP="00116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Rotor wing (RW)</w:t>
            </w:r>
          </w:p>
        </w:tc>
        <w:tc>
          <w:tcPr>
            <w:tcW w:w="2179" w:type="dxa"/>
          </w:tcPr>
          <w:p w14:paraId="10EA4101" w14:textId="77777777" w:rsidR="00E966F2" w:rsidRPr="00483DAA" w:rsidRDefault="00E966F2" w:rsidP="00116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FW:</w:t>
            </w:r>
          </w:p>
          <w:p w14:paraId="05CC745F" w14:textId="77777777" w:rsidR="00E966F2" w:rsidRPr="00483DAA" w:rsidRDefault="00E966F2" w:rsidP="00116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 xml:space="preserve">30 minutes during 0800-2000, </w:t>
            </w:r>
          </w:p>
          <w:p w14:paraId="0F990C0C" w14:textId="77777777" w:rsidR="00E966F2" w:rsidRPr="00483DAA" w:rsidRDefault="00E966F2" w:rsidP="00116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45 minutes during 2000-0800</w:t>
            </w:r>
          </w:p>
          <w:p w14:paraId="7D6FF04A" w14:textId="77777777" w:rsidR="00E966F2" w:rsidRPr="00483DAA" w:rsidRDefault="00E966F2" w:rsidP="00116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________________</w:t>
            </w:r>
          </w:p>
          <w:p w14:paraId="4A622F1C" w14:textId="77777777" w:rsidR="00E966F2" w:rsidRPr="00483DAA" w:rsidRDefault="00E966F2" w:rsidP="00116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RW</w:t>
            </w: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33B61220" w14:textId="77777777" w:rsidR="00E966F2" w:rsidRPr="00483DAA" w:rsidRDefault="00E966F2" w:rsidP="00116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15 minutes during 0800-2000,</w:t>
            </w:r>
          </w:p>
          <w:p w14:paraId="6AE21E01" w14:textId="77777777" w:rsidR="00E966F2" w:rsidRPr="00483DAA" w:rsidRDefault="00E966F2" w:rsidP="00116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30 minutes during 2000-0800.</w:t>
            </w:r>
          </w:p>
        </w:tc>
        <w:tc>
          <w:tcPr>
            <w:tcW w:w="1276" w:type="dxa"/>
          </w:tcPr>
          <w:p w14:paraId="7FA5F808" w14:textId="77777777" w:rsidR="00E966F2" w:rsidRPr="00483DAA" w:rsidRDefault="00E966F2" w:rsidP="00116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294BDC" w14:textId="77777777" w:rsidR="00E966F2" w:rsidRPr="00483DAA" w:rsidRDefault="00E966F2" w:rsidP="00116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5001A0" w14:textId="77777777" w:rsidR="00E966F2" w:rsidRPr="00483DAA" w:rsidRDefault="00E966F2" w:rsidP="00116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1-3 hours</w:t>
            </w:r>
          </w:p>
          <w:p w14:paraId="1C5B34A3" w14:textId="77777777" w:rsidR="00E966F2" w:rsidRPr="00483DAA" w:rsidRDefault="00E966F2" w:rsidP="00116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FF1F10" w14:textId="77777777" w:rsidR="00E966F2" w:rsidRPr="00483DAA" w:rsidRDefault="00E966F2" w:rsidP="00116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579E73" w14:textId="77777777" w:rsidR="00E966F2" w:rsidRPr="00483DAA" w:rsidRDefault="00E966F2" w:rsidP="00116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All aircraft</w:t>
            </w:r>
          </w:p>
          <w:p w14:paraId="33668283" w14:textId="77777777" w:rsidR="00E966F2" w:rsidRPr="00483DAA" w:rsidRDefault="00E966F2" w:rsidP="00116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A9A22B" w14:textId="77777777" w:rsidR="00E966F2" w:rsidRPr="00483DAA" w:rsidRDefault="00E966F2" w:rsidP="00116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BF4FDE" w14:textId="77777777" w:rsidR="00E966F2" w:rsidRPr="00483DAA" w:rsidRDefault="00E966F2" w:rsidP="00116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Day or night</w:t>
            </w:r>
          </w:p>
        </w:tc>
        <w:tc>
          <w:tcPr>
            <w:tcW w:w="1417" w:type="dxa"/>
          </w:tcPr>
          <w:p w14:paraId="6267E86A" w14:textId="77777777" w:rsidR="00E966F2" w:rsidRPr="00483DAA" w:rsidRDefault="00E966F2" w:rsidP="00116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4C1282" w14:textId="77777777" w:rsidR="00E966F2" w:rsidRPr="00483DAA" w:rsidRDefault="00E966F2" w:rsidP="00116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EE390" w14:textId="77777777" w:rsidR="00E966F2" w:rsidRPr="00483DAA" w:rsidRDefault="00E966F2" w:rsidP="00116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3-6 hours</w:t>
            </w:r>
          </w:p>
          <w:p w14:paraId="551CD916" w14:textId="77777777" w:rsidR="00E966F2" w:rsidRPr="00483DAA" w:rsidRDefault="00E966F2" w:rsidP="00116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C10FA9" w14:textId="77777777" w:rsidR="00E966F2" w:rsidRPr="00483DAA" w:rsidRDefault="00E966F2" w:rsidP="00116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82AB19" w14:textId="77777777" w:rsidR="00E966F2" w:rsidRPr="00483DAA" w:rsidRDefault="00E966F2" w:rsidP="00116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 xml:space="preserve">All aircraft </w:t>
            </w:r>
          </w:p>
          <w:p w14:paraId="32EABCB8" w14:textId="77777777" w:rsidR="00E966F2" w:rsidRPr="00483DAA" w:rsidRDefault="00E966F2" w:rsidP="00116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56A220" w14:textId="77777777" w:rsidR="00E966F2" w:rsidRPr="00483DAA" w:rsidRDefault="00E966F2" w:rsidP="00116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96AA2D" w14:textId="77777777" w:rsidR="00E966F2" w:rsidRPr="00483DAA" w:rsidRDefault="00E966F2" w:rsidP="00116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Day or night</w:t>
            </w:r>
          </w:p>
        </w:tc>
        <w:tc>
          <w:tcPr>
            <w:tcW w:w="1418" w:type="dxa"/>
          </w:tcPr>
          <w:p w14:paraId="2F0B4043" w14:textId="77777777" w:rsidR="00E966F2" w:rsidRPr="00483DAA" w:rsidRDefault="00E966F2" w:rsidP="00116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AD21DB" w14:textId="77777777" w:rsidR="00E966F2" w:rsidRPr="00483DAA" w:rsidRDefault="00E966F2" w:rsidP="00116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F8B9E4" w14:textId="77777777" w:rsidR="00E966F2" w:rsidRPr="00483DAA" w:rsidRDefault="00E966F2" w:rsidP="00116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6-24 hours</w:t>
            </w:r>
          </w:p>
          <w:p w14:paraId="42005491" w14:textId="77777777" w:rsidR="00E966F2" w:rsidRPr="00483DAA" w:rsidRDefault="00E966F2" w:rsidP="00116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B9185E" w14:textId="77777777" w:rsidR="00E966F2" w:rsidRPr="00483DAA" w:rsidRDefault="00E966F2" w:rsidP="00116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E891E2" w14:textId="77777777" w:rsidR="00E966F2" w:rsidRPr="00483DAA" w:rsidRDefault="00E966F2" w:rsidP="00116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All aircraft</w:t>
            </w:r>
          </w:p>
          <w:p w14:paraId="79316CBB" w14:textId="77777777" w:rsidR="00E966F2" w:rsidRPr="00483DAA" w:rsidRDefault="00E966F2" w:rsidP="00116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2535C5" w14:textId="77777777" w:rsidR="00E966F2" w:rsidRPr="00483DAA" w:rsidRDefault="00E966F2" w:rsidP="00116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8CBFE0" w14:textId="77777777" w:rsidR="00E966F2" w:rsidRPr="00483DAA" w:rsidRDefault="00E966F2" w:rsidP="00116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Day or night</w:t>
            </w:r>
          </w:p>
        </w:tc>
        <w:tc>
          <w:tcPr>
            <w:tcW w:w="1417" w:type="dxa"/>
          </w:tcPr>
          <w:p w14:paraId="20A9D137" w14:textId="77777777" w:rsidR="00E966F2" w:rsidRPr="00483DAA" w:rsidRDefault="00E966F2" w:rsidP="00116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CBE07B" w14:textId="77777777" w:rsidR="00E966F2" w:rsidRPr="00483DAA" w:rsidRDefault="00E966F2" w:rsidP="00116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6F9CB0" w14:textId="77777777" w:rsidR="00E966F2" w:rsidRPr="00483DAA" w:rsidRDefault="00E966F2" w:rsidP="00116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24 hours</w:t>
            </w:r>
          </w:p>
          <w:p w14:paraId="31DAC2C9" w14:textId="77777777" w:rsidR="00E966F2" w:rsidRPr="00483DAA" w:rsidRDefault="00E966F2" w:rsidP="00116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6F715D" w14:textId="77777777" w:rsidR="00E966F2" w:rsidRPr="00483DAA" w:rsidRDefault="00E966F2" w:rsidP="00116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5CC1AF" w14:textId="77777777" w:rsidR="00E966F2" w:rsidRPr="00483DAA" w:rsidRDefault="00E966F2" w:rsidP="00116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All aircraft</w:t>
            </w:r>
          </w:p>
          <w:p w14:paraId="077F1DF2" w14:textId="77777777" w:rsidR="00E966F2" w:rsidRPr="00483DAA" w:rsidRDefault="00E966F2" w:rsidP="00116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AC9419" w14:textId="77777777" w:rsidR="00E966F2" w:rsidRPr="00483DAA" w:rsidRDefault="00E966F2" w:rsidP="00116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BA4BFD" w14:textId="77777777" w:rsidR="00E966F2" w:rsidRPr="00483DAA" w:rsidRDefault="00E966F2" w:rsidP="00116A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Day or night</w:t>
            </w:r>
          </w:p>
        </w:tc>
      </w:tr>
    </w:tbl>
    <w:p w14:paraId="7DAC42E1" w14:textId="77777777" w:rsidR="00E966F2" w:rsidRPr="00483DAA" w:rsidRDefault="00E966F2" w:rsidP="00E966F2">
      <w:pPr>
        <w:spacing w:after="0" w:line="24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483DAA">
        <w:rPr>
          <w:rFonts w:ascii="Times New Roman" w:hAnsi="Times New Roman" w:cs="Times New Roman"/>
          <w:sz w:val="24"/>
          <w:szCs w:val="24"/>
        </w:rPr>
        <w:t>Queensland Emergency Helicopter Network Tasking Guidelines (2011)</w:t>
      </w:r>
      <w:r w:rsidRPr="00483DAA">
        <w:rPr>
          <w:rFonts w:ascii="Times New Roman" w:hAnsi="Times New Roman" w:cs="Times New Roman"/>
          <w:sz w:val="24"/>
          <w:szCs w:val="24"/>
          <w:vertAlign w:val="superscript"/>
        </w:rPr>
        <w:t>17</w:t>
      </w:r>
    </w:p>
    <w:p w14:paraId="548E9E63" w14:textId="77777777" w:rsidR="00E966F2" w:rsidRPr="00483DAA" w:rsidRDefault="00E966F2" w:rsidP="00E966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5F150D" w14:textId="77777777" w:rsidR="00E966F2" w:rsidRPr="00483DAA" w:rsidRDefault="00E966F2" w:rsidP="00E966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39B939" w14:textId="77777777" w:rsidR="00AF31CB" w:rsidRDefault="00AF31C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Ref106625727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14:paraId="20B792CE" w14:textId="49B9D553" w:rsidR="00E966F2" w:rsidRPr="00483DAA" w:rsidRDefault="00E966F2" w:rsidP="00E966F2">
      <w:pPr>
        <w:pStyle w:val="Caption"/>
        <w:keepNext/>
        <w:spacing w:after="0"/>
        <w:rPr>
          <w:rFonts w:ascii="Times New Roman" w:hAnsi="Times New Roman" w:cs="Times New Roman"/>
          <w:sz w:val="24"/>
          <w:szCs w:val="24"/>
        </w:rPr>
      </w:pPr>
      <w:r w:rsidRPr="00CE318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>Supplementary S7</w:t>
      </w:r>
      <w:bookmarkEnd w:id="1"/>
      <w:r w:rsidRPr="00483DAA">
        <w:rPr>
          <w:rFonts w:ascii="Times New Roman" w:hAnsi="Times New Roman" w:cs="Times New Roman"/>
          <w:color w:val="auto"/>
          <w:sz w:val="24"/>
          <w:szCs w:val="24"/>
        </w:rPr>
        <w:t>. STROBE Statement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35"/>
        <w:gridCol w:w="601"/>
        <w:gridCol w:w="770"/>
        <w:gridCol w:w="2664"/>
        <w:gridCol w:w="2664"/>
        <w:gridCol w:w="816"/>
      </w:tblGrid>
      <w:tr w:rsidR="00E966F2" w:rsidRPr="00483DAA" w14:paraId="720A07D1" w14:textId="77777777" w:rsidTr="00116A9D">
        <w:tc>
          <w:tcPr>
            <w:tcW w:w="0" w:type="auto"/>
            <w:gridSpan w:val="2"/>
          </w:tcPr>
          <w:p w14:paraId="3D879EB6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bold1" w:colFirst="1" w:colLast="1"/>
            <w:bookmarkStart w:id="3" w:name="italic1" w:colFirst="0" w:colLast="0"/>
            <w:bookmarkStart w:id="4" w:name="bold2" w:colFirst="2" w:colLast="2"/>
            <w:bookmarkStart w:id="5" w:name="italic2" w:colFirst="1" w:colLast="1"/>
            <w:bookmarkStart w:id="6" w:name="bold3" w:colFirst="3" w:colLast="3"/>
            <w:bookmarkStart w:id="7" w:name="italic3" w:colFirst="2" w:colLast="2"/>
            <w:bookmarkStart w:id="8" w:name="bold4" w:colFirst="4" w:colLast="4"/>
            <w:bookmarkStart w:id="9" w:name="italic4" w:colFirst="3" w:colLast="3"/>
            <w:bookmarkStart w:id="10" w:name="italic5" w:colFirst="4" w:colLast="4"/>
          </w:p>
        </w:tc>
        <w:tc>
          <w:tcPr>
            <w:tcW w:w="0" w:type="auto"/>
          </w:tcPr>
          <w:p w14:paraId="16E07699" w14:textId="77777777" w:rsidR="00E966F2" w:rsidRPr="00483DAA" w:rsidRDefault="00E966F2" w:rsidP="00116A9D">
            <w:pPr>
              <w:pStyle w:val="TableHeader"/>
              <w:tabs>
                <w:tab w:val="left" w:pos="5400"/>
              </w:tabs>
              <w:spacing w:before="0"/>
              <w:rPr>
                <w:bCs/>
                <w:szCs w:val="24"/>
              </w:rPr>
            </w:pPr>
            <w:r w:rsidRPr="00483DAA">
              <w:rPr>
                <w:bCs/>
                <w:szCs w:val="24"/>
              </w:rPr>
              <w:t>Item No</w:t>
            </w:r>
          </w:p>
        </w:tc>
        <w:tc>
          <w:tcPr>
            <w:tcW w:w="0" w:type="auto"/>
            <w:gridSpan w:val="2"/>
            <w:vAlign w:val="bottom"/>
          </w:tcPr>
          <w:p w14:paraId="3C329430" w14:textId="77777777" w:rsidR="00E966F2" w:rsidRPr="00483DAA" w:rsidRDefault="00E966F2" w:rsidP="00116A9D">
            <w:pPr>
              <w:pStyle w:val="TableHeader"/>
              <w:tabs>
                <w:tab w:val="left" w:pos="5400"/>
              </w:tabs>
              <w:spacing w:before="0"/>
              <w:rPr>
                <w:bCs/>
                <w:szCs w:val="24"/>
              </w:rPr>
            </w:pPr>
            <w:r w:rsidRPr="00483DAA">
              <w:rPr>
                <w:bCs/>
                <w:szCs w:val="24"/>
              </w:rPr>
              <w:t>Recommendation</w:t>
            </w:r>
          </w:p>
        </w:tc>
        <w:tc>
          <w:tcPr>
            <w:tcW w:w="0" w:type="auto"/>
          </w:tcPr>
          <w:p w14:paraId="7B6BCFA6" w14:textId="77777777" w:rsidR="00E966F2" w:rsidRPr="00483DAA" w:rsidRDefault="00E966F2" w:rsidP="00116A9D">
            <w:pPr>
              <w:pStyle w:val="TableHeader"/>
              <w:tabs>
                <w:tab w:val="left" w:pos="5400"/>
              </w:tabs>
              <w:spacing w:before="0"/>
              <w:rPr>
                <w:bCs/>
                <w:szCs w:val="24"/>
              </w:rPr>
            </w:pPr>
            <w:r w:rsidRPr="00483DAA">
              <w:rPr>
                <w:bCs/>
                <w:szCs w:val="24"/>
              </w:rPr>
              <w:t xml:space="preserve">Page </w:t>
            </w:r>
            <w:r w:rsidRPr="00483DAA">
              <w:rPr>
                <w:bCs/>
                <w:szCs w:val="24"/>
              </w:rPr>
              <w:br/>
              <w:t>No</w:t>
            </w:r>
          </w:p>
        </w:tc>
      </w:tr>
      <w:tr w:rsidR="00E966F2" w:rsidRPr="00483DAA" w14:paraId="06FBDE87" w14:textId="77777777" w:rsidTr="00116A9D">
        <w:tc>
          <w:tcPr>
            <w:tcW w:w="0" w:type="auto"/>
            <w:gridSpan w:val="2"/>
            <w:vMerge w:val="restart"/>
          </w:tcPr>
          <w:p w14:paraId="05DAC827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1" w:name="bold5"/>
            <w:bookmarkStart w:id="12" w:name="italic6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bookmarkEnd w:id="9"/>
            <w:bookmarkEnd w:id="10"/>
            <w:r w:rsidRPr="00483DAA">
              <w:rPr>
                <w:rFonts w:ascii="Times New Roman" w:hAnsi="Times New Roman" w:cs="Times New Roman"/>
                <w:b/>
                <w:sz w:val="24"/>
                <w:szCs w:val="24"/>
              </w:rPr>
              <w:t>Title and abstract</w:t>
            </w:r>
            <w:bookmarkEnd w:id="11"/>
            <w:bookmarkEnd w:id="12"/>
          </w:p>
        </w:tc>
        <w:tc>
          <w:tcPr>
            <w:tcW w:w="0" w:type="auto"/>
            <w:vMerge w:val="restart"/>
          </w:tcPr>
          <w:p w14:paraId="353D30F3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</w:tcPr>
          <w:p w14:paraId="078B9746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83DAA">
              <w:rPr>
                <w:rFonts w:ascii="Times New Roman" w:hAnsi="Times New Roman" w:cs="Times New Roman"/>
                <w:i/>
                <w:sz w:val="24"/>
                <w:szCs w:val="24"/>
              </w:rPr>
              <w:t>a</w:t>
            </w: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) Indicate the study’s design with a commonly used term in the title or the abstract</w:t>
            </w:r>
          </w:p>
        </w:tc>
        <w:tc>
          <w:tcPr>
            <w:tcW w:w="0" w:type="auto"/>
          </w:tcPr>
          <w:p w14:paraId="1137065D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66F2" w:rsidRPr="00483DAA" w14:paraId="0F68267A" w14:textId="77777777" w:rsidTr="00116A9D">
        <w:tc>
          <w:tcPr>
            <w:tcW w:w="0" w:type="auto"/>
            <w:gridSpan w:val="2"/>
            <w:vMerge/>
          </w:tcPr>
          <w:p w14:paraId="07949220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3" w:name="bold6" w:colFirst="0" w:colLast="0"/>
            <w:bookmarkStart w:id="14" w:name="italic7" w:colFirst="0" w:colLast="0"/>
          </w:p>
        </w:tc>
        <w:tc>
          <w:tcPr>
            <w:tcW w:w="0" w:type="auto"/>
            <w:vMerge/>
          </w:tcPr>
          <w:p w14:paraId="69B68820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14:paraId="1A911DCD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83DAA">
              <w:rPr>
                <w:rFonts w:ascii="Times New Roman" w:hAnsi="Times New Roman" w:cs="Times New Roman"/>
                <w:i/>
                <w:sz w:val="24"/>
                <w:szCs w:val="24"/>
              </w:rPr>
              <w:t>b</w:t>
            </w: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) Provide in the abstract an informative and balanced summary of what was done and what was found</w:t>
            </w:r>
          </w:p>
        </w:tc>
        <w:tc>
          <w:tcPr>
            <w:tcW w:w="0" w:type="auto"/>
          </w:tcPr>
          <w:p w14:paraId="4C3103B5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966F2" w:rsidRPr="00483DAA" w14:paraId="6482944A" w14:textId="77777777" w:rsidTr="00116A9D">
        <w:tc>
          <w:tcPr>
            <w:tcW w:w="0" w:type="auto"/>
            <w:gridSpan w:val="6"/>
          </w:tcPr>
          <w:p w14:paraId="2998C321" w14:textId="77777777" w:rsidR="00E966F2" w:rsidRPr="00483DAA" w:rsidRDefault="00E966F2" w:rsidP="00116A9D">
            <w:pPr>
              <w:pStyle w:val="TableSubHead"/>
              <w:tabs>
                <w:tab w:val="left" w:pos="5400"/>
              </w:tabs>
              <w:spacing w:before="0"/>
              <w:rPr>
                <w:szCs w:val="24"/>
              </w:rPr>
            </w:pPr>
            <w:bookmarkStart w:id="15" w:name="bold7"/>
            <w:bookmarkStart w:id="16" w:name="italic8"/>
            <w:bookmarkEnd w:id="13"/>
            <w:bookmarkEnd w:id="14"/>
            <w:r w:rsidRPr="00483DAA">
              <w:rPr>
                <w:szCs w:val="24"/>
              </w:rPr>
              <w:t>Introduction</w:t>
            </w:r>
            <w:bookmarkEnd w:id="15"/>
            <w:bookmarkEnd w:id="16"/>
          </w:p>
        </w:tc>
      </w:tr>
      <w:tr w:rsidR="00E966F2" w:rsidRPr="00483DAA" w14:paraId="7E317BA2" w14:textId="77777777" w:rsidTr="00116A9D">
        <w:tc>
          <w:tcPr>
            <w:tcW w:w="0" w:type="auto"/>
            <w:gridSpan w:val="2"/>
          </w:tcPr>
          <w:p w14:paraId="007FC9C8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7" w:name="bold8"/>
            <w:bookmarkStart w:id="18" w:name="italic9"/>
            <w:r w:rsidRPr="00483DAA">
              <w:rPr>
                <w:rFonts w:ascii="Times New Roman" w:hAnsi="Times New Roman" w:cs="Times New Roman"/>
                <w:bCs/>
                <w:sz w:val="24"/>
                <w:szCs w:val="24"/>
              </w:rPr>
              <w:t>Background/</w:t>
            </w:r>
            <w:bookmarkStart w:id="19" w:name="bold9"/>
            <w:bookmarkStart w:id="20" w:name="italic10"/>
            <w:bookmarkEnd w:id="17"/>
            <w:bookmarkEnd w:id="18"/>
            <w:r w:rsidRPr="00483DAA">
              <w:rPr>
                <w:rFonts w:ascii="Times New Roman" w:hAnsi="Times New Roman" w:cs="Times New Roman"/>
                <w:bCs/>
                <w:sz w:val="24"/>
                <w:szCs w:val="24"/>
              </w:rPr>
              <w:t>rationale</w:t>
            </w:r>
            <w:bookmarkEnd w:id="19"/>
            <w:bookmarkEnd w:id="20"/>
          </w:p>
        </w:tc>
        <w:tc>
          <w:tcPr>
            <w:tcW w:w="0" w:type="auto"/>
          </w:tcPr>
          <w:p w14:paraId="416CAA8A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2"/>
          </w:tcPr>
          <w:p w14:paraId="00D74269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Explain the scientific background and rationale for the investigation being reported</w:t>
            </w:r>
          </w:p>
        </w:tc>
        <w:tc>
          <w:tcPr>
            <w:tcW w:w="0" w:type="auto"/>
          </w:tcPr>
          <w:p w14:paraId="5D1B5FA7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E966F2" w:rsidRPr="00483DAA" w14:paraId="2491BBE4" w14:textId="77777777" w:rsidTr="00116A9D">
        <w:tc>
          <w:tcPr>
            <w:tcW w:w="0" w:type="auto"/>
            <w:gridSpan w:val="2"/>
          </w:tcPr>
          <w:p w14:paraId="4B60E5B8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21" w:name="bold10" w:colFirst="0" w:colLast="0"/>
            <w:bookmarkStart w:id="22" w:name="italic11" w:colFirst="0" w:colLast="0"/>
            <w:r w:rsidRPr="00483DAA">
              <w:rPr>
                <w:rFonts w:ascii="Times New Roman" w:hAnsi="Times New Roman" w:cs="Times New Roman"/>
                <w:bCs/>
                <w:sz w:val="24"/>
                <w:szCs w:val="24"/>
              </w:rPr>
              <w:t>Objectives</w:t>
            </w:r>
          </w:p>
        </w:tc>
        <w:tc>
          <w:tcPr>
            <w:tcW w:w="0" w:type="auto"/>
          </w:tcPr>
          <w:p w14:paraId="5F59A506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2"/>
          </w:tcPr>
          <w:p w14:paraId="0D1CC793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State specific objectives, including any prespecified hypotheses</w:t>
            </w:r>
          </w:p>
        </w:tc>
        <w:tc>
          <w:tcPr>
            <w:tcW w:w="0" w:type="auto"/>
          </w:tcPr>
          <w:p w14:paraId="24211790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E966F2" w:rsidRPr="00483DAA" w14:paraId="463710D9" w14:textId="77777777" w:rsidTr="00116A9D">
        <w:tc>
          <w:tcPr>
            <w:tcW w:w="0" w:type="auto"/>
            <w:gridSpan w:val="6"/>
          </w:tcPr>
          <w:p w14:paraId="05E1E5BC" w14:textId="77777777" w:rsidR="00E966F2" w:rsidRPr="00483DAA" w:rsidRDefault="00E966F2" w:rsidP="00116A9D">
            <w:pPr>
              <w:pStyle w:val="TableSubHead"/>
              <w:tabs>
                <w:tab w:val="left" w:pos="5400"/>
              </w:tabs>
              <w:spacing w:before="0"/>
              <w:rPr>
                <w:szCs w:val="24"/>
              </w:rPr>
            </w:pPr>
            <w:bookmarkStart w:id="23" w:name="bold11"/>
            <w:bookmarkStart w:id="24" w:name="italic12"/>
            <w:bookmarkEnd w:id="21"/>
            <w:bookmarkEnd w:id="22"/>
            <w:r w:rsidRPr="00483DAA">
              <w:rPr>
                <w:szCs w:val="24"/>
              </w:rPr>
              <w:t>Methods</w:t>
            </w:r>
            <w:bookmarkEnd w:id="23"/>
            <w:bookmarkEnd w:id="24"/>
          </w:p>
        </w:tc>
      </w:tr>
      <w:tr w:rsidR="00E966F2" w:rsidRPr="00483DAA" w14:paraId="43A50716" w14:textId="77777777" w:rsidTr="00116A9D">
        <w:tc>
          <w:tcPr>
            <w:tcW w:w="0" w:type="auto"/>
            <w:gridSpan w:val="2"/>
          </w:tcPr>
          <w:p w14:paraId="498E2D79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25" w:name="bold12" w:colFirst="0" w:colLast="0"/>
            <w:bookmarkStart w:id="26" w:name="italic13" w:colFirst="0" w:colLast="0"/>
            <w:r w:rsidRPr="00483DAA">
              <w:rPr>
                <w:rFonts w:ascii="Times New Roman" w:hAnsi="Times New Roman" w:cs="Times New Roman"/>
                <w:bCs/>
                <w:sz w:val="24"/>
                <w:szCs w:val="24"/>
              </w:rPr>
              <w:t>Study design</w:t>
            </w:r>
          </w:p>
        </w:tc>
        <w:tc>
          <w:tcPr>
            <w:tcW w:w="0" w:type="auto"/>
          </w:tcPr>
          <w:p w14:paraId="6E735039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gridSpan w:val="2"/>
          </w:tcPr>
          <w:p w14:paraId="58D98FAB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Present key elements of study design early in the paper</w:t>
            </w:r>
          </w:p>
        </w:tc>
        <w:tc>
          <w:tcPr>
            <w:tcW w:w="0" w:type="auto"/>
          </w:tcPr>
          <w:p w14:paraId="2D6981CB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966F2" w:rsidRPr="00483DAA" w14:paraId="0FFD4E4A" w14:textId="77777777" w:rsidTr="00116A9D">
        <w:tc>
          <w:tcPr>
            <w:tcW w:w="0" w:type="auto"/>
            <w:gridSpan w:val="2"/>
          </w:tcPr>
          <w:p w14:paraId="2D0DB5A1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27" w:name="bold13" w:colFirst="0" w:colLast="0"/>
            <w:bookmarkStart w:id="28" w:name="italic14" w:colFirst="0" w:colLast="0"/>
            <w:bookmarkEnd w:id="25"/>
            <w:bookmarkEnd w:id="26"/>
            <w:r w:rsidRPr="00483DAA">
              <w:rPr>
                <w:rFonts w:ascii="Times New Roman" w:hAnsi="Times New Roman" w:cs="Times New Roman"/>
                <w:bCs/>
                <w:sz w:val="24"/>
                <w:szCs w:val="24"/>
              </w:rPr>
              <w:t>Setting</w:t>
            </w:r>
          </w:p>
        </w:tc>
        <w:tc>
          <w:tcPr>
            <w:tcW w:w="0" w:type="auto"/>
          </w:tcPr>
          <w:p w14:paraId="01FDA4C7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gridSpan w:val="2"/>
          </w:tcPr>
          <w:p w14:paraId="7AA71E1C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Describe the setting, locations, and relevant dates, including periods of recruitment, exposure, follow-up, and data collection</w:t>
            </w:r>
          </w:p>
        </w:tc>
        <w:tc>
          <w:tcPr>
            <w:tcW w:w="0" w:type="auto"/>
          </w:tcPr>
          <w:p w14:paraId="783B24BD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</w:tr>
      <w:bookmarkEnd w:id="27"/>
      <w:bookmarkEnd w:id="28"/>
      <w:tr w:rsidR="00E966F2" w:rsidRPr="00483DAA" w14:paraId="7EF701E8" w14:textId="77777777" w:rsidTr="00116A9D">
        <w:tc>
          <w:tcPr>
            <w:tcW w:w="0" w:type="auto"/>
            <w:gridSpan w:val="2"/>
            <w:vMerge w:val="restart"/>
          </w:tcPr>
          <w:p w14:paraId="03B12874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bCs/>
                <w:sz w:val="24"/>
                <w:szCs w:val="24"/>
              </w:rPr>
              <w:t>Participants</w:t>
            </w:r>
          </w:p>
        </w:tc>
        <w:tc>
          <w:tcPr>
            <w:tcW w:w="0" w:type="auto"/>
            <w:vMerge w:val="restart"/>
          </w:tcPr>
          <w:p w14:paraId="3E69AD20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gridSpan w:val="2"/>
          </w:tcPr>
          <w:p w14:paraId="77238D4C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83DAA">
              <w:rPr>
                <w:rFonts w:ascii="Times New Roman" w:hAnsi="Times New Roman" w:cs="Times New Roman"/>
                <w:i/>
                <w:sz w:val="24"/>
                <w:szCs w:val="24"/>
              </w:rPr>
              <w:t>a</w:t>
            </w: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483DAA">
              <w:rPr>
                <w:rFonts w:ascii="Times New Roman" w:hAnsi="Times New Roman" w:cs="Times New Roman"/>
                <w:i/>
                <w:sz w:val="24"/>
                <w:szCs w:val="24"/>
              </w:rPr>
              <w:t>Cohort study</w:t>
            </w: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—Give the eligibility criteria, and the sources and methods of selection of participants. Describe methods of follow-up</w:t>
            </w:r>
          </w:p>
          <w:p w14:paraId="29F0934C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i/>
                <w:sz w:val="24"/>
                <w:szCs w:val="24"/>
              </w:rPr>
              <w:t>Case-control study</w:t>
            </w: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—Give the eligibility criteria, and the sources and methods of case ascertainment and control selection. Give the rationale for the choice of cases and controls</w:t>
            </w:r>
          </w:p>
          <w:p w14:paraId="0D4F99AA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i/>
                <w:sz w:val="24"/>
                <w:szCs w:val="24"/>
              </w:rPr>
              <w:t>Cross-sectional study</w:t>
            </w: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—Give the eligibility criteria, and the sources and methods of selection of participants</w:t>
            </w:r>
          </w:p>
        </w:tc>
        <w:tc>
          <w:tcPr>
            <w:tcW w:w="0" w:type="auto"/>
          </w:tcPr>
          <w:p w14:paraId="41C6B413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1,13</w:t>
            </w:r>
          </w:p>
        </w:tc>
      </w:tr>
      <w:tr w:rsidR="00E966F2" w:rsidRPr="00483DAA" w14:paraId="70E6E2FC" w14:textId="77777777" w:rsidTr="00116A9D">
        <w:tc>
          <w:tcPr>
            <w:tcW w:w="0" w:type="auto"/>
            <w:gridSpan w:val="2"/>
            <w:vMerge/>
          </w:tcPr>
          <w:p w14:paraId="65112CA5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29" w:name="bold14" w:colFirst="0" w:colLast="0"/>
            <w:bookmarkStart w:id="30" w:name="italic15" w:colFirst="0" w:colLast="0"/>
          </w:p>
        </w:tc>
        <w:tc>
          <w:tcPr>
            <w:tcW w:w="0" w:type="auto"/>
            <w:vMerge/>
          </w:tcPr>
          <w:p w14:paraId="5EEAB073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14:paraId="6C8004F1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0" w:type="auto"/>
          </w:tcPr>
          <w:p w14:paraId="064A713D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66F2" w:rsidRPr="00483DAA" w14:paraId="040593F8" w14:textId="77777777" w:rsidTr="00116A9D">
        <w:tc>
          <w:tcPr>
            <w:tcW w:w="0" w:type="auto"/>
            <w:gridSpan w:val="2"/>
          </w:tcPr>
          <w:p w14:paraId="649ED5BB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31" w:name="bold16" w:colFirst="0" w:colLast="0"/>
            <w:bookmarkStart w:id="32" w:name="italic17" w:colFirst="0" w:colLast="0"/>
            <w:bookmarkEnd w:id="29"/>
            <w:bookmarkEnd w:id="30"/>
            <w:r w:rsidRPr="00483DAA">
              <w:rPr>
                <w:rFonts w:ascii="Times New Roman" w:hAnsi="Times New Roman" w:cs="Times New Roman"/>
                <w:bCs/>
                <w:sz w:val="24"/>
                <w:szCs w:val="24"/>
              </w:rPr>
              <w:t>Variables</w:t>
            </w:r>
          </w:p>
        </w:tc>
        <w:tc>
          <w:tcPr>
            <w:tcW w:w="0" w:type="auto"/>
          </w:tcPr>
          <w:p w14:paraId="3C7A4E43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gridSpan w:val="2"/>
          </w:tcPr>
          <w:p w14:paraId="3B192653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Clearly define all outcomes, exposures, predictors, potential confounders, and effect modifiers. Give diagnostic criteria, if applicable</w:t>
            </w:r>
          </w:p>
        </w:tc>
        <w:tc>
          <w:tcPr>
            <w:tcW w:w="0" w:type="auto"/>
          </w:tcPr>
          <w:p w14:paraId="4EE00AA7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</w:tr>
      <w:tr w:rsidR="00E966F2" w:rsidRPr="00483DAA" w14:paraId="3DBC248F" w14:textId="77777777" w:rsidTr="00116A9D">
        <w:trPr>
          <w:trHeight w:val="294"/>
        </w:trPr>
        <w:tc>
          <w:tcPr>
            <w:tcW w:w="0" w:type="auto"/>
            <w:gridSpan w:val="2"/>
          </w:tcPr>
          <w:p w14:paraId="650A48C3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33" w:name="bold17"/>
            <w:bookmarkStart w:id="34" w:name="italic18"/>
            <w:bookmarkEnd w:id="31"/>
            <w:bookmarkEnd w:id="32"/>
            <w:r w:rsidRPr="00483DAA">
              <w:rPr>
                <w:rFonts w:ascii="Times New Roman" w:hAnsi="Times New Roman" w:cs="Times New Roman"/>
                <w:bCs/>
                <w:sz w:val="24"/>
                <w:szCs w:val="24"/>
              </w:rPr>
              <w:t>Data sources/</w:t>
            </w:r>
            <w:bookmarkStart w:id="35" w:name="bold18"/>
            <w:bookmarkStart w:id="36" w:name="italic19"/>
            <w:bookmarkEnd w:id="33"/>
            <w:bookmarkEnd w:id="34"/>
            <w:r w:rsidRPr="00483DA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measurement</w:t>
            </w:r>
            <w:bookmarkEnd w:id="35"/>
            <w:bookmarkEnd w:id="36"/>
          </w:p>
        </w:tc>
        <w:tc>
          <w:tcPr>
            <w:tcW w:w="0" w:type="auto"/>
          </w:tcPr>
          <w:p w14:paraId="56965F78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bookmarkStart w:id="37" w:name="bold19"/>
            <w:r w:rsidRPr="00483DAA">
              <w:rPr>
                <w:rFonts w:ascii="Times New Roman" w:hAnsi="Times New Roman" w:cs="Times New Roman"/>
                <w:bCs/>
                <w:sz w:val="24"/>
                <w:szCs w:val="24"/>
              </w:rPr>
              <w:t>*</w:t>
            </w:r>
            <w:bookmarkEnd w:id="37"/>
          </w:p>
        </w:tc>
        <w:tc>
          <w:tcPr>
            <w:tcW w:w="0" w:type="auto"/>
            <w:gridSpan w:val="2"/>
          </w:tcPr>
          <w:p w14:paraId="61D95762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For each variable of interest, give sources of data and details of methods of assessment (measurement). Describe comparability of assessment methods if there is more than one group</w:t>
            </w:r>
          </w:p>
        </w:tc>
        <w:tc>
          <w:tcPr>
            <w:tcW w:w="0" w:type="auto"/>
          </w:tcPr>
          <w:p w14:paraId="69FA2DCE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i/>
                <w:sz w:val="24"/>
                <w:szCs w:val="24"/>
              </w:rPr>
              <w:t>7,8</w:t>
            </w:r>
          </w:p>
        </w:tc>
      </w:tr>
      <w:tr w:rsidR="00E966F2" w:rsidRPr="00483DAA" w14:paraId="44F9A47B" w14:textId="77777777" w:rsidTr="00116A9D">
        <w:tc>
          <w:tcPr>
            <w:tcW w:w="0" w:type="auto"/>
            <w:gridSpan w:val="2"/>
          </w:tcPr>
          <w:p w14:paraId="75D34AED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38" w:name="bold20" w:colFirst="0" w:colLast="0"/>
            <w:bookmarkStart w:id="39" w:name="italic20" w:colFirst="0" w:colLast="0"/>
            <w:r w:rsidRPr="00483DA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Bias</w:t>
            </w:r>
          </w:p>
        </w:tc>
        <w:tc>
          <w:tcPr>
            <w:tcW w:w="0" w:type="auto"/>
          </w:tcPr>
          <w:p w14:paraId="45EE6327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gridSpan w:val="2"/>
          </w:tcPr>
          <w:p w14:paraId="655EAF26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Describe any efforts to address potential sources of bias</w:t>
            </w:r>
          </w:p>
        </w:tc>
        <w:tc>
          <w:tcPr>
            <w:tcW w:w="0" w:type="auto"/>
          </w:tcPr>
          <w:p w14:paraId="7C7238CA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E966F2" w:rsidRPr="00483DAA" w14:paraId="4581E3A2" w14:textId="77777777" w:rsidTr="00116A9D">
        <w:tc>
          <w:tcPr>
            <w:tcW w:w="0" w:type="auto"/>
            <w:gridSpan w:val="2"/>
          </w:tcPr>
          <w:p w14:paraId="3827C957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40" w:name="bold21" w:colFirst="0" w:colLast="0"/>
            <w:bookmarkStart w:id="41" w:name="italic21" w:colFirst="0" w:colLast="0"/>
            <w:bookmarkEnd w:id="38"/>
            <w:bookmarkEnd w:id="39"/>
            <w:r w:rsidRPr="00483DAA">
              <w:rPr>
                <w:rFonts w:ascii="Times New Roman" w:hAnsi="Times New Roman" w:cs="Times New Roman"/>
                <w:bCs/>
                <w:sz w:val="24"/>
                <w:szCs w:val="24"/>
              </w:rPr>
              <w:t>Study size</w:t>
            </w:r>
          </w:p>
        </w:tc>
        <w:tc>
          <w:tcPr>
            <w:tcW w:w="0" w:type="auto"/>
          </w:tcPr>
          <w:p w14:paraId="6963F375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gridSpan w:val="2"/>
          </w:tcPr>
          <w:p w14:paraId="3A7FBC13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Explain how the study size was arrived at</w:t>
            </w:r>
          </w:p>
        </w:tc>
        <w:tc>
          <w:tcPr>
            <w:tcW w:w="0" w:type="auto"/>
          </w:tcPr>
          <w:p w14:paraId="515F064F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966F2" w:rsidRPr="00483DAA" w14:paraId="1CFA187A" w14:textId="77777777" w:rsidTr="00116A9D">
        <w:tc>
          <w:tcPr>
            <w:tcW w:w="0" w:type="auto"/>
            <w:gridSpan w:val="2"/>
          </w:tcPr>
          <w:p w14:paraId="23069D03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42" w:name="bold22"/>
            <w:bookmarkStart w:id="43" w:name="italic22"/>
            <w:bookmarkEnd w:id="40"/>
            <w:bookmarkEnd w:id="41"/>
            <w:r w:rsidRPr="00483DAA">
              <w:rPr>
                <w:rFonts w:ascii="Times New Roman" w:hAnsi="Times New Roman" w:cs="Times New Roman"/>
                <w:bCs/>
                <w:sz w:val="24"/>
                <w:szCs w:val="24"/>
              </w:rPr>
              <w:t>Quantitative</w:t>
            </w:r>
            <w:bookmarkStart w:id="44" w:name="bold23"/>
            <w:bookmarkStart w:id="45" w:name="italic23"/>
            <w:bookmarkEnd w:id="42"/>
            <w:bookmarkEnd w:id="43"/>
            <w:r w:rsidRPr="00483DA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variables</w:t>
            </w:r>
            <w:bookmarkEnd w:id="44"/>
            <w:bookmarkEnd w:id="45"/>
          </w:p>
        </w:tc>
        <w:tc>
          <w:tcPr>
            <w:tcW w:w="0" w:type="auto"/>
          </w:tcPr>
          <w:p w14:paraId="4FC249CA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gridSpan w:val="2"/>
          </w:tcPr>
          <w:p w14:paraId="6B95B215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Explain how quantitative variables were handled in the analyses. If applicable, describe which groupings were chosen and why</w:t>
            </w:r>
          </w:p>
        </w:tc>
        <w:tc>
          <w:tcPr>
            <w:tcW w:w="0" w:type="auto"/>
          </w:tcPr>
          <w:p w14:paraId="68DDB874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8,9,10</w:t>
            </w:r>
          </w:p>
        </w:tc>
      </w:tr>
      <w:tr w:rsidR="00E966F2" w:rsidRPr="00483DAA" w14:paraId="1F1E76C4" w14:textId="77777777" w:rsidTr="00116A9D">
        <w:tc>
          <w:tcPr>
            <w:tcW w:w="0" w:type="auto"/>
            <w:gridSpan w:val="2"/>
            <w:vMerge w:val="restart"/>
          </w:tcPr>
          <w:p w14:paraId="4189CE19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6" w:name="italic24"/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Statistical</w:t>
            </w:r>
            <w:bookmarkStart w:id="47" w:name="italic25"/>
            <w:bookmarkEnd w:id="46"/>
            <w:r w:rsidRPr="00483DAA">
              <w:rPr>
                <w:rFonts w:ascii="Times New Roman" w:hAnsi="Times New Roman" w:cs="Times New Roman"/>
                <w:sz w:val="24"/>
                <w:szCs w:val="24"/>
              </w:rPr>
              <w:t xml:space="preserve"> methods</w:t>
            </w:r>
            <w:bookmarkEnd w:id="47"/>
          </w:p>
        </w:tc>
        <w:tc>
          <w:tcPr>
            <w:tcW w:w="0" w:type="auto"/>
            <w:vMerge w:val="restart"/>
          </w:tcPr>
          <w:p w14:paraId="5EB45D63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gridSpan w:val="2"/>
          </w:tcPr>
          <w:p w14:paraId="486F83AB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83DAA">
              <w:rPr>
                <w:rFonts w:ascii="Times New Roman" w:hAnsi="Times New Roman" w:cs="Times New Roman"/>
                <w:i/>
                <w:sz w:val="24"/>
                <w:szCs w:val="24"/>
              </w:rPr>
              <w:t>a</w:t>
            </w: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) Describe all statistical methods, including those used to control for confounding</w:t>
            </w:r>
          </w:p>
        </w:tc>
        <w:tc>
          <w:tcPr>
            <w:tcW w:w="0" w:type="auto"/>
          </w:tcPr>
          <w:p w14:paraId="791B15C1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E966F2" w:rsidRPr="00483DAA" w14:paraId="040C1CAD" w14:textId="77777777" w:rsidTr="00116A9D">
        <w:tc>
          <w:tcPr>
            <w:tcW w:w="0" w:type="auto"/>
            <w:gridSpan w:val="2"/>
            <w:vMerge/>
          </w:tcPr>
          <w:p w14:paraId="6EBEF52C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48" w:name="bold24" w:colFirst="0" w:colLast="0"/>
            <w:bookmarkStart w:id="49" w:name="italic26" w:colFirst="0" w:colLast="0"/>
          </w:p>
        </w:tc>
        <w:tc>
          <w:tcPr>
            <w:tcW w:w="0" w:type="auto"/>
            <w:vMerge/>
          </w:tcPr>
          <w:p w14:paraId="2ED08D20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14:paraId="11C2CD15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83DAA">
              <w:rPr>
                <w:rFonts w:ascii="Times New Roman" w:hAnsi="Times New Roman" w:cs="Times New Roman"/>
                <w:i/>
                <w:sz w:val="24"/>
                <w:szCs w:val="24"/>
              </w:rPr>
              <w:t>b</w:t>
            </w: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) Describe any methods used to examine subgroups and interactions</w:t>
            </w:r>
          </w:p>
        </w:tc>
        <w:tc>
          <w:tcPr>
            <w:tcW w:w="0" w:type="auto"/>
          </w:tcPr>
          <w:p w14:paraId="79426AE7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E966F2" w:rsidRPr="00483DAA" w14:paraId="3C7F4761" w14:textId="77777777" w:rsidTr="00116A9D">
        <w:tc>
          <w:tcPr>
            <w:tcW w:w="0" w:type="auto"/>
            <w:gridSpan w:val="2"/>
            <w:vMerge/>
          </w:tcPr>
          <w:p w14:paraId="5FB4DCF5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50" w:name="bold25" w:colFirst="0" w:colLast="0"/>
            <w:bookmarkStart w:id="51" w:name="italic27" w:colFirst="0" w:colLast="0"/>
            <w:bookmarkEnd w:id="48"/>
            <w:bookmarkEnd w:id="49"/>
          </w:p>
        </w:tc>
        <w:tc>
          <w:tcPr>
            <w:tcW w:w="0" w:type="auto"/>
            <w:vMerge/>
          </w:tcPr>
          <w:p w14:paraId="388D811D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14:paraId="279F14C5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83DAA">
              <w:rPr>
                <w:rFonts w:ascii="Times New Roman" w:hAnsi="Times New Roman" w:cs="Times New Roman"/>
                <w:i/>
                <w:sz w:val="24"/>
                <w:szCs w:val="24"/>
              </w:rPr>
              <w:t>c</w:t>
            </w: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) Explain how missing data were addressed</w:t>
            </w:r>
          </w:p>
        </w:tc>
        <w:tc>
          <w:tcPr>
            <w:tcW w:w="0" w:type="auto"/>
          </w:tcPr>
          <w:p w14:paraId="1CEC9E3D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E966F2" w:rsidRPr="00483DAA" w14:paraId="28C8805B" w14:textId="77777777" w:rsidTr="00116A9D">
        <w:tc>
          <w:tcPr>
            <w:tcW w:w="0" w:type="auto"/>
            <w:gridSpan w:val="2"/>
            <w:vMerge/>
          </w:tcPr>
          <w:p w14:paraId="79E21712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52" w:name="bold26" w:colFirst="0" w:colLast="0"/>
            <w:bookmarkStart w:id="53" w:name="italic28" w:colFirst="0" w:colLast="0"/>
            <w:bookmarkEnd w:id="50"/>
            <w:bookmarkEnd w:id="51"/>
          </w:p>
        </w:tc>
        <w:tc>
          <w:tcPr>
            <w:tcW w:w="0" w:type="auto"/>
            <w:vMerge/>
          </w:tcPr>
          <w:p w14:paraId="719C0EA3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14:paraId="0AEA8239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83DAA">
              <w:rPr>
                <w:rFonts w:ascii="Times New Roman" w:hAnsi="Times New Roman" w:cs="Times New Roman"/>
                <w:i/>
                <w:sz w:val="24"/>
                <w:szCs w:val="24"/>
              </w:rPr>
              <w:t>d</w:t>
            </w: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483DA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Cohort study</w:t>
            </w: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—If applicable, explain how loss to follow-up was addressed</w:t>
            </w:r>
          </w:p>
          <w:p w14:paraId="619273AF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Case-control study</w:t>
            </w: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—If applicable, explain how matching of cases and controls was addressed</w:t>
            </w:r>
          </w:p>
          <w:p w14:paraId="4A6CFC81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Cross-sectional study</w:t>
            </w: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—If applicable, describe analytical methods taking account of sampling strategy</w:t>
            </w:r>
          </w:p>
        </w:tc>
        <w:tc>
          <w:tcPr>
            <w:tcW w:w="0" w:type="auto"/>
          </w:tcPr>
          <w:p w14:paraId="521FCB56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66F2" w:rsidRPr="00483DAA" w14:paraId="2421261D" w14:textId="77777777" w:rsidTr="00116A9D">
        <w:tc>
          <w:tcPr>
            <w:tcW w:w="0" w:type="auto"/>
            <w:gridSpan w:val="2"/>
            <w:vMerge/>
          </w:tcPr>
          <w:p w14:paraId="2EF0DBEE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54" w:name="bold27" w:colFirst="0" w:colLast="0"/>
            <w:bookmarkStart w:id="55" w:name="italic29" w:colFirst="0" w:colLast="0"/>
            <w:bookmarkEnd w:id="52"/>
            <w:bookmarkEnd w:id="53"/>
          </w:p>
        </w:tc>
        <w:tc>
          <w:tcPr>
            <w:tcW w:w="0" w:type="auto"/>
            <w:vMerge/>
          </w:tcPr>
          <w:p w14:paraId="69320E21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14:paraId="4054EB91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83DA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e</w:t>
            </w: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) Describe any sensitivity analyses</w:t>
            </w:r>
          </w:p>
        </w:tc>
        <w:tc>
          <w:tcPr>
            <w:tcW w:w="0" w:type="auto"/>
          </w:tcPr>
          <w:p w14:paraId="14DE02E1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54"/>
      <w:bookmarkEnd w:id="55"/>
      <w:tr w:rsidR="00E966F2" w:rsidRPr="00483DAA" w14:paraId="2EAA56BF" w14:textId="77777777" w:rsidTr="00116A9D">
        <w:tc>
          <w:tcPr>
            <w:tcW w:w="9016" w:type="dxa"/>
            <w:gridSpan w:val="6"/>
          </w:tcPr>
          <w:p w14:paraId="26BFFF1A" w14:textId="77777777" w:rsidR="00E966F2" w:rsidRPr="00483DAA" w:rsidRDefault="00E966F2" w:rsidP="00116A9D">
            <w:pPr>
              <w:pStyle w:val="TableSubHead"/>
              <w:tabs>
                <w:tab w:val="left" w:pos="5400"/>
              </w:tabs>
              <w:spacing w:before="0"/>
              <w:rPr>
                <w:szCs w:val="24"/>
              </w:rPr>
            </w:pPr>
            <w:r w:rsidRPr="00483DAA">
              <w:rPr>
                <w:szCs w:val="24"/>
              </w:rPr>
              <w:t>Results</w:t>
            </w:r>
          </w:p>
        </w:tc>
      </w:tr>
      <w:tr w:rsidR="00E966F2" w:rsidRPr="00483DAA" w14:paraId="7A604EFE" w14:textId="77777777" w:rsidTr="00116A9D">
        <w:tc>
          <w:tcPr>
            <w:tcW w:w="0" w:type="auto"/>
            <w:vMerge w:val="restart"/>
          </w:tcPr>
          <w:p w14:paraId="57CEB01B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56" w:name="bold29"/>
            <w:bookmarkStart w:id="57" w:name="italic31"/>
            <w:r w:rsidRPr="00483DAA">
              <w:rPr>
                <w:rFonts w:ascii="Times New Roman" w:hAnsi="Times New Roman" w:cs="Times New Roman"/>
                <w:bCs/>
                <w:sz w:val="24"/>
                <w:szCs w:val="24"/>
              </w:rPr>
              <w:t>Participants</w:t>
            </w:r>
            <w:bookmarkEnd w:id="56"/>
            <w:bookmarkEnd w:id="57"/>
          </w:p>
        </w:tc>
        <w:tc>
          <w:tcPr>
            <w:tcW w:w="0" w:type="auto"/>
            <w:vMerge w:val="restart"/>
          </w:tcPr>
          <w:p w14:paraId="2F46EA08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bookmarkStart w:id="58" w:name="bold30"/>
            <w:r w:rsidRPr="00483DAA">
              <w:rPr>
                <w:rFonts w:ascii="Times New Roman" w:hAnsi="Times New Roman" w:cs="Times New Roman"/>
                <w:bCs/>
                <w:sz w:val="24"/>
                <w:szCs w:val="24"/>
              </w:rPr>
              <w:t>*</w:t>
            </w:r>
            <w:bookmarkEnd w:id="58"/>
          </w:p>
        </w:tc>
        <w:tc>
          <w:tcPr>
            <w:tcW w:w="5635" w:type="dxa"/>
            <w:gridSpan w:val="2"/>
          </w:tcPr>
          <w:p w14:paraId="4E8CEFCD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(a) Report numbers of individuals at each stage of study—</w:t>
            </w:r>
            <w:proofErr w:type="spellStart"/>
            <w:proofErr w:type="gramStart"/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eg</w:t>
            </w:r>
            <w:proofErr w:type="spellEnd"/>
            <w:proofErr w:type="gramEnd"/>
            <w:r w:rsidRPr="00483DAA">
              <w:rPr>
                <w:rFonts w:ascii="Times New Roman" w:hAnsi="Times New Roman" w:cs="Times New Roman"/>
                <w:sz w:val="24"/>
                <w:szCs w:val="24"/>
              </w:rPr>
              <w:t xml:space="preserve"> numbers potentially eligible, examined for eligibility, confirmed eligible, included in the study, completing follow-up, and analysed</w:t>
            </w:r>
          </w:p>
        </w:tc>
        <w:tc>
          <w:tcPr>
            <w:tcW w:w="1056" w:type="dxa"/>
            <w:gridSpan w:val="2"/>
          </w:tcPr>
          <w:p w14:paraId="0FD85C79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12,15,16</w:t>
            </w:r>
          </w:p>
        </w:tc>
      </w:tr>
      <w:tr w:rsidR="00E966F2" w:rsidRPr="00483DAA" w14:paraId="34976AC7" w14:textId="77777777" w:rsidTr="00116A9D">
        <w:tc>
          <w:tcPr>
            <w:tcW w:w="0" w:type="auto"/>
            <w:vMerge/>
          </w:tcPr>
          <w:p w14:paraId="5BC35996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59" w:name="bold31" w:colFirst="0" w:colLast="0"/>
            <w:bookmarkStart w:id="60" w:name="italic32" w:colFirst="0" w:colLast="0"/>
          </w:p>
        </w:tc>
        <w:tc>
          <w:tcPr>
            <w:tcW w:w="0" w:type="auto"/>
            <w:vMerge/>
          </w:tcPr>
          <w:p w14:paraId="7050BE4F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5" w:type="dxa"/>
            <w:gridSpan w:val="2"/>
          </w:tcPr>
          <w:p w14:paraId="64A1CF56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(b) Give reasons for non-participation at each stage</w:t>
            </w:r>
          </w:p>
        </w:tc>
        <w:tc>
          <w:tcPr>
            <w:tcW w:w="1056" w:type="dxa"/>
            <w:gridSpan w:val="2"/>
          </w:tcPr>
          <w:p w14:paraId="2E9C1326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966F2" w:rsidRPr="00483DAA" w14:paraId="64F9B273" w14:textId="77777777" w:rsidTr="00116A9D">
        <w:tc>
          <w:tcPr>
            <w:tcW w:w="0" w:type="auto"/>
            <w:vMerge/>
          </w:tcPr>
          <w:p w14:paraId="2FE82332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61" w:name="bold32" w:colFirst="0" w:colLast="0"/>
            <w:bookmarkStart w:id="62" w:name="italic33" w:colFirst="0" w:colLast="0"/>
            <w:bookmarkEnd w:id="59"/>
            <w:bookmarkEnd w:id="60"/>
          </w:p>
        </w:tc>
        <w:tc>
          <w:tcPr>
            <w:tcW w:w="0" w:type="auto"/>
            <w:vMerge/>
          </w:tcPr>
          <w:p w14:paraId="779AF2E7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5" w:type="dxa"/>
            <w:gridSpan w:val="2"/>
          </w:tcPr>
          <w:p w14:paraId="0E657B89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3" w:name="OLE_LINK4"/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(c) Consider use of a flow diagram</w:t>
            </w:r>
            <w:bookmarkEnd w:id="63"/>
          </w:p>
        </w:tc>
        <w:tc>
          <w:tcPr>
            <w:tcW w:w="1056" w:type="dxa"/>
            <w:gridSpan w:val="2"/>
          </w:tcPr>
          <w:p w14:paraId="6640F4BC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966F2" w:rsidRPr="00483DAA" w14:paraId="1C912E06" w14:textId="77777777" w:rsidTr="00116A9D">
        <w:tc>
          <w:tcPr>
            <w:tcW w:w="0" w:type="auto"/>
            <w:vMerge w:val="restart"/>
          </w:tcPr>
          <w:p w14:paraId="5A3FE408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64" w:name="bold33"/>
            <w:bookmarkStart w:id="65" w:name="italic34"/>
            <w:bookmarkEnd w:id="61"/>
            <w:bookmarkEnd w:id="62"/>
            <w:r w:rsidRPr="00483DA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Descriptive </w:t>
            </w:r>
            <w:bookmarkStart w:id="66" w:name="bold34"/>
            <w:bookmarkStart w:id="67" w:name="italic35"/>
            <w:bookmarkEnd w:id="64"/>
            <w:bookmarkEnd w:id="65"/>
            <w:r w:rsidRPr="00483DAA">
              <w:rPr>
                <w:rFonts w:ascii="Times New Roman" w:hAnsi="Times New Roman" w:cs="Times New Roman"/>
                <w:bCs/>
                <w:sz w:val="24"/>
                <w:szCs w:val="24"/>
              </w:rPr>
              <w:t>data</w:t>
            </w:r>
            <w:bookmarkEnd w:id="66"/>
            <w:bookmarkEnd w:id="67"/>
          </w:p>
        </w:tc>
        <w:tc>
          <w:tcPr>
            <w:tcW w:w="0" w:type="auto"/>
            <w:vMerge w:val="restart"/>
          </w:tcPr>
          <w:p w14:paraId="601BE337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bookmarkStart w:id="68" w:name="bold35"/>
            <w:r w:rsidRPr="00483DAA">
              <w:rPr>
                <w:rFonts w:ascii="Times New Roman" w:hAnsi="Times New Roman" w:cs="Times New Roman"/>
                <w:bCs/>
                <w:sz w:val="24"/>
                <w:szCs w:val="24"/>
              </w:rPr>
              <w:t>*</w:t>
            </w:r>
            <w:bookmarkEnd w:id="68"/>
          </w:p>
        </w:tc>
        <w:tc>
          <w:tcPr>
            <w:tcW w:w="5635" w:type="dxa"/>
            <w:gridSpan w:val="2"/>
          </w:tcPr>
          <w:p w14:paraId="28E8ACCB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(a) Give characteristics of study participants (</w:t>
            </w:r>
            <w:proofErr w:type="spellStart"/>
            <w:proofErr w:type="gramStart"/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eg</w:t>
            </w:r>
            <w:proofErr w:type="spellEnd"/>
            <w:proofErr w:type="gramEnd"/>
            <w:r w:rsidRPr="00483DAA">
              <w:rPr>
                <w:rFonts w:ascii="Times New Roman" w:hAnsi="Times New Roman" w:cs="Times New Roman"/>
                <w:sz w:val="24"/>
                <w:szCs w:val="24"/>
              </w:rPr>
              <w:t xml:space="preserve"> demographic, clinical, social) and information on exposures and potential confounders</w:t>
            </w:r>
          </w:p>
        </w:tc>
        <w:tc>
          <w:tcPr>
            <w:tcW w:w="1056" w:type="dxa"/>
            <w:gridSpan w:val="2"/>
          </w:tcPr>
          <w:p w14:paraId="0139AC3C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15,16</w:t>
            </w:r>
          </w:p>
        </w:tc>
      </w:tr>
      <w:tr w:rsidR="00E966F2" w:rsidRPr="00483DAA" w14:paraId="06D58B11" w14:textId="77777777" w:rsidTr="00116A9D">
        <w:tc>
          <w:tcPr>
            <w:tcW w:w="0" w:type="auto"/>
            <w:vMerge/>
          </w:tcPr>
          <w:p w14:paraId="089F66D0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69" w:name="bold36" w:colFirst="0" w:colLast="0"/>
            <w:bookmarkStart w:id="70" w:name="italic36" w:colFirst="0" w:colLast="0"/>
          </w:p>
        </w:tc>
        <w:tc>
          <w:tcPr>
            <w:tcW w:w="0" w:type="auto"/>
            <w:vMerge/>
          </w:tcPr>
          <w:p w14:paraId="6637F53E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5" w:type="dxa"/>
            <w:gridSpan w:val="2"/>
          </w:tcPr>
          <w:p w14:paraId="0BC82C26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(b) Indicate number of participants with missing data for each variable of interest</w:t>
            </w:r>
          </w:p>
        </w:tc>
        <w:tc>
          <w:tcPr>
            <w:tcW w:w="1056" w:type="dxa"/>
            <w:gridSpan w:val="2"/>
          </w:tcPr>
          <w:p w14:paraId="195256B8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36,37</w:t>
            </w:r>
          </w:p>
        </w:tc>
      </w:tr>
      <w:tr w:rsidR="00E966F2" w:rsidRPr="00483DAA" w14:paraId="33E8F23E" w14:textId="77777777" w:rsidTr="00116A9D">
        <w:tc>
          <w:tcPr>
            <w:tcW w:w="0" w:type="auto"/>
            <w:vMerge/>
          </w:tcPr>
          <w:p w14:paraId="4944C3D2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71" w:name="bold37" w:colFirst="0" w:colLast="0"/>
            <w:bookmarkStart w:id="72" w:name="italic37" w:colFirst="0" w:colLast="0"/>
            <w:bookmarkEnd w:id="69"/>
            <w:bookmarkEnd w:id="70"/>
          </w:p>
        </w:tc>
        <w:tc>
          <w:tcPr>
            <w:tcW w:w="0" w:type="auto"/>
            <w:vMerge/>
          </w:tcPr>
          <w:p w14:paraId="6E19356A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5" w:type="dxa"/>
            <w:gridSpan w:val="2"/>
          </w:tcPr>
          <w:p w14:paraId="58231373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 xml:space="preserve">(c) </w:t>
            </w:r>
            <w:r w:rsidRPr="00483DAA">
              <w:rPr>
                <w:rFonts w:ascii="Times New Roman" w:hAnsi="Times New Roman" w:cs="Times New Roman"/>
                <w:i/>
                <w:sz w:val="24"/>
                <w:szCs w:val="24"/>
              </w:rPr>
              <w:t>Cohort study</w:t>
            </w: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—Summarise follow-up time (</w:t>
            </w:r>
            <w:proofErr w:type="spellStart"/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eg</w:t>
            </w:r>
            <w:proofErr w:type="spellEnd"/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, average and total amount)</w:t>
            </w:r>
          </w:p>
        </w:tc>
        <w:tc>
          <w:tcPr>
            <w:tcW w:w="1056" w:type="dxa"/>
            <w:gridSpan w:val="2"/>
          </w:tcPr>
          <w:p w14:paraId="54AE0B00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66F2" w:rsidRPr="00483DAA" w14:paraId="43B74869" w14:textId="77777777" w:rsidTr="00116A9D">
        <w:trPr>
          <w:trHeight w:val="295"/>
        </w:trPr>
        <w:tc>
          <w:tcPr>
            <w:tcW w:w="0" w:type="auto"/>
            <w:vMerge w:val="restart"/>
          </w:tcPr>
          <w:p w14:paraId="0AA1F5F0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73" w:name="bold38" w:colFirst="0" w:colLast="0"/>
            <w:bookmarkStart w:id="74" w:name="italic38" w:colFirst="0" w:colLast="0"/>
            <w:bookmarkEnd w:id="71"/>
            <w:bookmarkEnd w:id="72"/>
            <w:r w:rsidRPr="00483DAA">
              <w:rPr>
                <w:rFonts w:ascii="Times New Roman" w:hAnsi="Times New Roman" w:cs="Times New Roman"/>
                <w:bCs/>
                <w:sz w:val="24"/>
                <w:szCs w:val="24"/>
              </w:rPr>
              <w:t>Outcome data</w:t>
            </w:r>
          </w:p>
        </w:tc>
        <w:tc>
          <w:tcPr>
            <w:tcW w:w="0" w:type="auto"/>
            <w:vMerge w:val="restart"/>
          </w:tcPr>
          <w:p w14:paraId="0264C19F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bookmarkStart w:id="75" w:name="bold39"/>
            <w:r w:rsidRPr="00483DAA">
              <w:rPr>
                <w:rFonts w:ascii="Times New Roman" w:hAnsi="Times New Roman" w:cs="Times New Roman"/>
                <w:bCs/>
                <w:sz w:val="24"/>
                <w:szCs w:val="24"/>
              </w:rPr>
              <w:t>*</w:t>
            </w:r>
            <w:bookmarkEnd w:id="75"/>
          </w:p>
        </w:tc>
        <w:tc>
          <w:tcPr>
            <w:tcW w:w="5635" w:type="dxa"/>
            <w:gridSpan w:val="2"/>
          </w:tcPr>
          <w:p w14:paraId="6E64A489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i/>
                <w:sz w:val="24"/>
                <w:szCs w:val="24"/>
              </w:rPr>
              <w:t>Cohort study</w:t>
            </w: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—Report numbers of outcome events or summary measures over time</w:t>
            </w:r>
          </w:p>
        </w:tc>
        <w:tc>
          <w:tcPr>
            <w:tcW w:w="1056" w:type="dxa"/>
            <w:gridSpan w:val="2"/>
          </w:tcPr>
          <w:p w14:paraId="26090952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15,16</w:t>
            </w:r>
          </w:p>
        </w:tc>
      </w:tr>
      <w:tr w:rsidR="00E966F2" w:rsidRPr="00483DAA" w14:paraId="21A7AC4A" w14:textId="77777777" w:rsidTr="00116A9D">
        <w:trPr>
          <w:trHeight w:val="294"/>
        </w:trPr>
        <w:tc>
          <w:tcPr>
            <w:tcW w:w="0" w:type="auto"/>
            <w:vMerge/>
          </w:tcPr>
          <w:p w14:paraId="6961B1C5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63EDB34C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5" w:type="dxa"/>
            <w:gridSpan w:val="2"/>
          </w:tcPr>
          <w:p w14:paraId="3104578E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i/>
                <w:sz w:val="24"/>
                <w:szCs w:val="24"/>
              </w:rPr>
              <w:t>Case-control study—</w:t>
            </w: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Report numbers in each exposure category, or summary measures of exposure</w:t>
            </w:r>
          </w:p>
        </w:tc>
        <w:tc>
          <w:tcPr>
            <w:tcW w:w="1056" w:type="dxa"/>
            <w:gridSpan w:val="2"/>
          </w:tcPr>
          <w:p w14:paraId="0E9FC079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i/>
                <w:sz w:val="24"/>
                <w:szCs w:val="24"/>
              </w:rPr>
              <w:t>NA</w:t>
            </w:r>
          </w:p>
        </w:tc>
      </w:tr>
      <w:tr w:rsidR="00E966F2" w:rsidRPr="00483DAA" w14:paraId="1986873C" w14:textId="77777777" w:rsidTr="00116A9D">
        <w:trPr>
          <w:trHeight w:val="294"/>
        </w:trPr>
        <w:tc>
          <w:tcPr>
            <w:tcW w:w="0" w:type="auto"/>
            <w:vMerge/>
          </w:tcPr>
          <w:p w14:paraId="38894D8D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670FCAF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5" w:type="dxa"/>
            <w:gridSpan w:val="2"/>
          </w:tcPr>
          <w:p w14:paraId="379A6C9D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i/>
                <w:sz w:val="24"/>
                <w:szCs w:val="24"/>
              </w:rPr>
              <w:t>Cross-sectional study—</w:t>
            </w: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Report numbers of outcome events or summary measures</w:t>
            </w:r>
          </w:p>
        </w:tc>
        <w:tc>
          <w:tcPr>
            <w:tcW w:w="1056" w:type="dxa"/>
            <w:gridSpan w:val="2"/>
          </w:tcPr>
          <w:p w14:paraId="3A458EDD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i/>
                <w:sz w:val="24"/>
                <w:szCs w:val="24"/>
              </w:rPr>
              <w:t>NA</w:t>
            </w:r>
          </w:p>
        </w:tc>
      </w:tr>
      <w:tr w:rsidR="00E966F2" w:rsidRPr="00483DAA" w14:paraId="044CFD3E" w14:textId="77777777" w:rsidTr="00116A9D">
        <w:tc>
          <w:tcPr>
            <w:tcW w:w="0" w:type="auto"/>
            <w:vMerge w:val="restart"/>
          </w:tcPr>
          <w:p w14:paraId="58FEBF32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76" w:name="italic40" w:colFirst="0" w:colLast="0"/>
            <w:bookmarkStart w:id="77" w:name="bold41" w:colFirst="0" w:colLast="0"/>
            <w:bookmarkEnd w:id="73"/>
            <w:bookmarkEnd w:id="74"/>
            <w:r w:rsidRPr="00483DAA">
              <w:rPr>
                <w:rFonts w:ascii="Times New Roman" w:hAnsi="Times New Roman" w:cs="Times New Roman"/>
                <w:bCs/>
                <w:sz w:val="24"/>
                <w:szCs w:val="24"/>
              </w:rPr>
              <w:t>Main results</w:t>
            </w:r>
          </w:p>
        </w:tc>
        <w:tc>
          <w:tcPr>
            <w:tcW w:w="0" w:type="auto"/>
            <w:vMerge w:val="restart"/>
          </w:tcPr>
          <w:p w14:paraId="3FF9B60F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35" w:type="dxa"/>
            <w:gridSpan w:val="2"/>
          </w:tcPr>
          <w:p w14:paraId="69CA2F92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83DAA">
              <w:rPr>
                <w:rFonts w:ascii="Times New Roman" w:hAnsi="Times New Roman" w:cs="Times New Roman"/>
                <w:i/>
                <w:sz w:val="24"/>
                <w:szCs w:val="24"/>
              </w:rPr>
              <w:t>a</w:t>
            </w: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) Give unadjusted estimates and, if applicable, confounder-</w:t>
            </w:r>
            <w:r w:rsidRPr="00483D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adjusted estimates and their precision (</w:t>
            </w:r>
            <w:proofErr w:type="spellStart"/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eg</w:t>
            </w:r>
            <w:proofErr w:type="spellEnd"/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, 95% confidence interval). Make clear which confounders were adjusted for and why they were included</w:t>
            </w:r>
          </w:p>
        </w:tc>
        <w:tc>
          <w:tcPr>
            <w:tcW w:w="1056" w:type="dxa"/>
            <w:gridSpan w:val="2"/>
          </w:tcPr>
          <w:p w14:paraId="0C8FD0E1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NA</w:t>
            </w:r>
          </w:p>
        </w:tc>
      </w:tr>
      <w:tr w:rsidR="00E966F2" w:rsidRPr="00483DAA" w14:paraId="3A47F966" w14:textId="77777777" w:rsidTr="00116A9D">
        <w:tc>
          <w:tcPr>
            <w:tcW w:w="0" w:type="auto"/>
            <w:vMerge/>
          </w:tcPr>
          <w:p w14:paraId="189BDB2A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78" w:name="italic41" w:colFirst="0" w:colLast="0"/>
            <w:bookmarkStart w:id="79" w:name="bold42" w:colFirst="0" w:colLast="0"/>
            <w:bookmarkEnd w:id="76"/>
            <w:bookmarkEnd w:id="77"/>
          </w:p>
        </w:tc>
        <w:tc>
          <w:tcPr>
            <w:tcW w:w="0" w:type="auto"/>
            <w:vMerge/>
          </w:tcPr>
          <w:p w14:paraId="2E33911B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5" w:type="dxa"/>
            <w:gridSpan w:val="2"/>
          </w:tcPr>
          <w:p w14:paraId="0B529127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83DAA">
              <w:rPr>
                <w:rFonts w:ascii="Times New Roman" w:hAnsi="Times New Roman" w:cs="Times New Roman"/>
                <w:i/>
                <w:sz w:val="24"/>
                <w:szCs w:val="24"/>
              </w:rPr>
              <w:t>b</w:t>
            </w: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) Report category boundaries when continuous variables were categorized</w:t>
            </w:r>
          </w:p>
        </w:tc>
        <w:tc>
          <w:tcPr>
            <w:tcW w:w="1056" w:type="dxa"/>
            <w:gridSpan w:val="2"/>
          </w:tcPr>
          <w:p w14:paraId="79973E8F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15,16</w:t>
            </w:r>
          </w:p>
        </w:tc>
      </w:tr>
      <w:tr w:rsidR="00E966F2" w:rsidRPr="00483DAA" w14:paraId="555EC3EE" w14:textId="77777777" w:rsidTr="00116A9D">
        <w:tc>
          <w:tcPr>
            <w:tcW w:w="0" w:type="auto"/>
            <w:vMerge/>
          </w:tcPr>
          <w:p w14:paraId="763784DC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80" w:name="italic42" w:colFirst="0" w:colLast="0"/>
            <w:bookmarkStart w:id="81" w:name="bold43" w:colFirst="0" w:colLast="0"/>
            <w:bookmarkEnd w:id="78"/>
            <w:bookmarkEnd w:id="79"/>
          </w:p>
        </w:tc>
        <w:tc>
          <w:tcPr>
            <w:tcW w:w="0" w:type="auto"/>
            <w:vMerge/>
          </w:tcPr>
          <w:p w14:paraId="4AF0DEB6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5" w:type="dxa"/>
            <w:gridSpan w:val="2"/>
          </w:tcPr>
          <w:p w14:paraId="159CD073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83DAA">
              <w:rPr>
                <w:rFonts w:ascii="Times New Roman" w:hAnsi="Times New Roman" w:cs="Times New Roman"/>
                <w:i/>
                <w:sz w:val="24"/>
                <w:szCs w:val="24"/>
              </w:rPr>
              <w:t>c</w:t>
            </w: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) If relevant, consider translating estimates of relative risk into absolute risk for a meaningful time period</w:t>
            </w:r>
          </w:p>
        </w:tc>
        <w:tc>
          <w:tcPr>
            <w:tcW w:w="1056" w:type="dxa"/>
            <w:gridSpan w:val="2"/>
          </w:tcPr>
          <w:p w14:paraId="3BF58792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</w:tr>
      <w:tr w:rsidR="00E966F2" w:rsidRPr="00483DAA" w14:paraId="44F596BD" w14:textId="77777777" w:rsidTr="00116A9D">
        <w:tc>
          <w:tcPr>
            <w:tcW w:w="0" w:type="auto"/>
          </w:tcPr>
          <w:p w14:paraId="2F8F5DC6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82" w:name="italic43"/>
            <w:bookmarkStart w:id="83" w:name="bold44"/>
            <w:bookmarkEnd w:id="80"/>
            <w:bookmarkEnd w:id="81"/>
            <w:r w:rsidRPr="00483DAA">
              <w:rPr>
                <w:rFonts w:ascii="Times New Roman" w:hAnsi="Times New Roman" w:cs="Times New Roman"/>
                <w:bCs/>
                <w:sz w:val="24"/>
                <w:szCs w:val="24"/>
              </w:rPr>
              <w:t>Other analyses</w:t>
            </w:r>
            <w:bookmarkEnd w:id="82"/>
            <w:bookmarkEnd w:id="83"/>
          </w:p>
        </w:tc>
        <w:tc>
          <w:tcPr>
            <w:tcW w:w="0" w:type="auto"/>
          </w:tcPr>
          <w:p w14:paraId="2A0D4661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35" w:type="dxa"/>
            <w:gridSpan w:val="2"/>
          </w:tcPr>
          <w:p w14:paraId="5A51BBB9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Report other analyses done—</w:t>
            </w:r>
            <w:proofErr w:type="spellStart"/>
            <w:proofErr w:type="gramStart"/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eg</w:t>
            </w:r>
            <w:proofErr w:type="spellEnd"/>
            <w:proofErr w:type="gramEnd"/>
            <w:r w:rsidRPr="00483DAA">
              <w:rPr>
                <w:rFonts w:ascii="Times New Roman" w:hAnsi="Times New Roman" w:cs="Times New Roman"/>
                <w:sz w:val="24"/>
                <w:szCs w:val="24"/>
              </w:rPr>
              <w:t xml:space="preserve"> analyses of subgroups and interactions, and sensitivity analyses</w:t>
            </w:r>
          </w:p>
        </w:tc>
        <w:tc>
          <w:tcPr>
            <w:tcW w:w="1056" w:type="dxa"/>
            <w:gridSpan w:val="2"/>
          </w:tcPr>
          <w:p w14:paraId="0C9B82CC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</w:tr>
      <w:tr w:rsidR="00E966F2" w:rsidRPr="00483DAA" w14:paraId="73AF47DC" w14:textId="77777777" w:rsidTr="00116A9D">
        <w:tc>
          <w:tcPr>
            <w:tcW w:w="9016" w:type="dxa"/>
            <w:gridSpan w:val="6"/>
          </w:tcPr>
          <w:p w14:paraId="1CA4A734" w14:textId="77777777" w:rsidR="00E966F2" w:rsidRPr="00483DAA" w:rsidRDefault="00E966F2" w:rsidP="00116A9D">
            <w:pPr>
              <w:pStyle w:val="TableSubHead"/>
              <w:tabs>
                <w:tab w:val="left" w:pos="5400"/>
              </w:tabs>
              <w:spacing w:before="0"/>
              <w:rPr>
                <w:szCs w:val="24"/>
              </w:rPr>
            </w:pPr>
            <w:bookmarkStart w:id="84" w:name="italic44"/>
            <w:bookmarkStart w:id="85" w:name="bold45"/>
            <w:r w:rsidRPr="00483DAA">
              <w:rPr>
                <w:szCs w:val="24"/>
              </w:rPr>
              <w:t>Discussion</w:t>
            </w:r>
            <w:bookmarkEnd w:id="84"/>
            <w:bookmarkEnd w:id="85"/>
          </w:p>
        </w:tc>
      </w:tr>
      <w:tr w:rsidR="00E966F2" w:rsidRPr="00483DAA" w14:paraId="32AB03A8" w14:textId="77777777" w:rsidTr="00116A9D">
        <w:tc>
          <w:tcPr>
            <w:tcW w:w="0" w:type="auto"/>
          </w:tcPr>
          <w:p w14:paraId="2664B830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86" w:name="italic45" w:colFirst="0" w:colLast="0"/>
            <w:bookmarkStart w:id="87" w:name="bold46" w:colFirst="0" w:colLast="0"/>
            <w:r w:rsidRPr="00483DAA">
              <w:rPr>
                <w:rFonts w:ascii="Times New Roman" w:hAnsi="Times New Roman" w:cs="Times New Roman"/>
                <w:bCs/>
                <w:sz w:val="24"/>
                <w:szCs w:val="24"/>
              </w:rPr>
              <w:t>Key results</w:t>
            </w:r>
          </w:p>
        </w:tc>
        <w:tc>
          <w:tcPr>
            <w:tcW w:w="0" w:type="auto"/>
          </w:tcPr>
          <w:p w14:paraId="00FAC742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35" w:type="dxa"/>
            <w:gridSpan w:val="2"/>
          </w:tcPr>
          <w:p w14:paraId="2FBADCD6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Summarise key results with reference to study objectives</w:t>
            </w:r>
          </w:p>
        </w:tc>
        <w:tc>
          <w:tcPr>
            <w:tcW w:w="1056" w:type="dxa"/>
            <w:gridSpan w:val="2"/>
          </w:tcPr>
          <w:p w14:paraId="2EB6B784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21,22</w:t>
            </w:r>
          </w:p>
        </w:tc>
      </w:tr>
      <w:tr w:rsidR="00E966F2" w:rsidRPr="00483DAA" w14:paraId="72BCCCE1" w14:textId="77777777" w:rsidTr="00116A9D">
        <w:tc>
          <w:tcPr>
            <w:tcW w:w="0" w:type="auto"/>
          </w:tcPr>
          <w:p w14:paraId="65B804CE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88" w:name="italic46" w:colFirst="0" w:colLast="0"/>
            <w:bookmarkStart w:id="89" w:name="bold47" w:colFirst="0" w:colLast="0"/>
            <w:bookmarkEnd w:id="86"/>
            <w:bookmarkEnd w:id="87"/>
            <w:r w:rsidRPr="00483DAA">
              <w:rPr>
                <w:rFonts w:ascii="Times New Roman" w:hAnsi="Times New Roman" w:cs="Times New Roman"/>
                <w:bCs/>
                <w:sz w:val="24"/>
                <w:szCs w:val="24"/>
              </w:rPr>
              <w:t>Limitations</w:t>
            </w:r>
          </w:p>
        </w:tc>
        <w:tc>
          <w:tcPr>
            <w:tcW w:w="0" w:type="auto"/>
          </w:tcPr>
          <w:p w14:paraId="5F9D40F1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635" w:type="dxa"/>
            <w:gridSpan w:val="2"/>
          </w:tcPr>
          <w:p w14:paraId="2ED14780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 xml:space="preserve">Discuss limitations of the study, </w:t>
            </w:r>
            <w:proofErr w:type="gramStart"/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taking into account</w:t>
            </w:r>
            <w:proofErr w:type="gramEnd"/>
            <w:r w:rsidRPr="00483DAA">
              <w:rPr>
                <w:rFonts w:ascii="Times New Roman" w:hAnsi="Times New Roman" w:cs="Times New Roman"/>
                <w:sz w:val="24"/>
                <w:szCs w:val="24"/>
              </w:rPr>
              <w:t xml:space="preserve"> sources of potential bias or imprecision. Discuss both direction and magnitude of any potential bias</w:t>
            </w:r>
          </w:p>
        </w:tc>
        <w:tc>
          <w:tcPr>
            <w:tcW w:w="1056" w:type="dxa"/>
            <w:gridSpan w:val="2"/>
          </w:tcPr>
          <w:p w14:paraId="2DB0CD32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E966F2" w:rsidRPr="00483DAA" w14:paraId="04A81F48" w14:textId="77777777" w:rsidTr="00116A9D">
        <w:tc>
          <w:tcPr>
            <w:tcW w:w="0" w:type="auto"/>
          </w:tcPr>
          <w:p w14:paraId="500CCC26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90" w:name="italic47" w:colFirst="0" w:colLast="0"/>
            <w:bookmarkStart w:id="91" w:name="bold48" w:colFirst="0" w:colLast="0"/>
            <w:bookmarkEnd w:id="88"/>
            <w:bookmarkEnd w:id="89"/>
            <w:r w:rsidRPr="00483DAA">
              <w:rPr>
                <w:rFonts w:ascii="Times New Roman" w:hAnsi="Times New Roman" w:cs="Times New Roman"/>
                <w:bCs/>
                <w:sz w:val="24"/>
                <w:szCs w:val="24"/>
              </w:rPr>
              <w:t>Interpretation</w:t>
            </w:r>
          </w:p>
        </w:tc>
        <w:tc>
          <w:tcPr>
            <w:tcW w:w="0" w:type="auto"/>
          </w:tcPr>
          <w:p w14:paraId="1600A3C0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35" w:type="dxa"/>
            <w:gridSpan w:val="2"/>
          </w:tcPr>
          <w:p w14:paraId="3196BD57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Give a cautious overall interpretation of results considering objectives, limitations, multiplicity of analyses, results from similar studies, and other relevant evidence</w:t>
            </w:r>
          </w:p>
        </w:tc>
        <w:tc>
          <w:tcPr>
            <w:tcW w:w="1056" w:type="dxa"/>
            <w:gridSpan w:val="2"/>
          </w:tcPr>
          <w:p w14:paraId="7EEA7C1B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E966F2" w:rsidRPr="00483DAA" w14:paraId="2265BDB5" w14:textId="77777777" w:rsidTr="00116A9D">
        <w:tc>
          <w:tcPr>
            <w:tcW w:w="0" w:type="auto"/>
          </w:tcPr>
          <w:p w14:paraId="40C4D038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92" w:name="italic48" w:colFirst="0" w:colLast="0"/>
            <w:bookmarkStart w:id="93" w:name="bold49" w:colFirst="0" w:colLast="0"/>
            <w:bookmarkEnd w:id="90"/>
            <w:bookmarkEnd w:id="91"/>
            <w:r w:rsidRPr="00483DAA">
              <w:rPr>
                <w:rFonts w:ascii="Times New Roman" w:hAnsi="Times New Roman" w:cs="Times New Roman"/>
                <w:bCs/>
                <w:sz w:val="24"/>
                <w:szCs w:val="24"/>
              </w:rPr>
              <w:t>Generalisability</w:t>
            </w:r>
          </w:p>
        </w:tc>
        <w:tc>
          <w:tcPr>
            <w:tcW w:w="0" w:type="auto"/>
          </w:tcPr>
          <w:p w14:paraId="5974BD9F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635" w:type="dxa"/>
            <w:gridSpan w:val="2"/>
          </w:tcPr>
          <w:p w14:paraId="6E9B6F53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Discuss the generalisability (external validity) of the study results</w:t>
            </w:r>
          </w:p>
        </w:tc>
        <w:tc>
          <w:tcPr>
            <w:tcW w:w="1056" w:type="dxa"/>
            <w:gridSpan w:val="2"/>
          </w:tcPr>
          <w:p w14:paraId="5C0AB8F0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E966F2" w:rsidRPr="00483DAA" w14:paraId="08939832" w14:textId="77777777" w:rsidTr="00116A9D">
        <w:tc>
          <w:tcPr>
            <w:tcW w:w="9016" w:type="dxa"/>
            <w:gridSpan w:val="6"/>
          </w:tcPr>
          <w:p w14:paraId="342B9F86" w14:textId="77777777" w:rsidR="00E966F2" w:rsidRPr="00483DAA" w:rsidRDefault="00E966F2" w:rsidP="00116A9D">
            <w:pPr>
              <w:pStyle w:val="TableSubHead"/>
              <w:tabs>
                <w:tab w:val="left" w:pos="5400"/>
              </w:tabs>
              <w:spacing w:before="0"/>
              <w:rPr>
                <w:szCs w:val="24"/>
              </w:rPr>
            </w:pPr>
            <w:bookmarkStart w:id="94" w:name="italic49"/>
            <w:bookmarkStart w:id="95" w:name="bold50"/>
            <w:bookmarkEnd w:id="92"/>
            <w:bookmarkEnd w:id="93"/>
            <w:r w:rsidRPr="00483DAA">
              <w:rPr>
                <w:szCs w:val="24"/>
              </w:rPr>
              <w:t>Other information</w:t>
            </w:r>
            <w:bookmarkEnd w:id="94"/>
            <w:bookmarkEnd w:id="95"/>
          </w:p>
        </w:tc>
      </w:tr>
      <w:tr w:rsidR="00E966F2" w:rsidRPr="00483DAA" w14:paraId="1AD6A2C2" w14:textId="77777777" w:rsidTr="00116A9D">
        <w:tc>
          <w:tcPr>
            <w:tcW w:w="0" w:type="auto"/>
          </w:tcPr>
          <w:p w14:paraId="214278B4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96" w:name="italic50" w:colFirst="0" w:colLast="0"/>
            <w:bookmarkStart w:id="97" w:name="bold51" w:colFirst="0" w:colLast="0"/>
            <w:r w:rsidRPr="00483DAA">
              <w:rPr>
                <w:rFonts w:ascii="Times New Roman" w:hAnsi="Times New Roman" w:cs="Times New Roman"/>
                <w:bCs/>
                <w:sz w:val="24"/>
                <w:szCs w:val="24"/>
              </w:rPr>
              <w:t>Funding</w:t>
            </w:r>
          </w:p>
        </w:tc>
        <w:tc>
          <w:tcPr>
            <w:tcW w:w="0" w:type="auto"/>
          </w:tcPr>
          <w:p w14:paraId="0E1D5042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35" w:type="dxa"/>
            <w:gridSpan w:val="2"/>
          </w:tcPr>
          <w:p w14:paraId="159CB6AA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Give the source of funding and the role of the funders for the present study and, if applicable, for the original study on which the present article is based</w:t>
            </w:r>
          </w:p>
        </w:tc>
        <w:tc>
          <w:tcPr>
            <w:tcW w:w="1056" w:type="dxa"/>
            <w:gridSpan w:val="2"/>
          </w:tcPr>
          <w:p w14:paraId="3818648F" w14:textId="77777777" w:rsidR="00E966F2" w:rsidRPr="00483DAA" w:rsidRDefault="00E966F2" w:rsidP="00116A9D">
            <w:pPr>
              <w:tabs>
                <w:tab w:val="left" w:pos="5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bookmarkEnd w:id="96"/>
      <w:bookmarkEnd w:id="97"/>
    </w:tbl>
    <w:p w14:paraId="372EBA07" w14:textId="77777777" w:rsidR="00E966F2" w:rsidRPr="00483DAA" w:rsidRDefault="00E966F2" w:rsidP="00E966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1DEB87" w14:textId="77777777" w:rsidR="00AF31CB" w:rsidRDefault="00AF31C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14:paraId="16A3784F" w14:textId="3683CB60" w:rsidR="00E966F2" w:rsidRPr="00483DAA" w:rsidRDefault="00E966F2" w:rsidP="00E966F2">
      <w:pPr>
        <w:pStyle w:val="Caption"/>
        <w:keepNext/>
        <w:spacing w:after="0"/>
        <w:rPr>
          <w:rFonts w:ascii="Times New Roman" w:hAnsi="Times New Roman" w:cs="Times New Roman"/>
          <w:sz w:val="24"/>
          <w:szCs w:val="24"/>
        </w:rPr>
      </w:pPr>
      <w:r w:rsidRPr="00CE318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>Supplementary S8.</w:t>
      </w:r>
      <w:r w:rsidRPr="00483DAA">
        <w:rPr>
          <w:rFonts w:ascii="Times New Roman" w:hAnsi="Times New Roman" w:cs="Times New Roman"/>
          <w:color w:val="auto"/>
          <w:sz w:val="24"/>
          <w:szCs w:val="24"/>
        </w:rPr>
        <w:t xml:space="preserve"> Missing values</w:t>
      </w:r>
    </w:p>
    <w:tbl>
      <w:tblPr>
        <w:tblStyle w:val="TableGrid"/>
        <w:tblW w:w="9190" w:type="dxa"/>
        <w:tblInd w:w="-95" w:type="dxa"/>
        <w:tblLook w:val="04A0" w:firstRow="1" w:lastRow="0" w:firstColumn="1" w:lastColumn="0" w:noHBand="0" w:noVBand="1"/>
      </w:tblPr>
      <w:tblGrid>
        <w:gridCol w:w="3551"/>
        <w:gridCol w:w="1541"/>
        <w:gridCol w:w="1359"/>
        <w:gridCol w:w="1300"/>
        <w:gridCol w:w="1439"/>
      </w:tblGrid>
      <w:tr w:rsidR="00E966F2" w:rsidRPr="00483DAA" w14:paraId="31F15807" w14:textId="77777777" w:rsidTr="00116A9D">
        <w:tc>
          <w:tcPr>
            <w:tcW w:w="3551" w:type="dxa"/>
            <w:vMerge w:val="restart"/>
          </w:tcPr>
          <w:p w14:paraId="184B3968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AU"/>
              </w:rPr>
              <w:t>MISSING</w:t>
            </w:r>
          </w:p>
          <w:p w14:paraId="18E601EE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Variable</w:t>
            </w:r>
          </w:p>
        </w:tc>
        <w:tc>
          <w:tcPr>
            <w:tcW w:w="4200" w:type="dxa"/>
            <w:gridSpan w:val="3"/>
          </w:tcPr>
          <w:p w14:paraId="4AE4D550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AU"/>
              </w:rPr>
              <w:t>MISSING</w:t>
            </w:r>
          </w:p>
          <w:p w14:paraId="47D82D56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Referral pathway</w:t>
            </w:r>
          </w:p>
        </w:tc>
        <w:tc>
          <w:tcPr>
            <w:tcW w:w="1439" w:type="dxa"/>
            <w:vMerge w:val="restart"/>
          </w:tcPr>
          <w:p w14:paraId="4B501CD3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</w:p>
          <w:p w14:paraId="5B6EA9A9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</w:p>
          <w:p w14:paraId="3F6F9E86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</w:p>
          <w:p w14:paraId="38214443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Study total</w:t>
            </w:r>
          </w:p>
          <w:p w14:paraId="6F44800D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N=13977</w:t>
            </w:r>
          </w:p>
        </w:tc>
      </w:tr>
      <w:tr w:rsidR="00E966F2" w:rsidRPr="00483DAA" w14:paraId="0AF36BBB" w14:textId="77777777" w:rsidTr="00116A9D">
        <w:tc>
          <w:tcPr>
            <w:tcW w:w="3551" w:type="dxa"/>
            <w:vMerge/>
          </w:tcPr>
          <w:p w14:paraId="12CACE33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</w:p>
        </w:tc>
        <w:tc>
          <w:tcPr>
            <w:tcW w:w="1541" w:type="dxa"/>
          </w:tcPr>
          <w:p w14:paraId="09554336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Intraregional</w:t>
            </w:r>
          </w:p>
          <w:p w14:paraId="27002970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n=3536</w:t>
            </w:r>
          </w:p>
        </w:tc>
        <w:tc>
          <w:tcPr>
            <w:tcW w:w="1359" w:type="dxa"/>
          </w:tcPr>
          <w:p w14:paraId="4C4277B7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OUT of region</w:t>
            </w:r>
          </w:p>
          <w:p w14:paraId="2CF79301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n=7776</w:t>
            </w:r>
          </w:p>
        </w:tc>
        <w:tc>
          <w:tcPr>
            <w:tcW w:w="1300" w:type="dxa"/>
          </w:tcPr>
          <w:p w14:paraId="30CF59F1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INTO region</w:t>
            </w:r>
          </w:p>
          <w:p w14:paraId="1DBA3E75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n=2665</w:t>
            </w:r>
          </w:p>
        </w:tc>
        <w:tc>
          <w:tcPr>
            <w:tcW w:w="1439" w:type="dxa"/>
            <w:vMerge/>
          </w:tcPr>
          <w:p w14:paraId="0CFAC20F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</w:p>
        </w:tc>
      </w:tr>
      <w:tr w:rsidR="00E966F2" w:rsidRPr="00483DAA" w14:paraId="47EE38EB" w14:textId="77777777" w:rsidTr="00116A9D">
        <w:tc>
          <w:tcPr>
            <w:tcW w:w="3551" w:type="dxa"/>
          </w:tcPr>
          <w:p w14:paraId="377893D7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Aircraft type (e.g., FW, RW) n(%)</w:t>
            </w:r>
          </w:p>
        </w:tc>
        <w:tc>
          <w:tcPr>
            <w:tcW w:w="1541" w:type="dxa"/>
          </w:tcPr>
          <w:p w14:paraId="27CC6DB5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189(5)</w:t>
            </w:r>
          </w:p>
        </w:tc>
        <w:tc>
          <w:tcPr>
            <w:tcW w:w="1359" w:type="dxa"/>
          </w:tcPr>
          <w:p w14:paraId="689980FC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297(4)</w:t>
            </w:r>
          </w:p>
        </w:tc>
        <w:tc>
          <w:tcPr>
            <w:tcW w:w="1300" w:type="dxa"/>
          </w:tcPr>
          <w:p w14:paraId="63F62148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190(7)</w:t>
            </w:r>
          </w:p>
        </w:tc>
        <w:tc>
          <w:tcPr>
            <w:tcW w:w="1439" w:type="dxa"/>
          </w:tcPr>
          <w:p w14:paraId="7467A9E9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676(5)</w:t>
            </w:r>
          </w:p>
        </w:tc>
      </w:tr>
      <w:tr w:rsidR="00E966F2" w:rsidRPr="00483DAA" w14:paraId="644EB814" w14:textId="77777777" w:rsidTr="00116A9D">
        <w:tc>
          <w:tcPr>
            <w:tcW w:w="3551" w:type="dxa"/>
          </w:tcPr>
          <w:p w14:paraId="190A7128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 xml:space="preserve">Aeromedical priority categories </w:t>
            </w:r>
          </w:p>
        </w:tc>
        <w:tc>
          <w:tcPr>
            <w:tcW w:w="1541" w:type="dxa"/>
          </w:tcPr>
          <w:p w14:paraId="40A3C095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14(&lt;1)</w:t>
            </w:r>
          </w:p>
        </w:tc>
        <w:tc>
          <w:tcPr>
            <w:tcW w:w="1359" w:type="dxa"/>
          </w:tcPr>
          <w:p w14:paraId="651FDEAE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41(&lt;1)</w:t>
            </w:r>
          </w:p>
        </w:tc>
        <w:tc>
          <w:tcPr>
            <w:tcW w:w="1300" w:type="dxa"/>
          </w:tcPr>
          <w:p w14:paraId="12AEAF27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8(&lt;1)</w:t>
            </w:r>
          </w:p>
        </w:tc>
        <w:tc>
          <w:tcPr>
            <w:tcW w:w="1439" w:type="dxa"/>
          </w:tcPr>
          <w:p w14:paraId="52821AE6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63(&lt;1)</w:t>
            </w:r>
          </w:p>
        </w:tc>
      </w:tr>
      <w:tr w:rsidR="00E966F2" w:rsidRPr="00483DAA" w14:paraId="4AC83FAD" w14:textId="77777777" w:rsidTr="00116A9D">
        <w:tc>
          <w:tcPr>
            <w:tcW w:w="3551" w:type="dxa"/>
          </w:tcPr>
          <w:p w14:paraId="3AF8BEE4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 xml:space="preserve">P4  Request-activation interval </w:t>
            </w:r>
          </w:p>
        </w:tc>
        <w:tc>
          <w:tcPr>
            <w:tcW w:w="1541" w:type="dxa"/>
          </w:tcPr>
          <w:p w14:paraId="73C012AE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99(9)</w:t>
            </w:r>
          </w:p>
        </w:tc>
        <w:tc>
          <w:tcPr>
            <w:tcW w:w="1359" w:type="dxa"/>
          </w:tcPr>
          <w:p w14:paraId="2A99A5F5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208(4)</w:t>
            </w:r>
          </w:p>
        </w:tc>
        <w:tc>
          <w:tcPr>
            <w:tcW w:w="1300" w:type="dxa"/>
          </w:tcPr>
          <w:p w14:paraId="63806E82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117(7)</w:t>
            </w:r>
          </w:p>
        </w:tc>
        <w:tc>
          <w:tcPr>
            <w:tcW w:w="1439" w:type="dxa"/>
          </w:tcPr>
          <w:p w14:paraId="511C6E82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424(6)</w:t>
            </w:r>
          </w:p>
        </w:tc>
      </w:tr>
      <w:tr w:rsidR="00E966F2" w:rsidRPr="00483DAA" w14:paraId="312F65A2" w14:textId="77777777" w:rsidTr="00116A9D">
        <w:tc>
          <w:tcPr>
            <w:tcW w:w="3551" w:type="dxa"/>
          </w:tcPr>
          <w:p w14:paraId="7F3FB080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P5  Request-activation interval</w:t>
            </w:r>
          </w:p>
        </w:tc>
        <w:tc>
          <w:tcPr>
            <w:tcW w:w="1541" w:type="dxa"/>
          </w:tcPr>
          <w:p w14:paraId="49632AD7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5(13)</w:t>
            </w:r>
          </w:p>
        </w:tc>
        <w:tc>
          <w:tcPr>
            <w:tcW w:w="1359" w:type="dxa"/>
          </w:tcPr>
          <w:p w14:paraId="7C6F5C2F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48(7)</w:t>
            </w:r>
          </w:p>
        </w:tc>
        <w:tc>
          <w:tcPr>
            <w:tcW w:w="1300" w:type="dxa"/>
          </w:tcPr>
          <w:p w14:paraId="57306E5C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86(32)</w:t>
            </w:r>
          </w:p>
        </w:tc>
        <w:tc>
          <w:tcPr>
            <w:tcW w:w="1439" w:type="dxa"/>
          </w:tcPr>
          <w:p w14:paraId="78069FDA" w14:textId="77777777" w:rsidR="00E966F2" w:rsidRPr="00483DAA" w:rsidRDefault="00E966F2" w:rsidP="00116A9D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</w:pPr>
            <w:r w:rsidRPr="00483DAA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t>139(14)</w:t>
            </w:r>
          </w:p>
        </w:tc>
      </w:tr>
    </w:tbl>
    <w:p w14:paraId="025AC003" w14:textId="77777777" w:rsidR="00E966F2" w:rsidRPr="00483DAA" w:rsidRDefault="00E966F2" w:rsidP="00E966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C78D7B" w14:textId="77777777" w:rsidR="00961CF6" w:rsidRDefault="00961CF6"/>
    <w:sectPr w:rsidR="00961C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6F2"/>
    <w:rsid w:val="00493A26"/>
    <w:rsid w:val="00961CF6"/>
    <w:rsid w:val="00AF31CB"/>
    <w:rsid w:val="00B57402"/>
    <w:rsid w:val="00D6319B"/>
    <w:rsid w:val="00E96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38E89"/>
  <w15:chartTrackingRefBased/>
  <w15:docId w15:val="{CE96CB28-98A6-694D-A3C3-D29B12578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66F2"/>
    <w:pPr>
      <w:spacing w:after="160" w:line="259" w:lineRule="auto"/>
    </w:pPr>
    <w:rPr>
      <w:sz w:val="22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E966F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E966F2"/>
    <w:rPr>
      <w:rFonts w:eastAsiaTheme="minorEastAsia"/>
      <w:sz w:val="22"/>
      <w:szCs w:val="22"/>
      <w:lang w:val="en-AU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er">
    <w:name w:val="TableHeader"/>
    <w:basedOn w:val="Normal"/>
    <w:rsid w:val="00E966F2"/>
    <w:pPr>
      <w:spacing w:before="120" w:after="0" w:line="240" w:lineRule="auto"/>
    </w:pPr>
    <w:rPr>
      <w:rFonts w:ascii="Times New Roman" w:eastAsia="Times New Roman" w:hAnsi="Times New Roman" w:cs="Times New Roman"/>
      <w:b/>
      <w:sz w:val="24"/>
      <w:szCs w:val="20"/>
      <w:lang w:val="en-GB"/>
    </w:rPr>
  </w:style>
  <w:style w:type="paragraph" w:customStyle="1" w:styleId="TableSubHead">
    <w:name w:val="TableSubHead"/>
    <w:basedOn w:val="TableHeader"/>
    <w:rsid w:val="00E966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1634</Words>
  <Characters>9320</Characters>
  <Application>Microsoft Office Word</Application>
  <DocSecurity>0</DocSecurity>
  <Lines>77</Lines>
  <Paragraphs>21</Paragraphs>
  <ScaleCrop>false</ScaleCrop>
  <Company/>
  <LinksUpToDate>false</LinksUpToDate>
  <CharactersWithSpaces>10933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Hutchinson</dc:creator>
  <cp:keywords/>
  <dc:description/>
  <cp:lastModifiedBy>Ellen Johnson</cp:lastModifiedBy>
  <cp:revision>2</cp:revision>
  <dcterms:created xsi:type="dcterms:W3CDTF">2022-08-25T21:28:00Z</dcterms:created>
  <dcterms:modified xsi:type="dcterms:W3CDTF">2022-10-17T19:33:00Z</dcterms:modified>
</cp:coreProperties>
</file>