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6F1FB7" w14:textId="75C252FC" w:rsidR="007A3ADB" w:rsidRDefault="007A3ADB" w:rsidP="00132C96">
      <w:r w:rsidRPr="00132C96">
        <w:rPr>
          <w:b/>
          <w:bCs/>
        </w:rPr>
        <w:t>Appendix 1</w:t>
      </w:r>
      <w:r w:rsidR="00132C96" w:rsidRPr="00132C96">
        <w:rPr>
          <w:b/>
          <w:bCs/>
        </w:rPr>
        <w:t>.</w:t>
      </w:r>
      <w:r>
        <w:t xml:space="preserve"> </w:t>
      </w:r>
      <w:r w:rsidR="00132C96">
        <w:t>START</w:t>
      </w:r>
      <w:r>
        <w:t xml:space="preserve"> Adult Algorithm and </w:t>
      </w:r>
      <w:proofErr w:type="spellStart"/>
      <w:r>
        <w:t>Jump</w:t>
      </w:r>
      <w:r w:rsidR="00132C96">
        <w:t>START</w:t>
      </w:r>
      <w:proofErr w:type="spellEnd"/>
      <w:r>
        <w:t xml:space="preserve"> Pediatric Algorithm</w:t>
      </w:r>
      <w:r w:rsidR="00132C96">
        <w:t>.</w:t>
      </w:r>
    </w:p>
    <w:p w14:paraId="4E1D675D" w14:textId="77777777" w:rsidR="00132C96" w:rsidRDefault="00132C96" w:rsidP="00132C96">
      <w:pPr>
        <w:rPr>
          <w:sz w:val="20"/>
          <w:szCs w:val="20"/>
        </w:rPr>
      </w:pPr>
    </w:p>
    <w:p w14:paraId="1CF6EF8A" w14:textId="54BF689E" w:rsidR="00132C96" w:rsidRPr="00132C96" w:rsidRDefault="00132C96" w:rsidP="00132C96">
      <w:pPr>
        <w:rPr>
          <w:sz w:val="20"/>
          <w:szCs w:val="20"/>
        </w:rPr>
      </w:pPr>
      <w:r w:rsidRPr="00132C96">
        <w:rPr>
          <w:sz w:val="20"/>
          <w:szCs w:val="20"/>
        </w:rPr>
        <w:t>US Department of Health and Human Services. Chemical Hazards Emergency Medical Management (CHEMM). START Adult Triage Algorithm. https://chemm.nlm.nih.gov/startadult.htm. Accessed June 14, 2020.</w:t>
      </w:r>
    </w:p>
    <w:p w14:paraId="485032BC" w14:textId="5186E333" w:rsidR="00132C96" w:rsidRDefault="00132C96" w:rsidP="00132C96">
      <w:pPr>
        <w:rPr>
          <w:sz w:val="20"/>
          <w:szCs w:val="20"/>
        </w:rPr>
      </w:pPr>
    </w:p>
    <w:p w14:paraId="47B73994" w14:textId="6601FF33" w:rsidR="00132C96" w:rsidRPr="00132C96" w:rsidRDefault="00132C96" w:rsidP="00132C96">
      <w:pPr>
        <w:rPr>
          <w:sz w:val="20"/>
          <w:szCs w:val="20"/>
        </w:rPr>
      </w:pPr>
      <w:r w:rsidRPr="00132C96">
        <w:rPr>
          <w:sz w:val="20"/>
          <w:szCs w:val="20"/>
        </w:rPr>
        <w:t xml:space="preserve">US Department of Health and Human Services. Chemical Hazards Emergency Medical Management (CHEMM). </w:t>
      </w:r>
      <w:proofErr w:type="spellStart"/>
      <w:r w:rsidRPr="00132C96">
        <w:rPr>
          <w:sz w:val="20"/>
          <w:szCs w:val="20"/>
        </w:rPr>
        <w:t>JumpSTART</w:t>
      </w:r>
      <w:proofErr w:type="spellEnd"/>
      <w:r w:rsidRPr="00132C96">
        <w:rPr>
          <w:sz w:val="20"/>
          <w:szCs w:val="20"/>
        </w:rPr>
        <w:t xml:space="preserve"> Pediatric Triage Algorithm. https://chemm.nlm.nih.gov/startpediatric.htm. Accessed June 14, 2020.</w:t>
      </w:r>
    </w:p>
    <w:p w14:paraId="3AF67BC4" w14:textId="7A221BE0" w:rsidR="00132C96" w:rsidRDefault="00132C96" w:rsidP="007A3ADB">
      <w:pPr>
        <w:jc w:val="center"/>
      </w:pPr>
    </w:p>
    <w:p w14:paraId="41205758" w14:textId="25F2A053" w:rsidR="007A3ADB" w:rsidRPr="0073436B" w:rsidRDefault="007A3ADB" w:rsidP="007A3ADB"/>
    <w:p w14:paraId="10C396B9" w14:textId="67FD4E57" w:rsidR="007A3ADB" w:rsidRPr="0073436B" w:rsidRDefault="00132C96" w:rsidP="007A3ADB">
      <w:r w:rsidRPr="00132C96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3CEBB4AA" wp14:editId="2A10A9A7">
            <wp:simplePos x="0" y="0"/>
            <wp:positionH relativeFrom="margin">
              <wp:posOffset>425450</wp:posOffset>
            </wp:positionH>
            <wp:positionV relativeFrom="margin">
              <wp:posOffset>1492250</wp:posOffset>
            </wp:positionV>
            <wp:extent cx="4978400" cy="6388100"/>
            <wp:effectExtent l="0" t="0" r="0" b="0"/>
            <wp:wrapSquare wrapText="bothSides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7A032F" w14:textId="1C66145B" w:rsidR="007A3ADB" w:rsidRPr="0073436B" w:rsidRDefault="007A3ADB" w:rsidP="007A3ADB"/>
    <w:p w14:paraId="75D902F4" w14:textId="6C98A7C0" w:rsidR="007A3ADB" w:rsidRPr="0073436B" w:rsidRDefault="007A3ADB" w:rsidP="007A3ADB"/>
    <w:p w14:paraId="21534586" w14:textId="77777777" w:rsidR="007A3ADB" w:rsidRPr="0073436B" w:rsidRDefault="007A3ADB" w:rsidP="007A3ADB"/>
    <w:p w14:paraId="129EFB53" w14:textId="77777777" w:rsidR="007A3ADB" w:rsidRPr="0073436B" w:rsidRDefault="007A3ADB" w:rsidP="007A3ADB"/>
    <w:p w14:paraId="781C6A3A" w14:textId="77777777" w:rsidR="007A3ADB" w:rsidRPr="0073436B" w:rsidRDefault="007A3ADB" w:rsidP="007A3ADB"/>
    <w:p w14:paraId="7524336B" w14:textId="77777777" w:rsidR="007A3ADB" w:rsidRPr="0073436B" w:rsidRDefault="007A3ADB" w:rsidP="007A3ADB"/>
    <w:p w14:paraId="08D595EC" w14:textId="77777777" w:rsidR="007A3ADB" w:rsidRPr="0073436B" w:rsidRDefault="007A3ADB" w:rsidP="007A3ADB"/>
    <w:p w14:paraId="04E53091" w14:textId="77777777" w:rsidR="007A3ADB" w:rsidRPr="0073436B" w:rsidRDefault="007A3ADB" w:rsidP="007A3ADB"/>
    <w:p w14:paraId="6784D622" w14:textId="77777777" w:rsidR="007A3ADB" w:rsidRPr="0073436B" w:rsidRDefault="007A3ADB" w:rsidP="007A3ADB"/>
    <w:p w14:paraId="6E17BDAD" w14:textId="77777777" w:rsidR="007A3ADB" w:rsidRPr="0073436B" w:rsidRDefault="007A3ADB" w:rsidP="007A3ADB"/>
    <w:p w14:paraId="1FD48232" w14:textId="77777777" w:rsidR="007A3ADB" w:rsidRPr="0073436B" w:rsidRDefault="007A3ADB" w:rsidP="007A3ADB"/>
    <w:p w14:paraId="369384D1" w14:textId="77777777" w:rsidR="007A3ADB" w:rsidRPr="0073436B" w:rsidRDefault="007A3ADB" w:rsidP="007A3ADB"/>
    <w:p w14:paraId="545B18CC" w14:textId="77777777" w:rsidR="007A3ADB" w:rsidRPr="0073436B" w:rsidRDefault="007A3ADB" w:rsidP="007A3ADB"/>
    <w:p w14:paraId="45D31FE7" w14:textId="77777777" w:rsidR="007A3ADB" w:rsidRPr="0073436B" w:rsidRDefault="007A3ADB" w:rsidP="007A3ADB"/>
    <w:p w14:paraId="4F7BB9EF" w14:textId="77777777" w:rsidR="007A3ADB" w:rsidRPr="0073436B" w:rsidRDefault="007A3ADB" w:rsidP="007A3ADB"/>
    <w:p w14:paraId="5898D792" w14:textId="77777777" w:rsidR="007A3ADB" w:rsidRPr="0073436B" w:rsidRDefault="007A3ADB" w:rsidP="007A3ADB"/>
    <w:p w14:paraId="7A92DC65" w14:textId="77777777" w:rsidR="007A3ADB" w:rsidRPr="0073436B" w:rsidRDefault="007A3ADB" w:rsidP="007A3ADB"/>
    <w:p w14:paraId="6F1DFF28" w14:textId="77777777" w:rsidR="007A3ADB" w:rsidRPr="0073436B" w:rsidRDefault="007A3ADB" w:rsidP="007A3ADB"/>
    <w:p w14:paraId="6CD29418" w14:textId="77777777" w:rsidR="007A3ADB" w:rsidRPr="0073436B" w:rsidRDefault="007A3ADB" w:rsidP="007A3ADB"/>
    <w:p w14:paraId="65885294" w14:textId="77777777" w:rsidR="007A3ADB" w:rsidRPr="0073436B" w:rsidRDefault="007A3ADB" w:rsidP="007A3ADB"/>
    <w:p w14:paraId="39D4ED54" w14:textId="77777777" w:rsidR="007A3ADB" w:rsidRPr="0073436B" w:rsidRDefault="007A3ADB" w:rsidP="007A3ADB"/>
    <w:p w14:paraId="38A18921" w14:textId="77777777" w:rsidR="007A3ADB" w:rsidRPr="0073436B" w:rsidRDefault="007A3ADB" w:rsidP="007A3ADB"/>
    <w:p w14:paraId="28169A1F" w14:textId="77777777" w:rsidR="007A3ADB" w:rsidRPr="0073436B" w:rsidRDefault="007A3ADB" w:rsidP="007A3ADB"/>
    <w:p w14:paraId="062356A8" w14:textId="77777777" w:rsidR="007A3ADB" w:rsidRPr="0073436B" w:rsidRDefault="007A3ADB" w:rsidP="007A3ADB"/>
    <w:p w14:paraId="14C011C6" w14:textId="77777777" w:rsidR="007A3ADB" w:rsidRPr="0073436B" w:rsidRDefault="007A3ADB" w:rsidP="007A3ADB"/>
    <w:p w14:paraId="277688E3" w14:textId="77777777" w:rsidR="007A3ADB" w:rsidRPr="0073436B" w:rsidRDefault="007A3ADB" w:rsidP="007A3ADB"/>
    <w:p w14:paraId="096E2989" w14:textId="77777777" w:rsidR="007A3ADB" w:rsidRPr="0073436B" w:rsidRDefault="007A3ADB" w:rsidP="007A3ADB"/>
    <w:p w14:paraId="623C21AB" w14:textId="77777777" w:rsidR="007A3ADB" w:rsidRPr="0073436B" w:rsidRDefault="007A3ADB" w:rsidP="007A3ADB"/>
    <w:p w14:paraId="37E4801A" w14:textId="77777777" w:rsidR="007A3ADB" w:rsidRPr="0073436B" w:rsidRDefault="007A3ADB" w:rsidP="007A3ADB"/>
    <w:p w14:paraId="54133D43" w14:textId="77777777" w:rsidR="007A3ADB" w:rsidRPr="0073436B" w:rsidRDefault="007A3ADB" w:rsidP="007A3ADB"/>
    <w:p w14:paraId="012208B0" w14:textId="77777777" w:rsidR="007A3ADB" w:rsidRPr="0073436B" w:rsidRDefault="007A3ADB" w:rsidP="007A3ADB"/>
    <w:p w14:paraId="11B3F725" w14:textId="77777777" w:rsidR="007A3ADB" w:rsidRPr="0073436B" w:rsidRDefault="007A3ADB" w:rsidP="007A3ADB"/>
    <w:p w14:paraId="401D0A8D" w14:textId="77777777" w:rsidR="007A3ADB" w:rsidRPr="0073436B" w:rsidRDefault="007A3ADB" w:rsidP="007A3ADB"/>
    <w:p w14:paraId="352AACD6" w14:textId="77777777" w:rsidR="007A3ADB" w:rsidRPr="0073436B" w:rsidRDefault="007A3ADB" w:rsidP="007A3ADB"/>
    <w:p w14:paraId="41355539" w14:textId="77777777" w:rsidR="007A3ADB" w:rsidRPr="0073436B" w:rsidRDefault="007A3ADB" w:rsidP="007A3ADB"/>
    <w:p w14:paraId="08EAE7D6" w14:textId="77777777" w:rsidR="007A3ADB" w:rsidRPr="0073436B" w:rsidRDefault="007A3ADB" w:rsidP="007A3ADB"/>
    <w:p w14:paraId="36CCB4F0" w14:textId="77777777" w:rsidR="007A3ADB" w:rsidRDefault="007A3ADB" w:rsidP="007A3ADB"/>
    <w:p w14:paraId="66463DDE" w14:textId="77777777" w:rsidR="007A3ADB" w:rsidRDefault="007A3ADB" w:rsidP="007A3ADB"/>
    <w:p w14:paraId="2FC04FF5" w14:textId="77777777" w:rsidR="007A3ADB" w:rsidRDefault="007A3ADB" w:rsidP="007A3ADB">
      <w:pPr>
        <w:tabs>
          <w:tab w:val="left" w:pos="2520"/>
        </w:tabs>
      </w:pPr>
      <w:r>
        <w:tab/>
      </w:r>
    </w:p>
    <w:p w14:paraId="1DAA5711" w14:textId="6CE5E5B1" w:rsidR="0088158F" w:rsidRDefault="007A3ADB" w:rsidP="00132C96">
      <w:pPr>
        <w:tabs>
          <w:tab w:val="left" w:pos="2520"/>
        </w:tabs>
      </w:pPr>
      <w:r w:rsidRPr="0073436B">
        <w:rPr>
          <w:noProof/>
        </w:rPr>
        <w:drawing>
          <wp:anchor distT="0" distB="0" distL="114300" distR="114300" simplePos="0" relativeHeight="251660288" behindDoc="0" locked="0" layoutInCell="1" allowOverlap="1" wp14:anchorId="4C36C730" wp14:editId="4DD561BD">
            <wp:simplePos x="0" y="0"/>
            <wp:positionH relativeFrom="margin">
              <wp:posOffset>546100</wp:posOffset>
            </wp:positionH>
            <wp:positionV relativeFrom="margin">
              <wp:posOffset>-190500</wp:posOffset>
            </wp:positionV>
            <wp:extent cx="4373880" cy="8324850"/>
            <wp:effectExtent l="0" t="0" r="7620" b="0"/>
            <wp:wrapSquare wrapText="bothSides"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88158F" w:rsidSect="009E00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ADB"/>
    <w:rsid w:val="00132C96"/>
    <w:rsid w:val="00625CF2"/>
    <w:rsid w:val="007A3ADB"/>
    <w:rsid w:val="0088158F"/>
    <w:rsid w:val="009E0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5C2655"/>
  <w15:chartTrackingRefBased/>
  <w15:docId w15:val="{326B37C9-D6C6-A448-946C-6170A4C90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3A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77</Words>
  <Characters>442</Characters>
  <Application>Microsoft Office Word</Application>
  <DocSecurity>0</DocSecurity>
  <Lines>3</Lines>
  <Paragraphs>1</Paragraphs>
  <ScaleCrop>false</ScaleCrop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 Jacobson</dc:creator>
  <cp:keywords/>
  <dc:description/>
  <cp:lastModifiedBy>Ellen Johnson</cp:lastModifiedBy>
  <cp:revision>3</cp:revision>
  <dcterms:created xsi:type="dcterms:W3CDTF">2021-02-24T16:57:00Z</dcterms:created>
  <dcterms:modified xsi:type="dcterms:W3CDTF">2021-03-18T16:01:00Z</dcterms:modified>
</cp:coreProperties>
</file>