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B9" w:rsidRPr="00EF52C6" w:rsidRDefault="00A560B9" w:rsidP="00A560B9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EF52C6">
        <w:rPr>
          <w:rFonts w:ascii="Times New Roman" w:eastAsia="Arial" w:hAnsi="Times New Roman"/>
          <w:i/>
          <w:sz w:val="24"/>
          <w:szCs w:val="24"/>
        </w:rPr>
        <w:t>Questionnaire</w:t>
      </w:r>
      <w:r w:rsidRPr="00EF52C6">
        <w:rPr>
          <w:rFonts w:ascii="Times New Roman" w:hAnsi="Times New Roman"/>
          <w:i/>
          <w:sz w:val="24"/>
          <w:szCs w:val="24"/>
        </w:rPr>
        <w:t xml:space="preserve">  Attachment</w:t>
      </w:r>
    </w:p>
    <w:p w:rsidR="00A560B9" w:rsidRPr="00EF52C6" w:rsidRDefault="00A560B9" w:rsidP="00A560B9">
      <w:pPr>
        <w:spacing w:after="0" w:line="240" w:lineRule="auto"/>
        <w:jc w:val="left"/>
        <w:rPr>
          <w:rFonts w:ascii="Times New Roman" w:eastAsia="Arial" w:hAnsi="Times New Roman"/>
          <w:sz w:val="24"/>
          <w:szCs w:val="24"/>
        </w:rPr>
      </w:pPr>
      <w:bookmarkStart w:id="0" w:name="_GoBack"/>
      <w:bookmarkEnd w:id="0"/>
      <w:r w:rsidRPr="00EF52C6">
        <w:rPr>
          <w:rFonts w:ascii="Times New Roman" w:eastAsia="Arial" w:hAnsi="Times New Roman"/>
          <w:b/>
          <w:sz w:val="24"/>
          <w:szCs w:val="24"/>
        </w:rPr>
        <w:t>RESEARCH QUESTIONNAIRE</w:t>
      </w:r>
    </w:p>
    <w:p w:rsidR="00A560B9" w:rsidRPr="00EF52C6" w:rsidRDefault="00A560B9" w:rsidP="00A560B9">
      <w:pPr>
        <w:pBdr>
          <w:bottom w:val="thinThickSmallGap" w:sz="18" w:space="1" w:color="auto"/>
        </w:pBd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F52C6">
        <w:rPr>
          <w:rFonts w:ascii="Times New Roman" w:hAnsi="Times New Roman"/>
          <w:b/>
          <w:sz w:val="24"/>
          <w:szCs w:val="24"/>
        </w:rPr>
        <w:t xml:space="preserve">DISASTER RISK REDUCTION IN SCHOOLS: THE RELATIONSHIP OF KNOWLEDGE AND ATTITUDES TOWARDS PREPAREDNESS ELEMENTARY SCHOOL STUDENTS </w:t>
      </w:r>
    </w:p>
    <w:p w:rsidR="00A560B9" w:rsidRPr="00EF52C6" w:rsidRDefault="00A560B9" w:rsidP="00A560B9">
      <w:pPr>
        <w:pBdr>
          <w:bottom w:val="thinThickSmallGap" w:sz="18" w:space="1" w:color="auto"/>
        </w:pBd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F52C6">
        <w:rPr>
          <w:rFonts w:ascii="Times New Roman" w:hAnsi="Times New Roman"/>
          <w:b/>
          <w:sz w:val="24"/>
          <w:szCs w:val="24"/>
        </w:rPr>
        <w:t xml:space="preserve">IN THE SCHOOL-BASED DISASTER PREPAREDNESS </w:t>
      </w:r>
    </w:p>
    <w:p w:rsidR="00A560B9" w:rsidRPr="00EF52C6" w:rsidRDefault="00A560B9" w:rsidP="00A560B9">
      <w:pPr>
        <w:pBdr>
          <w:bottom w:val="thinThickSmallGap" w:sz="18" w:space="1" w:color="auto"/>
        </w:pBd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F52C6">
        <w:rPr>
          <w:rFonts w:ascii="Times New Roman" w:hAnsi="Times New Roman"/>
          <w:b/>
          <w:sz w:val="24"/>
          <w:szCs w:val="24"/>
        </w:rPr>
        <w:t>IN THE MENTAWAI ISLANDS INDONESIA</w:t>
      </w:r>
    </w:p>
    <w:p w:rsidR="00A560B9" w:rsidRPr="00EF52C6" w:rsidRDefault="00A560B9" w:rsidP="00A560B9">
      <w:pPr>
        <w:tabs>
          <w:tab w:val="left" w:pos="1017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560B9" w:rsidRPr="00EF52C6" w:rsidRDefault="00A560B9" w:rsidP="00A560B9">
      <w:pPr>
        <w:tabs>
          <w:tab w:val="left" w:pos="1017"/>
        </w:tabs>
        <w:spacing w:after="0" w:line="240" w:lineRule="auto"/>
        <w:jc w:val="left"/>
        <w:rPr>
          <w:rFonts w:ascii="Times New Roman" w:eastAsia="Arial" w:hAnsi="Times New Roman"/>
          <w:sz w:val="24"/>
          <w:szCs w:val="24"/>
        </w:rPr>
      </w:pPr>
      <w:r w:rsidRPr="00EF52C6">
        <w:rPr>
          <w:rFonts w:ascii="Times New Roman" w:eastAsia="Arial" w:hAnsi="Times New Roman"/>
          <w:sz w:val="24"/>
          <w:szCs w:val="24"/>
        </w:rPr>
        <w:t>Number of Respondents</w:t>
      </w:r>
      <w:r w:rsidRPr="00EF52C6">
        <w:rPr>
          <w:rFonts w:ascii="Times New Roman" w:eastAsia="Arial" w:hAnsi="Times New Roman"/>
          <w:sz w:val="24"/>
          <w:szCs w:val="24"/>
        </w:rPr>
        <w:tab/>
        <w:t>: ........................</w:t>
      </w:r>
    </w:p>
    <w:p w:rsidR="00A560B9" w:rsidRPr="00EF52C6" w:rsidRDefault="00A560B9" w:rsidP="00A560B9">
      <w:pPr>
        <w:tabs>
          <w:tab w:val="left" w:pos="1017"/>
        </w:tabs>
        <w:spacing w:after="0" w:line="240" w:lineRule="auto"/>
        <w:jc w:val="left"/>
        <w:rPr>
          <w:rFonts w:ascii="Times New Roman" w:eastAsia="Arial" w:hAnsi="Times New Roman"/>
          <w:sz w:val="24"/>
          <w:szCs w:val="24"/>
        </w:rPr>
      </w:pPr>
      <w:r w:rsidRPr="00EF52C6">
        <w:rPr>
          <w:rFonts w:ascii="Times New Roman" w:eastAsia="Arial" w:hAnsi="Times New Roman"/>
          <w:sz w:val="24"/>
          <w:szCs w:val="24"/>
        </w:rPr>
        <w:t>Date of Completion</w:t>
      </w:r>
      <w:r w:rsidRPr="00EF52C6">
        <w:rPr>
          <w:rFonts w:ascii="Times New Roman" w:eastAsia="Arial" w:hAnsi="Times New Roman"/>
          <w:sz w:val="24"/>
          <w:szCs w:val="24"/>
        </w:rPr>
        <w:tab/>
      </w:r>
      <w:r w:rsidRPr="00EF52C6">
        <w:rPr>
          <w:rFonts w:ascii="Times New Roman" w:eastAsia="Arial" w:hAnsi="Times New Roman"/>
          <w:sz w:val="24"/>
          <w:szCs w:val="24"/>
        </w:rPr>
        <w:tab/>
        <w:t>: ........................</w:t>
      </w:r>
    </w:p>
    <w:p w:rsidR="00A560B9" w:rsidRPr="00EF52C6" w:rsidRDefault="00A560B9" w:rsidP="00A56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IDENTITY OF RESPONDENT</w:t>
      </w:r>
    </w:p>
    <w:p w:rsidR="00A560B9" w:rsidRPr="00EF52C6" w:rsidRDefault="00A560B9" w:rsidP="00A560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Age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  <w:t>: .................... Years</w:t>
      </w:r>
    </w:p>
    <w:p w:rsidR="00A560B9" w:rsidRPr="00EF52C6" w:rsidRDefault="00A560B9" w:rsidP="00A560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13335</wp:posOffset>
                </wp:positionV>
                <wp:extent cx="258445" cy="158750"/>
                <wp:effectExtent l="8255" t="12065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E685" id="Rectangle 7" o:spid="_x0000_s1026" style="position:absolute;margin-left:218.9pt;margin-top:1.05pt;width:20.3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5U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"/>
            </w:pict>
          </mc:Fallback>
        </mc:AlternateContent>
      </w:r>
      <w:r w:rsidRPr="00EF52C6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13335</wp:posOffset>
                </wp:positionV>
                <wp:extent cx="258445" cy="158750"/>
                <wp:effectExtent l="6985" t="12065" r="1079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1B3F3" id="Rectangle 6" o:spid="_x0000_s1026" style="position:absolute;margin-left:152.8pt;margin-top:1.05pt;width:20.3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J3IQIAADsEAAAOAAAAZHJzL2Uyb0RvYy54bWysU1Fv0zAQfkfiP1h+p2mqpu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"/>
            </w:pict>
          </mc:Fallback>
        </mc:AlternateConten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Gender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  <w:t>: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  <w:t xml:space="preserve">Male 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  <w:t xml:space="preserve">Female </w:t>
      </w:r>
    </w:p>
    <w:p w:rsidR="00A560B9" w:rsidRPr="00EF52C6" w:rsidRDefault="00A560B9" w:rsidP="00A560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229235</wp:posOffset>
                </wp:positionV>
                <wp:extent cx="258445" cy="158750"/>
                <wp:effectExtent l="6985" t="6985" r="1079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C2C59" id="Rectangle 5" o:spid="_x0000_s1026" style="position:absolute;margin-left:152.8pt;margin-top:18.05pt;width:20.3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cSIAIAADs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"/>
            </w:pict>
          </mc:Fallback>
        </mc:AlternateContent>
      </w:r>
      <w:r w:rsidRPr="00EF52C6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47625</wp:posOffset>
                </wp:positionV>
                <wp:extent cx="258445" cy="149225"/>
                <wp:effectExtent l="6985" t="6350" r="1079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112EE" id="Rectangle 4" o:spid="_x0000_s1026" style="position:absolute;margin-left:152.8pt;margin-top:3.75pt;width:20.3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"/>
            </w:pict>
          </mc:Fallback>
        </mc:AlternateConten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Grade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  <w:t>: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  <w:t>4 Elementary School/SD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  <w:t>5 Elementary School/SD</w:t>
      </w:r>
    </w:p>
    <w:p w:rsidR="00A560B9" w:rsidRPr="00EF52C6" w:rsidRDefault="00A560B9" w:rsidP="00A560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Simulated training experience tsunami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tabs>
          <w:tab w:val="left" w:pos="1017"/>
        </w:tabs>
        <w:spacing w:after="0" w:line="240" w:lineRule="auto"/>
        <w:ind w:left="1440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46990</wp:posOffset>
                </wp:positionV>
                <wp:extent cx="258445" cy="158750"/>
                <wp:effectExtent l="8890" t="9525" r="889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D999" id="Rectangle 3" o:spid="_x0000_s1026" style="position:absolute;margin-left:29.95pt;margin-top:3.7pt;width:20.3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3ZIQIAADs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"/>
            </w:pict>
          </mc:Fallback>
        </mc:AlternateConten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Never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tabs>
          <w:tab w:val="left" w:pos="1017"/>
        </w:tabs>
        <w:spacing w:after="0" w:line="240" w:lineRule="auto"/>
        <w:ind w:left="1440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28575</wp:posOffset>
                </wp:positionV>
                <wp:extent cx="258445" cy="158750"/>
                <wp:effectExtent l="8890" t="8255" r="889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8E73" id="Rectangle 2" o:spid="_x0000_s1026" style="position:absolute;margin-left:29.95pt;margin-top:2.25pt;width:20.3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"/>
            </w:pict>
          </mc:Fallback>
        </mc:AlternateConten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Never one time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tabs>
          <w:tab w:val="left" w:pos="1017"/>
        </w:tabs>
        <w:spacing w:after="0" w:line="240" w:lineRule="auto"/>
        <w:ind w:left="1440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28575</wp:posOffset>
                </wp:positionV>
                <wp:extent cx="258445" cy="158750"/>
                <wp:effectExtent l="8890" t="6350" r="889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EAD6" id="Rectangle 1" o:spid="_x0000_s1026" style="position:absolute;margin-left:29.95pt;margin-top:2.25pt;width:20.3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"/>
            </w:pict>
          </mc:Fallback>
        </mc:AlternateConten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More than 1 time</w:t>
      </w:r>
    </w:p>
    <w:p w:rsidR="00A560B9" w:rsidRPr="00EF52C6" w:rsidRDefault="00A560B9" w:rsidP="00A56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KNOWLEDGE OF TSUNAMI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Charging instructions:</w:t>
      </w:r>
    </w:p>
    <w:p w:rsidR="00A560B9" w:rsidRPr="00EF52C6" w:rsidRDefault="00A560B9" w:rsidP="00A560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Choose one answer that is most appropriate in the opinion or understanding of younger siblings about the questions and statements below, by providing a </w:t>
      </w:r>
      <w:r w:rsidRPr="00EF52C6">
        <w:rPr>
          <w:rFonts w:ascii="Times New Roman" w:eastAsia="Arial" w:hAnsi="Times New Roman"/>
          <w:i/>
          <w:color w:val="000000"/>
          <w:sz w:val="24"/>
          <w:szCs w:val="24"/>
        </w:rPr>
        <w:t>checklist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/tick</w:t>
      </w:r>
      <w:r w:rsidRPr="00EF52C6">
        <w:rPr>
          <w:rFonts w:ascii="Times New Roman" w:eastAsia="Gungsuh" w:hAnsi="Times New Roman"/>
          <w:color w:val="000000"/>
          <w:sz w:val="24"/>
          <w:szCs w:val="24"/>
        </w:rPr>
        <w:t>(√)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the answer by brother-sister really</w:t>
      </w:r>
    </w:p>
    <w:p w:rsidR="00A560B9" w:rsidRPr="00EF52C6" w:rsidRDefault="00A560B9" w:rsidP="00A560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Read carefully before giving an answer</w:t>
      </w:r>
    </w:p>
    <w:p w:rsidR="00A560B9" w:rsidRPr="00EF52C6" w:rsidRDefault="00A560B9" w:rsidP="00A560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Please answer honestly without influence Additional</w:t>
      </w:r>
    </w:p>
    <w:p w:rsidR="00A560B9" w:rsidRPr="00EF52C6" w:rsidRDefault="00A560B9" w:rsidP="00A560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Information stands</w:t>
      </w:r>
    </w:p>
    <w:p w:rsidR="00A560B9" w:rsidRPr="00EF52C6" w:rsidRDefault="00A560B9" w:rsidP="00A560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Remarks abbreviation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P3K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: (First Aid) 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7257"/>
        <w:gridCol w:w="880"/>
      </w:tblGrid>
      <w:tr w:rsidR="00A560B9" w:rsidRPr="00EF52C6" w:rsidTr="00E748D3">
        <w:trPr>
          <w:trHeight w:val="283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 xml:space="preserve">Score </w:t>
            </w: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According to younger brother, what is a tsunami?</w:t>
            </w:r>
          </w:p>
          <w:p w:rsidR="00A560B9" w:rsidRPr="00EF52C6" w:rsidRDefault="00A560B9" w:rsidP="00A560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Tsunamis are a series of giant sea waves that arise because of the shift of towing by the earthquake</w:t>
            </w:r>
          </w:p>
          <w:p w:rsidR="00A560B9" w:rsidRPr="00EF52C6" w:rsidRDefault="00A560B9" w:rsidP="00A560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Tsunami is a wave of the sea when the tide and bad weather</w:t>
            </w:r>
          </w:p>
          <w:p w:rsidR="00A560B9" w:rsidRPr="00EF52C6" w:rsidRDefault="00A560B9" w:rsidP="00A560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Sea water recedes suddenly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What can cause a tsunami?</w:t>
            </w:r>
          </w:p>
          <w:p w:rsidR="00A560B9" w:rsidRPr="00EF52C6" w:rsidRDefault="00A560B9" w:rsidP="00A560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Flash floods </w:t>
            </w:r>
          </w:p>
          <w:p w:rsidR="00A560B9" w:rsidRPr="00EF52C6" w:rsidRDefault="00A560B9" w:rsidP="00A560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Tectonic earthquakes landslides</w:t>
            </w:r>
          </w:p>
          <w:p w:rsidR="00A560B9" w:rsidRPr="00EF52C6" w:rsidRDefault="00A560B9" w:rsidP="00A560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5" w:hanging="3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Tornado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Does every event of an earthquake would cause a tsunami?</w:t>
            </w:r>
          </w:p>
          <w:p w:rsidR="00A560B9" w:rsidRPr="00EF52C6" w:rsidRDefault="00A560B9" w:rsidP="00A560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Yes</w:t>
            </w:r>
          </w:p>
          <w:p w:rsidR="00A560B9" w:rsidRPr="00EF52C6" w:rsidRDefault="00A560B9" w:rsidP="00A560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No, do</w:t>
            </w:r>
          </w:p>
          <w:p w:rsidR="00A560B9" w:rsidRPr="00EF52C6" w:rsidRDefault="00A560B9" w:rsidP="00A560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Not know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What the signs before the tsunami?</w:t>
            </w:r>
          </w:p>
          <w:p w:rsidR="00A560B9" w:rsidRPr="00EF52C6" w:rsidRDefault="00A560B9" w:rsidP="00A560B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 rumble</w:t>
            </w:r>
          </w:p>
          <w:p w:rsidR="00A560B9" w:rsidRPr="00EF52C6" w:rsidRDefault="00A560B9" w:rsidP="00A560B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Receding sea surface</w:t>
            </w:r>
          </w:p>
          <w:p w:rsidR="00A560B9" w:rsidRPr="00EF52C6" w:rsidRDefault="00A560B9" w:rsidP="00A560B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High sea waves at 2 meters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According to a younger sister, what impact caused by the tsunami?</w:t>
            </w:r>
          </w:p>
          <w:p w:rsidR="00A560B9" w:rsidRPr="00EF52C6" w:rsidRDefault="00A560B9" w:rsidP="00A560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Locations affected by the tsunami into fertile</w:t>
            </w:r>
          </w:p>
          <w:p w:rsidR="00A560B9" w:rsidRPr="00EF52C6" w:rsidRDefault="00A560B9" w:rsidP="00A560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ocean water becoming contaminated</w:t>
            </w:r>
          </w:p>
          <w:p w:rsidR="00A560B9" w:rsidRPr="00EF52C6" w:rsidRDefault="00A560B9" w:rsidP="00A560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casualties and damage to all facilities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If there are warnings of the tsunami disaster during the process of learning, where the most appropriate place to evacuate?</w:t>
            </w:r>
          </w:p>
          <w:p w:rsidR="00A560B9" w:rsidRPr="00EF52C6" w:rsidRDefault="00A560B9" w:rsidP="00A560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Higher spot (Shelter)</w:t>
            </w:r>
          </w:p>
          <w:p w:rsidR="00A560B9" w:rsidRPr="00EF52C6" w:rsidRDefault="00A560B9" w:rsidP="00A560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Remain in the classroom</w:t>
            </w:r>
          </w:p>
          <w:p w:rsidR="00A560B9" w:rsidRPr="00EF52C6" w:rsidRDefault="00A560B9" w:rsidP="00A560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Under the table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As to whether the high-risk areas against the threat of a tsunami?</w:t>
            </w:r>
          </w:p>
          <w:p w:rsidR="00A560B9" w:rsidRPr="00EF52C6" w:rsidRDefault="00A560B9" w:rsidP="00A560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Close to the lake</w:t>
            </w:r>
          </w:p>
          <w:p w:rsidR="00A560B9" w:rsidRPr="00EF52C6" w:rsidRDefault="00A560B9" w:rsidP="00A560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The area near the sea/beach</w:t>
            </w:r>
          </w:p>
          <w:p w:rsidR="00A560B9" w:rsidRPr="00EF52C6" w:rsidRDefault="00A560B9" w:rsidP="00A560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 km from the sea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When there is a tsunami warning and it is advisable to save themselves, what equipment should bring younger sister?</w:t>
            </w:r>
          </w:p>
          <w:p w:rsidR="00A560B9" w:rsidRPr="00EF52C6" w:rsidRDefault="00A560B9" w:rsidP="00A560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P3K box, food, and drinks if possible</w:t>
            </w:r>
          </w:p>
          <w:p w:rsidR="00A560B9" w:rsidRPr="00EF52C6" w:rsidRDefault="00A560B9" w:rsidP="00A560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Pet Goods</w:t>
            </w:r>
          </w:p>
          <w:p w:rsidR="00A560B9" w:rsidRPr="00EF52C6" w:rsidRDefault="00A560B9" w:rsidP="00A560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5" w:hanging="3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Textbooks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Are the benefits of a tsunami warning system?</w:t>
            </w:r>
          </w:p>
          <w:p w:rsidR="00A560B9" w:rsidRPr="00EF52C6" w:rsidRDefault="00A560B9" w:rsidP="00A560B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To determine where to evacuate</w:t>
            </w:r>
          </w:p>
          <w:p w:rsidR="00A560B9" w:rsidRPr="00EF52C6" w:rsidRDefault="00A560B9" w:rsidP="00A560B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As a sign that a tsunami and immediately evacuate to high ground</w:t>
            </w:r>
          </w:p>
          <w:p w:rsidR="00A560B9" w:rsidRPr="00EF52C6" w:rsidRDefault="00A560B9" w:rsidP="00A560B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To know a tsunami, but no need to evacuate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57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According to a younger sister, what is the purpose of the tsunami disaster preparedness implemented in schools?</w:t>
            </w:r>
          </w:p>
          <w:p w:rsidR="00A560B9" w:rsidRPr="00EF52C6" w:rsidRDefault="00A560B9" w:rsidP="00A560B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Add knowledge about disasters and improve preparedness in the face of the tsunami disaster</w:t>
            </w:r>
          </w:p>
          <w:p w:rsidR="00A560B9" w:rsidRPr="00EF52C6" w:rsidRDefault="00A560B9" w:rsidP="00A560B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To reduce the impact caused by the tsunami</w:t>
            </w:r>
          </w:p>
          <w:p w:rsidR="00A560B9" w:rsidRPr="00EF52C6" w:rsidRDefault="00A560B9" w:rsidP="00A560B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5" w:hanging="375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As additional lessons of school</w:t>
            </w:r>
          </w:p>
          <w:p w:rsidR="00A560B9" w:rsidRPr="00EF52C6" w:rsidRDefault="00A560B9" w:rsidP="00A560B9">
            <w:pPr>
              <w:pStyle w:val="ListParagraph"/>
              <w:spacing w:after="0" w:line="240" w:lineRule="auto"/>
              <w:ind w:left="1083" w:hanging="10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Source:     </w:t>
            </w: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Modified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;</w:t>
            </w:r>
            <w:r w:rsidRPr="00EF52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Amri, A. (2015), Tuladhar, G, </w:t>
            </w:r>
            <w:r w:rsidRPr="00EF52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id-ID"/>
              </w:rPr>
              <w:t>et al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(2014), Ocal, A, </w:t>
            </w:r>
            <w:r w:rsidRPr="00EF52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id-ID"/>
              </w:rPr>
              <w:t>et al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(2011), 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</w:rPr>
              <w:t>LIPI/UNISDR (2006)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7767" w:type="dxa"/>
            <w:gridSpan w:val="2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88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0B9" w:rsidRPr="00EF52C6" w:rsidRDefault="00A560B9" w:rsidP="00A560B9">
      <w:pPr>
        <w:pStyle w:val="ListParagraph"/>
        <w:spacing w:after="0" w:line="240" w:lineRule="auto"/>
        <w:ind w:left="284"/>
        <w:jc w:val="left"/>
        <w:rPr>
          <w:rFonts w:ascii="Times New Roman" w:hAnsi="Times New Roman"/>
          <w:b/>
          <w:sz w:val="24"/>
          <w:szCs w:val="24"/>
        </w:rPr>
      </w:pPr>
    </w:p>
    <w:p w:rsidR="00A560B9" w:rsidRPr="00EF52C6" w:rsidRDefault="00A560B9" w:rsidP="00A56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ATTITUDE OF TSUNAMI RELATED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Charging Instructions:</w:t>
      </w:r>
    </w:p>
    <w:p w:rsidR="00A560B9" w:rsidRPr="00EF52C6" w:rsidRDefault="00A560B9" w:rsidP="00A560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Pick one of the most appropriate answers in the opinion or understanding of younger siblings about the questions and statements below, by providing a </w:t>
      </w:r>
      <w:r w:rsidRPr="00EF52C6">
        <w:rPr>
          <w:rFonts w:ascii="Times New Roman" w:eastAsia="Arial" w:hAnsi="Times New Roman"/>
          <w:i/>
          <w:color w:val="000000"/>
          <w:sz w:val="24"/>
          <w:szCs w:val="24"/>
        </w:rPr>
        <w:t>checklist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/tick</w:t>
      </w:r>
      <w:r w:rsidRPr="00EF52C6">
        <w:rPr>
          <w:rFonts w:ascii="Times New Roman" w:eastAsia="Gungsuh" w:hAnsi="Times New Roman"/>
          <w:color w:val="000000"/>
          <w:sz w:val="24"/>
          <w:szCs w:val="24"/>
        </w:rPr>
        <w:t>(√)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the answer that you think younger sister true</w:t>
      </w:r>
    </w:p>
    <w:p w:rsidR="00A560B9" w:rsidRPr="00EF52C6" w:rsidRDefault="00A560B9" w:rsidP="00A560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Read carefully before giving an answer</w:t>
      </w:r>
    </w:p>
    <w:p w:rsidR="00A560B9" w:rsidRPr="00EF52C6" w:rsidRDefault="00A560B9" w:rsidP="00A560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Please answer honestly without the influence of others</w:t>
      </w:r>
    </w:p>
    <w:p w:rsidR="00A560B9" w:rsidRPr="00EF52C6" w:rsidRDefault="00A560B9" w:rsidP="00A560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Specification choice answers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6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A</w:t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ab/>
        <w:t>: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 Agree on 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D</w:t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ab/>
        <w:t>: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 Disagree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6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LA</w:t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ab/>
        <w:t>: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 Less Agree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ab/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SD</w:t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ab/>
        <w:t>: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 Strongly Disagree</w:t>
      </w:r>
    </w:p>
    <w:p w:rsidR="00A560B9" w:rsidRPr="00EF52C6" w:rsidRDefault="00A560B9" w:rsidP="00A560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Remarks abbreviation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 xml:space="preserve">     P3K: 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(First Aid)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735"/>
        <w:gridCol w:w="567"/>
        <w:gridCol w:w="567"/>
        <w:gridCol w:w="567"/>
        <w:gridCol w:w="709"/>
        <w:gridCol w:w="790"/>
      </w:tblGrid>
      <w:tr w:rsidR="00A560B9" w:rsidRPr="00EF52C6" w:rsidTr="00E748D3">
        <w:trPr>
          <w:trHeight w:val="20"/>
        </w:trPr>
        <w:tc>
          <w:tcPr>
            <w:tcW w:w="510" w:type="dxa"/>
            <w:vMerge w:val="restart"/>
            <w:vAlign w:val="center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735" w:type="dxa"/>
            <w:vMerge w:val="restart"/>
            <w:vAlign w:val="center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2410" w:type="dxa"/>
            <w:gridSpan w:val="4"/>
            <w:vAlign w:val="center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Options Answer</w:t>
            </w:r>
          </w:p>
        </w:tc>
        <w:tc>
          <w:tcPr>
            <w:tcW w:w="709" w:type="dxa"/>
            <w:vMerge w:val="restart"/>
            <w:vAlign w:val="center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A560B9" w:rsidRPr="00EF52C6" w:rsidTr="00E748D3">
        <w:trPr>
          <w:trHeight w:val="20"/>
        </w:trPr>
        <w:tc>
          <w:tcPr>
            <w:tcW w:w="510" w:type="dxa"/>
            <w:vMerge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  <w:vMerge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LA</w:t>
            </w:r>
          </w:p>
        </w:tc>
        <w:tc>
          <w:tcPr>
            <w:tcW w:w="567" w:type="dxa"/>
            <w:vAlign w:val="center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SD</w:t>
            </w:r>
          </w:p>
        </w:tc>
        <w:tc>
          <w:tcPr>
            <w:tcW w:w="709" w:type="dxa"/>
            <w:vMerge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502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Does not need to make efforts for preparedness in the face of the tsunami disaster, because there's Disaster Management Agency (BPBD) will handle (-)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737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Each student should already have a P3K box and bring food and drinks at any time in case of a tsunami (+)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990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Training and simulation for the tsunami disaster I need to be done periodically because not enough with lessons given by teachers in the classroom (+)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990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If the warning system for the tsunami disaster was announced, it must remain calm, do not panic and follow the direction of the principal or teacher (+)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742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If there is a tsunami warning, then students had to run down to the waterfront to see the shrinkage of sea level (-)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990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To prevent the risk of tsunami disaster can be reduced, it must maintain all the infrastructure of the schools, particularly related infrastructure for disaster preparedness (+)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742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Before any further orders from the school to save themselves, then remain on rallying point (+)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1304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There are at least 1 or 2 students who are trained in disaster risk reduction tsunami, such as being able to provide first aid dam capable of calming her friends during a disaster (+)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20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Following all the simulation and training disaster are held school or others (+)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1757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Motivating (encouraged) to students others to improve preparedness by following disaster-related training or simulation (+)</w:t>
            </w:r>
          </w:p>
          <w:p w:rsidR="00A560B9" w:rsidRPr="00EF52C6" w:rsidRDefault="00A560B9" w:rsidP="00A560B9">
            <w:pPr>
              <w:spacing w:after="0" w:line="240" w:lineRule="auto"/>
              <w:ind w:left="942" w:hanging="942"/>
              <w:jc w:val="left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  <w:p w:rsidR="00A560B9" w:rsidRPr="00EF52C6" w:rsidRDefault="00A560B9" w:rsidP="00A560B9">
            <w:pPr>
              <w:spacing w:after="0" w:line="240" w:lineRule="auto"/>
              <w:ind w:left="942" w:hanging="942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Source:   </w:t>
            </w: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Modified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;</w:t>
            </w:r>
            <w:r w:rsidRPr="00EF52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Amri, A. (2015), Tuladhar, G, </w:t>
            </w:r>
            <w:r w:rsidRPr="00EF52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id-ID"/>
              </w:rPr>
              <w:t>et al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(2014), Ocal, A, </w:t>
            </w:r>
            <w:r w:rsidRPr="00EF52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id-ID"/>
              </w:rPr>
              <w:t>et al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(2011), </w:t>
            </w:r>
            <w:r w:rsidRPr="00EF52C6">
              <w:rPr>
                <w:rFonts w:ascii="Times New Roman" w:hAnsi="Times New Roman"/>
                <w:color w:val="000000"/>
                <w:sz w:val="24"/>
                <w:szCs w:val="24"/>
              </w:rPr>
              <w:t>LIPI/UNISDR (2006)</w:t>
            </w: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0B9" w:rsidRPr="00EF52C6" w:rsidTr="00E748D3">
        <w:trPr>
          <w:trHeight w:val="20"/>
        </w:trPr>
        <w:tc>
          <w:tcPr>
            <w:tcW w:w="7655" w:type="dxa"/>
            <w:gridSpan w:val="6"/>
            <w:vAlign w:val="center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709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60B9" w:rsidRPr="00EF52C6" w:rsidRDefault="00A560B9" w:rsidP="00A560B9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560B9" w:rsidRPr="00EF52C6" w:rsidRDefault="00A560B9" w:rsidP="00A560B9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560B9" w:rsidRPr="00EF52C6" w:rsidRDefault="00A560B9" w:rsidP="00A560B9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560B9" w:rsidRPr="00EF52C6" w:rsidRDefault="00A560B9" w:rsidP="00A560B9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560B9" w:rsidRPr="00EF52C6" w:rsidRDefault="00A560B9" w:rsidP="00A560B9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560B9" w:rsidRPr="00EF52C6" w:rsidRDefault="00A560B9" w:rsidP="00A560B9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560B9" w:rsidRPr="00EF52C6" w:rsidRDefault="00A560B9" w:rsidP="00A56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PREPAREDNESS IN TSUNAMI DISASTER REDUCTION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Charging Instructions:</w:t>
      </w:r>
    </w:p>
    <w:p w:rsidR="00A560B9" w:rsidRPr="00EF52C6" w:rsidRDefault="00A560B9" w:rsidP="00A560B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Pick one of the most appropriate answers the opinion or understanding of younger siblings about the questions and statements below, by providing a </w:t>
      </w:r>
      <w:r w:rsidRPr="00EF52C6">
        <w:rPr>
          <w:rFonts w:ascii="Times New Roman" w:eastAsia="Arial" w:hAnsi="Times New Roman"/>
          <w:i/>
          <w:color w:val="000000"/>
          <w:sz w:val="24"/>
          <w:szCs w:val="24"/>
        </w:rPr>
        <w:t>checklist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/tick </w:t>
      </w:r>
      <w:r w:rsidRPr="00EF52C6">
        <w:rPr>
          <w:rFonts w:ascii="Times New Roman" w:eastAsia="Gungsuh" w:hAnsi="Times New Roman"/>
          <w:color w:val="000000"/>
          <w:sz w:val="24"/>
          <w:szCs w:val="24"/>
        </w:rPr>
        <w:t xml:space="preserve">(√) 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in the column that is already available</w:t>
      </w:r>
    </w:p>
    <w:p w:rsidR="00A560B9" w:rsidRPr="00EF52C6" w:rsidRDefault="00A560B9" w:rsidP="00A560B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Read carefully before giving an answer</w:t>
      </w:r>
    </w:p>
    <w:p w:rsidR="00A560B9" w:rsidRPr="00EF52C6" w:rsidRDefault="00A560B9" w:rsidP="00A560B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Please answer honestly without the influence of others</w:t>
      </w:r>
    </w:p>
    <w:p w:rsidR="00A560B9" w:rsidRPr="00EF52C6" w:rsidRDefault="00A560B9" w:rsidP="00A560B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Specification choice answers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lastRenderedPageBreak/>
        <w:t>Y</w:t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ab/>
        <w:t>: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 Yes</w:t>
      </w:r>
    </w:p>
    <w:p w:rsidR="00A560B9" w:rsidRPr="00EF52C6" w:rsidRDefault="00A560B9" w:rsidP="00A5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>N</w:t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ab/>
        <w:t>: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 xml:space="preserve"> No</w:t>
      </w:r>
    </w:p>
    <w:p w:rsidR="00A560B9" w:rsidRPr="00EF52C6" w:rsidRDefault="00A560B9" w:rsidP="00A560B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left"/>
        <w:rPr>
          <w:rFonts w:ascii="Times New Roman" w:eastAsia="Arial" w:hAnsi="Times New Roman"/>
          <w:color w:val="000000"/>
          <w:sz w:val="24"/>
          <w:szCs w:val="24"/>
        </w:rPr>
      </w:pPr>
      <w:r w:rsidRPr="00EF52C6">
        <w:rPr>
          <w:rFonts w:ascii="Times New Roman" w:eastAsia="Arial" w:hAnsi="Times New Roman"/>
          <w:color w:val="000000"/>
          <w:sz w:val="24"/>
          <w:szCs w:val="24"/>
        </w:rPr>
        <w:t>Remarks abbreviation</w:t>
      </w:r>
    </w:p>
    <w:p w:rsidR="00A560B9" w:rsidRPr="00EF52C6" w:rsidRDefault="00A560B9" w:rsidP="00A560B9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F52C6">
        <w:rPr>
          <w:rFonts w:ascii="Times New Roman" w:hAnsi="Times New Roman"/>
          <w:b/>
          <w:sz w:val="24"/>
          <w:szCs w:val="24"/>
        </w:rPr>
        <w:t xml:space="preserve">          </w:t>
      </w:r>
      <w:r w:rsidRPr="00EF52C6">
        <w:rPr>
          <w:rFonts w:ascii="Times New Roman" w:eastAsia="Arial" w:hAnsi="Times New Roman"/>
          <w:b/>
          <w:color w:val="000000"/>
          <w:sz w:val="24"/>
          <w:szCs w:val="24"/>
        </w:rPr>
        <w:t xml:space="preserve">P3K: </w:t>
      </w:r>
      <w:r w:rsidRPr="00EF52C6">
        <w:rPr>
          <w:rFonts w:ascii="Times New Roman" w:eastAsia="Arial" w:hAnsi="Times New Roman"/>
          <w:color w:val="000000"/>
          <w:sz w:val="24"/>
          <w:szCs w:val="24"/>
        </w:rPr>
        <w:t>(First Aid)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294"/>
        <w:gridCol w:w="426"/>
        <w:gridCol w:w="425"/>
        <w:gridCol w:w="992"/>
      </w:tblGrid>
      <w:tr w:rsidR="00A560B9" w:rsidRPr="00EF52C6" w:rsidTr="00E748D3">
        <w:trPr>
          <w:trHeight w:val="340"/>
        </w:trPr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 the younger brother has a disaster contingency plans of the school, such as where to flee or to save themselves in case of a tsunami?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 the younger brother had emergency response equipment when the tsunami as a P3K box, food, and drinks brought from home?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 the younger sister school is a tsunami risk area when the tsunami?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 the younger brother involved in the simulation and training held school?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 the younger brother will evacuate to shelters (safe place tsunami) or to higher ground when the tsunami?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 the younger brother had a tsunami hazard zone maps and evacuation maps to public places such as mosques, churches, and others in the event of the tsunami?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 the younger brother will follow the procedures of the school remain where to evacuate in case of the tsunami?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 the younger brother to receive training on a regular basis the tsunami disaster?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Is the younger brother has a book or a module of the tsunami?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510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2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4" w:type="dxa"/>
          </w:tcPr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Whether the information or knowledge about the tsunami propagated to the closest friends and family?</w:t>
            </w:r>
          </w:p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A560B9" w:rsidRPr="00EF52C6" w:rsidRDefault="00A560B9" w:rsidP="00A5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2" w:hanging="942"/>
              <w:jc w:val="lef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EF52C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Source: </w:t>
            </w: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Modified; CDE (2011) Ocal, A, </w:t>
            </w:r>
            <w:r w:rsidRPr="00EF52C6">
              <w:rPr>
                <w:rFonts w:ascii="Times New Roman" w:eastAsia="Arial" w:hAnsi="Times New Roman"/>
                <w:i/>
                <w:color w:val="000000"/>
                <w:sz w:val="24"/>
                <w:szCs w:val="24"/>
              </w:rPr>
              <w:t>et al</w:t>
            </w:r>
            <w:r w:rsidRPr="00EF52C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(2011), LIPI /  UNISDR (2006)</w:t>
            </w:r>
          </w:p>
        </w:tc>
        <w:tc>
          <w:tcPr>
            <w:tcW w:w="426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0B9" w:rsidRPr="00EF52C6" w:rsidTr="00E748D3">
        <w:tc>
          <w:tcPr>
            <w:tcW w:w="7655" w:type="dxa"/>
            <w:gridSpan w:val="4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F52C6">
              <w:rPr>
                <w:rFonts w:ascii="Times New Roman" w:hAnsi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992" w:type="dxa"/>
          </w:tcPr>
          <w:p w:rsidR="00A560B9" w:rsidRPr="00EF52C6" w:rsidRDefault="00A560B9" w:rsidP="00A560B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0B9" w:rsidRPr="00EF52C6" w:rsidRDefault="00A560B9" w:rsidP="00A560B9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560B9" w:rsidRPr="00EF52C6" w:rsidRDefault="00A560B9" w:rsidP="00A560B9">
      <w:pPr>
        <w:pStyle w:val="ListParagraph"/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2766A7" w:rsidRDefault="002766A7" w:rsidP="00A560B9">
      <w:pPr>
        <w:spacing w:after="0" w:line="240" w:lineRule="auto"/>
      </w:pPr>
    </w:p>
    <w:sectPr w:rsidR="002766A7" w:rsidSect="00B715BB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ED" w:rsidRDefault="00A560B9" w:rsidP="00EF52C6">
    <w:pPr>
      <w:pStyle w:val="Footer"/>
      <w:jc w:val="both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8CB"/>
    <w:multiLevelType w:val="hybridMultilevel"/>
    <w:tmpl w:val="B658FC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0E90"/>
    <w:multiLevelType w:val="hybridMultilevel"/>
    <w:tmpl w:val="C0D2AE48"/>
    <w:lvl w:ilvl="0" w:tplc="B442BE6A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ABF6A47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E0244BF8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B956AECE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BEF8B3F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9E443DEA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A530987C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63F8BA02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7EB2DFCE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F65060F"/>
    <w:multiLevelType w:val="hybridMultilevel"/>
    <w:tmpl w:val="00000000"/>
    <w:lvl w:ilvl="0" w:tplc="68C85688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194E03F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6C58E0FA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581EEA2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662AB2BA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17FCA4D8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649E6AE8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BC28FD98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63227FC2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539D83"/>
    <w:multiLevelType w:val="hybridMultilevel"/>
    <w:tmpl w:val="00000000"/>
    <w:lvl w:ilvl="0" w:tplc="1604D5DE">
      <w:start w:val="1"/>
      <w:numFmt w:val="lowerLetter"/>
      <w:lvlText w:val="%1."/>
      <w:lvlJc w:val="left"/>
      <w:pPr>
        <w:ind w:left="644" w:hanging="359"/>
      </w:pPr>
      <w:rPr>
        <w:vertAlign w:val="baseline"/>
      </w:rPr>
    </w:lvl>
    <w:lvl w:ilvl="1" w:tplc="3A3EBB24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 w:tplc="D0444566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 w:tplc="BB90FC6A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 w:tplc="3294C9F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 w:tplc="4678FD70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 w:tplc="5874BF14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 w:tplc="0060BA0E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 w:tplc="1FF2EA0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3B82C487"/>
    <w:multiLevelType w:val="hybridMultilevel"/>
    <w:tmpl w:val="00000000"/>
    <w:lvl w:ilvl="0" w:tplc="59EAD558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47DE7B5A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CD0E3CE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F710A60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8F6495DC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AA6A44BC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2C0E77B4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9C8AD48E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FC6A3636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0297F02"/>
    <w:multiLevelType w:val="hybridMultilevel"/>
    <w:tmpl w:val="00000000"/>
    <w:lvl w:ilvl="0" w:tplc="3378F4FA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E36E8BCE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EE2EEF08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B0B80E0E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8FBA3B86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0A4AF2AE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A824F6B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3FE48F64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93BADC04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645D79B"/>
    <w:multiLevelType w:val="hybridMultilevel"/>
    <w:tmpl w:val="00000000"/>
    <w:lvl w:ilvl="0" w:tplc="777091D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4018573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27B0036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61182E8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E74270E8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0B586E38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E33ABCEA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0CB82D26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9426245C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7EC1FB8"/>
    <w:multiLevelType w:val="hybridMultilevel"/>
    <w:tmpl w:val="00000000"/>
    <w:lvl w:ilvl="0" w:tplc="DFE61138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DB18BD3A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E3AA73FC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1A18503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51EC3DA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92A0985C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6624DCB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2A0C7BCA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9138850A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94314C"/>
    <w:multiLevelType w:val="hybridMultilevel"/>
    <w:tmpl w:val="00000000"/>
    <w:lvl w:ilvl="0" w:tplc="F0B8604A">
      <w:start w:val="1"/>
      <w:numFmt w:val="lowerLetter"/>
      <w:lvlText w:val="%1."/>
      <w:lvlJc w:val="left"/>
      <w:pPr>
        <w:ind w:left="644" w:hanging="359"/>
      </w:pPr>
      <w:rPr>
        <w:vertAlign w:val="baseline"/>
      </w:rPr>
    </w:lvl>
    <w:lvl w:ilvl="1" w:tplc="5CAE1154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 w:tplc="13D08BD8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 w:tplc="40C67946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 w:tplc="D20E1502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 w:tplc="43766084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 w:tplc="3CD8A590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 w:tplc="1FE27ABA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 w:tplc="B5749D50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6C3EE117"/>
    <w:multiLevelType w:val="hybridMultilevel"/>
    <w:tmpl w:val="00000000"/>
    <w:lvl w:ilvl="0" w:tplc="1806153E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60AC230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F2A682CA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E6E44E18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86D62A5C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6F1CE722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BB5E7ABE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2FD2065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A73A098C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0058A39"/>
    <w:multiLevelType w:val="hybridMultilevel"/>
    <w:tmpl w:val="00000000"/>
    <w:lvl w:ilvl="0" w:tplc="D942583A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78A7B7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C38693BA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D61EFFB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AE3A6092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2A54259C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546E856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08B432F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3FAC027C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20182B9"/>
    <w:multiLevelType w:val="hybridMultilevel"/>
    <w:tmpl w:val="00000000"/>
    <w:lvl w:ilvl="0" w:tplc="028AD70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5712AAFA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A47E0D68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8FECD688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D14ABC66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355A2846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90245A5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EE7A5CD6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0750E8F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2B83F0E"/>
    <w:multiLevelType w:val="hybridMultilevel"/>
    <w:tmpl w:val="E026A5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AE6C"/>
    <w:multiLevelType w:val="hybridMultilevel"/>
    <w:tmpl w:val="00000000"/>
    <w:lvl w:ilvl="0" w:tplc="045C8192">
      <w:start w:val="1"/>
      <w:numFmt w:val="lowerLetter"/>
      <w:lvlText w:val="%1."/>
      <w:lvlJc w:val="left"/>
      <w:pPr>
        <w:ind w:left="644" w:hanging="359"/>
      </w:pPr>
      <w:rPr>
        <w:vertAlign w:val="baseline"/>
      </w:rPr>
    </w:lvl>
    <w:lvl w:ilvl="1" w:tplc="592C6FD6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 w:tplc="E9D63C14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 w:tplc="3E1C0766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 w:tplc="2B746C02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 w:tplc="0A4C821C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 w:tplc="0EC85FD8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 w:tplc="5CF6C496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 w:tplc="6C3007CE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4" w15:restartNumberingAfterBreak="0">
    <w:nsid w:val="774FE2F0"/>
    <w:multiLevelType w:val="hybridMultilevel"/>
    <w:tmpl w:val="00000000"/>
    <w:lvl w:ilvl="0" w:tplc="638ECCC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BEEA94DE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AD32E28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72242D7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67A242DA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0524B648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88E2D45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CDA4822A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1E3C6C6A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7716EE8"/>
    <w:multiLevelType w:val="hybridMultilevel"/>
    <w:tmpl w:val="00000000"/>
    <w:lvl w:ilvl="0" w:tplc="EB70D99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68CE21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DF9E6C6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1AC08B9A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F57E70EE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C5D8A00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CE96F63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895C34F6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1EB08BD6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FC5E1D6"/>
    <w:multiLevelType w:val="hybridMultilevel"/>
    <w:tmpl w:val="00000000"/>
    <w:lvl w:ilvl="0" w:tplc="BEF8DD18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653E8D9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4140A0BC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BCD018B6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4C36354E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4E3E2234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95FA1B3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9548788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0C66DEFE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B9"/>
    <w:rsid w:val="002766A7"/>
    <w:rsid w:val="004E4272"/>
    <w:rsid w:val="00A560B9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56F7B-EBB7-4FBD-9388-4287EC21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0B9"/>
    <w:pPr>
      <w:spacing w:after="360" w:line="276" w:lineRule="auto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B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2018-06-11T22:18:00Z</dcterms:created>
  <dcterms:modified xsi:type="dcterms:W3CDTF">2018-06-11T22:19:00Z</dcterms:modified>
</cp:coreProperties>
</file>