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4AFC" w14:textId="0719E1BC" w:rsidR="00941135" w:rsidRPr="000E3E5F" w:rsidRDefault="00941135" w:rsidP="00941135">
      <w:pPr>
        <w:spacing w:line="240" w:lineRule="auto"/>
        <w:rPr>
          <w:rFonts w:ascii="Times New Roman" w:eastAsia="Times New Roman" w:hAnsi="Times New Roman" w:cs="Times New Roman"/>
          <w:b/>
          <w:bCs/>
          <w:lang w:val="en-GB"/>
        </w:rPr>
      </w:pPr>
      <w:r w:rsidRPr="000E3E5F">
        <w:rPr>
          <w:rFonts w:ascii="Times New Roman" w:eastAsia="Times New Roman" w:hAnsi="Times New Roman" w:cs="Times New Roman"/>
          <w:b/>
          <w:bCs/>
          <w:lang w:val="en-GB"/>
        </w:rPr>
        <w:t>Table</w:t>
      </w:r>
      <w:r w:rsidR="00B72121" w:rsidRPr="000E3E5F">
        <w:rPr>
          <w:rFonts w:ascii="Times New Roman" w:eastAsia="Times New Roman" w:hAnsi="Times New Roman" w:cs="Times New Roman"/>
          <w:b/>
          <w:bCs/>
          <w:lang w:val="en-GB"/>
        </w:rPr>
        <w:t xml:space="preserve"> S1</w:t>
      </w:r>
      <w:r w:rsidRPr="000E3E5F">
        <w:rPr>
          <w:rFonts w:ascii="Times New Roman" w:eastAsia="Times New Roman" w:hAnsi="Times New Roman" w:cs="Times New Roman"/>
          <w:b/>
          <w:bCs/>
          <w:lang w:val="en-GB"/>
        </w:rPr>
        <w:t>. Persistent vs. Resolved A</w:t>
      </w:r>
      <w:r w:rsidR="00BF57A9" w:rsidRPr="000E3E5F">
        <w:rPr>
          <w:rFonts w:ascii="Times New Roman" w:eastAsia="Times New Roman" w:hAnsi="Times New Roman" w:cs="Times New Roman"/>
          <w:b/>
          <w:bCs/>
          <w:lang w:val="en-GB"/>
        </w:rPr>
        <w:t xml:space="preserve">ortic </w:t>
      </w:r>
      <w:r w:rsidRPr="000E3E5F">
        <w:rPr>
          <w:rFonts w:ascii="Times New Roman" w:eastAsia="Times New Roman" w:hAnsi="Times New Roman" w:cs="Times New Roman"/>
          <w:b/>
          <w:bCs/>
          <w:lang w:val="en-GB"/>
        </w:rPr>
        <w:t>R</w:t>
      </w:r>
      <w:r w:rsidR="00BF57A9" w:rsidRPr="000E3E5F">
        <w:rPr>
          <w:rFonts w:ascii="Times New Roman" w:eastAsia="Times New Roman" w:hAnsi="Times New Roman" w:cs="Times New Roman"/>
          <w:b/>
          <w:bCs/>
          <w:lang w:val="en-GB"/>
        </w:rPr>
        <w:t>egurgitation</w:t>
      </w:r>
      <w:r w:rsidR="00B72121" w:rsidRPr="000E3E5F">
        <w:rPr>
          <w:rFonts w:ascii="Times New Roman" w:eastAsia="Times New Roman" w:hAnsi="Times New Roman" w:cs="Times New Roman"/>
          <w:b/>
          <w:bCs/>
          <w:lang w:val="en-GB"/>
        </w:rPr>
        <w:t xml:space="preserve"> on Follow-Up</w:t>
      </w:r>
      <w:r w:rsidRPr="000E3E5F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2070"/>
        <w:gridCol w:w="1890"/>
        <w:gridCol w:w="1890"/>
        <w:gridCol w:w="1980"/>
        <w:gridCol w:w="1890"/>
      </w:tblGrid>
      <w:tr w:rsidR="00941135" w:rsidRPr="000E3E5F" w14:paraId="71CAAD16" w14:textId="77777777" w:rsidTr="000E3E5F">
        <w:tc>
          <w:tcPr>
            <w:tcW w:w="2070" w:type="dxa"/>
            <w:tcBorders>
              <w:right w:val="nil"/>
            </w:tcBorders>
          </w:tcPr>
          <w:p w14:paraId="2AA78096" w14:textId="77777777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76FCC890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Persistent AR</w:t>
            </w:r>
          </w:p>
          <w:p w14:paraId="5AA746DB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Initial</w:t>
            </w:r>
          </w:p>
          <w:p w14:paraId="5E5613DA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 = 26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2744794C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Resolved AR</w:t>
            </w:r>
          </w:p>
          <w:p w14:paraId="08EE300E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Initial</w:t>
            </w:r>
          </w:p>
          <w:p w14:paraId="34B63B97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 = 10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4E18D3AA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Persistent AR</w:t>
            </w:r>
          </w:p>
          <w:p w14:paraId="297D095C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Follow-up</w:t>
            </w:r>
          </w:p>
          <w:p w14:paraId="3CDCD7C7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 = 26</w:t>
            </w:r>
          </w:p>
        </w:tc>
        <w:tc>
          <w:tcPr>
            <w:tcW w:w="1890" w:type="dxa"/>
            <w:tcBorders>
              <w:left w:val="nil"/>
            </w:tcBorders>
          </w:tcPr>
          <w:p w14:paraId="7F4EC076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Resolved AR</w:t>
            </w:r>
          </w:p>
          <w:p w14:paraId="0B3A6089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Follow-up</w:t>
            </w:r>
          </w:p>
          <w:p w14:paraId="59963060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 = 10</w:t>
            </w:r>
          </w:p>
        </w:tc>
      </w:tr>
      <w:tr w:rsidR="00941135" w:rsidRPr="000E3E5F" w14:paraId="4DD23244" w14:textId="77777777" w:rsidTr="000E3E5F">
        <w:tc>
          <w:tcPr>
            <w:tcW w:w="2070" w:type="dxa"/>
            <w:tcBorders>
              <w:right w:val="nil"/>
            </w:tcBorders>
          </w:tcPr>
          <w:p w14:paraId="075F1982" w14:textId="77777777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Age (years)</w:t>
            </w:r>
          </w:p>
          <w:p w14:paraId="66625515" w14:textId="77777777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6567040F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14.6</w:t>
            </w:r>
          </w:p>
          <w:p w14:paraId="3C138FD6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(IQR 12.2 to 15.9)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5581DD28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15.2 </w:t>
            </w:r>
          </w:p>
          <w:p w14:paraId="720E2E41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(IQR 13.1 to 15.9)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251174F1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16.8 </w:t>
            </w:r>
          </w:p>
          <w:p w14:paraId="29C008CF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(IQR 15.2 to 18.1)</w:t>
            </w:r>
          </w:p>
        </w:tc>
        <w:tc>
          <w:tcPr>
            <w:tcW w:w="1890" w:type="dxa"/>
            <w:tcBorders>
              <w:left w:val="nil"/>
            </w:tcBorders>
          </w:tcPr>
          <w:p w14:paraId="471EBD13" w14:textId="6F281891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17.2</w:t>
            </w:r>
            <w:r w:rsidR="009303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930301" w:rsidRPr="00760C0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†</w:t>
            </w:r>
          </w:p>
          <w:p w14:paraId="01484D82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(IQR 14.5 to 18.6)</w:t>
            </w:r>
          </w:p>
        </w:tc>
      </w:tr>
      <w:tr w:rsidR="00941135" w:rsidRPr="000E3E5F" w14:paraId="43CBCA80" w14:textId="77777777" w:rsidTr="000E3E5F">
        <w:tc>
          <w:tcPr>
            <w:tcW w:w="2070" w:type="dxa"/>
            <w:tcBorders>
              <w:right w:val="nil"/>
            </w:tcBorders>
          </w:tcPr>
          <w:p w14:paraId="13DF43D5" w14:textId="0A09AC63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Height (cm)</w:t>
            </w:r>
          </w:p>
          <w:p w14:paraId="30270F08" w14:textId="77777777" w:rsidR="00782FEE" w:rsidRPr="000E3E5F" w:rsidRDefault="00782FEE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06689AEC" w14:textId="3E8FCB41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AA7C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z-</w:t>
            </w:r>
            <w:r w:rsidR="00080240" w:rsidRPr="00AA7C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score</w:t>
            </w:r>
            <w:r w:rsidRPr="00AA7C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by age &amp; sex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171C0EA6" w14:textId="77777777" w:rsidR="00B72121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165 </w:t>
            </w:r>
          </w:p>
          <w:p w14:paraId="24B68B45" w14:textId="06F599DB" w:rsidR="00782FEE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(IQR 157 to 173) </w:t>
            </w:r>
          </w:p>
          <w:p w14:paraId="760C0D19" w14:textId="6B8472E5" w:rsidR="00941135" w:rsidRPr="000E3E5F" w:rsidRDefault="00941135" w:rsidP="000E3E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+0.58, 95%CI +0.20 to</w:t>
            </w:r>
            <w:r w:rsidR="000E3E5F"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+0.98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5A05C38F" w14:textId="77777777" w:rsidR="00B72121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169 </w:t>
            </w:r>
          </w:p>
          <w:p w14:paraId="475F6F38" w14:textId="2A6AB09A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(IQR 163 to 176)</w:t>
            </w:r>
          </w:p>
          <w:p w14:paraId="333A89FE" w14:textId="2F814B03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+0.68, </w:t>
            </w:r>
            <w:r w:rsidR="00B72121"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95%CI</w:t>
            </w: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+0.12 to +1.24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7ADF4EF4" w14:textId="77777777" w:rsidR="00B72121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172 </w:t>
            </w:r>
          </w:p>
          <w:p w14:paraId="67CC9629" w14:textId="2A2C26F5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(IQR 165 to 180)</w:t>
            </w:r>
          </w:p>
          <w:p w14:paraId="2EA98846" w14:textId="1B9DB8C0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+0.67, </w:t>
            </w:r>
            <w:r w:rsidR="00B72121"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95%CI</w:t>
            </w: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+0.28  +1.06</w:t>
            </w:r>
          </w:p>
        </w:tc>
        <w:tc>
          <w:tcPr>
            <w:tcW w:w="1890" w:type="dxa"/>
            <w:tcBorders>
              <w:left w:val="nil"/>
            </w:tcBorders>
          </w:tcPr>
          <w:p w14:paraId="6113CBCC" w14:textId="2AB285BC" w:rsidR="00B72121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172</w:t>
            </w:r>
            <w:r w:rsidR="00FA68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FA68AE" w:rsidRPr="00760C0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†</w:t>
            </w:r>
          </w:p>
          <w:p w14:paraId="38DDB60E" w14:textId="63E4F18E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(IQR 168 to 182)</w:t>
            </w:r>
          </w:p>
          <w:p w14:paraId="2C9DFBA6" w14:textId="0C2B28D2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+0.66, </w:t>
            </w:r>
            <w:r w:rsidR="00B72121"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95%CI</w:t>
            </w: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+0.13 to +1.12</w:t>
            </w:r>
          </w:p>
        </w:tc>
      </w:tr>
      <w:tr w:rsidR="00941135" w:rsidRPr="000E3E5F" w14:paraId="6A1172E4" w14:textId="77777777" w:rsidTr="000E3E5F">
        <w:tc>
          <w:tcPr>
            <w:tcW w:w="2070" w:type="dxa"/>
            <w:tcBorders>
              <w:right w:val="nil"/>
            </w:tcBorders>
          </w:tcPr>
          <w:p w14:paraId="7C245701" w14:textId="77777777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Weight (kg) </w:t>
            </w:r>
          </w:p>
          <w:p w14:paraId="192ABEA5" w14:textId="77777777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317BB8C3" w14:textId="77777777" w:rsidR="00782FEE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59.0</w:t>
            </w:r>
          </w:p>
          <w:p w14:paraId="17E08E65" w14:textId="5B00319A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(IQR 49.3 to 66.9)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306A6EA5" w14:textId="77777777" w:rsidR="00782FEE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54.5 </w:t>
            </w:r>
          </w:p>
          <w:p w14:paraId="1CC372FD" w14:textId="726BE62E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(IQR 50.2 to 78.0)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312DB493" w14:textId="77777777" w:rsidR="00782FEE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66.8 </w:t>
            </w:r>
          </w:p>
          <w:p w14:paraId="111F1387" w14:textId="7E237433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(IQR 63.2 to 75.4)</w:t>
            </w:r>
          </w:p>
        </w:tc>
        <w:tc>
          <w:tcPr>
            <w:tcW w:w="1890" w:type="dxa"/>
            <w:tcBorders>
              <w:left w:val="nil"/>
            </w:tcBorders>
          </w:tcPr>
          <w:p w14:paraId="4A86B1DA" w14:textId="63104C7A" w:rsidR="00782FEE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63.9</w:t>
            </w:r>
            <w:r w:rsidR="009303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930301" w:rsidRPr="00760C0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†</w:t>
            </w: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703CDDAF" w14:textId="4175428B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(IQR 57.1 to 84.2)</w:t>
            </w:r>
          </w:p>
        </w:tc>
      </w:tr>
      <w:tr w:rsidR="00941135" w:rsidRPr="000E3E5F" w14:paraId="0954DD31" w14:textId="77777777" w:rsidTr="000E3E5F">
        <w:tc>
          <w:tcPr>
            <w:tcW w:w="2070" w:type="dxa"/>
            <w:tcBorders>
              <w:right w:val="nil"/>
            </w:tcBorders>
          </w:tcPr>
          <w:p w14:paraId="3A717975" w14:textId="77777777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BSA (m</w:t>
            </w: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)</w:t>
            </w:r>
          </w:p>
          <w:p w14:paraId="2E4D552C" w14:textId="77777777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3EEEBE83" w14:textId="77777777" w:rsidR="00782FEE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1.64 </w:t>
            </w:r>
          </w:p>
          <w:p w14:paraId="67C94064" w14:textId="2C61CC7E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(IQR 1.44 to 1.82)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35892EC6" w14:textId="77777777" w:rsidR="00782FEE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1.60 </w:t>
            </w:r>
          </w:p>
          <w:p w14:paraId="2EB81A24" w14:textId="680F7F0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(IQR 1.50 to 1.95)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67B8AC42" w14:textId="77777777" w:rsidR="00782FEE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1.79 </w:t>
            </w:r>
          </w:p>
          <w:p w14:paraId="67CF9A70" w14:textId="6AD425BD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(IQR 1.72 to 1.94)</w:t>
            </w:r>
          </w:p>
        </w:tc>
        <w:tc>
          <w:tcPr>
            <w:tcW w:w="1890" w:type="dxa"/>
            <w:tcBorders>
              <w:left w:val="nil"/>
            </w:tcBorders>
          </w:tcPr>
          <w:p w14:paraId="70BF32D5" w14:textId="70435B33" w:rsidR="00782FEE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1.75</w:t>
            </w:r>
            <w:r w:rsidR="009303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930301" w:rsidRPr="00760C0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†</w:t>
            </w:r>
          </w:p>
          <w:p w14:paraId="22649FD8" w14:textId="32B54FB2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(IQR 1.63 to 2.10)</w:t>
            </w:r>
          </w:p>
        </w:tc>
      </w:tr>
      <w:tr w:rsidR="00941135" w:rsidRPr="000E3E5F" w14:paraId="4EAC3A28" w14:textId="77777777" w:rsidTr="000E3E5F">
        <w:tc>
          <w:tcPr>
            <w:tcW w:w="2070" w:type="dxa"/>
            <w:tcBorders>
              <w:right w:val="nil"/>
            </w:tcBorders>
          </w:tcPr>
          <w:p w14:paraId="17B64B5D" w14:textId="77777777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Body Mass Index (kg/m</w:t>
            </w: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)   </w:t>
            </w:r>
          </w:p>
          <w:p w14:paraId="00A010DD" w14:textId="5E713171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z-score by age &amp; sex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1F311FF8" w14:textId="77777777" w:rsidR="00782FEE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21.3 </w:t>
            </w:r>
          </w:p>
          <w:p w14:paraId="17B390C1" w14:textId="720E070B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(IQR 20.1 to 22.9)</w:t>
            </w:r>
          </w:p>
          <w:p w14:paraId="5EC504DE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+0.62, 95%CI +0.28 to +0.96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459391EF" w14:textId="77777777" w:rsidR="00782FEE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18.8 </w:t>
            </w:r>
          </w:p>
          <w:p w14:paraId="4758AC4D" w14:textId="3AA42105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(IQR 18.3 to 23.2)</w:t>
            </w:r>
          </w:p>
          <w:p w14:paraId="2FD6DA7E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+0.34, 95%CI -0.32 to +1.00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78F3CFAA" w14:textId="77777777" w:rsidR="00782FEE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22.3 </w:t>
            </w:r>
          </w:p>
          <w:p w14:paraId="6088E96A" w14:textId="495264DA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(IQR 21.1 to 25.5)</w:t>
            </w:r>
          </w:p>
          <w:p w14:paraId="7F6F78F2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+0.60, 95%CI +0.22 to +0.98</w:t>
            </w:r>
          </w:p>
        </w:tc>
        <w:tc>
          <w:tcPr>
            <w:tcW w:w="1890" w:type="dxa"/>
            <w:tcBorders>
              <w:left w:val="nil"/>
            </w:tcBorders>
          </w:tcPr>
          <w:p w14:paraId="16DAE5AF" w14:textId="77777777" w:rsidR="00782FEE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20.6 </w:t>
            </w:r>
          </w:p>
          <w:p w14:paraId="727FDC43" w14:textId="3C72B01C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(IQR 20.2 to 24.0)</w:t>
            </w:r>
          </w:p>
          <w:p w14:paraId="2E31FC63" w14:textId="5D4A26F4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+0.52, 95%CI -0.15 to +1.19</w:t>
            </w:r>
            <w:r w:rsidR="00FA68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FA68AE" w:rsidRPr="00760C0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941135" w:rsidRPr="000E3E5F" w14:paraId="6CC56B66" w14:textId="77777777" w:rsidTr="000E3E5F">
        <w:tc>
          <w:tcPr>
            <w:tcW w:w="2070" w:type="dxa"/>
            <w:tcBorders>
              <w:right w:val="nil"/>
            </w:tcBorders>
          </w:tcPr>
          <w:p w14:paraId="6DDB7E05" w14:textId="3782A39A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Heart Rate (bpm)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187E722A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72 (IQR 64 to 83)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45EE81E9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78 (IQR 66 to 84)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69FA9A83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68 (IQR 64 to 78)</w:t>
            </w:r>
          </w:p>
        </w:tc>
        <w:tc>
          <w:tcPr>
            <w:tcW w:w="1890" w:type="dxa"/>
            <w:tcBorders>
              <w:left w:val="nil"/>
            </w:tcBorders>
          </w:tcPr>
          <w:p w14:paraId="4E068FBF" w14:textId="308965AB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78 (IQR 70 to 87)</w:t>
            </w:r>
            <w:r w:rsidR="00930301" w:rsidRPr="00760C0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†</w:t>
            </w: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</w:tr>
      <w:tr w:rsidR="00941135" w:rsidRPr="000E3E5F" w14:paraId="55E09BF4" w14:textId="77777777" w:rsidTr="000E3E5F">
        <w:tc>
          <w:tcPr>
            <w:tcW w:w="2070" w:type="dxa"/>
            <w:tcBorders>
              <w:right w:val="nil"/>
            </w:tcBorders>
          </w:tcPr>
          <w:p w14:paraId="6CB6202A" w14:textId="77777777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Systolic BP (mmHg)</w:t>
            </w:r>
          </w:p>
          <w:p w14:paraId="7A1F1672" w14:textId="29CB25D6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z-score by age, height, sex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36341E99" w14:textId="77777777" w:rsidR="00B72121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112 </w:t>
            </w:r>
          </w:p>
          <w:p w14:paraId="15AD08C1" w14:textId="4F7E2A93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(IQR 107 to 123)</w:t>
            </w:r>
          </w:p>
          <w:p w14:paraId="2A3598F9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+0.45, 95%CI +0.11 to +0.79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2EFD5955" w14:textId="77777777" w:rsidR="00B72121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112 </w:t>
            </w:r>
          </w:p>
          <w:p w14:paraId="653A5F86" w14:textId="08869B38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(IQR 105 to 117)</w:t>
            </w:r>
          </w:p>
          <w:p w14:paraId="0B6F7412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+0.20, 95%CI -0.52 to +0.92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16DEDD71" w14:textId="77777777" w:rsidR="00B72121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119 </w:t>
            </w:r>
          </w:p>
          <w:p w14:paraId="4DC48897" w14:textId="4858EF3D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(IQR 112 to 122)</w:t>
            </w:r>
          </w:p>
          <w:p w14:paraId="07B8EF96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+0.31, 95%CI -0.06 to +0.68</w:t>
            </w:r>
          </w:p>
        </w:tc>
        <w:tc>
          <w:tcPr>
            <w:tcW w:w="1890" w:type="dxa"/>
            <w:tcBorders>
              <w:left w:val="nil"/>
            </w:tcBorders>
          </w:tcPr>
          <w:p w14:paraId="3BBC4FB9" w14:textId="77777777" w:rsidR="00B72121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116 </w:t>
            </w:r>
          </w:p>
          <w:p w14:paraId="5CCC0217" w14:textId="7EE1E933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(IQR 110 to 123)</w:t>
            </w:r>
          </w:p>
          <w:p w14:paraId="197919D4" w14:textId="3E2CF1EF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+0.14, 95%CI -0.32 to +0.60</w:t>
            </w:r>
            <w:r w:rsidR="00FA68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FA68AE" w:rsidRPr="00760C0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941135" w:rsidRPr="000E3E5F" w14:paraId="2861A9C0" w14:textId="77777777" w:rsidTr="000E3E5F">
        <w:tc>
          <w:tcPr>
            <w:tcW w:w="2070" w:type="dxa"/>
            <w:tcBorders>
              <w:right w:val="nil"/>
            </w:tcBorders>
          </w:tcPr>
          <w:p w14:paraId="24CBB37D" w14:textId="77777777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Diastolic BP (mmHg)</w:t>
            </w:r>
          </w:p>
          <w:p w14:paraId="757CE631" w14:textId="717742E1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z-score by age, height, sex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5397E2C8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61 (IQR 57 to 69)</w:t>
            </w:r>
          </w:p>
          <w:p w14:paraId="04E3EB9A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-0.11, 95%CI -0.48 to +0.26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36D2175D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63 (IQR 61 to 69)</w:t>
            </w:r>
          </w:p>
          <w:p w14:paraId="34D708E7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-0.12, 95%CI -0.62 to +0.38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387D4FA6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64 (IQR 57 to 71)</w:t>
            </w:r>
          </w:p>
          <w:p w14:paraId="410604AF" w14:textId="77777777" w:rsidR="00FA68AE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-0.34, 95%CI -0.66 to </w:t>
            </w:r>
          </w:p>
          <w:p w14:paraId="3A6562F4" w14:textId="2F64971D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-0.02</w:t>
            </w:r>
          </w:p>
        </w:tc>
        <w:tc>
          <w:tcPr>
            <w:tcW w:w="1890" w:type="dxa"/>
            <w:tcBorders>
              <w:left w:val="nil"/>
            </w:tcBorders>
          </w:tcPr>
          <w:p w14:paraId="5E9207B3" w14:textId="77777777" w:rsidR="00941135" w:rsidRPr="00C24ECE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24E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62 (IQR 57 to 68)</w:t>
            </w:r>
          </w:p>
          <w:p w14:paraId="233E4ECC" w14:textId="689A9EF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24E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-0.40, 95%CI -0.85 to </w:t>
            </w:r>
            <w:r w:rsidR="00C24ECE" w:rsidRPr="00C24E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+</w:t>
            </w:r>
            <w:r w:rsidRPr="00C24E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</w:t>
            </w:r>
            <w:r w:rsidR="00C24ECE" w:rsidRPr="00C24E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 w:rsidR="00FA68AE" w:rsidRPr="00C24E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FA68AE" w:rsidRPr="00C24EC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941135" w:rsidRPr="000E3E5F" w14:paraId="27935FDA" w14:textId="77777777" w:rsidTr="000E3E5F">
        <w:tc>
          <w:tcPr>
            <w:tcW w:w="2070" w:type="dxa"/>
            <w:tcBorders>
              <w:right w:val="nil"/>
            </w:tcBorders>
          </w:tcPr>
          <w:p w14:paraId="45B9E2B9" w14:textId="75EB5F38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Aortic Valve</w:t>
            </w:r>
            <w:r w:rsidR="00762759"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Annulus </w:t>
            </w:r>
          </w:p>
          <w:p w14:paraId="073BA0FD" w14:textId="77777777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Diameter (mm) </w:t>
            </w:r>
          </w:p>
          <w:p w14:paraId="101CAEE7" w14:textId="074D9E2A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z-score by BSA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376E8C31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2704F717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 ± 2</w:t>
            </w:r>
          </w:p>
          <w:p w14:paraId="0487E52E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+0.29, 95%CI -0.08 to +0.66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6C6FD58C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196052C6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 ± 3</w:t>
            </w:r>
          </w:p>
          <w:p w14:paraId="1F543399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+0.56, 95%CI +0.13 to +0.99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7C4C3ADD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137B18AA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 ± 2</w:t>
            </w:r>
          </w:p>
          <w:p w14:paraId="746DE648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+0.28, 95%CI -0.12 to +0.68</w:t>
            </w:r>
          </w:p>
        </w:tc>
        <w:tc>
          <w:tcPr>
            <w:tcW w:w="1890" w:type="dxa"/>
            <w:tcBorders>
              <w:left w:val="nil"/>
            </w:tcBorders>
          </w:tcPr>
          <w:p w14:paraId="37283EA9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1DF89F74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 ± 3</w:t>
            </w:r>
          </w:p>
          <w:p w14:paraId="6609F89C" w14:textId="0037872C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+0.55, 95%CI +0.08 to +1.02</w:t>
            </w:r>
            <w:r w:rsidR="00FA68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FA68AE" w:rsidRPr="00760C0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941135" w:rsidRPr="000E3E5F" w14:paraId="7A6DE128" w14:textId="77777777" w:rsidTr="000E3E5F">
        <w:tc>
          <w:tcPr>
            <w:tcW w:w="2070" w:type="dxa"/>
            <w:tcBorders>
              <w:right w:val="nil"/>
            </w:tcBorders>
          </w:tcPr>
          <w:p w14:paraId="5BD0E63E" w14:textId="77777777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Aortic Sinus D (mm)</w:t>
            </w:r>
          </w:p>
          <w:p w14:paraId="258CF441" w14:textId="47B95E70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z-score by BSA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2B83207B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 ± 3</w:t>
            </w:r>
          </w:p>
          <w:p w14:paraId="6081D15E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+0.26, 95%CI -0.02 to +0.54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6F49F650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 ± 3</w:t>
            </w:r>
          </w:p>
          <w:p w14:paraId="037B3BE0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+0.67, 95%CI +0.11 to +1.23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29B4A790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 ± 3</w:t>
            </w:r>
          </w:p>
          <w:p w14:paraId="128D1914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+0.27, 95%CI -0.07 to +0.55</w:t>
            </w:r>
          </w:p>
        </w:tc>
        <w:tc>
          <w:tcPr>
            <w:tcW w:w="1890" w:type="dxa"/>
            <w:tcBorders>
              <w:left w:val="nil"/>
            </w:tcBorders>
          </w:tcPr>
          <w:p w14:paraId="4A07DEF8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 ± 4</w:t>
            </w:r>
          </w:p>
          <w:p w14:paraId="2B01AD9B" w14:textId="1C0829C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+0.59, 95%CI +0.08 to +1.10</w:t>
            </w:r>
            <w:r w:rsidR="00FA68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FA68AE" w:rsidRPr="00760C0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941135" w:rsidRPr="000E3E5F" w14:paraId="49F4C801" w14:textId="77777777" w:rsidTr="000E3E5F">
        <w:tc>
          <w:tcPr>
            <w:tcW w:w="2070" w:type="dxa"/>
            <w:tcBorders>
              <w:right w:val="nil"/>
            </w:tcBorders>
          </w:tcPr>
          <w:p w14:paraId="6463B12B" w14:textId="77777777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Sinotubular</w:t>
            </w:r>
            <w:proofErr w:type="spellEnd"/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Junction </w:t>
            </w:r>
          </w:p>
          <w:p w14:paraId="5F909F5A" w14:textId="77777777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Diameter (mm)</w:t>
            </w:r>
          </w:p>
          <w:p w14:paraId="4E436D76" w14:textId="2D68DCD5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z-score by BSA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0BCB3890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0E45A6FC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 ± 2</w:t>
            </w:r>
          </w:p>
          <w:p w14:paraId="2123CDA4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+0.07, 95%CI -0.08 to +0.50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7594D9FA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6A7B3E02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 ± 3</w:t>
            </w:r>
          </w:p>
          <w:p w14:paraId="1506CC0A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+0.33, 95%CI -0.22 to +0.88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40CE5208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462DD1CD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 ± 2</w:t>
            </w:r>
          </w:p>
          <w:p w14:paraId="66D67798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+0.02, 95%CI -0.28 to +0.32</w:t>
            </w:r>
          </w:p>
        </w:tc>
        <w:tc>
          <w:tcPr>
            <w:tcW w:w="1890" w:type="dxa"/>
            <w:tcBorders>
              <w:left w:val="nil"/>
            </w:tcBorders>
          </w:tcPr>
          <w:p w14:paraId="4CB6DF0E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1E97F7F3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 ± 3</w:t>
            </w:r>
          </w:p>
          <w:p w14:paraId="470FF347" w14:textId="2A871A49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+0.22, 95%CI -0.31 to +0.75</w:t>
            </w:r>
            <w:r w:rsidR="00FA68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FA68AE" w:rsidRPr="00760C0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941135" w:rsidRPr="000E3E5F" w14:paraId="3213F277" w14:textId="77777777" w:rsidTr="000E3E5F">
        <w:tc>
          <w:tcPr>
            <w:tcW w:w="2070" w:type="dxa"/>
            <w:tcBorders>
              <w:right w:val="nil"/>
            </w:tcBorders>
          </w:tcPr>
          <w:p w14:paraId="4EA9A6B4" w14:textId="77777777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Mid-Ascending Aorta </w:t>
            </w:r>
          </w:p>
          <w:p w14:paraId="5D6D2726" w14:textId="77777777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Diameter (mm)</w:t>
            </w:r>
          </w:p>
          <w:p w14:paraId="3BCBE090" w14:textId="2AECB1AB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z-score by BSA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1772B9C6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274DA305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 ±2</w:t>
            </w:r>
          </w:p>
          <w:p w14:paraId="6873B23B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-0.10, 95%CI -0.42 to +0.22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39898336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6B7B792B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 ± 3</w:t>
            </w:r>
          </w:p>
          <w:p w14:paraId="7AE45C8E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+0.19, 95%CI -0.44 to +0.82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25BFB032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45D72456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 ± 3</w:t>
            </w:r>
          </w:p>
          <w:p w14:paraId="6999DD98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-0.18, 95%CI -0.48 to +0.12</w:t>
            </w:r>
          </w:p>
        </w:tc>
        <w:tc>
          <w:tcPr>
            <w:tcW w:w="1890" w:type="dxa"/>
            <w:tcBorders>
              <w:left w:val="nil"/>
            </w:tcBorders>
          </w:tcPr>
          <w:p w14:paraId="4ED6EEB4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26904B1B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 ± 4</w:t>
            </w:r>
          </w:p>
          <w:p w14:paraId="089E0AE0" w14:textId="5C0E4558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-0.03, 95%CI -0.69 to +0.63</w:t>
            </w:r>
            <w:r w:rsidR="00FA68A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FA68AE" w:rsidRPr="00760C0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941135" w:rsidRPr="000E3E5F" w14:paraId="11CABB0A" w14:textId="77777777" w:rsidTr="000E3E5F">
        <w:tc>
          <w:tcPr>
            <w:tcW w:w="2070" w:type="dxa"/>
            <w:tcBorders>
              <w:right w:val="nil"/>
            </w:tcBorders>
          </w:tcPr>
          <w:p w14:paraId="1C2BDD18" w14:textId="5568C23D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Ascending Aorta Peak Velocity (m/s)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59CD9D49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4017E2DE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1.26 ± 0.23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6F674752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68280B79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1.23 ± 0.19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634D165E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1F600631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1.18 ± 0.20</w:t>
            </w:r>
          </w:p>
        </w:tc>
        <w:tc>
          <w:tcPr>
            <w:tcW w:w="1890" w:type="dxa"/>
            <w:tcBorders>
              <w:left w:val="nil"/>
            </w:tcBorders>
          </w:tcPr>
          <w:p w14:paraId="41DA4ACF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6E74CC33" w14:textId="5949BA0A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1.22 ± 0.19</w:t>
            </w:r>
            <w:r w:rsidR="009303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930301" w:rsidRPr="00760C0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941135" w:rsidRPr="000E3E5F" w14:paraId="63F91BBE" w14:textId="77777777" w:rsidTr="000E3E5F">
        <w:tc>
          <w:tcPr>
            <w:tcW w:w="2070" w:type="dxa"/>
            <w:tcBorders>
              <w:right w:val="nil"/>
            </w:tcBorders>
          </w:tcPr>
          <w:p w14:paraId="33F05EE1" w14:textId="2EF08530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Aortic valve strand 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2774B1BC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 (31%)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42D34486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 (20%)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3DF8B09B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 (27%)</w:t>
            </w:r>
          </w:p>
        </w:tc>
        <w:tc>
          <w:tcPr>
            <w:tcW w:w="1890" w:type="dxa"/>
            <w:tcBorders>
              <w:left w:val="nil"/>
            </w:tcBorders>
          </w:tcPr>
          <w:p w14:paraId="089C01AE" w14:textId="31D1D0F3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 (20%)</w:t>
            </w:r>
            <w:r w:rsidR="009303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930301" w:rsidRPr="00760C0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941135" w:rsidRPr="000E3E5F" w14:paraId="4B2CC2FE" w14:textId="77777777" w:rsidTr="000E3E5F">
        <w:tc>
          <w:tcPr>
            <w:tcW w:w="2070" w:type="dxa"/>
            <w:tcBorders>
              <w:right w:val="nil"/>
            </w:tcBorders>
          </w:tcPr>
          <w:p w14:paraId="66AA3651" w14:textId="77777777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AR Vena </w:t>
            </w:r>
            <w:proofErr w:type="spellStart"/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Contracta</w:t>
            </w:r>
            <w:proofErr w:type="spellEnd"/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2AF2A9A7" w14:textId="77777777" w:rsidR="00941135" w:rsidRPr="000E3E5F" w:rsidRDefault="00941135" w:rsidP="006D44E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Diameter (mm)</w:t>
            </w:r>
          </w:p>
          <w:p w14:paraId="3A63388C" w14:textId="77777777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Indexed (mm/m)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0B7D1446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587F8ADC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 (IQR 0.8 to 1.5)</w:t>
            </w:r>
          </w:p>
          <w:p w14:paraId="2FFEF410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 ± 0.3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62E5D0FE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258F8F8B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 (IQR 0.6 to 1.2)</w:t>
            </w:r>
          </w:p>
          <w:p w14:paraId="0F829739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 ± 0.3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1FF02360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5A89E028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 (IQR 0.9 to 1.2)</w:t>
            </w:r>
          </w:p>
          <w:p w14:paraId="766946E7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 ± 0.2</w:t>
            </w:r>
          </w:p>
        </w:tc>
        <w:tc>
          <w:tcPr>
            <w:tcW w:w="1890" w:type="dxa"/>
            <w:tcBorders>
              <w:left w:val="nil"/>
            </w:tcBorders>
          </w:tcPr>
          <w:p w14:paraId="3FD20D18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784D3140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  <w:p w14:paraId="446754CB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</w:tr>
      <w:tr w:rsidR="00941135" w:rsidRPr="000E3E5F" w14:paraId="6572C41C" w14:textId="77777777" w:rsidTr="000E3E5F">
        <w:tc>
          <w:tcPr>
            <w:tcW w:w="2070" w:type="dxa"/>
            <w:tcBorders>
              <w:right w:val="nil"/>
            </w:tcBorders>
          </w:tcPr>
          <w:p w14:paraId="59882B45" w14:textId="5C3252E9" w:rsidR="00941135" w:rsidRPr="000E3E5F" w:rsidRDefault="00941135" w:rsidP="006D44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Physiologic Mitral Regurgitation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57F0C9AF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4B7633B0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 (38%)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10A9BD1C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5AC88A4D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 (30%)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5A6E8F7A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5E831D8D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 (50%)</w:t>
            </w:r>
          </w:p>
        </w:tc>
        <w:tc>
          <w:tcPr>
            <w:tcW w:w="1890" w:type="dxa"/>
            <w:tcBorders>
              <w:left w:val="nil"/>
            </w:tcBorders>
          </w:tcPr>
          <w:p w14:paraId="67118914" w14:textId="77777777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26C4C2D2" w14:textId="418257A4" w:rsidR="00941135" w:rsidRPr="000E3E5F" w:rsidRDefault="00941135" w:rsidP="006D44E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0E3E5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 (10%) </w:t>
            </w:r>
            <w:r w:rsidR="00DA3784" w:rsidRPr="00435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*</w:t>
            </w:r>
          </w:p>
        </w:tc>
      </w:tr>
    </w:tbl>
    <w:p w14:paraId="1A15DE1A" w14:textId="630E9C5A" w:rsidR="00941135" w:rsidRPr="000E3E5F" w:rsidRDefault="00BF57A9" w:rsidP="00782FE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E3E5F">
        <w:rPr>
          <w:rFonts w:ascii="Times New Roman" w:hAnsi="Times New Roman" w:cs="Times New Roman"/>
          <w:sz w:val="20"/>
          <w:szCs w:val="20"/>
          <w:lang w:val="en-GB"/>
        </w:rPr>
        <w:t xml:space="preserve">AR = aortic regurgitation. </w:t>
      </w:r>
      <w:r w:rsidR="00941135" w:rsidRPr="000E3E5F">
        <w:rPr>
          <w:rFonts w:ascii="Times New Roman" w:hAnsi="Times New Roman" w:cs="Times New Roman"/>
          <w:sz w:val="20"/>
          <w:szCs w:val="20"/>
          <w:lang w:val="en-GB"/>
        </w:rPr>
        <w:t>Data reported as median (IQR = interquartile range) or mean ± standard deviation, z-scores reported as mean, 95%CI = 95% confidence intervals,</w:t>
      </w:r>
      <w:r w:rsidR="00941135" w:rsidRPr="000E3E5F">
        <w:rPr>
          <w:rFonts w:ascii="Times New Roman" w:hAnsi="Times New Roman" w:cs="Times New Roman"/>
          <w:b/>
          <w:bCs/>
          <w:sz w:val="20"/>
          <w:szCs w:val="20"/>
          <w:lang w:val="en-GB"/>
        </w:rPr>
        <w:t>*</w:t>
      </w:r>
      <w:r w:rsidR="00941135" w:rsidRPr="000E3E5F">
        <w:rPr>
          <w:rFonts w:ascii="Times New Roman" w:hAnsi="Times New Roman" w:cs="Times New Roman"/>
          <w:sz w:val="20"/>
          <w:szCs w:val="20"/>
          <w:lang w:val="en-GB"/>
        </w:rPr>
        <w:t xml:space="preserve">p </w:t>
      </w:r>
      <w:r w:rsidR="008715BE">
        <w:rPr>
          <w:rFonts w:ascii="Times New Roman" w:hAnsi="Times New Roman" w:cs="Times New Roman"/>
          <w:sz w:val="20"/>
          <w:szCs w:val="20"/>
          <w:lang w:val="en-GB"/>
        </w:rPr>
        <w:t>=</w:t>
      </w:r>
      <w:r w:rsidR="008715BE" w:rsidRPr="000E3E5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41135" w:rsidRPr="000E3E5F">
        <w:rPr>
          <w:rFonts w:ascii="Times New Roman" w:hAnsi="Times New Roman" w:cs="Times New Roman"/>
          <w:sz w:val="20"/>
          <w:szCs w:val="20"/>
          <w:lang w:val="en-GB"/>
        </w:rPr>
        <w:t xml:space="preserve">0.03 </w:t>
      </w:r>
      <w:r w:rsidR="00930301" w:rsidRPr="008D0E3B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="00930301" w:rsidRPr="008D0E3B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†</w:t>
      </w:r>
      <w:r w:rsidR="00930301" w:rsidRPr="008D0E3B">
        <w:rPr>
          <w:rFonts w:ascii="Times New Roman" w:hAnsi="Times New Roman" w:cs="Times New Roman"/>
          <w:sz w:val="20"/>
          <w:szCs w:val="20"/>
          <w:lang w:val="en-GB"/>
        </w:rPr>
        <w:t xml:space="preserve">p = NS </w:t>
      </w:r>
      <w:r w:rsidR="00941135" w:rsidRPr="000E3E5F">
        <w:rPr>
          <w:rFonts w:ascii="Times New Roman" w:hAnsi="Times New Roman" w:cs="Times New Roman"/>
          <w:sz w:val="20"/>
          <w:szCs w:val="20"/>
          <w:lang w:val="en-GB"/>
        </w:rPr>
        <w:t>persistent AR group vs. resolved AR group at follow-up</w:t>
      </w:r>
      <w:r w:rsidR="00782FEE" w:rsidRPr="000E3E5F">
        <w:rPr>
          <w:rFonts w:ascii="Times New Roman" w:hAnsi="Times New Roman" w:cs="Times New Roman"/>
          <w:sz w:val="20"/>
          <w:szCs w:val="20"/>
          <w:lang w:val="en-GB"/>
        </w:rPr>
        <w:t>.</w:t>
      </w:r>
    </w:p>
    <w:sectPr w:rsidR="00941135" w:rsidRPr="000E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35"/>
    <w:rsid w:val="00017770"/>
    <w:rsid w:val="00060685"/>
    <w:rsid w:val="00080240"/>
    <w:rsid w:val="000E3E5F"/>
    <w:rsid w:val="001716CA"/>
    <w:rsid w:val="002A6BDC"/>
    <w:rsid w:val="004355F7"/>
    <w:rsid w:val="00540B94"/>
    <w:rsid w:val="006D6B86"/>
    <w:rsid w:val="00762759"/>
    <w:rsid w:val="00782FEE"/>
    <w:rsid w:val="008715BE"/>
    <w:rsid w:val="008D0E3B"/>
    <w:rsid w:val="00930301"/>
    <w:rsid w:val="00941135"/>
    <w:rsid w:val="00AA7C18"/>
    <w:rsid w:val="00B72121"/>
    <w:rsid w:val="00BF57A9"/>
    <w:rsid w:val="00C24ECE"/>
    <w:rsid w:val="00DA3784"/>
    <w:rsid w:val="00FA68AE"/>
    <w:rsid w:val="00F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6FA9"/>
  <w15:chartTrackingRefBased/>
  <w15:docId w15:val="{CE84E06E-0F01-40D1-A7C7-8FF615D0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</dc:creator>
  <cp:keywords/>
  <dc:description/>
  <cp:lastModifiedBy>James Joyce</cp:lastModifiedBy>
  <cp:revision>9</cp:revision>
  <dcterms:created xsi:type="dcterms:W3CDTF">2023-03-20T21:36:00Z</dcterms:created>
  <dcterms:modified xsi:type="dcterms:W3CDTF">2023-05-03T01:25:00Z</dcterms:modified>
</cp:coreProperties>
</file>