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FAC1E" w14:textId="77777777" w:rsidR="00F60451" w:rsidRPr="00E704D7" w:rsidRDefault="00F60451" w:rsidP="00F60451">
      <w:pPr>
        <w:spacing w:line="480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E704D7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Table 1: </w:t>
      </w:r>
      <w:r w:rsidRPr="00E704D7">
        <w:rPr>
          <w:rFonts w:asciiTheme="minorHAnsi" w:hAnsiTheme="minorHAnsi" w:cstheme="minorHAnsi"/>
          <w:sz w:val="22"/>
          <w:szCs w:val="22"/>
          <w:lang w:val="en-GB"/>
        </w:rPr>
        <w:t>Ultrasound follow-up during the 4 months after transcatheter PDA closure</w:t>
      </w:r>
    </w:p>
    <w:tbl>
      <w:tblPr>
        <w:tblW w:w="9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6"/>
        <w:gridCol w:w="1276"/>
        <w:gridCol w:w="1509"/>
        <w:gridCol w:w="1000"/>
        <w:gridCol w:w="1501"/>
        <w:gridCol w:w="1543"/>
      </w:tblGrid>
      <w:tr w:rsidR="00F60451" w:rsidRPr="00E704D7" w14:paraId="13BD7BF3" w14:textId="77777777" w:rsidTr="00ED6A39">
        <w:trPr>
          <w:trHeight w:val="691"/>
        </w:trPr>
        <w:tc>
          <w:tcPr>
            <w:tcW w:w="2512" w:type="dxa"/>
            <w:shd w:val="clear" w:color="auto" w:fill="auto"/>
            <w:vAlign w:val="center"/>
          </w:tcPr>
          <w:p w14:paraId="67DAE30C" w14:textId="77777777" w:rsidR="00F60451" w:rsidRPr="00E704D7" w:rsidRDefault="00F60451" w:rsidP="00ED6A3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53452FA1" w14:textId="77777777" w:rsidR="00F60451" w:rsidRPr="00E704D7" w:rsidRDefault="00F60451" w:rsidP="00ED6A3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704D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LPA peak velocity (m/s)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20411F63" w14:textId="77777777" w:rsidR="00F60451" w:rsidRPr="00E704D7" w:rsidRDefault="00F60451" w:rsidP="00ED6A3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704D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Aortic peak velocity (m/s)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7D5DE204" w14:textId="77777777" w:rsidR="00F60451" w:rsidRPr="00E704D7" w:rsidRDefault="00F60451" w:rsidP="00ED6A3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704D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Diastolic tail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15B4B77B" w14:textId="77777777" w:rsidR="00F60451" w:rsidRPr="00E704D7" w:rsidRDefault="00F60451" w:rsidP="00ED6A3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704D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LV hypertrophy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50EF9F42" w14:textId="77777777" w:rsidR="00F60451" w:rsidRPr="00E704D7" w:rsidRDefault="00F60451" w:rsidP="00ED6A3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704D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Systemic hypertension</w:t>
            </w:r>
          </w:p>
        </w:tc>
      </w:tr>
      <w:tr w:rsidR="00F60451" w:rsidRPr="00E704D7" w14:paraId="490DA5C0" w14:textId="77777777" w:rsidTr="00ED6A39">
        <w:trPr>
          <w:trHeight w:val="354"/>
        </w:trPr>
        <w:tc>
          <w:tcPr>
            <w:tcW w:w="2512" w:type="dxa"/>
            <w:shd w:val="clear" w:color="auto" w:fill="auto"/>
            <w:vAlign w:val="center"/>
          </w:tcPr>
          <w:p w14:paraId="6748CC00" w14:textId="77777777" w:rsidR="00F60451" w:rsidRPr="00E704D7" w:rsidRDefault="00F60451" w:rsidP="00ED6A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04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Intra-procedural TTE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6EC71B13" w14:textId="77777777" w:rsidR="00F60451" w:rsidRPr="00E704D7" w:rsidRDefault="00F60451" w:rsidP="00ED6A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04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6766AA80" w14:textId="77777777" w:rsidR="00F60451" w:rsidRPr="00E704D7" w:rsidRDefault="00F60451" w:rsidP="00ED6A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04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0.8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68A7E16A" w14:textId="77777777" w:rsidR="00F60451" w:rsidRPr="00E704D7" w:rsidRDefault="00F60451" w:rsidP="00ED6A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04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0B7F9573" w14:textId="77777777" w:rsidR="00F60451" w:rsidRPr="00E704D7" w:rsidRDefault="00F60451" w:rsidP="00ED6A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04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38950C82" w14:textId="77777777" w:rsidR="00F60451" w:rsidRPr="00E704D7" w:rsidRDefault="00F60451" w:rsidP="00ED6A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04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</w:tr>
      <w:tr w:rsidR="00F60451" w:rsidRPr="00E704D7" w14:paraId="0CF4F36B" w14:textId="77777777" w:rsidTr="00ED6A39">
        <w:trPr>
          <w:trHeight w:val="345"/>
        </w:trPr>
        <w:tc>
          <w:tcPr>
            <w:tcW w:w="2512" w:type="dxa"/>
            <w:shd w:val="clear" w:color="auto" w:fill="auto"/>
            <w:vAlign w:val="center"/>
          </w:tcPr>
          <w:p w14:paraId="2B9C9E61" w14:textId="77777777" w:rsidR="00F60451" w:rsidRPr="00E704D7" w:rsidRDefault="00F60451" w:rsidP="00ED6A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04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TTE at day 1 after implantation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3274AABC" w14:textId="77777777" w:rsidR="00F60451" w:rsidRPr="00E704D7" w:rsidRDefault="00F60451" w:rsidP="00ED6A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04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40C6AA51" w14:textId="77777777" w:rsidR="00F60451" w:rsidRPr="00E704D7" w:rsidRDefault="00F60451" w:rsidP="00ED6A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04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0.8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2080ABDC" w14:textId="77777777" w:rsidR="00F60451" w:rsidRPr="00E704D7" w:rsidRDefault="00F60451" w:rsidP="00ED6A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04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034DE6E0" w14:textId="77777777" w:rsidR="00F60451" w:rsidRPr="00E704D7" w:rsidRDefault="00F60451" w:rsidP="00ED6A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04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5E9ECB95" w14:textId="77777777" w:rsidR="00F60451" w:rsidRPr="00E704D7" w:rsidRDefault="00F60451" w:rsidP="00ED6A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04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</w:tr>
      <w:tr w:rsidR="00F60451" w:rsidRPr="00E704D7" w14:paraId="044EAC8F" w14:textId="77777777" w:rsidTr="00ED6A39">
        <w:trPr>
          <w:trHeight w:val="345"/>
        </w:trPr>
        <w:tc>
          <w:tcPr>
            <w:tcW w:w="2512" w:type="dxa"/>
            <w:shd w:val="clear" w:color="auto" w:fill="auto"/>
            <w:vAlign w:val="center"/>
          </w:tcPr>
          <w:p w14:paraId="2C2B03A6" w14:textId="77777777" w:rsidR="00F60451" w:rsidRPr="00E704D7" w:rsidRDefault="00F60451" w:rsidP="00ED6A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04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TTE at week 1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0937BE7E" w14:textId="77777777" w:rsidR="00F60451" w:rsidRPr="00E704D7" w:rsidRDefault="00F60451" w:rsidP="00ED6A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04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3A938A51" w14:textId="77777777" w:rsidR="00F60451" w:rsidRPr="00E704D7" w:rsidRDefault="00F60451" w:rsidP="00ED6A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04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492E1526" w14:textId="77777777" w:rsidR="00F60451" w:rsidRPr="00E704D7" w:rsidRDefault="00F60451" w:rsidP="00ED6A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04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07EE36D6" w14:textId="77777777" w:rsidR="00F60451" w:rsidRPr="00E704D7" w:rsidRDefault="00F60451" w:rsidP="00ED6A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04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58BA7606" w14:textId="77777777" w:rsidR="00F60451" w:rsidRPr="00E704D7" w:rsidRDefault="00F60451" w:rsidP="00ED6A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04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</w:tr>
      <w:tr w:rsidR="00F60451" w:rsidRPr="00E704D7" w14:paraId="2887B9E6" w14:textId="77777777" w:rsidTr="00ED6A39">
        <w:trPr>
          <w:trHeight w:val="345"/>
        </w:trPr>
        <w:tc>
          <w:tcPr>
            <w:tcW w:w="2512" w:type="dxa"/>
            <w:shd w:val="clear" w:color="auto" w:fill="auto"/>
            <w:vAlign w:val="center"/>
          </w:tcPr>
          <w:p w14:paraId="593E9E66" w14:textId="77777777" w:rsidR="00F60451" w:rsidRPr="00E704D7" w:rsidRDefault="00F60451" w:rsidP="00ED6A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04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TTE at week 2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524F8E96" w14:textId="77777777" w:rsidR="00F60451" w:rsidRPr="00E704D7" w:rsidRDefault="00F60451" w:rsidP="00ED6A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04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511E0109" w14:textId="77777777" w:rsidR="00F60451" w:rsidRPr="00E704D7" w:rsidRDefault="00F60451" w:rsidP="00ED6A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04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071A895E" w14:textId="77777777" w:rsidR="00F60451" w:rsidRPr="00E704D7" w:rsidRDefault="00F60451" w:rsidP="00ED6A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04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20149F7C" w14:textId="77777777" w:rsidR="00F60451" w:rsidRPr="00E704D7" w:rsidRDefault="00F60451" w:rsidP="00ED6A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04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523724B3" w14:textId="77777777" w:rsidR="00F60451" w:rsidRPr="00E704D7" w:rsidRDefault="00F60451" w:rsidP="00ED6A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04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</w:tr>
      <w:tr w:rsidR="00F60451" w:rsidRPr="00E704D7" w14:paraId="49E5AFC5" w14:textId="77777777" w:rsidTr="00ED6A39">
        <w:trPr>
          <w:trHeight w:val="345"/>
        </w:trPr>
        <w:tc>
          <w:tcPr>
            <w:tcW w:w="2512" w:type="dxa"/>
            <w:shd w:val="clear" w:color="auto" w:fill="auto"/>
            <w:vAlign w:val="center"/>
          </w:tcPr>
          <w:p w14:paraId="79F38258" w14:textId="77777777" w:rsidR="00F60451" w:rsidRPr="00E704D7" w:rsidRDefault="00F60451" w:rsidP="00ED6A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04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TTE at week 3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0DDC695A" w14:textId="77777777" w:rsidR="00F60451" w:rsidRPr="00E704D7" w:rsidRDefault="00F60451" w:rsidP="00ED6A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04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5BC24D14" w14:textId="77777777" w:rsidR="00F60451" w:rsidRPr="00E704D7" w:rsidRDefault="00F60451" w:rsidP="00ED6A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04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4813D8A0" w14:textId="77777777" w:rsidR="00F60451" w:rsidRPr="00E704D7" w:rsidRDefault="00F60451" w:rsidP="00ED6A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04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3C6A3C3B" w14:textId="77777777" w:rsidR="00F60451" w:rsidRPr="00E704D7" w:rsidRDefault="00F60451" w:rsidP="00ED6A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04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52956F8F" w14:textId="77777777" w:rsidR="00F60451" w:rsidRPr="00E704D7" w:rsidRDefault="00F60451" w:rsidP="00ED6A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04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</w:tr>
      <w:tr w:rsidR="00F60451" w:rsidRPr="00E704D7" w14:paraId="1CAF5873" w14:textId="77777777" w:rsidTr="00ED6A39">
        <w:trPr>
          <w:trHeight w:val="345"/>
        </w:trPr>
        <w:tc>
          <w:tcPr>
            <w:tcW w:w="2512" w:type="dxa"/>
            <w:shd w:val="clear" w:color="auto" w:fill="auto"/>
            <w:vAlign w:val="center"/>
          </w:tcPr>
          <w:p w14:paraId="0B94E4D9" w14:textId="77777777" w:rsidR="00F60451" w:rsidRPr="00E704D7" w:rsidRDefault="00F60451" w:rsidP="00ED6A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04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TTE at week 4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6A1C08DC" w14:textId="77777777" w:rsidR="00F60451" w:rsidRPr="00E704D7" w:rsidRDefault="00F60451" w:rsidP="00ED6A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04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508CCA52" w14:textId="77777777" w:rsidR="00F60451" w:rsidRPr="00E704D7" w:rsidRDefault="00F60451" w:rsidP="00ED6A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04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443A82EE" w14:textId="77777777" w:rsidR="00F60451" w:rsidRPr="00E704D7" w:rsidRDefault="00F60451" w:rsidP="00ED6A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04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13BDC7D2" w14:textId="77777777" w:rsidR="00F60451" w:rsidRPr="00E704D7" w:rsidRDefault="00F60451" w:rsidP="00ED6A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04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72A77138" w14:textId="77777777" w:rsidR="00F60451" w:rsidRPr="00E704D7" w:rsidRDefault="00F60451" w:rsidP="00ED6A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04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</w:tr>
      <w:tr w:rsidR="00F60451" w:rsidRPr="00E704D7" w14:paraId="50DB68A6" w14:textId="77777777" w:rsidTr="00ED6A39">
        <w:trPr>
          <w:trHeight w:val="354"/>
        </w:trPr>
        <w:tc>
          <w:tcPr>
            <w:tcW w:w="2512" w:type="dxa"/>
            <w:shd w:val="clear" w:color="auto" w:fill="auto"/>
            <w:vAlign w:val="center"/>
          </w:tcPr>
          <w:p w14:paraId="0DE0E4DC" w14:textId="77777777" w:rsidR="00F60451" w:rsidRPr="00E704D7" w:rsidRDefault="00F60451" w:rsidP="00ED6A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04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TTE at week 8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07B87E6D" w14:textId="77777777" w:rsidR="00F60451" w:rsidRPr="00E704D7" w:rsidRDefault="00F60451" w:rsidP="00ED6A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04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4BD6DF68" w14:textId="77777777" w:rsidR="00F60451" w:rsidRPr="00E704D7" w:rsidRDefault="00F60451" w:rsidP="00ED6A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04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0D458162" w14:textId="77777777" w:rsidR="00F60451" w:rsidRPr="00E704D7" w:rsidRDefault="00F60451" w:rsidP="00ED6A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04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3E8155F5" w14:textId="77777777" w:rsidR="00F60451" w:rsidRPr="00E704D7" w:rsidRDefault="00F60451" w:rsidP="00ED6A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04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02CB6B2E" w14:textId="77777777" w:rsidR="00F60451" w:rsidRPr="00E704D7" w:rsidRDefault="00F60451" w:rsidP="00ED6A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04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</w:tr>
      <w:tr w:rsidR="00F60451" w:rsidRPr="00E704D7" w14:paraId="6E79F589" w14:textId="77777777" w:rsidTr="00ED6A39">
        <w:trPr>
          <w:trHeight w:val="345"/>
        </w:trPr>
        <w:tc>
          <w:tcPr>
            <w:tcW w:w="2512" w:type="dxa"/>
            <w:shd w:val="clear" w:color="auto" w:fill="auto"/>
            <w:vAlign w:val="center"/>
          </w:tcPr>
          <w:p w14:paraId="0C4A9734" w14:textId="77777777" w:rsidR="00F60451" w:rsidRPr="00E704D7" w:rsidRDefault="00F60451" w:rsidP="00ED6A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04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TTE at week 12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249769C7" w14:textId="77777777" w:rsidR="00F60451" w:rsidRPr="00E704D7" w:rsidRDefault="00F60451" w:rsidP="00ED6A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04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5FC1C07F" w14:textId="77777777" w:rsidR="00F60451" w:rsidRPr="00E704D7" w:rsidRDefault="00F60451" w:rsidP="00ED6A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04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3.6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2702B3BC" w14:textId="77777777" w:rsidR="00F60451" w:rsidRPr="00E704D7" w:rsidRDefault="00F60451" w:rsidP="00ED6A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04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2DB606D8" w14:textId="77777777" w:rsidR="00F60451" w:rsidRPr="00E704D7" w:rsidRDefault="00F60451" w:rsidP="00ED6A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04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3B315440" w14:textId="77777777" w:rsidR="00F60451" w:rsidRPr="00E704D7" w:rsidRDefault="00F60451" w:rsidP="00ED6A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04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</w:tr>
      <w:tr w:rsidR="00F60451" w:rsidRPr="00E704D7" w14:paraId="47E26B44" w14:textId="77777777" w:rsidTr="00ED6A39">
        <w:trPr>
          <w:trHeight w:val="345"/>
        </w:trPr>
        <w:tc>
          <w:tcPr>
            <w:tcW w:w="2512" w:type="dxa"/>
            <w:shd w:val="clear" w:color="auto" w:fill="auto"/>
            <w:vAlign w:val="center"/>
          </w:tcPr>
          <w:p w14:paraId="57CD8440" w14:textId="77777777" w:rsidR="00F60451" w:rsidRPr="00E704D7" w:rsidRDefault="00F60451" w:rsidP="00ED6A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04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TTE at week 16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02577248" w14:textId="77777777" w:rsidR="00F60451" w:rsidRPr="00E704D7" w:rsidRDefault="00F60451" w:rsidP="00ED6A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04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6FC7DE43" w14:textId="77777777" w:rsidR="00F60451" w:rsidRPr="00E704D7" w:rsidRDefault="00F60451" w:rsidP="00ED6A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04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61A6B3B1" w14:textId="77777777" w:rsidR="00F60451" w:rsidRPr="00E704D7" w:rsidRDefault="00F60451" w:rsidP="00ED6A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04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534867BD" w14:textId="77777777" w:rsidR="00F60451" w:rsidRPr="00E704D7" w:rsidRDefault="00F60451" w:rsidP="00ED6A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04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1BC0A0B8" w14:textId="77777777" w:rsidR="00F60451" w:rsidRPr="00E704D7" w:rsidRDefault="00F60451" w:rsidP="00ED6A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04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Yes</w:t>
            </w:r>
          </w:p>
        </w:tc>
      </w:tr>
    </w:tbl>
    <w:p w14:paraId="5439E0ED" w14:textId="77777777" w:rsidR="00F60451" w:rsidRPr="00E704D7" w:rsidRDefault="00F60451" w:rsidP="00F60451">
      <w:pPr>
        <w:pStyle w:val="NormalWeb"/>
        <w:shd w:val="clear" w:color="auto" w:fill="FFFFFF"/>
        <w:spacing w:line="48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E704D7">
        <w:rPr>
          <w:rFonts w:asciiTheme="minorHAnsi" w:hAnsiTheme="minorHAnsi" w:cstheme="minorHAnsi"/>
          <w:sz w:val="22"/>
          <w:szCs w:val="22"/>
          <w:lang w:val="en-GB"/>
        </w:rPr>
        <w:t>LPA: left pulmonary artery; TTE: transthoracic echocardiography; LV: left ventricular.</w:t>
      </w:r>
    </w:p>
    <w:p w14:paraId="4B76BA0A" w14:textId="77777777" w:rsidR="00315E17" w:rsidRPr="00E704D7" w:rsidRDefault="00315E17" w:rsidP="00F60451">
      <w:pPr>
        <w:rPr>
          <w:rFonts w:asciiTheme="minorHAnsi" w:hAnsiTheme="minorHAnsi" w:cstheme="minorHAnsi"/>
          <w:sz w:val="22"/>
          <w:szCs w:val="22"/>
        </w:rPr>
      </w:pPr>
    </w:p>
    <w:sectPr w:rsidR="00315E17" w:rsidRPr="00E70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0451"/>
    <w:rsid w:val="00315E17"/>
    <w:rsid w:val="00E704D7"/>
    <w:rsid w:val="00F6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C5BFF"/>
  <w15:docId w15:val="{E6733539-DBC8-DF48-A69B-DDD6A6CB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0451"/>
    <w:pPr>
      <w:spacing w:before="100" w:beforeAutospacing="1" w:after="100" w:afterAutospacing="1"/>
    </w:pPr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DSIT CHU de NANTES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BARUTEAU Alban-Elouen</dc:creator>
  <cp:lastModifiedBy>Microsoft Office User</cp:lastModifiedBy>
  <cp:revision>2</cp:revision>
  <dcterms:created xsi:type="dcterms:W3CDTF">2023-02-02T19:05:00Z</dcterms:created>
  <dcterms:modified xsi:type="dcterms:W3CDTF">2023-02-06T10:51:00Z</dcterms:modified>
</cp:coreProperties>
</file>