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8C" w:rsidRPr="00697E47" w:rsidRDefault="00D9618C" w:rsidP="00D9618C">
      <w:pPr>
        <w:rPr>
          <w:rFonts w:ascii="Arial" w:hAnsi="Arial" w:cs="Arial"/>
        </w:rPr>
      </w:pPr>
      <w:r w:rsidRPr="00697E47">
        <w:rPr>
          <w:rFonts w:ascii="Arial" w:hAnsi="Arial" w:cs="Arial"/>
          <w:b/>
          <w:u w:val="single"/>
        </w:rPr>
        <w:t>Supplementary Table 1</w:t>
      </w:r>
      <w:r w:rsidRPr="00697E47">
        <w:rPr>
          <w:rFonts w:ascii="Arial" w:hAnsi="Arial" w:cs="Arial"/>
        </w:rPr>
        <w:t xml:space="preserve">. Demographic Characteristics of 102 patients with SARS-CoV-2 infection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  <w:b/>
              </w:rPr>
            </w:pPr>
            <w:r w:rsidRPr="00697E47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  <w:b/>
              </w:rPr>
            </w:pPr>
            <w:r w:rsidRPr="00697E47">
              <w:rPr>
                <w:rFonts w:ascii="Arial" w:hAnsi="Arial" w:cs="Arial"/>
                <w:b/>
              </w:rPr>
              <w:t>N (%) or median [IQR]</w:t>
            </w:r>
          </w:p>
        </w:tc>
      </w:tr>
      <w:tr w:rsidR="00D9618C" w:rsidRPr="00697E47" w:rsidTr="00685738">
        <w:tc>
          <w:tcPr>
            <w:tcW w:w="6205" w:type="dxa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  <w:bCs/>
              </w:rPr>
            </w:pPr>
            <w:r w:rsidRPr="00697E47">
              <w:rPr>
                <w:rFonts w:ascii="Arial" w:hAnsi="Arial" w:cs="Arial"/>
                <w:bCs/>
              </w:rPr>
              <w:t>COVID-19 related admission to CICU</w:t>
            </w:r>
          </w:p>
        </w:tc>
        <w:tc>
          <w:tcPr>
            <w:tcW w:w="3145" w:type="dxa"/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  <w:b/>
              </w:rPr>
            </w:pPr>
            <w:r w:rsidRPr="00697E47">
              <w:rPr>
                <w:rFonts w:ascii="Arial" w:hAnsi="Arial" w:cs="Arial"/>
                <w:b/>
              </w:rPr>
              <w:t>76 (75)</w:t>
            </w:r>
          </w:p>
        </w:tc>
      </w:tr>
      <w:tr w:rsidR="00D9618C" w:rsidRPr="00697E47" w:rsidTr="00685738">
        <w:tc>
          <w:tcPr>
            <w:tcW w:w="6205" w:type="dxa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SARS-CoV-2 incidental finding during CICU admission</w:t>
            </w:r>
          </w:p>
        </w:tc>
        <w:tc>
          <w:tcPr>
            <w:tcW w:w="3145" w:type="dxa"/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  <w:b/>
              </w:rPr>
            </w:pPr>
            <w:r w:rsidRPr="00697E47">
              <w:rPr>
                <w:rFonts w:ascii="Arial" w:hAnsi="Arial" w:cs="Arial"/>
                <w:b/>
              </w:rPr>
              <w:t>26 (26)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Age, median (IQR), 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13.2 [6.6 – 16.0]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Age group (years)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&lt; 1 (Newborn and Infant)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1-3 (Toddler)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3 – 6 (Preschool)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6 – 12 (School age)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12 – 21 (Adolescent)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&gt; 21 years (Adult)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11 (11)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9 (9)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5 (5)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22 (22)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45 (44)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10 (10)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Weight at admission (kg)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45.1 [21.6 – 79.3]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Height at admission (cm)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145.7 [114.8 – 164.7]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BSA at admission (m</w:t>
            </w:r>
            <w:r w:rsidRPr="00697E47">
              <w:rPr>
                <w:rFonts w:ascii="Arial" w:hAnsi="Arial" w:cs="Arial"/>
                <w:vertAlign w:val="superscript"/>
              </w:rPr>
              <w:t>2</w:t>
            </w:r>
            <w:r w:rsidRPr="00697E47">
              <w:rPr>
                <w:rFonts w:ascii="Arial" w:hAnsi="Arial" w:cs="Arial"/>
              </w:rPr>
              <w:t>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1.32 [0.81 – 1.83]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BMI at admission (kg/m</w:t>
            </w:r>
            <w:r w:rsidRPr="00697E47">
              <w:rPr>
                <w:rFonts w:ascii="Arial" w:hAnsi="Arial" w:cs="Arial"/>
                <w:vertAlign w:val="superscript"/>
              </w:rPr>
              <w:t>2</w:t>
            </w:r>
            <w:r w:rsidRPr="00697E47">
              <w:rPr>
                <w:rFonts w:ascii="Arial" w:hAnsi="Arial" w:cs="Arial"/>
              </w:rPr>
              <w:t>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21.1 [18.0 – 29.9]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Male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54 (53)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Race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Caucasian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African-American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Asian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Other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Unknown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70 (69)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23 (23)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 (2)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5 (5)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 (2)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Hispanic/Latino</w:t>
            </w:r>
          </w:p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       Unknown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69 (68)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4 (4)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Prior location to Cardiac ICU</w:t>
            </w:r>
          </w:p>
          <w:p w:rsidR="00D9618C" w:rsidRPr="00697E47" w:rsidRDefault="00D9618C" w:rsidP="00685738">
            <w:pPr>
              <w:ind w:left="420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Outside hospital transfer</w:t>
            </w:r>
          </w:p>
          <w:p w:rsidR="00D9618C" w:rsidRPr="00697E47" w:rsidRDefault="00D9618C" w:rsidP="00685738">
            <w:pPr>
              <w:ind w:left="420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Emergency department/Direct admission</w:t>
            </w:r>
          </w:p>
          <w:p w:rsidR="00D9618C" w:rsidRPr="00697E47" w:rsidRDefault="00D9618C" w:rsidP="00685738">
            <w:pPr>
              <w:ind w:left="420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Hospital/Subspecialty floor</w:t>
            </w:r>
          </w:p>
          <w:p w:rsidR="00D9618C" w:rsidRPr="00697E47" w:rsidRDefault="00D9618C" w:rsidP="00685738">
            <w:pPr>
              <w:ind w:left="420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Operating room</w:t>
            </w:r>
          </w:p>
          <w:p w:rsidR="00D9618C" w:rsidRPr="00697E47" w:rsidRDefault="00D9618C" w:rsidP="00685738">
            <w:pPr>
              <w:ind w:left="420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Pediatric ICU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28 (27)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38 (37)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13 (13)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3 (3)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20 (20)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COVID-19 + contact on </w:t>
            </w:r>
            <w:proofErr w:type="spellStart"/>
            <w:r w:rsidRPr="00697E47">
              <w:rPr>
                <w:rFonts w:ascii="Arial" w:hAnsi="Arial" w:cs="Arial"/>
              </w:rPr>
              <w:t>PMHx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22 (22)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COVID-19 PCR + on admission</w:t>
            </w:r>
          </w:p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      Not tested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69 (68)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5 (5)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COVID-19 PCR + at any time during hospital stay</w:t>
            </w:r>
          </w:p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      Not tested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82 (80)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3 (3)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COVID-19 IgM + on admission</w:t>
            </w:r>
          </w:p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      Not tested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36 (35)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23 (23)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COVID-19 IgM + at any time during hospital stay</w:t>
            </w:r>
          </w:p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      Not tested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41 (40)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20 (20)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COVID-19 IgG + during ICU encounter</w:t>
            </w:r>
          </w:p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     Not tested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55 (54)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30 (29)</w:t>
            </w:r>
          </w:p>
        </w:tc>
      </w:tr>
      <w:tr w:rsidR="00D9618C" w:rsidRPr="00697E47" w:rsidTr="00685738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C" w:rsidRPr="00697E47" w:rsidRDefault="00D9618C" w:rsidP="00685738">
            <w:pPr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Preexisting Comorbidities </w:t>
            </w:r>
            <w:r w:rsidRPr="00697E47">
              <w:rPr>
                <w:rFonts w:ascii="Arial" w:hAnsi="Arial" w:cs="Arial"/>
                <w:vertAlign w:val="superscript"/>
              </w:rPr>
              <w:t>(# not mutually exclusive)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Congenital heart disease at time of admission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  Single ventricle physiology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  Biventricular physiology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Acquired heart disease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  Status post Heart transplantation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lastRenderedPageBreak/>
              <w:t xml:space="preserve">  Cardiomyopathy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  Known previous Arrhythmia 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None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 xml:space="preserve">Medically </w:t>
            </w:r>
            <w:proofErr w:type="spellStart"/>
            <w:r w:rsidRPr="00697E47">
              <w:rPr>
                <w:rFonts w:ascii="Arial" w:hAnsi="Arial" w:cs="Arial"/>
              </w:rPr>
              <w:t>complex</w:t>
            </w:r>
            <w:r w:rsidRPr="00697E4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Immune suppression/malignancy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Obesity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Malignancy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Diabetes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Seizures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Sickle cell disease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Chronic lung disease</w:t>
            </w:r>
          </w:p>
          <w:p w:rsidR="00D9618C" w:rsidRPr="00697E47" w:rsidRDefault="00D9618C" w:rsidP="00685738">
            <w:pPr>
              <w:ind w:left="339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Other congenital malformations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14 (14)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5 (5)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9 (9)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15 (15)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5 (5)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lastRenderedPageBreak/>
              <w:t>3 (3)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7 (7)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32 (31)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22 (22)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15 (15)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26 (26)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6 (6)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5 (5)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17 (17)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3 (3)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5 (5)</w:t>
            </w:r>
          </w:p>
          <w:p w:rsidR="00D9618C" w:rsidRPr="00697E47" w:rsidRDefault="00D9618C" w:rsidP="00685738">
            <w:pPr>
              <w:jc w:val="center"/>
              <w:rPr>
                <w:rFonts w:ascii="Arial" w:hAnsi="Arial" w:cs="Arial"/>
              </w:rPr>
            </w:pPr>
            <w:r w:rsidRPr="00697E47">
              <w:rPr>
                <w:rFonts w:ascii="Arial" w:hAnsi="Arial" w:cs="Arial"/>
              </w:rPr>
              <w:t>11 (11)</w:t>
            </w:r>
          </w:p>
        </w:tc>
      </w:tr>
    </w:tbl>
    <w:p w:rsidR="00D9618C" w:rsidRPr="00697E47" w:rsidRDefault="00D9618C" w:rsidP="00D9618C">
      <w:pPr>
        <w:spacing w:after="0" w:line="240" w:lineRule="auto"/>
        <w:rPr>
          <w:rFonts w:ascii="Arial" w:hAnsi="Arial" w:cs="Arial"/>
        </w:rPr>
      </w:pPr>
      <w:r w:rsidRPr="00697E47">
        <w:rPr>
          <w:rFonts w:ascii="Arial" w:hAnsi="Arial" w:cs="Arial"/>
          <w:vertAlign w:val="superscript"/>
        </w:rPr>
        <w:lastRenderedPageBreak/>
        <w:t xml:space="preserve">a </w:t>
      </w:r>
      <w:r w:rsidRPr="00697E47">
        <w:rPr>
          <w:rFonts w:ascii="Arial" w:hAnsi="Arial" w:cs="Arial"/>
        </w:rPr>
        <w:t>Defined as children who had a long-term dependence on technological support (including tracheostomy) associated with developmental delay and/or genetic anomalies.</w:t>
      </w:r>
    </w:p>
    <w:p w:rsidR="00641C83" w:rsidRPr="00B73FFF" w:rsidRDefault="00641C83" w:rsidP="00641C83">
      <w:pPr>
        <w:rPr>
          <w:rFonts w:ascii="Arial" w:hAnsi="Arial" w:cs="Arial"/>
        </w:rPr>
      </w:pPr>
      <w:r>
        <w:br w:type="column"/>
      </w:r>
      <w:r w:rsidRPr="00B73FFF">
        <w:rPr>
          <w:rFonts w:ascii="Arial" w:hAnsi="Arial" w:cs="Arial"/>
          <w:b/>
          <w:u w:val="single"/>
        </w:rPr>
        <w:lastRenderedPageBreak/>
        <w:t>Supplementary Table 2</w:t>
      </w:r>
      <w:r w:rsidRPr="00B73FFF">
        <w:rPr>
          <w:rFonts w:ascii="Arial" w:hAnsi="Arial" w:cs="Arial"/>
          <w:u w:val="single"/>
        </w:rPr>
        <w:t>.</w:t>
      </w:r>
      <w:r w:rsidRPr="00B73FFF">
        <w:rPr>
          <w:rFonts w:ascii="Arial" w:hAnsi="Arial" w:cs="Arial"/>
        </w:rPr>
        <w:t xml:space="preserve"> Comparison of Severe/Critical Disease </w:t>
      </w:r>
      <w:proofErr w:type="gramStart"/>
      <w:r w:rsidRPr="00B73FFF">
        <w:rPr>
          <w:rFonts w:ascii="Arial" w:hAnsi="Arial" w:cs="Arial"/>
        </w:rPr>
        <w:t>vs</w:t>
      </w:r>
      <w:proofErr w:type="gramEnd"/>
      <w:r w:rsidRPr="00B73FFF">
        <w:rPr>
          <w:rFonts w:ascii="Arial" w:hAnsi="Arial" w:cs="Arial"/>
        </w:rPr>
        <w:t xml:space="preserve"> Mild/Moderate Disease at Initial Presentation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36"/>
        <w:gridCol w:w="1283"/>
        <w:gridCol w:w="1516"/>
        <w:gridCol w:w="2790"/>
      </w:tblGrid>
      <w:tr w:rsidR="00641C83" w:rsidRPr="00B73FFF" w:rsidTr="000A4B8E">
        <w:tc>
          <w:tcPr>
            <w:tcW w:w="4036" w:type="dxa"/>
            <w:vAlign w:val="center"/>
          </w:tcPr>
          <w:p w:rsidR="00641C83" w:rsidRPr="00B73FFF" w:rsidRDefault="00641C83" w:rsidP="000A4B8E">
            <w:pPr>
              <w:rPr>
                <w:rFonts w:ascii="Arial" w:hAnsi="Arial" w:cs="Arial"/>
                <w:b/>
              </w:rPr>
            </w:pPr>
            <w:r w:rsidRPr="00B73FFF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1283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  <w:b/>
              </w:rPr>
            </w:pPr>
            <w:r w:rsidRPr="00B73FFF">
              <w:rPr>
                <w:rFonts w:ascii="Arial" w:hAnsi="Arial" w:cs="Arial"/>
                <w:b/>
              </w:rPr>
              <w:t>Mild/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  <w:b/>
              </w:rPr>
            </w:pPr>
            <w:r w:rsidRPr="00B73FFF">
              <w:rPr>
                <w:rFonts w:ascii="Arial" w:hAnsi="Arial" w:cs="Arial"/>
                <w:b/>
              </w:rPr>
              <w:t>Moderate disease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  <w:b/>
              </w:rPr>
            </w:pPr>
            <w:r w:rsidRPr="00B73FFF">
              <w:rPr>
                <w:rFonts w:ascii="Arial" w:hAnsi="Arial" w:cs="Arial"/>
                <w:b/>
              </w:rPr>
              <w:t>n (%)</w:t>
            </w:r>
          </w:p>
        </w:tc>
        <w:tc>
          <w:tcPr>
            <w:tcW w:w="1516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  <w:b/>
              </w:rPr>
            </w:pPr>
            <w:r w:rsidRPr="00B73FFF">
              <w:rPr>
                <w:rFonts w:ascii="Arial" w:hAnsi="Arial" w:cs="Arial"/>
                <w:b/>
              </w:rPr>
              <w:t xml:space="preserve">Severe/ 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  <w:b/>
              </w:rPr>
            </w:pPr>
            <w:r w:rsidRPr="00B73FFF">
              <w:rPr>
                <w:rFonts w:ascii="Arial" w:hAnsi="Arial" w:cs="Arial"/>
                <w:b/>
              </w:rPr>
              <w:t>Critical disease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  <w:b/>
              </w:rPr>
            </w:pPr>
            <w:r w:rsidRPr="00B73FFF">
              <w:rPr>
                <w:rFonts w:ascii="Arial" w:hAnsi="Arial" w:cs="Arial"/>
                <w:b/>
              </w:rPr>
              <w:t>n (%)</w:t>
            </w:r>
          </w:p>
        </w:tc>
        <w:tc>
          <w:tcPr>
            <w:tcW w:w="2790" w:type="dxa"/>
            <w:vAlign w:val="center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  <w:b/>
              </w:rPr>
            </w:pPr>
            <w:r w:rsidRPr="00B73FFF">
              <w:rPr>
                <w:rFonts w:ascii="Arial" w:hAnsi="Arial" w:cs="Arial"/>
                <w:b/>
              </w:rPr>
              <w:t>p value (RR [CI])</w:t>
            </w:r>
          </w:p>
        </w:tc>
      </w:tr>
      <w:tr w:rsidR="00641C83" w:rsidRPr="00B73FFF" w:rsidTr="000A4B8E">
        <w:tc>
          <w:tcPr>
            <w:tcW w:w="4036" w:type="dxa"/>
            <w:vAlign w:val="center"/>
          </w:tcPr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Primary </w:t>
            </w:r>
            <w:proofErr w:type="gramStart"/>
            <w:r w:rsidRPr="00B73FFF">
              <w:rPr>
                <w:rFonts w:ascii="Arial" w:hAnsi="Arial" w:cs="Arial"/>
              </w:rPr>
              <w:t>presentation</w:t>
            </w:r>
            <w:r w:rsidRPr="00B73FFF">
              <w:rPr>
                <w:rFonts w:ascii="Arial" w:hAnsi="Arial" w:cs="Arial"/>
                <w:vertAlign w:val="superscript"/>
              </w:rPr>
              <w:t>(</w:t>
            </w:r>
            <w:proofErr w:type="gramEnd"/>
            <w:r w:rsidRPr="00B73FFF">
              <w:rPr>
                <w:rFonts w:ascii="Arial" w:hAnsi="Arial" w:cs="Arial"/>
                <w:vertAlign w:val="superscript"/>
              </w:rPr>
              <w:t># not mutually exclusive)</w:t>
            </w:r>
          </w:p>
          <w:p w:rsidR="00641C83" w:rsidRPr="00B73FFF" w:rsidRDefault="00641C83" w:rsidP="000A4B8E">
            <w:pPr>
              <w:ind w:left="161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Asymptomatic</w:t>
            </w:r>
          </w:p>
          <w:p w:rsidR="00641C83" w:rsidRPr="00B73FFF" w:rsidRDefault="00641C83" w:rsidP="000A4B8E">
            <w:pPr>
              <w:ind w:left="161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Respiratory</w:t>
            </w:r>
          </w:p>
          <w:p w:rsidR="00641C83" w:rsidRPr="00B73FFF" w:rsidRDefault="00641C83" w:rsidP="000A4B8E">
            <w:pPr>
              <w:ind w:left="161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Gastrointestinal</w:t>
            </w:r>
          </w:p>
          <w:p w:rsidR="00641C83" w:rsidRPr="00B73FFF" w:rsidRDefault="00641C83" w:rsidP="000A4B8E">
            <w:pPr>
              <w:ind w:left="161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Neurological</w:t>
            </w:r>
          </w:p>
          <w:p w:rsidR="00641C83" w:rsidRPr="00B73FFF" w:rsidRDefault="00641C83" w:rsidP="000A4B8E">
            <w:pPr>
              <w:ind w:left="161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Cardiovascular</w:t>
            </w:r>
          </w:p>
          <w:p w:rsidR="00641C83" w:rsidRPr="00B73FFF" w:rsidRDefault="00641C83" w:rsidP="000A4B8E">
            <w:pPr>
              <w:ind w:left="161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Cardiovascular with </w:t>
            </w:r>
            <w:proofErr w:type="spellStart"/>
            <w:r w:rsidRPr="00B73FFF">
              <w:rPr>
                <w:rFonts w:ascii="Arial" w:hAnsi="Arial" w:cs="Arial"/>
              </w:rPr>
              <w:t>shock</w:t>
            </w:r>
            <w:r w:rsidRPr="00B73FFF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:rsidR="00641C83" w:rsidRPr="00B73FFF" w:rsidRDefault="00641C83" w:rsidP="000A4B8E">
            <w:pPr>
              <w:ind w:left="161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Other</w:t>
            </w:r>
          </w:p>
        </w:tc>
        <w:tc>
          <w:tcPr>
            <w:tcW w:w="1283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 (6)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8 (50)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6 (38)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 (19)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9 (56)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2 (13)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6 (38)</w:t>
            </w:r>
          </w:p>
        </w:tc>
        <w:tc>
          <w:tcPr>
            <w:tcW w:w="1516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 (2)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33 (55)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41 (68)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17 (28)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39 (65)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36 (60)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18 (30)</w:t>
            </w:r>
          </w:p>
        </w:tc>
        <w:tc>
          <w:tcPr>
            <w:tcW w:w="2790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0.38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0.78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0.04 (1.33 [1.00-1.77])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0.54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0.57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&lt;0.01 (1.50 [1.16-1.93])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0.56</w:t>
            </w:r>
          </w:p>
        </w:tc>
      </w:tr>
      <w:tr w:rsidR="00641C83" w:rsidRPr="00B73FFF" w:rsidTr="000A4B8E">
        <w:tc>
          <w:tcPr>
            <w:tcW w:w="4036" w:type="dxa"/>
            <w:vAlign w:val="center"/>
          </w:tcPr>
          <w:p w:rsidR="00641C83" w:rsidRPr="00B73FFF" w:rsidRDefault="00641C83" w:rsidP="000A4B8E">
            <w:pPr>
              <w:ind w:left="161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Primary diagnosis</w:t>
            </w:r>
            <w:r w:rsidRPr="00B73FFF">
              <w:rPr>
                <w:rFonts w:ascii="Arial" w:hAnsi="Arial" w:cs="Arial"/>
                <w:vertAlign w:val="superscript"/>
              </w:rPr>
              <w:t>(# not mutually exclusive)</w:t>
            </w:r>
            <w:r w:rsidRPr="00B73FFF">
              <w:rPr>
                <w:rFonts w:ascii="Arial" w:hAnsi="Arial" w:cs="Arial"/>
              </w:rPr>
              <w:br/>
              <w:t>MIS-C</w:t>
            </w:r>
          </w:p>
          <w:p w:rsidR="00641C83" w:rsidRPr="00B73FFF" w:rsidRDefault="00641C83" w:rsidP="000A4B8E">
            <w:pPr>
              <w:ind w:left="161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Myocarditis</w:t>
            </w:r>
            <w:r w:rsidRPr="00B73FFF">
              <w:rPr>
                <w:rFonts w:ascii="Arial" w:hAnsi="Arial" w:cs="Arial"/>
              </w:rPr>
              <w:br/>
              <w:t xml:space="preserve">Cardiogenic </w:t>
            </w:r>
            <w:proofErr w:type="spellStart"/>
            <w:r w:rsidRPr="00B73FFF">
              <w:rPr>
                <w:rFonts w:ascii="Arial" w:hAnsi="Arial" w:cs="Arial"/>
              </w:rPr>
              <w:t>shock</w:t>
            </w:r>
            <w:r w:rsidRPr="00B73FFF">
              <w:rPr>
                <w:rFonts w:ascii="Arial" w:hAnsi="Arial" w:cs="Arial"/>
                <w:vertAlign w:val="superscript"/>
              </w:rPr>
              <w:t>b</w:t>
            </w:r>
            <w:proofErr w:type="spellEnd"/>
            <w:r w:rsidRPr="00B73FFF">
              <w:rPr>
                <w:rFonts w:ascii="Arial" w:hAnsi="Arial" w:cs="Arial"/>
              </w:rPr>
              <w:br/>
              <w:t>Arrhythmia</w:t>
            </w:r>
          </w:p>
          <w:p w:rsidR="00641C83" w:rsidRPr="00B73FFF" w:rsidRDefault="00641C83" w:rsidP="000A4B8E">
            <w:pPr>
              <w:ind w:left="161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COVID Pneumonia</w:t>
            </w:r>
          </w:p>
          <w:p w:rsidR="00641C83" w:rsidRPr="00B73FFF" w:rsidRDefault="00641C83" w:rsidP="000A4B8E">
            <w:pPr>
              <w:ind w:left="161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Other</w:t>
            </w:r>
          </w:p>
        </w:tc>
        <w:tc>
          <w:tcPr>
            <w:tcW w:w="1283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 (19)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 (19)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 (6)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 (6)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 (19)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7 (44)</w:t>
            </w:r>
          </w:p>
        </w:tc>
        <w:tc>
          <w:tcPr>
            <w:tcW w:w="1516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40 (67)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4 (7)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31 (52)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7 (12)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17 (28)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8 (13)</w:t>
            </w:r>
          </w:p>
        </w:tc>
        <w:tc>
          <w:tcPr>
            <w:tcW w:w="2790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br/>
              <w:t>&lt;0.01 (1.53 [1.15-2.05])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0.16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&lt;0.01 (1.47 [1.18-1.83])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1.00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0.54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0.01 (0.63 [0.39-1.02])</w:t>
            </w:r>
          </w:p>
        </w:tc>
      </w:tr>
      <w:tr w:rsidR="00641C83" w:rsidRPr="00B73FFF" w:rsidTr="000A4B8E">
        <w:tc>
          <w:tcPr>
            <w:tcW w:w="9625" w:type="dxa"/>
            <w:gridSpan w:val="4"/>
            <w:vAlign w:val="center"/>
          </w:tcPr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Laboratory Values</w:t>
            </w:r>
          </w:p>
        </w:tc>
      </w:tr>
      <w:tr w:rsidR="00641C83" w:rsidRPr="00B73FFF" w:rsidTr="000A4B8E">
        <w:tc>
          <w:tcPr>
            <w:tcW w:w="4036" w:type="dxa"/>
            <w:vAlign w:val="center"/>
          </w:tcPr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Abnormality of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WBC (10^3/</w:t>
            </w:r>
            <w:proofErr w:type="spellStart"/>
            <w:r w:rsidRPr="00B73FFF">
              <w:rPr>
                <w:rFonts w:ascii="Arial" w:hAnsi="Arial" w:cs="Arial"/>
              </w:rPr>
              <w:t>uL</w:t>
            </w:r>
            <w:proofErr w:type="spellEnd"/>
            <w:r w:rsidRPr="00B73FFF">
              <w:rPr>
                <w:rFonts w:ascii="Arial" w:hAnsi="Arial" w:cs="Arial"/>
              </w:rPr>
              <w:t>), (n=72)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Platelet (10^3/</w:t>
            </w:r>
            <w:proofErr w:type="spellStart"/>
            <w:r w:rsidRPr="00B73FFF">
              <w:rPr>
                <w:rFonts w:ascii="Arial" w:hAnsi="Arial" w:cs="Arial"/>
              </w:rPr>
              <w:t>uL</w:t>
            </w:r>
            <w:proofErr w:type="spellEnd"/>
            <w:r w:rsidRPr="00B73FFF">
              <w:rPr>
                <w:rFonts w:ascii="Arial" w:hAnsi="Arial" w:cs="Arial"/>
              </w:rPr>
              <w:t>), (n=73)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LDH (U/L), (n=58)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CRP (mg/</w:t>
            </w:r>
            <w:proofErr w:type="spellStart"/>
            <w:r w:rsidRPr="00B73FFF">
              <w:rPr>
                <w:rFonts w:ascii="Arial" w:hAnsi="Arial" w:cs="Arial"/>
              </w:rPr>
              <w:t>dL</w:t>
            </w:r>
            <w:proofErr w:type="spellEnd"/>
            <w:r w:rsidRPr="00B73FFF">
              <w:rPr>
                <w:rFonts w:ascii="Arial" w:hAnsi="Arial" w:cs="Arial"/>
              </w:rPr>
              <w:t>), (n=67)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proofErr w:type="spellStart"/>
            <w:r w:rsidRPr="00B73FFF">
              <w:rPr>
                <w:rFonts w:ascii="Arial" w:hAnsi="Arial" w:cs="Arial"/>
              </w:rPr>
              <w:t>Procalcitonin</w:t>
            </w:r>
            <w:proofErr w:type="spellEnd"/>
            <w:r w:rsidRPr="00B73FFF">
              <w:rPr>
                <w:rFonts w:ascii="Arial" w:hAnsi="Arial" w:cs="Arial"/>
              </w:rPr>
              <w:t xml:space="preserve"> (ng/mL), (n=62)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Ferritin (ng/mL), (n=64)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Troponin I (ng/mL), (n=58)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BNP (</w:t>
            </w:r>
            <w:proofErr w:type="spellStart"/>
            <w:proofErr w:type="gramStart"/>
            <w:r w:rsidRPr="00B73FFF">
              <w:rPr>
                <w:rFonts w:ascii="Arial" w:hAnsi="Arial" w:cs="Arial"/>
              </w:rPr>
              <w:t>pg,mL</w:t>
            </w:r>
            <w:proofErr w:type="spellEnd"/>
            <w:proofErr w:type="gramEnd"/>
            <w:r w:rsidRPr="00B73FFF">
              <w:rPr>
                <w:rFonts w:ascii="Arial" w:hAnsi="Arial" w:cs="Arial"/>
              </w:rPr>
              <w:t>), (n=56)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PT (sec), (n=61)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PTT (sec), (n=62)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Fibrinogen (mg/</w:t>
            </w:r>
            <w:proofErr w:type="spellStart"/>
            <w:r w:rsidRPr="00B73FFF">
              <w:rPr>
                <w:rFonts w:ascii="Arial" w:hAnsi="Arial" w:cs="Arial"/>
              </w:rPr>
              <w:t>dL</w:t>
            </w:r>
            <w:proofErr w:type="spellEnd"/>
            <w:r w:rsidRPr="00B73FFF">
              <w:rPr>
                <w:rFonts w:ascii="Arial" w:hAnsi="Arial" w:cs="Arial"/>
              </w:rPr>
              <w:t>), (n=67)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D-Dimer (</w:t>
            </w:r>
            <w:proofErr w:type="spellStart"/>
            <w:r w:rsidRPr="00B73FFF">
              <w:rPr>
                <w:rFonts w:ascii="Arial" w:hAnsi="Arial" w:cs="Arial"/>
              </w:rPr>
              <w:t>ug</w:t>
            </w:r>
            <w:proofErr w:type="spellEnd"/>
            <w:r w:rsidRPr="00B73FFF">
              <w:rPr>
                <w:rFonts w:ascii="Arial" w:hAnsi="Arial" w:cs="Arial"/>
              </w:rPr>
              <w:t>/mL), (n=65)</w:t>
            </w:r>
          </w:p>
          <w:p w:rsidR="00641C83" w:rsidRPr="00B73FFF" w:rsidRDefault="00641C83" w:rsidP="000A4B8E">
            <w:pPr>
              <w:ind w:left="247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Creatinine (mg/</w:t>
            </w:r>
            <w:proofErr w:type="spellStart"/>
            <w:r w:rsidRPr="00B73FFF">
              <w:rPr>
                <w:rFonts w:ascii="Arial" w:hAnsi="Arial" w:cs="Arial"/>
              </w:rPr>
              <w:t>dL</w:t>
            </w:r>
            <w:proofErr w:type="spellEnd"/>
            <w:r w:rsidRPr="00B73FFF">
              <w:rPr>
                <w:rFonts w:ascii="Arial" w:hAnsi="Arial" w:cs="Arial"/>
              </w:rPr>
              <w:t>), (n=73)</w:t>
            </w:r>
          </w:p>
        </w:tc>
        <w:tc>
          <w:tcPr>
            <w:tcW w:w="1283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2 (15)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2 (15)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6 (75)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7 (64)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2 (20)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4 (44)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7 (70)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7 (64)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4 (40)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4 (36)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5 (50)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8 (80)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 (7)</w:t>
            </w:r>
          </w:p>
        </w:tc>
        <w:tc>
          <w:tcPr>
            <w:tcW w:w="1516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14 (24)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9 (15)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34 (68)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54 (96)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31 (60)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36 (66)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28 (58)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23 (51)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25 (49)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23 (45)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47 (82)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53 (96)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10 (17)</w:t>
            </w:r>
          </w:p>
        </w:tc>
        <w:tc>
          <w:tcPr>
            <w:tcW w:w="2790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0.72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1.00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1.00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&lt;0.01 (2.7 [0.85-8.26])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0.04 (1.29 [1.02-1.65])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0.27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0.72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0.52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0.73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0.74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0.04 (1.35 [0.94-1.96])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0.11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0.68</w:t>
            </w:r>
          </w:p>
        </w:tc>
      </w:tr>
      <w:tr w:rsidR="00641C83" w:rsidRPr="00B73FFF" w:rsidTr="000A4B8E">
        <w:tc>
          <w:tcPr>
            <w:tcW w:w="4036" w:type="dxa"/>
            <w:vAlign w:val="center"/>
          </w:tcPr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EKG </w:t>
            </w:r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     Interventricular conduction delay</w:t>
            </w:r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     Ventricular hypertrophy</w:t>
            </w:r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     ST elevation   </w:t>
            </w:r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     T wave inversion</w:t>
            </w:r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     Prolonged </w:t>
            </w:r>
            <w:proofErr w:type="spellStart"/>
            <w:r w:rsidRPr="00B73FFF">
              <w:rPr>
                <w:rFonts w:ascii="Arial" w:hAnsi="Arial" w:cs="Arial"/>
              </w:rPr>
              <w:t>QTc</w:t>
            </w:r>
            <w:proofErr w:type="spellEnd"/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     Low voltage</w:t>
            </w:r>
          </w:p>
        </w:tc>
        <w:tc>
          <w:tcPr>
            <w:tcW w:w="1283" w:type="dxa"/>
          </w:tcPr>
          <w:p w:rsidR="00641C83" w:rsidRPr="00B73FFF" w:rsidRDefault="00641C83" w:rsidP="000A4B8E">
            <w:pPr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 (20)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4 (27)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2 (13)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 (7)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</w:t>
            </w:r>
          </w:p>
        </w:tc>
        <w:tc>
          <w:tcPr>
            <w:tcW w:w="1516" w:type="dxa"/>
          </w:tcPr>
          <w:p w:rsidR="00641C83" w:rsidRPr="00B73FFF" w:rsidRDefault="00641C83" w:rsidP="000A4B8E">
            <w:pPr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5 (10)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2 (4)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7 (14)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4 (8)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3 (6)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4 (8)</w:t>
            </w:r>
          </w:p>
        </w:tc>
        <w:tc>
          <w:tcPr>
            <w:tcW w:w="2790" w:type="dxa"/>
          </w:tcPr>
          <w:p w:rsidR="00641C83" w:rsidRPr="00B73FFF" w:rsidRDefault="00641C83" w:rsidP="000A4B8E">
            <w:pPr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0.37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0.02 (0.41 [0.13-1.27])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1.00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1.00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1.00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0.57</w:t>
            </w:r>
          </w:p>
        </w:tc>
      </w:tr>
      <w:tr w:rsidR="00641C83" w:rsidRPr="00B73FFF" w:rsidTr="000A4B8E">
        <w:tc>
          <w:tcPr>
            <w:tcW w:w="4036" w:type="dxa"/>
            <w:vAlign w:val="center"/>
          </w:tcPr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Echo (EF)</w:t>
            </w:r>
            <w:r w:rsidRPr="00B73FFF">
              <w:rPr>
                <w:rFonts w:ascii="Arial" w:hAnsi="Arial" w:cs="Arial"/>
                <w:vertAlign w:val="superscript"/>
              </w:rPr>
              <w:t>c</w:t>
            </w:r>
            <w:r w:rsidRPr="00B73FFF">
              <w:rPr>
                <w:rFonts w:ascii="Arial" w:hAnsi="Arial" w:cs="Arial"/>
              </w:rPr>
              <w:t xml:space="preserve"> </w:t>
            </w:r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     Normal</w:t>
            </w:r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     Mildly depressed</w:t>
            </w:r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     Moderately depressed</w:t>
            </w:r>
          </w:p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 xml:space="preserve">     Severely depressed</w:t>
            </w:r>
          </w:p>
        </w:tc>
        <w:tc>
          <w:tcPr>
            <w:tcW w:w="1283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8 (50)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2 (13)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 (6)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</w:t>
            </w:r>
          </w:p>
        </w:tc>
        <w:tc>
          <w:tcPr>
            <w:tcW w:w="1516" w:type="dxa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  <w:iCs/>
              </w:rPr>
            </w:pPr>
            <w:r w:rsidRPr="00B73FFF">
              <w:rPr>
                <w:rFonts w:ascii="Arial" w:hAnsi="Arial" w:cs="Arial"/>
                <w:iCs/>
              </w:rPr>
              <w:t>28 (47)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  <w:iCs/>
              </w:rPr>
            </w:pPr>
            <w:r w:rsidRPr="00B73FFF">
              <w:rPr>
                <w:rFonts w:ascii="Arial" w:hAnsi="Arial" w:cs="Arial"/>
                <w:iCs/>
              </w:rPr>
              <w:t>13 (22)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  <w:iCs/>
              </w:rPr>
            </w:pPr>
            <w:r w:rsidRPr="00B73FFF">
              <w:rPr>
                <w:rFonts w:ascii="Arial" w:hAnsi="Arial" w:cs="Arial"/>
                <w:iCs/>
              </w:rPr>
              <w:t>5 (8)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  <w:i/>
                <w:iCs/>
              </w:rPr>
            </w:pPr>
            <w:r w:rsidRPr="00B73FFF">
              <w:rPr>
                <w:rFonts w:ascii="Arial" w:hAnsi="Arial" w:cs="Arial"/>
                <w:iCs/>
              </w:rPr>
              <w:t>4 (7)</w:t>
            </w:r>
          </w:p>
        </w:tc>
        <w:tc>
          <w:tcPr>
            <w:tcW w:w="2790" w:type="dxa"/>
            <w:vAlign w:val="center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0.67</w:t>
            </w: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</w:p>
        </w:tc>
      </w:tr>
      <w:tr w:rsidR="00641C83" w:rsidRPr="00B73FFF" w:rsidTr="000A4B8E">
        <w:tc>
          <w:tcPr>
            <w:tcW w:w="4036" w:type="dxa"/>
            <w:vAlign w:val="center"/>
          </w:tcPr>
          <w:p w:rsidR="00641C83" w:rsidRPr="00B73FFF" w:rsidRDefault="00641C83" w:rsidP="000A4B8E">
            <w:pPr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lastRenderedPageBreak/>
              <w:t xml:space="preserve">ECHO - coronary artery dilatation present in patients with coronary </w:t>
            </w:r>
            <w:proofErr w:type="spellStart"/>
            <w:r w:rsidRPr="00B73FFF">
              <w:rPr>
                <w:rFonts w:ascii="Arial" w:hAnsi="Arial" w:cs="Arial"/>
              </w:rPr>
              <w:t>assessment</w:t>
            </w:r>
            <w:r w:rsidRPr="00B73FFF">
              <w:rPr>
                <w:rFonts w:ascii="Arial" w:hAnsi="Arial" w:cs="Arial"/>
                <w:vertAlign w:val="superscript"/>
              </w:rPr>
              <w:t>d</w:t>
            </w:r>
            <w:proofErr w:type="spellEnd"/>
            <w:r w:rsidRPr="00B73FFF">
              <w:rPr>
                <w:rFonts w:ascii="Arial" w:hAnsi="Arial" w:cs="Arial"/>
              </w:rPr>
              <w:t xml:space="preserve"> (n= 35)</w:t>
            </w:r>
          </w:p>
        </w:tc>
        <w:tc>
          <w:tcPr>
            <w:tcW w:w="1283" w:type="dxa"/>
            <w:vAlign w:val="center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1 (6)</w:t>
            </w:r>
          </w:p>
        </w:tc>
        <w:tc>
          <w:tcPr>
            <w:tcW w:w="1516" w:type="dxa"/>
            <w:vAlign w:val="center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9 (15)</w:t>
            </w:r>
          </w:p>
        </w:tc>
        <w:tc>
          <w:tcPr>
            <w:tcW w:w="2790" w:type="dxa"/>
            <w:vAlign w:val="center"/>
          </w:tcPr>
          <w:p w:rsidR="00641C83" w:rsidRPr="00B73FFF" w:rsidRDefault="00641C83" w:rsidP="000A4B8E">
            <w:pPr>
              <w:jc w:val="center"/>
              <w:rPr>
                <w:rFonts w:ascii="Arial" w:hAnsi="Arial" w:cs="Arial"/>
              </w:rPr>
            </w:pPr>
            <w:r w:rsidRPr="00B73FFF">
              <w:rPr>
                <w:rFonts w:ascii="Arial" w:hAnsi="Arial" w:cs="Arial"/>
              </w:rPr>
              <w:t>0.65</w:t>
            </w:r>
          </w:p>
        </w:tc>
      </w:tr>
    </w:tbl>
    <w:p w:rsidR="00641C83" w:rsidRPr="00B73FFF" w:rsidRDefault="00641C83" w:rsidP="00641C83">
      <w:pPr>
        <w:spacing w:after="0" w:line="240" w:lineRule="auto"/>
        <w:rPr>
          <w:rFonts w:ascii="Arial" w:hAnsi="Arial" w:cs="Arial"/>
        </w:rPr>
      </w:pPr>
      <w:r w:rsidRPr="00B73FFF">
        <w:rPr>
          <w:rFonts w:ascii="Arial" w:hAnsi="Arial" w:cs="Arial"/>
          <w:vertAlign w:val="superscript"/>
        </w:rPr>
        <w:t>a</w:t>
      </w:r>
      <w:r w:rsidRPr="00B73FFF">
        <w:rPr>
          <w:rFonts w:ascii="Arial" w:hAnsi="Arial" w:cs="Arial"/>
        </w:rPr>
        <w:t xml:space="preserve"> Defined as requiring inotropic support (Epinephrine or </w:t>
      </w:r>
      <w:proofErr w:type="spellStart"/>
      <w:r w:rsidRPr="00B73FFF">
        <w:rPr>
          <w:rFonts w:ascii="Arial" w:hAnsi="Arial" w:cs="Arial"/>
        </w:rPr>
        <w:t>Milrinone</w:t>
      </w:r>
      <w:proofErr w:type="spellEnd"/>
      <w:r w:rsidRPr="00B73FFF">
        <w:rPr>
          <w:rFonts w:ascii="Arial" w:hAnsi="Arial" w:cs="Arial"/>
        </w:rPr>
        <w:t>) within 2 hours of admission</w:t>
      </w:r>
    </w:p>
    <w:p w:rsidR="00641C83" w:rsidRPr="00B73FFF" w:rsidRDefault="00641C83" w:rsidP="00641C83">
      <w:pPr>
        <w:spacing w:after="0" w:line="240" w:lineRule="auto"/>
        <w:rPr>
          <w:rFonts w:ascii="Arial" w:hAnsi="Arial" w:cs="Arial"/>
        </w:rPr>
      </w:pPr>
      <w:r w:rsidRPr="00B73FFF">
        <w:rPr>
          <w:rFonts w:ascii="Arial" w:hAnsi="Arial" w:cs="Arial"/>
          <w:vertAlign w:val="superscript"/>
        </w:rPr>
        <w:t xml:space="preserve">b </w:t>
      </w:r>
      <w:r w:rsidRPr="00B73FFF">
        <w:rPr>
          <w:rFonts w:ascii="Arial" w:hAnsi="Arial" w:cs="Arial"/>
        </w:rPr>
        <w:t>Cardiogenic shock was defined as the need for inotropic support and depressed LV systolic function on echocardiogram</w:t>
      </w:r>
    </w:p>
    <w:p w:rsidR="00641C83" w:rsidRPr="00B73FFF" w:rsidRDefault="00641C83" w:rsidP="00641C83">
      <w:pPr>
        <w:spacing w:after="0" w:line="240" w:lineRule="auto"/>
        <w:rPr>
          <w:rFonts w:ascii="Arial" w:hAnsi="Arial" w:cs="Arial"/>
        </w:rPr>
      </w:pPr>
      <w:r w:rsidRPr="00B73FFF">
        <w:rPr>
          <w:rFonts w:ascii="Arial" w:hAnsi="Arial" w:cs="Arial"/>
          <w:vertAlign w:val="superscript"/>
        </w:rPr>
        <w:t>c</w:t>
      </w:r>
      <w:r w:rsidRPr="00B73FFF">
        <w:rPr>
          <w:rFonts w:ascii="Arial" w:hAnsi="Arial" w:cs="Arial"/>
        </w:rPr>
        <w:t xml:space="preserve"> EF &lt; 30% severely depressed, 30% - 40% moderately depressed, 40% - 48% mildly depressed, &gt; 48% normal</w:t>
      </w:r>
    </w:p>
    <w:p w:rsidR="00641C83" w:rsidRPr="00B73FFF" w:rsidRDefault="00641C83" w:rsidP="00641C83">
      <w:r w:rsidRPr="00B73FFF">
        <w:rPr>
          <w:rFonts w:ascii="Arial" w:hAnsi="Arial" w:cs="Arial"/>
          <w:vertAlign w:val="superscript"/>
        </w:rPr>
        <w:t>d</w:t>
      </w:r>
      <w:r w:rsidRPr="00B73FFF">
        <w:rPr>
          <w:rFonts w:ascii="Arial" w:hAnsi="Arial" w:cs="Arial"/>
        </w:rPr>
        <w:t xml:space="preserve"> Coronary dilation defined as a z-score ≥ 2.0</w:t>
      </w:r>
    </w:p>
    <w:p w:rsidR="009F32FC" w:rsidRPr="00697E47" w:rsidRDefault="009F32FC">
      <w:bookmarkStart w:id="0" w:name="_GoBack"/>
      <w:bookmarkEnd w:id="0"/>
    </w:p>
    <w:sectPr w:rsidR="009F32FC" w:rsidRPr="0069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8C"/>
    <w:rsid w:val="00641C83"/>
    <w:rsid w:val="00697E47"/>
    <w:rsid w:val="009F32FC"/>
    <w:rsid w:val="00D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C0A6E-FE50-4AF6-A4FD-8FEBD270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Lasa, Javier J. (Javi)</dc:creator>
  <cp:keywords/>
  <dc:description/>
  <cp:lastModifiedBy>Lasa, Javier J. (Javi)</cp:lastModifiedBy>
  <cp:revision>2</cp:revision>
  <dcterms:created xsi:type="dcterms:W3CDTF">2021-08-18T13:01:00Z</dcterms:created>
  <dcterms:modified xsi:type="dcterms:W3CDTF">2021-08-18T13:01:00Z</dcterms:modified>
</cp:coreProperties>
</file>