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D6FC" w14:textId="77777777" w:rsidR="000155B3" w:rsidRDefault="007A3D2C" w:rsidP="00962ED2">
      <w:pPr>
        <w:rPr>
          <w:rFonts w:ascii="Times New Roman" w:hAnsi="Times New Roman" w:cs="Times New Roman"/>
          <w:b/>
        </w:rPr>
      </w:pPr>
      <w:r>
        <w:rPr>
          <w:rFonts w:ascii="Times New Roman" w:hAnsi="Times New Roman" w:cs="Times New Roman"/>
          <w:b/>
        </w:rPr>
        <w:t xml:space="preserve">Supplement 2: </w:t>
      </w:r>
    </w:p>
    <w:p w14:paraId="42760238" w14:textId="77777777" w:rsidR="000155B3" w:rsidRDefault="000155B3" w:rsidP="00962ED2">
      <w:pPr>
        <w:rPr>
          <w:rFonts w:ascii="Times New Roman" w:hAnsi="Times New Roman" w:cs="Times New Roman"/>
          <w:b/>
        </w:rPr>
      </w:pPr>
    </w:p>
    <w:p w14:paraId="2887F883" w14:textId="1DBA70DD" w:rsidR="007A3D2C" w:rsidRPr="000155B3" w:rsidRDefault="007A3D2C" w:rsidP="000155B3">
      <w:pPr>
        <w:pStyle w:val="Listenabsatz"/>
        <w:numPr>
          <w:ilvl w:val="0"/>
          <w:numId w:val="1"/>
        </w:numPr>
        <w:rPr>
          <w:rFonts w:ascii="Times New Roman" w:hAnsi="Times New Roman" w:cs="Times New Roman"/>
          <w:b/>
        </w:rPr>
      </w:pPr>
      <w:r w:rsidRPr="000155B3">
        <w:rPr>
          <w:rFonts w:ascii="Times New Roman" w:hAnsi="Times New Roman" w:cs="Times New Roman"/>
          <w:b/>
        </w:rPr>
        <w:t>Number of infections according to RACHS-1 score category in the early and late postoperative period.</w:t>
      </w:r>
    </w:p>
    <w:p w14:paraId="0395C531" w14:textId="77777777" w:rsidR="007A3D2C" w:rsidRDefault="007A3D2C" w:rsidP="00962ED2">
      <w:pPr>
        <w:rPr>
          <w:rFonts w:ascii="Times New Roman" w:hAnsi="Times New Roman" w:cs="Times New Roman"/>
          <w:b/>
        </w:rPr>
      </w:pPr>
    </w:p>
    <w:p w14:paraId="55A38103" w14:textId="77777777" w:rsidR="007A3D2C" w:rsidRPr="000155B3" w:rsidRDefault="007A3D2C" w:rsidP="00962ED2">
      <w:pPr>
        <w:rPr>
          <w:rFonts w:ascii="Times New Roman" w:hAnsi="Times New Roman" w:cs="Times New Roman"/>
          <w:b/>
          <w:sz w:val="20"/>
          <w:szCs w:val="20"/>
        </w:rPr>
      </w:pPr>
      <w:r w:rsidRPr="000155B3">
        <w:rPr>
          <w:rFonts w:ascii="Times New Roman" w:hAnsi="Times New Roman" w:cs="Times New Roman"/>
          <w:b/>
          <w:noProof/>
          <w:sz w:val="20"/>
          <w:szCs w:val="20"/>
        </w:rPr>
        <w:drawing>
          <wp:inline distT="0" distB="0" distL="0" distR="0" wp14:anchorId="2C509D6E" wp14:editId="3F622211">
            <wp:extent cx="5838825" cy="327723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3871" cy="3285680"/>
                    </a:xfrm>
                    <a:prstGeom prst="rect">
                      <a:avLst/>
                    </a:prstGeom>
                    <a:noFill/>
                    <a:ln>
                      <a:noFill/>
                    </a:ln>
                  </pic:spPr>
                </pic:pic>
              </a:graphicData>
            </a:graphic>
          </wp:inline>
        </w:drawing>
      </w:r>
    </w:p>
    <w:p w14:paraId="1D5D04F1" w14:textId="4D7C4FA3" w:rsidR="007A3D2C" w:rsidRPr="000155B3" w:rsidRDefault="007A3D2C" w:rsidP="00962ED2">
      <w:pPr>
        <w:rPr>
          <w:rFonts w:ascii="Times New Roman" w:hAnsi="Times New Roman" w:cs="Times New Roman"/>
          <w:b/>
          <w:sz w:val="20"/>
          <w:szCs w:val="20"/>
        </w:rPr>
      </w:pPr>
    </w:p>
    <w:p w14:paraId="58804826" w14:textId="77777777" w:rsidR="007A3D2C" w:rsidRPr="000155B3" w:rsidRDefault="007A3D2C" w:rsidP="007A3D2C">
      <w:pPr>
        <w:jc w:val="both"/>
        <w:rPr>
          <w:rFonts w:ascii="Times New Roman" w:hAnsi="Times New Roman" w:cs="Times New Roman"/>
          <w:b/>
          <w:sz w:val="20"/>
          <w:szCs w:val="20"/>
        </w:rPr>
      </w:pPr>
    </w:p>
    <w:p w14:paraId="325425B0" w14:textId="083B4229" w:rsidR="00962ED2" w:rsidRPr="000155B3" w:rsidRDefault="00962ED2" w:rsidP="007A3D2C">
      <w:pPr>
        <w:jc w:val="both"/>
        <w:rPr>
          <w:rFonts w:ascii="Times New Roman" w:hAnsi="Times New Roman" w:cs="Times New Roman"/>
          <w:sz w:val="20"/>
          <w:szCs w:val="20"/>
        </w:rPr>
      </w:pPr>
      <w:r w:rsidRPr="000155B3">
        <w:rPr>
          <w:rFonts w:ascii="Times New Roman" w:hAnsi="Times New Roman" w:cs="Times New Roman"/>
          <w:sz w:val="20"/>
          <w:szCs w:val="20"/>
        </w:rPr>
        <w:t xml:space="preserve">Number of different types of cardiosurgical procedures according to </w:t>
      </w:r>
      <w:r w:rsidRPr="000155B3">
        <w:rPr>
          <w:rStyle w:val="st"/>
          <w:rFonts w:ascii="Times New Roman" w:hAnsi="Times New Roman" w:cs="Times New Roman"/>
          <w:sz w:val="20"/>
          <w:szCs w:val="20"/>
        </w:rPr>
        <w:t>Risk adjustment for congenital heart surgery (</w:t>
      </w:r>
      <w:r w:rsidRPr="000155B3">
        <w:rPr>
          <w:rStyle w:val="Hervorhebung"/>
          <w:rFonts w:ascii="Times New Roman" w:hAnsi="Times New Roman" w:cs="Times New Roman"/>
          <w:sz w:val="20"/>
          <w:szCs w:val="20"/>
        </w:rPr>
        <w:t>RACHS-1</w:t>
      </w:r>
      <w:r w:rsidRPr="000155B3">
        <w:rPr>
          <w:rStyle w:val="st"/>
          <w:rFonts w:ascii="Times New Roman" w:hAnsi="Times New Roman" w:cs="Times New Roman"/>
          <w:sz w:val="20"/>
          <w:szCs w:val="20"/>
        </w:rPr>
        <w:t xml:space="preserve">) </w:t>
      </w:r>
      <w:r w:rsidRPr="000155B3">
        <w:rPr>
          <w:rFonts w:ascii="Times New Roman" w:hAnsi="Times New Roman" w:cs="Times New Roman"/>
          <w:sz w:val="20"/>
          <w:szCs w:val="20"/>
        </w:rPr>
        <w:t>score without infection and with at least one infection in the early or late postoperative period.</w:t>
      </w:r>
    </w:p>
    <w:p w14:paraId="013F145A" w14:textId="01D7ACB7" w:rsidR="007A3D2C" w:rsidRDefault="007A3D2C" w:rsidP="00D557EF">
      <w:pPr>
        <w:rPr>
          <w:rFonts w:ascii="Times New Roman" w:eastAsia="Times New Roman" w:hAnsi="Times New Roman" w:cs="Times New Roman"/>
          <w:color w:val="000000"/>
          <w:sz w:val="22"/>
          <w:szCs w:val="22"/>
          <w:lang w:eastAsia="de-DE"/>
        </w:rPr>
      </w:pPr>
    </w:p>
    <w:p w14:paraId="4A09A4F3" w14:textId="77777777" w:rsidR="000155B3" w:rsidRPr="00962ED2" w:rsidRDefault="000155B3" w:rsidP="00D557EF">
      <w:pPr>
        <w:rPr>
          <w:rFonts w:ascii="Times New Roman" w:eastAsia="Times New Roman" w:hAnsi="Times New Roman" w:cs="Times New Roman"/>
          <w:color w:val="000000"/>
          <w:sz w:val="22"/>
          <w:szCs w:val="22"/>
          <w:lang w:eastAsia="de-DE"/>
        </w:rPr>
      </w:pPr>
    </w:p>
    <w:tbl>
      <w:tblPr>
        <w:tblpPr w:leftFromText="141" w:rightFromText="141" w:vertAnchor="page" w:horzAnchor="margin" w:tblpY="9406"/>
        <w:tblW w:w="9206" w:type="dxa"/>
        <w:tblCellMar>
          <w:left w:w="70" w:type="dxa"/>
          <w:right w:w="70" w:type="dxa"/>
        </w:tblCellMar>
        <w:tblLook w:val="04A0" w:firstRow="1" w:lastRow="0" w:firstColumn="1" w:lastColumn="0" w:noHBand="0" w:noVBand="1"/>
      </w:tblPr>
      <w:tblGrid>
        <w:gridCol w:w="2073"/>
        <w:gridCol w:w="2387"/>
        <w:gridCol w:w="2229"/>
        <w:gridCol w:w="2517"/>
      </w:tblGrid>
      <w:tr w:rsidR="007A3D2C" w:rsidRPr="00962ED2" w14:paraId="76F27719" w14:textId="77777777" w:rsidTr="007A3D2C">
        <w:trPr>
          <w:trHeight w:val="674"/>
        </w:trPr>
        <w:tc>
          <w:tcPr>
            <w:tcW w:w="2073" w:type="dxa"/>
            <w:tcBorders>
              <w:top w:val="nil"/>
              <w:left w:val="nil"/>
              <w:right w:val="nil"/>
            </w:tcBorders>
            <w:shd w:val="clear" w:color="auto" w:fill="595959" w:themeFill="text1" w:themeFillTint="A6"/>
            <w:noWrap/>
            <w:vAlign w:val="bottom"/>
            <w:hideMark/>
          </w:tcPr>
          <w:p w14:paraId="4D0DC686" w14:textId="77777777" w:rsidR="007A3D2C" w:rsidRPr="00962ED2" w:rsidRDefault="007A3D2C" w:rsidP="007A3D2C">
            <w:pPr>
              <w:jc w:val="center"/>
              <w:rPr>
                <w:rFonts w:ascii="Times New Roman" w:eastAsia="Times New Roman" w:hAnsi="Times New Roman" w:cs="Times New Roman"/>
                <w:b/>
                <w:bCs/>
                <w:color w:val="FFFFFF" w:themeColor="background1"/>
                <w:sz w:val="22"/>
                <w:szCs w:val="22"/>
                <w:lang w:eastAsia="de-DE"/>
              </w:rPr>
            </w:pPr>
            <w:proofErr w:type="spellStart"/>
            <w:r w:rsidRPr="00962ED2">
              <w:rPr>
                <w:rFonts w:ascii="Times New Roman" w:eastAsia="Times New Roman" w:hAnsi="Times New Roman" w:cs="Times New Roman"/>
                <w:b/>
                <w:bCs/>
                <w:color w:val="FFFFFF" w:themeColor="background1"/>
                <w:sz w:val="22"/>
                <w:szCs w:val="22"/>
                <w:lang w:val="de-DE" w:eastAsia="de-DE"/>
              </w:rPr>
              <w:t>Category</w:t>
            </w:r>
            <w:proofErr w:type="spellEnd"/>
            <w:r w:rsidRPr="00962ED2">
              <w:rPr>
                <w:rFonts w:ascii="Times New Roman" w:eastAsia="Times New Roman" w:hAnsi="Times New Roman" w:cs="Times New Roman"/>
                <w:b/>
                <w:bCs/>
                <w:color w:val="FFFFFF" w:themeColor="background1"/>
                <w:sz w:val="22"/>
                <w:szCs w:val="22"/>
                <w:lang w:val="de-DE" w:eastAsia="de-DE"/>
              </w:rPr>
              <w:t xml:space="preserve"> </w:t>
            </w:r>
            <w:proofErr w:type="spellStart"/>
            <w:r w:rsidRPr="00962ED2">
              <w:rPr>
                <w:rFonts w:ascii="Times New Roman" w:eastAsia="Times New Roman" w:hAnsi="Times New Roman" w:cs="Times New Roman"/>
                <w:b/>
                <w:bCs/>
                <w:color w:val="FFFFFF" w:themeColor="background1"/>
                <w:sz w:val="22"/>
                <w:szCs w:val="22"/>
                <w:lang w:val="de-DE" w:eastAsia="de-DE"/>
              </w:rPr>
              <w:t>of</w:t>
            </w:r>
            <w:proofErr w:type="spellEnd"/>
            <w:r w:rsidRPr="00962ED2">
              <w:rPr>
                <w:rFonts w:ascii="Times New Roman" w:eastAsia="Times New Roman" w:hAnsi="Times New Roman" w:cs="Times New Roman"/>
                <w:b/>
                <w:bCs/>
                <w:color w:val="FFFFFF" w:themeColor="background1"/>
                <w:sz w:val="22"/>
                <w:szCs w:val="22"/>
                <w:lang w:val="de-DE" w:eastAsia="de-DE"/>
              </w:rPr>
              <w:t xml:space="preserve"> </w:t>
            </w:r>
            <w:proofErr w:type="spellStart"/>
            <w:r w:rsidRPr="00962ED2">
              <w:rPr>
                <w:rFonts w:ascii="Times New Roman" w:eastAsia="Times New Roman" w:hAnsi="Times New Roman" w:cs="Times New Roman"/>
                <w:b/>
                <w:bCs/>
                <w:color w:val="FFFFFF" w:themeColor="background1"/>
                <w:sz w:val="22"/>
                <w:szCs w:val="22"/>
                <w:lang w:val="de-DE" w:eastAsia="de-DE"/>
              </w:rPr>
              <w:t>cardiosurgical</w:t>
            </w:r>
            <w:proofErr w:type="spellEnd"/>
            <w:r w:rsidRPr="00962ED2">
              <w:rPr>
                <w:rFonts w:ascii="Times New Roman" w:eastAsia="Times New Roman" w:hAnsi="Times New Roman" w:cs="Times New Roman"/>
                <w:b/>
                <w:bCs/>
                <w:color w:val="FFFFFF" w:themeColor="background1"/>
                <w:sz w:val="22"/>
                <w:szCs w:val="22"/>
                <w:lang w:val="de-DE" w:eastAsia="de-DE"/>
              </w:rPr>
              <w:t xml:space="preserve"> </w:t>
            </w:r>
            <w:proofErr w:type="spellStart"/>
            <w:r w:rsidRPr="00962ED2">
              <w:rPr>
                <w:rFonts w:ascii="Times New Roman" w:eastAsia="Times New Roman" w:hAnsi="Times New Roman" w:cs="Times New Roman"/>
                <w:b/>
                <w:bCs/>
                <w:color w:val="FFFFFF" w:themeColor="background1"/>
                <w:sz w:val="22"/>
                <w:szCs w:val="22"/>
                <w:lang w:val="de-DE" w:eastAsia="de-DE"/>
              </w:rPr>
              <w:t>procedure</w:t>
            </w:r>
            <w:proofErr w:type="spellEnd"/>
          </w:p>
        </w:tc>
        <w:tc>
          <w:tcPr>
            <w:tcW w:w="2387" w:type="dxa"/>
            <w:tcBorders>
              <w:top w:val="nil"/>
              <w:left w:val="nil"/>
              <w:right w:val="nil"/>
            </w:tcBorders>
            <w:shd w:val="clear" w:color="auto" w:fill="595959" w:themeFill="text1" w:themeFillTint="A6"/>
            <w:vAlign w:val="center"/>
            <w:hideMark/>
          </w:tcPr>
          <w:p w14:paraId="2485EA28" w14:textId="77777777" w:rsidR="007A3D2C" w:rsidRPr="00962ED2" w:rsidRDefault="007A3D2C" w:rsidP="007A3D2C">
            <w:pPr>
              <w:jc w:val="center"/>
              <w:rPr>
                <w:rFonts w:ascii="Times New Roman" w:eastAsia="Times New Roman" w:hAnsi="Times New Roman" w:cs="Times New Roman"/>
                <w:b/>
                <w:bCs/>
                <w:color w:val="FFFFFF" w:themeColor="background1"/>
                <w:sz w:val="22"/>
                <w:szCs w:val="22"/>
                <w:lang w:val="de-DE" w:eastAsia="de-DE"/>
              </w:rPr>
            </w:pPr>
            <w:proofErr w:type="spellStart"/>
            <w:r w:rsidRPr="00962ED2">
              <w:rPr>
                <w:rFonts w:ascii="Times New Roman" w:eastAsia="Times New Roman" w:hAnsi="Times New Roman" w:cs="Times New Roman"/>
                <w:b/>
                <w:bCs/>
                <w:color w:val="FFFFFF" w:themeColor="background1"/>
                <w:sz w:val="22"/>
                <w:szCs w:val="22"/>
                <w:lang w:val="de-DE" w:eastAsia="de-DE"/>
              </w:rPr>
              <w:t>Without</w:t>
            </w:r>
            <w:proofErr w:type="spellEnd"/>
            <w:r w:rsidRPr="00962ED2">
              <w:rPr>
                <w:rFonts w:ascii="Times New Roman" w:eastAsia="Times New Roman" w:hAnsi="Times New Roman" w:cs="Times New Roman"/>
                <w:b/>
                <w:bCs/>
                <w:color w:val="FFFFFF" w:themeColor="background1"/>
                <w:sz w:val="22"/>
                <w:szCs w:val="22"/>
                <w:lang w:val="de-DE" w:eastAsia="de-DE"/>
              </w:rPr>
              <w:t xml:space="preserve"> </w:t>
            </w:r>
            <w:proofErr w:type="spellStart"/>
            <w:r w:rsidRPr="00962ED2">
              <w:rPr>
                <w:rFonts w:ascii="Times New Roman" w:eastAsia="Times New Roman" w:hAnsi="Times New Roman" w:cs="Times New Roman"/>
                <w:b/>
                <w:bCs/>
                <w:color w:val="FFFFFF" w:themeColor="background1"/>
                <w:sz w:val="22"/>
                <w:szCs w:val="22"/>
                <w:lang w:val="de-DE" w:eastAsia="de-DE"/>
              </w:rPr>
              <w:t>infection</w:t>
            </w:r>
            <w:proofErr w:type="spellEnd"/>
          </w:p>
        </w:tc>
        <w:tc>
          <w:tcPr>
            <w:tcW w:w="2229" w:type="dxa"/>
            <w:tcBorders>
              <w:top w:val="nil"/>
              <w:left w:val="nil"/>
              <w:right w:val="nil"/>
            </w:tcBorders>
            <w:shd w:val="clear" w:color="auto" w:fill="595959" w:themeFill="text1" w:themeFillTint="A6"/>
            <w:vAlign w:val="center"/>
            <w:hideMark/>
          </w:tcPr>
          <w:p w14:paraId="4074D474" w14:textId="77777777" w:rsidR="007A3D2C" w:rsidRPr="00962ED2" w:rsidRDefault="007A3D2C" w:rsidP="007A3D2C">
            <w:pPr>
              <w:jc w:val="center"/>
              <w:rPr>
                <w:rFonts w:ascii="Times New Roman" w:eastAsia="Times New Roman" w:hAnsi="Times New Roman" w:cs="Times New Roman"/>
                <w:b/>
                <w:bCs/>
                <w:color w:val="FFFFFF" w:themeColor="background1"/>
                <w:sz w:val="22"/>
                <w:szCs w:val="22"/>
                <w:lang w:val="de-DE" w:eastAsia="de-DE"/>
              </w:rPr>
            </w:pPr>
            <w:r w:rsidRPr="00962ED2">
              <w:rPr>
                <w:rFonts w:ascii="Times New Roman" w:eastAsia="Times New Roman" w:hAnsi="Times New Roman" w:cs="Times New Roman"/>
                <w:b/>
                <w:bCs/>
                <w:color w:val="FFFFFF" w:themeColor="background1"/>
                <w:sz w:val="22"/>
                <w:szCs w:val="22"/>
                <w:lang w:val="de-DE" w:eastAsia="de-DE"/>
              </w:rPr>
              <w:t xml:space="preserve">Early </w:t>
            </w:r>
            <w:proofErr w:type="spellStart"/>
            <w:r w:rsidRPr="00962ED2">
              <w:rPr>
                <w:rFonts w:ascii="Times New Roman" w:eastAsia="Times New Roman" w:hAnsi="Times New Roman" w:cs="Times New Roman"/>
                <w:b/>
                <w:bCs/>
                <w:color w:val="FFFFFF" w:themeColor="background1"/>
                <w:sz w:val="22"/>
                <w:szCs w:val="22"/>
                <w:lang w:val="de-DE" w:eastAsia="de-DE"/>
              </w:rPr>
              <w:t>Infection</w:t>
            </w:r>
            <w:proofErr w:type="spellEnd"/>
          </w:p>
        </w:tc>
        <w:tc>
          <w:tcPr>
            <w:tcW w:w="2517" w:type="dxa"/>
            <w:tcBorders>
              <w:top w:val="nil"/>
              <w:left w:val="nil"/>
              <w:right w:val="nil"/>
            </w:tcBorders>
            <w:shd w:val="clear" w:color="auto" w:fill="595959" w:themeFill="text1" w:themeFillTint="A6"/>
            <w:vAlign w:val="center"/>
            <w:hideMark/>
          </w:tcPr>
          <w:p w14:paraId="5D072A66" w14:textId="77777777" w:rsidR="007A3D2C" w:rsidRPr="00962ED2" w:rsidRDefault="007A3D2C" w:rsidP="007A3D2C">
            <w:pPr>
              <w:jc w:val="center"/>
              <w:rPr>
                <w:rFonts w:ascii="Times New Roman" w:eastAsia="Times New Roman" w:hAnsi="Times New Roman" w:cs="Times New Roman"/>
                <w:b/>
                <w:bCs/>
                <w:color w:val="FFFFFF" w:themeColor="background1"/>
                <w:sz w:val="22"/>
                <w:szCs w:val="22"/>
                <w:lang w:val="de-DE" w:eastAsia="de-DE"/>
              </w:rPr>
            </w:pPr>
            <w:r w:rsidRPr="00962ED2">
              <w:rPr>
                <w:rFonts w:ascii="Times New Roman" w:eastAsia="Times New Roman" w:hAnsi="Times New Roman" w:cs="Times New Roman"/>
                <w:b/>
                <w:bCs/>
                <w:color w:val="FFFFFF" w:themeColor="background1"/>
                <w:sz w:val="22"/>
                <w:szCs w:val="22"/>
                <w:lang w:val="de-DE" w:eastAsia="de-DE"/>
              </w:rPr>
              <w:t xml:space="preserve">Late </w:t>
            </w:r>
            <w:proofErr w:type="spellStart"/>
            <w:r w:rsidRPr="00962ED2">
              <w:rPr>
                <w:rFonts w:ascii="Times New Roman" w:eastAsia="Times New Roman" w:hAnsi="Times New Roman" w:cs="Times New Roman"/>
                <w:b/>
                <w:bCs/>
                <w:color w:val="FFFFFF" w:themeColor="background1"/>
                <w:sz w:val="22"/>
                <w:szCs w:val="22"/>
                <w:lang w:val="de-DE" w:eastAsia="de-DE"/>
              </w:rPr>
              <w:t>Infection</w:t>
            </w:r>
            <w:proofErr w:type="spellEnd"/>
          </w:p>
        </w:tc>
      </w:tr>
      <w:tr w:rsidR="007A3D2C" w:rsidRPr="00BE414A" w14:paraId="72DF5B79" w14:textId="77777777" w:rsidTr="007A3D2C">
        <w:trPr>
          <w:trHeight w:val="342"/>
        </w:trPr>
        <w:tc>
          <w:tcPr>
            <w:tcW w:w="2073" w:type="dxa"/>
            <w:tcBorders>
              <w:top w:val="nil"/>
              <w:left w:val="nil"/>
              <w:bottom w:val="nil"/>
              <w:right w:val="nil"/>
            </w:tcBorders>
            <w:shd w:val="clear" w:color="000000" w:fill="F2F2F2"/>
            <w:noWrap/>
            <w:vAlign w:val="bottom"/>
            <w:hideMark/>
          </w:tcPr>
          <w:p w14:paraId="4ECFF770"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RACHS 1 and 2</w:t>
            </w:r>
          </w:p>
        </w:tc>
        <w:tc>
          <w:tcPr>
            <w:tcW w:w="2387" w:type="dxa"/>
            <w:tcBorders>
              <w:top w:val="nil"/>
              <w:left w:val="nil"/>
              <w:bottom w:val="nil"/>
              <w:right w:val="nil"/>
            </w:tcBorders>
            <w:shd w:val="clear" w:color="000000" w:fill="F2F2F2"/>
            <w:noWrap/>
            <w:vAlign w:val="bottom"/>
            <w:hideMark/>
          </w:tcPr>
          <w:p w14:paraId="1B54592F"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85</w:t>
            </w:r>
          </w:p>
        </w:tc>
        <w:tc>
          <w:tcPr>
            <w:tcW w:w="2229" w:type="dxa"/>
            <w:tcBorders>
              <w:top w:val="nil"/>
              <w:left w:val="nil"/>
              <w:bottom w:val="nil"/>
              <w:right w:val="nil"/>
            </w:tcBorders>
            <w:shd w:val="clear" w:color="000000" w:fill="F2F2F2"/>
            <w:noWrap/>
            <w:vAlign w:val="bottom"/>
            <w:hideMark/>
          </w:tcPr>
          <w:p w14:paraId="0DEE1D38"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11</w:t>
            </w:r>
          </w:p>
        </w:tc>
        <w:tc>
          <w:tcPr>
            <w:tcW w:w="2517" w:type="dxa"/>
            <w:tcBorders>
              <w:top w:val="nil"/>
              <w:left w:val="nil"/>
              <w:bottom w:val="nil"/>
              <w:right w:val="nil"/>
            </w:tcBorders>
            <w:shd w:val="clear" w:color="000000" w:fill="F2F2F2"/>
            <w:noWrap/>
            <w:vAlign w:val="bottom"/>
            <w:hideMark/>
          </w:tcPr>
          <w:p w14:paraId="02E3A937"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6</w:t>
            </w:r>
          </w:p>
        </w:tc>
      </w:tr>
      <w:tr w:rsidR="007A3D2C" w:rsidRPr="00BE414A" w14:paraId="07B10632" w14:textId="77777777" w:rsidTr="007A3D2C">
        <w:trPr>
          <w:trHeight w:val="342"/>
        </w:trPr>
        <w:tc>
          <w:tcPr>
            <w:tcW w:w="2073" w:type="dxa"/>
            <w:tcBorders>
              <w:top w:val="nil"/>
              <w:left w:val="nil"/>
              <w:bottom w:val="nil"/>
              <w:right w:val="nil"/>
            </w:tcBorders>
            <w:shd w:val="clear" w:color="000000" w:fill="F2F2F2"/>
            <w:noWrap/>
            <w:vAlign w:val="bottom"/>
            <w:hideMark/>
          </w:tcPr>
          <w:p w14:paraId="7DC52F83"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 </w:t>
            </w:r>
          </w:p>
        </w:tc>
        <w:tc>
          <w:tcPr>
            <w:tcW w:w="2387" w:type="dxa"/>
            <w:tcBorders>
              <w:top w:val="nil"/>
              <w:left w:val="nil"/>
              <w:bottom w:val="nil"/>
              <w:right w:val="nil"/>
            </w:tcBorders>
            <w:shd w:val="clear" w:color="000000" w:fill="F2F2F2"/>
            <w:noWrap/>
            <w:vAlign w:val="bottom"/>
            <w:hideMark/>
          </w:tcPr>
          <w:p w14:paraId="10BC9D6B"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p=0.09</w:t>
            </w:r>
          </w:p>
        </w:tc>
        <w:tc>
          <w:tcPr>
            <w:tcW w:w="2229" w:type="dxa"/>
            <w:tcBorders>
              <w:top w:val="nil"/>
              <w:left w:val="nil"/>
              <w:bottom w:val="nil"/>
              <w:right w:val="nil"/>
            </w:tcBorders>
            <w:shd w:val="clear" w:color="000000" w:fill="F2F2F2"/>
            <w:noWrap/>
            <w:vAlign w:val="bottom"/>
            <w:hideMark/>
          </w:tcPr>
          <w:p w14:paraId="2EEFC9D8"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p=0.5</w:t>
            </w:r>
          </w:p>
        </w:tc>
        <w:tc>
          <w:tcPr>
            <w:tcW w:w="2517" w:type="dxa"/>
            <w:tcBorders>
              <w:top w:val="nil"/>
              <w:left w:val="nil"/>
              <w:bottom w:val="nil"/>
              <w:right w:val="nil"/>
            </w:tcBorders>
            <w:shd w:val="clear" w:color="000000" w:fill="F2F2F2"/>
            <w:noWrap/>
            <w:vAlign w:val="bottom"/>
            <w:hideMark/>
          </w:tcPr>
          <w:p w14:paraId="401F313F"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p=0.009</w:t>
            </w:r>
          </w:p>
        </w:tc>
      </w:tr>
      <w:tr w:rsidR="007A3D2C" w:rsidRPr="00BE414A" w14:paraId="36AE5C18" w14:textId="77777777" w:rsidTr="007A3D2C">
        <w:trPr>
          <w:trHeight w:val="342"/>
        </w:trPr>
        <w:tc>
          <w:tcPr>
            <w:tcW w:w="2073" w:type="dxa"/>
            <w:tcBorders>
              <w:top w:val="nil"/>
              <w:left w:val="nil"/>
              <w:bottom w:val="nil"/>
              <w:right w:val="nil"/>
            </w:tcBorders>
            <w:shd w:val="clear" w:color="000000" w:fill="FFFFFF"/>
            <w:noWrap/>
            <w:vAlign w:val="bottom"/>
            <w:hideMark/>
          </w:tcPr>
          <w:p w14:paraId="2D476A82"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RACHS 3 and 4</w:t>
            </w:r>
          </w:p>
        </w:tc>
        <w:tc>
          <w:tcPr>
            <w:tcW w:w="2387" w:type="dxa"/>
            <w:tcBorders>
              <w:top w:val="nil"/>
              <w:left w:val="nil"/>
              <w:bottom w:val="nil"/>
              <w:right w:val="nil"/>
            </w:tcBorders>
            <w:shd w:val="clear" w:color="000000" w:fill="FFFFFF"/>
            <w:noWrap/>
            <w:vAlign w:val="bottom"/>
            <w:hideMark/>
          </w:tcPr>
          <w:p w14:paraId="27CDB580"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88</w:t>
            </w:r>
          </w:p>
        </w:tc>
        <w:tc>
          <w:tcPr>
            <w:tcW w:w="2229" w:type="dxa"/>
            <w:tcBorders>
              <w:top w:val="nil"/>
              <w:left w:val="nil"/>
              <w:bottom w:val="nil"/>
              <w:right w:val="nil"/>
            </w:tcBorders>
            <w:shd w:val="clear" w:color="000000" w:fill="FFFFFF"/>
            <w:noWrap/>
            <w:vAlign w:val="bottom"/>
            <w:hideMark/>
          </w:tcPr>
          <w:p w14:paraId="19B8B2CA"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10</w:t>
            </w:r>
          </w:p>
        </w:tc>
        <w:tc>
          <w:tcPr>
            <w:tcW w:w="2517" w:type="dxa"/>
            <w:tcBorders>
              <w:top w:val="nil"/>
              <w:left w:val="nil"/>
              <w:bottom w:val="nil"/>
              <w:right w:val="nil"/>
            </w:tcBorders>
            <w:shd w:val="clear" w:color="000000" w:fill="FFFFFF"/>
            <w:noWrap/>
            <w:vAlign w:val="bottom"/>
            <w:hideMark/>
          </w:tcPr>
          <w:p w14:paraId="5DAFA734"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18</w:t>
            </w:r>
          </w:p>
        </w:tc>
      </w:tr>
      <w:tr w:rsidR="007A3D2C" w:rsidRPr="00BE414A" w14:paraId="554C38B0" w14:textId="77777777" w:rsidTr="007A3D2C">
        <w:trPr>
          <w:trHeight w:val="342"/>
        </w:trPr>
        <w:tc>
          <w:tcPr>
            <w:tcW w:w="2073" w:type="dxa"/>
            <w:tcBorders>
              <w:top w:val="nil"/>
              <w:left w:val="nil"/>
              <w:bottom w:val="nil"/>
              <w:right w:val="nil"/>
            </w:tcBorders>
            <w:shd w:val="clear" w:color="000000" w:fill="FFFFFF"/>
            <w:noWrap/>
            <w:vAlign w:val="bottom"/>
            <w:hideMark/>
          </w:tcPr>
          <w:p w14:paraId="5A0FD544"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 </w:t>
            </w:r>
          </w:p>
        </w:tc>
        <w:tc>
          <w:tcPr>
            <w:tcW w:w="2387" w:type="dxa"/>
            <w:tcBorders>
              <w:top w:val="nil"/>
              <w:left w:val="nil"/>
              <w:bottom w:val="nil"/>
              <w:right w:val="nil"/>
            </w:tcBorders>
            <w:shd w:val="clear" w:color="000000" w:fill="FFFFFF"/>
            <w:noWrap/>
            <w:vAlign w:val="bottom"/>
            <w:hideMark/>
          </w:tcPr>
          <w:p w14:paraId="2C7575A9"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p=0.41</w:t>
            </w:r>
          </w:p>
        </w:tc>
        <w:tc>
          <w:tcPr>
            <w:tcW w:w="2229" w:type="dxa"/>
            <w:tcBorders>
              <w:top w:val="nil"/>
              <w:left w:val="nil"/>
              <w:bottom w:val="nil"/>
              <w:right w:val="nil"/>
            </w:tcBorders>
            <w:shd w:val="clear" w:color="000000" w:fill="FFFFFF"/>
            <w:noWrap/>
            <w:vAlign w:val="bottom"/>
            <w:hideMark/>
          </w:tcPr>
          <w:p w14:paraId="312F93B6"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p=0.83</w:t>
            </w:r>
          </w:p>
        </w:tc>
        <w:tc>
          <w:tcPr>
            <w:tcW w:w="2517" w:type="dxa"/>
            <w:tcBorders>
              <w:top w:val="nil"/>
              <w:left w:val="nil"/>
              <w:bottom w:val="nil"/>
              <w:right w:val="nil"/>
            </w:tcBorders>
            <w:shd w:val="clear" w:color="000000" w:fill="FFFFFF"/>
            <w:noWrap/>
            <w:vAlign w:val="bottom"/>
            <w:hideMark/>
          </w:tcPr>
          <w:p w14:paraId="09427341"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p=0.18</w:t>
            </w:r>
          </w:p>
        </w:tc>
      </w:tr>
      <w:tr w:rsidR="007A3D2C" w:rsidRPr="00BE414A" w14:paraId="07F0DDA1" w14:textId="77777777" w:rsidTr="007A3D2C">
        <w:trPr>
          <w:trHeight w:val="342"/>
        </w:trPr>
        <w:tc>
          <w:tcPr>
            <w:tcW w:w="2073" w:type="dxa"/>
            <w:tcBorders>
              <w:top w:val="nil"/>
              <w:left w:val="nil"/>
              <w:right w:val="nil"/>
            </w:tcBorders>
            <w:shd w:val="clear" w:color="000000" w:fill="F2F2F2"/>
            <w:noWrap/>
            <w:vAlign w:val="bottom"/>
            <w:hideMark/>
          </w:tcPr>
          <w:p w14:paraId="68279AFE"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RACHS 5 and 6</w:t>
            </w:r>
          </w:p>
        </w:tc>
        <w:tc>
          <w:tcPr>
            <w:tcW w:w="2387" w:type="dxa"/>
            <w:tcBorders>
              <w:top w:val="nil"/>
              <w:left w:val="nil"/>
              <w:right w:val="nil"/>
            </w:tcBorders>
            <w:shd w:val="clear" w:color="000000" w:fill="F2F2F2"/>
            <w:noWrap/>
            <w:vAlign w:val="bottom"/>
            <w:hideMark/>
          </w:tcPr>
          <w:p w14:paraId="5271E10F"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16</w:t>
            </w:r>
          </w:p>
        </w:tc>
        <w:tc>
          <w:tcPr>
            <w:tcW w:w="2229" w:type="dxa"/>
            <w:tcBorders>
              <w:top w:val="nil"/>
              <w:left w:val="nil"/>
              <w:right w:val="nil"/>
            </w:tcBorders>
            <w:shd w:val="clear" w:color="000000" w:fill="F2F2F2"/>
            <w:noWrap/>
            <w:vAlign w:val="bottom"/>
            <w:hideMark/>
          </w:tcPr>
          <w:p w14:paraId="75D3CDAB"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w:t>
            </w:r>
          </w:p>
        </w:tc>
        <w:tc>
          <w:tcPr>
            <w:tcW w:w="2517" w:type="dxa"/>
            <w:tcBorders>
              <w:top w:val="nil"/>
              <w:left w:val="nil"/>
              <w:right w:val="nil"/>
            </w:tcBorders>
            <w:shd w:val="clear" w:color="000000" w:fill="F2F2F2"/>
            <w:noWrap/>
            <w:vAlign w:val="bottom"/>
            <w:hideMark/>
          </w:tcPr>
          <w:p w14:paraId="5986156D"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6</w:t>
            </w:r>
          </w:p>
        </w:tc>
      </w:tr>
      <w:tr w:rsidR="007A3D2C" w:rsidRPr="00BE414A" w14:paraId="72CD2C4C" w14:textId="77777777" w:rsidTr="007A3D2C">
        <w:trPr>
          <w:trHeight w:val="342"/>
        </w:trPr>
        <w:tc>
          <w:tcPr>
            <w:tcW w:w="2073" w:type="dxa"/>
            <w:tcBorders>
              <w:top w:val="nil"/>
              <w:left w:val="nil"/>
              <w:right w:val="nil"/>
            </w:tcBorders>
            <w:shd w:val="clear" w:color="000000" w:fill="F2F2F2"/>
            <w:noWrap/>
            <w:vAlign w:val="bottom"/>
            <w:hideMark/>
          </w:tcPr>
          <w:p w14:paraId="3E731399"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 </w:t>
            </w:r>
          </w:p>
        </w:tc>
        <w:tc>
          <w:tcPr>
            <w:tcW w:w="2387" w:type="dxa"/>
            <w:tcBorders>
              <w:top w:val="nil"/>
              <w:left w:val="nil"/>
              <w:right w:val="nil"/>
            </w:tcBorders>
            <w:shd w:val="clear" w:color="000000" w:fill="F2F2F2"/>
            <w:noWrap/>
            <w:vAlign w:val="bottom"/>
            <w:hideMark/>
          </w:tcPr>
          <w:p w14:paraId="5FC3B191"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p=0.4</w:t>
            </w:r>
          </w:p>
        </w:tc>
        <w:tc>
          <w:tcPr>
            <w:tcW w:w="2229" w:type="dxa"/>
            <w:tcBorders>
              <w:top w:val="nil"/>
              <w:left w:val="nil"/>
              <w:right w:val="nil"/>
            </w:tcBorders>
            <w:shd w:val="clear" w:color="000000" w:fill="F2F2F2"/>
            <w:noWrap/>
            <w:vAlign w:val="bottom"/>
            <w:hideMark/>
          </w:tcPr>
          <w:p w14:paraId="717FF179"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p=0.7</w:t>
            </w:r>
          </w:p>
        </w:tc>
        <w:tc>
          <w:tcPr>
            <w:tcW w:w="2517" w:type="dxa"/>
            <w:tcBorders>
              <w:top w:val="nil"/>
              <w:left w:val="nil"/>
              <w:right w:val="nil"/>
            </w:tcBorders>
            <w:shd w:val="clear" w:color="000000" w:fill="F2F2F2"/>
            <w:noWrap/>
            <w:vAlign w:val="bottom"/>
            <w:hideMark/>
          </w:tcPr>
          <w:p w14:paraId="545F9B14"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p=0.04</w:t>
            </w:r>
          </w:p>
        </w:tc>
      </w:tr>
      <w:tr w:rsidR="007A3D2C" w:rsidRPr="00BE414A" w14:paraId="490F442B" w14:textId="77777777" w:rsidTr="007A3D2C">
        <w:trPr>
          <w:trHeight w:val="354"/>
        </w:trPr>
        <w:tc>
          <w:tcPr>
            <w:tcW w:w="2073" w:type="dxa"/>
            <w:tcBorders>
              <w:top w:val="nil"/>
              <w:left w:val="nil"/>
              <w:bottom w:val="nil"/>
              <w:right w:val="nil"/>
            </w:tcBorders>
            <w:shd w:val="clear" w:color="000000" w:fill="BFBFBF"/>
            <w:noWrap/>
            <w:vAlign w:val="bottom"/>
            <w:hideMark/>
          </w:tcPr>
          <w:p w14:paraId="44295E3D" w14:textId="77777777" w:rsidR="007A3D2C" w:rsidRPr="00BE414A" w:rsidRDefault="007A3D2C" w:rsidP="007A3D2C">
            <w:pPr>
              <w:rPr>
                <w:rFonts w:ascii="Times New Roman" w:eastAsia="Times New Roman" w:hAnsi="Times New Roman" w:cs="Times New Roman"/>
                <w:b/>
                <w:bCs/>
                <w:color w:val="000000"/>
                <w:sz w:val="22"/>
                <w:szCs w:val="22"/>
                <w:lang w:val="de-DE" w:eastAsia="de-DE"/>
              </w:rPr>
            </w:pPr>
            <w:r w:rsidRPr="00BE414A">
              <w:rPr>
                <w:rFonts w:ascii="Times New Roman" w:eastAsia="Times New Roman" w:hAnsi="Times New Roman" w:cs="Times New Roman"/>
                <w:b/>
                <w:bCs/>
                <w:color w:val="000000"/>
                <w:sz w:val="22"/>
                <w:szCs w:val="22"/>
                <w:lang w:val="de-DE" w:eastAsia="de-DE"/>
              </w:rPr>
              <w:t>Overall</w:t>
            </w:r>
          </w:p>
        </w:tc>
        <w:tc>
          <w:tcPr>
            <w:tcW w:w="2387" w:type="dxa"/>
            <w:tcBorders>
              <w:top w:val="nil"/>
              <w:left w:val="nil"/>
              <w:bottom w:val="nil"/>
              <w:right w:val="nil"/>
            </w:tcBorders>
            <w:shd w:val="clear" w:color="000000" w:fill="BFBFBF"/>
            <w:noWrap/>
            <w:vAlign w:val="bottom"/>
            <w:hideMark/>
          </w:tcPr>
          <w:p w14:paraId="0211231B"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189</w:t>
            </w:r>
          </w:p>
        </w:tc>
        <w:tc>
          <w:tcPr>
            <w:tcW w:w="2229" w:type="dxa"/>
            <w:tcBorders>
              <w:top w:val="nil"/>
              <w:left w:val="nil"/>
              <w:bottom w:val="nil"/>
              <w:right w:val="nil"/>
            </w:tcBorders>
            <w:shd w:val="clear" w:color="000000" w:fill="BFBFBF"/>
            <w:noWrap/>
            <w:vAlign w:val="bottom"/>
            <w:hideMark/>
          </w:tcPr>
          <w:p w14:paraId="667C6739" w14:textId="77777777" w:rsidR="007A3D2C" w:rsidRPr="00BE414A" w:rsidRDefault="007A3D2C" w:rsidP="007A3D2C">
            <w:pPr>
              <w:jc w:val="center"/>
              <w:rPr>
                <w:rFonts w:ascii="Times New Roman" w:eastAsia="Times New Roman" w:hAnsi="Times New Roman" w:cs="Times New Roman"/>
                <w:sz w:val="20"/>
                <w:szCs w:val="20"/>
                <w:lang w:val="de-DE" w:eastAsia="de-DE"/>
              </w:rPr>
            </w:pPr>
            <w:r w:rsidRPr="00BE414A">
              <w:rPr>
                <w:rFonts w:ascii="Times New Roman" w:eastAsia="Times New Roman" w:hAnsi="Times New Roman" w:cs="Times New Roman"/>
                <w:sz w:val="20"/>
                <w:szCs w:val="20"/>
                <w:lang w:val="de-DE" w:eastAsia="de-DE"/>
              </w:rPr>
              <w:t>22</w:t>
            </w:r>
          </w:p>
        </w:tc>
        <w:tc>
          <w:tcPr>
            <w:tcW w:w="2517" w:type="dxa"/>
            <w:tcBorders>
              <w:top w:val="nil"/>
              <w:left w:val="nil"/>
              <w:bottom w:val="nil"/>
              <w:right w:val="nil"/>
            </w:tcBorders>
            <w:shd w:val="clear" w:color="000000" w:fill="BFBFBF"/>
            <w:noWrap/>
            <w:vAlign w:val="bottom"/>
            <w:hideMark/>
          </w:tcPr>
          <w:p w14:paraId="4D90DA30"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30</w:t>
            </w:r>
          </w:p>
        </w:tc>
      </w:tr>
      <w:tr w:rsidR="007A3D2C" w:rsidRPr="00BE414A" w14:paraId="6379DF20" w14:textId="77777777" w:rsidTr="007A3D2C">
        <w:trPr>
          <w:trHeight w:val="342"/>
        </w:trPr>
        <w:tc>
          <w:tcPr>
            <w:tcW w:w="2073" w:type="dxa"/>
            <w:tcBorders>
              <w:top w:val="nil"/>
              <w:left w:val="nil"/>
              <w:bottom w:val="single" w:sz="4" w:space="0" w:color="595959" w:themeColor="text1" w:themeTint="A6"/>
              <w:right w:val="nil"/>
            </w:tcBorders>
            <w:shd w:val="clear" w:color="000000" w:fill="BFBFBF"/>
            <w:noWrap/>
            <w:vAlign w:val="bottom"/>
            <w:hideMark/>
          </w:tcPr>
          <w:p w14:paraId="69B71291" w14:textId="77777777" w:rsidR="007A3D2C" w:rsidRPr="00BE414A" w:rsidRDefault="007A3D2C" w:rsidP="007A3D2C">
            <w:pP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 </w:t>
            </w:r>
          </w:p>
        </w:tc>
        <w:tc>
          <w:tcPr>
            <w:tcW w:w="2387" w:type="dxa"/>
            <w:tcBorders>
              <w:top w:val="nil"/>
              <w:left w:val="nil"/>
              <w:bottom w:val="single" w:sz="4" w:space="0" w:color="595959" w:themeColor="text1" w:themeTint="A6"/>
              <w:right w:val="nil"/>
            </w:tcBorders>
            <w:shd w:val="clear" w:color="000000" w:fill="BFBFBF"/>
            <w:noWrap/>
            <w:vAlign w:val="bottom"/>
            <w:hideMark/>
          </w:tcPr>
          <w:p w14:paraId="2F502290"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p=0.25</w:t>
            </w:r>
          </w:p>
        </w:tc>
        <w:tc>
          <w:tcPr>
            <w:tcW w:w="2229" w:type="dxa"/>
            <w:tcBorders>
              <w:top w:val="nil"/>
              <w:left w:val="nil"/>
              <w:bottom w:val="single" w:sz="4" w:space="0" w:color="595959" w:themeColor="text1" w:themeTint="A6"/>
              <w:right w:val="nil"/>
            </w:tcBorders>
            <w:shd w:val="clear" w:color="000000" w:fill="BFBFBF"/>
            <w:noWrap/>
            <w:vAlign w:val="bottom"/>
            <w:hideMark/>
          </w:tcPr>
          <w:p w14:paraId="304AB8A5"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p=0.72</w:t>
            </w:r>
          </w:p>
        </w:tc>
        <w:tc>
          <w:tcPr>
            <w:tcW w:w="2517" w:type="dxa"/>
            <w:tcBorders>
              <w:top w:val="nil"/>
              <w:left w:val="nil"/>
              <w:bottom w:val="single" w:sz="4" w:space="0" w:color="595959" w:themeColor="text1" w:themeTint="A6"/>
              <w:right w:val="nil"/>
            </w:tcBorders>
            <w:shd w:val="clear" w:color="000000" w:fill="BFBFBF"/>
            <w:noWrap/>
            <w:vAlign w:val="bottom"/>
            <w:hideMark/>
          </w:tcPr>
          <w:p w14:paraId="3D9A4C9C" w14:textId="77777777" w:rsidR="007A3D2C" w:rsidRPr="00BE414A" w:rsidRDefault="007A3D2C" w:rsidP="007A3D2C">
            <w:pPr>
              <w:jc w:val="center"/>
              <w:rPr>
                <w:rFonts w:ascii="Times New Roman" w:eastAsia="Times New Roman" w:hAnsi="Times New Roman" w:cs="Times New Roman"/>
                <w:color w:val="000000"/>
                <w:sz w:val="22"/>
                <w:szCs w:val="22"/>
                <w:lang w:val="de-DE" w:eastAsia="de-DE"/>
              </w:rPr>
            </w:pPr>
            <w:r w:rsidRPr="00BE414A">
              <w:rPr>
                <w:rFonts w:ascii="Times New Roman" w:eastAsia="Times New Roman" w:hAnsi="Times New Roman" w:cs="Times New Roman"/>
                <w:color w:val="000000"/>
                <w:sz w:val="22"/>
                <w:szCs w:val="22"/>
                <w:lang w:val="de-DE" w:eastAsia="de-DE"/>
              </w:rPr>
              <w:t>p=0.007</w:t>
            </w:r>
          </w:p>
        </w:tc>
      </w:tr>
    </w:tbl>
    <w:p w14:paraId="0D3C44DD" w14:textId="7BE86781" w:rsidR="001F7419" w:rsidRDefault="00D557EF" w:rsidP="00D557EF">
      <w:pPr>
        <w:rPr>
          <w:rFonts w:ascii="Times New Roman" w:eastAsia="Times New Roman" w:hAnsi="Times New Roman" w:cs="Times New Roman"/>
          <w:color w:val="000000"/>
          <w:sz w:val="20"/>
          <w:szCs w:val="20"/>
          <w:lang w:val="en-US" w:eastAsia="de-DE"/>
        </w:rPr>
      </w:pPr>
      <w:r w:rsidRPr="007A3D2C">
        <w:rPr>
          <w:rFonts w:ascii="Times New Roman" w:eastAsia="Times New Roman" w:hAnsi="Times New Roman" w:cs="Times New Roman"/>
          <w:color w:val="000000"/>
          <w:sz w:val="20"/>
          <w:szCs w:val="20"/>
          <w:lang w:val="en-US" w:eastAsia="de-DE"/>
        </w:rPr>
        <w:t>Comparison of the frequency of cases without postoperative infection and cases with infection in the early and late postoperative period conditional on RACHS category using Fisher's exact test.</w:t>
      </w:r>
    </w:p>
    <w:p w14:paraId="1DD7C936" w14:textId="7A4ECE24" w:rsidR="00BE64EB" w:rsidRDefault="00BE64EB" w:rsidP="00D557EF">
      <w:pPr>
        <w:rPr>
          <w:rFonts w:ascii="Times New Roman" w:eastAsia="Times New Roman" w:hAnsi="Times New Roman" w:cs="Times New Roman"/>
          <w:color w:val="000000"/>
          <w:sz w:val="20"/>
          <w:szCs w:val="20"/>
          <w:lang w:val="en-US" w:eastAsia="de-DE"/>
        </w:rPr>
      </w:pPr>
    </w:p>
    <w:p w14:paraId="7907175F" w14:textId="20188CC7" w:rsidR="00BE64EB" w:rsidRDefault="00BE64EB" w:rsidP="00D557EF">
      <w:pPr>
        <w:rPr>
          <w:rFonts w:ascii="Times New Roman" w:eastAsia="Times New Roman" w:hAnsi="Times New Roman" w:cs="Times New Roman"/>
          <w:color w:val="000000"/>
          <w:sz w:val="20"/>
          <w:szCs w:val="20"/>
          <w:lang w:val="en-US" w:eastAsia="de-DE"/>
        </w:rPr>
      </w:pPr>
    </w:p>
    <w:p w14:paraId="68DD6C1B" w14:textId="11894265" w:rsidR="00BE64EB" w:rsidRDefault="00BE64EB" w:rsidP="00D557EF">
      <w:pPr>
        <w:rPr>
          <w:rFonts w:ascii="Times New Roman" w:eastAsia="Times New Roman" w:hAnsi="Times New Roman" w:cs="Times New Roman"/>
          <w:color w:val="000000"/>
          <w:sz w:val="20"/>
          <w:szCs w:val="20"/>
          <w:lang w:val="en-US" w:eastAsia="de-DE"/>
        </w:rPr>
      </w:pPr>
    </w:p>
    <w:p w14:paraId="59C4D676" w14:textId="6F64486D" w:rsidR="00BE64EB" w:rsidRDefault="00BE64EB" w:rsidP="00D557EF">
      <w:pPr>
        <w:rPr>
          <w:rFonts w:ascii="Times New Roman" w:eastAsia="Times New Roman" w:hAnsi="Times New Roman" w:cs="Times New Roman"/>
          <w:color w:val="000000"/>
          <w:sz w:val="20"/>
          <w:szCs w:val="20"/>
          <w:lang w:val="en-US" w:eastAsia="de-DE"/>
        </w:rPr>
      </w:pPr>
    </w:p>
    <w:p w14:paraId="753B7C73" w14:textId="0622358D" w:rsidR="00BE64EB" w:rsidRDefault="00BE64EB" w:rsidP="00D557EF">
      <w:pPr>
        <w:rPr>
          <w:rFonts w:ascii="Times New Roman" w:eastAsia="Times New Roman" w:hAnsi="Times New Roman" w:cs="Times New Roman"/>
          <w:color w:val="000000"/>
          <w:sz w:val="20"/>
          <w:szCs w:val="20"/>
          <w:lang w:val="en-US" w:eastAsia="de-DE"/>
        </w:rPr>
      </w:pPr>
    </w:p>
    <w:p w14:paraId="696D19BE" w14:textId="19817EB8" w:rsidR="00BE64EB" w:rsidRDefault="00BE64EB" w:rsidP="00D557EF">
      <w:pPr>
        <w:rPr>
          <w:rFonts w:ascii="Times New Roman" w:eastAsia="Times New Roman" w:hAnsi="Times New Roman" w:cs="Times New Roman"/>
          <w:color w:val="000000"/>
          <w:sz w:val="20"/>
          <w:szCs w:val="20"/>
          <w:lang w:val="en-US" w:eastAsia="de-DE"/>
        </w:rPr>
      </w:pPr>
    </w:p>
    <w:p w14:paraId="17E71384" w14:textId="2300CFD3" w:rsidR="00BE64EB" w:rsidRDefault="00BE64EB">
      <w:pPr>
        <w:spacing w:after="160" w:line="259" w:lineRule="auto"/>
        <w:rPr>
          <w:rFonts w:ascii="Times New Roman" w:eastAsia="Times New Roman" w:hAnsi="Times New Roman" w:cs="Times New Roman"/>
          <w:color w:val="000000"/>
          <w:sz w:val="20"/>
          <w:szCs w:val="20"/>
          <w:lang w:val="en-US" w:eastAsia="de-DE"/>
        </w:rPr>
      </w:pPr>
      <w:r>
        <w:rPr>
          <w:rFonts w:ascii="Times New Roman" w:eastAsia="Times New Roman" w:hAnsi="Times New Roman" w:cs="Times New Roman"/>
          <w:color w:val="000000"/>
          <w:sz w:val="20"/>
          <w:szCs w:val="20"/>
          <w:lang w:val="en-US" w:eastAsia="de-DE"/>
        </w:rPr>
        <w:br w:type="page"/>
      </w:r>
    </w:p>
    <w:p w14:paraId="190F5069" w14:textId="77777777" w:rsidR="00BE64EB" w:rsidRDefault="00BE64EB" w:rsidP="00D557EF">
      <w:pPr>
        <w:rPr>
          <w:rFonts w:ascii="Times New Roman" w:eastAsia="Times New Roman" w:hAnsi="Times New Roman" w:cs="Times New Roman"/>
          <w:color w:val="000000"/>
          <w:sz w:val="20"/>
          <w:szCs w:val="20"/>
          <w:lang w:val="en-US" w:eastAsia="de-DE"/>
        </w:rPr>
        <w:sectPr w:rsidR="00BE64EB" w:rsidSect="007A3D2C">
          <w:pgSz w:w="11906" w:h="16838"/>
          <w:pgMar w:top="1417" w:right="1417" w:bottom="1134" w:left="1417" w:header="708" w:footer="708" w:gutter="0"/>
          <w:cols w:space="708"/>
          <w:docGrid w:linePitch="360"/>
        </w:sectPr>
      </w:pPr>
    </w:p>
    <w:p w14:paraId="47EBF9B0" w14:textId="666E0FAB" w:rsidR="000155B3" w:rsidRPr="000155B3" w:rsidRDefault="000155B3" w:rsidP="000155B3">
      <w:pPr>
        <w:pStyle w:val="Listenabsatz"/>
        <w:numPr>
          <w:ilvl w:val="0"/>
          <w:numId w:val="1"/>
        </w:numPr>
        <w:spacing w:line="480" w:lineRule="auto"/>
        <w:jc w:val="both"/>
        <w:rPr>
          <w:rFonts w:ascii="Times New Roman" w:eastAsia="Times New Roman" w:hAnsi="Times New Roman" w:cs="Times New Roman"/>
          <w:b/>
          <w:bCs/>
          <w:color w:val="000000"/>
          <w:lang w:eastAsia="de-DE"/>
        </w:rPr>
      </w:pPr>
      <w:r w:rsidRPr="000155B3">
        <w:rPr>
          <w:rFonts w:ascii="Times New Roman" w:eastAsia="Times New Roman" w:hAnsi="Times New Roman" w:cs="Times New Roman"/>
          <w:b/>
          <w:bCs/>
          <w:color w:val="000000"/>
          <w:lang w:eastAsia="de-DE"/>
        </w:rPr>
        <w:lastRenderedPageBreak/>
        <w:t xml:space="preserve">Allocation of patients with and without infection in the early and late postoperative period according to procedures and </w:t>
      </w:r>
      <w:r w:rsidRPr="000155B3">
        <w:rPr>
          <w:rStyle w:val="st"/>
          <w:rFonts w:ascii="Times New Roman" w:hAnsi="Times New Roman" w:cs="Times New Roman"/>
          <w:b/>
          <w:bCs/>
        </w:rPr>
        <w:t>Risk adjustment for congenital heart surgery</w:t>
      </w:r>
      <w:r w:rsidRPr="000155B3">
        <w:rPr>
          <w:rFonts w:ascii="Times New Roman" w:eastAsia="Times New Roman" w:hAnsi="Times New Roman" w:cs="Times New Roman"/>
          <w:b/>
          <w:bCs/>
          <w:color w:val="000000"/>
          <w:lang w:eastAsia="de-DE"/>
        </w:rPr>
        <w:t xml:space="preserve"> score. </w:t>
      </w:r>
    </w:p>
    <w:p w14:paraId="71318B58" w14:textId="3CA04E62" w:rsidR="00BE64EB" w:rsidRPr="000155B3" w:rsidRDefault="00BE64EB" w:rsidP="000155B3">
      <w:pPr>
        <w:pStyle w:val="Listenabsatz"/>
        <w:rPr>
          <w:rFonts w:ascii="Times New Roman" w:eastAsia="Times New Roman" w:hAnsi="Times New Roman" w:cs="Times New Roman"/>
          <w:color w:val="000000"/>
          <w:sz w:val="20"/>
          <w:szCs w:val="20"/>
          <w:lang w:val="en-US" w:eastAsia="de-DE"/>
        </w:rPr>
      </w:pPr>
    </w:p>
    <w:tbl>
      <w:tblPr>
        <w:tblW w:w="15593" w:type="dxa"/>
        <w:tblCellMar>
          <w:left w:w="70" w:type="dxa"/>
          <w:right w:w="70" w:type="dxa"/>
        </w:tblCellMar>
        <w:tblLook w:val="04A0" w:firstRow="1" w:lastRow="0" w:firstColumn="1" w:lastColumn="0" w:noHBand="0" w:noVBand="1"/>
      </w:tblPr>
      <w:tblGrid>
        <w:gridCol w:w="1727"/>
        <w:gridCol w:w="8233"/>
        <w:gridCol w:w="1287"/>
        <w:gridCol w:w="1123"/>
        <w:gridCol w:w="1527"/>
        <w:gridCol w:w="1715"/>
      </w:tblGrid>
      <w:tr w:rsidR="00BE64EB" w:rsidRPr="002E569D" w14:paraId="094B56C3" w14:textId="77777777" w:rsidTr="00BE64EB">
        <w:trPr>
          <w:trHeight w:val="1813"/>
        </w:trPr>
        <w:tc>
          <w:tcPr>
            <w:tcW w:w="0" w:type="auto"/>
            <w:tcBorders>
              <w:top w:val="single" w:sz="4" w:space="0" w:color="auto"/>
              <w:left w:val="nil"/>
              <w:bottom w:val="nil"/>
              <w:right w:val="nil"/>
            </w:tcBorders>
            <w:shd w:val="clear" w:color="000000" w:fill="A6A6A6"/>
            <w:noWrap/>
            <w:vAlign w:val="center"/>
            <w:hideMark/>
          </w:tcPr>
          <w:p w14:paraId="0B849CAC"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RACHS Score</w:t>
            </w:r>
          </w:p>
        </w:tc>
        <w:tc>
          <w:tcPr>
            <w:tcW w:w="8233" w:type="dxa"/>
            <w:tcBorders>
              <w:top w:val="single" w:sz="4" w:space="0" w:color="auto"/>
              <w:left w:val="nil"/>
              <w:bottom w:val="nil"/>
              <w:right w:val="nil"/>
            </w:tcBorders>
            <w:shd w:val="clear" w:color="000000" w:fill="A6A6A6"/>
            <w:noWrap/>
            <w:vAlign w:val="center"/>
            <w:hideMark/>
          </w:tcPr>
          <w:p w14:paraId="797B1F10"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Procedure</w:t>
            </w:r>
          </w:p>
        </w:tc>
        <w:tc>
          <w:tcPr>
            <w:tcW w:w="1282" w:type="dxa"/>
            <w:tcBorders>
              <w:top w:val="single" w:sz="4" w:space="0" w:color="auto"/>
              <w:left w:val="nil"/>
              <w:bottom w:val="nil"/>
              <w:right w:val="nil"/>
            </w:tcBorders>
            <w:shd w:val="clear" w:color="000000" w:fill="A6A6A6"/>
            <w:vAlign w:val="center"/>
            <w:hideMark/>
          </w:tcPr>
          <w:p w14:paraId="0363ABF1" w14:textId="77777777" w:rsidR="00BE64EB" w:rsidRPr="002E569D" w:rsidRDefault="00BE64EB" w:rsidP="0094198E">
            <w:pPr>
              <w:jc w:val="center"/>
              <w:rPr>
                <w:rFonts w:ascii="Times New Roman" w:eastAsia="Times New Roman" w:hAnsi="Times New Roman" w:cs="Times New Roman"/>
                <w:b/>
                <w:bCs/>
                <w:color w:val="000000"/>
                <w:lang w:val="en-US" w:eastAsia="de-DE"/>
              </w:rPr>
            </w:pPr>
            <w:r w:rsidRPr="002E569D">
              <w:rPr>
                <w:rFonts w:ascii="Times New Roman" w:eastAsia="Times New Roman" w:hAnsi="Times New Roman" w:cs="Times New Roman"/>
                <w:b/>
                <w:bCs/>
                <w:color w:val="000000"/>
                <w:lang w:val="en-US" w:eastAsia="de-DE"/>
              </w:rPr>
              <w:t xml:space="preserve">Total number </w:t>
            </w:r>
            <w:r w:rsidRPr="002E569D">
              <w:rPr>
                <w:rFonts w:ascii="Times New Roman" w:eastAsia="Times New Roman" w:hAnsi="Times New Roman" w:cs="Times New Roman"/>
                <w:b/>
                <w:bCs/>
                <w:color w:val="000000"/>
                <w:lang w:val="en-US" w:eastAsia="de-DE"/>
              </w:rPr>
              <w:br/>
              <w:t>of procedures (%)</w:t>
            </w:r>
            <w:r w:rsidRPr="002E569D">
              <w:rPr>
                <w:rFonts w:ascii="Times New Roman" w:eastAsia="Times New Roman" w:hAnsi="Times New Roman" w:cs="Times New Roman"/>
                <w:b/>
                <w:bCs/>
                <w:color w:val="000000"/>
                <w:lang w:val="en-US" w:eastAsia="de-DE"/>
              </w:rPr>
              <w:br/>
              <w:t>n=235</w:t>
            </w:r>
          </w:p>
        </w:tc>
        <w:tc>
          <w:tcPr>
            <w:tcW w:w="1123" w:type="dxa"/>
            <w:tcBorders>
              <w:top w:val="single" w:sz="4" w:space="0" w:color="auto"/>
              <w:left w:val="nil"/>
              <w:bottom w:val="nil"/>
              <w:right w:val="nil"/>
            </w:tcBorders>
            <w:shd w:val="clear" w:color="000000" w:fill="A6A6A6"/>
            <w:vAlign w:val="center"/>
            <w:hideMark/>
          </w:tcPr>
          <w:p w14:paraId="21C7EB3C" w14:textId="77777777" w:rsidR="00BE64EB" w:rsidRPr="002E569D" w:rsidRDefault="00BE64EB" w:rsidP="0094198E">
            <w:pPr>
              <w:jc w:val="center"/>
              <w:rPr>
                <w:rFonts w:ascii="Times New Roman" w:eastAsia="Times New Roman" w:hAnsi="Times New Roman" w:cs="Times New Roman"/>
                <w:b/>
                <w:bCs/>
                <w:color w:val="000000"/>
                <w:lang w:val="en-US" w:eastAsia="de-DE"/>
              </w:rPr>
            </w:pPr>
            <w:r w:rsidRPr="002E569D">
              <w:rPr>
                <w:rFonts w:ascii="Times New Roman" w:eastAsia="Times New Roman" w:hAnsi="Times New Roman" w:cs="Times New Roman"/>
                <w:b/>
                <w:bCs/>
                <w:color w:val="000000"/>
                <w:lang w:val="en-US" w:eastAsia="de-DE"/>
              </w:rPr>
              <w:t xml:space="preserve">Cases with </w:t>
            </w:r>
            <w:r w:rsidRPr="002E569D">
              <w:rPr>
                <w:rFonts w:ascii="Times New Roman" w:eastAsia="Times New Roman" w:hAnsi="Times New Roman" w:cs="Times New Roman"/>
                <w:b/>
                <w:bCs/>
                <w:color w:val="000000"/>
                <w:lang w:val="en-US" w:eastAsia="de-DE"/>
              </w:rPr>
              <w:br/>
              <w:t>no infection (%)</w:t>
            </w:r>
            <w:r w:rsidRPr="002E569D">
              <w:rPr>
                <w:rFonts w:ascii="Times New Roman" w:eastAsia="Times New Roman" w:hAnsi="Times New Roman" w:cs="Times New Roman"/>
                <w:b/>
                <w:bCs/>
                <w:color w:val="000000"/>
                <w:lang w:val="en-US" w:eastAsia="de-DE"/>
              </w:rPr>
              <w:br/>
              <w:t>n=189</w:t>
            </w:r>
          </w:p>
        </w:tc>
        <w:tc>
          <w:tcPr>
            <w:tcW w:w="0" w:type="auto"/>
            <w:tcBorders>
              <w:top w:val="single" w:sz="4" w:space="0" w:color="auto"/>
              <w:left w:val="nil"/>
              <w:bottom w:val="nil"/>
              <w:right w:val="nil"/>
            </w:tcBorders>
            <w:shd w:val="clear" w:color="000000" w:fill="A6A6A6"/>
            <w:vAlign w:val="center"/>
            <w:hideMark/>
          </w:tcPr>
          <w:p w14:paraId="0D98167F" w14:textId="77777777" w:rsidR="00BE64EB" w:rsidRPr="002E569D" w:rsidRDefault="00BE64EB" w:rsidP="0094198E">
            <w:pPr>
              <w:jc w:val="center"/>
              <w:rPr>
                <w:rFonts w:ascii="Times New Roman" w:eastAsia="Times New Roman" w:hAnsi="Times New Roman" w:cs="Times New Roman"/>
                <w:b/>
                <w:bCs/>
                <w:color w:val="000000"/>
                <w:lang w:val="en-US" w:eastAsia="de-DE"/>
              </w:rPr>
            </w:pPr>
            <w:r w:rsidRPr="002E569D">
              <w:rPr>
                <w:rFonts w:ascii="Times New Roman" w:eastAsia="Times New Roman" w:hAnsi="Times New Roman" w:cs="Times New Roman"/>
                <w:b/>
                <w:bCs/>
                <w:color w:val="000000"/>
                <w:lang w:val="en-US" w:eastAsia="de-DE"/>
              </w:rPr>
              <w:t>Number of infections</w:t>
            </w:r>
            <w:r w:rsidRPr="002E569D">
              <w:rPr>
                <w:rFonts w:ascii="Times New Roman" w:eastAsia="Times New Roman" w:hAnsi="Times New Roman" w:cs="Times New Roman"/>
                <w:b/>
                <w:bCs/>
                <w:color w:val="000000"/>
                <w:lang w:val="en-US" w:eastAsia="de-DE"/>
              </w:rPr>
              <w:br/>
              <w:t>in the early postoperative period (%)</w:t>
            </w:r>
            <w:r w:rsidRPr="002E569D">
              <w:rPr>
                <w:rFonts w:ascii="Times New Roman" w:eastAsia="Times New Roman" w:hAnsi="Times New Roman" w:cs="Times New Roman"/>
                <w:b/>
                <w:bCs/>
                <w:color w:val="000000"/>
                <w:lang w:val="en-US" w:eastAsia="de-DE"/>
              </w:rPr>
              <w:br/>
              <w:t>n=22</w:t>
            </w:r>
          </w:p>
        </w:tc>
        <w:tc>
          <w:tcPr>
            <w:tcW w:w="1715" w:type="dxa"/>
            <w:tcBorders>
              <w:top w:val="single" w:sz="4" w:space="0" w:color="auto"/>
              <w:left w:val="nil"/>
              <w:bottom w:val="nil"/>
              <w:right w:val="nil"/>
            </w:tcBorders>
            <w:shd w:val="clear" w:color="000000" w:fill="A6A6A6"/>
            <w:vAlign w:val="center"/>
            <w:hideMark/>
          </w:tcPr>
          <w:p w14:paraId="1EA3B45F" w14:textId="77777777" w:rsidR="00BE64EB" w:rsidRPr="002E569D" w:rsidRDefault="00BE64EB" w:rsidP="0094198E">
            <w:pPr>
              <w:jc w:val="center"/>
              <w:rPr>
                <w:rFonts w:ascii="Times New Roman" w:eastAsia="Times New Roman" w:hAnsi="Times New Roman" w:cs="Times New Roman"/>
                <w:b/>
                <w:bCs/>
                <w:color w:val="000000"/>
                <w:lang w:val="en-US" w:eastAsia="de-DE"/>
              </w:rPr>
            </w:pPr>
            <w:r w:rsidRPr="002E569D">
              <w:rPr>
                <w:rFonts w:ascii="Times New Roman" w:eastAsia="Times New Roman" w:hAnsi="Times New Roman" w:cs="Times New Roman"/>
                <w:b/>
                <w:bCs/>
                <w:color w:val="000000"/>
                <w:lang w:val="en-US" w:eastAsia="de-DE"/>
              </w:rPr>
              <w:t>Number of infections</w:t>
            </w:r>
            <w:r w:rsidRPr="002E569D">
              <w:rPr>
                <w:rFonts w:ascii="Times New Roman" w:eastAsia="Times New Roman" w:hAnsi="Times New Roman" w:cs="Times New Roman"/>
                <w:b/>
                <w:bCs/>
                <w:color w:val="000000"/>
                <w:lang w:val="en-US" w:eastAsia="de-DE"/>
              </w:rPr>
              <w:br/>
              <w:t xml:space="preserve">in the late </w:t>
            </w:r>
            <w:r w:rsidRPr="002E569D">
              <w:rPr>
                <w:rFonts w:ascii="Times New Roman" w:eastAsia="Times New Roman" w:hAnsi="Times New Roman" w:cs="Times New Roman"/>
                <w:b/>
                <w:bCs/>
                <w:color w:val="000000"/>
                <w:lang w:val="en-US" w:eastAsia="de-DE"/>
              </w:rPr>
              <w:br/>
              <w:t xml:space="preserve">postoperative period (%) </w:t>
            </w:r>
            <w:r w:rsidRPr="002E569D">
              <w:rPr>
                <w:rFonts w:ascii="Times New Roman" w:eastAsia="Times New Roman" w:hAnsi="Times New Roman" w:cs="Times New Roman"/>
                <w:b/>
                <w:bCs/>
                <w:color w:val="000000"/>
                <w:lang w:val="en-US" w:eastAsia="de-DE"/>
              </w:rPr>
              <w:br/>
              <w:t>n=34</w:t>
            </w:r>
          </w:p>
        </w:tc>
      </w:tr>
      <w:tr w:rsidR="00BE64EB" w:rsidRPr="002E569D" w14:paraId="38CD2251" w14:textId="77777777" w:rsidTr="00BE64EB">
        <w:trPr>
          <w:trHeight w:val="313"/>
        </w:trPr>
        <w:tc>
          <w:tcPr>
            <w:tcW w:w="0" w:type="auto"/>
            <w:tcBorders>
              <w:top w:val="single" w:sz="4" w:space="0" w:color="auto"/>
              <w:left w:val="nil"/>
              <w:bottom w:val="nil"/>
              <w:right w:val="nil"/>
            </w:tcBorders>
            <w:shd w:val="clear" w:color="auto" w:fill="auto"/>
            <w:noWrap/>
            <w:vAlign w:val="bottom"/>
            <w:hideMark/>
          </w:tcPr>
          <w:p w14:paraId="2A4C3DCC"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1</w:t>
            </w:r>
          </w:p>
        </w:tc>
        <w:tc>
          <w:tcPr>
            <w:tcW w:w="8233" w:type="dxa"/>
            <w:tcBorders>
              <w:top w:val="single" w:sz="4" w:space="0" w:color="auto"/>
              <w:left w:val="nil"/>
              <w:bottom w:val="nil"/>
              <w:right w:val="nil"/>
            </w:tcBorders>
            <w:shd w:val="clear" w:color="auto" w:fill="auto"/>
            <w:noWrap/>
            <w:vAlign w:val="center"/>
            <w:hideMark/>
          </w:tcPr>
          <w:p w14:paraId="49EB9579" w14:textId="77777777" w:rsidR="00BE64EB" w:rsidRPr="002E569D" w:rsidRDefault="00BE64EB" w:rsidP="0094198E">
            <w:pPr>
              <w:jc w:val="right"/>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 </w:t>
            </w:r>
          </w:p>
        </w:tc>
        <w:tc>
          <w:tcPr>
            <w:tcW w:w="1282" w:type="dxa"/>
            <w:tcBorders>
              <w:top w:val="single" w:sz="4" w:space="0" w:color="auto"/>
              <w:left w:val="nil"/>
              <w:bottom w:val="nil"/>
              <w:right w:val="nil"/>
            </w:tcBorders>
            <w:shd w:val="clear" w:color="auto" w:fill="auto"/>
            <w:vAlign w:val="center"/>
            <w:hideMark/>
          </w:tcPr>
          <w:p w14:paraId="6DD21F0B"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4 (2%)</w:t>
            </w:r>
          </w:p>
        </w:tc>
        <w:tc>
          <w:tcPr>
            <w:tcW w:w="1123" w:type="dxa"/>
            <w:tcBorders>
              <w:top w:val="single" w:sz="4" w:space="0" w:color="auto"/>
              <w:left w:val="nil"/>
              <w:bottom w:val="nil"/>
              <w:right w:val="nil"/>
            </w:tcBorders>
            <w:shd w:val="clear" w:color="auto" w:fill="auto"/>
            <w:vAlign w:val="center"/>
            <w:hideMark/>
          </w:tcPr>
          <w:p w14:paraId="30FDCBE7"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3 (2%)</w:t>
            </w:r>
          </w:p>
        </w:tc>
        <w:tc>
          <w:tcPr>
            <w:tcW w:w="0" w:type="auto"/>
            <w:tcBorders>
              <w:top w:val="single" w:sz="4" w:space="0" w:color="auto"/>
              <w:left w:val="nil"/>
              <w:bottom w:val="nil"/>
              <w:right w:val="nil"/>
            </w:tcBorders>
            <w:shd w:val="clear" w:color="auto" w:fill="auto"/>
            <w:vAlign w:val="center"/>
            <w:hideMark/>
          </w:tcPr>
          <w:p w14:paraId="13842DC5"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 (5%)</w:t>
            </w:r>
          </w:p>
        </w:tc>
        <w:tc>
          <w:tcPr>
            <w:tcW w:w="1715" w:type="dxa"/>
            <w:tcBorders>
              <w:top w:val="single" w:sz="4" w:space="0" w:color="auto"/>
              <w:left w:val="nil"/>
              <w:bottom w:val="nil"/>
              <w:right w:val="nil"/>
            </w:tcBorders>
            <w:shd w:val="clear" w:color="auto" w:fill="auto"/>
            <w:vAlign w:val="center"/>
            <w:hideMark/>
          </w:tcPr>
          <w:p w14:paraId="50DC91AB"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0 (0%)</w:t>
            </w:r>
          </w:p>
        </w:tc>
      </w:tr>
      <w:tr w:rsidR="00BE64EB" w:rsidRPr="002E569D" w14:paraId="04FE685B" w14:textId="77777777" w:rsidTr="00BE64EB">
        <w:trPr>
          <w:trHeight w:val="590"/>
        </w:trPr>
        <w:tc>
          <w:tcPr>
            <w:tcW w:w="0" w:type="auto"/>
            <w:tcBorders>
              <w:top w:val="nil"/>
              <w:left w:val="nil"/>
              <w:bottom w:val="nil"/>
              <w:right w:val="nil"/>
            </w:tcBorders>
            <w:shd w:val="clear" w:color="auto" w:fill="auto"/>
            <w:noWrap/>
            <w:vAlign w:val="bottom"/>
            <w:hideMark/>
          </w:tcPr>
          <w:p w14:paraId="30AA450F"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vAlign w:val="bottom"/>
            <w:hideMark/>
          </w:tcPr>
          <w:p w14:paraId="0F281CCE"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 xml:space="preserve">Atrial septal defect surgery </w:t>
            </w:r>
            <w:r w:rsidRPr="002E569D">
              <w:rPr>
                <w:rFonts w:ascii="Times New Roman" w:eastAsia="Times New Roman" w:hAnsi="Times New Roman" w:cs="Times New Roman"/>
                <w:color w:val="000000"/>
                <w:lang w:val="en-US" w:eastAsia="de-DE"/>
              </w:rPr>
              <w:br/>
              <w:t xml:space="preserve">(including atrial septal defect secundum, sinus venosus atrial septal defect, patent foramen </w:t>
            </w:r>
            <w:proofErr w:type="spellStart"/>
            <w:r w:rsidRPr="002E569D">
              <w:rPr>
                <w:rFonts w:ascii="Times New Roman" w:eastAsia="Times New Roman" w:hAnsi="Times New Roman" w:cs="Times New Roman"/>
                <w:color w:val="000000"/>
                <w:lang w:val="en-US" w:eastAsia="de-DE"/>
              </w:rPr>
              <w:t>ovale</w:t>
            </w:r>
            <w:proofErr w:type="spellEnd"/>
            <w:r w:rsidRPr="002E569D">
              <w:rPr>
                <w:rFonts w:ascii="Times New Roman" w:eastAsia="Times New Roman" w:hAnsi="Times New Roman" w:cs="Times New Roman"/>
                <w:color w:val="000000"/>
                <w:lang w:val="en-US" w:eastAsia="de-DE"/>
              </w:rPr>
              <w:t xml:space="preserve"> closure)</w:t>
            </w:r>
          </w:p>
        </w:tc>
        <w:tc>
          <w:tcPr>
            <w:tcW w:w="1282" w:type="dxa"/>
            <w:tcBorders>
              <w:top w:val="nil"/>
              <w:left w:val="nil"/>
              <w:bottom w:val="nil"/>
              <w:right w:val="nil"/>
            </w:tcBorders>
            <w:shd w:val="clear" w:color="auto" w:fill="auto"/>
            <w:noWrap/>
            <w:vAlign w:val="bottom"/>
            <w:hideMark/>
          </w:tcPr>
          <w:p w14:paraId="10E5C1D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c>
          <w:tcPr>
            <w:tcW w:w="1123" w:type="dxa"/>
            <w:tcBorders>
              <w:top w:val="nil"/>
              <w:left w:val="nil"/>
              <w:bottom w:val="nil"/>
              <w:right w:val="nil"/>
            </w:tcBorders>
            <w:shd w:val="clear" w:color="auto" w:fill="auto"/>
            <w:noWrap/>
            <w:vAlign w:val="bottom"/>
            <w:hideMark/>
          </w:tcPr>
          <w:p w14:paraId="5949EEA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0" w:type="auto"/>
            <w:tcBorders>
              <w:top w:val="nil"/>
              <w:left w:val="nil"/>
              <w:bottom w:val="nil"/>
              <w:right w:val="nil"/>
            </w:tcBorders>
            <w:shd w:val="clear" w:color="auto" w:fill="auto"/>
            <w:noWrap/>
            <w:vAlign w:val="bottom"/>
            <w:hideMark/>
          </w:tcPr>
          <w:p w14:paraId="04557A8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5E4B2CB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6237F2D3" w14:textId="77777777" w:rsidTr="00BE64EB">
        <w:trPr>
          <w:trHeight w:val="290"/>
        </w:trPr>
        <w:tc>
          <w:tcPr>
            <w:tcW w:w="0" w:type="auto"/>
            <w:tcBorders>
              <w:top w:val="single" w:sz="4" w:space="0" w:color="auto"/>
              <w:left w:val="nil"/>
              <w:bottom w:val="nil"/>
              <w:right w:val="nil"/>
            </w:tcBorders>
            <w:shd w:val="clear" w:color="000000" w:fill="F2F2F2"/>
            <w:noWrap/>
            <w:vAlign w:val="bottom"/>
            <w:hideMark/>
          </w:tcPr>
          <w:p w14:paraId="2EF62DAC"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2</w:t>
            </w:r>
          </w:p>
        </w:tc>
        <w:tc>
          <w:tcPr>
            <w:tcW w:w="8233" w:type="dxa"/>
            <w:tcBorders>
              <w:top w:val="single" w:sz="4" w:space="0" w:color="auto"/>
              <w:left w:val="nil"/>
              <w:bottom w:val="nil"/>
              <w:right w:val="nil"/>
            </w:tcBorders>
            <w:shd w:val="clear" w:color="000000" w:fill="F2F2F2"/>
            <w:noWrap/>
            <w:vAlign w:val="bottom"/>
            <w:hideMark/>
          </w:tcPr>
          <w:p w14:paraId="3542E552"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 </w:t>
            </w:r>
          </w:p>
        </w:tc>
        <w:tc>
          <w:tcPr>
            <w:tcW w:w="1282" w:type="dxa"/>
            <w:tcBorders>
              <w:top w:val="single" w:sz="4" w:space="0" w:color="auto"/>
              <w:left w:val="nil"/>
              <w:bottom w:val="nil"/>
              <w:right w:val="nil"/>
            </w:tcBorders>
            <w:shd w:val="clear" w:color="000000" w:fill="F2F2F2"/>
            <w:noWrap/>
            <w:vAlign w:val="bottom"/>
            <w:hideMark/>
          </w:tcPr>
          <w:p w14:paraId="6264395A"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95 (40%)</w:t>
            </w:r>
          </w:p>
        </w:tc>
        <w:tc>
          <w:tcPr>
            <w:tcW w:w="1123" w:type="dxa"/>
            <w:tcBorders>
              <w:top w:val="single" w:sz="4" w:space="0" w:color="auto"/>
              <w:left w:val="nil"/>
              <w:bottom w:val="nil"/>
              <w:right w:val="nil"/>
            </w:tcBorders>
            <w:shd w:val="clear" w:color="000000" w:fill="F2F2F2"/>
            <w:noWrap/>
            <w:vAlign w:val="bottom"/>
            <w:hideMark/>
          </w:tcPr>
          <w:p w14:paraId="39F9253C"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82 (43%)</w:t>
            </w:r>
          </w:p>
        </w:tc>
        <w:tc>
          <w:tcPr>
            <w:tcW w:w="0" w:type="auto"/>
            <w:tcBorders>
              <w:top w:val="single" w:sz="4" w:space="0" w:color="auto"/>
              <w:left w:val="nil"/>
              <w:bottom w:val="nil"/>
              <w:right w:val="nil"/>
            </w:tcBorders>
            <w:shd w:val="clear" w:color="000000" w:fill="F2F2F2"/>
            <w:noWrap/>
            <w:vAlign w:val="bottom"/>
            <w:hideMark/>
          </w:tcPr>
          <w:p w14:paraId="26164C16"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9 (41%)</w:t>
            </w:r>
          </w:p>
        </w:tc>
        <w:tc>
          <w:tcPr>
            <w:tcW w:w="1715" w:type="dxa"/>
            <w:tcBorders>
              <w:top w:val="single" w:sz="4" w:space="0" w:color="auto"/>
              <w:left w:val="nil"/>
              <w:bottom w:val="nil"/>
              <w:right w:val="nil"/>
            </w:tcBorders>
            <w:shd w:val="clear" w:color="000000" w:fill="F2F2F2"/>
            <w:noWrap/>
            <w:vAlign w:val="bottom"/>
            <w:hideMark/>
          </w:tcPr>
          <w:p w14:paraId="4071A0F0"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6 (18%)</w:t>
            </w:r>
          </w:p>
        </w:tc>
      </w:tr>
      <w:tr w:rsidR="00BE64EB" w:rsidRPr="002E569D" w14:paraId="57E05222" w14:textId="77777777" w:rsidTr="00BE64EB">
        <w:trPr>
          <w:trHeight w:val="290"/>
        </w:trPr>
        <w:tc>
          <w:tcPr>
            <w:tcW w:w="0" w:type="auto"/>
            <w:tcBorders>
              <w:top w:val="nil"/>
              <w:left w:val="nil"/>
              <w:bottom w:val="nil"/>
              <w:right w:val="nil"/>
            </w:tcBorders>
            <w:shd w:val="clear" w:color="000000" w:fill="F2F2F2"/>
            <w:noWrap/>
            <w:vAlign w:val="bottom"/>
            <w:hideMark/>
          </w:tcPr>
          <w:p w14:paraId="176B681D"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E85E3C0"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Pulmonary valve replacement</w:t>
            </w:r>
          </w:p>
        </w:tc>
        <w:tc>
          <w:tcPr>
            <w:tcW w:w="1282" w:type="dxa"/>
            <w:tcBorders>
              <w:top w:val="nil"/>
              <w:left w:val="nil"/>
              <w:bottom w:val="nil"/>
              <w:right w:val="nil"/>
            </w:tcBorders>
            <w:shd w:val="clear" w:color="000000" w:fill="F2F2F2"/>
            <w:noWrap/>
            <w:vAlign w:val="bottom"/>
            <w:hideMark/>
          </w:tcPr>
          <w:p w14:paraId="417EED9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000000" w:fill="F2F2F2"/>
            <w:noWrap/>
            <w:vAlign w:val="bottom"/>
            <w:hideMark/>
          </w:tcPr>
          <w:p w14:paraId="3D6E174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0" w:type="auto"/>
            <w:tcBorders>
              <w:top w:val="nil"/>
              <w:left w:val="nil"/>
              <w:bottom w:val="nil"/>
              <w:right w:val="nil"/>
            </w:tcBorders>
            <w:shd w:val="clear" w:color="000000" w:fill="F2F2F2"/>
            <w:noWrap/>
            <w:vAlign w:val="bottom"/>
            <w:hideMark/>
          </w:tcPr>
          <w:p w14:paraId="437F823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0DB445A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65B03B7F" w14:textId="77777777" w:rsidTr="00BE64EB">
        <w:trPr>
          <w:trHeight w:val="290"/>
        </w:trPr>
        <w:tc>
          <w:tcPr>
            <w:tcW w:w="0" w:type="auto"/>
            <w:tcBorders>
              <w:top w:val="nil"/>
              <w:left w:val="nil"/>
              <w:bottom w:val="nil"/>
              <w:right w:val="nil"/>
            </w:tcBorders>
            <w:shd w:val="clear" w:color="000000" w:fill="F2F2F2"/>
            <w:noWrap/>
            <w:vAlign w:val="bottom"/>
            <w:hideMark/>
          </w:tcPr>
          <w:p w14:paraId="53BBCCF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66B35880"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Pulmonary outflow tract augmentation</w:t>
            </w:r>
          </w:p>
        </w:tc>
        <w:tc>
          <w:tcPr>
            <w:tcW w:w="1282" w:type="dxa"/>
            <w:tcBorders>
              <w:top w:val="nil"/>
              <w:left w:val="nil"/>
              <w:bottom w:val="nil"/>
              <w:right w:val="nil"/>
            </w:tcBorders>
            <w:shd w:val="clear" w:color="000000" w:fill="F2F2F2"/>
            <w:noWrap/>
            <w:vAlign w:val="bottom"/>
            <w:hideMark/>
          </w:tcPr>
          <w:p w14:paraId="095723D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000000" w:fill="F2F2F2"/>
            <w:noWrap/>
            <w:vAlign w:val="bottom"/>
            <w:hideMark/>
          </w:tcPr>
          <w:p w14:paraId="6F075DF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0" w:type="auto"/>
            <w:tcBorders>
              <w:top w:val="nil"/>
              <w:left w:val="nil"/>
              <w:bottom w:val="nil"/>
              <w:right w:val="nil"/>
            </w:tcBorders>
            <w:shd w:val="clear" w:color="000000" w:fill="F2F2F2"/>
            <w:noWrap/>
            <w:vAlign w:val="bottom"/>
            <w:hideMark/>
          </w:tcPr>
          <w:p w14:paraId="08AD1C5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7425B57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45525B91" w14:textId="77777777" w:rsidTr="00BE64EB">
        <w:trPr>
          <w:trHeight w:val="290"/>
        </w:trPr>
        <w:tc>
          <w:tcPr>
            <w:tcW w:w="0" w:type="auto"/>
            <w:tcBorders>
              <w:top w:val="nil"/>
              <w:left w:val="nil"/>
              <w:bottom w:val="nil"/>
              <w:right w:val="nil"/>
            </w:tcBorders>
            <w:shd w:val="clear" w:color="000000" w:fill="F2F2F2"/>
            <w:noWrap/>
            <w:vAlign w:val="bottom"/>
            <w:hideMark/>
          </w:tcPr>
          <w:p w14:paraId="34E7753E"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2E8999E6"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Atrial septal defect and ventricular septal defect repair</w:t>
            </w:r>
          </w:p>
        </w:tc>
        <w:tc>
          <w:tcPr>
            <w:tcW w:w="1282" w:type="dxa"/>
            <w:tcBorders>
              <w:top w:val="nil"/>
              <w:left w:val="nil"/>
              <w:bottom w:val="nil"/>
              <w:right w:val="nil"/>
            </w:tcBorders>
            <w:shd w:val="clear" w:color="000000" w:fill="F2F2F2"/>
            <w:noWrap/>
            <w:vAlign w:val="bottom"/>
            <w:hideMark/>
          </w:tcPr>
          <w:p w14:paraId="6FE1E63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13</w:t>
            </w:r>
          </w:p>
        </w:tc>
        <w:tc>
          <w:tcPr>
            <w:tcW w:w="1123" w:type="dxa"/>
            <w:tcBorders>
              <w:top w:val="nil"/>
              <w:left w:val="nil"/>
              <w:bottom w:val="nil"/>
              <w:right w:val="nil"/>
            </w:tcBorders>
            <w:shd w:val="clear" w:color="000000" w:fill="F2F2F2"/>
            <w:noWrap/>
            <w:vAlign w:val="bottom"/>
            <w:hideMark/>
          </w:tcPr>
          <w:p w14:paraId="484AC29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11</w:t>
            </w:r>
          </w:p>
        </w:tc>
        <w:tc>
          <w:tcPr>
            <w:tcW w:w="0" w:type="auto"/>
            <w:tcBorders>
              <w:top w:val="nil"/>
              <w:left w:val="nil"/>
              <w:bottom w:val="nil"/>
              <w:right w:val="nil"/>
            </w:tcBorders>
            <w:shd w:val="clear" w:color="000000" w:fill="F2F2F2"/>
            <w:noWrap/>
            <w:vAlign w:val="bottom"/>
            <w:hideMark/>
          </w:tcPr>
          <w:p w14:paraId="77192F6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1C3C032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1D72862A" w14:textId="77777777" w:rsidTr="00BE64EB">
        <w:trPr>
          <w:trHeight w:val="290"/>
        </w:trPr>
        <w:tc>
          <w:tcPr>
            <w:tcW w:w="0" w:type="auto"/>
            <w:tcBorders>
              <w:top w:val="nil"/>
              <w:left w:val="nil"/>
              <w:bottom w:val="nil"/>
              <w:right w:val="nil"/>
            </w:tcBorders>
            <w:shd w:val="clear" w:color="000000" w:fill="F2F2F2"/>
            <w:noWrap/>
            <w:vAlign w:val="bottom"/>
            <w:hideMark/>
          </w:tcPr>
          <w:p w14:paraId="038FA67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38F0EB95"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Ventricular septal defect repair</w:t>
            </w:r>
          </w:p>
        </w:tc>
        <w:tc>
          <w:tcPr>
            <w:tcW w:w="1282" w:type="dxa"/>
            <w:tcBorders>
              <w:top w:val="nil"/>
              <w:left w:val="nil"/>
              <w:bottom w:val="nil"/>
              <w:right w:val="nil"/>
            </w:tcBorders>
            <w:shd w:val="clear" w:color="000000" w:fill="F2F2F2"/>
            <w:noWrap/>
            <w:vAlign w:val="bottom"/>
            <w:hideMark/>
          </w:tcPr>
          <w:p w14:paraId="0D8A854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23</w:t>
            </w:r>
          </w:p>
        </w:tc>
        <w:tc>
          <w:tcPr>
            <w:tcW w:w="1123" w:type="dxa"/>
            <w:tcBorders>
              <w:top w:val="nil"/>
              <w:left w:val="nil"/>
              <w:bottom w:val="nil"/>
              <w:right w:val="nil"/>
            </w:tcBorders>
            <w:shd w:val="clear" w:color="000000" w:fill="F2F2F2"/>
            <w:noWrap/>
            <w:vAlign w:val="bottom"/>
            <w:hideMark/>
          </w:tcPr>
          <w:p w14:paraId="1626C517"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19</w:t>
            </w:r>
          </w:p>
        </w:tc>
        <w:tc>
          <w:tcPr>
            <w:tcW w:w="0" w:type="auto"/>
            <w:tcBorders>
              <w:top w:val="nil"/>
              <w:left w:val="nil"/>
              <w:bottom w:val="nil"/>
              <w:right w:val="nil"/>
            </w:tcBorders>
            <w:shd w:val="clear" w:color="000000" w:fill="F2F2F2"/>
            <w:noWrap/>
            <w:vAlign w:val="bottom"/>
            <w:hideMark/>
          </w:tcPr>
          <w:p w14:paraId="6863B8D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c>
          <w:tcPr>
            <w:tcW w:w="1715" w:type="dxa"/>
            <w:tcBorders>
              <w:top w:val="nil"/>
              <w:left w:val="nil"/>
              <w:bottom w:val="nil"/>
              <w:right w:val="nil"/>
            </w:tcBorders>
            <w:shd w:val="clear" w:color="000000" w:fill="F2F2F2"/>
            <w:noWrap/>
            <w:vAlign w:val="bottom"/>
            <w:hideMark/>
          </w:tcPr>
          <w:p w14:paraId="54B7778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0B72A385" w14:textId="77777777" w:rsidTr="00BE64EB">
        <w:trPr>
          <w:trHeight w:val="290"/>
        </w:trPr>
        <w:tc>
          <w:tcPr>
            <w:tcW w:w="0" w:type="auto"/>
            <w:tcBorders>
              <w:top w:val="nil"/>
              <w:left w:val="nil"/>
              <w:bottom w:val="nil"/>
              <w:right w:val="nil"/>
            </w:tcBorders>
            <w:shd w:val="clear" w:color="000000" w:fill="F2F2F2"/>
            <w:noWrap/>
            <w:vAlign w:val="bottom"/>
            <w:hideMark/>
          </w:tcPr>
          <w:p w14:paraId="4D91AB3C"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6862FC8E"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Ventricular septal defect closure and pulmonary valvotomy or infundibular resection</w:t>
            </w:r>
          </w:p>
        </w:tc>
        <w:tc>
          <w:tcPr>
            <w:tcW w:w="1282" w:type="dxa"/>
            <w:tcBorders>
              <w:top w:val="nil"/>
              <w:left w:val="nil"/>
              <w:bottom w:val="nil"/>
              <w:right w:val="nil"/>
            </w:tcBorders>
            <w:shd w:val="clear" w:color="000000" w:fill="F2F2F2"/>
            <w:noWrap/>
            <w:vAlign w:val="bottom"/>
            <w:hideMark/>
          </w:tcPr>
          <w:p w14:paraId="387FB2A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5</w:t>
            </w:r>
          </w:p>
        </w:tc>
        <w:tc>
          <w:tcPr>
            <w:tcW w:w="1123" w:type="dxa"/>
            <w:tcBorders>
              <w:top w:val="nil"/>
              <w:left w:val="nil"/>
              <w:bottom w:val="nil"/>
              <w:right w:val="nil"/>
            </w:tcBorders>
            <w:shd w:val="clear" w:color="000000" w:fill="F2F2F2"/>
            <w:noWrap/>
            <w:vAlign w:val="bottom"/>
            <w:hideMark/>
          </w:tcPr>
          <w:p w14:paraId="15F6373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5</w:t>
            </w:r>
          </w:p>
        </w:tc>
        <w:tc>
          <w:tcPr>
            <w:tcW w:w="0" w:type="auto"/>
            <w:tcBorders>
              <w:top w:val="nil"/>
              <w:left w:val="nil"/>
              <w:bottom w:val="nil"/>
              <w:right w:val="nil"/>
            </w:tcBorders>
            <w:shd w:val="clear" w:color="000000" w:fill="F2F2F2"/>
            <w:noWrap/>
            <w:vAlign w:val="bottom"/>
            <w:hideMark/>
          </w:tcPr>
          <w:p w14:paraId="21B124C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23DDB4E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1156E751" w14:textId="77777777" w:rsidTr="00BE64EB">
        <w:trPr>
          <w:trHeight w:val="290"/>
        </w:trPr>
        <w:tc>
          <w:tcPr>
            <w:tcW w:w="0" w:type="auto"/>
            <w:tcBorders>
              <w:top w:val="nil"/>
              <w:left w:val="nil"/>
              <w:bottom w:val="nil"/>
              <w:right w:val="nil"/>
            </w:tcBorders>
            <w:shd w:val="clear" w:color="000000" w:fill="F2F2F2"/>
            <w:noWrap/>
            <w:vAlign w:val="bottom"/>
            <w:hideMark/>
          </w:tcPr>
          <w:p w14:paraId="47F7DA5E"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A8112B5"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Total repair of tetralogy of Fallot</w:t>
            </w:r>
          </w:p>
        </w:tc>
        <w:tc>
          <w:tcPr>
            <w:tcW w:w="1282" w:type="dxa"/>
            <w:tcBorders>
              <w:top w:val="nil"/>
              <w:left w:val="nil"/>
              <w:bottom w:val="nil"/>
              <w:right w:val="nil"/>
            </w:tcBorders>
            <w:shd w:val="clear" w:color="000000" w:fill="F2F2F2"/>
            <w:noWrap/>
            <w:vAlign w:val="bottom"/>
            <w:hideMark/>
          </w:tcPr>
          <w:p w14:paraId="14B752F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26</w:t>
            </w:r>
          </w:p>
        </w:tc>
        <w:tc>
          <w:tcPr>
            <w:tcW w:w="1123" w:type="dxa"/>
            <w:tcBorders>
              <w:top w:val="nil"/>
              <w:left w:val="nil"/>
              <w:bottom w:val="nil"/>
              <w:right w:val="nil"/>
            </w:tcBorders>
            <w:shd w:val="clear" w:color="000000" w:fill="F2F2F2"/>
            <w:noWrap/>
            <w:vAlign w:val="bottom"/>
            <w:hideMark/>
          </w:tcPr>
          <w:p w14:paraId="57F6A3D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25</w:t>
            </w:r>
          </w:p>
        </w:tc>
        <w:tc>
          <w:tcPr>
            <w:tcW w:w="0" w:type="auto"/>
            <w:tcBorders>
              <w:top w:val="nil"/>
              <w:left w:val="nil"/>
              <w:bottom w:val="nil"/>
              <w:right w:val="nil"/>
            </w:tcBorders>
            <w:shd w:val="clear" w:color="000000" w:fill="F2F2F2"/>
            <w:noWrap/>
            <w:vAlign w:val="bottom"/>
            <w:hideMark/>
          </w:tcPr>
          <w:p w14:paraId="2BF7A42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566239F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4686396A" w14:textId="77777777" w:rsidTr="00BE64EB">
        <w:trPr>
          <w:trHeight w:val="290"/>
        </w:trPr>
        <w:tc>
          <w:tcPr>
            <w:tcW w:w="0" w:type="auto"/>
            <w:tcBorders>
              <w:top w:val="nil"/>
              <w:left w:val="nil"/>
              <w:bottom w:val="nil"/>
              <w:right w:val="nil"/>
            </w:tcBorders>
            <w:shd w:val="clear" w:color="000000" w:fill="F2F2F2"/>
            <w:noWrap/>
            <w:vAlign w:val="bottom"/>
            <w:hideMark/>
          </w:tcPr>
          <w:p w14:paraId="4DF4CA7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43073DD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Glenn shunt</w:t>
            </w:r>
          </w:p>
        </w:tc>
        <w:tc>
          <w:tcPr>
            <w:tcW w:w="1282" w:type="dxa"/>
            <w:tcBorders>
              <w:top w:val="nil"/>
              <w:left w:val="nil"/>
              <w:bottom w:val="nil"/>
              <w:right w:val="nil"/>
            </w:tcBorders>
            <w:shd w:val="clear" w:color="000000" w:fill="F2F2F2"/>
            <w:noWrap/>
            <w:vAlign w:val="bottom"/>
            <w:hideMark/>
          </w:tcPr>
          <w:p w14:paraId="07DC7DC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21</w:t>
            </w:r>
          </w:p>
        </w:tc>
        <w:tc>
          <w:tcPr>
            <w:tcW w:w="1123" w:type="dxa"/>
            <w:tcBorders>
              <w:top w:val="nil"/>
              <w:left w:val="nil"/>
              <w:bottom w:val="nil"/>
              <w:right w:val="nil"/>
            </w:tcBorders>
            <w:shd w:val="clear" w:color="000000" w:fill="F2F2F2"/>
            <w:noWrap/>
            <w:vAlign w:val="bottom"/>
            <w:hideMark/>
          </w:tcPr>
          <w:p w14:paraId="30D2343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17</w:t>
            </w:r>
          </w:p>
        </w:tc>
        <w:tc>
          <w:tcPr>
            <w:tcW w:w="0" w:type="auto"/>
            <w:tcBorders>
              <w:top w:val="nil"/>
              <w:left w:val="nil"/>
              <w:bottom w:val="nil"/>
              <w:right w:val="nil"/>
            </w:tcBorders>
            <w:shd w:val="clear" w:color="000000" w:fill="F2F2F2"/>
            <w:noWrap/>
            <w:vAlign w:val="bottom"/>
            <w:hideMark/>
          </w:tcPr>
          <w:p w14:paraId="0B2A755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715" w:type="dxa"/>
            <w:tcBorders>
              <w:top w:val="nil"/>
              <w:left w:val="nil"/>
              <w:bottom w:val="nil"/>
              <w:right w:val="nil"/>
            </w:tcBorders>
            <w:shd w:val="clear" w:color="000000" w:fill="F2F2F2"/>
            <w:noWrap/>
            <w:vAlign w:val="bottom"/>
            <w:hideMark/>
          </w:tcPr>
          <w:p w14:paraId="76E4E73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2E5F457D" w14:textId="77777777" w:rsidTr="00BE64EB">
        <w:trPr>
          <w:trHeight w:val="290"/>
        </w:trPr>
        <w:tc>
          <w:tcPr>
            <w:tcW w:w="0" w:type="auto"/>
            <w:tcBorders>
              <w:top w:val="nil"/>
              <w:left w:val="nil"/>
              <w:bottom w:val="nil"/>
              <w:right w:val="nil"/>
            </w:tcBorders>
            <w:shd w:val="clear" w:color="000000" w:fill="F2F2F2"/>
            <w:noWrap/>
            <w:vAlign w:val="bottom"/>
            <w:hideMark/>
          </w:tcPr>
          <w:p w14:paraId="26555FAA"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3443D387"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Coarctation repair at age &lt;30 d</w:t>
            </w:r>
          </w:p>
        </w:tc>
        <w:tc>
          <w:tcPr>
            <w:tcW w:w="1282" w:type="dxa"/>
            <w:tcBorders>
              <w:top w:val="nil"/>
              <w:left w:val="nil"/>
              <w:bottom w:val="nil"/>
              <w:right w:val="nil"/>
            </w:tcBorders>
            <w:shd w:val="clear" w:color="000000" w:fill="F2F2F2"/>
            <w:noWrap/>
            <w:vAlign w:val="bottom"/>
            <w:hideMark/>
          </w:tcPr>
          <w:p w14:paraId="2916A28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000000" w:fill="F2F2F2"/>
            <w:noWrap/>
            <w:vAlign w:val="bottom"/>
            <w:hideMark/>
          </w:tcPr>
          <w:p w14:paraId="64670A7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000000" w:fill="F2F2F2"/>
            <w:noWrap/>
            <w:vAlign w:val="bottom"/>
            <w:hideMark/>
          </w:tcPr>
          <w:p w14:paraId="600A1C4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7EEB927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41A963CE" w14:textId="77777777" w:rsidTr="00BE64EB">
        <w:trPr>
          <w:trHeight w:val="290"/>
        </w:trPr>
        <w:tc>
          <w:tcPr>
            <w:tcW w:w="0" w:type="auto"/>
            <w:tcBorders>
              <w:top w:val="nil"/>
              <w:left w:val="nil"/>
              <w:bottom w:val="nil"/>
              <w:right w:val="nil"/>
            </w:tcBorders>
            <w:shd w:val="clear" w:color="000000" w:fill="F2F2F2"/>
            <w:noWrap/>
            <w:vAlign w:val="bottom"/>
            <w:hideMark/>
          </w:tcPr>
          <w:p w14:paraId="17F986EF"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5ABA2CFB"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pulmonary artery stenosis</w:t>
            </w:r>
          </w:p>
        </w:tc>
        <w:tc>
          <w:tcPr>
            <w:tcW w:w="1282" w:type="dxa"/>
            <w:tcBorders>
              <w:top w:val="nil"/>
              <w:left w:val="nil"/>
              <w:bottom w:val="nil"/>
              <w:right w:val="nil"/>
            </w:tcBorders>
            <w:shd w:val="clear" w:color="000000" w:fill="F2F2F2"/>
            <w:noWrap/>
            <w:vAlign w:val="bottom"/>
            <w:hideMark/>
          </w:tcPr>
          <w:p w14:paraId="335C6ED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123" w:type="dxa"/>
            <w:tcBorders>
              <w:top w:val="nil"/>
              <w:left w:val="nil"/>
              <w:bottom w:val="nil"/>
              <w:right w:val="nil"/>
            </w:tcBorders>
            <w:shd w:val="clear" w:color="000000" w:fill="F2F2F2"/>
            <w:noWrap/>
            <w:vAlign w:val="bottom"/>
            <w:hideMark/>
          </w:tcPr>
          <w:p w14:paraId="7C148617"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0" w:type="auto"/>
            <w:tcBorders>
              <w:top w:val="nil"/>
              <w:left w:val="nil"/>
              <w:bottom w:val="nil"/>
              <w:right w:val="nil"/>
            </w:tcBorders>
            <w:shd w:val="clear" w:color="000000" w:fill="F2F2F2"/>
            <w:noWrap/>
            <w:vAlign w:val="bottom"/>
            <w:hideMark/>
          </w:tcPr>
          <w:p w14:paraId="3A6920B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6E189F6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2A8DF174" w14:textId="77777777" w:rsidTr="00BE64EB">
        <w:trPr>
          <w:trHeight w:val="290"/>
        </w:trPr>
        <w:tc>
          <w:tcPr>
            <w:tcW w:w="0" w:type="auto"/>
            <w:tcBorders>
              <w:top w:val="single" w:sz="4" w:space="0" w:color="auto"/>
              <w:left w:val="nil"/>
              <w:bottom w:val="nil"/>
              <w:right w:val="nil"/>
            </w:tcBorders>
            <w:shd w:val="clear" w:color="auto" w:fill="auto"/>
            <w:noWrap/>
            <w:vAlign w:val="bottom"/>
            <w:hideMark/>
          </w:tcPr>
          <w:p w14:paraId="1A66A0B1"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3</w:t>
            </w:r>
          </w:p>
        </w:tc>
        <w:tc>
          <w:tcPr>
            <w:tcW w:w="8233" w:type="dxa"/>
            <w:tcBorders>
              <w:top w:val="single" w:sz="4" w:space="0" w:color="auto"/>
              <w:left w:val="nil"/>
              <w:bottom w:val="nil"/>
              <w:right w:val="nil"/>
            </w:tcBorders>
            <w:shd w:val="clear" w:color="auto" w:fill="auto"/>
            <w:noWrap/>
            <w:vAlign w:val="bottom"/>
            <w:hideMark/>
          </w:tcPr>
          <w:p w14:paraId="6E2F6B62"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 </w:t>
            </w:r>
          </w:p>
        </w:tc>
        <w:tc>
          <w:tcPr>
            <w:tcW w:w="1282" w:type="dxa"/>
            <w:tcBorders>
              <w:top w:val="single" w:sz="4" w:space="0" w:color="auto"/>
              <w:left w:val="nil"/>
              <w:bottom w:val="nil"/>
              <w:right w:val="nil"/>
            </w:tcBorders>
            <w:shd w:val="clear" w:color="auto" w:fill="auto"/>
            <w:noWrap/>
            <w:vAlign w:val="bottom"/>
            <w:hideMark/>
          </w:tcPr>
          <w:p w14:paraId="2C377A93"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76 (32%)</w:t>
            </w:r>
          </w:p>
        </w:tc>
        <w:tc>
          <w:tcPr>
            <w:tcW w:w="1123" w:type="dxa"/>
            <w:tcBorders>
              <w:top w:val="single" w:sz="4" w:space="0" w:color="auto"/>
              <w:left w:val="nil"/>
              <w:bottom w:val="nil"/>
              <w:right w:val="nil"/>
            </w:tcBorders>
            <w:shd w:val="clear" w:color="auto" w:fill="auto"/>
            <w:noWrap/>
            <w:vAlign w:val="bottom"/>
            <w:hideMark/>
          </w:tcPr>
          <w:p w14:paraId="67662980"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60 (32%)</w:t>
            </w:r>
          </w:p>
        </w:tc>
        <w:tc>
          <w:tcPr>
            <w:tcW w:w="0" w:type="auto"/>
            <w:tcBorders>
              <w:top w:val="single" w:sz="4" w:space="0" w:color="auto"/>
              <w:left w:val="nil"/>
              <w:bottom w:val="nil"/>
              <w:right w:val="nil"/>
            </w:tcBorders>
            <w:shd w:val="clear" w:color="auto" w:fill="auto"/>
            <w:noWrap/>
            <w:vAlign w:val="bottom"/>
            <w:hideMark/>
          </w:tcPr>
          <w:p w14:paraId="5552F402"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5 (23%)</w:t>
            </w:r>
          </w:p>
        </w:tc>
        <w:tc>
          <w:tcPr>
            <w:tcW w:w="1715" w:type="dxa"/>
            <w:tcBorders>
              <w:top w:val="single" w:sz="4" w:space="0" w:color="auto"/>
              <w:left w:val="nil"/>
              <w:bottom w:val="nil"/>
              <w:right w:val="nil"/>
            </w:tcBorders>
            <w:shd w:val="clear" w:color="auto" w:fill="auto"/>
            <w:noWrap/>
            <w:vAlign w:val="bottom"/>
            <w:hideMark/>
          </w:tcPr>
          <w:p w14:paraId="6A67C8C4"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13 (38%)</w:t>
            </w:r>
          </w:p>
        </w:tc>
      </w:tr>
      <w:tr w:rsidR="00BE64EB" w:rsidRPr="002E569D" w14:paraId="223B46AC" w14:textId="77777777" w:rsidTr="00BE64EB">
        <w:trPr>
          <w:trHeight w:val="290"/>
        </w:trPr>
        <w:tc>
          <w:tcPr>
            <w:tcW w:w="0" w:type="auto"/>
            <w:tcBorders>
              <w:top w:val="nil"/>
              <w:left w:val="nil"/>
              <w:bottom w:val="nil"/>
              <w:right w:val="nil"/>
            </w:tcBorders>
            <w:shd w:val="clear" w:color="auto" w:fill="auto"/>
            <w:noWrap/>
            <w:vAlign w:val="bottom"/>
            <w:hideMark/>
          </w:tcPr>
          <w:p w14:paraId="2274B85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72D0F390"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Mitral valve replacement</w:t>
            </w:r>
          </w:p>
        </w:tc>
        <w:tc>
          <w:tcPr>
            <w:tcW w:w="1282" w:type="dxa"/>
            <w:tcBorders>
              <w:top w:val="nil"/>
              <w:left w:val="nil"/>
              <w:bottom w:val="nil"/>
              <w:right w:val="nil"/>
            </w:tcBorders>
            <w:shd w:val="clear" w:color="auto" w:fill="auto"/>
            <w:noWrap/>
            <w:vAlign w:val="bottom"/>
            <w:hideMark/>
          </w:tcPr>
          <w:p w14:paraId="551CD53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4E2CB39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23F17C9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0244BE0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5FDC3C35" w14:textId="77777777" w:rsidTr="00BE64EB">
        <w:trPr>
          <w:trHeight w:val="290"/>
        </w:trPr>
        <w:tc>
          <w:tcPr>
            <w:tcW w:w="0" w:type="auto"/>
            <w:tcBorders>
              <w:top w:val="nil"/>
              <w:left w:val="nil"/>
              <w:bottom w:val="nil"/>
              <w:right w:val="nil"/>
            </w:tcBorders>
            <w:shd w:val="clear" w:color="auto" w:fill="auto"/>
            <w:noWrap/>
            <w:vAlign w:val="bottom"/>
            <w:hideMark/>
          </w:tcPr>
          <w:p w14:paraId="57130170"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0F2B051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Tricuspid valvotomy or valvuloplasty</w:t>
            </w:r>
          </w:p>
        </w:tc>
        <w:tc>
          <w:tcPr>
            <w:tcW w:w="1282" w:type="dxa"/>
            <w:tcBorders>
              <w:top w:val="nil"/>
              <w:left w:val="nil"/>
              <w:bottom w:val="nil"/>
              <w:right w:val="nil"/>
            </w:tcBorders>
            <w:shd w:val="clear" w:color="auto" w:fill="auto"/>
            <w:noWrap/>
            <w:vAlign w:val="bottom"/>
            <w:hideMark/>
          </w:tcPr>
          <w:p w14:paraId="006E662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10</w:t>
            </w:r>
          </w:p>
        </w:tc>
        <w:tc>
          <w:tcPr>
            <w:tcW w:w="1123" w:type="dxa"/>
            <w:tcBorders>
              <w:top w:val="nil"/>
              <w:left w:val="nil"/>
              <w:bottom w:val="nil"/>
              <w:right w:val="nil"/>
            </w:tcBorders>
            <w:shd w:val="clear" w:color="auto" w:fill="auto"/>
            <w:noWrap/>
            <w:vAlign w:val="bottom"/>
            <w:hideMark/>
          </w:tcPr>
          <w:p w14:paraId="265174C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8</w:t>
            </w:r>
          </w:p>
        </w:tc>
        <w:tc>
          <w:tcPr>
            <w:tcW w:w="0" w:type="auto"/>
            <w:tcBorders>
              <w:top w:val="nil"/>
              <w:left w:val="nil"/>
              <w:bottom w:val="nil"/>
              <w:right w:val="nil"/>
            </w:tcBorders>
            <w:shd w:val="clear" w:color="auto" w:fill="auto"/>
            <w:noWrap/>
            <w:vAlign w:val="bottom"/>
            <w:hideMark/>
          </w:tcPr>
          <w:p w14:paraId="1DF9E03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161C89B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1F22CAEA" w14:textId="77777777" w:rsidTr="00BE64EB">
        <w:trPr>
          <w:trHeight w:val="290"/>
        </w:trPr>
        <w:tc>
          <w:tcPr>
            <w:tcW w:w="0" w:type="auto"/>
            <w:tcBorders>
              <w:top w:val="nil"/>
              <w:left w:val="nil"/>
              <w:bottom w:val="nil"/>
              <w:right w:val="nil"/>
            </w:tcBorders>
            <w:shd w:val="clear" w:color="auto" w:fill="auto"/>
            <w:noWrap/>
            <w:vAlign w:val="bottom"/>
            <w:hideMark/>
          </w:tcPr>
          <w:p w14:paraId="1EFEB614"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2C9BDFF4"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anomalous coronary artery without intrapulmonary tunnel</w:t>
            </w:r>
          </w:p>
        </w:tc>
        <w:tc>
          <w:tcPr>
            <w:tcW w:w="1282" w:type="dxa"/>
            <w:tcBorders>
              <w:top w:val="nil"/>
              <w:left w:val="nil"/>
              <w:bottom w:val="nil"/>
              <w:right w:val="nil"/>
            </w:tcBorders>
            <w:shd w:val="clear" w:color="auto" w:fill="auto"/>
            <w:noWrap/>
            <w:vAlign w:val="bottom"/>
            <w:hideMark/>
          </w:tcPr>
          <w:p w14:paraId="72EB607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auto" w:fill="auto"/>
            <w:noWrap/>
            <w:vAlign w:val="bottom"/>
            <w:hideMark/>
          </w:tcPr>
          <w:p w14:paraId="4ADFAFD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026A587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44D0F3B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7DE6118A" w14:textId="77777777" w:rsidTr="00BE64EB">
        <w:trPr>
          <w:trHeight w:val="290"/>
        </w:trPr>
        <w:tc>
          <w:tcPr>
            <w:tcW w:w="0" w:type="auto"/>
            <w:tcBorders>
              <w:top w:val="nil"/>
              <w:left w:val="nil"/>
              <w:bottom w:val="nil"/>
              <w:right w:val="nil"/>
            </w:tcBorders>
            <w:shd w:val="clear" w:color="auto" w:fill="auto"/>
            <w:noWrap/>
            <w:vAlign w:val="bottom"/>
            <w:hideMark/>
          </w:tcPr>
          <w:p w14:paraId="14CF412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6E0386AD"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Right ventricular to pulmonary artery conduit</w:t>
            </w:r>
          </w:p>
        </w:tc>
        <w:tc>
          <w:tcPr>
            <w:tcW w:w="1282" w:type="dxa"/>
            <w:tcBorders>
              <w:top w:val="nil"/>
              <w:left w:val="nil"/>
              <w:bottom w:val="nil"/>
              <w:right w:val="nil"/>
            </w:tcBorders>
            <w:shd w:val="clear" w:color="auto" w:fill="auto"/>
            <w:noWrap/>
            <w:vAlign w:val="bottom"/>
            <w:hideMark/>
          </w:tcPr>
          <w:p w14:paraId="1852915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auto" w:fill="auto"/>
            <w:noWrap/>
            <w:vAlign w:val="bottom"/>
            <w:hideMark/>
          </w:tcPr>
          <w:p w14:paraId="329D644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0" w:type="auto"/>
            <w:tcBorders>
              <w:top w:val="nil"/>
              <w:left w:val="nil"/>
              <w:bottom w:val="nil"/>
              <w:right w:val="nil"/>
            </w:tcBorders>
            <w:shd w:val="clear" w:color="auto" w:fill="auto"/>
            <w:noWrap/>
            <w:vAlign w:val="bottom"/>
            <w:hideMark/>
          </w:tcPr>
          <w:p w14:paraId="5B1CFD2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02291A6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503904A3" w14:textId="77777777" w:rsidTr="00BE64EB">
        <w:trPr>
          <w:trHeight w:val="290"/>
        </w:trPr>
        <w:tc>
          <w:tcPr>
            <w:tcW w:w="0" w:type="auto"/>
            <w:tcBorders>
              <w:top w:val="nil"/>
              <w:left w:val="nil"/>
              <w:bottom w:val="nil"/>
              <w:right w:val="nil"/>
            </w:tcBorders>
            <w:shd w:val="clear" w:color="auto" w:fill="auto"/>
            <w:noWrap/>
            <w:vAlign w:val="bottom"/>
            <w:hideMark/>
          </w:tcPr>
          <w:p w14:paraId="7E3BE992"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5B7C8258"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double-outlet right ventricle with or without repair of right ventricular obstruction</w:t>
            </w:r>
          </w:p>
        </w:tc>
        <w:tc>
          <w:tcPr>
            <w:tcW w:w="1282" w:type="dxa"/>
            <w:tcBorders>
              <w:top w:val="nil"/>
              <w:left w:val="nil"/>
              <w:bottom w:val="nil"/>
              <w:right w:val="nil"/>
            </w:tcBorders>
            <w:shd w:val="clear" w:color="auto" w:fill="auto"/>
            <w:noWrap/>
            <w:vAlign w:val="bottom"/>
            <w:hideMark/>
          </w:tcPr>
          <w:p w14:paraId="52A150F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c>
          <w:tcPr>
            <w:tcW w:w="1123" w:type="dxa"/>
            <w:tcBorders>
              <w:top w:val="nil"/>
              <w:left w:val="nil"/>
              <w:bottom w:val="nil"/>
              <w:right w:val="nil"/>
            </w:tcBorders>
            <w:shd w:val="clear" w:color="auto" w:fill="auto"/>
            <w:noWrap/>
            <w:vAlign w:val="bottom"/>
            <w:hideMark/>
          </w:tcPr>
          <w:p w14:paraId="11AD171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0" w:type="auto"/>
            <w:tcBorders>
              <w:top w:val="nil"/>
              <w:left w:val="nil"/>
              <w:bottom w:val="nil"/>
              <w:right w:val="nil"/>
            </w:tcBorders>
            <w:shd w:val="clear" w:color="auto" w:fill="auto"/>
            <w:noWrap/>
            <w:vAlign w:val="bottom"/>
            <w:hideMark/>
          </w:tcPr>
          <w:p w14:paraId="385C6A2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4C616A5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4CD6F51C" w14:textId="77777777" w:rsidTr="00BE64EB">
        <w:trPr>
          <w:trHeight w:val="290"/>
        </w:trPr>
        <w:tc>
          <w:tcPr>
            <w:tcW w:w="0" w:type="auto"/>
            <w:tcBorders>
              <w:top w:val="nil"/>
              <w:left w:val="nil"/>
              <w:bottom w:val="nil"/>
              <w:right w:val="nil"/>
            </w:tcBorders>
            <w:shd w:val="clear" w:color="auto" w:fill="auto"/>
            <w:noWrap/>
            <w:vAlign w:val="bottom"/>
            <w:hideMark/>
          </w:tcPr>
          <w:p w14:paraId="3673BF2D"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1179F2A6"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transitional or complete atrioventricular canal with or without valve replacement</w:t>
            </w:r>
          </w:p>
        </w:tc>
        <w:tc>
          <w:tcPr>
            <w:tcW w:w="1282" w:type="dxa"/>
            <w:tcBorders>
              <w:top w:val="nil"/>
              <w:left w:val="nil"/>
              <w:bottom w:val="nil"/>
              <w:right w:val="nil"/>
            </w:tcBorders>
            <w:shd w:val="clear" w:color="auto" w:fill="auto"/>
            <w:noWrap/>
            <w:vAlign w:val="bottom"/>
            <w:hideMark/>
          </w:tcPr>
          <w:p w14:paraId="0E5E80D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19</w:t>
            </w:r>
          </w:p>
        </w:tc>
        <w:tc>
          <w:tcPr>
            <w:tcW w:w="1123" w:type="dxa"/>
            <w:tcBorders>
              <w:top w:val="nil"/>
              <w:left w:val="nil"/>
              <w:bottom w:val="nil"/>
              <w:right w:val="nil"/>
            </w:tcBorders>
            <w:shd w:val="clear" w:color="auto" w:fill="auto"/>
            <w:noWrap/>
            <w:vAlign w:val="bottom"/>
            <w:hideMark/>
          </w:tcPr>
          <w:p w14:paraId="5A820E0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17</w:t>
            </w:r>
          </w:p>
        </w:tc>
        <w:tc>
          <w:tcPr>
            <w:tcW w:w="0" w:type="auto"/>
            <w:tcBorders>
              <w:top w:val="nil"/>
              <w:left w:val="nil"/>
              <w:bottom w:val="nil"/>
              <w:right w:val="nil"/>
            </w:tcBorders>
            <w:shd w:val="clear" w:color="auto" w:fill="auto"/>
            <w:noWrap/>
            <w:vAlign w:val="bottom"/>
            <w:hideMark/>
          </w:tcPr>
          <w:p w14:paraId="4A60EC6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035AC8D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406A4E01" w14:textId="77777777" w:rsidTr="00BE64EB">
        <w:trPr>
          <w:trHeight w:val="290"/>
        </w:trPr>
        <w:tc>
          <w:tcPr>
            <w:tcW w:w="0" w:type="auto"/>
            <w:tcBorders>
              <w:top w:val="nil"/>
              <w:left w:val="nil"/>
              <w:bottom w:val="nil"/>
              <w:right w:val="nil"/>
            </w:tcBorders>
            <w:shd w:val="clear" w:color="auto" w:fill="auto"/>
            <w:noWrap/>
            <w:vAlign w:val="bottom"/>
            <w:hideMark/>
          </w:tcPr>
          <w:p w14:paraId="6D85FE5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487A971C"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Pulmonary artery banding</w:t>
            </w:r>
          </w:p>
        </w:tc>
        <w:tc>
          <w:tcPr>
            <w:tcW w:w="1282" w:type="dxa"/>
            <w:tcBorders>
              <w:top w:val="nil"/>
              <w:left w:val="nil"/>
              <w:bottom w:val="nil"/>
              <w:right w:val="nil"/>
            </w:tcBorders>
            <w:shd w:val="clear" w:color="auto" w:fill="auto"/>
            <w:noWrap/>
            <w:vAlign w:val="bottom"/>
            <w:hideMark/>
          </w:tcPr>
          <w:p w14:paraId="2203E8D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auto" w:fill="auto"/>
            <w:noWrap/>
            <w:vAlign w:val="bottom"/>
            <w:hideMark/>
          </w:tcPr>
          <w:p w14:paraId="0B072CA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0" w:type="auto"/>
            <w:tcBorders>
              <w:top w:val="nil"/>
              <w:left w:val="nil"/>
              <w:bottom w:val="nil"/>
              <w:right w:val="nil"/>
            </w:tcBorders>
            <w:shd w:val="clear" w:color="auto" w:fill="auto"/>
            <w:noWrap/>
            <w:vAlign w:val="bottom"/>
            <w:hideMark/>
          </w:tcPr>
          <w:p w14:paraId="2D49129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675B9B8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7C9BDF65" w14:textId="77777777" w:rsidTr="00BE64EB">
        <w:trPr>
          <w:trHeight w:val="290"/>
        </w:trPr>
        <w:tc>
          <w:tcPr>
            <w:tcW w:w="0" w:type="auto"/>
            <w:tcBorders>
              <w:top w:val="nil"/>
              <w:left w:val="nil"/>
              <w:bottom w:val="nil"/>
              <w:right w:val="nil"/>
            </w:tcBorders>
            <w:shd w:val="clear" w:color="auto" w:fill="auto"/>
            <w:noWrap/>
            <w:vAlign w:val="bottom"/>
            <w:hideMark/>
          </w:tcPr>
          <w:p w14:paraId="493F4C8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lastRenderedPageBreak/>
              <w:t> </w:t>
            </w:r>
          </w:p>
        </w:tc>
        <w:tc>
          <w:tcPr>
            <w:tcW w:w="8233" w:type="dxa"/>
            <w:tcBorders>
              <w:top w:val="nil"/>
              <w:left w:val="nil"/>
              <w:bottom w:val="nil"/>
              <w:right w:val="nil"/>
            </w:tcBorders>
            <w:shd w:val="clear" w:color="auto" w:fill="auto"/>
            <w:noWrap/>
            <w:vAlign w:val="bottom"/>
            <w:hideMark/>
          </w:tcPr>
          <w:p w14:paraId="1C680B3F"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tetralogy of Fallot with pulmonary atresia</w:t>
            </w:r>
          </w:p>
        </w:tc>
        <w:tc>
          <w:tcPr>
            <w:tcW w:w="1282" w:type="dxa"/>
            <w:tcBorders>
              <w:top w:val="nil"/>
              <w:left w:val="nil"/>
              <w:bottom w:val="nil"/>
              <w:right w:val="nil"/>
            </w:tcBorders>
            <w:shd w:val="clear" w:color="auto" w:fill="auto"/>
            <w:noWrap/>
            <w:vAlign w:val="bottom"/>
            <w:hideMark/>
          </w:tcPr>
          <w:p w14:paraId="5E8443C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132A207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522C148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001D3C3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679A2A74" w14:textId="77777777" w:rsidTr="00BE64EB">
        <w:trPr>
          <w:trHeight w:val="290"/>
        </w:trPr>
        <w:tc>
          <w:tcPr>
            <w:tcW w:w="0" w:type="auto"/>
            <w:tcBorders>
              <w:top w:val="nil"/>
              <w:left w:val="nil"/>
              <w:bottom w:val="nil"/>
              <w:right w:val="nil"/>
            </w:tcBorders>
            <w:shd w:val="clear" w:color="auto" w:fill="auto"/>
            <w:noWrap/>
            <w:vAlign w:val="bottom"/>
            <w:hideMark/>
          </w:tcPr>
          <w:p w14:paraId="02D6289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6CE01DAB"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Systemic to pulmonary artery shunt</w:t>
            </w:r>
          </w:p>
        </w:tc>
        <w:tc>
          <w:tcPr>
            <w:tcW w:w="1282" w:type="dxa"/>
            <w:tcBorders>
              <w:top w:val="nil"/>
              <w:left w:val="nil"/>
              <w:bottom w:val="nil"/>
              <w:right w:val="nil"/>
            </w:tcBorders>
            <w:shd w:val="clear" w:color="auto" w:fill="auto"/>
            <w:noWrap/>
            <w:vAlign w:val="bottom"/>
            <w:hideMark/>
          </w:tcPr>
          <w:p w14:paraId="6CDF09C7"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19</w:t>
            </w:r>
          </w:p>
        </w:tc>
        <w:tc>
          <w:tcPr>
            <w:tcW w:w="1123" w:type="dxa"/>
            <w:tcBorders>
              <w:top w:val="nil"/>
              <w:left w:val="nil"/>
              <w:bottom w:val="nil"/>
              <w:right w:val="nil"/>
            </w:tcBorders>
            <w:shd w:val="clear" w:color="auto" w:fill="auto"/>
            <w:noWrap/>
            <w:vAlign w:val="bottom"/>
            <w:hideMark/>
          </w:tcPr>
          <w:p w14:paraId="4387145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12</w:t>
            </w:r>
          </w:p>
        </w:tc>
        <w:tc>
          <w:tcPr>
            <w:tcW w:w="0" w:type="auto"/>
            <w:tcBorders>
              <w:top w:val="nil"/>
              <w:left w:val="nil"/>
              <w:bottom w:val="nil"/>
              <w:right w:val="nil"/>
            </w:tcBorders>
            <w:shd w:val="clear" w:color="auto" w:fill="auto"/>
            <w:noWrap/>
            <w:vAlign w:val="bottom"/>
            <w:hideMark/>
          </w:tcPr>
          <w:p w14:paraId="30247A5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0275430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6</w:t>
            </w:r>
          </w:p>
        </w:tc>
      </w:tr>
      <w:tr w:rsidR="00BE64EB" w:rsidRPr="002E569D" w14:paraId="121F39A1" w14:textId="77777777" w:rsidTr="00BE64EB">
        <w:trPr>
          <w:trHeight w:val="290"/>
        </w:trPr>
        <w:tc>
          <w:tcPr>
            <w:tcW w:w="0" w:type="auto"/>
            <w:tcBorders>
              <w:top w:val="nil"/>
              <w:left w:val="nil"/>
              <w:bottom w:val="nil"/>
              <w:right w:val="nil"/>
            </w:tcBorders>
            <w:shd w:val="clear" w:color="auto" w:fill="auto"/>
            <w:noWrap/>
            <w:vAlign w:val="bottom"/>
            <w:hideMark/>
          </w:tcPr>
          <w:p w14:paraId="205B9117"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73D9EDE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Arterial switch operation</w:t>
            </w:r>
          </w:p>
        </w:tc>
        <w:tc>
          <w:tcPr>
            <w:tcW w:w="1282" w:type="dxa"/>
            <w:tcBorders>
              <w:top w:val="nil"/>
              <w:left w:val="nil"/>
              <w:bottom w:val="nil"/>
              <w:right w:val="nil"/>
            </w:tcBorders>
            <w:shd w:val="clear" w:color="auto" w:fill="auto"/>
            <w:noWrap/>
            <w:vAlign w:val="bottom"/>
            <w:hideMark/>
          </w:tcPr>
          <w:p w14:paraId="0A87B85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13</w:t>
            </w:r>
          </w:p>
        </w:tc>
        <w:tc>
          <w:tcPr>
            <w:tcW w:w="1123" w:type="dxa"/>
            <w:tcBorders>
              <w:top w:val="nil"/>
              <w:left w:val="nil"/>
              <w:bottom w:val="nil"/>
              <w:right w:val="nil"/>
            </w:tcBorders>
            <w:shd w:val="clear" w:color="auto" w:fill="auto"/>
            <w:noWrap/>
            <w:vAlign w:val="bottom"/>
            <w:hideMark/>
          </w:tcPr>
          <w:p w14:paraId="13B8A9B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11</w:t>
            </w:r>
          </w:p>
        </w:tc>
        <w:tc>
          <w:tcPr>
            <w:tcW w:w="0" w:type="auto"/>
            <w:tcBorders>
              <w:top w:val="nil"/>
              <w:left w:val="nil"/>
              <w:bottom w:val="nil"/>
              <w:right w:val="nil"/>
            </w:tcBorders>
            <w:shd w:val="clear" w:color="auto" w:fill="auto"/>
            <w:noWrap/>
            <w:vAlign w:val="bottom"/>
            <w:hideMark/>
          </w:tcPr>
          <w:p w14:paraId="2E53BAD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5D333FB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172B3E50" w14:textId="77777777" w:rsidTr="00BE64EB">
        <w:trPr>
          <w:trHeight w:val="290"/>
        </w:trPr>
        <w:tc>
          <w:tcPr>
            <w:tcW w:w="0" w:type="auto"/>
            <w:tcBorders>
              <w:top w:val="nil"/>
              <w:left w:val="nil"/>
              <w:bottom w:val="nil"/>
              <w:right w:val="nil"/>
            </w:tcBorders>
            <w:shd w:val="clear" w:color="auto" w:fill="auto"/>
            <w:noWrap/>
            <w:vAlign w:val="bottom"/>
            <w:hideMark/>
          </w:tcPr>
          <w:p w14:paraId="52F27E2C"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3BDF5007"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Reimplantation of anomalous pulmonary artery</w:t>
            </w:r>
          </w:p>
        </w:tc>
        <w:tc>
          <w:tcPr>
            <w:tcW w:w="1282" w:type="dxa"/>
            <w:tcBorders>
              <w:top w:val="nil"/>
              <w:left w:val="nil"/>
              <w:bottom w:val="nil"/>
              <w:right w:val="nil"/>
            </w:tcBorders>
            <w:shd w:val="clear" w:color="auto" w:fill="auto"/>
            <w:noWrap/>
            <w:vAlign w:val="bottom"/>
            <w:hideMark/>
          </w:tcPr>
          <w:p w14:paraId="010DE18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0C92C33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75585C37"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59D68EA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1096AA1F" w14:textId="77777777" w:rsidTr="00BE64EB">
        <w:trPr>
          <w:trHeight w:val="290"/>
        </w:trPr>
        <w:tc>
          <w:tcPr>
            <w:tcW w:w="0" w:type="auto"/>
            <w:tcBorders>
              <w:top w:val="nil"/>
              <w:left w:val="nil"/>
              <w:bottom w:val="nil"/>
              <w:right w:val="nil"/>
            </w:tcBorders>
            <w:shd w:val="clear" w:color="auto" w:fill="auto"/>
            <w:noWrap/>
            <w:vAlign w:val="bottom"/>
            <w:hideMark/>
          </w:tcPr>
          <w:p w14:paraId="71024BE4"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002658F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Annuloplasty</w:t>
            </w:r>
          </w:p>
        </w:tc>
        <w:tc>
          <w:tcPr>
            <w:tcW w:w="1282" w:type="dxa"/>
            <w:tcBorders>
              <w:top w:val="nil"/>
              <w:left w:val="nil"/>
              <w:bottom w:val="nil"/>
              <w:right w:val="nil"/>
            </w:tcBorders>
            <w:shd w:val="clear" w:color="auto" w:fill="auto"/>
            <w:noWrap/>
            <w:vAlign w:val="bottom"/>
            <w:hideMark/>
          </w:tcPr>
          <w:p w14:paraId="5A2F242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5D8A45F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0" w:type="auto"/>
            <w:tcBorders>
              <w:top w:val="nil"/>
              <w:left w:val="nil"/>
              <w:bottom w:val="nil"/>
              <w:right w:val="nil"/>
            </w:tcBorders>
            <w:shd w:val="clear" w:color="auto" w:fill="auto"/>
            <w:noWrap/>
            <w:vAlign w:val="bottom"/>
            <w:hideMark/>
          </w:tcPr>
          <w:p w14:paraId="1CAA97C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auto" w:fill="auto"/>
            <w:noWrap/>
            <w:vAlign w:val="bottom"/>
            <w:hideMark/>
          </w:tcPr>
          <w:p w14:paraId="578E7E7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2D636ACF" w14:textId="77777777" w:rsidTr="00BE64EB">
        <w:trPr>
          <w:trHeight w:val="290"/>
        </w:trPr>
        <w:tc>
          <w:tcPr>
            <w:tcW w:w="0" w:type="auto"/>
            <w:tcBorders>
              <w:top w:val="nil"/>
              <w:left w:val="nil"/>
              <w:bottom w:val="nil"/>
              <w:right w:val="nil"/>
            </w:tcBorders>
            <w:shd w:val="clear" w:color="auto" w:fill="auto"/>
            <w:noWrap/>
            <w:vAlign w:val="bottom"/>
            <w:hideMark/>
          </w:tcPr>
          <w:p w14:paraId="7F0929A5"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1D8F9C9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xml:space="preserve">Excision of intracardiac </w:t>
            </w:r>
            <w:proofErr w:type="spellStart"/>
            <w:r w:rsidRPr="002E569D">
              <w:rPr>
                <w:rFonts w:ascii="Times New Roman" w:eastAsia="Times New Roman" w:hAnsi="Times New Roman" w:cs="Times New Roman"/>
                <w:color w:val="000000"/>
                <w:lang w:eastAsia="de-DE"/>
              </w:rPr>
              <w:t>tumor</w:t>
            </w:r>
            <w:proofErr w:type="spellEnd"/>
          </w:p>
        </w:tc>
        <w:tc>
          <w:tcPr>
            <w:tcW w:w="1282" w:type="dxa"/>
            <w:tcBorders>
              <w:top w:val="nil"/>
              <w:left w:val="nil"/>
              <w:bottom w:val="nil"/>
              <w:right w:val="nil"/>
            </w:tcBorders>
            <w:shd w:val="clear" w:color="auto" w:fill="auto"/>
            <w:noWrap/>
            <w:vAlign w:val="bottom"/>
            <w:hideMark/>
          </w:tcPr>
          <w:p w14:paraId="2977649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645AA18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03F3025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1CACD49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59D26124" w14:textId="77777777" w:rsidTr="00BE64EB">
        <w:trPr>
          <w:trHeight w:val="290"/>
        </w:trPr>
        <w:tc>
          <w:tcPr>
            <w:tcW w:w="0" w:type="auto"/>
            <w:tcBorders>
              <w:top w:val="single" w:sz="4" w:space="0" w:color="auto"/>
              <w:left w:val="nil"/>
              <w:bottom w:val="nil"/>
              <w:right w:val="nil"/>
            </w:tcBorders>
            <w:shd w:val="clear" w:color="000000" w:fill="F2F2F2"/>
            <w:noWrap/>
            <w:vAlign w:val="bottom"/>
            <w:hideMark/>
          </w:tcPr>
          <w:p w14:paraId="5A056083"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4</w:t>
            </w:r>
          </w:p>
        </w:tc>
        <w:tc>
          <w:tcPr>
            <w:tcW w:w="8233" w:type="dxa"/>
            <w:tcBorders>
              <w:top w:val="single" w:sz="4" w:space="0" w:color="auto"/>
              <w:left w:val="nil"/>
              <w:bottom w:val="nil"/>
              <w:right w:val="nil"/>
            </w:tcBorders>
            <w:shd w:val="clear" w:color="000000" w:fill="F2F2F2"/>
            <w:noWrap/>
            <w:vAlign w:val="bottom"/>
            <w:hideMark/>
          </w:tcPr>
          <w:p w14:paraId="1B546F36"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1282" w:type="dxa"/>
            <w:tcBorders>
              <w:top w:val="single" w:sz="4" w:space="0" w:color="auto"/>
              <w:left w:val="nil"/>
              <w:bottom w:val="nil"/>
              <w:right w:val="nil"/>
            </w:tcBorders>
            <w:shd w:val="clear" w:color="000000" w:fill="F2F2F2"/>
            <w:noWrap/>
            <w:vAlign w:val="bottom"/>
            <w:hideMark/>
          </w:tcPr>
          <w:p w14:paraId="113B3A7E" w14:textId="77777777" w:rsidR="00BE64EB" w:rsidRPr="002E569D" w:rsidRDefault="00BE64EB" w:rsidP="0094198E">
            <w:pPr>
              <w:jc w:val="center"/>
              <w:rPr>
                <w:rFonts w:ascii="Times New Roman" w:eastAsia="Times New Roman" w:hAnsi="Times New Roman" w:cs="Times New Roman"/>
                <w:b/>
                <w:bCs/>
                <w:lang w:eastAsia="de-DE"/>
              </w:rPr>
            </w:pPr>
            <w:r w:rsidRPr="002E569D">
              <w:rPr>
                <w:rFonts w:ascii="Times New Roman" w:eastAsia="Times New Roman" w:hAnsi="Times New Roman" w:cs="Times New Roman"/>
                <w:b/>
                <w:bCs/>
                <w:lang w:eastAsia="de-DE"/>
              </w:rPr>
              <w:t>38 (16%)</w:t>
            </w:r>
          </w:p>
        </w:tc>
        <w:tc>
          <w:tcPr>
            <w:tcW w:w="1123" w:type="dxa"/>
            <w:tcBorders>
              <w:top w:val="single" w:sz="4" w:space="0" w:color="auto"/>
              <w:left w:val="nil"/>
              <w:bottom w:val="nil"/>
              <w:right w:val="nil"/>
            </w:tcBorders>
            <w:shd w:val="clear" w:color="000000" w:fill="F2F2F2"/>
            <w:noWrap/>
            <w:vAlign w:val="bottom"/>
            <w:hideMark/>
          </w:tcPr>
          <w:p w14:paraId="283FBF61" w14:textId="77777777" w:rsidR="00BE64EB" w:rsidRPr="002E569D" w:rsidRDefault="00BE64EB" w:rsidP="0094198E">
            <w:pPr>
              <w:jc w:val="center"/>
              <w:rPr>
                <w:rFonts w:ascii="Times New Roman" w:eastAsia="Times New Roman" w:hAnsi="Times New Roman" w:cs="Times New Roman"/>
                <w:b/>
                <w:bCs/>
                <w:lang w:eastAsia="de-DE"/>
              </w:rPr>
            </w:pPr>
            <w:r w:rsidRPr="002E569D">
              <w:rPr>
                <w:rFonts w:ascii="Times New Roman" w:eastAsia="Times New Roman" w:hAnsi="Times New Roman" w:cs="Times New Roman"/>
                <w:b/>
                <w:bCs/>
                <w:lang w:eastAsia="de-DE"/>
              </w:rPr>
              <w:t>28 (15%)</w:t>
            </w:r>
          </w:p>
        </w:tc>
        <w:tc>
          <w:tcPr>
            <w:tcW w:w="0" w:type="auto"/>
            <w:tcBorders>
              <w:top w:val="single" w:sz="4" w:space="0" w:color="auto"/>
              <w:left w:val="nil"/>
              <w:bottom w:val="nil"/>
              <w:right w:val="nil"/>
            </w:tcBorders>
            <w:shd w:val="clear" w:color="000000" w:fill="F2F2F2"/>
            <w:noWrap/>
            <w:vAlign w:val="bottom"/>
            <w:hideMark/>
          </w:tcPr>
          <w:p w14:paraId="309DAA48" w14:textId="77777777" w:rsidR="00BE64EB" w:rsidRPr="002E569D" w:rsidRDefault="00BE64EB" w:rsidP="0094198E">
            <w:pPr>
              <w:jc w:val="center"/>
              <w:rPr>
                <w:rFonts w:ascii="Times New Roman" w:eastAsia="Times New Roman" w:hAnsi="Times New Roman" w:cs="Times New Roman"/>
                <w:b/>
                <w:bCs/>
                <w:lang w:eastAsia="de-DE"/>
              </w:rPr>
            </w:pPr>
            <w:r w:rsidRPr="002E569D">
              <w:rPr>
                <w:rFonts w:ascii="Times New Roman" w:eastAsia="Times New Roman" w:hAnsi="Times New Roman" w:cs="Times New Roman"/>
                <w:b/>
                <w:bCs/>
                <w:lang w:eastAsia="de-DE"/>
              </w:rPr>
              <w:t>6 (27%)</w:t>
            </w:r>
          </w:p>
        </w:tc>
        <w:tc>
          <w:tcPr>
            <w:tcW w:w="1715" w:type="dxa"/>
            <w:tcBorders>
              <w:top w:val="single" w:sz="4" w:space="0" w:color="auto"/>
              <w:left w:val="nil"/>
              <w:bottom w:val="nil"/>
              <w:right w:val="nil"/>
            </w:tcBorders>
            <w:shd w:val="clear" w:color="000000" w:fill="F2F2F2"/>
            <w:noWrap/>
            <w:vAlign w:val="bottom"/>
            <w:hideMark/>
          </w:tcPr>
          <w:p w14:paraId="2B9A4EEB" w14:textId="77777777" w:rsidR="00BE64EB" w:rsidRPr="002E569D" w:rsidRDefault="00BE64EB" w:rsidP="0094198E">
            <w:pPr>
              <w:jc w:val="center"/>
              <w:rPr>
                <w:rFonts w:ascii="Times New Roman" w:eastAsia="Times New Roman" w:hAnsi="Times New Roman" w:cs="Times New Roman"/>
                <w:b/>
                <w:bCs/>
                <w:lang w:eastAsia="de-DE"/>
              </w:rPr>
            </w:pPr>
            <w:r w:rsidRPr="002E569D">
              <w:rPr>
                <w:rFonts w:ascii="Times New Roman" w:eastAsia="Times New Roman" w:hAnsi="Times New Roman" w:cs="Times New Roman"/>
                <w:b/>
                <w:bCs/>
                <w:lang w:eastAsia="de-DE"/>
              </w:rPr>
              <w:t>9 (26%)</w:t>
            </w:r>
          </w:p>
        </w:tc>
      </w:tr>
      <w:tr w:rsidR="00BE64EB" w:rsidRPr="002E569D" w14:paraId="27169811" w14:textId="77777777" w:rsidTr="00BE64EB">
        <w:trPr>
          <w:trHeight w:val="290"/>
        </w:trPr>
        <w:tc>
          <w:tcPr>
            <w:tcW w:w="0" w:type="auto"/>
            <w:tcBorders>
              <w:top w:val="nil"/>
              <w:left w:val="nil"/>
              <w:bottom w:val="nil"/>
              <w:right w:val="nil"/>
            </w:tcBorders>
            <w:shd w:val="clear" w:color="000000" w:fill="F2F2F2"/>
            <w:noWrap/>
            <w:vAlign w:val="bottom"/>
            <w:hideMark/>
          </w:tcPr>
          <w:p w14:paraId="76E57EC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5D3CF321"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Aortic valvotomy or valvuloplasty at age ≤30 d</w:t>
            </w:r>
          </w:p>
        </w:tc>
        <w:tc>
          <w:tcPr>
            <w:tcW w:w="1282" w:type="dxa"/>
            <w:tcBorders>
              <w:top w:val="nil"/>
              <w:left w:val="nil"/>
              <w:bottom w:val="nil"/>
              <w:right w:val="nil"/>
            </w:tcBorders>
            <w:shd w:val="clear" w:color="000000" w:fill="F2F2F2"/>
            <w:noWrap/>
            <w:vAlign w:val="bottom"/>
            <w:hideMark/>
          </w:tcPr>
          <w:p w14:paraId="06480F3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c>
          <w:tcPr>
            <w:tcW w:w="1123" w:type="dxa"/>
            <w:tcBorders>
              <w:top w:val="nil"/>
              <w:left w:val="nil"/>
              <w:bottom w:val="nil"/>
              <w:right w:val="nil"/>
            </w:tcBorders>
            <w:shd w:val="clear" w:color="000000" w:fill="F2F2F2"/>
            <w:noWrap/>
            <w:vAlign w:val="bottom"/>
            <w:hideMark/>
          </w:tcPr>
          <w:p w14:paraId="157D26E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0" w:type="auto"/>
            <w:tcBorders>
              <w:top w:val="nil"/>
              <w:left w:val="nil"/>
              <w:bottom w:val="nil"/>
              <w:right w:val="nil"/>
            </w:tcBorders>
            <w:shd w:val="clear" w:color="000000" w:fill="F2F2F2"/>
            <w:noWrap/>
            <w:vAlign w:val="bottom"/>
            <w:hideMark/>
          </w:tcPr>
          <w:p w14:paraId="7D49FE9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1AB8300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65FAC8D6" w14:textId="77777777" w:rsidTr="00BE64EB">
        <w:trPr>
          <w:trHeight w:val="290"/>
        </w:trPr>
        <w:tc>
          <w:tcPr>
            <w:tcW w:w="0" w:type="auto"/>
            <w:tcBorders>
              <w:top w:val="nil"/>
              <w:left w:val="nil"/>
              <w:bottom w:val="nil"/>
              <w:right w:val="nil"/>
            </w:tcBorders>
            <w:shd w:val="clear" w:color="000000" w:fill="F2F2F2"/>
            <w:noWrap/>
            <w:vAlign w:val="bottom"/>
            <w:hideMark/>
          </w:tcPr>
          <w:p w14:paraId="28D487C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7C691788"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total anomalous pulmonary veins at age ≤30 d</w:t>
            </w:r>
          </w:p>
        </w:tc>
        <w:tc>
          <w:tcPr>
            <w:tcW w:w="1282" w:type="dxa"/>
            <w:tcBorders>
              <w:top w:val="nil"/>
              <w:left w:val="nil"/>
              <w:bottom w:val="nil"/>
              <w:right w:val="nil"/>
            </w:tcBorders>
            <w:shd w:val="clear" w:color="000000" w:fill="F2F2F2"/>
            <w:noWrap/>
            <w:vAlign w:val="bottom"/>
            <w:hideMark/>
          </w:tcPr>
          <w:p w14:paraId="66B8B87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123" w:type="dxa"/>
            <w:tcBorders>
              <w:top w:val="nil"/>
              <w:left w:val="nil"/>
              <w:bottom w:val="nil"/>
              <w:right w:val="nil"/>
            </w:tcBorders>
            <w:shd w:val="clear" w:color="000000" w:fill="F2F2F2"/>
            <w:noWrap/>
            <w:vAlign w:val="bottom"/>
            <w:hideMark/>
          </w:tcPr>
          <w:p w14:paraId="578A657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0" w:type="auto"/>
            <w:tcBorders>
              <w:top w:val="nil"/>
              <w:left w:val="nil"/>
              <w:bottom w:val="nil"/>
              <w:right w:val="nil"/>
            </w:tcBorders>
            <w:shd w:val="clear" w:color="000000" w:fill="F2F2F2"/>
            <w:noWrap/>
            <w:vAlign w:val="bottom"/>
            <w:hideMark/>
          </w:tcPr>
          <w:p w14:paraId="73630F5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3A518F7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1497C844" w14:textId="77777777" w:rsidTr="00BE64EB">
        <w:trPr>
          <w:trHeight w:val="290"/>
        </w:trPr>
        <w:tc>
          <w:tcPr>
            <w:tcW w:w="0" w:type="auto"/>
            <w:tcBorders>
              <w:top w:val="nil"/>
              <w:left w:val="nil"/>
              <w:bottom w:val="nil"/>
              <w:right w:val="nil"/>
            </w:tcBorders>
            <w:shd w:val="clear" w:color="000000" w:fill="F2F2F2"/>
            <w:noWrap/>
            <w:vAlign w:val="bottom"/>
            <w:hideMark/>
          </w:tcPr>
          <w:p w14:paraId="60F7A17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16F954E1"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 xml:space="preserve">Repair of transposition, ventricular septal defect, and </w:t>
            </w:r>
            <w:proofErr w:type="spellStart"/>
            <w:r w:rsidRPr="002E569D">
              <w:rPr>
                <w:rFonts w:ascii="Times New Roman" w:eastAsia="Times New Roman" w:hAnsi="Times New Roman" w:cs="Times New Roman"/>
                <w:color w:val="000000"/>
                <w:lang w:val="en-US" w:eastAsia="de-DE"/>
              </w:rPr>
              <w:t>subpulmonary</w:t>
            </w:r>
            <w:proofErr w:type="spellEnd"/>
            <w:r w:rsidRPr="002E569D">
              <w:rPr>
                <w:rFonts w:ascii="Times New Roman" w:eastAsia="Times New Roman" w:hAnsi="Times New Roman" w:cs="Times New Roman"/>
                <w:color w:val="000000"/>
                <w:lang w:val="en-US" w:eastAsia="de-DE"/>
              </w:rPr>
              <w:t xml:space="preserve"> stenosis (Rastelli)</w:t>
            </w:r>
          </w:p>
        </w:tc>
        <w:tc>
          <w:tcPr>
            <w:tcW w:w="1282" w:type="dxa"/>
            <w:tcBorders>
              <w:top w:val="nil"/>
              <w:left w:val="nil"/>
              <w:bottom w:val="nil"/>
              <w:right w:val="nil"/>
            </w:tcBorders>
            <w:shd w:val="clear" w:color="000000" w:fill="F2F2F2"/>
            <w:noWrap/>
            <w:vAlign w:val="bottom"/>
            <w:hideMark/>
          </w:tcPr>
          <w:p w14:paraId="7639F3A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000000" w:fill="F2F2F2"/>
            <w:noWrap/>
            <w:vAlign w:val="bottom"/>
            <w:hideMark/>
          </w:tcPr>
          <w:p w14:paraId="28447B06"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000000" w:fill="F2F2F2"/>
            <w:noWrap/>
            <w:vAlign w:val="bottom"/>
            <w:hideMark/>
          </w:tcPr>
          <w:p w14:paraId="663061A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69203B8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7B18BF62" w14:textId="77777777" w:rsidTr="00BE64EB">
        <w:trPr>
          <w:trHeight w:val="290"/>
        </w:trPr>
        <w:tc>
          <w:tcPr>
            <w:tcW w:w="0" w:type="auto"/>
            <w:tcBorders>
              <w:top w:val="nil"/>
              <w:left w:val="nil"/>
              <w:bottom w:val="nil"/>
              <w:right w:val="nil"/>
            </w:tcBorders>
            <w:shd w:val="clear" w:color="000000" w:fill="F2F2F2"/>
            <w:noWrap/>
            <w:vAlign w:val="bottom"/>
            <w:hideMark/>
          </w:tcPr>
          <w:p w14:paraId="1DEA8A9C"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49D43519"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Arterial switch operation with pulmonary artery band removal</w:t>
            </w:r>
          </w:p>
        </w:tc>
        <w:tc>
          <w:tcPr>
            <w:tcW w:w="1282" w:type="dxa"/>
            <w:tcBorders>
              <w:top w:val="nil"/>
              <w:left w:val="nil"/>
              <w:bottom w:val="nil"/>
              <w:right w:val="nil"/>
            </w:tcBorders>
            <w:shd w:val="clear" w:color="000000" w:fill="F2F2F2"/>
            <w:noWrap/>
            <w:vAlign w:val="bottom"/>
            <w:hideMark/>
          </w:tcPr>
          <w:p w14:paraId="6D05E34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000000" w:fill="F2F2F2"/>
            <w:noWrap/>
            <w:vAlign w:val="bottom"/>
            <w:hideMark/>
          </w:tcPr>
          <w:p w14:paraId="15ED543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000000" w:fill="F2F2F2"/>
            <w:noWrap/>
            <w:vAlign w:val="bottom"/>
            <w:hideMark/>
          </w:tcPr>
          <w:p w14:paraId="4CC59794"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5354E66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66F1FF3D" w14:textId="77777777" w:rsidTr="00BE64EB">
        <w:trPr>
          <w:trHeight w:val="290"/>
        </w:trPr>
        <w:tc>
          <w:tcPr>
            <w:tcW w:w="0" w:type="auto"/>
            <w:tcBorders>
              <w:top w:val="nil"/>
              <w:left w:val="nil"/>
              <w:bottom w:val="nil"/>
              <w:right w:val="nil"/>
            </w:tcBorders>
            <w:shd w:val="clear" w:color="000000" w:fill="F2F2F2"/>
            <w:noWrap/>
            <w:vAlign w:val="bottom"/>
            <w:hideMark/>
          </w:tcPr>
          <w:p w14:paraId="7F72FFFE"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79D3BAF7"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Arterial switch operation with ventricular septal defect closure</w:t>
            </w:r>
          </w:p>
        </w:tc>
        <w:tc>
          <w:tcPr>
            <w:tcW w:w="1282" w:type="dxa"/>
            <w:tcBorders>
              <w:top w:val="nil"/>
              <w:left w:val="nil"/>
              <w:bottom w:val="nil"/>
              <w:right w:val="nil"/>
            </w:tcBorders>
            <w:shd w:val="clear" w:color="000000" w:fill="F2F2F2"/>
            <w:noWrap/>
            <w:vAlign w:val="bottom"/>
            <w:hideMark/>
          </w:tcPr>
          <w:p w14:paraId="4AB8942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123" w:type="dxa"/>
            <w:tcBorders>
              <w:top w:val="nil"/>
              <w:left w:val="nil"/>
              <w:bottom w:val="nil"/>
              <w:right w:val="nil"/>
            </w:tcBorders>
            <w:shd w:val="clear" w:color="000000" w:fill="F2F2F2"/>
            <w:noWrap/>
            <w:vAlign w:val="bottom"/>
            <w:hideMark/>
          </w:tcPr>
          <w:p w14:paraId="2617C6A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0" w:type="auto"/>
            <w:tcBorders>
              <w:top w:val="nil"/>
              <w:left w:val="nil"/>
              <w:bottom w:val="nil"/>
              <w:right w:val="nil"/>
            </w:tcBorders>
            <w:shd w:val="clear" w:color="000000" w:fill="F2F2F2"/>
            <w:noWrap/>
            <w:vAlign w:val="bottom"/>
            <w:hideMark/>
          </w:tcPr>
          <w:p w14:paraId="792DAB0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6806C64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3782D9C8" w14:textId="77777777" w:rsidTr="00BE64EB">
        <w:trPr>
          <w:trHeight w:val="290"/>
        </w:trPr>
        <w:tc>
          <w:tcPr>
            <w:tcW w:w="0" w:type="auto"/>
            <w:tcBorders>
              <w:top w:val="nil"/>
              <w:left w:val="nil"/>
              <w:bottom w:val="nil"/>
              <w:right w:val="nil"/>
            </w:tcBorders>
            <w:shd w:val="clear" w:color="000000" w:fill="F2F2F2"/>
            <w:noWrap/>
            <w:vAlign w:val="bottom"/>
            <w:hideMark/>
          </w:tcPr>
          <w:p w14:paraId="6CD9B8C0"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779185AC"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 xml:space="preserve">Arterial switch operation with repair of </w:t>
            </w:r>
            <w:proofErr w:type="spellStart"/>
            <w:r w:rsidRPr="002E569D">
              <w:rPr>
                <w:rFonts w:ascii="Times New Roman" w:eastAsia="Times New Roman" w:hAnsi="Times New Roman" w:cs="Times New Roman"/>
                <w:color w:val="000000"/>
                <w:lang w:val="en-US" w:eastAsia="de-DE"/>
              </w:rPr>
              <w:t>subpulmonary</w:t>
            </w:r>
            <w:proofErr w:type="spellEnd"/>
            <w:r w:rsidRPr="002E569D">
              <w:rPr>
                <w:rFonts w:ascii="Times New Roman" w:eastAsia="Times New Roman" w:hAnsi="Times New Roman" w:cs="Times New Roman"/>
                <w:color w:val="000000"/>
                <w:lang w:val="en-US" w:eastAsia="de-DE"/>
              </w:rPr>
              <w:t xml:space="preserve"> stenosis</w:t>
            </w:r>
          </w:p>
        </w:tc>
        <w:tc>
          <w:tcPr>
            <w:tcW w:w="1282" w:type="dxa"/>
            <w:tcBorders>
              <w:top w:val="nil"/>
              <w:left w:val="nil"/>
              <w:bottom w:val="nil"/>
              <w:right w:val="nil"/>
            </w:tcBorders>
            <w:shd w:val="clear" w:color="000000" w:fill="F2F2F2"/>
            <w:noWrap/>
            <w:vAlign w:val="bottom"/>
            <w:hideMark/>
          </w:tcPr>
          <w:p w14:paraId="24C2154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000000" w:fill="F2F2F2"/>
            <w:noWrap/>
            <w:vAlign w:val="bottom"/>
            <w:hideMark/>
          </w:tcPr>
          <w:p w14:paraId="44B790D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000000" w:fill="F2F2F2"/>
            <w:noWrap/>
            <w:vAlign w:val="bottom"/>
            <w:hideMark/>
          </w:tcPr>
          <w:p w14:paraId="513BB96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7B45957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39B07ECB" w14:textId="77777777" w:rsidTr="00BE64EB">
        <w:trPr>
          <w:trHeight w:val="290"/>
        </w:trPr>
        <w:tc>
          <w:tcPr>
            <w:tcW w:w="0" w:type="auto"/>
            <w:tcBorders>
              <w:top w:val="nil"/>
              <w:left w:val="nil"/>
              <w:bottom w:val="nil"/>
              <w:right w:val="nil"/>
            </w:tcBorders>
            <w:shd w:val="clear" w:color="000000" w:fill="F2F2F2"/>
            <w:noWrap/>
            <w:vAlign w:val="bottom"/>
            <w:hideMark/>
          </w:tcPr>
          <w:p w14:paraId="31E99D4E"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6A449665"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Repair of truncus arteriosus</w:t>
            </w:r>
          </w:p>
        </w:tc>
        <w:tc>
          <w:tcPr>
            <w:tcW w:w="1282" w:type="dxa"/>
            <w:tcBorders>
              <w:top w:val="nil"/>
              <w:left w:val="nil"/>
              <w:bottom w:val="nil"/>
              <w:right w:val="nil"/>
            </w:tcBorders>
            <w:shd w:val="clear" w:color="000000" w:fill="F2F2F2"/>
            <w:noWrap/>
            <w:vAlign w:val="bottom"/>
            <w:hideMark/>
          </w:tcPr>
          <w:p w14:paraId="644A917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5</w:t>
            </w:r>
          </w:p>
        </w:tc>
        <w:tc>
          <w:tcPr>
            <w:tcW w:w="1123" w:type="dxa"/>
            <w:tcBorders>
              <w:top w:val="nil"/>
              <w:left w:val="nil"/>
              <w:bottom w:val="nil"/>
              <w:right w:val="nil"/>
            </w:tcBorders>
            <w:shd w:val="clear" w:color="000000" w:fill="F2F2F2"/>
            <w:noWrap/>
            <w:vAlign w:val="bottom"/>
            <w:hideMark/>
          </w:tcPr>
          <w:p w14:paraId="1BBB1D8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c>
          <w:tcPr>
            <w:tcW w:w="0" w:type="auto"/>
            <w:tcBorders>
              <w:top w:val="nil"/>
              <w:left w:val="nil"/>
              <w:bottom w:val="nil"/>
              <w:right w:val="nil"/>
            </w:tcBorders>
            <w:shd w:val="clear" w:color="000000" w:fill="F2F2F2"/>
            <w:noWrap/>
            <w:vAlign w:val="bottom"/>
            <w:hideMark/>
          </w:tcPr>
          <w:p w14:paraId="7467BC3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4AABBE4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r>
      <w:tr w:rsidR="00BE64EB" w:rsidRPr="002E569D" w14:paraId="57352DF0" w14:textId="77777777" w:rsidTr="00BE64EB">
        <w:trPr>
          <w:trHeight w:val="290"/>
        </w:trPr>
        <w:tc>
          <w:tcPr>
            <w:tcW w:w="0" w:type="auto"/>
            <w:tcBorders>
              <w:top w:val="nil"/>
              <w:left w:val="nil"/>
              <w:bottom w:val="nil"/>
              <w:right w:val="nil"/>
            </w:tcBorders>
            <w:shd w:val="clear" w:color="000000" w:fill="F2F2F2"/>
            <w:noWrap/>
            <w:vAlign w:val="bottom"/>
            <w:hideMark/>
          </w:tcPr>
          <w:p w14:paraId="42FCFE06"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7EAA0292"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hypoplastic or interrupted arch without ventricular septal defect closure</w:t>
            </w:r>
          </w:p>
        </w:tc>
        <w:tc>
          <w:tcPr>
            <w:tcW w:w="1282" w:type="dxa"/>
            <w:tcBorders>
              <w:top w:val="nil"/>
              <w:left w:val="nil"/>
              <w:bottom w:val="nil"/>
              <w:right w:val="nil"/>
            </w:tcBorders>
            <w:shd w:val="clear" w:color="000000" w:fill="F2F2F2"/>
            <w:noWrap/>
            <w:vAlign w:val="bottom"/>
            <w:hideMark/>
          </w:tcPr>
          <w:p w14:paraId="5B31857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8</w:t>
            </w:r>
          </w:p>
        </w:tc>
        <w:tc>
          <w:tcPr>
            <w:tcW w:w="1123" w:type="dxa"/>
            <w:tcBorders>
              <w:top w:val="nil"/>
              <w:left w:val="nil"/>
              <w:bottom w:val="nil"/>
              <w:right w:val="nil"/>
            </w:tcBorders>
            <w:shd w:val="clear" w:color="000000" w:fill="F2F2F2"/>
            <w:noWrap/>
            <w:vAlign w:val="bottom"/>
            <w:hideMark/>
          </w:tcPr>
          <w:p w14:paraId="15D8F0D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6</w:t>
            </w:r>
          </w:p>
        </w:tc>
        <w:tc>
          <w:tcPr>
            <w:tcW w:w="0" w:type="auto"/>
            <w:tcBorders>
              <w:top w:val="nil"/>
              <w:left w:val="nil"/>
              <w:bottom w:val="nil"/>
              <w:right w:val="nil"/>
            </w:tcBorders>
            <w:shd w:val="clear" w:color="000000" w:fill="F2F2F2"/>
            <w:noWrap/>
            <w:vAlign w:val="bottom"/>
            <w:hideMark/>
          </w:tcPr>
          <w:p w14:paraId="3E9BD85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7BC888C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57BAADDB" w14:textId="77777777" w:rsidTr="00BE64EB">
        <w:trPr>
          <w:trHeight w:val="290"/>
        </w:trPr>
        <w:tc>
          <w:tcPr>
            <w:tcW w:w="0" w:type="auto"/>
            <w:tcBorders>
              <w:top w:val="nil"/>
              <w:left w:val="nil"/>
              <w:bottom w:val="nil"/>
              <w:right w:val="nil"/>
            </w:tcBorders>
            <w:shd w:val="clear" w:color="000000" w:fill="F2F2F2"/>
            <w:noWrap/>
            <w:vAlign w:val="bottom"/>
            <w:hideMark/>
          </w:tcPr>
          <w:p w14:paraId="2E3027A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86D245B"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Repair of hypoplastic or interrupted aortic arch with ventricular septal defect closure</w:t>
            </w:r>
          </w:p>
        </w:tc>
        <w:tc>
          <w:tcPr>
            <w:tcW w:w="1282" w:type="dxa"/>
            <w:tcBorders>
              <w:top w:val="nil"/>
              <w:left w:val="nil"/>
              <w:bottom w:val="nil"/>
              <w:right w:val="nil"/>
            </w:tcBorders>
            <w:shd w:val="clear" w:color="000000" w:fill="F2F2F2"/>
            <w:noWrap/>
            <w:vAlign w:val="bottom"/>
            <w:hideMark/>
          </w:tcPr>
          <w:p w14:paraId="5E187AD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6</w:t>
            </w:r>
          </w:p>
        </w:tc>
        <w:tc>
          <w:tcPr>
            <w:tcW w:w="1123" w:type="dxa"/>
            <w:tcBorders>
              <w:top w:val="nil"/>
              <w:left w:val="nil"/>
              <w:bottom w:val="nil"/>
              <w:right w:val="nil"/>
            </w:tcBorders>
            <w:shd w:val="clear" w:color="000000" w:fill="F2F2F2"/>
            <w:noWrap/>
            <w:vAlign w:val="bottom"/>
            <w:hideMark/>
          </w:tcPr>
          <w:p w14:paraId="6C2E7F3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5</w:t>
            </w:r>
          </w:p>
        </w:tc>
        <w:tc>
          <w:tcPr>
            <w:tcW w:w="0" w:type="auto"/>
            <w:tcBorders>
              <w:top w:val="nil"/>
              <w:left w:val="nil"/>
              <w:bottom w:val="nil"/>
              <w:right w:val="nil"/>
            </w:tcBorders>
            <w:shd w:val="clear" w:color="000000" w:fill="F2F2F2"/>
            <w:noWrap/>
            <w:vAlign w:val="bottom"/>
            <w:hideMark/>
          </w:tcPr>
          <w:p w14:paraId="4ED4839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49C9A48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r>
      <w:tr w:rsidR="00BE64EB" w:rsidRPr="002E569D" w14:paraId="388E791D" w14:textId="77777777" w:rsidTr="00BE64EB">
        <w:trPr>
          <w:trHeight w:val="290"/>
        </w:trPr>
        <w:tc>
          <w:tcPr>
            <w:tcW w:w="0" w:type="auto"/>
            <w:tcBorders>
              <w:top w:val="nil"/>
              <w:left w:val="nil"/>
              <w:bottom w:val="nil"/>
              <w:right w:val="nil"/>
            </w:tcBorders>
            <w:shd w:val="clear" w:color="000000" w:fill="F2F2F2"/>
            <w:noWrap/>
            <w:vAlign w:val="bottom"/>
            <w:hideMark/>
          </w:tcPr>
          <w:p w14:paraId="2FAC9555"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AE9B181"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Transverse arch graft</w:t>
            </w:r>
          </w:p>
        </w:tc>
        <w:tc>
          <w:tcPr>
            <w:tcW w:w="1282" w:type="dxa"/>
            <w:tcBorders>
              <w:top w:val="nil"/>
              <w:left w:val="nil"/>
              <w:bottom w:val="nil"/>
              <w:right w:val="nil"/>
            </w:tcBorders>
            <w:shd w:val="clear" w:color="000000" w:fill="F2F2F2"/>
            <w:noWrap/>
            <w:vAlign w:val="bottom"/>
            <w:hideMark/>
          </w:tcPr>
          <w:p w14:paraId="424B4A4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123" w:type="dxa"/>
            <w:tcBorders>
              <w:top w:val="nil"/>
              <w:left w:val="nil"/>
              <w:bottom w:val="nil"/>
              <w:right w:val="nil"/>
            </w:tcBorders>
            <w:shd w:val="clear" w:color="000000" w:fill="F2F2F2"/>
            <w:noWrap/>
            <w:vAlign w:val="bottom"/>
            <w:hideMark/>
          </w:tcPr>
          <w:p w14:paraId="5D6C4F6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000000" w:fill="F2F2F2"/>
            <w:noWrap/>
            <w:vAlign w:val="bottom"/>
            <w:hideMark/>
          </w:tcPr>
          <w:p w14:paraId="1F2F915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715" w:type="dxa"/>
            <w:tcBorders>
              <w:top w:val="nil"/>
              <w:left w:val="nil"/>
              <w:bottom w:val="nil"/>
              <w:right w:val="nil"/>
            </w:tcBorders>
            <w:shd w:val="clear" w:color="000000" w:fill="F2F2F2"/>
            <w:noWrap/>
            <w:vAlign w:val="bottom"/>
            <w:hideMark/>
          </w:tcPr>
          <w:p w14:paraId="7EE8804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41D8EB20" w14:textId="77777777" w:rsidTr="00BE64EB">
        <w:trPr>
          <w:trHeight w:val="290"/>
        </w:trPr>
        <w:tc>
          <w:tcPr>
            <w:tcW w:w="0" w:type="auto"/>
            <w:tcBorders>
              <w:top w:val="nil"/>
              <w:left w:val="nil"/>
              <w:bottom w:val="nil"/>
              <w:right w:val="nil"/>
            </w:tcBorders>
            <w:shd w:val="clear" w:color="000000" w:fill="F2F2F2"/>
            <w:noWrap/>
            <w:vAlign w:val="bottom"/>
            <w:hideMark/>
          </w:tcPr>
          <w:p w14:paraId="4CC92C78"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5CBBD6C0" w14:textId="77777777" w:rsidR="00BE64EB" w:rsidRPr="002E569D" w:rsidRDefault="00BE64EB" w:rsidP="0094198E">
            <w:pPr>
              <w:rPr>
                <w:rFonts w:ascii="Times New Roman" w:eastAsia="Times New Roman" w:hAnsi="Times New Roman" w:cs="Times New Roman"/>
                <w:color w:val="000000"/>
                <w:lang w:val="en-US" w:eastAsia="de-DE"/>
              </w:rPr>
            </w:pPr>
            <w:proofErr w:type="spellStart"/>
            <w:r w:rsidRPr="002E569D">
              <w:rPr>
                <w:rFonts w:ascii="Times New Roman" w:eastAsia="Times New Roman" w:hAnsi="Times New Roman" w:cs="Times New Roman"/>
                <w:color w:val="000000"/>
                <w:lang w:val="en-US" w:eastAsia="de-DE"/>
              </w:rPr>
              <w:t>Unifocalization</w:t>
            </w:r>
            <w:proofErr w:type="spellEnd"/>
            <w:r w:rsidRPr="002E569D">
              <w:rPr>
                <w:rFonts w:ascii="Times New Roman" w:eastAsia="Times New Roman" w:hAnsi="Times New Roman" w:cs="Times New Roman"/>
                <w:color w:val="000000"/>
                <w:lang w:val="en-US" w:eastAsia="de-DE"/>
              </w:rPr>
              <w:t xml:space="preserve"> for tetralogy of Fallot and pulmonary atresia</w:t>
            </w:r>
          </w:p>
        </w:tc>
        <w:tc>
          <w:tcPr>
            <w:tcW w:w="1282" w:type="dxa"/>
            <w:tcBorders>
              <w:top w:val="nil"/>
              <w:left w:val="nil"/>
              <w:bottom w:val="nil"/>
              <w:right w:val="nil"/>
            </w:tcBorders>
            <w:shd w:val="clear" w:color="000000" w:fill="F2F2F2"/>
            <w:noWrap/>
            <w:vAlign w:val="bottom"/>
            <w:hideMark/>
          </w:tcPr>
          <w:p w14:paraId="2D2A77D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000000" w:fill="F2F2F2"/>
            <w:noWrap/>
            <w:vAlign w:val="bottom"/>
            <w:hideMark/>
          </w:tcPr>
          <w:p w14:paraId="51434E4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0" w:type="auto"/>
            <w:tcBorders>
              <w:top w:val="nil"/>
              <w:left w:val="nil"/>
              <w:bottom w:val="nil"/>
              <w:right w:val="nil"/>
            </w:tcBorders>
            <w:shd w:val="clear" w:color="000000" w:fill="F2F2F2"/>
            <w:noWrap/>
            <w:vAlign w:val="bottom"/>
            <w:hideMark/>
          </w:tcPr>
          <w:p w14:paraId="1E1E492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0AE9AE85"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399DCC38" w14:textId="77777777" w:rsidTr="00BE64EB">
        <w:trPr>
          <w:trHeight w:val="290"/>
        </w:trPr>
        <w:tc>
          <w:tcPr>
            <w:tcW w:w="0" w:type="auto"/>
            <w:tcBorders>
              <w:top w:val="single" w:sz="4" w:space="0" w:color="auto"/>
              <w:left w:val="nil"/>
              <w:bottom w:val="nil"/>
              <w:right w:val="nil"/>
            </w:tcBorders>
            <w:shd w:val="clear" w:color="auto" w:fill="auto"/>
            <w:noWrap/>
            <w:vAlign w:val="bottom"/>
            <w:hideMark/>
          </w:tcPr>
          <w:p w14:paraId="39C0F70D"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5</w:t>
            </w:r>
          </w:p>
        </w:tc>
        <w:tc>
          <w:tcPr>
            <w:tcW w:w="8233" w:type="dxa"/>
            <w:tcBorders>
              <w:top w:val="single" w:sz="4" w:space="0" w:color="auto"/>
              <w:left w:val="nil"/>
              <w:bottom w:val="nil"/>
              <w:right w:val="nil"/>
            </w:tcBorders>
            <w:shd w:val="clear" w:color="auto" w:fill="auto"/>
            <w:noWrap/>
            <w:vAlign w:val="bottom"/>
            <w:hideMark/>
          </w:tcPr>
          <w:p w14:paraId="3AD2920D"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1282" w:type="dxa"/>
            <w:tcBorders>
              <w:top w:val="single" w:sz="4" w:space="0" w:color="auto"/>
              <w:left w:val="nil"/>
              <w:bottom w:val="nil"/>
              <w:right w:val="nil"/>
            </w:tcBorders>
            <w:shd w:val="clear" w:color="auto" w:fill="auto"/>
            <w:noWrap/>
            <w:vAlign w:val="bottom"/>
            <w:hideMark/>
          </w:tcPr>
          <w:p w14:paraId="3B39DEE1"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 (0%)</w:t>
            </w:r>
          </w:p>
        </w:tc>
        <w:tc>
          <w:tcPr>
            <w:tcW w:w="1123" w:type="dxa"/>
            <w:tcBorders>
              <w:top w:val="single" w:sz="4" w:space="0" w:color="auto"/>
              <w:left w:val="nil"/>
              <w:bottom w:val="nil"/>
              <w:right w:val="nil"/>
            </w:tcBorders>
            <w:shd w:val="clear" w:color="auto" w:fill="auto"/>
            <w:noWrap/>
            <w:vAlign w:val="bottom"/>
            <w:hideMark/>
          </w:tcPr>
          <w:p w14:paraId="362835A1"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 (1%)</w:t>
            </w:r>
          </w:p>
        </w:tc>
        <w:tc>
          <w:tcPr>
            <w:tcW w:w="0" w:type="auto"/>
            <w:tcBorders>
              <w:top w:val="single" w:sz="4" w:space="0" w:color="auto"/>
              <w:left w:val="nil"/>
              <w:bottom w:val="nil"/>
              <w:right w:val="nil"/>
            </w:tcBorders>
            <w:shd w:val="clear" w:color="auto" w:fill="auto"/>
            <w:noWrap/>
            <w:vAlign w:val="bottom"/>
            <w:hideMark/>
          </w:tcPr>
          <w:p w14:paraId="3F9E3DCD"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0 (0%)</w:t>
            </w:r>
          </w:p>
        </w:tc>
        <w:tc>
          <w:tcPr>
            <w:tcW w:w="1715" w:type="dxa"/>
            <w:tcBorders>
              <w:top w:val="single" w:sz="4" w:space="0" w:color="auto"/>
              <w:left w:val="nil"/>
              <w:bottom w:val="nil"/>
              <w:right w:val="nil"/>
            </w:tcBorders>
            <w:shd w:val="clear" w:color="auto" w:fill="auto"/>
            <w:noWrap/>
            <w:vAlign w:val="bottom"/>
            <w:hideMark/>
          </w:tcPr>
          <w:p w14:paraId="34B5B2EC"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0 (0%)</w:t>
            </w:r>
          </w:p>
        </w:tc>
      </w:tr>
      <w:tr w:rsidR="00BE64EB" w:rsidRPr="002E569D" w14:paraId="6D195C29" w14:textId="77777777" w:rsidTr="00BE64EB">
        <w:trPr>
          <w:trHeight w:val="290"/>
        </w:trPr>
        <w:tc>
          <w:tcPr>
            <w:tcW w:w="0" w:type="auto"/>
            <w:tcBorders>
              <w:top w:val="nil"/>
              <w:left w:val="nil"/>
              <w:bottom w:val="nil"/>
              <w:right w:val="nil"/>
            </w:tcBorders>
            <w:shd w:val="clear" w:color="auto" w:fill="auto"/>
            <w:noWrap/>
            <w:vAlign w:val="bottom"/>
            <w:hideMark/>
          </w:tcPr>
          <w:p w14:paraId="75B05AEE"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auto" w:fill="auto"/>
            <w:noWrap/>
            <w:vAlign w:val="bottom"/>
            <w:hideMark/>
          </w:tcPr>
          <w:p w14:paraId="099D4D75"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 xml:space="preserve">Tricuspid valve repositioning for neonatal </w:t>
            </w:r>
            <w:proofErr w:type="spellStart"/>
            <w:r w:rsidRPr="002E569D">
              <w:rPr>
                <w:rFonts w:ascii="Times New Roman" w:eastAsia="Times New Roman" w:hAnsi="Times New Roman" w:cs="Times New Roman"/>
                <w:color w:val="000000"/>
                <w:lang w:val="en-US" w:eastAsia="de-DE"/>
              </w:rPr>
              <w:t>Ebstein</w:t>
            </w:r>
            <w:proofErr w:type="spellEnd"/>
            <w:r w:rsidRPr="002E569D">
              <w:rPr>
                <w:rFonts w:ascii="Times New Roman" w:eastAsia="Times New Roman" w:hAnsi="Times New Roman" w:cs="Times New Roman"/>
                <w:color w:val="000000"/>
                <w:lang w:val="en-US" w:eastAsia="de-DE"/>
              </w:rPr>
              <w:t xml:space="preserve"> anomaly at age ≤30 d</w:t>
            </w:r>
          </w:p>
        </w:tc>
        <w:tc>
          <w:tcPr>
            <w:tcW w:w="1282" w:type="dxa"/>
            <w:tcBorders>
              <w:top w:val="nil"/>
              <w:left w:val="nil"/>
              <w:bottom w:val="nil"/>
              <w:right w:val="nil"/>
            </w:tcBorders>
            <w:shd w:val="clear" w:color="auto" w:fill="auto"/>
            <w:noWrap/>
            <w:vAlign w:val="bottom"/>
            <w:hideMark/>
          </w:tcPr>
          <w:p w14:paraId="72B131AE"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123" w:type="dxa"/>
            <w:tcBorders>
              <w:top w:val="nil"/>
              <w:left w:val="nil"/>
              <w:bottom w:val="nil"/>
              <w:right w:val="nil"/>
            </w:tcBorders>
            <w:shd w:val="clear" w:color="auto" w:fill="auto"/>
            <w:noWrap/>
            <w:vAlign w:val="bottom"/>
            <w:hideMark/>
          </w:tcPr>
          <w:p w14:paraId="12CBD88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nil"/>
              <w:right w:val="nil"/>
            </w:tcBorders>
            <w:shd w:val="clear" w:color="auto" w:fill="auto"/>
            <w:noWrap/>
            <w:vAlign w:val="bottom"/>
            <w:hideMark/>
          </w:tcPr>
          <w:p w14:paraId="313F41E9"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auto" w:fill="auto"/>
            <w:noWrap/>
            <w:vAlign w:val="bottom"/>
            <w:hideMark/>
          </w:tcPr>
          <w:p w14:paraId="62D0535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497AFAA4" w14:textId="77777777" w:rsidTr="00BE64EB">
        <w:trPr>
          <w:trHeight w:val="290"/>
        </w:trPr>
        <w:tc>
          <w:tcPr>
            <w:tcW w:w="0" w:type="auto"/>
            <w:tcBorders>
              <w:top w:val="single" w:sz="4" w:space="0" w:color="auto"/>
              <w:left w:val="nil"/>
              <w:bottom w:val="nil"/>
              <w:right w:val="nil"/>
            </w:tcBorders>
            <w:shd w:val="clear" w:color="000000" w:fill="F2F2F2"/>
            <w:noWrap/>
            <w:vAlign w:val="bottom"/>
            <w:hideMark/>
          </w:tcPr>
          <w:p w14:paraId="00F175E7" w14:textId="77777777" w:rsidR="00BE64EB" w:rsidRPr="002E569D" w:rsidRDefault="00BE64EB" w:rsidP="0094198E">
            <w:pP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Risk category 6</w:t>
            </w:r>
          </w:p>
        </w:tc>
        <w:tc>
          <w:tcPr>
            <w:tcW w:w="8233" w:type="dxa"/>
            <w:tcBorders>
              <w:top w:val="single" w:sz="4" w:space="0" w:color="auto"/>
              <w:left w:val="nil"/>
              <w:bottom w:val="nil"/>
              <w:right w:val="nil"/>
            </w:tcBorders>
            <w:shd w:val="clear" w:color="000000" w:fill="F2F2F2"/>
            <w:noWrap/>
            <w:vAlign w:val="bottom"/>
            <w:hideMark/>
          </w:tcPr>
          <w:p w14:paraId="4A44CCB3"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1282" w:type="dxa"/>
            <w:tcBorders>
              <w:top w:val="single" w:sz="4" w:space="0" w:color="auto"/>
              <w:left w:val="nil"/>
              <w:bottom w:val="nil"/>
              <w:right w:val="nil"/>
            </w:tcBorders>
            <w:shd w:val="clear" w:color="000000" w:fill="F2F2F2"/>
            <w:noWrap/>
            <w:vAlign w:val="bottom"/>
            <w:hideMark/>
          </w:tcPr>
          <w:p w14:paraId="4C6DC831"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21 (9%)</w:t>
            </w:r>
          </w:p>
        </w:tc>
        <w:tc>
          <w:tcPr>
            <w:tcW w:w="1123" w:type="dxa"/>
            <w:tcBorders>
              <w:top w:val="single" w:sz="4" w:space="0" w:color="auto"/>
              <w:left w:val="nil"/>
              <w:bottom w:val="nil"/>
              <w:right w:val="nil"/>
            </w:tcBorders>
            <w:shd w:val="clear" w:color="000000" w:fill="F2F2F2"/>
            <w:noWrap/>
            <w:vAlign w:val="bottom"/>
            <w:hideMark/>
          </w:tcPr>
          <w:p w14:paraId="2AA5EAF3"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15 (8%)</w:t>
            </w:r>
          </w:p>
        </w:tc>
        <w:tc>
          <w:tcPr>
            <w:tcW w:w="0" w:type="auto"/>
            <w:tcBorders>
              <w:top w:val="single" w:sz="4" w:space="0" w:color="auto"/>
              <w:left w:val="nil"/>
              <w:bottom w:val="nil"/>
              <w:right w:val="nil"/>
            </w:tcBorders>
            <w:shd w:val="clear" w:color="000000" w:fill="F2F2F2"/>
            <w:noWrap/>
            <w:vAlign w:val="bottom"/>
            <w:hideMark/>
          </w:tcPr>
          <w:p w14:paraId="3A333C60"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1 (5%)</w:t>
            </w:r>
          </w:p>
        </w:tc>
        <w:tc>
          <w:tcPr>
            <w:tcW w:w="1715" w:type="dxa"/>
            <w:tcBorders>
              <w:top w:val="single" w:sz="4" w:space="0" w:color="auto"/>
              <w:left w:val="nil"/>
              <w:bottom w:val="nil"/>
              <w:right w:val="nil"/>
            </w:tcBorders>
            <w:shd w:val="clear" w:color="000000" w:fill="F2F2F2"/>
            <w:noWrap/>
            <w:vAlign w:val="bottom"/>
            <w:hideMark/>
          </w:tcPr>
          <w:p w14:paraId="5AA00F62" w14:textId="77777777" w:rsidR="00BE64EB" w:rsidRPr="002E569D" w:rsidRDefault="00BE64EB" w:rsidP="0094198E">
            <w:pPr>
              <w:jc w:val="center"/>
              <w:rPr>
                <w:rFonts w:ascii="Times New Roman" w:eastAsia="Times New Roman" w:hAnsi="Times New Roman" w:cs="Times New Roman"/>
                <w:b/>
                <w:bCs/>
                <w:color w:val="000000"/>
                <w:lang w:eastAsia="de-DE"/>
              </w:rPr>
            </w:pPr>
            <w:r w:rsidRPr="002E569D">
              <w:rPr>
                <w:rFonts w:ascii="Times New Roman" w:eastAsia="Times New Roman" w:hAnsi="Times New Roman" w:cs="Times New Roman"/>
                <w:b/>
                <w:bCs/>
                <w:color w:val="000000"/>
                <w:lang w:eastAsia="de-DE"/>
              </w:rPr>
              <w:t>6 (18%)</w:t>
            </w:r>
          </w:p>
        </w:tc>
      </w:tr>
      <w:tr w:rsidR="00BE64EB" w:rsidRPr="002E569D" w14:paraId="1CF58B86" w14:textId="77777777" w:rsidTr="00BE64EB">
        <w:trPr>
          <w:trHeight w:val="290"/>
        </w:trPr>
        <w:tc>
          <w:tcPr>
            <w:tcW w:w="0" w:type="auto"/>
            <w:tcBorders>
              <w:top w:val="nil"/>
              <w:left w:val="nil"/>
              <w:bottom w:val="nil"/>
              <w:right w:val="nil"/>
            </w:tcBorders>
            <w:shd w:val="clear" w:color="000000" w:fill="F2F2F2"/>
            <w:noWrap/>
            <w:vAlign w:val="bottom"/>
            <w:hideMark/>
          </w:tcPr>
          <w:p w14:paraId="0DEE4FD4"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A794139"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Stage 1 repair of hypoplastic left heart syndrome (Norwood operation)</w:t>
            </w:r>
          </w:p>
        </w:tc>
        <w:tc>
          <w:tcPr>
            <w:tcW w:w="1282" w:type="dxa"/>
            <w:tcBorders>
              <w:top w:val="nil"/>
              <w:left w:val="nil"/>
              <w:bottom w:val="nil"/>
              <w:right w:val="nil"/>
            </w:tcBorders>
            <w:shd w:val="clear" w:color="000000" w:fill="F2F2F2"/>
            <w:noWrap/>
            <w:vAlign w:val="bottom"/>
            <w:hideMark/>
          </w:tcPr>
          <w:p w14:paraId="68C7ECF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16</w:t>
            </w:r>
          </w:p>
        </w:tc>
        <w:tc>
          <w:tcPr>
            <w:tcW w:w="1123" w:type="dxa"/>
            <w:tcBorders>
              <w:top w:val="nil"/>
              <w:left w:val="nil"/>
              <w:bottom w:val="nil"/>
              <w:right w:val="nil"/>
            </w:tcBorders>
            <w:shd w:val="clear" w:color="000000" w:fill="F2F2F2"/>
            <w:noWrap/>
            <w:vAlign w:val="bottom"/>
            <w:hideMark/>
          </w:tcPr>
          <w:p w14:paraId="58D9AD18"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12</w:t>
            </w:r>
          </w:p>
        </w:tc>
        <w:tc>
          <w:tcPr>
            <w:tcW w:w="0" w:type="auto"/>
            <w:tcBorders>
              <w:top w:val="nil"/>
              <w:left w:val="nil"/>
              <w:bottom w:val="nil"/>
              <w:right w:val="nil"/>
            </w:tcBorders>
            <w:shd w:val="clear" w:color="000000" w:fill="F2F2F2"/>
            <w:noWrap/>
            <w:vAlign w:val="bottom"/>
            <w:hideMark/>
          </w:tcPr>
          <w:p w14:paraId="31D25FDD"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1715" w:type="dxa"/>
            <w:tcBorders>
              <w:top w:val="nil"/>
              <w:left w:val="nil"/>
              <w:bottom w:val="nil"/>
              <w:right w:val="nil"/>
            </w:tcBorders>
            <w:shd w:val="clear" w:color="000000" w:fill="F2F2F2"/>
            <w:noWrap/>
            <w:vAlign w:val="bottom"/>
            <w:hideMark/>
          </w:tcPr>
          <w:p w14:paraId="6EB47B92"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4</w:t>
            </w:r>
          </w:p>
        </w:tc>
      </w:tr>
      <w:tr w:rsidR="00BE64EB" w:rsidRPr="002E569D" w14:paraId="15BC967D" w14:textId="77777777" w:rsidTr="00BE64EB">
        <w:trPr>
          <w:trHeight w:val="290"/>
        </w:trPr>
        <w:tc>
          <w:tcPr>
            <w:tcW w:w="0" w:type="auto"/>
            <w:tcBorders>
              <w:top w:val="nil"/>
              <w:left w:val="nil"/>
              <w:bottom w:val="nil"/>
              <w:right w:val="nil"/>
            </w:tcBorders>
            <w:shd w:val="clear" w:color="000000" w:fill="F2F2F2"/>
            <w:noWrap/>
            <w:vAlign w:val="bottom"/>
            <w:hideMark/>
          </w:tcPr>
          <w:p w14:paraId="12F65459"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nil"/>
              <w:right w:val="nil"/>
            </w:tcBorders>
            <w:shd w:val="clear" w:color="000000" w:fill="F2F2F2"/>
            <w:noWrap/>
            <w:vAlign w:val="bottom"/>
            <w:hideMark/>
          </w:tcPr>
          <w:p w14:paraId="0F0E8472" w14:textId="77777777" w:rsidR="00BE64EB" w:rsidRPr="002E569D" w:rsidRDefault="00BE64EB" w:rsidP="0094198E">
            <w:pPr>
              <w:rPr>
                <w:rFonts w:ascii="Times New Roman" w:eastAsia="Times New Roman" w:hAnsi="Times New Roman" w:cs="Times New Roman"/>
                <w:color w:val="000000"/>
                <w:lang w:val="en-US" w:eastAsia="de-DE"/>
              </w:rPr>
            </w:pPr>
            <w:r w:rsidRPr="002E569D">
              <w:rPr>
                <w:rFonts w:ascii="Times New Roman" w:eastAsia="Times New Roman" w:hAnsi="Times New Roman" w:cs="Times New Roman"/>
                <w:color w:val="000000"/>
                <w:lang w:val="en-US" w:eastAsia="de-DE"/>
              </w:rPr>
              <w:t xml:space="preserve">Stage 1 repair of </w:t>
            </w:r>
            <w:proofErr w:type="spellStart"/>
            <w:r w:rsidRPr="002E569D">
              <w:rPr>
                <w:rFonts w:ascii="Times New Roman" w:eastAsia="Times New Roman" w:hAnsi="Times New Roman" w:cs="Times New Roman"/>
                <w:color w:val="000000"/>
                <w:lang w:val="en-US" w:eastAsia="de-DE"/>
              </w:rPr>
              <w:t>nonhypoplastic</w:t>
            </w:r>
            <w:proofErr w:type="spellEnd"/>
            <w:r w:rsidRPr="002E569D">
              <w:rPr>
                <w:rFonts w:ascii="Times New Roman" w:eastAsia="Times New Roman" w:hAnsi="Times New Roman" w:cs="Times New Roman"/>
                <w:color w:val="000000"/>
                <w:lang w:val="en-US" w:eastAsia="de-DE"/>
              </w:rPr>
              <w:t xml:space="preserve"> left heart syndrome conditions</w:t>
            </w:r>
          </w:p>
        </w:tc>
        <w:tc>
          <w:tcPr>
            <w:tcW w:w="1282" w:type="dxa"/>
            <w:tcBorders>
              <w:top w:val="nil"/>
              <w:left w:val="nil"/>
              <w:bottom w:val="nil"/>
              <w:right w:val="nil"/>
            </w:tcBorders>
            <w:shd w:val="clear" w:color="000000" w:fill="F2F2F2"/>
            <w:noWrap/>
            <w:vAlign w:val="bottom"/>
            <w:hideMark/>
          </w:tcPr>
          <w:p w14:paraId="3AFBC00A"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1123" w:type="dxa"/>
            <w:tcBorders>
              <w:top w:val="nil"/>
              <w:left w:val="nil"/>
              <w:bottom w:val="nil"/>
              <w:right w:val="nil"/>
            </w:tcBorders>
            <w:shd w:val="clear" w:color="000000" w:fill="F2F2F2"/>
            <w:noWrap/>
            <w:vAlign w:val="bottom"/>
            <w:hideMark/>
          </w:tcPr>
          <w:p w14:paraId="67030311"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c>
          <w:tcPr>
            <w:tcW w:w="0" w:type="auto"/>
            <w:tcBorders>
              <w:top w:val="nil"/>
              <w:left w:val="nil"/>
              <w:bottom w:val="nil"/>
              <w:right w:val="nil"/>
            </w:tcBorders>
            <w:shd w:val="clear" w:color="000000" w:fill="F2F2F2"/>
            <w:noWrap/>
            <w:vAlign w:val="bottom"/>
            <w:hideMark/>
          </w:tcPr>
          <w:p w14:paraId="79998F4B"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nil"/>
              <w:right w:val="nil"/>
            </w:tcBorders>
            <w:shd w:val="clear" w:color="000000" w:fill="F2F2F2"/>
            <w:noWrap/>
            <w:vAlign w:val="bottom"/>
            <w:hideMark/>
          </w:tcPr>
          <w:p w14:paraId="131B3493"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r>
      <w:tr w:rsidR="00BE64EB" w:rsidRPr="002E569D" w14:paraId="00B5D4D9" w14:textId="77777777" w:rsidTr="00BE64EB">
        <w:trPr>
          <w:trHeight w:val="290"/>
        </w:trPr>
        <w:tc>
          <w:tcPr>
            <w:tcW w:w="0" w:type="auto"/>
            <w:tcBorders>
              <w:top w:val="nil"/>
              <w:left w:val="nil"/>
              <w:bottom w:val="single" w:sz="4" w:space="0" w:color="auto"/>
              <w:right w:val="nil"/>
            </w:tcBorders>
            <w:shd w:val="clear" w:color="000000" w:fill="F2F2F2"/>
            <w:noWrap/>
            <w:vAlign w:val="bottom"/>
            <w:hideMark/>
          </w:tcPr>
          <w:p w14:paraId="7EE5FDE4" w14:textId="77777777" w:rsidR="00BE64EB" w:rsidRPr="002E569D" w:rsidRDefault="00BE64EB" w:rsidP="0094198E">
            <w:pP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 </w:t>
            </w:r>
          </w:p>
        </w:tc>
        <w:tc>
          <w:tcPr>
            <w:tcW w:w="8233" w:type="dxa"/>
            <w:tcBorders>
              <w:top w:val="nil"/>
              <w:left w:val="nil"/>
              <w:bottom w:val="single" w:sz="4" w:space="0" w:color="auto"/>
              <w:right w:val="nil"/>
            </w:tcBorders>
            <w:shd w:val="clear" w:color="000000" w:fill="F2F2F2"/>
            <w:noWrap/>
            <w:vAlign w:val="bottom"/>
            <w:hideMark/>
          </w:tcPr>
          <w:p w14:paraId="584A14C7" w14:textId="77777777" w:rsidR="00BE64EB" w:rsidRPr="002E569D" w:rsidRDefault="00BE64EB" w:rsidP="0094198E">
            <w:pPr>
              <w:rPr>
                <w:rFonts w:ascii="Times New Roman" w:eastAsia="Times New Roman" w:hAnsi="Times New Roman" w:cs="Times New Roman"/>
                <w:color w:val="000000"/>
                <w:lang w:eastAsia="de-DE"/>
              </w:rPr>
            </w:pPr>
            <w:proofErr w:type="spellStart"/>
            <w:r w:rsidRPr="002E569D">
              <w:rPr>
                <w:rFonts w:ascii="Times New Roman" w:eastAsia="Times New Roman" w:hAnsi="Times New Roman" w:cs="Times New Roman"/>
                <w:color w:val="000000"/>
                <w:lang w:eastAsia="de-DE"/>
              </w:rPr>
              <w:t>Damus</w:t>
            </w:r>
            <w:proofErr w:type="spellEnd"/>
            <w:r w:rsidRPr="002E569D">
              <w:rPr>
                <w:rFonts w:ascii="Times New Roman" w:eastAsia="Times New Roman" w:hAnsi="Times New Roman" w:cs="Times New Roman"/>
                <w:color w:val="000000"/>
                <w:lang w:eastAsia="de-DE"/>
              </w:rPr>
              <w:t>-Kaye-</w:t>
            </w:r>
            <w:proofErr w:type="spellStart"/>
            <w:r w:rsidRPr="002E569D">
              <w:rPr>
                <w:rFonts w:ascii="Times New Roman" w:eastAsia="Times New Roman" w:hAnsi="Times New Roman" w:cs="Times New Roman"/>
                <w:color w:val="000000"/>
                <w:lang w:eastAsia="de-DE"/>
              </w:rPr>
              <w:t>Stansel</w:t>
            </w:r>
            <w:proofErr w:type="spellEnd"/>
            <w:r w:rsidRPr="002E569D">
              <w:rPr>
                <w:rFonts w:ascii="Times New Roman" w:eastAsia="Times New Roman" w:hAnsi="Times New Roman" w:cs="Times New Roman"/>
                <w:color w:val="000000"/>
                <w:lang w:eastAsia="de-DE"/>
              </w:rPr>
              <w:t xml:space="preserve"> procedure</w:t>
            </w:r>
          </w:p>
        </w:tc>
        <w:tc>
          <w:tcPr>
            <w:tcW w:w="1282" w:type="dxa"/>
            <w:tcBorders>
              <w:top w:val="nil"/>
              <w:left w:val="nil"/>
              <w:bottom w:val="single" w:sz="4" w:space="0" w:color="auto"/>
              <w:right w:val="nil"/>
            </w:tcBorders>
            <w:shd w:val="clear" w:color="000000" w:fill="F2F2F2"/>
            <w:noWrap/>
            <w:vAlign w:val="bottom"/>
            <w:hideMark/>
          </w:tcPr>
          <w:p w14:paraId="2D0C075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3</w:t>
            </w:r>
          </w:p>
        </w:tc>
        <w:tc>
          <w:tcPr>
            <w:tcW w:w="1123" w:type="dxa"/>
            <w:tcBorders>
              <w:top w:val="nil"/>
              <w:left w:val="nil"/>
              <w:bottom w:val="single" w:sz="4" w:space="0" w:color="auto"/>
              <w:right w:val="nil"/>
            </w:tcBorders>
            <w:shd w:val="clear" w:color="000000" w:fill="F2F2F2"/>
            <w:noWrap/>
            <w:vAlign w:val="bottom"/>
            <w:hideMark/>
          </w:tcPr>
          <w:p w14:paraId="418331EF"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1</w:t>
            </w:r>
          </w:p>
        </w:tc>
        <w:tc>
          <w:tcPr>
            <w:tcW w:w="0" w:type="auto"/>
            <w:tcBorders>
              <w:top w:val="nil"/>
              <w:left w:val="nil"/>
              <w:bottom w:val="single" w:sz="4" w:space="0" w:color="auto"/>
              <w:right w:val="nil"/>
            </w:tcBorders>
            <w:shd w:val="clear" w:color="000000" w:fill="F2F2F2"/>
            <w:noWrap/>
            <w:vAlign w:val="bottom"/>
            <w:hideMark/>
          </w:tcPr>
          <w:p w14:paraId="611F6BAC"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0</w:t>
            </w:r>
          </w:p>
        </w:tc>
        <w:tc>
          <w:tcPr>
            <w:tcW w:w="1715" w:type="dxa"/>
            <w:tcBorders>
              <w:top w:val="nil"/>
              <w:left w:val="nil"/>
              <w:bottom w:val="single" w:sz="4" w:space="0" w:color="auto"/>
              <w:right w:val="nil"/>
            </w:tcBorders>
            <w:shd w:val="clear" w:color="000000" w:fill="F2F2F2"/>
            <w:noWrap/>
            <w:vAlign w:val="bottom"/>
            <w:hideMark/>
          </w:tcPr>
          <w:p w14:paraId="0D729B20" w14:textId="77777777" w:rsidR="00BE64EB" w:rsidRPr="002E569D" w:rsidRDefault="00BE64EB" w:rsidP="0094198E">
            <w:pPr>
              <w:jc w:val="center"/>
              <w:rPr>
                <w:rFonts w:ascii="Times New Roman" w:eastAsia="Times New Roman" w:hAnsi="Times New Roman" w:cs="Times New Roman"/>
                <w:color w:val="000000"/>
                <w:lang w:eastAsia="de-DE"/>
              </w:rPr>
            </w:pPr>
            <w:r w:rsidRPr="002E569D">
              <w:rPr>
                <w:rFonts w:ascii="Times New Roman" w:eastAsia="Times New Roman" w:hAnsi="Times New Roman" w:cs="Times New Roman"/>
                <w:color w:val="000000"/>
                <w:lang w:eastAsia="de-DE"/>
              </w:rPr>
              <w:t>2</w:t>
            </w:r>
          </w:p>
        </w:tc>
      </w:tr>
      <w:tr w:rsidR="00BE64EB" w:rsidRPr="002E569D" w14:paraId="29E3CB73" w14:textId="77777777" w:rsidTr="00BE64EB">
        <w:trPr>
          <w:trHeight w:val="290"/>
        </w:trPr>
        <w:tc>
          <w:tcPr>
            <w:tcW w:w="15593" w:type="dxa"/>
            <w:gridSpan w:val="6"/>
            <w:tcBorders>
              <w:top w:val="nil"/>
              <w:left w:val="nil"/>
              <w:bottom w:val="nil"/>
            </w:tcBorders>
            <w:shd w:val="clear" w:color="auto" w:fill="auto"/>
            <w:noWrap/>
            <w:vAlign w:val="bottom"/>
            <w:hideMark/>
          </w:tcPr>
          <w:p w14:paraId="5AB3417A" w14:textId="77777777" w:rsidR="00BE64EB" w:rsidRPr="002E569D" w:rsidRDefault="00BE64EB" w:rsidP="0094198E">
            <w:pPr>
              <w:rPr>
                <w:rFonts w:ascii="Times New Roman" w:eastAsia="Times New Roman" w:hAnsi="Times New Roman" w:cs="Times New Roman"/>
                <w:sz w:val="20"/>
                <w:szCs w:val="20"/>
                <w:lang w:val="en-US" w:eastAsia="de-DE"/>
              </w:rPr>
            </w:pPr>
            <w:r w:rsidRPr="002E569D">
              <w:rPr>
                <w:rFonts w:ascii="Times New Roman" w:eastAsia="Times New Roman" w:hAnsi="Times New Roman" w:cs="Times New Roman"/>
                <w:i/>
                <w:iCs/>
                <w:color w:val="000000"/>
                <w:lang w:val="en-US" w:eastAsia="de-DE"/>
              </w:rPr>
              <w:t>Source: Jenkins K Consensus - based method for risk adjustment for surgery for congenital heart diseases</w:t>
            </w:r>
          </w:p>
        </w:tc>
      </w:tr>
    </w:tbl>
    <w:p w14:paraId="53EB78C2" w14:textId="275BF9DA" w:rsidR="00BE64EB" w:rsidRDefault="00BE64EB" w:rsidP="00D557EF">
      <w:pPr>
        <w:rPr>
          <w:sz w:val="20"/>
          <w:szCs w:val="20"/>
        </w:rPr>
      </w:pPr>
    </w:p>
    <w:p w14:paraId="0E8CD4CC" w14:textId="4BCC5D37" w:rsidR="000155B3" w:rsidRPr="007A3D2C" w:rsidRDefault="000155B3" w:rsidP="00D557EF">
      <w:pPr>
        <w:rPr>
          <w:sz w:val="20"/>
          <w:szCs w:val="20"/>
        </w:rPr>
      </w:pPr>
      <w:r w:rsidRPr="000155B3">
        <w:rPr>
          <w:rFonts w:ascii="Times New Roman" w:eastAsia="Times New Roman" w:hAnsi="Times New Roman" w:cs="Times New Roman"/>
          <w:color w:val="000000"/>
          <w:sz w:val="20"/>
          <w:szCs w:val="20"/>
          <w:lang w:eastAsia="de-DE"/>
        </w:rPr>
        <w:t xml:space="preserve">Percentages are relative frequencies of </w:t>
      </w:r>
      <w:r w:rsidRPr="000155B3">
        <w:rPr>
          <w:rStyle w:val="st"/>
          <w:rFonts w:ascii="Times New Roman" w:hAnsi="Times New Roman" w:cs="Times New Roman"/>
          <w:sz w:val="20"/>
          <w:szCs w:val="20"/>
        </w:rPr>
        <w:t xml:space="preserve">Risk adjustment for congenital heart surgery score </w:t>
      </w:r>
      <w:r w:rsidRPr="000155B3">
        <w:rPr>
          <w:rFonts w:ascii="Times New Roman" w:eastAsia="Times New Roman" w:hAnsi="Times New Roman" w:cs="Times New Roman"/>
          <w:color w:val="000000"/>
          <w:sz w:val="20"/>
          <w:szCs w:val="20"/>
          <w:lang w:eastAsia="de-DE"/>
        </w:rPr>
        <w:t>categories in total and in cases with no infection or infection in the early or late postoperative period. Note that the sum of infections and no infections can be higher than the total number of procedures, since patients were sometimes having more than one infection in the early and late postoperative course</w:t>
      </w:r>
    </w:p>
    <w:sectPr w:rsidR="000155B3" w:rsidRPr="007A3D2C" w:rsidSect="00BE64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56FF"/>
    <w:multiLevelType w:val="hybridMultilevel"/>
    <w:tmpl w:val="18C49238"/>
    <w:lvl w:ilvl="0" w:tplc="F462E498">
      <w:start w:val="1"/>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EF"/>
    <w:rsid w:val="000155B3"/>
    <w:rsid w:val="001F7419"/>
    <w:rsid w:val="00484B2F"/>
    <w:rsid w:val="007A3D2C"/>
    <w:rsid w:val="00962ED2"/>
    <w:rsid w:val="00BE64EB"/>
    <w:rsid w:val="00D55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CE94"/>
  <w15:chartTrackingRefBased/>
  <w15:docId w15:val="{13119FD3-4E28-4F28-85AE-A6E8789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7EF"/>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62ED2"/>
    <w:rPr>
      <w:i/>
      <w:iCs/>
    </w:rPr>
  </w:style>
  <w:style w:type="character" w:customStyle="1" w:styleId="st">
    <w:name w:val="st"/>
    <w:basedOn w:val="Absatz-Standardschriftart"/>
    <w:rsid w:val="00962ED2"/>
  </w:style>
  <w:style w:type="paragraph" w:styleId="Sprechblasentext">
    <w:name w:val="Balloon Text"/>
    <w:basedOn w:val="Standard"/>
    <w:link w:val="SprechblasentextZchn"/>
    <w:uiPriority w:val="99"/>
    <w:semiHidden/>
    <w:unhideWhenUsed/>
    <w:rsid w:val="00962E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ED2"/>
    <w:rPr>
      <w:rFonts w:ascii="Segoe UI" w:eastAsiaTheme="minorEastAsia" w:hAnsi="Segoe UI" w:cs="Segoe UI"/>
      <w:sz w:val="18"/>
      <w:szCs w:val="18"/>
      <w:lang w:val="en-GB"/>
    </w:rPr>
  </w:style>
  <w:style w:type="paragraph" w:styleId="Listenabsatz">
    <w:name w:val="List Paragraph"/>
    <w:basedOn w:val="Standard"/>
    <w:uiPriority w:val="34"/>
    <w:qFormat/>
    <w:rsid w:val="0001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Renk</dc:creator>
  <cp:keywords/>
  <dc:description/>
  <cp:lastModifiedBy>Hanna Renk</cp:lastModifiedBy>
  <cp:revision>7</cp:revision>
  <dcterms:created xsi:type="dcterms:W3CDTF">2020-01-24T17:36:00Z</dcterms:created>
  <dcterms:modified xsi:type="dcterms:W3CDTF">2021-03-29T22:16:00Z</dcterms:modified>
</cp:coreProperties>
</file>