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76" w:rsidRPr="001A6FD0" w:rsidRDefault="001A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C510D7">
        <w:rPr>
          <w:rFonts w:ascii="Times New Roman" w:hAnsi="Times New Roman" w:cs="Times New Roman"/>
          <w:sz w:val="24"/>
          <w:szCs w:val="24"/>
        </w:rPr>
        <w:t xml:space="preserve">Table </w:t>
      </w:r>
      <w:r w:rsidR="00B4212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510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6076" w:rsidRPr="009E6076">
        <w:rPr>
          <w:rFonts w:ascii="Times New Roman" w:hAnsi="Times New Roman" w:cs="Times New Roman"/>
          <w:i/>
          <w:sz w:val="24"/>
          <w:szCs w:val="24"/>
        </w:rPr>
        <w:t>Severe Congenital Heart Defect Diagnoses of Fetus or Neonate Reported by Focus Group Participants</w:t>
      </w:r>
    </w:p>
    <w:tbl>
      <w:tblPr>
        <w:tblW w:w="7002" w:type="dxa"/>
        <w:tblLook w:val="04A0" w:firstRow="1" w:lastRow="0" w:firstColumn="1" w:lastColumn="0" w:noHBand="0" w:noVBand="1"/>
      </w:tblPr>
      <w:tblGrid>
        <w:gridCol w:w="5746"/>
        <w:gridCol w:w="1256"/>
      </w:tblGrid>
      <w:tr w:rsidR="009E6076" w:rsidRPr="009E6076" w:rsidTr="009E6076">
        <w:trPr>
          <w:trHeight w:val="404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Termination/ Palliative Care Focus Group Discussion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Atrioventricular septal defect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286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Congenital heart defect and genetic syndrome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6076" w:rsidRPr="009E6076" w:rsidTr="009E6076">
        <w:trPr>
          <w:trHeight w:val="27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Congenital heart defect with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sz w:val="24"/>
                <w:szCs w:val="24"/>
              </w:rPr>
              <w:t>extracardiac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malformation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Heterotaxy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Hypoplastic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left heart Syndrome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6076" w:rsidRPr="009E6076" w:rsidTr="009E6076">
        <w:trPr>
          <w:trHeight w:val="216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Hypoplastic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left heart syndrome with increased risk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252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Truncus arteriosus/ interrupted aortic arch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323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Surgery Focus Group Discussion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6076" w:rsidRPr="009E6076" w:rsidTr="009E6076">
        <w:trPr>
          <w:trHeight w:val="306"/>
        </w:trPr>
        <w:tc>
          <w:tcPr>
            <w:tcW w:w="5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Congenital heart defect and genetic syndrome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Heterotaxy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Hypoplastic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left heart syndrome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Hypoplastic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left heart syndrome variant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306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atresia with intact ventricular septum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Other: s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 ventricle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6076" w:rsidRPr="009E6076" w:rsidTr="009E6076">
        <w:trPr>
          <w:trHeight w:val="200"/>
        </w:trPr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076" w:rsidRPr="009E6076" w:rsidRDefault="009E6076" w:rsidP="009E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63FBF" w:rsidRPr="009E6076" w:rsidRDefault="00F63FBF">
      <w:pPr>
        <w:rPr>
          <w:rFonts w:ascii="Times New Roman" w:hAnsi="Times New Roman" w:cs="Times New Roman"/>
          <w:sz w:val="24"/>
          <w:szCs w:val="24"/>
        </w:rPr>
      </w:pPr>
    </w:p>
    <w:sectPr w:rsidR="00F63FBF" w:rsidRPr="009E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F3"/>
    <w:rsid w:val="00121DD5"/>
    <w:rsid w:val="001A6FD0"/>
    <w:rsid w:val="00263BF3"/>
    <w:rsid w:val="005415EC"/>
    <w:rsid w:val="009E6076"/>
    <w:rsid w:val="00A57B60"/>
    <w:rsid w:val="00B42129"/>
    <w:rsid w:val="00C510D7"/>
    <w:rsid w:val="00F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B957"/>
  <w15:chartTrackingRefBased/>
  <w15:docId w15:val="{506B0A45-BEF0-4C61-917C-160B6B6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Delaney</dc:creator>
  <cp:keywords/>
  <dc:description/>
  <cp:lastModifiedBy>Rebecca Delaney</cp:lastModifiedBy>
  <cp:revision>2</cp:revision>
  <dcterms:created xsi:type="dcterms:W3CDTF">2021-04-07T16:05:00Z</dcterms:created>
  <dcterms:modified xsi:type="dcterms:W3CDTF">2021-04-07T16:05:00Z</dcterms:modified>
</cp:coreProperties>
</file>