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FE9" w14:textId="6CEF7603" w:rsidR="001C5B7E" w:rsidRPr="00604137" w:rsidRDefault="002F3951" w:rsidP="00695290">
      <w:pPr>
        <w:spacing w:after="0" w:line="480" w:lineRule="auto"/>
        <w:rPr>
          <w:rFonts w:cstheme="minorHAnsi"/>
          <w:b/>
        </w:rPr>
      </w:pPr>
      <w:r w:rsidRPr="00604137">
        <w:rPr>
          <w:rFonts w:cstheme="minorHAnsi"/>
          <w:b/>
          <w:sz w:val="24"/>
        </w:rPr>
        <w:t xml:space="preserve">Adolescents and </w:t>
      </w:r>
      <w:r w:rsidR="00E8097A" w:rsidRPr="00604137">
        <w:rPr>
          <w:rFonts w:cstheme="minorHAnsi"/>
          <w:b/>
          <w:sz w:val="24"/>
        </w:rPr>
        <w:t>a</w:t>
      </w:r>
      <w:r w:rsidRPr="00604137">
        <w:rPr>
          <w:rFonts w:cstheme="minorHAnsi"/>
          <w:b/>
          <w:sz w:val="24"/>
        </w:rPr>
        <w:t xml:space="preserve">dults with Fontan </w:t>
      </w:r>
      <w:r w:rsidR="00E8097A" w:rsidRPr="00604137">
        <w:rPr>
          <w:rFonts w:cstheme="minorHAnsi"/>
          <w:b/>
          <w:sz w:val="24"/>
        </w:rPr>
        <w:t>c</w:t>
      </w:r>
      <w:r w:rsidRPr="00604137">
        <w:rPr>
          <w:rFonts w:cstheme="minorHAnsi"/>
          <w:b/>
          <w:sz w:val="24"/>
        </w:rPr>
        <w:t xml:space="preserve">irculation: </w:t>
      </w:r>
      <w:r w:rsidR="002A6D96" w:rsidRPr="00604137">
        <w:rPr>
          <w:rFonts w:cstheme="minorHAnsi"/>
          <w:b/>
          <w:sz w:val="24"/>
        </w:rPr>
        <w:t>i</w:t>
      </w:r>
      <w:r w:rsidR="003A6E22" w:rsidRPr="00604137">
        <w:rPr>
          <w:rFonts w:cstheme="minorHAnsi"/>
          <w:b/>
          <w:sz w:val="24"/>
        </w:rPr>
        <w:t>nsights</w:t>
      </w:r>
      <w:r w:rsidRPr="00604137">
        <w:rPr>
          <w:rFonts w:cstheme="minorHAnsi"/>
          <w:b/>
          <w:sz w:val="24"/>
        </w:rPr>
        <w:t xml:space="preserve"> from the </w:t>
      </w:r>
      <w:proofErr w:type="spellStart"/>
      <w:r w:rsidR="00B8458C" w:rsidRPr="00604137">
        <w:rPr>
          <w:rFonts w:cstheme="minorHAnsi"/>
          <w:b/>
          <w:sz w:val="24"/>
        </w:rPr>
        <w:t>PREpArE</w:t>
      </w:r>
      <w:proofErr w:type="spellEnd"/>
      <w:r w:rsidR="00B8458C" w:rsidRPr="00604137">
        <w:rPr>
          <w:rFonts w:cstheme="minorHAnsi"/>
          <w:b/>
          <w:sz w:val="24"/>
        </w:rPr>
        <w:t>-</w:t>
      </w:r>
      <w:r w:rsidRPr="00604137">
        <w:rPr>
          <w:rFonts w:cstheme="minorHAnsi"/>
          <w:b/>
          <w:sz w:val="24"/>
        </w:rPr>
        <w:t xml:space="preserve">Fontan </w:t>
      </w:r>
      <w:r w:rsidR="002A6D96" w:rsidRPr="00604137">
        <w:rPr>
          <w:rFonts w:cstheme="minorHAnsi"/>
          <w:b/>
          <w:sz w:val="24"/>
        </w:rPr>
        <w:t>r</w:t>
      </w:r>
      <w:r w:rsidRPr="00604137">
        <w:rPr>
          <w:rFonts w:cstheme="minorHAnsi"/>
          <w:b/>
          <w:sz w:val="24"/>
        </w:rPr>
        <w:t>egistry</w:t>
      </w:r>
    </w:p>
    <w:p w14:paraId="02036810" w14:textId="77777777" w:rsidR="002A6D96" w:rsidRPr="00604137" w:rsidRDefault="002A6D96" w:rsidP="00163D91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4F1EF2B1" w14:textId="4D92563E" w:rsidR="00163D91" w:rsidRPr="00604137" w:rsidRDefault="00163D91" w:rsidP="00163D91">
      <w:pPr>
        <w:spacing w:after="0" w:line="480" w:lineRule="auto"/>
        <w:rPr>
          <w:rFonts w:cstheme="minorHAnsi"/>
          <w:b/>
        </w:rPr>
      </w:pPr>
      <w:r w:rsidRPr="00604137">
        <w:rPr>
          <w:rFonts w:cstheme="minorHAnsi"/>
          <w:b/>
          <w:sz w:val="24"/>
          <w:szCs w:val="24"/>
        </w:rPr>
        <w:t xml:space="preserve">Supplementary material </w:t>
      </w:r>
    </w:p>
    <w:p w14:paraId="5F7F3F94" w14:textId="77777777" w:rsidR="002A6D96" w:rsidRPr="00604137" w:rsidRDefault="002A6D96" w:rsidP="00695290">
      <w:pPr>
        <w:spacing w:after="0" w:line="480" w:lineRule="auto"/>
        <w:rPr>
          <w:rFonts w:cstheme="minorHAnsi"/>
        </w:rPr>
      </w:pPr>
    </w:p>
    <w:p w14:paraId="19BC0C4E" w14:textId="382115FC" w:rsidR="001C5B7E" w:rsidRPr="00604137" w:rsidRDefault="007444F3" w:rsidP="00695290">
      <w:pPr>
        <w:spacing w:after="0" w:line="480" w:lineRule="auto"/>
        <w:rPr>
          <w:rFonts w:cstheme="minorHAnsi"/>
        </w:rPr>
      </w:pPr>
      <w:r w:rsidRPr="00604137">
        <w:rPr>
          <w:rFonts w:cstheme="minorHAnsi"/>
        </w:rPr>
        <w:t xml:space="preserve">Lars </w:t>
      </w:r>
      <w:proofErr w:type="spellStart"/>
      <w:r w:rsidR="00184BC5" w:rsidRPr="00604137">
        <w:rPr>
          <w:rFonts w:cstheme="minorHAnsi"/>
        </w:rPr>
        <w:t>Sø</w:t>
      </w:r>
      <w:r w:rsidR="002F3951" w:rsidRPr="00604137">
        <w:rPr>
          <w:rFonts w:cstheme="minorHAnsi"/>
        </w:rPr>
        <w:t>ndergaard</w:t>
      </w:r>
      <w:proofErr w:type="spellEnd"/>
      <w:r w:rsidR="002F3951" w:rsidRPr="00604137">
        <w:rPr>
          <w:rFonts w:cstheme="minorHAnsi"/>
        </w:rPr>
        <w:t xml:space="preserve">, </w:t>
      </w:r>
      <w:r w:rsidRPr="00604137">
        <w:rPr>
          <w:rFonts w:cstheme="minorHAnsi"/>
        </w:rPr>
        <w:t xml:space="preserve">Jamil </w:t>
      </w:r>
      <w:proofErr w:type="spellStart"/>
      <w:r w:rsidR="002F3951" w:rsidRPr="00604137">
        <w:rPr>
          <w:rFonts w:cstheme="minorHAnsi"/>
        </w:rPr>
        <w:t>Aboulhosn</w:t>
      </w:r>
      <w:proofErr w:type="spellEnd"/>
      <w:r w:rsidR="002F3951" w:rsidRPr="00604137">
        <w:rPr>
          <w:rFonts w:cstheme="minorHAnsi"/>
        </w:rPr>
        <w:t xml:space="preserve">, </w:t>
      </w:r>
      <w:r w:rsidRPr="00604137">
        <w:rPr>
          <w:rFonts w:cstheme="minorHAnsi"/>
        </w:rPr>
        <w:t xml:space="preserve">Yves </w:t>
      </w:r>
      <w:proofErr w:type="spellStart"/>
      <w:r w:rsidR="002F3951" w:rsidRPr="00604137">
        <w:rPr>
          <w:rFonts w:cstheme="minorHAnsi"/>
        </w:rPr>
        <w:t>d</w:t>
      </w:r>
      <w:r w:rsidR="00D05D96" w:rsidRPr="00604137">
        <w:rPr>
          <w:rFonts w:cstheme="minorHAnsi"/>
        </w:rPr>
        <w:t>’</w:t>
      </w:r>
      <w:r w:rsidR="002F3951" w:rsidRPr="00604137">
        <w:rPr>
          <w:rFonts w:cstheme="minorHAnsi"/>
        </w:rPr>
        <w:t>Udekem</w:t>
      </w:r>
      <w:proofErr w:type="spellEnd"/>
      <w:r w:rsidR="002F3951" w:rsidRPr="00604137">
        <w:rPr>
          <w:rFonts w:cstheme="minorHAnsi"/>
        </w:rPr>
        <w:t xml:space="preserve">, </w:t>
      </w:r>
      <w:r w:rsidR="001E0733" w:rsidRPr="00604137">
        <w:rPr>
          <w:rFonts w:cstheme="minorHAnsi"/>
        </w:rPr>
        <w:t>Céline</w:t>
      </w:r>
      <w:r w:rsidRPr="00604137">
        <w:rPr>
          <w:rFonts w:cstheme="minorHAnsi"/>
        </w:rPr>
        <w:t xml:space="preserve"> </w:t>
      </w:r>
      <w:r w:rsidR="000B7869" w:rsidRPr="00604137">
        <w:rPr>
          <w:rFonts w:cstheme="minorHAnsi"/>
        </w:rPr>
        <w:t xml:space="preserve">Faure, </w:t>
      </w:r>
      <w:r w:rsidRPr="00604137">
        <w:rPr>
          <w:rFonts w:cstheme="minorHAnsi"/>
        </w:rPr>
        <w:t xml:space="preserve">Wayne J </w:t>
      </w:r>
      <w:r w:rsidR="002F3951" w:rsidRPr="00604137">
        <w:rPr>
          <w:rFonts w:cstheme="minorHAnsi"/>
        </w:rPr>
        <w:t xml:space="preserve">Franklin, </w:t>
      </w:r>
      <w:r w:rsidRPr="00604137">
        <w:rPr>
          <w:rFonts w:cstheme="minorHAnsi"/>
        </w:rPr>
        <w:t xml:space="preserve">Alfred </w:t>
      </w:r>
      <w:r w:rsidR="002F3951" w:rsidRPr="00604137">
        <w:rPr>
          <w:rFonts w:cstheme="minorHAnsi"/>
        </w:rPr>
        <w:t xml:space="preserve">Hager, </w:t>
      </w:r>
      <w:r w:rsidRPr="00604137">
        <w:rPr>
          <w:rFonts w:cstheme="minorHAnsi"/>
        </w:rPr>
        <w:t xml:space="preserve">YY </w:t>
      </w:r>
      <w:r w:rsidR="002F3951" w:rsidRPr="00604137">
        <w:rPr>
          <w:rFonts w:cstheme="minorHAnsi"/>
        </w:rPr>
        <w:t xml:space="preserve">Kim, </w:t>
      </w:r>
      <w:proofErr w:type="spellStart"/>
      <w:r w:rsidRPr="00604137">
        <w:rPr>
          <w:rFonts w:cstheme="minorHAnsi"/>
        </w:rPr>
        <w:t>Erwan</w:t>
      </w:r>
      <w:proofErr w:type="spellEnd"/>
      <w:r w:rsidRPr="00604137">
        <w:rPr>
          <w:rFonts w:cstheme="minorHAnsi"/>
        </w:rPr>
        <w:t xml:space="preserve"> </w:t>
      </w:r>
      <w:proofErr w:type="spellStart"/>
      <w:r w:rsidR="002F3951" w:rsidRPr="00604137">
        <w:rPr>
          <w:rFonts w:cstheme="minorHAnsi"/>
        </w:rPr>
        <w:t>Muros</w:t>
      </w:r>
      <w:proofErr w:type="spellEnd"/>
      <w:r w:rsidR="002F3951" w:rsidRPr="00604137">
        <w:rPr>
          <w:rFonts w:cstheme="minorHAnsi"/>
        </w:rPr>
        <w:t xml:space="preserve">-Le </w:t>
      </w:r>
      <w:proofErr w:type="spellStart"/>
      <w:r w:rsidR="002F3951" w:rsidRPr="00604137">
        <w:rPr>
          <w:rFonts w:cstheme="minorHAnsi"/>
        </w:rPr>
        <w:t>Rouzic</w:t>
      </w:r>
      <w:proofErr w:type="spellEnd"/>
      <w:r w:rsidR="002F3951" w:rsidRPr="00604137">
        <w:rPr>
          <w:rFonts w:cstheme="minorHAnsi"/>
        </w:rPr>
        <w:t xml:space="preserve">, </w:t>
      </w:r>
      <w:r w:rsidRPr="00604137">
        <w:rPr>
          <w:rFonts w:cstheme="minorHAnsi"/>
        </w:rPr>
        <w:t xml:space="preserve">Daniel </w:t>
      </w:r>
      <w:r w:rsidR="00D9484B" w:rsidRPr="00604137">
        <w:rPr>
          <w:rFonts w:cstheme="minorHAnsi"/>
        </w:rPr>
        <w:t xml:space="preserve">Rosenberg, </w:t>
      </w:r>
      <w:r w:rsidRPr="00604137">
        <w:rPr>
          <w:rFonts w:cstheme="minorHAnsi"/>
        </w:rPr>
        <w:t xml:space="preserve">Markus </w:t>
      </w:r>
      <w:r w:rsidR="002F3951" w:rsidRPr="00604137">
        <w:rPr>
          <w:rFonts w:cstheme="minorHAnsi"/>
        </w:rPr>
        <w:t xml:space="preserve">Schwerzmann, </w:t>
      </w:r>
      <w:r w:rsidRPr="00604137">
        <w:rPr>
          <w:rFonts w:cstheme="minorHAnsi"/>
        </w:rPr>
        <w:t xml:space="preserve">Paul </w:t>
      </w:r>
      <w:r w:rsidR="002F3951" w:rsidRPr="00604137">
        <w:rPr>
          <w:rFonts w:cstheme="minorHAnsi"/>
        </w:rPr>
        <w:t>Clift</w:t>
      </w:r>
    </w:p>
    <w:p w14:paraId="48A18C70" w14:textId="46DA5303" w:rsidR="00163D91" w:rsidRPr="00604137" w:rsidRDefault="00163D91">
      <w:pPr>
        <w:rPr>
          <w:rFonts w:cstheme="minorHAnsi"/>
          <w:b/>
          <w:sz w:val="24"/>
          <w:szCs w:val="24"/>
        </w:rPr>
      </w:pPr>
      <w:r w:rsidRPr="00604137">
        <w:rPr>
          <w:rFonts w:cstheme="minorHAnsi"/>
          <w:b/>
          <w:sz w:val="24"/>
          <w:szCs w:val="24"/>
        </w:rPr>
        <w:br w:type="page"/>
      </w:r>
    </w:p>
    <w:p w14:paraId="750531BB" w14:textId="77777777" w:rsidR="003B6957" w:rsidRPr="00604137" w:rsidRDefault="003B6957" w:rsidP="00695290">
      <w:pPr>
        <w:spacing w:after="0" w:line="480" w:lineRule="auto"/>
        <w:jc w:val="both"/>
        <w:rPr>
          <w:rFonts w:cstheme="minorHAnsi"/>
          <w:b/>
        </w:rPr>
        <w:sectPr w:rsidR="003B6957" w:rsidRPr="00604137" w:rsidSect="002A6D96">
          <w:headerReference w:type="even" r:id="rId8"/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A12A33F" w14:textId="78371A9F" w:rsidR="006B36D2" w:rsidRPr="00604137" w:rsidRDefault="00246DCB" w:rsidP="00695290">
      <w:pPr>
        <w:spacing w:after="0" w:line="480" w:lineRule="auto"/>
        <w:jc w:val="both"/>
        <w:rPr>
          <w:rFonts w:cstheme="minorHAnsi"/>
          <w:b/>
        </w:rPr>
      </w:pPr>
      <w:r w:rsidRPr="00604137">
        <w:rPr>
          <w:rFonts w:cstheme="minorHAnsi"/>
          <w:b/>
        </w:rPr>
        <w:lastRenderedPageBreak/>
        <w:t>Supplementary Table 1</w:t>
      </w:r>
      <w:r w:rsidR="002A6D96" w:rsidRPr="00604137">
        <w:rPr>
          <w:rFonts w:cstheme="minorHAnsi"/>
          <w:b/>
        </w:rPr>
        <w:t>.</w:t>
      </w:r>
      <w:r w:rsidRPr="00604137">
        <w:rPr>
          <w:rFonts w:cstheme="minorHAnsi"/>
          <w:b/>
        </w:rPr>
        <w:t xml:space="preserve"> </w:t>
      </w:r>
      <w:r w:rsidRPr="00604137">
        <w:rPr>
          <w:rFonts w:cstheme="minorHAnsi"/>
        </w:rPr>
        <w:t xml:space="preserve">Details of </w:t>
      </w:r>
      <w:r w:rsidR="00B525B5" w:rsidRPr="00604137">
        <w:rPr>
          <w:rFonts w:cstheme="minorHAnsi"/>
        </w:rPr>
        <w:t xml:space="preserve">study </w:t>
      </w:r>
      <w:r w:rsidR="00F50CBB" w:rsidRPr="00604137">
        <w:rPr>
          <w:rFonts w:cstheme="minorHAnsi"/>
        </w:rPr>
        <w:t>enrolment</w:t>
      </w:r>
      <w:r w:rsidRPr="00604137">
        <w:rPr>
          <w:rFonts w:cstheme="minorHAnsi"/>
        </w:rPr>
        <w:t xml:space="preserve"> by country</w:t>
      </w:r>
    </w:p>
    <w:tbl>
      <w:tblPr>
        <w:tblStyle w:val="TableGrid1"/>
        <w:tblW w:w="13435" w:type="dxa"/>
        <w:tblLook w:val="04A0" w:firstRow="1" w:lastRow="0" w:firstColumn="1" w:lastColumn="0" w:noHBand="0" w:noVBand="1"/>
      </w:tblPr>
      <w:tblGrid>
        <w:gridCol w:w="3515"/>
        <w:gridCol w:w="1984"/>
        <w:gridCol w:w="1984"/>
        <w:gridCol w:w="1984"/>
        <w:gridCol w:w="1984"/>
        <w:gridCol w:w="1984"/>
      </w:tblGrid>
      <w:tr w:rsidR="003E3806" w:rsidRPr="00604137" w14:paraId="2BC2FFF9" w14:textId="77777777" w:rsidTr="00350A87">
        <w:trPr>
          <w:trHeight w:val="454"/>
        </w:trPr>
        <w:tc>
          <w:tcPr>
            <w:tcW w:w="3515" w:type="dxa"/>
          </w:tcPr>
          <w:p w14:paraId="0178D926" w14:textId="77777777" w:rsidR="00246DCB" w:rsidRPr="00604137" w:rsidRDefault="00246DCB" w:rsidP="00695290">
            <w:pPr>
              <w:spacing w:line="480" w:lineRule="auto"/>
              <w:rPr>
                <w:rFonts w:eastAsia="Calibri" w:cstheme="minorHAnsi"/>
                <w:b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42F3065" w14:textId="065C802A" w:rsidR="00246DCB" w:rsidRPr="00604137" w:rsidRDefault="00246DCB" w:rsidP="00695290">
            <w:pPr>
              <w:spacing w:line="48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604137">
              <w:rPr>
                <w:rFonts w:eastAsia="Calibri" w:cstheme="minorHAnsi"/>
                <w:b/>
                <w:lang w:val="en-GB"/>
              </w:rPr>
              <w:t>USA</w:t>
            </w:r>
          </w:p>
        </w:tc>
        <w:tc>
          <w:tcPr>
            <w:tcW w:w="1984" w:type="dxa"/>
            <w:vAlign w:val="center"/>
          </w:tcPr>
          <w:p w14:paraId="71603EE6" w14:textId="0C88E175" w:rsidR="00246DCB" w:rsidRPr="00604137" w:rsidRDefault="00246DCB" w:rsidP="00695290">
            <w:pPr>
              <w:spacing w:line="48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604137">
              <w:rPr>
                <w:rFonts w:eastAsia="Calibri" w:cstheme="minorHAnsi"/>
                <w:b/>
                <w:lang w:val="en-GB"/>
              </w:rPr>
              <w:t>Denmark</w:t>
            </w:r>
          </w:p>
        </w:tc>
        <w:tc>
          <w:tcPr>
            <w:tcW w:w="1984" w:type="dxa"/>
            <w:vAlign w:val="center"/>
          </w:tcPr>
          <w:p w14:paraId="1459E958" w14:textId="77777777" w:rsidR="00246DCB" w:rsidRPr="00604137" w:rsidRDefault="00246DCB" w:rsidP="00695290">
            <w:pPr>
              <w:spacing w:line="48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604137">
              <w:rPr>
                <w:rFonts w:eastAsia="Calibri" w:cstheme="minorHAnsi"/>
                <w:b/>
                <w:lang w:val="en-GB"/>
              </w:rPr>
              <w:t>Germany</w:t>
            </w:r>
          </w:p>
        </w:tc>
        <w:tc>
          <w:tcPr>
            <w:tcW w:w="1984" w:type="dxa"/>
            <w:vAlign w:val="center"/>
          </w:tcPr>
          <w:p w14:paraId="58598080" w14:textId="0A345ED4" w:rsidR="00246DCB" w:rsidRPr="00604137" w:rsidRDefault="00246DCB" w:rsidP="00695290">
            <w:pPr>
              <w:spacing w:line="48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604137">
              <w:rPr>
                <w:rFonts w:eastAsia="Calibri" w:cstheme="minorHAnsi"/>
                <w:b/>
                <w:lang w:val="en-GB"/>
              </w:rPr>
              <w:t>Switzerland</w:t>
            </w:r>
          </w:p>
        </w:tc>
        <w:tc>
          <w:tcPr>
            <w:tcW w:w="1984" w:type="dxa"/>
            <w:vAlign w:val="center"/>
          </w:tcPr>
          <w:p w14:paraId="7CA39CCB" w14:textId="57C7A4AD" w:rsidR="00246DCB" w:rsidRPr="00604137" w:rsidRDefault="00246DCB" w:rsidP="00695290">
            <w:pPr>
              <w:spacing w:line="48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604137">
              <w:rPr>
                <w:rFonts w:eastAsia="Calibri" w:cstheme="minorHAnsi"/>
                <w:b/>
                <w:lang w:val="en-GB"/>
              </w:rPr>
              <w:t>UK</w:t>
            </w:r>
          </w:p>
        </w:tc>
      </w:tr>
      <w:tr w:rsidR="003E3806" w:rsidRPr="00604137" w14:paraId="41DFB90B" w14:textId="77777777" w:rsidTr="003E3806">
        <w:tc>
          <w:tcPr>
            <w:tcW w:w="3515" w:type="dxa"/>
          </w:tcPr>
          <w:p w14:paraId="72E2C068" w14:textId="61055441" w:rsidR="00872393" w:rsidRPr="00604137" w:rsidRDefault="003E3806" w:rsidP="00695290">
            <w:pPr>
              <w:spacing w:line="480" w:lineRule="auto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 xml:space="preserve">Date of first </w:t>
            </w:r>
            <w:r w:rsidR="00872393" w:rsidRPr="00604137">
              <w:rPr>
                <w:rFonts w:eastAsia="Calibri" w:cstheme="minorHAnsi"/>
                <w:lang w:val="en-GB"/>
              </w:rPr>
              <w:t>registration visit</w:t>
            </w:r>
          </w:p>
        </w:tc>
        <w:tc>
          <w:tcPr>
            <w:tcW w:w="1984" w:type="dxa"/>
            <w:vAlign w:val="center"/>
          </w:tcPr>
          <w:p w14:paraId="7FFC4486" w14:textId="3C597B97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May 3, 2016</w:t>
            </w:r>
          </w:p>
        </w:tc>
        <w:tc>
          <w:tcPr>
            <w:tcW w:w="1984" w:type="dxa"/>
            <w:vAlign w:val="center"/>
          </w:tcPr>
          <w:p w14:paraId="0BDDB481" w14:textId="4B506D14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February 16, 2016</w:t>
            </w:r>
          </w:p>
        </w:tc>
        <w:tc>
          <w:tcPr>
            <w:tcW w:w="1984" w:type="dxa"/>
            <w:vAlign w:val="center"/>
          </w:tcPr>
          <w:p w14:paraId="53627B06" w14:textId="1F9D9D07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November 7, 2016</w:t>
            </w:r>
          </w:p>
        </w:tc>
        <w:tc>
          <w:tcPr>
            <w:tcW w:w="1984" w:type="dxa"/>
            <w:vAlign w:val="center"/>
          </w:tcPr>
          <w:p w14:paraId="04167DEF" w14:textId="5AAB8D69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July 28, 2016</w:t>
            </w:r>
          </w:p>
        </w:tc>
        <w:tc>
          <w:tcPr>
            <w:tcW w:w="1984" w:type="dxa"/>
            <w:vAlign w:val="center"/>
          </w:tcPr>
          <w:p w14:paraId="6DE9EAC0" w14:textId="4D6F01D7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July 28, 2016</w:t>
            </w:r>
          </w:p>
        </w:tc>
      </w:tr>
      <w:tr w:rsidR="003E3806" w:rsidRPr="00604137" w14:paraId="52BB9A7B" w14:textId="77777777" w:rsidTr="003E3806">
        <w:tc>
          <w:tcPr>
            <w:tcW w:w="3515" w:type="dxa"/>
          </w:tcPr>
          <w:p w14:paraId="3ECAA70C" w14:textId="247E3382" w:rsidR="00872393" w:rsidRPr="00604137" w:rsidRDefault="003E3806" w:rsidP="00695290">
            <w:pPr>
              <w:spacing w:line="480" w:lineRule="auto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Date of l</w:t>
            </w:r>
            <w:r w:rsidR="00872393" w:rsidRPr="00604137">
              <w:rPr>
                <w:rFonts w:eastAsia="Calibri" w:cstheme="minorHAnsi"/>
                <w:lang w:val="en-GB"/>
              </w:rPr>
              <w:t>ast registration visit</w:t>
            </w:r>
          </w:p>
        </w:tc>
        <w:tc>
          <w:tcPr>
            <w:tcW w:w="1984" w:type="dxa"/>
            <w:vAlign w:val="center"/>
          </w:tcPr>
          <w:p w14:paraId="7F775F35" w14:textId="6F7FC2A1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April 27, 2017</w:t>
            </w:r>
          </w:p>
        </w:tc>
        <w:tc>
          <w:tcPr>
            <w:tcW w:w="1984" w:type="dxa"/>
            <w:vAlign w:val="center"/>
          </w:tcPr>
          <w:p w14:paraId="22F24E8C" w14:textId="200EC2D4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January 26, 2017</w:t>
            </w:r>
          </w:p>
        </w:tc>
        <w:tc>
          <w:tcPr>
            <w:tcW w:w="1984" w:type="dxa"/>
            <w:vAlign w:val="center"/>
          </w:tcPr>
          <w:p w14:paraId="44BC1F62" w14:textId="037D2FEE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April 28, 2017</w:t>
            </w:r>
          </w:p>
        </w:tc>
        <w:tc>
          <w:tcPr>
            <w:tcW w:w="1984" w:type="dxa"/>
            <w:vAlign w:val="center"/>
          </w:tcPr>
          <w:p w14:paraId="000CDA3B" w14:textId="2B3F9B98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April 25, 2017</w:t>
            </w:r>
          </w:p>
        </w:tc>
        <w:tc>
          <w:tcPr>
            <w:tcW w:w="1984" w:type="dxa"/>
            <w:vAlign w:val="center"/>
          </w:tcPr>
          <w:p w14:paraId="081CC4EE" w14:textId="2AEF6098" w:rsidR="00872393" w:rsidRPr="00604137" w:rsidRDefault="0087239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April 20, 2017</w:t>
            </w:r>
          </w:p>
        </w:tc>
      </w:tr>
      <w:tr w:rsidR="003E3806" w:rsidRPr="00604137" w14:paraId="1E6F883F" w14:textId="77777777" w:rsidTr="003E3806">
        <w:tc>
          <w:tcPr>
            <w:tcW w:w="3515" w:type="dxa"/>
          </w:tcPr>
          <w:p w14:paraId="022234C7" w14:textId="67DC82B2" w:rsidR="00246DCB" w:rsidRPr="00604137" w:rsidRDefault="00246DCB" w:rsidP="00695290">
            <w:pPr>
              <w:spacing w:line="480" w:lineRule="auto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Number of patients in the enrolled population</w:t>
            </w:r>
          </w:p>
        </w:tc>
        <w:tc>
          <w:tcPr>
            <w:tcW w:w="1984" w:type="dxa"/>
            <w:vAlign w:val="center"/>
          </w:tcPr>
          <w:p w14:paraId="754F5A41" w14:textId="28E427A2" w:rsidR="00246DCB" w:rsidRPr="00604137" w:rsidRDefault="00393A3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99</w:t>
            </w:r>
          </w:p>
        </w:tc>
        <w:tc>
          <w:tcPr>
            <w:tcW w:w="1984" w:type="dxa"/>
            <w:vAlign w:val="center"/>
          </w:tcPr>
          <w:p w14:paraId="00467704" w14:textId="1E465163" w:rsidR="00246DCB" w:rsidRPr="00604137" w:rsidRDefault="00393A3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38</w:t>
            </w:r>
          </w:p>
        </w:tc>
        <w:tc>
          <w:tcPr>
            <w:tcW w:w="1984" w:type="dxa"/>
            <w:vAlign w:val="center"/>
          </w:tcPr>
          <w:p w14:paraId="2A508130" w14:textId="2D5F4635" w:rsidR="00246DCB" w:rsidRPr="00604137" w:rsidRDefault="00393A3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44</w:t>
            </w:r>
          </w:p>
        </w:tc>
        <w:tc>
          <w:tcPr>
            <w:tcW w:w="1984" w:type="dxa"/>
            <w:vAlign w:val="center"/>
          </w:tcPr>
          <w:p w14:paraId="6D78D2C5" w14:textId="387E3C6B" w:rsidR="00246DCB" w:rsidRPr="00604137" w:rsidRDefault="00393A3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14</w:t>
            </w:r>
          </w:p>
        </w:tc>
        <w:tc>
          <w:tcPr>
            <w:tcW w:w="1984" w:type="dxa"/>
            <w:vAlign w:val="center"/>
          </w:tcPr>
          <w:p w14:paraId="4F3AD0F8" w14:textId="0CD54DBC" w:rsidR="00246DCB" w:rsidRPr="00604137" w:rsidRDefault="00393A33" w:rsidP="00695290">
            <w:pPr>
              <w:spacing w:line="480" w:lineRule="auto"/>
              <w:jc w:val="center"/>
              <w:rPr>
                <w:rFonts w:eastAsia="Calibri" w:cstheme="minorHAnsi"/>
                <w:lang w:val="en-GB"/>
              </w:rPr>
            </w:pPr>
            <w:r w:rsidRPr="00604137">
              <w:rPr>
                <w:rFonts w:eastAsia="Calibri" w:cstheme="minorHAnsi"/>
                <w:lang w:val="en-GB"/>
              </w:rPr>
              <w:t>71</w:t>
            </w:r>
          </w:p>
        </w:tc>
      </w:tr>
    </w:tbl>
    <w:p w14:paraId="0BAE1C0C" w14:textId="43D7BAD6" w:rsidR="009747CA" w:rsidRPr="00604137" w:rsidRDefault="009747CA" w:rsidP="00695290">
      <w:pPr>
        <w:spacing w:after="0" w:line="480" w:lineRule="auto"/>
        <w:rPr>
          <w:rFonts w:cstheme="minorHAnsi"/>
          <w:b/>
        </w:rPr>
      </w:pPr>
    </w:p>
    <w:p w14:paraId="47BC3F8C" w14:textId="73D42A19" w:rsidR="00CE499D" w:rsidRPr="00604137" w:rsidRDefault="005075B5" w:rsidP="006C4639">
      <w:pPr>
        <w:spacing w:after="0" w:line="480" w:lineRule="auto"/>
        <w:rPr>
          <w:rFonts w:cstheme="minorHAnsi"/>
        </w:rPr>
      </w:pPr>
      <w:r w:rsidRPr="00604137">
        <w:rPr>
          <w:rFonts w:cstheme="minorHAnsi"/>
          <w:b/>
        </w:rPr>
        <w:br w:type="page"/>
      </w:r>
    </w:p>
    <w:p w14:paraId="53A80846" w14:textId="77777777" w:rsidR="003B6957" w:rsidRPr="00604137" w:rsidRDefault="003B6957">
      <w:pPr>
        <w:rPr>
          <w:rFonts w:cstheme="minorHAnsi"/>
          <w:b/>
        </w:rPr>
        <w:sectPr w:rsidR="003B6957" w:rsidRPr="00604137" w:rsidSect="003B695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196F1BD" w14:textId="6351C965" w:rsidR="00A95B17" w:rsidRPr="00604137" w:rsidRDefault="00A95B17">
      <w:pPr>
        <w:rPr>
          <w:rFonts w:cstheme="minorHAnsi"/>
        </w:rPr>
      </w:pPr>
      <w:r w:rsidRPr="00604137">
        <w:rPr>
          <w:rFonts w:cstheme="minorHAnsi"/>
          <w:b/>
        </w:rPr>
        <w:lastRenderedPageBreak/>
        <w:t xml:space="preserve">Supplementary Table </w:t>
      </w:r>
      <w:r w:rsidR="00DD5278" w:rsidRPr="00604137">
        <w:rPr>
          <w:rFonts w:cstheme="minorHAnsi"/>
          <w:b/>
        </w:rPr>
        <w:t>2</w:t>
      </w:r>
      <w:r w:rsidRPr="00604137">
        <w:rPr>
          <w:rFonts w:cstheme="minorHAnsi"/>
          <w:b/>
        </w:rPr>
        <w:t xml:space="preserve">. </w:t>
      </w:r>
      <w:r w:rsidRPr="00604137">
        <w:rPr>
          <w:rFonts w:cstheme="minorHAnsi"/>
        </w:rPr>
        <w:t>Relevant medical history, as defined</w:t>
      </w:r>
      <w:r w:rsidR="00BB66B4" w:rsidRPr="00604137">
        <w:rPr>
          <w:rFonts w:cstheme="minorHAnsi"/>
        </w:rPr>
        <w:t xml:space="preserve"> in the </w:t>
      </w:r>
      <w:proofErr w:type="spellStart"/>
      <w:r w:rsidR="00BB66B4" w:rsidRPr="00604137">
        <w:rPr>
          <w:rFonts w:cstheme="minorHAnsi"/>
        </w:rPr>
        <w:t>PREpArE</w:t>
      </w:r>
      <w:proofErr w:type="spellEnd"/>
      <w:r w:rsidR="00BB66B4" w:rsidRPr="00604137">
        <w:rPr>
          <w:rFonts w:cstheme="minorHAnsi"/>
        </w:rPr>
        <w:t>-Fontan registry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396"/>
      </w:tblGrid>
      <w:tr w:rsidR="00A95B17" w:rsidRPr="00604137" w14:paraId="08B0DF5E" w14:textId="77777777" w:rsidTr="00A95B17">
        <w:tc>
          <w:tcPr>
            <w:tcW w:w="6974" w:type="dxa"/>
          </w:tcPr>
          <w:p w14:paraId="3DFCB277" w14:textId="0E18CDCA" w:rsidR="00A95B17" w:rsidRPr="00604137" w:rsidRDefault="00A95B17">
            <w:pPr>
              <w:rPr>
                <w:rFonts w:cstheme="minorHAnsi"/>
                <w:b/>
              </w:rPr>
            </w:pPr>
            <w:r w:rsidRPr="00604137">
              <w:rPr>
                <w:rFonts w:cstheme="minorHAnsi"/>
                <w:b/>
              </w:rPr>
              <w:t>Event or condition</w:t>
            </w:r>
          </w:p>
        </w:tc>
        <w:tc>
          <w:tcPr>
            <w:tcW w:w="6974" w:type="dxa"/>
          </w:tcPr>
          <w:p w14:paraId="225742F8" w14:textId="53679BFA" w:rsidR="00A95B17" w:rsidRPr="00604137" w:rsidRDefault="00A95B17">
            <w:pPr>
              <w:rPr>
                <w:rFonts w:cstheme="minorHAnsi"/>
                <w:b/>
              </w:rPr>
            </w:pPr>
            <w:r w:rsidRPr="00604137">
              <w:rPr>
                <w:rFonts w:cstheme="minorHAnsi"/>
                <w:b/>
              </w:rPr>
              <w:t>Inclusion period</w:t>
            </w:r>
          </w:p>
        </w:tc>
      </w:tr>
      <w:tr w:rsidR="00AC2756" w:rsidRPr="00604137" w14:paraId="0662168B" w14:textId="77777777" w:rsidTr="00A95B17">
        <w:tc>
          <w:tcPr>
            <w:tcW w:w="6974" w:type="dxa"/>
          </w:tcPr>
          <w:p w14:paraId="0475C044" w14:textId="14BA4EE2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Severe extra-cardiac congenital defect</w:t>
            </w:r>
          </w:p>
        </w:tc>
        <w:tc>
          <w:tcPr>
            <w:tcW w:w="6974" w:type="dxa"/>
            <w:vMerge w:val="restart"/>
          </w:tcPr>
          <w:p w14:paraId="345D9D23" w14:textId="633EF709" w:rsidR="00AC2756" w:rsidRPr="00604137" w:rsidRDefault="00AC2756" w:rsidP="009E4FB0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Ongoing at registration visit</w:t>
            </w:r>
          </w:p>
        </w:tc>
      </w:tr>
      <w:tr w:rsidR="00AC2756" w:rsidRPr="00604137" w14:paraId="0B86C5B8" w14:textId="77777777" w:rsidTr="00A95B17">
        <w:tc>
          <w:tcPr>
            <w:tcW w:w="6974" w:type="dxa"/>
          </w:tcPr>
          <w:p w14:paraId="7C078944" w14:textId="27341505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Neurological deficit</w:t>
            </w:r>
          </w:p>
        </w:tc>
        <w:tc>
          <w:tcPr>
            <w:tcW w:w="6974" w:type="dxa"/>
            <w:vMerge/>
          </w:tcPr>
          <w:p w14:paraId="4829ED70" w14:textId="1DA1CCEA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771FF8CF" w14:textId="77777777" w:rsidTr="00A95B17">
        <w:tc>
          <w:tcPr>
            <w:tcW w:w="6974" w:type="dxa"/>
          </w:tcPr>
          <w:p w14:paraId="4C5BEA20" w14:textId="6924954F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Pacemaker</w:t>
            </w:r>
          </w:p>
        </w:tc>
        <w:tc>
          <w:tcPr>
            <w:tcW w:w="6974" w:type="dxa"/>
            <w:vMerge/>
          </w:tcPr>
          <w:p w14:paraId="7D31B5FF" w14:textId="2F6E4385" w:rsidR="00AC2756" w:rsidRPr="00604137" w:rsidRDefault="00AC2756">
            <w:pPr>
              <w:rPr>
                <w:rFonts w:cstheme="minorHAnsi"/>
              </w:rPr>
            </w:pPr>
          </w:p>
        </w:tc>
      </w:tr>
      <w:tr w:rsidR="00AC2756" w:rsidRPr="00604137" w14:paraId="2884FD4F" w14:textId="77777777" w:rsidTr="00A95B17">
        <w:tc>
          <w:tcPr>
            <w:tcW w:w="6974" w:type="dxa"/>
          </w:tcPr>
          <w:p w14:paraId="20992319" w14:textId="230FB5D6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Ascites</w:t>
            </w:r>
          </w:p>
        </w:tc>
        <w:tc>
          <w:tcPr>
            <w:tcW w:w="6974" w:type="dxa"/>
            <w:vMerge w:val="restart"/>
          </w:tcPr>
          <w:p w14:paraId="2DE44056" w14:textId="7241CD75" w:rsidR="00AC2756" w:rsidRPr="00604137" w:rsidRDefault="00BB66B4" w:rsidP="009E4FB0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Within 2 </w:t>
            </w:r>
            <w:r w:rsidR="00AC2756" w:rsidRPr="00604137">
              <w:rPr>
                <w:rFonts w:cstheme="minorHAnsi"/>
              </w:rPr>
              <w:t>years prior to registration visit</w:t>
            </w:r>
          </w:p>
        </w:tc>
      </w:tr>
      <w:tr w:rsidR="00AC2756" w:rsidRPr="00604137" w14:paraId="24B2859F" w14:textId="77777777" w:rsidTr="00A95B17">
        <w:tc>
          <w:tcPr>
            <w:tcW w:w="6974" w:type="dxa"/>
          </w:tcPr>
          <w:p w14:paraId="10F67FEA" w14:textId="68F9944E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Clinically significant peripheral oedema</w:t>
            </w:r>
          </w:p>
        </w:tc>
        <w:tc>
          <w:tcPr>
            <w:tcW w:w="6974" w:type="dxa"/>
            <w:vMerge/>
          </w:tcPr>
          <w:p w14:paraId="5B960108" w14:textId="2E06B296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57980FD5" w14:textId="77777777" w:rsidTr="00A95B17">
        <w:tc>
          <w:tcPr>
            <w:tcW w:w="6974" w:type="dxa"/>
          </w:tcPr>
          <w:p w14:paraId="6FBCE5F2" w14:textId="178E6B2A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Significant collateral circulation</w:t>
            </w:r>
          </w:p>
        </w:tc>
        <w:tc>
          <w:tcPr>
            <w:tcW w:w="6974" w:type="dxa"/>
            <w:vMerge/>
          </w:tcPr>
          <w:p w14:paraId="3CCE762A" w14:textId="7A19F25C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38D915A2" w14:textId="77777777" w:rsidTr="00A95B17">
        <w:tc>
          <w:tcPr>
            <w:tcW w:w="6974" w:type="dxa"/>
          </w:tcPr>
          <w:p w14:paraId="7FA451C4" w14:textId="7D7AD42E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Postural orthostatic tachycardia syndrome</w:t>
            </w:r>
          </w:p>
        </w:tc>
        <w:tc>
          <w:tcPr>
            <w:tcW w:w="6974" w:type="dxa"/>
            <w:vMerge/>
          </w:tcPr>
          <w:p w14:paraId="5DE1C1EA" w14:textId="75B94446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0340903A" w14:textId="77777777" w:rsidTr="00A95B17">
        <w:tc>
          <w:tcPr>
            <w:tcW w:w="6974" w:type="dxa"/>
          </w:tcPr>
          <w:p w14:paraId="7B1FC9B4" w14:textId="44FA8F54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Thromboembolic event</w:t>
            </w:r>
          </w:p>
        </w:tc>
        <w:tc>
          <w:tcPr>
            <w:tcW w:w="6974" w:type="dxa"/>
            <w:vMerge/>
          </w:tcPr>
          <w:p w14:paraId="0D8A0723" w14:textId="21D0AA61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0958A011" w14:textId="77777777" w:rsidTr="00A95B17">
        <w:tc>
          <w:tcPr>
            <w:tcW w:w="6974" w:type="dxa"/>
          </w:tcPr>
          <w:p w14:paraId="5EE9B19F" w14:textId="207BF16D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Symptomatic coronary artery disease</w:t>
            </w:r>
          </w:p>
        </w:tc>
        <w:tc>
          <w:tcPr>
            <w:tcW w:w="6974" w:type="dxa"/>
            <w:vMerge/>
          </w:tcPr>
          <w:p w14:paraId="46501594" w14:textId="110C365C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0C66E784" w14:textId="77777777" w:rsidTr="00A95B17">
        <w:tc>
          <w:tcPr>
            <w:tcW w:w="6974" w:type="dxa"/>
          </w:tcPr>
          <w:p w14:paraId="280162BA" w14:textId="40F57765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Myocardial infarction</w:t>
            </w:r>
          </w:p>
        </w:tc>
        <w:tc>
          <w:tcPr>
            <w:tcW w:w="6974" w:type="dxa"/>
            <w:vMerge/>
          </w:tcPr>
          <w:p w14:paraId="58353609" w14:textId="6E848CEF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6BC2DDC6" w14:textId="77777777" w:rsidTr="00A95B17">
        <w:tc>
          <w:tcPr>
            <w:tcW w:w="6974" w:type="dxa"/>
          </w:tcPr>
          <w:p w14:paraId="62CC6A2C" w14:textId="337E31E1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Stenosis in Fontan circulation</w:t>
            </w:r>
          </w:p>
        </w:tc>
        <w:tc>
          <w:tcPr>
            <w:tcW w:w="6974" w:type="dxa"/>
            <w:vMerge/>
          </w:tcPr>
          <w:p w14:paraId="5712152A" w14:textId="5F1AE11B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209261E8" w14:textId="77777777" w:rsidTr="00A95B17">
        <w:tc>
          <w:tcPr>
            <w:tcW w:w="6974" w:type="dxa"/>
          </w:tcPr>
          <w:p w14:paraId="2DC2D5E3" w14:textId="1C3A1502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Life-threatening arrhythmia</w:t>
            </w:r>
          </w:p>
        </w:tc>
        <w:tc>
          <w:tcPr>
            <w:tcW w:w="6974" w:type="dxa"/>
            <w:vMerge/>
          </w:tcPr>
          <w:p w14:paraId="2694411B" w14:textId="4B67E807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44A8903C" w14:textId="77777777" w:rsidTr="00A95B17">
        <w:tc>
          <w:tcPr>
            <w:tcW w:w="6974" w:type="dxa"/>
          </w:tcPr>
          <w:p w14:paraId="2AC2C47E" w14:textId="1E330C58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Relapsing tachyarrhythmia</w:t>
            </w:r>
          </w:p>
        </w:tc>
        <w:tc>
          <w:tcPr>
            <w:tcW w:w="6974" w:type="dxa"/>
            <w:vMerge/>
          </w:tcPr>
          <w:p w14:paraId="0CF8ECFE" w14:textId="46A0845E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721AA6F5" w14:textId="77777777" w:rsidTr="00A95B17">
        <w:tc>
          <w:tcPr>
            <w:tcW w:w="6974" w:type="dxa"/>
          </w:tcPr>
          <w:p w14:paraId="11B21DF9" w14:textId="22904E23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Pericardial constriction</w:t>
            </w:r>
          </w:p>
        </w:tc>
        <w:tc>
          <w:tcPr>
            <w:tcW w:w="6974" w:type="dxa"/>
            <w:vMerge/>
          </w:tcPr>
          <w:p w14:paraId="79349A91" w14:textId="6EC3A865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6CAB83D8" w14:textId="77777777" w:rsidTr="00A95B17">
        <w:tc>
          <w:tcPr>
            <w:tcW w:w="6974" w:type="dxa"/>
          </w:tcPr>
          <w:p w14:paraId="0383EFA2" w14:textId="729F641B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Severe ventricular dysfunction with elevated </w:t>
            </w:r>
            <w:r w:rsidR="00094ADF" w:rsidRPr="00604137">
              <w:rPr>
                <w:rFonts w:cstheme="minorHAnsi"/>
              </w:rPr>
              <w:t>single ventricular end diastolic pressure</w:t>
            </w:r>
            <w:r w:rsidR="00BB66B4" w:rsidRPr="00604137">
              <w:rPr>
                <w:rFonts w:cstheme="minorHAnsi"/>
              </w:rPr>
              <w:t xml:space="preserve"> (&gt;12 </w:t>
            </w:r>
            <w:r w:rsidRPr="00604137">
              <w:rPr>
                <w:rFonts w:cstheme="minorHAnsi"/>
              </w:rPr>
              <w:t>mmHg)</w:t>
            </w:r>
          </w:p>
        </w:tc>
        <w:tc>
          <w:tcPr>
            <w:tcW w:w="6974" w:type="dxa"/>
            <w:vMerge/>
          </w:tcPr>
          <w:p w14:paraId="778CB93E" w14:textId="0F03F5E6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0192F90B" w14:textId="77777777" w:rsidTr="00A95B17">
        <w:tc>
          <w:tcPr>
            <w:tcW w:w="6974" w:type="dxa"/>
          </w:tcPr>
          <w:p w14:paraId="0AEDED48" w14:textId="71CD0C3C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Severe atrio-ventricular valve regurgitation</w:t>
            </w:r>
          </w:p>
        </w:tc>
        <w:tc>
          <w:tcPr>
            <w:tcW w:w="6974" w:type="dxa"/>
            <w:vMerge/>
          </w:tcPr>
          <w:p w14:paraId="64B4A7B7" w14:textId="35D5B4B4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3CDE52A0" w14:textId="77777777" w:rsidTr="00A95B17">
        <w:tc>
          <w:tcPr>
            <w:tcW w:w="6974" w:type="dxa"/>
          </w:tcPr>
          <w:p w14:paraId="7E68BB23" w14:textId="6F0712C6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Aortic regurgitation</w:t>
            </w:r>
          </w:p>
        </w:tc>
        <w:tc>
          <w:tcPr>
            <w:tcW w:w="6974" w:type="dxa"/>
            <w:vMerge/>
          </w:tcPr>
          <w:p w14:paraId="12E02B00" w14:textId="53E26246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701AC863" w14:textId="77777777" w:rsidTr="00A95B17">
        <w:tc>
          <w:tcPr>
            <w:tcW w:w="6974" w:type="dxa"/>
          </w:tcPr>
          <w:p w14:paraId="3814A3BC" w14:textId="4B2806D5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Valvular defect due to systemic inflammatory disease</w:t>
            </w:r>
          </w:p>
        </w:tc>
        <w:tc>
          <w:tcPr>
            <w:tcW w:w="6974" w:type="dxa"/>
            <w:vMerge/>
          </w:tcPr>
          <w:p w14:paraId="0ADA3473" w14:textId="61F002E0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481A9657" w14:textId="77777777" w:rsidTr="00A95B17">
        <w:tc>
          <w:tcPr>
            <w:tcW w:w="6974" w:type="dxa"/>
          </w:tcPr>
          <w:p w14:paraId="4E866909" w14:textId="31B75773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Syncope during exercise</w:t>
            </w:r>
          </w:p>
        </w:tc>
        <w:tc>
          <w:tcPr>
            <w:tcW w:w="6974" w:type="dxa"/>
            <w:vMerge/>
          </w:tcPr>
          <w:p w14:paraId="15786DD7" w14:textId="4693D016" w:rsidR="00AC2756" w:rsidRPr="00604137" w:rsidRDefault="00AC2756" w:rsidP="009E4FB0">
            <w:pPr>
              <w:rPr>
                <w:rFonts w:cstheme="minorHAnsi"/>
              </w:rPr>
            </w:pPr>
          </w:p>
        </w:tc>
      </w:tr>
      <w:tr w:rsidR="00AC2756" w:rsidRPr="00604137" w14:paraId="05000D29" w14:textId="77777777" w:rsidTr="00A95B17">
        <w:tc>
          <w:tcPr>
            <w:tcW w:w="6974" w:type="dxa"/>
          </w:tcPr>
          <w:p w14:paraId="7BF6E3FE" w14:textId="3979BE79" w:rsidR="00AC2756" w:rsidRPr="00604137" w:rsidRDefault="00AC2756">
            <w:pPr>
              <w:rPr>
                <w:rFonts w:cstheme="minorHAnsi"/>
              </w:rPr>
            </w:pPr>
            <w:r w:rsidRPr="00604137">
              <w:rPr>
                <w:rFonts w:cstheme="minorHAnsi"/>
              </w:rPr>
              <w:t>Initiation or change in diuretic medication</w:t>
            </w:r>
          </w:p>
        </w:tc>
        <w:tc>
          <w:tcPr>
            <w:tcW w:w="6974" w:type="dxa"/>
            <w:vMerge/>
          </w:tcPr>
          <w:p w14:paraId="4995703F" w14:textId="5F1B8B3D" w:rsidR="00AC2756" w:rsidRPr="00604137" w:rsidRDefault="00AC2756">
            <w:pPr>
              <w:rPr>
                <w:rFonts w:cstheme="minorHAnsi"/>
              </w:rPr>
            </w:pPr>
          </w:p>
        </w:tc>
      </w:tr>
    </w:tbl>
    <w:p w14:paraId="6C2877E8" w14:textId="766A3E45" w:rsidR="00BB66B4" w:rsidRPr="00604137" w:rsidRDefault="00AC2756" w:rsidP="00BB66B4">
      <w:pPr>
        <w:spacing w:after="0" w:line="480" w:lineRule="auto"/>
        <w:rPr>
          <w:rFonts w:cstheme="minorHAnsi"/>
          <w:b/>
        </w:rPr>
      </w:pPr>
      <w:r w:rsidRPr="00604137">
        <w:rPr>
          <w:rFonts w:cstheme="minorHAnsi"/>
        </w:rPr>
        <w:t>Any instance of the above-listed events or conditions was considered relevant medical history and recorded in the electronic case report form by the investigator.</w:t>
      </w:r>
    </w:p>
    <w:p w14:paraId="25ADFB2E" w14:textId="77777777" w:rsidR="00BB66B4" w:rsidRPr="00604137" w:rsidRDefault="00BB66B4">
      <w:pPr>
        <w:rPr>
          <w:rFonts w:cstheme="minorHAnsi"/>
          <w:b/>
        </w:rPr>
      </w:pPr>
      <w:r w:rsidRPr="00604137">
        <w:rPr>
          <w:rFonts w:cstheme="minorHAnsi"/>
          <w:b/>
        </w:rPr>
        <w:br w:type="page"/>
      </w:r>
    </w:p>
    <w:p w14:paraId="7446F7AB" w14:textId="72322096" w:rsidR="00AC02CA" w:rsidRPr="00604137" w:rsidRDefault="00AC02CA" w:rsidP="00BB66B4">
      <w:pPr>
        <w:spacing w:after="0" w:line="480" w:lineRule="auto"/>
        <w:rPr>
          <w:rFonts w:cstheme="minorHAnsi"/>
          <w:b/>
        </w:rPr>
      </w:pPr>
      <w:r w:rsidRPr="00604137">
        <w:rPr>
          <w:rFonts w:cstheme="minorHAnsi"/>
          <w:b/>
        </w:rPr>
        <w:lastRenderedPageBreak/>
        <w:t xml:space="preserve">Supplementary Table </w:t>
      </w:r>
      <w:r w:rsidR="00DD5278" w:rsidRPr="00604137">
        <w:rPr>
          <w:rFonts w:cstheme="minorHAnsi"/>
          <w:b/>
        </w:rPr>
        <w:t>3</w:t>
      </w:r>
      <w:r w:rsidR="002C5919" w:rsidRPr="00604137">
        <w:rPr>
          <w:rFonts w:cstheme="minorHAnsi"/>
          <w:b/>
        </w:rPr>
        <w:t>.</w:t>
      </w:r>
      <w:r w:rsidRPr="00604137">
        <w:rPr>
          <w:rFonts w:cstheme="minorHAnsi"/>
          <w:b/>
        </w:rPr>
        <w:t xml:space="preserve"> </w:t>
      </w:r>
      <w:r w:rsidR="00B525B5" w:rsidRPr="00604137">
        <w:rPr>
          <w:rFonts w:cstheme="minorHAnsi"/>
        </w:rPr>
        <w:t>Selected c</w:t>
      </w:r>
      <w:r w:rsidRPr="00604137">
        <w:rPr>
          <w:rFonts w:cstheme="minorHAnsi"/>
        </w:rPr>
        <w:t xml:space="preserve">ardiopulmonary parameters </w:t>
      </w:r>
      <w:r w:rsidR="00B525B5" w:rsidRPr="00604137">
        <w:rPr>
          <w:rFonts w:cstheme="minorHAnsi"/>
        </w:rPr>
        <w:t xml:space="preserve">and medications </w:t>
      </w:r>
      <w:r w:rsidRPr="00604137">
        <w:rPr>
          <w:rFonts w:cstheme="minorHAnsi"/>
        </w:rPr>
        <w:t xml:space="preserve">by </w:t>
      </w:r>
      <w:proofErr w:type="spellStart"/>
      <w:r w:rsidR="002C5919" w:rsidRPr="00604137">
        <w:rPr>
          <w:rFonts w:cstheme="minorHAnsi"/>
        </w:rPr>
        <w:t>CrCl</w:t>
      </w:r>
      <w:proofErr w:type="spellEnd"/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364"/>
        <w:gridCol w:w="1844"/>
        <w:gridCol w:w="1844"/>
        <w:gridCol w:w="1861"/>
        <w:gridCol w:w="1093"/>
      </w:tblGrid>
      <w:tr w:rsidR="00C162F1" w:rsidRPr="00604137" w14:paraId="5A472A1D" w14:textId="289225EA" w:rsidTr="00350A87">
        <w:trPr>
          <w:trHeight w:val="454"/>
        </w:trPr>
        <w:tc>
          <w:tcPr>
            <w:tcW w:w="3310" w:type="dxa"/>
          </w:tcPr>
          <w:p w14:paraId="0D4A98AB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54" w:type="dxa"/>
            <w:vAlign w:val="center"/>
          </w:tcPr>
          <w:p w14:paraId="01CF9724" w14:textId="36C656B3" w:rsidR="00C162F1" w:rsidRPr="00604137" w:rsidRDefault="002C5919" w:rsidP="00695290">
            <w:pPr>
              <w:spacing w:line="480" w:lineRule="auto"/>
              <w:jc w:val="center"/>
              <w:rPr>
                <w:rFonts w:cstheme="minorHAnsi"/>
                <w:b/>
              </w:rPr>
            </w:pPr>
            <w:proofErr w:type="spellStart"/>
            <w:r w:rsidRPr="00604137">
              <w:rPr>
                <w:rFonts w:cstheme="minorHAnsi"/>
                <w:b/>
              </w:rPr>
              <w:t>CrCl</w:t>
            </w:r>
            <w:proofErr w:type="spellEnd"/>
            <w:r w:rsidRPr="00604137">
              <w:rPr>
                <w:rFonts w:cstheme="minorHAnsi"/>
                <w:b/>
              </w:rPr>
              <w:t xml:space="preserve"> &lt;90 </w:t>
            </w:r>
            <w:r w:rsidR="00C162F1" w:rsidRPr="00604137">
              <w:rPr>
                <w:rFonts w:cstheme="minorHAnsi"/>
                <w:b/>
              </w:rPr>
              <w:t>mL/min</w:t>
            </w:r>
          </w:p>
          <w:p w14:paraId="13E5EA57" w14:textId="49A10CFE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04137">
              <w:rPr>
                <w:rFonts w:cstheme="minorHAnsi"/>
                <w:b/>
              </w:rPr>
              <w:t>n=81</w:t>
            </w:r>
          </w:p>
        </w:tc>
        <w:tc>
          <w:tcPr>
            <w:tcW w:w="2654" w:type="dxa"/>
            <w:vAlign w:val="center"/>
          </w:tcPr>
          <w:p w14:paraId="765BD02A" w14:textId="6ABF88CF" w:rsidR="00C162F1" w:rsidRPr="00604137" w:rsidRDefault="002C5919" w:rsidP="00695290">
            <w:pPr>
              <w:spacing w:line="480" w:lineRule="auto"/>
              <w:jc w:val="center"/>
              <w:rPr>
                <w:rFonts w:cstheme="minorHAnsi"/>
                <w:b/>
              </w:rPr>
            </w:pPr>
            <w:proofErr w:type="spellStart"/>
            <w:r w:rsidRPr="00604137">
              <w:rPr>
                <w:rFonts w:cstheme="minorHAnsi"/>
                <w:b/>
              </w:rPr>
              <w:t>CrCl</w:t>
            </w:r>
            <w:proofErr w:type="spellEnd"/>
            <w:r w:rsidRPr="00604137">
              <w:rPr>
                <w:rFonts w:cstheme="minorHAnsi"/>
                <w:b/>
              </w:rPr>
              <w:t xml:space="preserve"> ≥90 </w:t>
            </w:r>
            <w:r w:rsidR="00C162F1" w:rsidRPr="00604137">
              <w:rPr>
                <w:rFonts w:cstheme="minorHAnsi"/>
                <w:b/>
              </w:rPr>
              <w:t>mL/min</w:t>
            </w:r>
          </w:p>
          <w:p w14:paraId="3B4DD3D1" w14:textId="0FDD4ABF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04137">
              <w:rPr>
                <w:rFonts w:cstheme="minorHAnsi"/>
                <w:b/>
              </w:rPr>
              <w:t>n=75</w:t>
            </w:r>
          </w:p>
        </w:tc>
        <w:tc>
          <w:tcPr>
            <w:tcW w:w="2740" w:type="dxa"/>
            <w:vAlign w:val="center"/>
          </w:tcPr>
          <w:p w14:paraId="7BFAA98B" w14:textId="7D1C21CF" w:rsidR="00C162F1" w:rsidRPr="00604137" w:rsidRDefault="00C162F1" w:rsidP="005C350B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04137">
              <w:rPr>
                <w:rFonts w:cstheme="minorHAnsi"/>
                <w:b/>
              </w:rPr>
              <w:t>Total population</w:t>
            </w:r>
            <w:r w:rsidR="005C350B" w:rsidRPr="00604137">
              <w:rPr>
                <w:rFonts w:cstheme="minorHAnsi"/>
                <w:vertAlign w:val="superscript"/>
              </w:rPr>
              <w:t>†</w:t>
            </w:r>
            <w:r w:rsidR="005C350B" w:rsidRPr="00604137">
              <w:rPr>
                <w:rFonts w:cstheme="minorHAnsi"/>
                <w:vertAlign w:val="superscript"/>
              </w:rPr>
              <w:br/>
            </w:r>
            <w:r w:rsidRPr="00604137">
              <w:rPr>
                <w:rFonts w:cstheme="minorHAnsi"/>
                <w:b/>
              </w:rPr>
              <w:t>n=156</w:t>
            </w:r>
          </w:p>
        </w:tc>
        <w:tc>
          <w:tcPr>
            <w:tcW w:w="1668" w:type="dxa"/>
            <w:vAlign w:val="center"/>
          </w:tcPr>
          <w:p w14:paraId="09C53915" w14:textId="740DCE4E" w:rsidR="00C162F1" w:rsidRPr="00604137" w:rsidDel="009849E3" w:rsidRDefault="002C5919" w:rsidP="00695290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04137">
              <w:rPr>
                <w:rFonts w:cstheme="minorHAnsi"/>
                <w:b/>
              </w:rPr>
              <w:t>P</w:t>
            </w:r>
            <w:r w:rsidR="00BD5B2F" w:rsidRPr="00604137">
              <w:rPr>
                <w:rFonts w:cstheme="minorHAnsi"/>
                <w:b/>
              </w:rPr>
              <w:t>-value</w:t>
            </w:r>
          </w:p>
        </w:tc>
      </w:tr>
      <w:tr w:rsidR="00C162F1" w:rsidRPr="00604137" w14:paraId="5FC84FA9" w14:textId="6E2BA182" w:rsidTr="00350A87">
        <w:trPr>
          <w:trHeight w:val="299"/>
        </w:trPr>
        <w:tc>
          <w:tcPr>
            <w:tcW w:w="3310" w:type="dxa"/>
          </w:tcPr>
          <w:p w14:paraId="242676E6" w14:textId="77777777" w:rsidR="00C162F1" w:rsidRPr="00604137" w:rsidRDefault="00C162F1" w:rsidP="00695290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>Heart rate, bpm</w:t>
            </w:r>
          </w:p>
          <w:p w14:paraId="7A6D227A" w14:textId="547B0FD4" w:rsidR="00C162F1" w:rsidRPr="00604137" w:rsidRDefault="002C5919" w:rsidP="00695290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C162F1" w:rsidRPr="00604137">
              <w:rPr>
                <w:rFonts w:cstheme="minorHAnsi"/>
              </w:rPr>
              <w:t>Missing, n</w:t>
            </w:r>
          </w:p>
        </w:tc>
        <w:tc>
          <w:tcPr>
            <w:tcW w:w="2654" w:type="dxa"/>
          </w:tcPr>
          <w:p w14:paraId="11CD1379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77.7 (13.4)</w:t>
            </w:r>
          </w:p>
          <w:p w14:paraId="31E360AF" w14:textId="5A3269BD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</w:t>
            </w:r>
          </w:p>
        </w:tc>
        <w:tc>
          <w:tcPr>
            <w:tcW w:w="2654" w:type="dxa"/>
          </w:tcPr>
          <w:p w14:paraId="5F8224E0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78.8 (13.9)</w:t>
            </w:r>
          </w:p>
          <w:p w14:paraId="53B8BB21" w14:textId="1E43736D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</w:t>
            </w:r>
          </w:p>
        </w:tc>
        <w:tc>
          <w:tcPr>
            <w:tcW w:w="2740" w:type="dxa"/>
          </w:tcPr>
          <w:p w14:paraId="7AB7E4BE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78.2 (13.6)</w:t>
            </w:r>
          </w:p>
          <w:p w14:paraId="6406466A" w14:textId="158A907E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</w:t>
            </w:r>
          </w:p>
        </w:tc>
        <w:tc>
          <w:tcPr>
            <w:tcW w:w="1668" w:type="dxa"/>
          </w:tcPr>
          <w:p w14:paraId="1ADFF1FD" w14:textId="5DA6B142" w:rsidR="00C162F1" w:rsidRPr="00604137" w:rsidRDefault="00BD5B2F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0.683</w:t>
            </w:r>
          </w:p>
        </w:tc>
      </w:tr>
      <w:tr w:rsidR="00C162F1" w:rsidRPr="00604137" w14:paraId="02A06061" w14:textId="1C5330D5" w:rsidTr="00350A87">
        <w:tc>
          <w:tcPr>
            <w:tcW w:w="3310" w:type="dxa"/>
          </w:tcPr>
          <w:p w14:paraId="79F6B915" w14:textId="77777777" w:rsidR="00C162F1" w:rsidRPr="00604137" w:rsidRDefault="00C162F1" w:rsidP="00695290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>Arrhythmia, n (%)</w:t>
            </w:r>
          </w:p>
          <w:p w14:paraId="13FA9C52" w14:textId="50128E0A" w:rsidR="00C162F1" w:rsidRPr="00604137" w:rsidRDefault="00C162F1" w:rsidP="002C5919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Missing</w:t>
            </w:r>
            <w:r w:rsidR="004E4714" w:rsidRPr="00604137">
              <w:rPr>
                <w:rFonts w:cstheme="minorHAnsi"/>
              </w:rPr>
              <w:t>, n</w:t>
            </w:r>
          </w:p>
        </w:tc>
        <w:tc>
          <w:tcPr>
            <w:tcW w:w="2654" w:type="dxa"/>
          </w:tcPr>
          <w:p w14:paraId="4B9DE839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14 (17.5)</w:t>
            </w:r>
          </w:p>
          <w:p w14:paraId="036247DC" w14:textId="40C509DC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</w:t>
            </w:r>
          </w:p>
        </w:tc>
        <w:tc>
          <w:tcPr>
            <w:tcW w:w="2654" w:type="dxa"/>
          </w:tcPr>
          <w:p w14:paraId="368E5F77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20 (27.4)</w:t>
            </w:r>
          </w:p>
          <w:p w14:paraId="73269EF6" w14:textId="5D07F7AF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</w:t>
            </w:r>
          </w:p>
        </w:tc>
        <w:tc>
          <w:tcPr>
            <w:tcW w:w="2740" w:type="dxa"/>
          </w:tcPr>
          <w:p w14:paraId="2FF88CBD" w14:textId="1A9F83EA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34 (22.</w:t>
            </w:r>
            <w:r w:rsidR="004E4714" w:rsidRPr="00604137">
              <w:rPr>
                <w:rFonts w:cstheme="minorHAnsi"/>
              </w:rPr>
              <w:t>4</w:t>
            </w:r>
            <w:r w:rsidRPr="00604137">
              <w:rPr>
                <w:rFonts w:cstheme="minorHAnsi"/>
              </w:rPr>
              <w:t>)</w:t>
            </w:r>
          </w:p>
          <w:p w14:paraId="0B6D7EA6" w14:textId="1AD62B9F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3</w:t>
            </w:r>
          </w:p>
        </w:tc>
        <w:tc>
          <w:tcPr>
            <w:tcW w:w="1668" w:type="dxa"/>
          </w:tcPr>
          <w:p w14:paraId="3E851E84" w14:textId="2BC2A408" w:rsidR="00C162F1" w:rsidRPr="00604137" w:rsidRDefault="00BD5B2F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0.141</w:t>
            </w:r>
          </w:p>
        </w:tc>
      </w:tr>
      <w:tr w:rsidR="00C162F1" w:rsidRPr="00604137" w14:paraId="3CF15AFC" w14:textId="13F07E34" w:rsidTr="00350A87">
        <w:tc>
          <w:tcPr>
            <w:tcW w:w="3310" w:type="dxa"/>
          </w:tcPr>
          <w:p w14:paraId="5D9E13F2" w14:textId="099F8133" w:rsidR="00C162F1" w:rsidRPr="00604137" w:rsidRDefault="00C162F1" w:rsidP="00695290">
            <w:pPr>
              <w:spacing w:line="480" w:lineRule="auto"/>
              <w:jc w:val="both"/>
              <w:rPr>
                <w:rFonts w:cstheme="minorHAnsi"/>
                <w:lang w:val="da-DK"/>
              </w:rPr>
            </w:pPr>
            <w:r w:rsidRPr="00604137">
              <w:rPr>
                <w:rFonts w:cstheme="minorHAnsi"/>
                <w:lang w:val="da-DK"/>
              </w:rPr>
              <w:t>NYHA FC, n (%)</w:t>
            </w:r>
          </w:p>
          <w:p w14:paraId="7792BA8B" w14:textId="77F60AF0" w:rsidR="00C162F1" w:rsidRPr="00604137" w:rsidRDefault="002C5919" w:rsidP="002C5919">
            <w:pPr>
              <w:spacing w:line="480" w:lineRule="auto"/>
              <w:jc w:val="both"/>
              <w:rPr>
                <w:rFonts w:cstheme="minorHAnsi"/>
                <w:lang w:val="da-DK"/>
              </w:rPr>
            </w:pPr>
            <w:r w:rsidRPr="00604137">
              <w:rPr>
                <w:rFonts w:cstheme="minorHAnsi"/>
                <w:lang w:val="da-DK"/>
              </w:rPr>
              <w:t xml:space="preserve">  </w:t>
            </w:r>
            <w:r w:rsidR="00C162F1" w:rsidRPr="00604137">
              <w:rPr>
                <w:rFonts w:cstheme="minorHAnsi"/>
                <w:lang w:val="da-DK"/>
              </w:rPr>
              <w:t>I</w:t>
            </w:r>
          </w:p>
          <w:p w14:paraId="72632798" w14:textId="0AD3E1DE" w:rsidR="00C162F1" w:rsidRPr="00604137" w:rsidRDefault="002C5919" w:rsidP="002C5919">
            <w:pPr>
              <w:spacing w:line="480" w:lineRule="auto"/>
              <w:jc w:val="both"/>
              <w:rPr>
                <w:rFonts w:cstheme="minorHAnsi"/>
                <w:lang w:val="da-DK"/>
              </w:rPr>
            </w:pPr>
            <w:r w:rsidRPr="00604137">
              <w:rPr>
                <w:rFonts w:cstheme="minorHAnsi"/>
                <w:lang w:val="da-DK"/>
              </w:rPr>
              <w:t xml:space="preserve">  </w:t>
            </w:r>
            <w:r w:rsidR="00C162F1" w:rsidRPr="00604137">
              <w:rPr>
                <w:rFonts w:cstheme="minorHAnsi"/>
                <w:lang w:val="da-DK"/>
              </w:rPr>
              <w:t>II</w:t>
            </w:r>
          </w:p>
          <w:p w14:paraId="6922B60E" w14:textId="20ABDEAE" w:rsidR="00C162F1" w:rsidRPr="00604137" w:rsidRDefault="002C5919" w:rsidP="002C5919">
            <w:pPr>
              <w:spacing w:line="480" w:lineRule="auto"/>
              <w:jc w:val="both"/>
              <w:rPr>
                <w:rFonts w:cstheme="minorHAnsi"/>
                <w:lang w:val="da-DK"/>
              </w:rPr>
            </w:pPr>
            <w:r w:rsidRPr="00604137">
              <w:rPr>
                <w:rFonts w:cstheme="minorHAnsi"/>
                <w:lang w:val="da-DK"/>
              </w:rPr>
              <w:t xml:space="preserve">  </w:t>
            </w:r>
            <w:r w:rsidR="00C162F1" w:rsidRPr="00604137">
              <w:rPr>
                <w:rFonts w:cstheme="minorHAnsi"/>
                <w:lang w:val="da-DK"/>
              </w:rPr>
              <w:t>III</w:t>
            </w:r>
          </w:p>
          <w:p w14:paraId="7EFC88B1" w14:textId="148AEC81" w:rsidR="00C162F1" w:rsidRPr="00604137" w:rsidRDefault="002C5919" w:rsidP="002C5919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C162F1" w:rsidRPr="00604137">
              <w:rPr>
                <w:rFonts w:cstheme="minorHAnsi"/>
              </w:rPr>
              <w:t>Missing</w:t>
            </w:r>
            <w:r w:rsidR="004E4714" w:rsidRPr="00604137">
              <w:rPr>
                <w:rFonts w:cstheme="minorHAnsi"/>
              </w:rPr>
              <w:t>, n</w:t>
            </w:r>
          </w:p>
        </w:tc>
        <w:tc>
          <w:tcPr>
            <w:tcW w:w="2654" w:type="dxa"/>
          </w:tcPr>
          <w:p w14:paraId="11DBA2ED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2E128A74" w14:textId="2F049CF2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55 (67.9)</w:t>
            </w:r>
          </w:p>
          <w:p w14:paraId="4DC5A2D3" w14:textId="74BB588E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22 (27.2)</w:t>
            </w:r>
          </w:p>
          <w:p w14:paraId="35D573A1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4 (4.9)</w:t>
            </w:r>
          </w:p>
          <w:p w14:paraId="1C57C510" w14:textId="364762B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</w:t>
            </w:r>
          </w:p>
        </w:tc>
        <w:tc>
          <w:tcPr>
            <w:tcW w:w="2654" w:type="dxa"/>
          </w:tcPr>
          <w:p w14:paraId="323D3A35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46282BF1" w14:textId="51FF1CAA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50 (66.7)</w:t>
            </w:r>
          </w:p>
          <w:p w14:paraId="1CAAE14C" w14:textId="5D1CBF69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21 (28.0)</w:t>
            </w:r>
          </w:p>
          <w:p w14:paraId="6E7880B3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4 (5.3)</w:t>
            </w:r>
          </w:p>
          <w:p w14:paraId="72CF348A" w14:textId="25EC7473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</w:t>
            </w:r>
          </w:p>
        </w:tc>
        <w:tc>
          <w:tcPr>
            <w:tcW w:w="2740" w:type="dxa"/>
          </w:tcPr>
          <w:p w14:paraId="1106D573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1B60A6E4" w14:textId="2F4F3682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105 (67.3)</w:t>
            </w:r>
          </w:p>
          <w:p w14:paraId="51458A84" w14:textId="3E801D0E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43 (27.6)</w:t>
            </w:r>
          </w:p>
          <w:p w14:paraId="73855FCB" w14:textId="7777777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8 (5.1)</w:t>
            </w:r>
          </w:p>
          <w:p w14:paraId="026D7A16" w14:textId="29DD7F2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</w:t>
            </w:r>
          </w:p>
        </w:tc>
        <w:tc>
          <w:tcPr>
            <w:tcW w:w="1668" w:type="dxa"/>
          </w:tcPr>
          <w:p w14:paraId="0C2658FA" w14:textId="3C62075B" w:rsidR="00C162F1" w:rsidRPr="00604137" w:rsidRDefault="00BD5B2F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1.000</w:t>
            </w:r>
          </w:p>
        </w:tc>
      </w:tr>
      <w:tr w:rsidR="00C162F1" w:rsidRPr="00604137" w14:paraId="4CC6A154" w14:textId="36301842" w:rsidTr="00350A87">
        <w:tc>
          <w:tcPr>
            <w:tcW w:w="3310" w:type="dxa"/>
          </w:tcPr>
          <w:p w14:paraId="08D6810E" w14:textId="77777777" w:rsidR="00C162F1" w:rsidRPr="00604137" w:rsidRDefault="00C162F1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>Systolic blood pressure, mmHg</w:t>
            </w:r>
          </w:p>
          <w:p w14:paraId="5EF20368" w14:textId="3B5C9C70" w:rsidR="00C162F1" w:rsidRPr="00604137" w:rsidRDefault="002C5919" w:rsidP="00695290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C162F1" w:rsidRPr="00604137">
              <w:rPr>
                <w:rFonts w:cstheme="minorHAnsi"/>
              </w:rPr>
              <w:t>Missing, n</w:t>
            </w:r>
          </w:p>
        </w:tc>
        <w:tc>
          <w:tcPr>
            <w:tcW w:w="2654" w:type="dxa"/>
          </w:tcPr>
          <w:p w14:paraId="4E314CFB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E5C6D55" w14:textId="6EF87F1C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116 (13</w:t>
            </w:r>
            <w:r w:rsidR="00C162F1" w:rsidRPr="00604137">
              <w:rPr>
                <w:rFonts w:cstheme="minorHAnsi"/>
              </w:rPr>
              <w:t>)</w:t>
            </w:r>
          </w:p>
          <w:p w14:paraId="50F7099C" w14:textId="4D7107C6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</w:t>
            </w:r>
          </w:p>
        </w:tc>
        <w:tc>
          <w:tcPr>
            <w:tcW w:w="2654" w:type="dxa"/>
          </w:tcPr>
          <w:p w14:paraId="077D6AD2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13C9B2A3" w14:textId="2AFEAE9C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118 (14</w:t>
            </w:r>
            <w:r w:rsidR="00C162F1" w:rsidRPr="00604137">
              <w:rPr>
                <w:rFonts w:cstheme="minorHAnsi"/>
              </w:rPr>
              <w:t>)</w:t>
            </w:r>
          </w:p>
          <w:p w14:paraId="40E8BA23" w14:textId="17B46E98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</w:t>
            </w:r>
          </w:p>
        </w:tc>
        <w:tc>
          <w:tcPr>
            <w:tcW w:w="2740" w:type="dxa"/>
          </w:tcPr>
          <w:p w14:paraId="40EB8EE2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4FDDEAEF" w14:textId="63E41AF8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117 (13</w:t>
            </w:r>
            <w:r w:rsidR="00C162F1" w:rsidRPr="00604137">
              <w:rPr>
                <w:rFonts w:cstheme="minorHAnsi"/>
              </w:rPr>
              <w:t>)</w:t>
            </w:r>
          </w:p>
          <w:p w14:paraId="53C87894" w14:textId="49F80869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</w:t>
            </w:r>
          </w:p>
        </w:tc>
        <w:tc>
          <w:tcPr>
            <w:tcW w:w="1668" w:type="dxa"/>
          </w:tcPr>
          <w:p w14:paraId="6E1F609C" w14:textId="3D6FA6F8" w:rsidR="00C162F1" w:rsidRPr="00604137" w:rsidRDefault="00BD5B2F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0.854</w:t>
            </w:r>
          </w:p>
        </w:tc>
      </w:tr>
      <w:tr w:rsidR="00C162F1" w:rsidRPr="00604137" w14:paraId="04D9EFE4" w14:textId="44CA2932" w:rsidTr="00350A87">
        <w:tc>
          <w:tcPr>
            <w:tcW w:w="3310" w:type="dxa"/>
          </w:tcPr>
          <w:p w14:paraId="1186B019" w14:textId="77777777" w:rsidR="00C162F1" w:rsidRPr="00604137" w:rsidRDefault="00C162F1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>Diastolic blood pressure, mmHg</w:t>
            </w:r>
          </w:p>
          <w:p w14:paraId="1F5BA64B" w14:textId="676E175F" w:rsidR="00C162F1" w:rsidRPr="00604137" w:rsidRDefault="002C5919" w:rsidP="00695290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C162F1" w:rsidRPr="00604137">
              <w:rPr>
                <w:rFonts w:cstheme="minorHAnsi"/>
              </w:rPr>
              <w:t>Missing, n</w:t>
            </w:r>
          </w:p>
        </w:tc>
        <w:tc>
          <w:tcPr>
            <w:tcW w:w="2654" w:type="dxa"/>
          </w:tcPr>
          <w:p w14:paraId="6831BFFF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40145820" w14:textId="4DE513B4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73 (8</w:t>
            </w:r>
            <w:r w:rsidR="00C162F1" w:rsidRPr="00604137">
              <w:rPr>
                <w:rFonts w:cstheme="minorHAnsi"/>
              </w:rPr>
              <w:t>)</w:t>
            </w:r>
          </w:p>
          <w:p w14:paraId="0B4AD1F0" w14:textId="3A9FD244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</w:t>
            </w:r>
          </w:p>
        </w:tc>
        <w:tc>
          <w:tcPr>
            <w:tcW w:w="2654" w:type="dxa"/>
          </w:tcPr>
          <w:p w14:paraId="449E6F4A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2FBF67B" w14:textId="70493C62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70 (10</w:t>
            </w:r>
            <w:r w:rsidR="00C162F1" w:rsidRPr="00604137">
              <w:rPr>
                <w:rFonts w:cstheme="minorHAnsi"/>
              </w:rPr>
              <w:t>)</w:t>
            </w:r>
          </w:p>
          <w:p w14:paraId="6586AA4B" w14:textId="1024CD75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</w:t>
            </w:r>
          </w:p>
        </w:tc>
        <w:tc>
          <w:tcPr>
            <w:tcW w:w="2740" w:type="dxa"/>
          </w:tcPr>
          <w:p w14:paraId="0C883316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3F0D29B" w14:textId="3F968564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71 (9</w:t>
            </w:r>
            <w:r w:rsidR="00C162F1" w:rsidRPr="00604137">
              <w:rPr>
                <w:rFonts w:cstheme="minorHAnsi"/>
              </w:rPr>
              <w:t>)</w:t>
            </w:r>
          </w:p>
          <w:p w14:paraId="07B9FADF" w14:textId="6D1B9D8A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</w:t>
            </w:r>
          </w:p>
        </w:tc>
        <w:tc>
          <w:tcPr>
            <w:tcW w:w="1668" w:type="dxa"/>
          </w:tcPr>
          <w:p w14:paraId="1A9B4BFE" w14:textId="2BC1F9C9" w:rsidR="00C162F1" w:rsidRPr="00604137" w:rsidRDefault="00BD5B2F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0.074</w:t>
            </w:r>
          </w:p>
        </w:tc>
      </w:tr>
      <w:tr w:rsidR="00C162F1" w:rsidRPr="00604137" w14:paraId="2595548D" w14:textId="52BF072B" w:rsidTr="00350A87">
        <w:tc>
          <w:tcPr>
            <w:tcW w:w="3310" w:type="dxa"/>
            <w:tcBorders>
              <w:bottom w:val="single" w:sz="4" w:space="0" w:color="auto"/>
            </w:tcBorders>
          </w:tcPr>
          <w:p w14:paraId="5BF0454C" w14:textId="72618A98" w:rsidR="00C162F1" w:rsidRPr="00604137" w:rsidRDefault="00D05DB1" w:rsidP="00695290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>Sp</w:t>
            </w:r>
            <w:r w:rsidR="00C162F1" w:rsidRPr="00604137">
              <w:rPr>
                <w:rFonts w:cstheme="minorHAnsi"/>
              </w:rPr>
              <w:t>O</w:t>
            </w:r>
            <w:r w:rsidR="00C162F1" w:rsidRPr="00604137">
              <w:rPr>
                <w:rFonts w:cstheme="minorHAnsi"/>
                <w:vertAlign w:val="subscript"/>
              </w:rPr>
              <w:t>2</w:t>
            </w:r>
            <w:r w:rsidR="00C162F1" w:rsidRPr="00604137">
              <w:rPr>
                <w:rFonts w:cstheme="minorHAnsi"/>
              </w:rPr>
              <w:t xml:space="preserve"> at rest, %</w:t>
            </w:r>
          </w:p>
          <w:p w14:paraId="567F4D7A" w14:textId="1EFA2949" w:rsidR="00C162F1" w:rsidRPr="00604137" w:rsidRDefault="002C5919" w:rsidP="00695290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C162F1" w:rsidRPr="00604137">
              <w:rPr>
                <w:rFonts w:cstheme="minorHAnsi"/>
              </w:rPr>
              <w:t>Missing, n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2E9E616" w14:textId="37E921CE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93 (4</w:t>
            </w:r>
            <w:r w:rsidR="00C162F1" w:rsidRPr="00604137">
              <w:rPr>
                <w:rFonts w:cstheme="minorHAnsi"/>
              </w:rPr>
              <w:t>)</w:t>
            </w:r>
          </w:p>
          <w:p w14:paraId="24EDACEE" w14:textId="7DBDBFCF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4B09C16" w14:textId="79C4FCDE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93 (5</w:t>
            </w:r>
            <w:r w:rsidR="00C162F1" w:rsidRPr="00604137">
              <w:rPr>
                <w:rFonts w:cstheme="minorHAnsi"/>
              </w:rPr>
              <w:t>)</w:t>
            </w:r>
          </w:p>
          <w:p w14:paraId="4A7FE554" w14:textId="7C90FFB2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65D2267F" w14:textId="5AE2A540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93 (4</w:t>
            </w:r>
            <w:r w:rsidR="00C162F1" w:rsidRPr="00604137">
              <w:rPr>
                <w:rFonts w:cstheme="minorHAnsi"/>
              </w:rPr>
              <w:t>)</w:t>
            </w:r>
          </w:p>
          <w:p w14:paraId="4B01F809" w14:textId="68DCBE9C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3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0582E9CC" w14:textId="39E36971" w:rsidR="00C162F1" w:rsidRPr="00604137" w:rsidRDefault="00BD5B2F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0.762</w:t>
            </w:r>
          </w:p>
        </w:tc>
      </w:tr>
      <w:tr w:rsidR="00C162F1" w:rsidRPr="00604137" w14:paraId="7CAD02BF" w14:textId="0A4FDD2D" w:rsidTr="00350A87">
        <w:tc>
          <w:tcPr>
            <w:tcW w:w="3310" w:type="dxa"/>
            <w:tcBorders>
              <w:bottom w:val="single" w:sz="4" w:space="0" w:color="auto"/>
            </w:tcBorders>
          </w:tcPr>
          <w:p w14:paraId="0D97ADD7" w14:textId="42023700" w:rsidR="00C162F1" w:rsidRPr="00604137" w:rsidRDefault="00D05DB1" w:rsidP="00695290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>Sp</w:t>
            </w:r>
            <w:r w:rsidR="00C162F1" w:rsidRPr="00604137">
              <w:rPr>
                <w:rFonts w:cstheme="minorHAnsi"/>
              </w:rPr>
              <w:t>O</w:t>
            </w:r>
            <w:r w:rsidR="00C162F1" w:rsidRPr="00604137">
              <w:rPr>
                <w:rFonts w:cstheme="minorHAnsi"/>
                <w:vertAlign w:val="subscript"/>
              </w:rPr>
              <w:t>2</w:t>
            </w:r>
            <w:r w:rsidR="00C162F1" w:rsidRPr="00604137">
              <w:rPr>
                <w:rFonts w:cstheme="minorHAnsi"/>
              </w:rPr>
              <w:t xml:space="preserve"> during exercise, %</w:t>
            </w:r>
          </w:p>
          <w:p w14:paraId="03FE39EE" w14:textId="0317DB1E" w:rsidR="00C162F1" w:rsidRPr="00604137" w:rsidRDefault="002C5919" w:rsidP="00695290">
            <w:pPr>
              <w:spacing w:line="480" w:lineRule="auto"/>
              <w:jc w:val="both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</w:t>
            </w:r>
            <w:r w:rsidR="00C162F1" w:rsidRPr="00604137">
              <w:rPr>
                <w:rFonts w:cstheme="minorHAnsi"/>
              </w:rPr>
              <w:t xml:space="preserve"> Missing, n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9781DCD" w14:textId="31BC681B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89 (5</w:t>
            </w:r>
            <w:r w:rsidR="00C162F1" w:rsidRPr="00604137">
              <w:rPr>
                <w:rFonts w:cstheme="minorHAnsi"/>
              </w:rPr>
              <w:t>)</w:t>
            </w:r>
          </w:p>
          <w:p w14:paraId="4B010453" w14:textId="533BB137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58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333749F" w14:textId="7623BDA3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89 (7</w:t>
            </w:r>
            <w:r w:rsidR="00C162F1" w:rsidRPr="00604137">
              <w:rPr>
                <w:rFonts w:cstheme="minorHAnsi"/>
              </w:rPr>
              <w:t>)</w:t>
            </w:r>
          </w:p>
          <w:p w14:paraId="010FCC15" w14:textId="3CE67BC0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36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70DC6A4" w14:textId="5052F42A" w:rsidR="00C162F1" w:rsidRPr="00604137" w:rsidRDefault="00D05DB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89 (7</w:t>
            </w:r>
            <w:r w:rsidR="00C162F1" w:rsidRPr="00604137">
              <w:rPr>
                <w:rFonts w:cstheme="minorHAnsi"/>
              </w:rPr>
              <w:t>)</w:t>
            </w:r>
          </w:p>
          <w:p w14:paraId="5614F2A2" w14:textId="7D40E7DA" w:rsidR="00C162F1" w:rsidRPr="00604137" w:rsidRDefault="00C162F1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94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34E4C550" w14:textId="31BA5998" w:rsidR="00C162F1" w:rsidRPr="00604137" w:rsidRDefault="00BD5B2F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0.720</w:t>
            </w:r>
          </w:p>
        </w:tc>
      </w:tr>
      <w:tr w:rsidR="00B525B5" w:rsidRPr="00604137" w14:paraId="480BCEB4" w14:textId="77777777" w:rsidTr="00B525B5">
        <w:tc>
          <w:tcPr>
            <w:tcW w:w="3310" w:type="dxa"/>
            <w:tcBorders>
              <w:bottom w:val="single" w:sz="4" w:space="0" w:color="auto"/>
            </w:tcBorders>
          </w:tcPr>
          <w:p w14:paraId="2379E2B4" w14:textId="72702FBE" w:rsidR="00121572" w:rsidRPr="00604137" w:rsidRDefault="00121572" w:rsidP="00695290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>Medications</w:t>
            </w:r>
            <w:r w:rsidR="00003052" w:rsidRPr="00604137">
              <w:rPr>
                <w:rFonts w:cstheme="minorHAnsi"/>
              </w:rPr>
              <w:t xml:space="preserve"> initiated or ongoing at registration visit,</w:t>
            </w:r>
            <w:r w:rsidRPr="00604137">
              <w:rPr>
                <w:rFonts w:cstheme="minorHAnsi"/>
              </w:rPr>
              <w:t xml:space="preserve"> n (%) </w:t>
            </w:r>
          </w:p>
          <w:p w14:paraId="6C9C1CF3" w14:textId="4A249D89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lastRenderedPageBreak/>
              <w:t xml:space="preserve">  </w:t>
            </w:r>
            <w:r w:rsidR="00121572" w:rsidRPr="00604137">
              <w:rPr>
                <w:rFonts w:cstheme="minorHAnsi"/>
              </w:rPr>
              <w:t>Anticoagulant</w:t>
            </w:r>
          </w:p>
          <w:p w14:paraId="3C0F7BCE" w14:textId="7DDAC5EB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121572" w:rsidRPr="00604137">
              <w:rPr>
                <w:rFonts w:cstheme="minorHAnsi"/>
              </w:rPr>
              <w:t>ACE inhibitor</w:t>
            </w:r>
          </w:p>
          <w:p w14:paraId="390D6C79" w14:textId="24A766DA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121572" w:rsidRPr="00604137">
              <w:rPr>
                <w:rFonts w:cstheme="minorHAnsi"/>
              </w:rPr>
              <w:t xml:space="preserve">ARB </w:t>
            </w:r>
          </w:p>
          <w:p w14:paraId="5307213E" w14:textId="1FCAC3D9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003052" w:rsidRPr="00604137">
              <w:rPr>
                <w:rFonts w:cstheme="minorHAnsi"/>
              </w:rPr>
              <w:t>Anti</w:t>
            </w:r>
            <w:r w:rsidR="00121572" w:rsidRPr="00604137">
              <w:rPr>
                <w:rFonts w:cstheme="minorHAnsi"/>
              </w:rPr>
              <w:t>platelet</w:t>
            </w:r>
          </w:p>
          <w:p w14:paraId="539325B5" w14:textId="10BBE951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121572" w:rsidRPr="00604137">
              <w:rPr>
                <w:rFonts w:cstheme="minorHAnsi"/>
              </w:rPr>
              <w:t>Beta-blocker</w:t>
            </w:r>
          </w:p>
          <w:p w14:paraId="4F1A76F5" w14:textId="0F5A2623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121572" w:rsidRPr="00604137">
              <w:rPr>
                <w:rFonts w:cstheme="minorHAnsi"/>
              </w:rPr>
              <w:t>Diuretic</w:t>
            </w:r>
          </w:p>
          <w:p w14:paraId="4552658D" w14:textId="1BB5A995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121572" w:rsidRPr="00604137">
              <w:rPr>
                <w:rFonts w:cstheme="minorHAnsi"/>
              </w:rPr>
              <w:t>Anti-arrhythmic</w:t>
            </w:r>
          </w:p>
          <w:p w14:paraId="315ACAA7" w14:textId="0B5857B7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121572" w:rsidRPr="00604137">
              <w:rPr>
                <w:rFonts w:cstheme="minorHAnsi"/>
              </w:rPr>
              <w:t>Pulmonary hypertension medication</w:t>
            </w:r>
          </w:p>
          <w:p w14:paraId="5A220763" w14:textId="08B03719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121572" w:rsidRPr="00604137">
              <w:rPr>
                <w:rFonts w:cstheme="minorHAnsi"/>
              </w:rPr>
              <w:t>Iron supplementation</w:t>
            </w:r>
          </w:p>
          <w:p w14:paraId="2700AC59" w14:textId="4C24FA01" w:rsidR="00121572" w:rsidRPr="00604137" w:rsidRDefault="002C5919" w:rsidP="002C5919">
            <w:pPr>
              <w:spacing w:line="480" w:lineRule="auto"/>
              <w:rPr>
                <w:rFonts w:cstheme="minorHAnsi"/>
              </w:rPr>
            </w:pPr>
            <w:r w:rsidRPr="00604137">
              <w:rPr>
                <w:rFonts w:cstheme="minorHAnsi"/>
              </w:rPr>
              <w:t xml:space="preserve">  </w:t>
            </w:r>
            <w:r w:rsidR="00121572" w:rsidRPr="00604137">
              <w:rPr>
                <w:rFonts w:cstheme="minorHAnsi"/>
              </w:rPr>
              <w:t>Missing</w:t>
            </w:r>
            <w:r w:rsidR="004E4714" w:rsidRPr="00604137">
              <w:rPr>
                <w:rFonts w:cstheme="minorHAnsi"/>
              </w:rPr>
              <w:t>, n</w:t>
            </w:r>
            <w:r w:rsidR="00121572" w:rsidRPr="00604137">
              <w:rPr>
                <w:rFonts w:cstheme="minorHAnsi"/>
              </w:rPr>
              <w:t xml:space="preserve"> 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007A761" w14:textId="091E2BB5" w:rsidR="00B525B5" w:rsidRPr="00604137" w:rsidRDefault="00B525B5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57F753A" w14:textId="77777777" w:rsidR="0000305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D524FD0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37348451" w14:textId="498EFB7A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lastRenderedPageBreak/>
              <w:t>50 (61.7)</w:t>
            </w:r>
          </w:p>
          <w:p w14:paraId="267F4B33" w14:textId="3C841CFC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51 (63.0)</w:t>
            </w:r>
          </w:p>
          <w:p w14:paraId="4EEC4CBD" w14:textId="650832DC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 (1.2)</w:t>
            </w:r>
          </w:p>
          <w:p w14:paraId="41217A60" w14:textId="5A859D48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25 (30.9)</w:t>
            </w:r>
          </w:p>
          <w:p w14:paraId="30AF5857" w14:textId="00FCB9B4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23 (28.4)</w:t>
            </w:r>
          </w:p>
          <w:p w14:paraId="1DBB945F" w14:textId="06D5C19E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17 (21.0)</w:t>
            </w:r>
          </w:p>
          <w:p w14:paraId="56E1154F" w14:textId="169B71FA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18 (22.2)</w:t>
            </w:r>
          </w:p>
          <w:p w14:paraId="26BFB929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3C657BAF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138E90BB" w14:textId="11A1942A" w:rsidR="002C5919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4 (4.9)</w:t>
            </w:r>
          </w:p>
          <w:p w14:paraId="626255B9" w14:textId="4B519359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 (1.2)</w:t>
            </w:r>
          </w:p>
          <w:p w14:paraId="5FE09B89" w14:textId="0D867081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E1506E1" w14:textId="63FBB7DA" w:rsidR="00B525B5" w:rsidRPr="00604137" w:rsidRDefault="00B525B5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4AC91C6F" w14:textId="77777777" w:rsidR="0000305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C3E8EC3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5402712B" w14:textId="6F7C3D0A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lastRenderedPageBreak/>
              <w:t>28 (37.3)</w:t>
            </w:r>
          </w:p>
          <w:p w14:paraId="67424408" w14:textId="0E680D75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31 (41.3)</w:t>
            </w:r>
          </w:p>
          <w:p w14:paraId="6196D54C" w14:textId="7CFF8F2A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 (2.7)</w:t>
            </w:r>
          </w:p>
          <w:p w14:paraId="6812B08E" w14:textId="60D2A41E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40 (53.3)</w:t>
            </w:r>
          </w:p>
          <w:p w14:paraId="74328910" w14:textId="43C4A9D3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23 (30.7)</w:t>
            </w:r>
          </w:p>
          <w:p w14:paraId="2CB545CE" w14:textId="2981E18C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10 (13.3)</w:t>
            </w:r>
          </w:p>
          <w:p w14:paraId="0C944749" w14:textId="77DD1205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7 (9.3)</w:t>
            </w:r>
          </w:p>
          <w:p w14:paraId="01429413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789492FD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19F3987D" w14:textId="736A8584" w:rsidR="002C5919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8 (10.7)</w:t>
            </w:r>
          </w:p>
          <w:p w14:paraId="09C6B662" w14:textId="5AC02FB8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 (1.3)</w:t>
            </w:r>
          </w:p>
          <w:p w14:paraId="46BBC25E" w14:textId="21EBA130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6346F6B" w14:textId="4BF9B032" w:rsidR="00B525B5" w:rsidRPr="00604137" w:rsidRDefault="00B525B5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44E9429C" w14:textId="77777777" w:rsidR="0000305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13939EC3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1750A77" w14:textId="6D488E9A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lastRenderedPageBreak/>
              <w:t>78 (50.0)</w:t>
            </w:r>
          </w:p>
          <w:p w14:paraId="670E0CF4" w14:textId="32662339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82 (52.6)</w:t>
            </w:r>
          </w:p>
          <w:p w14:paraId="02A174EB" w14:textId="2A296F78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3 (1.9)</w:t>
            </w:r>
          </w:p>
          <w:p w14:paraId="763AF30B" w14:textId="4230EF97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65 (41.7)</w:t>
            </w:r>
          </w:p>
          <w:p w14:paraId="4660E6AB" w14:textId="13FA44D1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46 (29.5)</w:t>
            </w:r>
          </w:p>
          <w:p w14:paraId="37660318" w14:textId="4D80D4F1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27 (17.3)</w:t>
            </w:r>
          </w:p>
          <w:p w14:paraId="0463C27D" w14:textId="3C211E24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25 (16.0)</w:t>
            </w:r>
          </w:p>
          <w:p w14:paraId="2D53B2FA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DAF04DA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752B71F" w14:textId="2BFB10DF" w:rsidR="002C5919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12 (7.7)</w:t>
            </w:r>
          </w:p>
          <w:p w14:paraId="78E6AD50" w14:textId="748682BE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2 (1.3)</w:t>
            </w:r>
          </w:p>
          <w:p w14:paraId="2C1C63B2" w14:textId="7FA097AB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F8A22B1" w14:textId="0A6AE58B" w:rsidR="00B525B5" w:rsidRPr="00604137" w:rsidRDefault="00B525B5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41F4C0B1" w14:textId="77777777" w:rsidR="0000305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3213D1A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730DE950" w14:textId="5EFB20AC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lastRenderedPageBreak/>
              <w:t>0.002</w:t>
            </w:r>
          </w:p>
          <w:p w14:paraId="48DB63FF" w14:textId="6EA29952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0.007</w:t>
            </w:r>
          </w:p>
          <w:p w14:paraId="55851C1B" w14:textId="781596B2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0.608</w:t>
            </w:r>
          </w:p>
          <w:p w14:paraId="3B8001E0" w14:textId="4F7345B5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0.004</w:t>
            </w:r>
          </w:p>
          <w:p w14:paraId="05D1F909" w14:textId="5B6068C8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0.756</w:t>
            </w:r>
          </w:p>
          <w:p w14:paraId="5643EA30" w14:textId="34435AB2" w:rsidR="00121572" w:rsidRPr="00604137" w:rsidRDefault="0000305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</w:t>
            </w:r>
            <w:r w:rsidR="004E4714" w:rsidRPr="00604137">
              <w:rPr>
                <w:rFonts w:cstheme="minorHAnsi"/>
              </w:rPr>
              <w:t>207</w:t>
            </w:r>
          </w:p>
          <w:p w14:paraId="0228DC21" w14:textId="607009E1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0.028</w:t>
            </w:r>
          </w:p>
          <w:p w14:paraId="71571181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2E70E81" w14:textId="77777777" w:rsidR="002C5919" w:rsidRPr="00604137" w:rsidRDefault="002C5919" w:rsidP="00695290">
            <w:pPr>
              <w:spacing w:line="480" w:lineRule="auto"/>
              <w:jc w:val="center"/>
              <w:rPr>
                <w:rFonts w:cstheme="minorHAnsi"/>
              </w:rPr>
            </w:pPr>
          </w:p>
          <w:p w14:paraId="4E6BA772" w14:textId="74687659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0.180</w:t>
            </w:r>
          </w:p>
          <w:p w14:paraId="58296B72" w14:textId="4A8936BE" w:rsidR="00121572" w:rsidRPr="00604137" w:rsidRDefault="00121572" w:rsidP="00695290">
            <w:pPr>
              <w:spacing w:line="480" w:lineRule="auto"/>
              <w:jc w:val="center"/>
              <w:rPr>
                <w:rFonts w:cstheme="minorHAnsi"/>
              </w:rPr>
            </w:pPr>
            <w:r w:rsidRPr="00604137">
              <w:rPr>
                <w:rFonts w:cstheme="minorHAnsi"/>
              </w:rPr>
              <w:t>1.000</w:t>
            </w:r>
          </w:p>
        </w:tc>
      </w:tr>
    </w:tbl>
    <w:p w14:paraId="035468F7" w14:textId="56F9DB4E" w:rsidR="004A2E7F" w:rsidRPr="00604137" w:rsidRDefault="005075B5" w:rsidP="002C5919">
      <w:pPr>
        <w:spacing w:after="0" w:line="480" w:lineRule="auto"/>
        <w:rPr>
          <w:rFonts w:cstheme="minorHAnsi"/>
        </w:rPr>
      </w:pPr>
      <w:r w:rsidRPr="00604137">
        <w:rPr>
          <w:rFonts w:cstheme="minorHAnsi"/>
        </w:rPr>
        <w:lastRenderedPageBreak/>
        <w:t>Values are mean (</w:t>
      </w:r>
      <w:r w:rsidR="002C5919" w:rsidRPr="00604137">
        <w:rPr>
          <w:rFonts w:cstheme="minorHAnsi"/>
        </w:rPr>
        <w:t>SD</w:t>
      </w:r>
      <w:r w:rsidRPr="00604137">
        <w:rPr>
          <w:rFonts w:cstheme="minorHAnsi"/>
        </w:rPr>
        <w:t>) unless otherwise noted</w:t>
      </w:r>
      <w:r w:rsidR="00BD5B2F" w:rsidRPr="00604137">
        <w:rPr>
          <w:rFonts w:cstheme="minorHAnsi"/>
        </w:rPr>
        <w:t xml:space="preserve">. P-values relate to exploratory analyses of correlations and associations between renal dysfunction and laboratory parameters, patient demographics </w:t>
      </w:r>
      <w:r w:rsidR="00D05DB1" w:rsidRPr="00604137">
        <w:rPr>
          <w:rFonts w:cstheme="minorHAnsi"/>
        </w:rPr>
        <w:t>or clinical characteristics</w:t>
      </w:r>
      <w:r w:rsidR="00BD5B2F" w:rsidRPr="00604137">
        <w:rPr>
          <w:rFonts w:cstheme="minorHAnsi"/>
        </w:rPr>
        <w:t xml:space="preserve"> undertaken</w:t>
      </w:r>
      <w:r w:rsidR="00D05DB1" w:rsidRPr="00604137">
        <w:rPr>
          <w:rFonts w:cstheme="minorHAnsi"/>
        </w:rPr>
        <w:t>,</w:t>
      </w:r>
      <w:r w:rsidR="00BD5B2F" w:rsidRPr="00604137">
        <w:rPr>
          <w:rFonts w:cstheme="minorHAnsi"/>
        </w:rPr>
        <w:t xml:space="preserve"> stratified by </w:t>
      </w:r>
      <w:proofErr w:type="spellStart"/>
      <w:r w:rsidR="00BD5B2F" w:rsidRPr="00604137">
        <w:rPr>
          <w:rFonts w:cstheme="minorHAnsi"/>
        </w:rPr>
        <w:t>CrCl</w:t>
      </w:r>
      <w:proofErr w:type="spellEnd"/>
      <w:r w:rsidR="00BD5B2F" w:rsidRPr="00604137">
        <w:rPr>
          <w:rFonts w:cstheme="minorHAnsi"/>
        </w:rPr>
        <w:t xml:space="preserve"> (&lt;90, ≥</w:t>
      </w:r>
      <w:r w:rsidR="002C5919" w:rsidRPr="00604137">
        <w:rPr>
          <w:rFonts w:cstheme="minorHAnsi"/>
        </w:rPr>
        <w:t>90 </w:t>
      </w:r>
      <w:r w:rsidR="00BD5B2F" w:rsidRPr="00604137">
        <w:rPr>
          <w:rFonts w:cstheme="minorHAnsi"/>
        </w:rPr>
        <w:t>mL/min). Analyses included unpaired</w:t>
      </w:r>
      <w:r w:rsidR="00BD5B2F" w:rsidRPr="00604137">
        <w:rPr>
          <w:rFonts w:cstheme="minorHAnsi"/>
          <w:i/>
        </w:rPr>
        <w:t xml:space="preserve"> t</w:t>
      </w:r>
      <w:r w:rsidR="00BD5B2F" w:rsidRPr="00604137">
        <w:rPr>
          <w:rFonts w:cstheme="minorHAnsi"/>
        </w:rPr>
        <w:t>-test (or Mann-Whitney-Wilcoxon test when assumptions were not met) for continuous variables, the chi-squared test (or Fisher exact test when assumptions were not met) for categorical nominal variables and the Mann-Whitney-Wilcoxon or Cochran Mantel Haenszel test for categorical ordinal variables</w:t>
      </w:r>
      <w:r w:rsidR="00D05DB1" w:rsidRPr="00604137">
        <w:rPr>
          <w:rFonts w:cstheme="minorHAnsi"/>
        </w:rPr>
        <w:t>.</w:t>
      </w:r>
    </w:p>
    <w:p w14:paraId="52FFD28B" w14:textId="68D0918E" w:rsidR="00E321F0" w:rsidRPr="00604137" w:rsidRDefault="004A2E7F" w:rsidP="00695290">
      <w:pPr>
        <w:spacing w:after="0" w:line="480" w:lineRule="auto"/>
        <w:jc w:val="both"/>
        <w:rPr>
          <w:rFonts w:cstheme="minorHAnsi"/>
        </w:rPr>
      </w:pPr>
      <w:r w:rsidRPr="00604137">
        <w:rPr>
          <w:rFonts w:cstheme="minorHAnsi"/>
          <w:vertAlign w:val="superscript"/>
        </w:rPr>
        <w:t>†</w:t>
      </w:r>
      <w:r w:rsidRPr="00604137">
        <w:rPr>
          <w:rFonts w:cstheme="minorHAnsi"/>
        </w:rPr>
        <w:t>P</w:t>
      </w:r>
      <w:r w:rsidR="00FE10D8" w:rsidRPr="00604137">
        <w:rPr>
          <w:rFonts w:cstheme="minorHAnsi"/>
        </w:rPr>
        <w:t xml:space="preserve">atients with non-missing </w:t>
      </w:r>
      <w:proofErr w:type="spellStart"/>
      <w:r w:rsidR="00BD5B2F" w:rsidRPr="00604137">
        <w:rPr>
          <w:rFonts w:cstheme="minorHAnsi"/>
        </w:rPr>
        <w:t>CrCl</w:t>
      </w:r>
      <w:proofErr w:type="spellEnd"/>
      <w:r w:rsidR="002C5919" w:rsidRPr="00604137">
        <w:rPr>
          <w:rFonts w:cstheme="minorHAnsi"/>
        </w:rPr>
        <w:t xml:space="preserve"> data.</w:t>
      </w:r>
    </w:p>
    <w:p w14:paraId="0E51B58F" w14:textId="18A68E6D" w:rsidR="006453B6" w:rsidRPr="00604137" w:rsidRDefault="00003052" w:rsidP="00695290">
      <w:pPr>
        <w:spacing w:after="0" w:line="480" w:lineRule="auto"/>
        <w:jc w:val="both"/>
        <w:rPr>
          <w:rFonts w:cstheme="minorHAnsi"/>
        </w:rPr>
      </w:pPr>
      <w:r w:rsidRPr="00604137">
        <w:rPr>
          <w:rFonts w:cstheme="minorHAnsi"/>
        </w:rPr>
        <w:t>ACE, angiotensin-converting enzyme; ARB, angiotensin receptor blocker; b</w:t>
      </w:r>
      <w:r w:rsidR="006453B6" w:rsidRPr="00604137">
        <w:rPr>
          <w:rFonts w:cstheme="minorHAnsi"/>
        </w:rPr>
        <w:t xml:space="preserve">pm, beats per minute; </w:t>
      </w:r>
      <w:proofErr w:type="spellStart"/>
      <w:r w:rsidR="006453B6" w:rsidRPr="00604137">
        <w:rPr>
          <w:rFonts w:cstheme="minorHAnsi"/>
        </w:rPr>
        <w:t>CrCl</w:t>
      </w:r>
      <w:proofErr w:type="spellEnd"/>
      <w:r w:rsidR="006453B6" w:rsidRPr="00604137">
        <w:rPr>
          <w:rFonts w:cstheme="minorHAnsi"/>
        </w:rPr>
        <w:t xml:space="preserve">, creatinine clearance; NYHA FC, New York Heart </w:t>
      </w:r>
      <w:r w:rsidR="002C5919" w:rsidRPr="00604137">
        <w:rPr>
          <w:rFonts w:cstheme="minorHAnsi"/>
        </w:rPr>
        <w:t>Association f</w:t>
      </w:r>
      <w:r w:rsidR="006C78B6" w:rsidRPr="00604137">
        <w:rPr>
          <w:rFonts w:cstheme="minorHAnsi"/>
        </w:rPr>
        <w:t xml:space="preserve">unctional </w:t>
      </w:r>
      <w:r w:rsidR="002C5919" w:rsidRPr="00604137">
        <w:rPr>
          <w:rFonts w:cstheme="minorHAnsi"/>
        </w:rPr>
        <w:t>c</w:t>
      </w:r>
      <w:r w:rsidR="006C78B6" w:rsidRPr="00604137">
        <w:rPr>
          <w:rFonts w:cstheme="minorHAnsi"/>
        </w:rPr>
        <w:t>lass; Sp</w:t>
      </w:r>
      <w:r w:rsidR="006453B6" w:rsidRPr="00604137">
        <w:rPr>
          <w:rFonts w:cstheme="minorHAnsi"/>
        </w:rPr>
        <w:t>O</w:t>
      </w:r>
      <w:r w:rsidR="006453B6" w:rsidRPr="00604137">
        <w:rPr>
          <w:rFonts w:cstheme="minorHAnsi"/>
          <w:vertAlign w:val="subscript"/>
        </w:rPr>
        <w:t>2</w:t>
      </w:r>
      <w:r w:rsidR="006453B6" w:rsidRPr="00604137">
        <w:rPr>
          <w:rFonts w:cstheme="minorHAnsi"/>
        </w:rPr>
        <w:t>, oxygen saturation</w:t>
      </w:r>
      <w:r w:rsidR="00CE499D" w:rsidRPr="00604137">
        <w:rPr>
          <w:rFonts w:cstheme="minorHAnsi"/>
        </w:rPr>
        <w:t>.</w:t>
      </w:r>
      <w:r w:rsidR="006453B6" w:rsidRPr="00604137">
        <w:rPr>
          <w:rFonts w:cstheme="minorHAnsi"/>
        </w:rPr>
        <w:t xml:space="preserve"> </w:t>
      </w:r>
    </w:p>
    <w:p w14:paraId="6FAB86D4" w14:textId="77777777" w:rsidR="002C5919" w:rsidRPr="00604137" w:rsidRDefault="002C5919" w:rsidP="00695290">
      <w:pPr>
        <w:spacing w:after="0" w:line="480" w:lineRule="auto"/>
        <w:rPr>
          <w:rFonts w:cstheme="minorHAnsi"/>
          <w:b/>
        </w:rPr>
        <w:sectPr w:rsidR="002C5919" w:rsidRPr="00604137" w:rsidSect="002A6D9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55AA353" w14:textId="258C622C" w:rsidR="00690B91" w:rsidRPr="00604137" w:rsidRDefault="00E321F0" w:rsidP="00695290">
      <w:pPr>
        <w:spacing w:after="0" w:line="480" w:lineRule="auto"/>
        <w:jc w:val="both"/>
        <w:rPr>
          <w:rFonts w:cstheme="minorHAnsi"/>
          <w:b/>
        </w:rPr>
      </w:pPr>
      <w:r w:rsidRPr="00604137">
        <w:rPr>
          <w:rFonts w:cstheme="minorHAnsi"/>
          <w:b/>
        </w:rPr>
        <w:lastRenderedPageBreak/>
        <w:t xml:space="preserve">Supplementary Table </w:t>
      </w:r>
      <w:r w:rsidR="00DD5278" w:rsidRPr="00604137">
        <w:rPr>
          <w:rFonts w:cstheme="minorHAnsi"/>
          <w:b/>
        </w:rPr>
        <w:t>4</w:t>
      </w:r>
      <w:r w:rsidRPr="00604137">
        <w:rPr>
          <w:rFonts w:cstheme="minorHAnsi"/>
          <w:b/>
        </w:rPr>
        <w:t>.</w:t>
      </w:r>
      <w:r w:rsidRPr="00604137">
        <w:rPr>
          <w:rFonts w:cstheme="minorHAnsi"/>
        </w:rPr>
        <w:t xml:space="preserve"> </w:t>
      </w:r>
      <w:r w:rsidR="00012C0B" w:rsidRPr="00604137">
        <w:rPr>
          <w:rFonts w:cstheme="minorHAnsi"/>
        </w:rPr>
        <w:t xml:space="preserve">Logistic regression analysis of the patient characteristics associated with renal </w:t>
      </w:r>
      <w:r w:rsidR="00B525B5" w:rsidRPr="00604137">
        <w:rPr>
          <w:rFonts w:cstheme="minorHAnsi"/>
        </w:rPr>
        <w:t>dy</w:t>
      </w:r>
      <w:r w:rsidR="002C5919" w:rsidRPr="00604137">
        <w:rPr>
          <w:rFonts w:cstheme="minorHAnsi"/>
        </w:rPr>
        <w:t>s</w:t>
      </w:r>
      <w:r w:rsidR="00012C0B" w:rsidRPr="00604137">
        <w:rPr>
          <w:rFonts w:cstheme="minorHAnsi"/>
        </w:rPr>
        <w:t>function</w:t>
      </w:r>
    </w:p>
    <w:tbl>
      <w:tblPr>
        <w:tblStyle w:val="TableGrid"/>
        <w:tblpPr w:leftFromText="180" w:rightFromText="180" w:vertAnchor="text" w:horzAnchor="margin" w:tblpY="84"/>
        <w:tblW w:w="13281" w:type="dxa"/>
        <w:tblLayout w:type="fixed"/>
        <w:tblLook w:val="04A0" w:firstRow="1" w:lastRow="0" w:firstColumn="1" w:lastColumn="0" w:noHBand="0" w:noVBand="1"/>
      </w:tblPr>
      <w:tblGrid>
        <w:gridCol w:w="4673"/>
        <w:gridCol w:w="1985"/>
        <w:gridCol w:w="1559"/>
        <w:gridCol w:w="2126"/>
        <w:gridCol w:w="1804"/>
        <w:gridCol w:w="1134"/>
      </w:tblGrid>
      <w:tr w:rsidR="00690B91" w:rsidRPr="00604137" w14:paraId="02A0354D" w14:textId="77777777" w:rsidTr="002C5919">
        <w:trPr>
          <w:trHeight w:val="251"/>
        </w:trPr>
        <w:tc>
          <w:tcPr>
            <w:tcW w:w="4673" w:type="dxa"/>
            <w:vMerge w:val="restart"/>
            <w:vAlign w:val="center"/>
          </w:tcPr>
          <w:p w14:paraId="0D572221" w14:textId="77777777" w:rsidR="00690B91" w:rsidRPr="00604137" w:rsidRDefault="00690B91" w:rsidP="00353C68">
            <w:pPr>
              <w:spacing w:line="480" w:lineRule="auto"/>
              <w:rPr>
                <w:rFonts w:cstheme="minorHAnsi"/>
                <w:b/>
              </w:rPr>
            </w:pPr>
            <w:r w:rsidRPr="00604137">
              <w:rPr>
                <w:rFonts w:cstheme="minorHAnsi"/>
                <w:b/>
              </w:rPr>
              <w:t xml:space="preserve">Parameter </w:t>
            </w:r>
          </w:p>
        </w:tc>
        <w:tc>
          <w:tcPr>
            <w:tcW w:w="1985" w:type="dxa"/>
            <w:vAlign w:val="center"/>
          </w:tcPr>
          <w:p w14:paraId="62C50861" w14:textId="7CF8CCC9" w:rsidR="00690B91" w:rsidRPr="00604137" w:rsidDel="00040AC2" w:rsidRDefault="00F01498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b/>
                <w:i/>
                <w:color w:val="000000"/>
              </w:rPr>
            </w:pPr>
            <w:r w:rsidRPr="00604137">
              <w:rPr>
                <w:rFonts w:cstheme="minorHAnsi"/>
                <w:b/>
              </w:rPr>
              <w:t>Univariate analysis</w:t>
            </w:r>
          </w:p>
        </w:tc>
        <w:tc>
          <w:tcPr>
            <w:tcW w:w="6623" w:type="dxa"/>
            <w:gridSpan w:val="4"/>
          </w:tcPr>
          <w:p w14:paraId="3BDF5A83" w14:textId="2770F206" w:rsidR="00690B91" w:rsidRPr="00604137" w:rsidDel="00040AC2" w:rsidRDefault="00F01498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b/>
                <w:color w:val="000000"/>
              </w:rPr>
            </w:pPr>
            <w:r w:rsidRPr="00604137">
              <w:rPr>
                <w:rFonts w:cstheme="minorHAnsi"/>
                <w:b/>
                <w:color w:val="000000"/>
              </w:rPr>
              <w:t>Multivariate analysis</w:t>
            </w:r>
          </w:p>
        </w:tc>
      </w:tr>
      <w:tr w:rsidR="006C4639" w:rsidRPr="00604137" w14:paraId="77077AE5" w14:textId="77777777" w:rsidTr="002C5919">
        <w:trPr>
          <w:trHeight w:val="134"/>
        </w:trPr>
        <w:tc>
          <w:tcPr>
            <w:tcW w:w="4673" w:type="dxa"/>
            <w:vMerge/>
          </w:tcPr>
          <w:p w14:paraId="5729790D" w14:textId="77777777" w:rsidR="006C4639" w:rsidRPr="00604137" w:rsidRDefault="006C4639" w:rsidP="00353C68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2C293987" w14:textId="275FC9B6" w:rsidR="006C4639" w:rsidRPr="00604137" w:rsidRDefault="002C5919" w:rsidP="00695290">
            <w:pPr>
              <w:keepNext/>
              <w:adjustRightInd w:val="0"/>
              <w:spacing w:line="480" w:lineRule="auto"/>
              <w:jc w:val="center"/>
              <w:rPr>
                <w:rFonts w:eastAsia="Calibri" w:cstheme="minorHAnsi"/>
                <w:b/>
              </w:rPr>
            </w:pPr>
            <w:r w:rsidRPr="00604137">
              <w:rPr>
                <w:rFonts w:eastAsia="Calibri" w:cstheme="minorHAnsi"/>
                <w:b/>
              </w:rPr>
              <w:t>P</w:t>
            </w:r>
            <w:r w:rsidR="006C4639" w:rsidRPr="00604137">
              <w:rPr>
                <w:rFonts w:eastAsia="Calibri" w:cstheme="minorHAnsi"/>
                <w:b/>
              </w:rPr>
              <w:t>-value</w:t>
            </w:r>
          </w:p>
        </w:tc>
        <w:tc>
          <w:tcPr>
            <w:tcW w:w="1559" w:type="dxa"/>
            <w:vAlign w:val="center"/>
          </w:tcPr>
          <w:p w14:paraId="4490B653" w14:textId="1D52A885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eastAsia="Calibri" w:cstheme="minorHAnsi"/>
                <w:b/>
              </w:rPr>
            </w:pPr>
            <w:r w:rsidRPr="00604137">
              <w:rPr>
                <w:rFonts w:eastAsia="Calibri" w:cstheme="minorHAnsi"/>
                <w:b/>
              </w:rPr>
              <w:t>Odds ratio</w:t>
            </w:r>
          </w:p>
        </w:tc>
        <w:tc>
          <w:tcPr>
            <w:tcW w:w="2126" w:type="dxa"/>
            <w:vAlign w:val="center"/>
          </w:tcPr>
          <w:p w14:paraId="7EAF7686" w14:textId="3DA27AED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eastAsia="Calibri" w:cstheme="minorHAnsi"/>
                <w:b/>
              </w:rPr>
            </w:pPr>
            <w:r w:rsidRPr="00604137">
              <w:rPr>
                <w:rFonts w:eastAsia="Calibri" w:cstheme="minorHAnsi"/>
                <w:b/>
              </w:rPr>
              <w:t>95% CI lower</w:t>
            </w:r>
          </w:p>
        </w:tc>
        <w:tc>
          <w:tcPr>
            <w:tcW w:w="1804" w:type="dxa"/>
            <w:vAlign w:val="center"/>
          </w:tcPr>
          <w:p w14:paraId="2C62F3DC" w14:textId="5B3C9163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eastAsia="Calibri" w:cstheme="minorHAnsi"/>
                <w:b/>
              </w:rPr>
            </w:pPr>
            <w:r w:rsidRPr="00604137">
              <w:rPr>
                <w:rFonts w:eastAsia="Calibri" w:cstheme="minorHAnsi"/>
                <w:b/>
              </w:rPr>
              <w:t>95% CI upper</w:t>
            </w:r>
          </w:p>
        </w:tc>
        <w:tc>
          <w:tcPr>
            <w:tcW w:w="1134" w:type="dxa"/>
            <w:vAlign w:val="center"/>
          </w:tcPr>
          <w:p w14:paraId="6B31F817" w14:textId="05E27203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eastAsia="Calibri" w:cstheme="minorHAnsi"/>
                <w:b/>
              </w:rPr>
            </w:pPr>
            <w:r w:rsidRPr="00604137">
              <w:rPr>
                <w:rFonts w:eastAsia="Calibri" w:cstheme="minorHAnsi"/>
                <w:b/>
                <w:i/>
              </w:rPr>
              <w:t>p</w:t>
            </w:r>
            <w:r w:rsidRPr="00604137">
              <w:rPr>
                <w:rFonts w:eastAsia="Calibri" w:cstheme="minorHAnsi"/>
                <w:b/>
              </w:rPr>
              <w:t>-value</w:t>
            </w:r>
          </w:p>
        </w:tc>
      </w:tr>
      <w:tr w:rsidR="006C4639" w:rsidRPr="00604137" w14:paraId="7C5FE1C6" w14:textId="77777777" w:rsidTr="002C5919">
        <w:tc>
          <w:tcPr>
            <w:tcW w:w="4673" w:type="dxa"/>
            <w:vAlign w:val="center"/>
          </w:tcPr>
          <w:p w14:paraId="7EB5F647" w14:textId="15425811" w:rsidR="006C4639" w:rsidRPr="00604137" w:rsidRDefault="005F3B49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Re</w:t>
            </w:r>
            <w:r w:rsidR="00353C68" w:rsidRPr="00604137">
              <w:rPr>
                <w:rFonts w:cstheme="minorHAnsi"/>
                <w:color w:val="000000"/>
                <w:sz w:val="20"/>
                <w:szCs w:val="20"/>
              </w:rPr>
              <w:t>gion: Europe (re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ference [1.000]</w:t>
            </w:r>
            <w:r w:rsidR="00353C68" w:rsidRPr="00604137">
              <w:rPr>
                <w:rFonts w:cstheme="minorHAnsi"/>
                <w:color w:val="000000"/>
                <w:sz w:val="20"/>
                <w:szCs w:val="20"/>
              </w:rPr>
              <w:t>) or US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22BE7C90" w14:textId="529274A9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BD5777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D117B7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287BD1F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6F1404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5F384AD4" w14:textId="77777777" w:rsidTr="002C5919">
        <w:tc>
          <w:tcPr>
            <w:tcW w:w="4673" w:type="dxa"/>
            <w:vAlign w:val="center"/>
          </w:tcPr>
          <w:p w14:paraId="056560BE" w14:textId="77777777" w:rsidR="006C4639" w:rsidRPr="00604137" w:rsidRDefault="006C4639" w:rsidP="00353C68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Age at Fontan completion (years) </w:t>
            </w:r>
          </w:p>
        </w:tc>
        <w:tc>
          <w:tcPr>
            <w:tcW w:w="1985" w:type="dxa"/>
            <w:vAlign w:val="center"/>
          </w:tcPr>
          <w:p w14:paraId="5799E854" w14:textId="718BD59F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72D354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221E2C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DEC63F6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C3B660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6815BA64" w14:textId="77777777" w:rsidTr="002C5919">
        <w:tc>
          <w:tcPr>
            <w:tcW w:w="4673" w:type="dxa"/>
            <w:vAlign w:val="center"/>
          </w:tcPr>
          <w:p w14:paraId="0E29932B" w14:textId="1909EB7B" w:rsidR="006C4639" w:rsidRPr="00604137" w:rsidRDefault="00353C68" w:rsidP="00353C68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Type of Fontan surgery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 xml:space="preserve">: ECC (reference 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[1.000]) or LT</w:t>
            </w:r>
          </w:p>
        </w:tc>
        <w:tc>
          <w:tcPr>
            <w:tcW w:w="1985" w:type="dxa"/>
            <w:vAlign w:val="center"/>
          </w:tcPr>
          <w:p w14:paraId="13EE60D8" w14:textId="4514D30D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59" w:type="dxa"/>
            <w:vAlign w:val="center"/>
          </w:tcPr>
          <w:p w14:paraId="3B05FE62" w14:textId="26DB8305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4.777</w:t>
            </w:r>
          </w:p>
        </w:tc>
        <w:tc>
          <w:tcPr>
            <w:tcW w:w="2126" w:type="dxa"/>
            <w:vAlign w:val="center"/>
          </w:tcPr>
          <w:p w14:paraId="6FFCCD1D" w14:textId="7ED0AF21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2.113</w:t>
            </w:r>
          </w:p>
        </w:tc>
        <w:tc>
          <w:tcPr>
            <w:tcW w:w="1804" w:type="dxa"/>
            <w:vAlign w:val="center"/>
          </w:tcPr>
          <w:p w14:paraId="5055D7BB" w14:textId="4E932A75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10.799</w:t>
            </w:r>
          </w:p>
        </w:tc>
        <w:tc>
          <w:tcPr>
            <w:tcW w:w="1134" w:type="dxa"/>
            <w:vAlign w:val="center"/>
          </w:tcPr>
          <w:p w14:paraId="08420711" w14:textId="754AB874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0.0002</w:t>
            </w:r>
          </w:p>
        </w:tc>
      </w:tr>
      <w:tr w:rsidR="006C4639" w:rsidRPr="00604137" w14:paraId="2811676E" w14:textId="77777777" w:rsidTr="002C5919">
        <w:tc>
          <w:tcPr>
            <w:tcW w:w="4673" w:type="dxa"/>
            <w:vAlign w:val="center"/>
          </w:tcPr>
          <w:p w14:paraId="4714958C" w14:textId="0832D332" w:rsidR="006C4639" w:rsidRPr="00604137" w:rsidRDefault="00353C68" w:rsidP="00353C68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Haemoglobin level</w:t>
            </w:r>
            <w:r w:rsidRPr="00604137">
              <w:rPr>
                <w:rFonts w:cstheme="minorHAnsi"/>
                <w:vertAlign w:val="superscript"/>
              </w:rPr>
              <w:t>¶</w:t>
            </w:r>
            <w:r w:rsidR="002C5919" w:rsidRPr="00604137">
              <w:rPr>
                <w:rFonts w:cstheme="minorHAnsi"/>
              </w:rPr>
              <w:t>: a</w:t>
            </w:r>
            <w:r w:rsidRPr="00604137">
              <w:rPr>
                <w:rFonts w:cstheme="minorHAnsi"/>
              </w:rPr>
              <w:t>bnormal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 xml:space="preserve"> (reference 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[1.000]) or n</w:t>
            </w:r>
            <w:r w:rsidRPr="00604137">
              <w:rPr>
                <w:rFonts w:cstheme="minorHAnsi"/>
              </w:rPr>
              <w:t xml:space="preserve">ormal </w:t>
            </w:r>
          </w:p>
        </w:tc>
        <w:tc>
          <w:tcPr>
            <w:tcW w:w="1985" w:type="dxa"/>
            <w:vAlign w:val="center"/>
          </w:tcPr>
          <w:p w14:paraId="0A2640D6" w14:textId="0B4D9307" w:rsidR="006C4639" w:rsidRPr="00604137" w:rsidRDefault="006C4639" w:rsidP="0080486C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9214A6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2F2C61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7C63353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AB9F76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2B704BA8" w14:textId="77777777" w:rsidTr="002C5919">
        <w:tc>
          <w:tcPr>
            <w:tcW w:w="4673" w:type="dxa"/>
            <w:vAlign w:val="center"/>
          </w:tcPr>
          <w:p w14:paraId="3EB9C093" w14:textId="77777777" w:rsidR="006C4639" w:rsidRPr="00604137" w:rsidRDefault="006C4639" w:rsidP="00353C68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Serum albumin (g/L) </w:t>
            </w:r>
          </w:p>
        </w:tc>
        <w:tc>
          <w:tcPr>
            <w:tcW w:w="1985" w:type="dxa"/>
            <w:vAlign w:val="center"/>
          </w:tcPr>
          <w:p w14:paraId="36D06AB2" w14:textId="367E72E2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9A09D9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78CC35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93EE931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84D1C5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50B604C3" w14:textId="77777777" w:rsidTr="002C5919">
        <w:tc>
          <w:tcPr>
            <w:tcW w:w="4673" w:type="dxa"/>
            <w:vAlign w:val="center"/>
          </w:tcPr>
          <w:p w14:paraId="23CCD79B" w14:textId="72CF43E7" w:rsidR="006C4639" w:rsidRPr="00604137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Serum protein</w:t>
            </w:r>
            <w:r w:rsidRPr="00604137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§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: a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bnormal (reference [1.000]) or abnormal</w:t>
            </w:r>
          </w:p>
        </w:tc>
        <w:tc>
          <w:tcPr>
            <w:tcW w:w="1985" w:type="dxa"/>
            <w:vAlign w:val="center"/>
          </w:tcPr>
          <w:p w14:paraId="7F1DC8B4" w14:textId="49EDF851" w:rsidR="006C4639" w:rsidRPr="00604137" w:rsidRDefault="005F3B4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A99801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9392684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0879315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227381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24AF6994" w14:textId="77777777" w:rsidTr="002C5919">
        <w:tc>
          <w:tcPr>
            <w:tcW w:w="4673" w:type="dxa"/>
            <w:vAlign w:val="center"/>
          </w:tcPr>
          <w:p w14:paraId="08DF33B7" w14:textId="2E9BEF26" w:rsidR="006C4639" w:rsidRPr="00604137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Arrhythmia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: n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o (reference [1.000]) or 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5516A379" w14:textId="17AB2C63" w:rsidR="006C4639" w:rsidRPr="00604137" w:rsidRDefault="005F3B4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8A34E4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1C0A29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BE9FFD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0C5F42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3D405098" w14:textId="77777777" w:rsidTr="002C5919">
        <w:tc>
          <w:tcPr>
            <w:tcW w:w="4673" w:type="dxa"/>
            <w:vAlign w:val="center"/>
          </w:tcPr>
          <w:p w14:paraId="60A595C0" w14:textId="77777777" w:rsidR="006C4639" w:rsidRPr="00604137" w:rsidRDefault="006C4639" w:rsidP="00353C68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Diastolic blood pressure at rest (mmHg) </w:t>
            </w:r>
          </w:p>
        </w:tc>
        <w:tc>
          <w:tcPr>
            <w:tcW w:w="1985" w:type="dxa"/>
            <w:vAlign w:val="center"/>
          </w:tcPr>
          <w:p w14:paraId="1015C39F" w14:textId="683D04B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FE7158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4F1ADB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6C60DE4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0F9E7F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00DF5096" w14:textId="77777777" w:rsidTr="002C5919">
        <w:tc>
          <w:tcPr>
            <w:tcW w:w="4673" w:type="dxa"/>
            <w:vAlign w:val="center"/>
          </w:tcPr>
          <w:p w14:paraId="5B3F0577" w14:textId="0F45EAC0" w:rsidR="006C4639" w:rsidRPr="00604137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Neurological deficit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: n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o (reference [1.000]) or 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3F88C81A" w14:textId="53074338" w:rsidR="006C4639" w:rsidRPr="00604137" w:rsidRDefault="005F3B4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D716A34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044827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650AC00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E35FCE" w14:textId="77777777" w:rsidR="006C4639" w:rsidRPr="00604137" w:rsidRDefault="006C4639" w:rsidP="00695290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69E5786C" w14:textId="77777777" w:rsidTr="002C5919">
        <w:tc>
          <w:tcPr>
            <w:tcW w:w="4673" w:type="dxa"/>
            <w:vAlign w:val="center"/>
          </w:tcPr>
          <w:p w14:paraId="750E2A4F" w14:textId="4879FF7D" w:rsidR="006C4639" w:rsidRPr="00604137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Thromboembolic event: 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o (reference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 xml:space="preserve"> [1.000]) or 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2D0D83BA" w14:textId="53108A2B" w:rsidR="006C4639" w:rsidRPr="00604137" w:rsidRDefault="005F3B4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834A56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C7C84B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05BB340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F85518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68AB91B9" w14:textId="77777777" w:rsidTr="002C5919">
        <w:tc>
          <w:tcPr>
            <w:tcW w:w="4673" w:type="dxa"/>
            <w:vAlign w:val="center"/>
          </w:tcPr>
          <w:p w14:paraId="35F1CC39" w14:textId="1894EED5" w:rsidR="006C4639" w:rsidRPr="00604137" w:rsidDel="00DF4111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ACE inhibitor use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: n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o (reference [1.000]) or 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5664E66D" w14:textId="4F7F2802" w:rsidR="006C4639" w:rsidRPr="00604137" w:rsidRDefault="005F3B4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E8C5AD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F47522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83E79C9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D2E517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4639" w:rsidRPr="00604137" w14:paraId="6AE735C1" w14:textId="77777777" w:rsidTr="002C5919">
        <w:tc>
          <w:tcPr>
            <w:tcW w:w="4673" w:type="dxa"/>
            <w:vAlign w:val="center"/>
          </w:tcPr>
          <w:p w14:paraId="2C2A2E80" w14:textId="109F2803" w:rsidR="006C4639" w:rsidRPr="00604137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Diuretic use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: n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o (reference [1.000]) or 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0535A197" w14:textId="20FC3E04" w:rsidR="006C4639" w:rsidRPr="00604137" w:rsidRDefault="005F3B4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84C929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2629A7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D18939C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E37409" w14:textId="77777777" w:rsidR="006C4639" w:rsidRPr="00604137" w:rsidRDefault="006C4639" w:rsidP="00EA798D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3C68" w:rsidRPr="00604137" w14:paraId="5F90C91E" w14:textId="77777777" w:rsidTr="002C5919">
        <w:tc>
          <w:tcPr>
            <w:tcW w:w="4673" w:type="dxa"/>
            <w:vAlign w:val="center"/>
          </w:tcPr>
          <w:p w14:paraId="486B3725" w14:textId="5342CAC9" w:rsidR="00353C68" w:rsidRPr="00604137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Anti-arrhythmic medication: 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o (reference [1.000]) or 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22942B97" w14:textId="7BACFF4A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559" w:type="dxa"/>
            <w:vAlign w:val="center"/>
          </w:tcPr>
          <w:p w14:paraId="2958FDE6" w14:textId="1C48B92F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6112351" w14:textId="2CF508C2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6A84AE31" w14:textId="4F5DB54B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1B90D9" w14:textId="5900EEA3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0.0270</w:t>
            </w:r>
          </w:p>
        </w:tc>
      </w:tr>
      <w:tr w:rsidR="00353C68" w:rsidRPr="00604137" w14:paraId="5E05A2C7" w14:textId="77777777" w:rsidTr="002C5919">
        <w:tc>
          <w:tcPr>
            <w:tcW w:w="4673" w:type="dxa"/>
            <w:vAlign w:val="center"/>
          </w:tcPr>
          <w:p w14:paraId="2CB4D9F3" w14:textId="7E469631" w:rsidR="00353C68" w:rsidRPr="00604137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Antiplatelet medication: 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no (reference [1.000]) or 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09695676" w14:textId="4DE7321B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559" w:type="dxa"/>
            <w:vAlign w:val="center"/>
          </w:tcPr>
          <w:p w14:paraId="2926A3A4" w14:textId="1D85C4A6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2.492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609BF3" w14:textId="2FD5CCE0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774B9D27" w14:textId="38218C89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5.635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D8E63E" w14:textId="7A193178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0.0283</w:t>
            </w:r>
          </w:p>
        </w:tc>
      </w:tr>
      <w:tr w:rsidR="00353C68" w:rsidRPr="00604137" w14:paraId="503C0A8E" w14:textId="77777777" w:rsidTr="002C5919">
        <w:tc>
          <w:tcPr>
            <w:tcW w:w="4673" w:type="dxa"/>
            <w:vAlign w:val="center"/>
          </w:tcPr>
          <w:p w14:paraId="0598155C" w14:textId="7D409486" w:rsidR="00353C68" w:rsidRPr="00604137" w:rsidRDefault="00353C68" w:rsidP="00353C68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Pulm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onary hypertension medication: no (reference [1.000]) or 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7A667687" w14:textId="43105113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DE0C22" w14:textId="77777777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844E31" w14:textId="77777777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AB87F78" w14:textId="77777777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FF1E59" w14:textId="77777777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3C68" w:rsidRPr="00604137" w14:paraId="6B2A36D9" w14:textId="77777777" w:rsidTr="002C5919">
        <w:tc>
          <w:tcPr>
            <w:tcW w:w="4673" w:type="dxa"/>
            <w:vAlign w:val="center"/>
          </w:tcPr>
          <w:p w14:paraId="69D3FBDF" w14:textId="6EE25373" w:rsidR="00353C68" w:rsidRPr="00604137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Abdominal ultrasound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: n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 xml:space="preserve">o (reference 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[1.000]) or 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400860C7" w14:textId="4B6BA22D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559" w:type="dxa"/>
            <w:vAlign w:val="center"/>
          </w:tcPr>
          <w:p w14:paraId="1C757AC0" w14:textId="64F87774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F2E406" w14:textId="2B0B8D76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14:paraId="3E22B6F0" w14:textId="753EA60E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6.870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D0D939" w14:textId="7F755E25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0.0096</w:t>
            </w:r>
          </w:p>
        </w:tc>
      </w:tr>
      <w:tr w:rsidR="00353C68" w:rsidRPr="00604137" w14:paraId="1DE997C6" w14:textId="77777777" w:rsidTr="002C5919">
        <w:tc>
          <w:tcPr>
            <w:tcW w:w="4673" w:type="dxa"/>
            <w:vAlign w:val="center"/>
          </w:tcPr>
          <w:p w14:paraId="5DA3FE29" w14:textId="21511D47" w:rsidR="00353C68" w:rsidRPr="00604137" w:rsidRDefault="00353C68" w:rsidP="002C5919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Cardiac catheterization</w:t>
            </w:r>
            <w:r w:rsidR="002C5919" w:rsidRPr="00604137">
              <w:rPr>
                <w:rFonts w:cstheme="minorHAnsi"/>
                <w:color w:val="000000"/>
                <w:sz w:val="20"/>
                <w:szCs w:val="20"/>
              </w:rPr>
              <w:t>: no (reference [1.000]) or y</w:t>
            </w:r>
            <w:r w:rsidRPr="00604137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985" w:type="dxa"/>
            <w:vAlign w:val="center"/>
          </w:tcPr>
          <w:p w14:paraId="451DEC4E" w14:textId="3BB8CF4B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4137">
              <w:rPr>
                <w:rFonts w:cstheme="minorHAnsi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FF41FB" w14:textId="77777777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930544" w14:textId="77777777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13DB554" w14:textId="77777777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623720" w14:textId="77777777" w:rsidR="00353C68" w:rsidRPr="00604137" w:rsidRDefault="00353C68" w:rsidP="00353C68">
            <w:pPr>
              <w:keepNext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AC7EDE4" w14:textId="2152F8C1" w:rsidR="00582857" w:rsidRPr="00604137" w:rsidRDefault="00012C0B" w:rsidP="00695290">
      <w:pPr>
        <w:spacing w:after="0" w:line="480" w:lineRule="auto"/>
        <w:rPr>
          <w:rFonts w:cstheme="minorHAnsi"/>
        </w:rPr>
      </w:pPr>
      <w:r w:rsidRPr="00604137">
        <w:rPr>
          <w:rFonts w:cstheme="minorHAnsi"/>
        </w:rPr>
        <w:t xml:space="preserve">Based on the analysis population (n=125) with available data. </w:t>
      </w:r>
      <w:r w:rsidR="009849E3" w:rsidRPr="00604137">
        <w:rPr>
          <w:rFonts w:cstheme="minorHAnsi"/>
        </w:rPr>
        <w:t>The analysis population was subdivided into two groups by renal function (creatine clearance &lt;90 and ≥90</w:t>
      </w:r>
      <w:r w:rsidR="002C5919" w:rsidRPr="00604137">
        <w:rPr>
          <w:rFonts w:cstheme="minorHAnsi"/>
        </w:rPr>
        <w:t> </w:t>
      </w:r>
      <w:r w:rsidR="009849E3" w:rsidRPr="00604137">
        <w:rPr>
          <w:rFonts w:cstheme="minorHAnsi"/>
        </w:rPr>
        <w:t xml:space="preserve">mL/min) and the patient characteristics associated with renal dysfunction were investigated by multivariate logistic regression analyses. </w:t>
      </w:r>
      <w:r w:rsidR="00B97B2F" w:rsidRPr="00604137">
        <w:rPr>
          <w:rFonts w:cstheme="minorHAnsi"/>
        </w:rPr>
        <w:t>M</w:t>
      </w:r>
      <w:r w:rsidR="00DC59D6" w:rsidRPr="00604137">
        <w:rPr>
          <w:rFonts w:cstheme="minorHAnsi"/>
        </w:rPr>
        <w:t>ultivariate m</w:t>
      </w:r>
      <w:r w:rsidR="00B97B2F" w:rsidRPr="00604137">
        <w:rPr>
          <w:rFonts w:cstheme="minorHAnsi"/>
        </w:rPr>
        <w:t>odel includes all patient characteristics that, in the univariate regression, had p&lt;0.25</w:t>
      </w:r>
      <w:r w:rsidR="00DC59D6" w:rsidRPr="00604137">
        <w:rPr>
          <w:rFonts w:cstheme="minorHAnsi"/>
        </w:rPr>
        <w:t xml:space="preserve"> (remaining characteristics are greyed out in multivariate columns)</w:t>
      </w:r>
      <w:r w:rsidR="00B97B2F" w:rsidRPr="00604137">
        <w:rPr>
          <w:rFonts w:cstheme="minorHAnsi"/>
        </w:rPr>
        <w:t xml:space="preserve">. </w:t>
      </w:r>
      <w:r w:rsidR="009849E3" w:rsidRPr="00604137">
        <w:rPr>
          <w:rFonts w:cstheme="minorHAnsi"/>
        </w:rPr>
        <w:t>Additional parameters were excluded from the analysis due to high levels of missing data</w:t>
      </w:r>
      <w:r w:rsidR="00ED3BE9" w:rsidRPr="00604137">
        <w:rPr>
          <w:rFonts w:cstheme="minorHAnsi"/>
        </w:rPr>
        <w:t xml:space="preserve">. </w:t>
      </w:r>
    </w:p>
    <w:p w14:paraId="0EFE63D6" w14:textId="46EAB94E" w:rsidR="00012C0B" w:rsidRPr="00604137" w:rsidRDefault="00582857" w:rsidP="00695290">
      <w:pPr>
        <w:spacing w:after="0" w:line="480" w:lineRule="auto"/>
        <w:rPr>
          <w:rFonts w:cstheme="minorHAnsi"/>
        </w:rPr>
      </w:pPr>
      <w:r w:rsidRPr="00604137">
        <w:rPr>
          <w:rFonts w:cstheme="minorHAnsi"/>
          <w:vertAlign w:val="superscript"/>
        </w:rPr>
        <w:t>¶</w:t>
      </w:r>
      <w:r w:rsidR="00012C0B" w:rsidRPr="00604137">
        <w:rPr>
          <w:rFonts w:cstheme="minorHAnsi"/>
        </w:rPr>
        <w:t>For males</w:t>
      </w:r>
      <w:r w:rsidRPr="00604137">
        <w:rPr>
          <w:rFonts w:cstheme="minorHAnsi"/>
        </w:rPr>
        <w:t xml:space="preserve">, </w:t>
      </w:r>
      <w:r w:rsidR="00012C0B" w:rsidRPr="00604137">
        <w:rPr>
          <w:rFonts w:cstheme="minorHAnsi"/>
        </w:rPr>
        <w:t xml:space="preserve">normal: </w:t>
      </w:r>
      <w:r w:rsidR="002C5919" w:rsidRPr="00604137">
        <w:rPr>
          <w:rFonts w:cstheme="minorHAnsi"/>
        </w:rPr>
        <w:t>13–17 g/dL; abnormal: &lt;13 or &gt;17 </w:t>
      </w:r>
      <w:r w:rsidR="00012C0B" w:rsidRPr="00604137">
        <w:rPr>
          <w:rFonts w:cstheme="minorHAnsi"/>
        </w:rPr>
        <w:t>g/dL. For females, normal: 12–15</w:t>
      </w:r>
      <w:r w:rsidR="002C5919" w:rsidRPr="00604137">
        <w:rPr>
          <w:rFonts w:cstheme="minorHAnsi"/>
        </w:rPr>
        <w:t> g/dL; abnormal: &lt;12 or &gt;15 </w:t>
      </w:r>
      <w:r w:rsidR="00012C0B" w:rsidRPr="00604137">
        <w:rPr>
          <w:rFonts w:cstheme="minorHAnsi"/>
        </w:rPr>
        <w:t>g/dL</w:t>
      </w:r>
      <w:r w:rsidR="00ED3BE9" w:rsidRPr="00604137">
        <w:rPr>
          <w:rFonts w:cstheme="minorHAnsi"/>
        </w:rPr>
        <w:t>.</w:t>
      </w:r>
    </w:p>
    <w:p w14:paraId="57C4D9BE" w14:textId="5EB668E3" w:rsidR="00582857" w:rsidRPr="00604137" w:rsidRDefault="00582857" w:rsidP="00695290">
      <w:pPr>
        <w:spacing w:after="0" w:line="480" w:lineRule="auto"/>
        <w:rPr>
          <w:rFonts w:cstheme="minorHAnsi"/>
          <w:vertAlign w:val="superscript"/>
        </w:rPr>
      </w:pPr>
      <w:r w:rsidRPr="00604137">
        <w:rPr>
          <w:rFonts w:cstheme="minorHAnsi"/>
          <w:vertAlign w:val="superscript"/>
        </w:rPr>
        <w:t>§</w:t>
      </w:r>
      <w:r w:rsidR="00012C0B" w:rsidRPr="00604137">
        <w:rPr>
          <w:rFonts w:cstheme="minorHAnsi"/>
        </w:rPr>
        <w:t>Normal: 60–80</w:t>
      </w:r>
      <w:r w:rsidR="002C5919" w:rsidRPr="00604137">
        <w:rPr>
          <w:rFonts w:cstheme="minorHAnsi"/>
        </w:rPr>
        <w:t> </w:t>
      </w:r>
      <w:r w:rsidR="00012C0B" w:rsidRPr="00604137">
        <w:rPr>
          <w:rFonts w:cstheme="minorHAnsi"/>
        </w:rPr>
        <w:t>g/L; abnormal: &lt;60 or &gt;80</w:t>
      </w:r>
      <w:r w:rsidR="002C5919" w:rsidRPr="00604137">
        <w:rPr>
          <w:rFonts w:cstheme="minorHAnsi"/>
        </w:rPr>
        <w:t> </w:t>
      </w:r>
      <w:r w:rsidR="00012C0B" w:rsidRPr="00604137">
        <w:rPr>
          <w:rFonts w:cstheme="minorHAnsi"/>
        </w:rPr>
        <w:t>g/L</w:t>
      </w:r>
      <w:r w:rsidR="00ED3BE9" w:rsidRPr="00604137">
        <w:rPr>
          <w:rFonts w:cstheme="minorHAnsi"/>
        </w:rPr>
        <w:t>.</w:t>
      </w:r>
    </w:p>
    <w:p w14:paraId="43F05FBA" w14:textId="37972047" w:rsidR="006C112D" w:rsidRPr="00604137" w:rsidRDefault="00DF4111" w:rsidP="003676D4">
      <w:pPr>
        <w:rPr>
          <w:rFonts w:cstheme="minorHAnsi"/>
        </w:rPr>
      </w:pPr>
      <w:r w:rsidRPr="00604137">
        <w:rPr>
          <w:rFonts w:cstheme="minorHAnsi"/>
        </w:rPr>
        <w:t xml:space="preserve">ACE, angiotensin converting enzyme; CI, confidence interval; </w:t>
      </w:r>
      <w:r w:rsidR="00FE10D8" w:rsidRPr="00604137">
        <w:rPr>
          <w:rFonts w:cstheme="minorHAnsi"/>
        </w:rPr>
        <w:t>ECC, extra-cardiac conduit; LT, lateral tunnel</w:t>
      </w:r>
      <w:r w:rsidR="002C5919" w:rsidRPr="00604137">
        <w:rPr>
          <w:rFonts w:cstheme="minorHAnsi"/>
        </w:rPr>
        <w:t>.</w:t>
      </w:r>
    </w:p>
    <w:sectPr w:rsidR="006C112D" w:rsidRPr="00604137" w:rsidSect="002C591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F9FA" w14:textId="77777777" w:rsidR="00FA63DE" w:rsidRDefault="00FA63DE" w:rsidP="002241FA">
      <w:pPr>
        <w:spacing w:after="0" w:line="240" w:lineRule="auto"/>
      </w:pPr>
      <w:r>
        <w:separator/>
      </w:r>
    </w:p>
  </w:endnote>
  <w:endnote w:type="continuationSeparator" w:id="0">
    <w:p w14:paraId="038E888C" w14:textId="77777777" w:rsidR="00FA63DE" w:rsidRDefault="00FA63DE" w:rsidP="002241FA">
      <w:pPr>
        <w:spacing w:after="0" w:line="240" w:lineRule="auto"/>
      </w:pPr>
      <w:r>
        <w:continuationSeparator/>
      </w:r>
    </w:p>
  </w:endnote>
  <w:endnote w:type="continuationNotice" w:id="1">
    <w:p w14:paraId="747D6746" w14:textId="77777777" w:rsidR="00FA63DE" w:rsidRDefault="00FA6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92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636B7" w14:textId="2037CE52" w:rsidR="00094ADF" w:rsidRDefault="00094ADF" w:rsidP="00695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4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82E6" w14:textId="77777777" w:rsidR="00FA63DE" w:rsidRDefault="00FA63DE" w:rsidP="002241FA">
      <w:pPr>
        <w:spacing w:after="0" w:line="240" w:lineRule="auto"/>
      </w:pPr>
      <w:r>
        <w:separator/>
      </w:r>
    </w:p>
  </w:footnote>
  <w:footnote w:type="continuationSeparator" w:id="0">
    <w:p w14:paraId="78E7C798" w14:textId="77777777" w:rsidR="00FA63DE" w:rsidRDefault="00FA63DE" w:rsidP="002241FA">
      <w:pPr>
        <w:spacing w:after="0" w:line="240" w:lineRule="auto"/>
      </w:pPr>
      <w:r>
        <w:continuationSeparator/>
      </w:r>
    </w:p>
  </w:footnote>
  <w:footnote w:type="continuationNotice" w:id="1">
    <w:p w14:paraId="4D3E9787" w14:textId="77777777" w:rsidR="00FA63DE" w:rsidRDefault="00FA63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870741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07C22C" w14:textId="5D98F7BB" w:rsidR="00094ADF" w:rsidRDefault="00094ADF" w:rsidP="00F903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9C236D" w14:textId="77777777" w:rsidR="00094ADF" w:rsidRDefault="00094ADF" w:rsidP="003E30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3959" w14:textId="2CBBA5A0" w:rsidR="00094ADF" w:rsidRPr="00E577AC" w:rsidRDefault="00094ADF" w:rsidP="00F313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1A02C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E229C"/>
    <w:multiLevelType w:val="hybridMultilevel"/>
    <w:tmpl w:val="270E8B68"/>
    <w:lvl w:ilvl="0" w:tplc="EDC43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1E7"/>
    <w:multiLevelType w:val="hybridMultilevel"/>
    <w:tmpl w:val="E7C6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7969"/>
    <w:multiLevelType w:val="hybridMultilevel"/>
    <w:tmpl w:val="186C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0F56"/>
    <w:multiLevelType w:val="hybridMultilevel"/>
    <w:tmpl w:val="34F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C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FD9"/>
    <w:multiLevelType w:val="hybridMultilevel"/>
    <w:tmpl w:val="A01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59C5"/>
    <w:multiLevelType w:val="hybridMultilevel"/>
    <w:tmpl w:val="6B0E7B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A80BEE"/>
    <w:multiLevelType w:val="hybridMultilevel"/>
    <w:tmpl w:val="B508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2C5"/>
    <w:multiLevelType w:val="hybridMultilevel"/>
    <w:tmpl w:val="EEB88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F55F6"/>
    <w:multiLevelType w:val="hybridMultilevel"/>
    <w:tmpl w:val="843C6642"/>
    <w:lvl w:ilvl="0" w:tplc="879E4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F60E7"/>
    <w:multiLevelType w:val="hybridMultilevel"/>
    <w:tmpl w:val="849A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2211"/>
    <w:multiLevelType w:val="hybridMultilevel"/>
    <w:tmpl w:val="495A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5C5D"/>
    <w:multiLevelType w:val="hybridMultilevel"/>
    <w:tmpl w:val="5E2E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F77F6"/>
    <w:multiLevelType w:val="hybridMultilevel"/>
    <w:tmpl w:val="CF86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162B"/>
    <w:multiLevelType w:val="hybridMultilevel"/>
    <w:tmpl w:val="4BC4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C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341"/>
    <w:multiLevelType w:val="hybridMultilevel"/>
    <w:tmpl w:val="1CF65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5A25"/>
    <w:multiLevelType w:val="hybridMultilevel"/>
    <w:tmpl w:val="000E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93831"/>
    <w:multiLevelType w:val="hybridMultilevel"/>
    <w:tmpl w:val="E154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5886"/>
    <w:multiLevelType w:val="hybridMultilevel"/>
    <w:tmpl w:val="99C6B59C"/>
    <w:lvl w:ilvl="0" w:tplc="879E40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A7A96"/>
    <w:multiLevelType w:val="hybridMultilevel"/>
    <w:tmpl w:val="04DA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E1F2A"/>
    <w:multiLevelType w:val="hybridMultilevel"/>
    <w:tmpl w:val="776A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0C7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30D7"/>
    <w:multiLevelType w:val="hybridMultilevel"/>
    <w:tmpl w:val="AD6A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43A4D"/>
    <w:multiLevelType w:val="hybridMultilevel"/>
    <w:tmpl w:val="B33E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B3D77"/>
    <w:multiLevelType w:val="hybridMultilevel"/>
    <w:tmpl w:val="836C4E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9697F"/>
    <w:multiLevelType w:val="hybridMultilevel"/>
    <w:tmpl w:val="E2EA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11B83"/>
    <w:multiLevelType w:val="hybridMultilevel"/>
    <w:tmpl w:val="42FA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E477E"/>
    <w:multiLevelType w:val="hybridMultilevel"/>
    <w:tmpl w:val="C988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850DD"/>
    <w:multiLevelType w:val="hybridMultilevel"/>
    <w:tmpl w:val="1C2C4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60AD"/>
    <w:multiLevelType w:val="hybridMultilevel"/>
    <w:tmpl w:val="9A7C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25EAC"/>
    <w:multiLevelType w:val="hybridMultilevel"/>
    <w:tmpl w:val="A5E6D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E362B"/>
    <w:multiLevelType w:val="hybridMultilevel"/>
    <w:tmpl w:val="B8504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00255A"/>
    <w:multiLevelType w:val="hybridMultilevel"/>
    <w:tmpl w:val="33A6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C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0C7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24"/>
  </w:num>
  <w:num w:numId="10">
    <w:abstractNumId w:val="21"/>
  </w:num>
  <w:num w:numId="11">
    <w:abstractNumId w:val="28"/>
  </w:num>
  <w:num w:numId="12">
    <w:abstractNumId w:val="8"/>
  </w:num>
  <w:num w:numId="13">
    <w:abstractNumId w:val="27"/>
  </w:num>
  <w:num w:numId="14">
    <w:abstractNumId w:val="26"/>
  </w:num>
  <w:num w:numId="15">
    <w:abstractNumId w:val="30"/>
  </w:num>
  <w:num w:numId="16">
    <w:abstractNumId w:val="23"/>
  </w:num>
  <w:num w:numId="17">
    <w:abstractNumId w:val="25"/>
  </w:num>
  <w:num w:numId="18">
    <w:abstractNumId w:val="22"/>
  </w:num>
  <w:num w:numId="19">
    <w:abstractNumId w:val="20"/>
  </w:num>
  <w:num w:numId="20">
    <w:abstractNumId w:val="31"/>
  </w:num>
  <w:num w:numId="21">
    <w:abstractNumId w:val="4"/>
  </w:num>
  <w:num w:numId="22">
    <w:abstractNumId w:val="14"/>
  </w:num>
  <w:num w:numId="23">
    <w:abstractNumId w:val="5"/>
  </w:num>
  <w:num w:numId="24">
    <w:abstractNumId w:val="18"/>
  </w:num>
  <w:num w:numId="25">
    <w:abstractNumId w:val="16"/>
  </w:num>
  <w:num w:numId="26">
    <w:abstractNumId w:val="19"/>
  </w:num>
  <w:num w:numId="27">
    <w:abstractNumId w:val="0"/>
  </w:num>
  <w:num w:numId="28">
    <w:abstractNumId w:val="13"/>
  </w:num>
  <w:num w:numId="29">
    <w:abstractNumId w:val="1"/>
  </w:num>
  <w:num w:numId="30">
    <w:abstractNumId w:val="2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da-DK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en-IE" w:vendorID="64" w:dllVersion="6" w:nlCheck="1" w:checkStyle="1"/>
  <w:activeWritingStyle w:appName="MSWord" w:lang="pt-BR" w:vendorID="64" w:dllVersion="6" w:nlCheck="1" w:checkStyle="0"/>
  <w:activeWritingStyle w:appName="MSWord" w:lang="en-IE" w:vendorID="64" w:dllVersion="0" w:nlCheck="1" w:checkStyle="0"/>
  <w:activeWritingStyle w:appName="MSWord" w:lang="en-AU" w:vendorID="64" w:dllVersion="6" w:nlCheck="1" w:checkStyle="1"/>
  <w:activeWritingStyle w:appName="MSWord" w:lang="da-DK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2CDFEC8-F56A-4B7C-B92F-3F40E3D51767}"/>
    <w:docVar w:name="dgnword-eventsink" w:val="173220368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docrine Practice Copy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F150E"/>
    <w:rsid w:val="000018D7"/>
    <w:rsid w:val="0000263E"/>
    <w:rsid w:val="00003052"/>
    <w:rsid w:val="000038ED"/>
    <w:rsid w:val="00005936"/>
    <w:rsid w:val="00007E6E"/>
    <w:rsid w:val="0001203C"/>
    <w:rsid w:val="00012C0B"/>
    <w:rsid w:val="00014E66"/>
    <w:rsid w:val="000153E3"/>
    <w:rsid w:val="00015601"/>
    <w:rsid w:val="00016241"/>
    <w:rsid w:val="00016EFF"/>
    <w:rsid w:val="000174CB"/>
    <w:rsid w:val="00020E62"/>
    <w:rsid w:val="000227BB"/>
    <w:rsid w:val="00024EF7"/>
    <w:rsid w:val="000256C0"/>
    <w:rsid w:val="000267EA"/>
    <w:rsid w:val="000274B7"/>
    <w:rsid w:val="00027614"/>
    <w:rsid w:val="0003001C"/>
    <w:rsid w:val="00031115"/>
    <w:rsid w:val="00032551"/>
    <w:rsid w:val="0003378A"/>
    <w:rsid w:val="000340BD"/>
    <w:rsid w:val="00034765"/>
    <w:rsid w:val="000347CE"/>
    <w:rsid w:val="0003487E"/>
    <w:rsid w:val="0003567F"/>
    <w:rsid w:val="00037A20"/>
    <w:rsid w:val="00040AC2"/>
    <w:rsid w:val="00041269"/>
    <w:rsid w:val="00044270"/>
    <w:rsid w:val="000505AF"/>
    <w:rsid w:val="000510F8"/>
    <w:rsid w:val="00051AA7"/>
    <w:rsid w:val="00051B6D"/>
    <w:rsid w:val="00052477"/>
    <w:rsid w:val="00052603"/>
    <w:rsid w:val="00052C85"/>
    <w:rsid w:val="00053201"/>
    <w:rsid w:val="000533D4"/>
    <w:rsid w:val="000539F5"/>
    <w:rsid w:val="00053D1C"/>
    <w:rsid w:val="000540D0"/>
    <w:rsid w:val="00054713"/>
    <w:rsid w:val="00054AAC"/>
    <w:rsid w:val="00054FBD"/>
    <w:rsid w:val="0005589E"/>
    <w:rsid w:val="00056CB7"/>
    <w:rsid w:val="00057AA4"/>
    <w:rsid w:val="00060FDF"/>
    <w:rsid w:val="00061FB1"/>
    <w:rsid w:val="000637A8"/>
    <w:rsid w:val="00063802"/>
    <w:rsid w:val="00065ACD"/>
    <w:rsid w:val="0006796B"/>
    <w:rsid w:val="00071169"/>
    <w:rsid w:val="00071EBE"/>
    <w:rsid w:val="000733D9"/>
    <w:rsid w:val="00073CC8"/>
    <w:rsid w:val="0007655D"/>
    <w:rsid w:val="0007657E"/>
    <w:rsid w:val="000800C5"/>
    <w:rsid w:val="00080176"/>
    <w:rsid w:val="00082B51"/>
    <w:rsid w:val="00084CA1"/>
    <w:rsid w:val="00084F14"/>
    <w:rsid w:val="00086894"/>
    <w:rsid w:val="00086D7E"/>
    <w:rsid w:val="0008773E"/>
    <w:rsid w:val="00090C69"/>
    <w:rsid w:val="000921E7"/>
    <w:rsid w:val="00092DD9"/>
    <w:rsid w:val="0009337B"/>
    <w:rsid w:val="000934EB"/>
    <w:rsid w:val="00094033"/>
    <w:rsid w:val="000945CC"/>
    <w:rsid w:val="00094ADF"/>
    <w:rsid w:val="0009501D"/>
    <w:rsid w:val="0009584B"/>
    <w:rsid w:val="000A01DD"/>
    <w:rsid w:val="000A0D74"/>
    <w:rsid w:val="000A24D2"/>
    <w:rsid w:val="000A3B6A"/>
    <w:rsid w:val="000A4ACE"/>
    <w:rsid w:val="000A4B06"/>
    <w:rsid w:val="000A6E8E"/>
    <w:rsid w:val="000B0938"/>
    <w:rsid w:val="000B1388"/>
    <w:rsid w:val="000B1B72"/>
    <w:rsid w:val="000B2FD3"/>
    <w:rsid w:val="000B4179"/>
    <w:rsid w:val="000B41D2"/>
    <w:rsid w:val="000B4212"/>
    <w:rsid w:val="000B582A"/>
    <w:rsid w:val="000B698F"/>
    <w:rsid w:val="000B7869"/>
    <w:rsid w:val="000C036A"/>
    <w:rsid w:val="000C08F5"/>
    <w:rsid w:val="000C1D81"/>
    <w:rsid w:val="000C2C6E"/>
    <w:rsid w:val="000C3895"/>
    <w:rsid w:val="000C4269"/>
    <w:rsid w:val="000C53F2"/>
    <w:rsid w:val="000C549D"/>
    <w:rsid w:val="000C69A9"/>
    <w:rsid w:val="000D0C8D"/>
    <w:rsid w:val="000D0F32"/>
    <w:rsid w:val="000D1676"/>
    <w:rsid w:val="000D28CA"/>
    <w:rsid w:val="000D2982"/>
    <w:rsid w:val="000D2C95"/>
    <w:rsid w:val="000D53EF"/>
    <w:rsid w:val="000D6C8C"/>
    <w:rsid w:val="000E0594"/>
    <w:rsid w:val="000E0595"/>
    <w:rsid w:val="000E2860"/>
    <w:rsid w:val="000E3ECE"/>
    <w:rsid w:val="000E5147"/>
    <w:rsid w:val="000E5CF2"/>
    <w:rsid w:val="000E79EA"/>
    <w:rsid w:val="000E7DAC"/>
    <w:rsid w:val="000F078C"/>
    <w:rsid w:val="000F1368"/>
    <w:rsid w:val="000F1F2E"/>
    <w:rsid w:val="000F433E"/>
    <w:rsid w:val="000F4576"/>
    <w:rsid w:val="000F5276"/>
    <w:rsid w:val="000F5B2D"/>
    <w:rsid w:val="000F6892"/>
    <w:rsid w:val="000F6D4A"/>
    <w:rsid w:val="000F7868"/>
    <w:rsid w:val="000F7F2B"/>
    <w:rsid w:val="00101A46"/>
    <w:rsid w:val="001020F1"/>
    <w:rsid w:val="00111D31"/>
    <w:rsid w:val="00114D10"/>
    <w:rsid w:val="001158DA"/>
    <w:rsid w:val="00115EB5"/>
    <w:rsid w:val="00117097"/>
    <w:rsid w:val="0011782C"/>
    <w:rsid w:val="001203A6"/>
    <w:rsid w:val="00120798"/>
    <w:rsid w:val="00121572"/>
    <w:rsid w:val="00122A38"/>
    <w:rsid w:val="001230C9"/>
    <w:rsid w:val="0012326C"/>
    <w:rsid w:val="00125111"/>
    <w:rsid w:val="0012672E"/>
    <w:rsid w:val="00130A71"/>
    <w:rsid w:val="00132F7A"/>
    <w:rsid w:val="00133062"/>
    <w:rsid w:val="00133DEC"/>
    <w:rsid w:val="00134D93"/>
    <w:rsid w:val="00135C41"/>
    <w:rsid w:val="0013746A"/>
    <w:rsid w:val="00137C62"/>
    <w:rsid w:val="00137CE8"/>
    <w:rsid w:val="001400A2"/>
    <w:rsid w:val="00140809"/>
    <w:rsid w:val="00140BCC"/>
    <w:rsid w:val="00140D18"/>
    <w:rsid w:val="001423B6"/>
    <w:rsid w:val="0014375C"/>
    <w:rsid w:val="0014474C"/>
    <w:rsid w:val="001457B8"/>
    <w:rsid w:val="00145806"/>
    <w:rsid w:val="00145FFD"/>
    <w:rsid w:val="001465F0"/>
    <w:rsid w:val="00147A48"/>
    <w:rsid w:val="00150A3B"/>
    <w:rsid w:val="001533FA"/>
    <w:rsid w:val="00156644"/>
    <w:rsid w:val="00161043"/>
    <w:rsid w:val="00162100"/>
    <w:rsid w:val="0016266C"/>
    <w:rsid w:val="00163D91"/>
    <w:rsid w:val="001669FC"/>
    <w:rsid w:val="00170597"/>
    <w:rsid w:val="00170787"/>
    <w:rsid w:val="00170B64"/>
    <w:rsid w:val="00170D92"/>
    <w:rsid w:val="00172FE0"/>
    <w:rsid w:val="00174DD6"/>
    <w:rsid w:val="001757BE"/>
    <w:rsid w:val="001769BC"/>
    <w:rsid w:val="00180515"/>
    <w:rsid w:val="00181131"/>
    <w:rsid w:val="00181F77"/>
    <w:rsid w:val="0018238E"/>
    <w:rsid w:val="00182BF3"/>
    <w:rsid w:val="00183204"/>
    <w:rsid w:val="00183388"/>
    <w:rsid w:val="0018396A"/>
    <w:rsid w:val="0018497A"/>
    <w:rsid w:val="00184B99"/>
    <w:rsid w:val="00184BC5"/>
    <w:rsid w:val="00185E21"/>
    <w:rsid w:val="001865ED"/>
    <w:rsid w:val="00186C58"/>
    <w:rsid w:val="00190C60"/>
    <w:rsid w:val="0019324D"/>
    <w:rsid w:val="00197E63"/>
    <w:rsid w:val="00197F67"/>
    <w:rsid w:val="001A0065"/>
    <w:rsid w:val="001A0A4A"/>
    <w:rsid w:val="001A13FC"/>
    <w:rsid w:val="001A1D1F"/>
    <w:rsid w:val="001A1F08"/>
    <w:rsid w:val="001A1F5E"/>
    <w:rsid w:val="001A2F5B"/>
    <w:rsid w:val="001A47D2"/>
    <w:rsid w:val="001A51CC"/>
    <w:rsid w:val="001A6379"/>
    <w:rsid w:val="001A7C16"/>
    <w:rsid w:val="001B110C"/>
    <w:rsid w:val="001B1571"/>
    <w:rsid w:val="001B2105"/>
    <w:rsid w:val="001B2145"/>
    <w:rsid w:val="001B4E37"/>
    <w:rsid w:val="001B66EC"/>
    <w:rsid w:val="001B6E8D"/>
    <w:rsid w:val="001B6FF2"/>
    <w:rsid w:val="001B7354"/>
    <w:rsid w:val="001B765A"/>
    <w:rsid w:val="001C11E7"/>
    <w:rsid w:val="001C1D38"/>
    <w:rsid w:val="001C33CD"/>
    <w:rsid w:val="001C3FE8"/>
    <w:rsid w:val="001C535A"/>
    <w:rsid w:val="001C5B7E"/>
    <w:rsid w:val="001C5EA1"/>
    <w:rsid w:val="001D24B4"/>
    <w:rsid w:val="001D2859"/>
    <w:rsid w:val="001D2A0C"/>
    <w:rsid w:val="001D3DFE"/>
    <w:rsid w:val="001D4807"/>
    <w:rsid w:val="001D57E7"/>
    <w:rsid w:val="001D7EE4"/>
    <w:rsid w:val="001E0460"/>
    <w:rsid w:val="001E0733"/>
    <w:rsid w:val="001E0FAA"/>
    <w:rsid w:val="001E1B69"/>
    <w:rsid w:val="001E3605"/>
    <w:rsid w:val="001E558F"/>
    <w:rsid w:val="001E7AE1"/>
    <w:rsid w:val="001F04D7"/>
    <w:rsid w:val="001F1067"/>
    <w:rsid w:val="001F21F6"/>
    <w:rsid w:val="001F2C3C"/>
    <w:rsid w:val="001F2E1C"/>
    <w:rsid w:val="001F30DD"/>
    <w:rsid w:val="001F39C9"/>
    <w:rsid w:val="001F4676"/>
    <w:rsid w:val="001F559D"/>
    <w:rsid w:val="001F68A0"/>
    <w:rsid w:val="001F6AF8"/>
    <w:rsid w:val="002017DE"/>
    <w:rsid w:val="002029A9"/>
    <w:rsid w:val="00202BA0"/>
    <w:rsid w:val="002061C0"/>
    <w:rsid w:val="002064FC"/>
    <w:rsid w:val="00211F44"/>
    <w:rsid w:val="0021276E"/>
    <w:rsid w:val="002130CC"/>
    <w:rsid w:val="0021350B"/>
    <w:rsid w:val="002138DC"/>
    <w:rsid w:val="00213F94"/>
    <w:rsid w:val="00215C9E"/>
    <w:rsid w:val="00216D15"/>
    <w:rsid w:val="00217898"/>
    <w:rsid w:val="00217D5A"/>
    <w:rsid w:val="00221063"/>
    <w:rsid w:val="002210E6"/>
    <w:rsid w:val="002241FA"/>
    <w:rsid w:val="00226ECC"/>
    <w:rsid w:val="0023058F"/>
    <w:rsid w:val="002315D8"/>
    <w:rsid w:val="00231B95"/>
    <w:rsid w:val="00231F85"/>
    <w:rsid w:val="0023260C"/>
    <w:rsid w:val="00232B57"/>
    <w:rsid w:val="00232C8D"/>
    <w:rsid w:val="00233FC9"/>
    <w:rsid w:val="00234272"/>
    <w:rsid w:val="00234BC7"/>
    <w:rsid w:val="00236987"/>
    <w:rsid w:val="002374D8"/>
    <w:rsid w:val="0024080F"/>
    <w:rsid w:val="00240B00"/>
    <w:rsid w:val="00240D3E"/>
    <w:rsid w:val="002426B5"/>
    <w:rsid w:val="0024325B"/>
    <w:rsid w:val="002438F7"/>
    <w:rsid w:val="00245624"/>
    <w:rsid w:val="00245D06"/>
    <w:rsid w:val="00246DCB"/>
    <w:rsid w:val="00247258"/>
    <w:rsid w:val="002478B2"/>
    <w:rsid w:val="002508A5"/>
    <w:rsid w:val="0025101C"/>
    <w:rsid w:val="00251157"/>
    <w:rsid w:val="002520A2"/>
    <w:rsid w:val="0025263E"/>
    <w:rsid w:val="00253779"/>
    <w:rsid w:val="0025402C"/>
    <w:rsid w:val="0025655A"/>
    <w:rsid w:val="002567F4"/>
    <w:rsid w:val="002619FD"/>
    <w:rsid w:val="00261C68"/>
    <w:rsid w:val="002663F6"/>
    <w:rsid w:val="0026642A"/>
    <w:rsid w:val="00266B70"/>
    <w:rsid w:val="00267162"/>
    <w:rsid w:val="00267D95"/>
    <w:rsid w:val="00272573"/>
    <w:rsid w:val="002727FA"/>
    <w:rsid w:val="002744F7"/>
    <w:rsid w:val="00275175"/>
    <w:rsid w:val="00275C6D"/>
    <w:rsid w:val="002805F2"/>
    <w:rsid w:val="0028363F"/>
    <w:rsid w:val="00284689"/>
    <w:rsid w:val="002860C9"/>
    <w:rsid w:val="00291252"/>
    <w:rsid w:val="00291E04"/>
    <w:rsid w:val="00291E6A"/>
    <w:rsid w:val="00291F2A"/>
    <w:rsid w:val="00291FED"/>
    <w:rsid w:val="0029456C"/>
    <w:rsid w:val="002958E1"/>
    <w:rsid w:val="00296B92"/>
    <w:rsid w:val="002A01F3"/>
    <w:rsid w:val="002A044B"/>
    <w:rsid w:val="002A16B2"/>
    <w:rsid w:val="002A4E90"/>
    <w:rsid w:val="002A5E1D"/>
    <w:rsid w:val="002A6D96"/>
    <w:rsid w:val="002B02D8"/>
    <w:rsid w:val="002B0F5E"/>
    <w:rsid w:val="002B2497"/>
    <w:rsid w:val="002B3184"/>
    <w:rsid w:val="002B4138"/>
    <w:rsid w:val="002B4A35"/>
    <w:rsid w:val="002B7BAB"/>
    <w:rsid w:val="002B7DC1"/>
    <w:rsid w:val="002B7F64"/>
    <w:rsid w:val="002C17E4"/>
    <w:rsid w:val="002C18B3"/>
    <w:rsid w:val="002C42E9"/>
    <w:rsid w:val="002C43E3"/>
    <w:rsid w:val="002C5919"/>
    <w:rsid w:val="002C63E0"/>
    <w:rsid w:val="002C696A"/>
    <w:rsid w:val="002D136B"/>
    <w:rsid w:val="002D1CD0"/>
    <w:rsid w:val="002D27EB"/>
    <w:rsid w:val="002D542C"/>
    <w:rsid w:val="002D5BB0"/>
    <w:rsid w:val="002D5E05"/>
    <w:rsid w:val="002D73A1"/>
    <w:rsid w:val="002D754E"/>
    <w:rsid w:val="002E0642"/>
    <w:rsid w:val="002E08EB"/>
    <w:rsid w:val="002E45D5"/>
    <w:rsid w:val="002E6AD2"/>
    <w:rsid w:val="002E71F3"/>
    <w:rsid w:val="002F171B"/>
    <w:rsid w:val="002F18F9"/>
    <w:rsid w:val="002F2859"/>
    <w:rsid w:val="002F2BD6"/>
    <w:rsid w:val="002F2D34"/>
    <w:rsid w:val="002F3214"/>
    <w:rsid w:val="002F37C7"/>
    <w:rsid w:val="002F3951"/>
    <w:rsid w:val="002F40BB"/>
    <w:rsid w:val="002F4DB2"/>
    <w:rsid w:val="002F542A"/>
    <w:rsid w:val="002F5688"/>
    <w:rsid w:val="002F5712"/>
    <w:rsid w:val="002F5CAD"/>
    <w:rsid w:val="002F6446"/>
    <w:rsid w:val="002F7AF5"/>
    <w:rsid w:val="00305B80"/>
    <w:rsid w:val="0030664F"/>
    <w:rsid w:val="00306BA6"/>
    <w:rsid w:val="00307508"/>
    <w:rsid w:val="003076D4"/>
    <w:rsid w:val="00307FDD"/>
    <w:rsid w:val="00311F35"/>
    <w:rsid w:val="00312000"/>
    <w:rsid w:val="003123E9"/>
    <w:rsid w:val="00313A42"/>
    <w:rsid w:val="0031451A"/>
    <w:rsid w:val="00315585"/>
    <w:rsid w:val="0031726E"/>
    <w:rsid w:val="00322A19"/>
    <w:rsid w:val="0032573E"/>
    <w:rsid w:val="0032680E"/>
    <w:rsid w:val="00326901"/>
    <w:rsid w:val="003271D7"/>
    <w:rsid w:val="00327FC7"/>
    <w:rsid w:val="003302F4"/>
    <w:rsid w:val="0033084D"/>
    <w:rsid w:val="00331050"/>
    <w:rsid w:val="00331D39"/>
    <w:rsid w:val="00331E52"/>
    <w:rsid w:val="00331F84"/>
    <w:rsid w:val="00332A58"/>
    <w:rsid w:val="00332ADD"/>
    <w:rsid w:val="003341BD"/>
    <w:rsid w:val="00336B79"/>
    <w:rsid w:val="00336C0B"/>
    <w:rsid w:val="00342FD7"/>
    <w:rsid w:val="003441F1"/>
    <w:rsid w:val="00344B2B"/>
    <w:rsid w:val="003451BA"/>
    <w:rsid w:val="00345318"/>
    <w:rsid w:val="00345867"/>
    <w:rsid w:val="00345A62"/>
    <w:rsid w:val="003461B2"/>
    <w:rsid w:val="0034750D"/>
    <w:rsid w:val="00350A87"/>
    <w:rsid w:val="00350A95"/>
    <w:rsid w:val="00350CBC"/>
    <w:rsid w:val="0035152D"/>
    <w:rsid w:val="00352C53"/>
    <w:rsid w:val="00353C68"/>
    <w:rsid w:val="00353D40"/>
    <w:rsid w:val="00355916"/>
    <w:rsid w:val="00356088"/>
    <w:rsid w:val="00356F9E"/>
    <w:rsid w:val="00357CC4"/>
    <w:rsid w:val="00364ABC"/>
    <w:rsid w:val="00364F53"/>
    <w:rsid w:val="00365587"/>
    <w:rsid w:val="00365887"/>
    <w:rsid w:val="0036734F"/>
    <w:rsid w:val="003676D4"/>
    <w:rsid w:val="0037101E"/>
    <w:rsid w:val="00371E09"/>
    <w:rsid w:val="00372286"/>
    <w:rsid w:val="00372D30"/>
    <w:rsid w:val="00372F4B"/>
    <w:rsid w:val="00377A3F"/>
    <w:rsid w:val="00377E56"/>
    <w:rsid w:val="003804CC"/>
    <w:rsid w:val="00380B0F"/>
    <w:rsid w:val="003810FD"/>
    <w:rsid w:val="0038296B"/>
    <w:rsid w:val="00383593"/>
    <w:rsid w:val="00383D2D"/>
    <w:rsid w:val="0038482F"/>
    <w:rsid w:val="00384AEC"/>
    <w:rsid w:val="00385B11"/>
    <w:rsid w:val="00386BF3"/>
    <w:rsid w:val="00390798"/>
    <w:rsid w:val="00390843"/>
    <w:rsid w:val="0039302C"/>
    <w:rsid w:val="00393947"/>
    <w:rsid w:val="00393A33"/>
    <w:rsid w:val="00394479"/>
    <w:rsid w:val="00394DC0"/>
    <w:rsid w:val="00395E93"/>
    <w:rsid w:val="003964D7"/>
    <w:rsid w:val="003979B0"/>
    <w:rsid w:val="00397F74"/>
    <w:rsid w:val="003A1F67"/>
    <w:rsid w:val="003A23E6"/>
    <w:rsid w:val="003A244A"/>
    <w:rsid w:val="003A247C"/>
    <w:rsid w:val="003A32DC"/>
    <w:rsid w:val="003A499A"/>
    <w:rsid w:val="003A552F"/>
    <w:rsid w:val="003A5571"/>
    <w:rsid w:val="003A599E"/>
    <w:rsid w:val="003A67F3"/>
    <w:rsid w:val="003A6DE3"/>
    <w:rsid w:val="003A6E22"/>
    <w:rsid w:val="003B023E"/>
    <w:rsid w:val="003B0345"/>
    <w:rsid w:val="003B065F"/>
    <w:rsid w:val="003B1014"/>
    <w:rsid w:val="003B1C9A"/>
    <w:rsid w:val="003B1DC4"/>
    <w:rsid w:val="003B1E4C"/>
    <w:rsid w:val="003B3FD6"/>
    <w:rsid w:val="003B57C6"/>
    <w:rsid w:val="003B584A"/>
    <w:rsid w:val="003B6957"/>
    <w:rsid w:val="003B6CC5"/>
    <w:rsid w:val="003B7690"/>
    <w:rsid w:val="003C00DA"/>
    <w:rsid w:val="003C0EFE"/>
    <w:rsid w:val="003C245D"/>
    <w:rsid w:val="003C2A78"/>
    <w:rsid w:val="003C2CDE"/>
    <w:rsid w:val="003C3401"/>
    <w:rsid w:val="003C3426"/>
    <w:rsid w:val="003C3F1D"/>
    <w:rsid w:val="003C419D"/>
    <w:rsid w:val="003C5273"/>
    <w:rsid w:val="003D08D4"/>
    <w:rsid w:val="003D09F2"/>
    <w:rsid w:val="003D1290"/>
    <w:rsid w:val="003D5692"/>
    <w:rsid w:val="003D738C"/>
    <w:rsid w:val="003D7D70"/>
    <w:rsid w:val="003E128A"/>
    <w:rsid w:val="003E307C"/>
    <w:rsid w:val="003E3806"/>
    <w:rsid w:val="003E43A9"/>
    <w:rsid w:val="003E4B2F"/>
    <w:rsid w:val="003E6057"/>
    <w:rsid w:val="003E6247"/>
    <w:rsid w:val="003E62FD"/>
    <w:rsid w:val="003E6903"/>
    <w:rsid w:val="003E6A2A"/>
    <w:rsid w:val="003E7477"/>
    <w:rsid w:val="003F39DF"/>
    <w:rsid w:val="003F3A29"/>
    <w:rsid w:val="003F5C98"/>
    <w:rsid w:val="003F6219"/>
    <w:rsid w:val="0040051F"/>
    <w:rsid w:val="00400FAC"/>
    <w:rsid w:val="0040241A"/>
    <w:rsid w:val="0040270C"/>
    <w:rsid w:val="00403246"/>
    <w:rsid w:val="00404918"/>
    <w:rsid w:val="00405291"/>
    <w:rsid w:val="0041169E"/>
    <w:rsid w:val="0041195D"/>
    <w:rsid w:val="00411B72"/>
    <w:rsid w:val="00411E52"/>
    <w:rsid w:val="00412777"/>
    <w:rsid w:val="00413DE4"/>
    <w:rsid w:val="004146B9"/>
    <w:rsid w:val="00414C2F"/>
    <w:rsid w:val="00415268"/>
    <w:rsid w:val="0041550B"/>
    <w:rsid w:val="00415807"/>
    <w:rsid w:val="0041783C"/>
    <w:rsid w:val="0042135D"/>
    <w:rsid w:val="00421839"/>
    <w:rsid w:val="00421A72"/>
    <w:rsid w:val="00421D4C"/>
    <w:rsid w:val="00424AC5"/>
    <w:rsid w:val="004268E5"/>
    <w:rsid w:val="00426F8C"/>
    <w:rsid w:val="00427E2A"/>
    <w:rsid w:val="00431607"/>
    <w:rsid w:val="00431D1E"/>
    <w:rsid w:val="004325D7"/>
    <w:rsid w:val="00432891"/>
    <w:rsid w:val="004335E5"/>
    <w:rsid w:val="004339B4"/>
    <w:rsid w:val="0043587C"/>
    <w:rsid w:val="0043735B"/>
    <w:rsid w:val="00437C8D"/>
    <w:rsid w:val="00441545"/>
    <w:rsid w:val="00441CC3"/>
    <w:rsid w:val="004425AA"/>
    <w:rsid w:val="00442B24"/>
    <w:rsid w:val="00443C7E"/>
    <w:rsid w:val="004440E2"/>
    <w:rsid w:val="00444138"/>
    <w:rsid w:val="004441C7"/>
    <w:rsid w:val="00446D1F"/>
    <w:rsid w:val="00450A53"/>
    <w:rsid w:val="00451B3D"/>
    <w:rsid w:val="00452558"/>
    <w:rsid w:val="00457E6C"/>
    <w:rsid w:val="00460881"/>
    <w:rsid w:val="004608E4"/>
    <w:rsid w:val="0046145B"/>
    <w:rsid w:val="00461A20"/>
    <w:rsid w:val="00462555"/>
    <w:rsid w:val="00462568"/>
    <w:rsid w:val="00463CAA"/>
    <w:rsid w:val="0046583F"/>
    <w:rsid w:val="00465ED5"/>
    <w:rsid w:val="00466787"/>
    <w:rsid w:val="00466AF2"/>
    <w:rsid w:val="004673FD"/>
    <w:rsid w:val="0047082C"/>
    <w:rsid w:val="00472A26"/>
    <w:rsid w:val="004730D7"/>
    <w:rsid w:val="00474E55"/>
    <w:rsid w:val="0047521E"/>
    <w:rsid w:val="00475418"/>
    <w:rsid w:val="004768C9"/>
    <w:rsid w:val="00480C1A"/>
    <w:rsid w:val="00481178"/>
    <w:rsid w:val="004828CC"/>
    <w:rsid w:val="00483651"/>
    <w:rsid w:val="00483694"/>
    <w:rsid w:val="00483BE2"/>
    <w:rsid w:val="004854FD"/>
    <w:rsid w:val="00485F8C"/>
    <w:rsid w:val="00486075"/>
    <w:rsid w:val="00486259"/>
    <w:rsid w:val="004868C3"/>
    <w:rsid w:val="004868C4"/>
    <w:rsid w:val="00490753"/>
    <w:rsid w:val="004913CB"/>
    <w:rsid w:val="0049183A"/>
    <w:rsid w:val="00492CA5"/>
    <w:rsid w:val="00494201"/>
    <w:rsid w:val="00494A09"/>
    <w:rsid w:val="00494B81"/>
    <w:rsid w:val="00495635"/>
    <w:rsid w:val="004962E0"/>
    <w:rsid w:val="004971F2"/>
    <w:rsid w:val="004A0A13"/>
    <w:rsid w:val="004A20AF"/>
    <w:rsid w:val="004A2116"/>
    <w:rsid w:val="004A2E7F"/>
    <w:rsid w:val="004A3EC4"/>
    <w:rsid w:val="004A501E"/>
    <w:rsid w:val="004A6124"/>
    <w:rsid w:val="004A635F"/>
    <w:rsid w:val="004A7A35"/>
    <w:rsid w:val="004A7A82"/>
    <w:rsid w:val="004B08B0"/>
    <w:rsid w:val="004B0D24"/>
    <w:rsid w:val="004B1402"/>
    <w:rsid w:val="004B15B1"/>
    <w:rsid w:val="004B3F56"/>
    <w:rsid w:val="004B483C"/>
    <w:rsid w:val="004B62D5"/>
    <w:rsid w:val="004B66A0"/>
    <w:rsid w:val="004B6E58"/>
    <w:rsid w:val="004B6E6B"/>
    <w:rsid w:val="004B765D"/>
    <w:rsid w:val="004B792A"/>
    <w:rsid w:val="004C02BE"/>
    <w:rsid w:val="004C039B"/>
    <w:rsid w:val="004C0FBE"/>
    <w:rsid w:val="004C1331"/>
    <w:rsid w:val="004C1BEF"/>
    <w:rsid w:val="004C2D19"/>
    <w:rsid w:val="004D0E9D"/>
    <w:rsid w:val="004D2F8C"/>
    <w:rsid w:val="004D3F17"/>
    <w:rsid w:val="004D4761"/>
    <w:rsid w:val="004D563C"/>
    <w:rsid w:val="004D70B6"/>
    <w:rsid w:val="004E0FBE"/>
    <w:rsid w:val="004E3263"/>
    <w:rsid w:val="004E3452"/>
    <w:rsid w:val="004E3C0E"/>
    <w:rsid w:val="004E3F5C"/>
    <w:rsid w:val="004E4650"/>
    <w:rsid w:val="004E4714"/>
    <w:rsid w:val="004E480F"/>
    <w:rsid w:val="004E5D4A"/>
    <w:rsid w:val="004E65DA"/>
    <w:rsid w:val="004E77A2"/>
    <w:rsid w:val="004E7AF9"/>
    <w:rsid w:val="004F0708"/>
    <w:rsid w:val="004F077C"/>
    <w:rsid w:val="004F16C6"/>
    <w:rsid w:val="004F25FB"/>
    <w:rsid w:val="004F2BC1"/>
    <w:rsid w:val="004F3BB6"/>
    <w:rsid w:val="004F4F18"/>
    <w:rsid w:val="004F5508"/>
    <w:rsid w:val="004F5917"/>
    <w:rsid w:val="004F6F9A"/>
    <w:rsid w:val="004F7994"/>
    <w:rsid w:val="00501386"/>
    <w:rsid w:val="00501466"/>
    <w:rsid w:val="00502BDB"/>
    <w:rsid w:val="00503657"/>
    <w:rsid w:val="0050395A"/>
    <w:rsid w:val="005043A8"/>
    <w:rsid w:val="00504468"/>
    <w:rsid w:val="00506C69"/>
    <w:rsid w:val="00506F00"/>
    <w:rsid w:val="005075B5"/>
    <w:rsid w:val="00507C11"/>
    <w:rsid w:val="00510917"/>
    <w:rsid w:val="00511749"/>
    <w:rsid w:val="005123A2"/>
    <w:rsid w:val="00512448"/>
    <w:rsid w:val="00513329"/>
    <w:rsid w:val="00513524"/>
    <w:rsid w:val="0051493C"/>
    <w:rsid w:val="00516971"/>
    <w:rsid w:val="00517A91"/>
    <w:rsid w:val="0052014A"/>
    <w:rsid w:val="00520EEB"/>
    <w:rsid w:val="0052242F"/>
    <w:rsid w:val="00522899"/>
    <w:rsid w:val="00522F71"/>
    <w:rsid w:val="00524F3C"/>
    <w:rsid w:val="00525321"/>
    <w:rsid w:val="0052689F"/>
    <w:rsid w:val="00526E78"/>
    <w:rsid w:val="0052769F"/>
    <w:rsid w:val="005278E7"/>
    <w:rsid w:val="00527E1F"/>
    <w:rsid w:val="005320BD"/>
    <w:rsid w:val="005322B0"/>
    <w:rsid w:val="00532953"/>
    <w:rsid w:val="00532A7B"/>
    <w:rsid w:val="00534BA7"/>
    <w:rsid w:val="0053694C"/>
    <w:rsid w:val="00537755"/>
    <w:rsid w:val="00540271"/>
    <w:rsid w:val="00541FA2"/>
    <w:rsid w:val="00542E1C"/>
    <w:rsid w:val="00543926"/>
    <w:rsid w:val="005440F6"/>
    <w:rsid w:val="00545416"/>
    <w:rsid w:val="00545A3A"/>
    <w:rsid w:val="0054618E"/>
    <w:rsid w:val="005470F4"/>
    <w:rsid w:val="005474CC"/>
    <w:rsid w:val="00547AAB"/>
    <w:rsid w:val="00547F1B"/>
    <w:rsid w:val="00550B8D"/>
    <w:rsid w:val="00551A23"/>
    <w:rsid w:val="00552390"/>
    <w:rsid w:val="00555279"/>
    <w:rsid w:val="0055659B"/>
    <w:rsid w:val="00560312"/>
    <w:rsid w:val="00564CC0"/>
    <w:rsid w:val="00565864"/>
    <w:rsid w:val="00566D7D"/>
    <w:rsid w:val="00567B2B"/>
    <w:rsid w:val="00567D2B"/>
    <w:rsid w:val="00572419"/>
    <w:rsid w:val="00573032"/>
    <w:rsid w:val="00573117"/>
    <w:rsid w:val="005743B9"/>
    <w:rsid w:val="00577148"/>
    <w:rsid w:val="00580A21"/>
    <w:rsid w:val="00582857"/>
    <w:rsid w:val="005857A1"/>
    <w:rsid w:val="00586CD3"/>
    <w:rsid w:val="00587EF8"/>
    <w:rsid w:val="00590045"/>
    <w:rsid w:val="005912B0"/>
    <w:rsid w:val="005919F5"/>
    <w:rsid w:val="00591ED0"/>
    <w:rsid w:val="0059331F"/>
    <w:rsid w:val="0059350F"/>
    <w:rsid w:val="00593BB7"/>
    <w:rsid w:val="00593BF8"/>
    <w:rsid w:val="00594FAB"/>
    <w:rsid w:val="005952B7"/>
    <w:rsid w:val="005953B6"/>
    <w:rsid w:val="005957B0"/>
    <w:rsid w:val="0059617B"/>
    <w:rsid w:val="00596983"/>
    <w:rsid w:val="00596F6D"/>
    <w:rsid w:val="0059722F"/>
    <w:rsid w:val="005A05CE"/>
    <w:rsid w:val="005A0C43"/>
    <w:rsid w:val="005A14D6"/>
    <w:rsid w:val="005A1937"/>
    <w:rsid w:val="005A3131"/>
    <w:rsid w:val="005A354A"/>
    <w:rsid w:val="005A4C16"/>
    <w:rsid w:val="005A546D"/>
    <w:rsid w:val="005A60AF"/>
    <w:rsid w:val="005A76F8"/>
    <w:rsid w:val="005B0C68"/>
    <w:rsid w:val="005B1EDB"/>
    <w:rsid w:val="005B213C"/>
    <w:rsid w:val="005B3F9C"/>
    <w:rsid w:val="005B72C2"/>
    <w:rsid w:val="005C09C4"/>
    <w:rsid w:val="005C1E46"/>
    <w:rsid w:val="005C350B"/>
    <w:rsid w:val="005C37DD"/>
    <w:rsid w:val="005C3EB3"/>
    <w:rsid w:val="005C45CE"/>
    <w:rsid w:val="005C4F6F"/>
    <w:rsid w:val="005C515C"/>
    <w:rsid w:val="005C5343"/>
    <w:rsid w:val="005C5531"/>
    <w:rsid w:val="005C5B79"/>
    <w:rsid w:val="005C67BF"/>
    <w:rsid w:val="005C71CA"/>
    <w:rsid w:val="005D1AD4"/>
    <w:rsid w:val="005D3B53"/>
    <w:rsid w:val="005D60AA"/>
    <w:rsid w:val="005D6F71"/>
    <w:rsid w:val="005D71A0"/>
    <w:rsid w:val="005E16D4"/>
    <w:rsid w:val="005E1B7D"/>
    <w:rsid w:val="005E297D"/>
    <w:rsid w:val="005E3A04"/>
    <w:rsid w:val="005E5445"/>
    <w:rsid w:val="005E5DCC"/>
    <w:rsid w:val="005F1E56"/>
    <w:rsid w:val="005F366D"/>
    <w:rsid w:val="005F3B49"/>
    <w:rsid w:val="005F6F95"/>
    <w:rsid w:val="005F6FAC"/>
    <w:rsid w:val="005F73D0"/>
    <w:rsid w:val="00601A7C"/>
    <w:rsid w:val="00601C8A"/>
    <w:rsid w:val="00601D82"/>
    <w:rsid w:val="006039A9"/>
    <w:rsid w:val="00604137"/>
    <w:rsid w:val="00604A05"/>
    <w:rsid w:val="0060793B"/>
    <w:rsid w:val="00607951"/>
    <w:rsid w:val="00611CA5"/>
    <w:rsid w:val="00613115"/>
    <w:rsid w:val="00613925"/>
    <w:rsid w:val="00613BD5"/>
    <w:rsid w:val="00613C0A"/>
    <w:rsid w:val="00613DB6"/>
    <w:rsid w:val="006146B1"/>
    <w:rsid w:val="006179CB"/>
    <w:rsid w:val="006214F4"/>
    <w:rsid w:val="00621E63"/>
    <w:rsid w:val="00622A0C"/>
    <w:rsid w:val="00622A84"/>
    <w:rsid w:val="00622D4D"/>
    <w:rsid w:val="006233EF"/>
    <w:rsid w:val="00623566"/>
    <w:rsid w:val="00626A4D"/>
    <w:rsid w:val="00626EDE"/>
    <w:rsid w:val="00630A81"/>
    <w:rsid w:val="00631F3B"/>
    <w:rsid w:val="0063280F"/>
    <w:rsid w:val="00632BAC"/>
    <w:rsid w:val="006332AB"/>
    <w:rsid w:val="00633886"/>
    <w:rsid w:val="006362AE"/>
    <w:rsid w:val="006369EE"/>
    <w:rsid w:val="006370AD"/>
    <w:rsid w:val="006409FF"/>
    <w:rsid w:val="00641CDC"/>
    <w:rsid w:val="00642B00"/>
    <w:rsid w:val="00644D67"/>
    <w:rsid w:val="006453B6"/>
    <w:rsid w:val="0064673E"/>
    <w:rsid w:val="006477EB"/>
    <w:rsid w:val="00650026"/>
    <w:rsid w:val="00651458"/>
    <w:rsid w:val="00651E41"/>
    <w:rsid w:val="00652337"/>
    <w:rsid w:val="0065302B"/>
    <w:rsid w:val="0065399D"/>
    <w:rsid w:val="00654C36"/>
    <w:rsid w:val="006568E2"/>
    <w:rsid w:val="0065717E"/>
    <w:rsid w:val="00660B40"/>
    <w:rsid w:val="00662584"/>
    <w:rsid w:val="00662679"/>
    <w:rsid w:val="00663358"/>
    <w:rsid w:val="0066338A"/>
    <w:rsid w:val="00663679"/>
    <w:rsid w:val="0066499A"/>
    <w:rsid w:val="00665081"/>
    <w:rsid w:val="006656E3"/>
    <w:rsid w:val="00666E16"/>
    <w:rsid w:val="00667C44"/>
    <w:rsid w:val="00667EA4"/>
    <w:rsid w:val="00670360"/>
    <w:rsid w:val="00671131"/>
    <w:rsid w:val="00671D57"/>
    <w:rsid w:val="0067206C"/>
    <w:rsid w:val="00672871"/>
    <w:rsid w:val="006742D3"/>
    <w:rsid w:val="0067582C"/>
    <w:rsid w:val="00676C25"/>
    <w:rsid w:val="00677231"/>
    <w:rsid w:val="0068083B"/>
    <w:rsid w:val="0068153F"/>
    <w:rsid w:val="00681ACC"/>
    <w:rsid w:val="006826D9"/>
    <w:rsid w:val="00682EB7"/>
    <w:rsid w:val="00683376"/>
    <w:rsid w:val="006833E8"/>
    <w:rsid w:val="00683663"/>
    <w:rsid w:val="00684F08"/>
    <w:rsid w:val="006851DA"/>
    <w:rsid w:val="00685BCE"/>
    <w:rsid w:val="0068661E"/>
    <w:rsid w:val="006868A3"/>
    <w:rsid w:val="00686F16"/>
    <w:rsid w:val="0068762C"/>
    <w:rsid w:val="00690397"/>
    <w:rsid w:val="00690B91"/>
    <w:rsid w:val="00691303"/>
    <w:rsid w:val="00692167"/>
    <w:rsid w:val="00692F3E"/>
    <w:rsid w:val="006937C2"/>
    <w:rsid w:val="00693827"/>
    <w:rsid w:val="00693BBC"/>
    <w:rsid w:val="0069431D"/>
    <w:rsid w:val="00694E37"/>
    <w:rsid w:val="00695290"/>
    <w:rsid w:val="006955B6"/>
    <w:rsid w:val="006971D3"/>
    <w:rsid w:val="00697357"/>
    <w:rsid w:val="006A1C9B"/>
    <w:rsid w:val="006A1DCE"/>
    <w:rsid w:val="006A2792"/>
    <w:rsid w:val="006A2C9F"/>
    <w:rsid w:val="006A39A9"/>
    <w:rsid w:val="006A696D"/>
    <w:rsid w:val="006A75E7"/>
    <w:rsid w:val="006B057A"/>
    <w:rsid w:val="006B0FD3"/>
    <w:rsid w:val="006B20AF"/>
    <w:rsid w:val="006B36D2"/>
    <w:rsid w:val="006B6DB4"/>
    <w:rsid w:val="006B6E95"/>
    <w:rsid w:val="006B732E"/>
    <w:rsid w:val="006B7886"/>
    <w:rsid w:val="006B7947"/>
    <w:rsid w:val="006C0080"/>
    <w:rsid w:val="006C0980"/>
    <w:rsid w:val="006C112D"/>
    <w:rsid w:val="006C215D"/>
    <w:rsid w:val="006C3D8A"/>
    <w:rsid w:val="006C4639"/>
    <w:rsid w:val="006C5051"/>
    <w:rsid w:val="006C5CC6"/>
    <w:rsid w:val="006C6048"/>
    <w:rsid w:val="006C78B6"/>
    <w:rsid w:val="006D01CF"/>
    <w:rsid w:val="006D291F"/>
    <w:rsid w:val="006D2BF4"/>
    <w:rsid w:val="006D47AB"/>
    <w:rsid w:val="006D761F"/>
    <w:rsid w:val="006D7895"/>
    <w:rsid w:val="006D7FDC"/>
    <w:rsid w:val="006E0AB9"/>
    <w:rsid w:val="006E0C15"/>
    <w:rsid w:val="006E2643"/>
    <w:rsid w:val="006E2F9B"/>
    <w:rsid w:val="006E4AD1"/>
    <w:rsid w:val="006F0D87"/>
    <w:rsid w:val="006F2359"/>
    <w:rsid w:val="006F3D9C"/>
    <w:rsid w:val="006F3FD4"/>
    <w:rsid w:val="006F4492"/>
    <w:rsid w:val="006F5A7E"/>
    <w:rsid w:val="006F6295"/>
    <w:rsid w:val="006F7E6D"/>
    <w:rsid w:val="007015C4"/>
    <w:rsid w:val="00702374"/>
    <w:rsid w:val="00703476"/>
    <w:rsid w:val="00703863"/>
    <w:rsid w:val="00703AC8"/>
    <w:rsid w:val="007040BB"/>
    <w:rsid w:val="00705073"/>
    <w:rsid w:val="00707D62"/>
    <w:rsid w:val="00707DB7"/>
    <w:rsid w:val="007109DA"/>
    <w:rsid w:val="00711DE0"/>
    <w:rsid w:val="00711EE2"/>
    <w:rsid w:val="00711EE3"/>
    <w:rsid w:val="0071283A"/>
    <w:rsid w:val="007132EC"/>
    <w:rsid w:val="0071478D"/>
    <w:rsid w:val="0071514A"/>
    <w:rsid w:val="007159CE"/>
    <w:rsid w:val="00716C12"/>
    <w:rsid w:val="00716E62"/>
    <w:rsid w:val="00717CCF"/>
    <w:rsid w:val="007200F4"/>
    <w:rsid w:val="00720D0D"/>
    <w:rsid w:val="00721444"/>
    <w:rsid w:val="007214CA"/>
    <w:rsid w:val="007226E9"/>
    <w:rsid w:val="00722E13"/>
    <w:rsid w:val="0072312E"/>
    <w:rsid w:val="00724EEB"/>
    <w:rsid w:val="00725F36"/>
    <w:rsid w:val="0072776F"/>
    <w:rsid w:val="00727CE5"/>
    <w:rsid w:val="00727E5B"/>
    <w:rsid w:val="00731202"/>
    <w:rsid w:val="0073193C"/>
    <w:rsid w:val="007346D2"/>
    <w:rsid w:val="00734FB8"/>
    <w:rsid w:val="00736548"/>
    <w:rsid w:val="00736B16"/>
    <w:rsid w:val="007414AB"/>
    <w:rsid w:val="00742465"/>
    <w:rsid w:val="007444F3"/>
    <w:rsid w:val="007444FD"/>
    <w:rsid w:val="00744A6D"/>
    <w:rsid w:val="00744D3E"/>
    <w:rsid w:val="00745642"/>
    <w:rsid w:val="0074564C"/>
    <w:rsid w:val="00745BA9"/>
    <w:rsid w:val="00746902"/>
    <w:rsid w:val="00746EF0"/>
    <w:rsid w:val="00751710"/>
    <w:rsid w:val="007531F1"/>
    <w:rsid w:val="007533B7"/>
    <w:rsid w:val="00754595"/>
    <w:rsid w:val="00754CA3"/>
    <w:rsid w:val="0075568C"/>
    <w:rsid w:val="0075644A"/>
    <w:rsid w:val="00756D7C"/>
    <w:rsid w:val="00757AAB"/>
    <w:rsid w:val="0076116F"/>
    <w:rsid w:val="0076125A"/>
    <w:rsid w:val="007622C8"/>
    <w:rsid w:val="00763D8D"/>
    <w:rsid w:val="00764488"/>
    <w:rsid w:val="00765259"/>
    <w:rsid w:val="00765871"/>
    <w:rsid w:val="0076591D"/>
    <w:rsid w:val="00765D0F"/>
    <w:rsid w:val="00770151"/>
    <w:rsid w:val="0077134C"/>
    <w:rsid w:val="007736A6"/>
    <w:rsid w:val="00773D0F"/>
    <w:rsid w:val="00774EBC"/>
    <w:rsid w:val="00775E05"/>
    <w:rsid w:val="00775FFF"/>
    <w:rsid w:val="00776039"/>
    <w:rsid w:val="00776222"/>
    <w:rsid w:val="007767D5"/>
    <w:rsid w:val="00780551"/>
    <w:rsid w:val="00780641"/>
    <w:rsid w:val="00780F92"/>
    <w:rsid w:val="0078117C"/>
    <w:rsid w:val="007814B1"/>
    <w:rsid w:val="00781E5A"/>
    <w:rsid w:val="00782C44"/>
    <w:rsid w:val="00784A4B"/>
    <w:rsid w:val="00785734"/>
    <w:rsid w:val="00785773"/>
    <w:rsid w:val="00786A4C"/>
    <w:rsid w:val="00786CF3"/>
    <w:rsid w:val="0079152A"/>
    <w:rsid w:val="00791A14"/>
    <w:rsid w:val="00791F7D"/>
    <w:rsid w:val="0079227A"/>
    <w:rsid w:val="00795AA3"/>
    <w:rsid w:val="00797925"/>
    <w:rsid w:val="007A0902"/>
    <w:rsid w:val="007A0A6E"/>
    <w:rsid w:val="007A10A5"/>
    <w:rsid w:val="007A2F14"/>
    <w:rsid w:val="007A32CC"/>
    <w:rsid w:val="007A38D3"/>
    <w:rsid w:val="007A54AE"/>
    <w:rsid w:val="007A5B87"/>
    <w:rsid w:val="007A7F56"/>
    <w:rsid w:val="007B0EFB"/>
    <w:rsid w:val="007B31A6"/>
    <w:rsid w:val="007B54BB"/>
    <w:rsid w:val="007B5E57"/>
    <w:rsid w:val="007B6606"/>
    <w:rsid w:val="007C032D"/>
    <w:rsid w:val="007C11EB"/>
    <w:rsid w:val="007C21BC"/>
    <w:rsid w:val="007C23C5"/>
    <w:rsid w:val="007C2A69"/>
    <w:rsid w:val="007C2F49"/>
    <w:rsid w:val="007C381C"/>
    <w:rsid w:val="007C391F"/>
    <w:rsid w:val="007C4524"/>
    <w:rsid w:val="007C6AB1"/>
    <w:rsid w:val="007C6C1F"/>
    <w:rsid w:val="007C72A3"/>
    <w:rsid w:val="007C7D64"/>
    <w:rsid w:val="007D03E0"/>
    <w:rsid w:val="007D099A"/>
    <w:rsid w:val="007D09AE"/>
    <w:rsid w:val="007D1931"/>
    <w:rsid w:val="007D435B"/>
    <w:rsid w:val="007D57C3"/>
    <w:rsid w:val="007D5F08"/>
    <w:rsid w:val="007D61FF"/>
    <w:rsid w:val="007D739B"/>
    <w:rsid w:val="007E0941"/>
    <w:rsid w:val="007E11F5"/>
    <w:rsid w:val="007E1C42"/>
    <w:rsid w:val="007E3381"/>
    <w:rsid w:val="007E478B"/>
    <w:rsid w:val="007E4868"/>
    <w:rsid w:val="007E4CD5"/>
    <w:rsid w:val="007E7A3F"/>
    <w:rsid w:val="007E7D13"/>
    <w:rsid w:val="007E7EF5"/>
    <w:rsid w:val="007F0E2B"/>
    <w:rsid w:val="007F1140"/>
    <w:rsid w:val="007F17C3"/>
    <w:rsid w:val="007F4B27"/>
    <w:rsid w:val="007F6BFB"/>
    <w:rsid w:val="007F7012"/>
    <w:rsid w:val="0080000E"/>
    <w:rsid w:val="00800804"/>
    <w:rsid w:val="00801937"/>
    <w:rsid w:val="00803220"/>
    <w:rsid w:val="00803E60"/>
    <w:rsid w:val="0080486C"/>
    <w:rsid w:val="00804C34"/>
    <w:rsid w:val="0080549C"/>
    <w:rsid w:val="008079EE"/>
    <w:rsid w:val="00810865"/>
    <w:rsid w:val="0081163E"/>
    <w:rsid w:val="00811EC6"/>
    <w:rsid w:val="00813559"/>
    <w:rsid w:val="00814303"/>
    <w:rsid w:val="00815372"/>
    <w:rsid w:val="00816B8C"/>
    <w:rsid w:val="00816CFA"/>
    <w:rsid w:val="00817571"/>
    <w:rsid w:val="00817BFB"/>
    <w:rsid w:val="008206E3"/>
    <w:rsid w:val="0082269F"/>
    <w:rsid w:val="00822DFC"/>
    <w:rsid w:val="00825923"/>
    <w:rsid w:val="008305DF"/>
    <w:rsid w:val="0083066C"/>
    <w:rsid w:val="00834DC7"/>
    <w:rsid w:val="00844D8E"/>
    <w:rsid w:val="00844FDF"/>
    <w:rsid w:val="00845F89"/>
    <w:rsid w:val="00846475"/>
    <w:rsid w:val="0084653A"/>
    <w:rsid w:val="00850180"/>
    <w:rsid w:val="00852D92"/>
    <w:rsid w:val="00854764"/>
    <w:rsid w:val="00854982"/>
    <w:rsid w:val="00855A6A"/>
    <w:rsid w:val="008564CC"/>
    <w:rsid w:val="00857929"/>
    <w:rsid w:val="00860CDA"/>
    <w:rsid w:val="00862F1A"/>
    <w:rsid w:val="00863467"/>
    <w:rsid w:val="00863571"/>
    <w:rsid w:val="008638D7"/>
    <w:rsid w:val="00863EB6"/>
    <w:rsid w:val="00864104"/>
    <w:rsid w:val="00865DD2"/>
    <w:rsid w:val="00870381"/>
    <w:rsid w:val="00871736"/>
    <w:rsid w:val="00872393"/>
    <w:rsid w:val="00873F09"/>
    <w:rsid w:val="008744DA"/>
    <w:rsid w:val="0087578F"/>
    <w:rsid w:val="008768F4"/>
    <w:rsid w:val="00876C73"/>
    <w:rsid w:val="00881477"/>
    <w:rsid w:val="008824A7"/>
    <w:rsid w:val="00882960"/>
    <w:rsid w:val="008838D5"/>
    <w:rsid w:val="00883B5B"/>
    <w:rsid w:val="008843D8"/>
    <w:rsid w:val="00887A5E"/>
    <w:rsid w:val="008930B7"/>
    <w:rsid w:val="00893663"/>
    <w:rsid w:val="00894411"/>
    <w:rsid w:val="0089479E"/>
    <w:rsid w:val="008952DC"/>
    <w:rsid w:val="008963F7"/>
    <w:rsid w:val="00897040"/>
    <w:rsid w:val="008977C0"/>
    <w:rsid w:val="008A0BCD"/>
    <w:rsid w:val="008A1038"/>
    <w:rsid w:val="008A167C"/>
    <w:rsid w:val="008A3031"/>
    <w:rsid w:val="008A5BAE"/>
    <w:rsid w:val="008A5FC9"/>
    <w:rsid w:val="008A65FE"/>
    <w:rsid w:val="008A67FE"/>
    <w:rsid w:val="008B1122"/>
    <w:rsid w:val="008B1F2B"/>
    <w:rsid w:val="008B27E1"/>
    <w:rsid w:val="008B3D1C"/>
    <w:rsid w:val="008B4CD8"/>
    <w:rsid w:val="008B64FC"/>
    <w:rsid w:val="008B7099"/>
    <w:rsid w:val="008C1337"/>
    <w:rsid w:val="008C22BD"/>
    <w:rsid w:val="008C6958"/>
    <w:rsid w:val="008C72E3"/>
    <w:rsid w:val="008D142B"/>
    <w:rsid w:val="008D2A5B"/>
    <w:rsid w:val="008D3BC9"/>
    <w:rsid w:val="008D4602"/>
    <w:rsid w:val="008D46BD"/>
    <w:rsid w:val="008D4984"/>
    <w:rsid w:val="008D5C31"/>
    <w:rsid w:val="008D755F"/>
    <w:rsid w:val="008E2468"/>
    <w:rsid w:val="008E5539"/>
    <w:rsid w:val="008E6DA8"/>
    <w:rsid w:val="008E7A0E"/>
    <w:rsid w:val="008F14B1"/>
    <w:rsid w:val="008F3176"/>
    <w:rsid w:val="008F3272"/>
    <w:rsid w:val="008F4B1F"/>
    <w:rsid w:val="008F7A9F"/>
    <w:rsid w:val="00901F48"/>
    <w:rsid w:val="009020B1"/>
    <w:rsid w:val="00902AD1"/>
    <w:rsid w:val="00902C59"/>
    <w:rsid w:val="00904FC8"/>
    <w:rsid w:val="00907176"/>
    <w:rsid w:val="009100CF"/>
    <w:rsid w:val="00912987"/>
    <w:rsid w:val="00913813"/>
    <w:rsid w:val="0091416C"/>
    <w:rsid w:val="00914644"/>
    <w:rsid w:val="00914D4A"/>
    <w:rsid w:val="0091636C"/>
    <w:rsid w:val="00916CCF"/>
    <w:rsid w:val="00916E6B"/>
    <w:rsid w:val="009223A1"/>
    <w:rsid w:val="00923C7B"/>
    <w:rsid w:val="009246DA"/>
    <w:rsid w:val="00924CFC"/>
    <w:rsid w:val="00925228"/>
    <w:rsid w:val="009305FC"/>
    <w:rsid w:val="00930C5E"/>
    <w:rsid w:val="00932DB0"/>
    <w:rsid w:val="00933365"/>
    <w:rsid w:val="0093357E"/>
    <w:rsid w:val="00937F3C"/>
    <w:rsid w:val="00940F72"/>
    <w:rsid w:val="00941415"/>
    <w:rsid w:val="00942854"/>
    <w:rsid w:val="00944029"/>
    <w:rsid w:val="00944D08"/>
    <w:rsid w:val="0094606D"/>
    <w:rsid w:val="009468A3"/>
    <w:rsid w:val="009474A6"/>
    <w:rsid w:val="00947F32"/>
    <w:rsid w:val="0095369B"/>
    <w:rsid w:val="00954533"/>
    <w:rsid w:val="00954E0A"/>
    <w:rsid w:val="00955E11"/>
    <w:rsid w:val="009563AE"/>
    <w:rsid w:val="0095764D"/>
    <w:rsid w:val="00960F6A"/>
    <w:rsid w:val="00962AC4"/>
    <w:rsid w:val="009657C6"/>
    <w:rsid w:val="00966001"/>
    <w:rsid w:val="00966CEB"/>
    <w:rsid w:val="009671A1"/>
    <w:rsid w:val="00971261"/>
    <w:rsid w:val="0097155C"/>
    <w:rsid w:val="00971D4B"/>
    <w:rsid w:val="00972BCE"/>
    <w:rsid w:val="009731CB"/>
    <w:rsid w:val="00973577"/>
    <w:rsid w:val="00974635"/>
    <w:rsid w:val="009747CA"/>
    <w:rsid w:val="00975DB4"/>
    <w:rsid w:val="00975FAD"/>
    <w:rsid w:val="00982BA5"/>
    <w:rsid w:val="00982DCE"/>
    <w:rsid w:val="0098326D"/>
    <w:rsid w:val="009838D3"/>
    <w:rsid w:val="00983B00"/>
    <w:rsid w:val="00983B45"/>
    <w:rsid w:val="009849E3"/>
    <w:rsid w:val="00986086"/>
    <w:rsid w:val="009861FB"/>
    <w:rsid w:val="00986A78"/>
    <w:rsid w:val="009924A5"/>
    <w:rsid w:val="00992733"/>
    <w:rsid w:val="00993B47"/>
    <w:rsid w:val="00993B56"/>
    <w:rsid w:val="0099446E"/>
    <w:rsid w:val="009A1524"/>
    <w:rsid w:val="009A1967"/>
    <w:rsid w:val="009A1DB0"/>
    <w:rsid w:val="009A2BE8"/>
    <w:rsid w:val="009A2F18"/>
    <w:rsid w:val="009A397F"/>
    <w:rsid w:val="009A4C77"/>
    <w:rsid w:val="009A6231"/>
    <w:rsid w:val="009A69C3"/>
    <w:rsid w:val="009A70E9"/>
    <w:rsid w:val="009B0022"/>
    <w:rsid w:val="009B1944"/>
    <w:rsid w:val="009B1DA5"/>
    <w:rsid w:val="009B2E2F"/>
    <w:rsid w:val="009B596F"/>
    <w:rsid w:val="009B6DC4"/>
    <w:rsid w:val="009B7E28"/>
    <w:rsid w:val="009C0762"/>
    <w:rsid w:val="009C22B3"/>
    <w:rsid w:val="009C25DB"/>
    <w:rsid w:val="009C34EA"/>
    <w:rsid w:val="009C45A9"/>
    <w:rsid w:val="009C6260"/>
    <w:rsid w:val="009C6A45"/>
    <w:rsid w:val="009C6AD7"/>
    <w:rsid w:val="009C7BF8"/>
    <w:rsid w:val="009D0637"/>
    <w:rsid w:val="009D1041"/>
    <w:rsid w:val="009D2E84"/>
    <w:rsid w:val="009D2FD7"/>
    <w:rsid w:val="009D4178"/>
    <w:rsid w:val="009D4735"/>
    <w:rsid w:val="009D4F81"/>
    <w:rsid w:val="009D643D"/>
    <w:rsid w:val="009D664E"/>
    <w:rsid w:val="009D6804"/>
    <w:rsid w:val="009D7585"/>
    <w:rsid w:val="009E2C49"/>
    <w:rsid w:val="009E2E3D"/>
    <w:rsid w:val="009E445F"/>
    <w:rsid w:val="009E4C9F"/>
    <w:rsid w:val="009E4FB0"/>
    <w:rsid w:val="009E5509"/>
    <w:rsid w:val="009E7160"/>
    <w:rsid w:val="009E7274"/>
    <w:rsid w:val="009E7FA1"/>
    <w:rsid w:val="009F003C"/>
    <w:rsid w:val="009F057A"/>
    <w:rsid w:val="009F1397"/>
    <w:rsid w:val="009F150E"/>
    <w:rsid w:val="009F257B"/>
    <w:rsid w:val="009F2F36"/>
    <w:rsid w:val="009F5072"/>
    <w:rsid w:val="009F5ADA"/>
    <w:rsid w:val="009F5F94"/>
    <w:rsid w:val="009F76C0"/>
    <w:rsid w:val="009F77F6"/>
    <w:rsid w:val="009F7F74"/>
    <w:rsid w:val="00A01C56"/>
    <w:rsid w:val="00A01C7A"/>
    <w:rsid w:val="00A035BB"/>
    <w:rsid w:val="00A04218"/>
    <w:rsid w:val="00A05DC6"/>
    <w:rsid w:val="00A101B3"/>
    <w:rsid w:val="00A11FB9"/>
    <w:rsid w:val="00A12BA9"/>
    <w:rsid w:val="00A135B4"/>
    <w:rsid w:val="00A13B57"/>
    <w:rsid w:val="00A13E11"/>
    <w:rsid w:val="00A140C0"/>
    <w:rsid w:val="00A146D6"/>
    <w:rsid w:val="00A14E9A"/>
    <w:rsid w:val="00A15500"/>
    <w:rsid w:val="00A15DC8"/>
    <w:rsid w:val="00A162F6"/>
    <w:rsid w:val="00A17CAA"/>
    <w:rsid w:val="00A17E68"/>
    <w:rsid w:val="00A20080"/>
    <w:rsid w:val="00A20F05"/>
    <w:rsid w:val="00A21976"/>
    <w:rsid w:val="00A22BF0"/>
    <w:rsid w:val="00A2357C"/>
    <w:rsid w:val="00A242A5"/>
    <w:rsid w:val="00A24D63"/>
    <w:rsid w:val="00A27B8F"/>
    <w:rsid w:val="00A27FBB"/>
    <w:rsid w:val="00A30123"/>
    <w:rsid w:val="00A303EA"/>
    <w:rsid w:val="00A31216"/>
    <w:rsid w:val="00A3232B"/>
    <w:rsid w:val="00A32826"/>
    <w:rsid w:val="00A3527D"/>
    <w:rsid w:val="00A3649A"/>
    <w:rsid w:val="00A40EDC"/>
    <w:rsid w:val="00A4142E"/>
    <w:rsid w:val="00A41824"/>
    <w:rsid w:val="00A418AC"/>
    <w:rsid w:val="00A43032"/>
    <w:rsid w:val="00A44BB4"/>
    <w:rsid w:val="00A44EC0"/>
    <w:rsid w:val="00A452F0"/>
    <w:rsid w:val="00A4538B"/>
    <w:rsid w:val="00A4693E"/>
    <w:rsid w:val="00A476E6"/>
    <w:rsid w:val="00A47F37"/>
    <w:rsid w:val="00A50E87"/>
    <w:rsid w:val="00A5144F"/>
    <w:rsid w:val="00A5217F"/>
    <w:rsid w:val="00A522F2"/>
    <w:rsid w:val="00A53597"/>
    <w:rsid w:val="00A53B64"/>
    <w:rsid w:val="00A53ECF"/>
    <w:rsid w:val="00A53F9C"/>
    <w:rsid w:val="00A60205"/>
    <w:rsid w:val="00A60F2D"/>
    <w:rsid w:val="00A618DD"/>
    <w:rsid w:val="00A61B46"/>
    <w:rsid w:val="00A62116"/>
    <w:rsid w:val="00A624E5"/>
    <w:rsid w:val="00A628CA"/>
    <w:rsid w:val="00A6369A"/>
    <w:rsid w:val="00A6503A"/>
    <w:rsid w:val="00A657FD"/>
    <w:rsid w:val="00A667C4"/>
    <w:rsid w:val="00A70F84"/>
    <w:rsid w:val="00A70FE1"/>
    <w:rsid w:val="00A71AF1"/>
    <w:rsid w:val="00A7285F"/>
    <w:rsid w:val="00A72CF9"/>
    <w:rsid w:val="00A72EFD"/>
    <w:rsid w:val="00A73148"/>
    <w:rsid w:val="00A74295"/>
    <w:rsid w:val="00A743A0"/>
    <w:rsid w:val="00A745EC"/>
    <w:rsid w:val="00A7555E"/>
    <w:rsid w:val="00A76389"/>
    <w:rsid w:val="00A77570"/>
    <w:rsid w:val="00A777B7"/>
    <w:rsid w:val="00A80A40"/>
    <w:rsid w:val="00A81833"/>
    <w:rsid w:val="00A8255F"/>
    <w:rsid w:val="00A82B3F"/>
    <w:rsid w:val="00A838B6"/>
    <w:rsid w:val="00A83980"/>
    <w:rsid w:val="00A84146"/>
    <w:rsid w:val="00A872D7"/>
    <w:rsid w:val="00A907F7"/>
    <w:rsid w:val="00A90A1C"/>
    <w:rsid w:val="00A91D9B"/>
    <w:rsid w:val="00A9249A"/>
    <w:rsid w:val="00A92598"/>
    <w:rsid w:val="00A92983"/>
    <w:rsid w:val="00A93413"/>
    <w:rsid w:val="00A93B9B"/>
    <w:rsid w:val="00A95B17"/>
    <w:rsid w:val="00A96E6D"/>
    <w:rsid w:val="00AA0CE8"/>
    <w:rsid w:val="00AA2D57"/>
    <w:rsid w:val="00AA3C7E"/>
    <w:rsid w:val="00AA3D2A"/>
    <w:rsid w:val="00AA56DE"/>
    <w:rsid w:val="00AB0B76"/>
    <w:rsid w:val="00AB2828"/>
    <w:rsid w:val="00AB4084"/>
    <w:rsid w:val="00AB4555"/>
    <w:rsid w:val="00AB48AA"/>
    <w:rsid w:val="00AB5D43"/>
    <w:rsid w:val="00AB6958"/>
    <w:rsid w:val="00AB6C0F"/>
    <w:rsid w:val="00AB7E36"/>
    <w:rsid w:val="00AC02CA"/>
    <w:rsid w:val="00AC05C5"/>
    <w:rsid w:val="00AC08B6"/>
    <w:rsid w:val="00AC0B1B"/>
    <w:rsid w:val="00AC0C39"/>
    <w:rsid w:val="00AC2756"/>
    <w:rsid w:val="00AC3463"/>
    <w:rsid w:val="00AC3848"/>
    <w:rsid w:val="00AC4727"/>
    <w:rsid w:val="00AC6BBF"/>
    <w:rsid w:val="00AC7675"/>
    <w:rsid w:val="00AD0E54"/>
    <w:rsid w:val="00AD15C3"/>
    <w:rsid w:val="00AD3319"/>
    <w:rsid w:val="00AD36E3"/>
    <w:rsid w:val="00AD373B"/>
    <w:rsid w:val="00AD45F6"/>
    <w:rsid w:val="00AD6208"/>
    <w:rsid w:val="00AD66FD"/>
    <w:rsid w:val="00AD690D"/>
    <w:rsid w:val="00AE0A1B"/>
    <w:rsid w:val="00AE132B"/>
    <w:rsid w:val="00AE32FE"/>
    <w:rsid w:val="00AE3890"/>
    <w:rsid w:val="00AE4EF9"/>
    <w:rsid w:val="00AE50DF"/>
    <w:rsid w:val="00AE532C"/>
    <w:rsid w:val="00AE54BD"/>
    <w:rsid w:val="00AE746F"/>
    <w:rsid w:val="00AF0ACE"/>
    <w:rsid w:val="00AF1631"/>
    <w:rsid w:val="00AF1794"/>
    <w:rsid w:val="00AF19CC"/>
    <w:rsid w:val="00AF34F8"/>
    <w:rsid w:val="00AF5BDA"/>
    <w:rsid w:val="00AF6FE2"/>
    <w:rsid w:val="00AF7C9D"/>
    <w:rsid w:val="00AF7E46"/>
    <w:rsid w:val="00B00DED"/>
    <w:rsid w:val="00B013C3"/>
    <w:rsid w:val="00B01D84"/>
    <w:rsid w:val="00B033ED"/>
    <w:rsid w:val="00B037A5"/>
    <w:rsid w:val="00B03BEE"/>
    <w:rsid w:val="00B05816"/>
    <w:rsid w:val="00B05EE8"/>
    <w:rsid w:val="00B06343"/>
    <w:rsid w:val="00B06A4D"/>
    <w:rsid w:val="00B0729E"/>
    <w:rsid w:val="00B07AB8"/>
    <w:rsid w:val="00B11DF8"/>
    <w:rsid w:val="00B12C94"/>
    <w:rsid w:val="00B13A18"/>
    <w:rsid w:val="00B150AA"/>
    <w:rsid w:val="00B21E95"/>
    <w:rsid w:val="00B21FEF"/>
    <w:rsid w:val="00B23803"/>
    <w:rsid w:val="00B23BCD"/>
    <w:rsid w:val="00B24B3E"/>
    <w:rsid w:val="00B26BA8"/>
    <w:rsid w:val="00B27E23"/>
    <w:rsid w:val="00B30134"/>
    <w:rsid w:val="00B31541"/>
    <w:rsid w:val="00B31E02"/>
    <w:rsid w:val="00B32492"/>
    <w:rsid w:val="00B33C94"/>
    <w:rsid w:val="00B34B27"/>
    <w:rsid w:val="00B3590F"/>
    <w:rsid w:val="00B3671D"/>
    <w:rsid w:val="00B36A33"/>
    <w:rsid w:val="00B36B16"/>
    <w:rsid w:val="00B36FDF"/>
    <w:rsid w:val="00B37E40"/>
    <w:rsid w:val="00B40667"/>
    <w:rsid w:val="00B41AF7"/>
    <w:rsid w:val="00B423A0"/>
    <w:rsid w:val="00B42764"/>
    <w:rsid w:val="00B43A65"/>
    <w:rsid w:val="00B441B9"/>
    <w:rsid w:val="00B45810"/>
    <w:rsid w:val="00B478CA"/>
    <w:rsid w:val="00B51466"/>
    <w:rsid w:val="00B525B5"/>
    <w:rsid w:val="00B525E2"/>
    <w:rsid w:val="00B53723"/>
    <w:rsid w:val="00B54F82"/>
    <w:rsid w:val="00B556EC"/>
    <w:rsid w:val="00B563B7"/>
    <w:rsid w:val="00B56D02"/>
    <w:rsid w:val="00B57DA6"/>
    <w:rsid w:val="00B6095A"/>
    <w:rsid w:val="00B6152E"/>
    <w:rsid w:val="00B61E93"/>
    <w:rsid w:val="00B6261B"/>
    <w:rsid w:val="00B62F58"/>
    <w:rsid w:val="00B63619"/>
    <w:rsid w:val="00B642A8"/>
    <w:rsid w:val="00B6486F"/>
    <w:rsid w:val="00B65F38"/>
    <w:rsid w:val="00B666F2"/>
    <w:rsid w:val="00B6689A"/>
    <w:rsid w:val="00B671F1"/>
    <w:rsid w:val="00B672F3"/>
    <w:rsid w:val="00B67473"/>
    <w:rsid w:val="00B67C96"/>
    <w:rsid w:val="00B710DB"/>
    <w:rsid w:val="00B71F9A"/>
    <w:rsid w:val="00B72124"/>
    <w:rsid w:val="00B72266"/>
    <w:rsid w:val="00B724BA"/>
    <w:rsid w:val="00B7275E"/>
    <w:rsid w:val="00B72842"/>
    <w:rsid w:val="00B73638"/>
    <w:rsid w:val="00B755C8"/>
    <w:rsid w:val="00B81E89"/>
    <w:rsid w:val="00B81EF9"/>
    <w:rsid w:val="00B81F84"/>
    <w:rsid w:val="00B82A06"/>
    <w:rsid w:val="00B82BD1"/>
    <w:rsid w:val="00B83103"/>
    <w:rsid w:val="00B8458C"/>
    <w:rsid w:val="00B854E8"/>
    <w:rsid w:val="00B85840"/>
    <w:rsid w:val="00B910DF"/>
    <w:rsid w:val="00B92087"/>
    <w:rsid w:val="00B92252"/>
    <w:rsid w:val="00B92AA9"/>
    <w:rsid w:val="00B93E1C"/>
    <w:rsid w:val="00B94954"/>
    <w:rsid w:val="00B96D1C"/>
    <w:rsid w:val="00B97544"/>
    <w:rsid w:val="00B97B2F"/>
    <w:rsid w:val="00BA0DFA"/>
    <w:rsid w:val="00BA1101"/>
    <w:rsid w:val="00BA2BA4"/>
    <w:rsid w:val="00BA2BCB"/>
    <w:rsid w:val="00BA2EE9"/>
    <w:rsid w:val="00BA3C0E"/>
    <w:rsid w:val="00BA7919"/>
    <w:rsid w:val="00BB26F5"/>
    <w:rsid w:val="00BB2AF8"/>
    <w:rsid w:val="00BB2E95"/>
    <w:rsid w:val="00BB386A"/>
    <w:rsid w:val="00BB4293"/>
    <w:rsid w:val="00BB6352"/>
    <w:rsid w:val="00BB66B4"/>
    <w:rsid w:val="00BB695C"/>
    <w:rsid w:val="00BB7596"/>
    <w:rsid w:val="00BC0CE6"/>
    <w:rsid w:val="00BC20D7"/>
    <w:rsid w:val="00BC410B"/>
    <w:rsid w:val="00BC5E12"/>
    <w:rsid w:val="00BC7667"/>
    <w:rsid w:val="00BD4195"/>
    <w:rsid w:val="00BD5B2F"/>
    <w:rsid w:val="00BE119B"/>
    <w:rsid w:val="00BE1998"/>
    <w:rsid w:val="00BE2470"/>
    <w:rsid w:val="00BE3B37"/>
    <w:rsid w:val="00BE4655"/>
    <w:rsid w:val="00BE545F"/>
    <w:rsid w:val="00BE5A9A"/>
    <w:rsid w:val="00BE5E02"/>
    <w:rsid w:val="00BE71EE"/>
    <w:rsid w:val="00BF0487"/>
    <w:rsid w:val="00BF14E7"/>
    <w:rsid w:val="00BF1751"/>
    <w:rsid w:val="00BF370A"/>
    <w:rsid w:val="00BF3892"/>
    <w:rsid w:val="00BF3B2E"/>
    <w:rsid w:val="00BF3EDB"/>
    <w:rsid w:val="00BF4415"/>
    <w:rsid w:val="00BF44A4"/>
    <w:rsid w:val="00BF4517"/>
    <w:rsid w:val="00BF60A7"/>
    <w:rsid w:val="00BF6798"/>
    <w:rsid w:val="00BF7104"/>
    <w:rsid w:val="00BF7603"/>
    <w:rsid w:val="00BF7B21"/>
    <w:rsid w:val="00C00F4C"/>
    <w:rsid w:val="00C01591"/>
    <w:rsid w:val="00C01755"/>
    <w:rsid w:val="00C01919"/>
    <w:rsid w:val="00C0350F"/>
    <w:rsid w:val="00C03BAD"/>
    <w:rsid w:val="00C06672"/>
    <w:rsid w:val="00C0721B"/>
    <w:rsid w:val="00C07A0D"/>
    <w:rsid w:val="00C117F6"/>
    <w:rsid w:val="00C12689"/>
    <w:rsid w:val="00C14771"/>
    <w:rsid w:val="00C159E1"/>
    <w:rsid w:val="00C16121"/>
    <w:rsid w:val="00C162F1"/>
    <w:rsid w:val="00C16373"/>
    <w:rsid w:val="00C206D3"/>
    <w:rsid w:val="00C20DBB"/>
    <w:rsid w:val="00C21181"/>
    <w:rsid w:val="00C23696"/>
    <w:rsid w:val="00C240B7"/>
    <w:rsid w:val="00C24195"/>
    <w:rsid w:val="00C2577D"/>
    <w:rsid w:val="00C25B80"/>
    <w:rsid w:val="00C26330"/>
    <w:rsid w:val="00C27CA2"/>
    <w:rsid w:val="00C30758"/>
    <w:rsid w:val="00C31396"/>
    <w:rsid w:val="00C32478"/>
    <w:rsid w:val="00C33464"/>
    <w:rsid w:val="00C334C5"/>
    <w:rsid w:val="00C34A24"/>
    <w:rsid w:val="00C34CCB"/>
    <w:rsid w:val="00C355F9"/>
    <w:rsid w:val="00C35A25"/>
    <w:rsid w:val="00C376CE"/>
    <w:rsid w:val="00C41279"/>
    <w:rsid w:val="00C41BF4"/>
    <w:rsid w:val="00C4253B"/>
    <w:rsid w:val="00C42E88"/>
    <w:rsid w:val="00C4639D"/>
    <w:rsid w:val="00C46564"/>
    <w:rsid w:val="00C46747"/>
    <w:rsid w:val="00C47235"/>
    <w:rsid w:val="00C50D9B"/>
    <w:rsid w:val="00C5163C"/>
    <w:rsid w:val="00C51B5F"/>
    <w:rsid w:val="00C5301F"/>
    <w:rsid w:val="00C54984"/>
    <w:rsid w:val="00C54C4E"/>
    <w:rsid w:val="00C5618F"/>
    <w:rsid w:val="00C566C6"/>
    <w:rsid w:val="00C571A3"/>
    <w:rsid w:val="00C574D2"/>
    <w:rsid w:val="00C602EB"/>
    <w:rsid w:val="00C605CF"/>
    <w:rsid w:val="00C609D4"/>
    <w:rsid w:val="00C60FB2"/>
    <w:rsid w:val="00C60FDF"/>
    <w:rsid w:val="00C611A2"/>
    <w:rsid w:val="00C6130A"/>
    <w:rsid w:val="00C61503"/>
    <w:rsid w:val="00C61A66"/>
    <w:rsid w:val="00C621C6"/>
    <w:rsid w:val="00C63689"/>
    <w:rsid w:val="00C63B8E"/>
    <w:rsid w:val="00C63E87"/>
    <w:rsid w:val="00C64C46"/>
    <w:rsid w:val="00C6626D"/>
    <w:rsid w:val="00C67747"/>
    <w:rsid w:val="00C706D4"/>
    <w:rsid w:val="00C70904"/>
    <w:rsid w:val="00C71CD2"/>
    <w:rsid w:val="00C71D42"/>
    <w:rsid w:val="00C72C7E"/>
    <w:rsid w:val="00C734EC"/>
    <w:rsid w:val="00C74E4B"/>
    <w:rsid w:val="00C76050"/>
    <w:rsid w:val="00C8037B"/>
    <w:rsid w:val="00C80DCA"/>
    <w:rsid w:val="00C80E16"/>
    <w:rsid w:val="00C84515"/>
    <w:rsid w:val="00C903A4"/>
    <w:rsid w:val="00C9072E"/>
    <w:rsid w:val="00C9129B"/>
    <w:rsid w:val="00C91617"/>
    <w:rsid w:val="00C92788"/>
    <w:rsid w:val="00C931EC"/>
    <w:rsid w:val="00C9347B"/>
    <w:rsid w:val="00C93568"/>
    <w:rsid w:val="00C978D5"/>
    <w:rsid w:val="00CA023F"/>
    <w:rsid w:val="00CA0753"/>
    <w:rsid w:val="00CA31A5"/>
    <w:rsid w:val="00CA4655"/>
    <w:rsid w:val="00CA568F"/>
    <w:rsid w:val="00CA5CF4"/>
    <w:rsid w:val="00CA63A1"/>
    <w:rsid w:val="00CA6CB0"/>
    <w:rsid w:val="00CB0865"/>
    <w:rsid w:val="00CB11B3"/>
    <w:rsid w:val="00CB3F49"/>
    <w:rsid w:val="00CB437A"/>
    <w:rsid w:val="00CB4CDD"/>
    <w:rsid w:val="00CB6568"/>
    <w:rsid w:val="00CB7845"/>
    <w:rsid w:val="00CB7DAD"/>
    <w:rsid w:val="00CC0265"/>
    <w:rsid w:val="00CC06D7"/>
    <w:rsid w:val="00CC2E07"/>
    <w:rsid w:val="00CC3044"/>
    <w:rsid w:val="00CC428F"/>
    <w:rsid w:val="00CC7E22"/>
    <w:rsid w:val="00CD0795"/>
    <w:rsid w:val="00CD2BD6"/>
    <w:rsid w:val="00CD2C6E"/>
    <w:rsid w:val="00CD3C91"/>
    <w:rsid w:val="00CD5165"/>
    <w:rsid w:val="00CD5FA8"/>
    <w:rsid w:val="00CD6D1E"/>
    <w:rsid w:val="00CD6E0A"/>
    <w:rsid w:val="00CD7073"/>
    <w:rsid w:val="00CD7A1C"/>
    <w:rsid w:val="00CD7FD0"/>
    <w:rsid w:val="00CE015D"/>
    <w:rsid w:val="00CE022A"/>
    <w:rsid w:val="00CE31E8"/>
    <w:rsid w:val="00CE32CD"/>
    <w:rsid w:val="00CE3577"/>
    <w:rsid w:val="00CE3616"/>
    <w:rsid w:val="00CE4777"/>
    <w:rsid w:val="00CE499D"/>
    <w:rsid w:val="00CE4CE0"/>
    <w:rsid w:val="00CE4D9D"/>
    <w:rsid w:val="00CE5211"/>
    <w:rsid w:val="00CE66D2"/>
    <w:rsid w:val="00CE6FDB"/>
    <w:rsid w:val="00CE7BAD"/>
    <w:rsid w:val="00CE7DFD"/>
    <w:rsid w:val="00CF1871"/>
    <w:rsid w:val="00CF19DC"/>
    <w:rsid w:val="00CF2268"/>
    <w:rsid w:val="00CF39F8"/>
    <w:rsid w:val="00CF42A7"/>
    <w:rsid w:val="00CF4560"/>
    <w:rsid w:val="00CF467B"/>
    <w:rsid w:val="00CF4FED"/>
    <w:rsid w:val="00CF67F5"/>
    <w:rsid w:val="00CF7CE9"/>
    <w:rsid w:val="00D00A8E"/>
    <w:rsid w:val="00D01B88"/>
    <w:rsid w:val="00D04A48"/>
    <w:rsid w:val="00D05D96"/>
    <w:rsid w:val="00D05DB1"/>
    <w:rsid w:val="00D06A6F"/>
    <w:rsid w:val="00D07ADB"/>
    <w:rsid w:val="00D07C26"/>
    <w:rsid w:val="00D07F31"/>
    <w:rsid w:val="00D100D9"/>
    <w:rsid w:val="00D101A8"/>
    <w:rsid w:val="00D10D1A"/>
    <w:rsid w:val="00D11F7A"/>
    <w:rsid w:val="00D1237C"/>
    <w:rsid w:val="00D124F3"/>
    <w:rsid w:val="00D12CE9"/>
    <w:rsid w:val="00D13F0D"/>
    <w:rsid w:val="00D14C10"/>
    <w:rsid w:val="00D172E5"/>
    <w:rsid w:val="00D177D7"/>
    <w:rsid w:val="00D21424"/>
    <w:rsid w:val="00D24364"/>
    <w:rsid w:val="00D26C7D"/>
    <w:rsid w:val="00D27232"/>
    <w:rsid w:val="00D2755E"/>
    <w:rsid w:val="00D27E78"/>
    <w:rsid w:val="00D31832"/>
    <w:rsid w:val="00D31CC1"/>
    <w:rsid w:val="00D32475"/>
    <w:rsid w:val="00D32BEC"/>
    <w:rsid w:val="00D32CB7"/>
    <w:rsid w:val="00D33B10"/>
    <w:rsid w:val="00D35853"/>
    <w:rsid w:val="00D37643"/>
    <w:rsid w:val="00D43038"/>
    <w:rsid w:val="00D43B17"/>
    <w:rsid w:val="00D442FD"/>
    <w:rsid w:val="00D4488F"/>
    <w:rsid w:val="00D44D44"/>
    <w:rsid w:val="00D451D5"/>
    <w:rsid w:val="00D45640"/>
    <w:rsid w:val="00D47E55"/>
    <w:rsid w:val="00D50385"/>
    <w:rsid w:val="00D506A5"/>
    <w:rsid w:val="00D50966"/>
    <w:rsid w:val="00D51063"/>
    <w:rsid w:val="00D5122A"/>
    <w:rsid w:val="00D52907"/>
    <w:rsid w:val="00D5395D"/>
    <w:rsid w:val="00D53989"/>
    <w:rsid w:val="00D53BD5"/>
    <w:rsid w:val="00D5435F"/>
    <w:rsid w:val="00D5582C"/>
    <w:rsid w:val="00D55C09"/>
    <w:rsid w:val="00D56CBF"/>
    <w:rsid w:val="00D56F9B"/>
    <w:rsid w:val="00D602F8"/>
    <w:rsid w:val="00D606DA"/>
    <w:rsid w:val="00D607B6"/>
    <w:rsid w:val="00D60804"/>
    <w:rsid w:val="00D610AB"/>
    <w:rsid w:val="00D6116F"/>
    <w:rsid w:val="00D61E21"/>
    <w:rsid w:val="00D62C56"/>
    <w:rsid w:val="00D64150"/>
    <w:rsid w:val="00D665A9"/>
    <w:rsid w:val="00D67DC3"/>
    <w:rsid w:val="00D70CBD"/>
    <w:rsid w:val="00D70F58"/>
    <w:rsid w:val="00D710CE"/>
    <w:rsid w:val="00D722FF"/>
    <w:rsid w:val="00D728E4"/>
    <w:rsid w:val="00D74D2F"/>
    <w:rsid w:val="00D80145"/>
    <w:rsid w:val="00D80515"/>
    <w:rsid w:val="00D819E8"/>
    <w:rsid w:val="00D81C5B"/>
    <w:rsid w:val="00D8345D"/>
    <w:rsid w:val="00D839DF"/>
    <w:rsid w:val="00D83B55"/>
    <w:rsid w:val="00D861DD"/>
    <w:rsid w:val="00D8685A"/>
    <w:rsid w:val="00D877FC"/>
    <w:rsid w:val="00D92BFB"/>
    <w:rsid w:val="00D9374B"/>
    <w:rsid w:val="00D9484B"/>
    <w:rsid w:val="00D948A7"/>
    <w:rsid w:val="00D9729D"/>
    <w:rsid w:val="00D976CF"/>
    <w:rsid w:val="00DA0062"/>
    <w:rsid w:val="00DA00D1"/>
    <w:rsid w:val="00DA0444"/>
    <w:rsid w:val="00DA0522"/>
    <w:rsid w:val="00DA0F93"/>
    <w:rsid w:val="00DA10B8"/>
    <w:rsid w:val="00DA280F"/>
    <w:rsid w:val="00DA6396"/>
    <w:rsid w:val="00DA78F3"/>
    <w:rsid w:val="00DB17F7"/>
    <w:rsid w:val="00DB184F"/>
    <w:rsid w:val="00DB186B"/>
    <w:rsid w:val="00DB2F31"/>
    <w:rsid w:val="00DB38D0"/>
    <w:rsid w:val="00DB3D8A"/>
    <w:rsid w:val="00DB6282"/>
    <w:rsid w:val="00DB63EA"/>
    <w:rsid w:val="00DC04A2"/>
    <w:rsid w:val="00DC1CE7"/>
    <w:rsid w:val="00DC27BF"/>
    <w:rsid w:val="00DC590A"/>
    <w:rsid w:val="00DC59D6"/>
    <w:rsid w:val="00DC64F2"/>
    <w:rsid w:val="00DC6A64"/>
    <w:rsid w:val="00DC7295"/>
    <w:rsid w:val="00DD0A39"/>
    <w:rsid w:val="00DD0BD7"/>
    <w:rsid w:val="00DD0C19"/>
    <w:rsid w:val="00DD3141"/>
    <w:rsid w:val="00DD340D"/>
    <w:rsid w:val="00DD4E95"/>
    <w:rsid w:val="00DD5278"/>
    <w:rsid w:val="00DD7405"/>
    <w:rsid w:val="00DE278E"/>
    <w:rsid w:val="00DE30A7"/>
    <w:rsid w:val="00DE3C96"/>
    <w:rsid w:val="00DE3EEE"/>
    <w:rsid w:val="00DE5006"/>
    <w:rsid w:val="00DE7E29"/>
    <w:rsid w:val="00DF260E"/>
    <w:rsid w:val="00DF4111"/>
    <w:rsid w:val="00DF452D"/>
    <w:rsid w:val="00DF48A5"/>
    <w:rsid w:val="00DF4E57"/>
    <w:rsid w:val="00DF54AA"/>
    <w:rsid w:val="00DF56DB"/>
    <w:rsid w:val="00DF59B9"/>
    <w:rsid w:val="00DF7B6B"/>
    <w:rsid w:val="00DF7DF3"/>
    <w:rsid w:val="00E013E5"/>
    <w:rsid w:val="00E014E0"/>
    <w:rsid w:val="00E01F1B"/>
    <w:rsid w:val="00E02867"/>
    <w:rsid w:val="00E02E55"/>
    <w:rsid w:val="00E04A23"/>
    <w:rsid w:val="00E065EA"/>
    <w:rsid w:val="00E06603"/>
    <w:rsid w:val="00E07ECF"/>
    <w:rsid w:val="00E104CF"/>
    <w:rsid w:val="00E117C4"/>
    <w:rsid w:val="00E1234C"/>
    <w:rsid w:val="00E1269A"/>
    <w:rsid w:val="00E128C5"/>
    <w:rsid w:val="00E133AD"/>
    <w:rsid w:val="00E2013D"/>
    <w:rsid w:val="00E21734"/>
    <w:rsid w:val="00E2208B"/>
    <w:rsid w:val="00E22461"/>
    <w:rsid w:val="00E2258D"/>
    <w:rsid w:val="00E2480B"/>
    <w:rsid w:val="00E24968"/>
    <w:rsid w:val="00E24D4F"/>
    <w:rsid w:val="00E254E5"/>
    <w:rsid w:val="00E257C2"/>
    <w:rsid w:val="00E25B67"/>
    <w:rsid w:val="00E269B6"/>
    <w:rsid w:val="00E321C2"/>
    <w:rsid w:val="00E321F0"/>
    <w:rsid w:val="00E323B2"/>
    <w:rsid w:val="00E32A58"/>
    <w:rsid w:val="00E3531E"/>
    <w:rsid w:val="00E36E57"/>
    <w:rsid w:val="00E404C2"/>
    <w:rsid w:val="00E40853"/>
    <w:rsid w:val="00E40DB1"/>
    <w:rsid w:val="00E43C7C"/>
    <w:rsid w:val="00E4471D"/>
    <w:rsid w:val="00E45E40"/>
    <w:rsid w:val="00E46059"/>
    <w:rsid w:val="00E477BF"/>
    <w:rsid w:val="00E51284"/>
    <w:rsid w:val="00E51CE8"/>
    <w:rsid w:val="00E51F57"/>
    <w:rsid w:val="00E52D8F"/>
    <w:rsid w:val="00E548FF"/>
    <w:rsid w:val="00E55C0C"/>
    <w:rsid w:val="00E5611C"/>
    <w:rsid w:val="00E56609"/>
    <w:rsid w:val="00E577AC"/>
    <w:rsid w:val="00E60546"/>
    <w:rsid w:val="00E64E09"/>
    <w:rsid w:val="00E70BF3"/>
    <w:rsid w:val="00E70C90"/>
    <w:rsid w:val="00E71CCA"/>
    <w:rsid w:val="00E71DDF"/>
    <w:rsid w:val="00E72049"/>
    <w:rsid w:val="00E72909"/>
    <w:rsid w:val="00E7440E"/>
    <w:rsid w:val="00E74965"/>
    <w:rsid w:val="00E74B0A"/>
    <w:rsid w:val="00E75179"/>
    <w:rsid w:val="00E759B7"/>
    <w:rsid w:val="00E75C78"/>
    <w:rsid w:val="00E75F2F"/>
    <w:rsid w:val="00E8097A"/>
    <w:rsid w:val="00E80E9C"/>
    <w:rsid w:val="00E811B0"/>
    <w:rsid w:val="00E81F5D"/>
    <w:rsid w:val="00E825AA"/>
    <w:rsid w:val="00E84C1A"/>
    <w:rsid w:val="00E85736"/>
    <w:rsid w:val="00E87274"/>
    <w:rsid w:val="00E90C34"/>
    <w:rsid w:val="00E92183"/>
    <w:rsid w:val="00E9285A"/>
    <w:rsid w:val="00E93B73"/>
    <w:rsid w:val="00E94B4D"/>
    <w:rsid w:val="00E9692B"/>
    <w:rsid w:val="00EA04B2"/>
    <w:rsid w:val="00EA0D50"/>
    <w:rsid w:val="00EA1EE6"/>
    <w:rsid w:val="00EA21AB"/>
    <w:rsid w:val="00EA2476"/>
    <w:rsid w:val="00EA3568"/>
    <w:rsid w:val="00EA5A40"/>
    <w:rsid w:val="00EA5F71"/>
    <w:rsid w:val="00EA6AEB"/>
    <w:rsid w:val="00EA798D"/>
    <w:rsid w:val="00EB0359"/>
    <w:rsid w:val="00EB20E8"/>
    <w:rsid w:val="00EB24A9"/>
    <w:rsid w:val="00EB27C8"/>
    <w:rsid w:val="00EB3044"/>
    <w:rsid w:val="00EB523D"/>
    <w:rsid w:val="00EB5644"/>
    <w:rsid w:val="00EB60A5"/>
    <w:rsid w:val="00EB74E7"/>
    <w:rsid w:val="00EB7793"/>
    <w:rsid w:val="00EC2A2C"/>
    <w:rsid w:val="00EC3D1A"/>
    <w:rsid w:val="00EC5119"/>
    <w:rsid w:val="00EC5452"/>
    <w:rsid w:val="00EC618B"/>
    <w:rsid w:val="00EC6FEB"/>
    <w:rsid w:val="00ED1F8B"/>
    <w:rsid w:val="00ED251E"/>
    <w:rsid w:val="00ED3BE9"/>
    <w:rsid w:val="00ED491D"/>
    <w:rsid w:val="00ED4E27"/>
    <w:rsid w:val="00ED5436"/>
    <w:rsid w:val="00ED773C"/>
    <w:rsid w:val="00EE1576"/>
    <w:rsid w:val="00EE2D37"/>
    <w:rsid w:val="00EE325C"/>
    <w:rsid w:val="00EE38AA"/>
    <w:rsid w:val="00EE3952"/>
    <w:rsid w:val="00EE3F7E"/>
    <w:rsid w:val="00EE486F"/>
    <w:rsid w:val="00EE534F"/>
    <w:rsid w:val="00EE653C"/>
    <w:rsid w:val="00EF0C4E"/>
    <w:rsid w:val="00EF4D52"/>
    <w:rsid w:val="00EF50EB"/>
    <w:rsid w:val="00EF5EC6"/>
    <w:rsid w:val="00EF76B5"/>
    <w:rsid w:val="00EF7EB4"/>
    <w:rsid w:val="00F01498"/>
    <w:rsid w:val="00F0161B"/>
    <w:rsid w:val="00F018A2"/>
    <w:rsid w:val="00F0317B"/>
    <w:rsid w:val="00F0355B"/>
    <w:rsid w:val="00F03C60"/>
    <w:rsid w:val="00F0487B"/>
    <w:rsid w:val="00F04926"/>
    <w:rsid w:val="00F05CE0"/>
    <w:rsid w:val="00F119AD"/>
    <w:rsid w:val="00F121FD"/>
    <w:rsid w:val="00F13794"/>
    <w:rsid w:val="00F13D18"/>
    <w:rsid w:val="00F13EA9"/>
    <w:rsid w:val="00F14FA1"/>
    <w:rsid w:val="00F17103"/>
    <w:rsid w:val="00F20662"/>
    <w:rsid w:val="00F20E0A"/>
    <w:rsid w:val="00F21F32"/>
    <w:rsid w:val="00F23B2F"/>
    <w:rsid w:val="00F24BF6"/>
    <w:rsid w:val="00F26E0B"/>
    <w:rsid w:val="00F27841"/>
    <w:rsid w:val="00F27DE1"/>
    <w:rsid w:val="00F30B3C"/>
    <w:rsid w:val="00F31308"/>
    <w:rsid w:val="00F316CA"/>
    <w:rsid w:val="00F31BA2"/>
    <w:rsid w:val="00F31CC9"/>
    <w:rsid w:val="00F32718"/>
    <w:rsid w:val="00F33933"/>
    <w:rsid w:val="00F339AC"/>
    <w:rsid w:val="00F33C56"/>
    <w:rsid w:val="00F34108"/>
    <w:rsid w:val="00F34DCC"/>
    <w:rsid w:val="00F35BCC"/>
    <w:rsid w:val="00F3610B"/>
    <w:rsid w:val="00F3640D"/>
    <w:rsid w:val="00F36EC2"/>
    <w:rsid w:val="00F37913"/>
    <w:rsid w:val="00F429A3"/>
    <w:rsid w:val="00F42C0F"/>
    <w:rsid w:val="00F4363B"/>
    <w:rsid w:val="00F4394D"/>
    <w:rsid w:val="00F44CE1"/>
    <w:rsid w:val="00F45507"/>
    <w:rsid w:val="00F465BF"/>
    <w:rsid w:val="00F47BB4"/>
    <w:rsid w:val="00F50335"/>
    <w:rsid w:val="00F505A2"/>
    <w:rsid w:val="00F507C0"/>
    <w:rsid w:val="00F509D4"/>
    <w:rsid w:val="00F50CBB"/>
    <w:rsid w:val="00F51F66"/>
    <w:rsid w:val="00F52342"/>
    <w:rsid w:val="00F548F4"/>
    <w:rsid w:val="00F55322"/>
    <w:rsid w:val="00F553C4"/>
    <w:rsid w:val="00F55A28"/>
    <w:rsid w:val="00F55CE7"/>
    <w:rsid w:val="00F561A8"/>
    <w:rsid w:val="00F57290"/>
    <w:rsid w:val="00F57485"/>
    <w:rsid w:val="00F60591"/>
    <w:rsid w:val="00F618D0"/>
    <w:rsid w:val="00F61DF1"/>
    <w:rsid w:val="00F63606"/>
    <w:rsid w:val="00F64FAC"/>
    <w:rsid w:val="00F67680"/>
    <w:rsid w:val="00F67E78"/>
    <w:rsid w:val="00F71016"/>
    <w:rsid w:val="00F71451"/>
    <w:rsid w:val="00F71907"/>
    <w:rsid w:val="00F7195E"/>
    <w:rsid w:val="00F73BA6"/>
    <w:rsid w:val="00F77B88"/>
    <w:rsid w:val="00F80348"/>
    <w:rsid w:val="00F81CFF"/>
    <w:rsid w:val="00F824F9"/>
    <w:rsid w:val="00F82E42"/>
    <w:rsid w:val="00F83082"/>
    <w:rsid w:val="00F859E6"/>
    <w:rsid w:val="00F868D9"/>
    <w:rsid w:val="00F87113"/>
    <w:rsid w:val="00F90303"/>
    <w:rsid w:val="00F907D6"/>
    <w:rsid w:val="00F90BEF"/>
    <w:rsid w:val="00F91B03"/>
    <w:rsid w:val="00F93ABA"/>
    <w:rsid w:val="00F94469"/>
    <w:rsid w:val="00F94574"/>
    <w:rsid w:val="00F94FBA"/>
    <w:rsid w:val="00F955FB"/>
    <w:rsid w:val="00F97380"/>
    <w:rsid w:val="00FA28A1"/>
    <w:rsid w:val="00FA2A6C"/>
    <w:rsid w:val="00FA2D26"/>
    <w:rsid w:val="00FA3EC3"/>
    <w:rsid w:val="00FA458D"/>
    <w:rsid w:val="00FA52B1"/>
    <w:rsid w:val="00FA5565"/>
    <w:rsid w:val="00FA63DE"/>
    <w:rsid w:val="00FA6B4D"/>
    <w:rsid w:val="00FA7E68"/>
    <w:rsid w:val="00FB0EAF"/>
    <w:rsid w:val="00FB18D6"/>
    <w:rsid w:val="00FB39D6"/>
    <w:rsid w:val="00FB3BCA"/>
    <w:rsid w:val="00FB3DAC"/>
    <w:rsid w:val="00FB4115"/>
    <w:rsid w:val="00FB41E3"/>
    <w:rsid w:val="00FB4BF9"/>
    <w:rsid w:val="00FB5998"/>
    <w:rsid w:val="00FB5EB9"/>
    <w:rsid w:val="00FB66F8"/>
    <w:rsid w:val="00FB6901"/>
    <w:rsid w:val="00FB6C32"/>
    <w:rsid w:val="00FB7596"/>
    <w:rsid w:val="00FC0242"/>
    <w:rsid w:val="00FC053F"/>
    <w:rsid w:val="00FC2272"/>
    <w:rsid w:val="00FC2902"/>
    <w:rsid w:val="00FC4054"/>
    <w:rsid w:val="00FC7E18"/>
    <w:rsid w:val="00FD0DB8"/>
    <w:rsid w:val="00FD5AB6"/>
    <w:rsid w:val="00FD7BDA"/>
    <w:rsid w:val="00FE04DC"/>
    <w:rsid w:val="00FE10D8"/>
    <w:rsid w:val="00FE1133"/>
    <w:rsid w:val="00FE1DB9"/>
    <w:rsid w:val="00FE1EF3"/>
    <w:rsid w:val="00FE247D"/>
    <w:rsid w:val="00FE39C7"/>
    <w:rsid w:val="00FE4885"/>
    <w:rsid w:val="00FE5CCB"/>
    <w:rsid w:val="00FE62A8"/>
    <w:rsid w:val="00FE6654"/>
    <w:rsid w:val="00FE6CDD"/>
    <w:rsid w:val="00FF02F4"/>
    <w:rsid w:val="00FF0747"/>
    <w:rsid w:val="00FF0B7A"/>
    <w:rsid w:val="00FF238B"/>
    <w:rsid w:val="00FF7583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77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41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1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41F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60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86086"/>
  </w:style>
  <w:style w:type="paragraph" w:styleId="FootnoteText">
    <w:name w:val="footnote text"/>
    <w:basedOn w:val="Normal"/>
    <w:link w:val="FootnoteTextChar"/>
    <w:uiPriority w:val="99"/>
    <w:semiHidden/>
    <w:unhideWhenUsed/>
    <w:rsid w:val="00986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0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C"/>
  </w:style>
  <w:style w:type="paragraph" w:styleId="Footer">
    <w:name w:val="footer"/>
    <w:basedOn w:val="Normal"/>
    <w:link w:val="FooterChar"/>
    <w:uiPriority w:val="99"/>
    <w:unhideWhenUsed/>
    <w:rsid w:val="00E57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C"/>
  </w:style>
  <w:style w:type="paragraph" w:styleId="Revision">
    <w:name w:val="Revision"/>
    <w:hidden/>
    <w:uiPriority w:val="99"/>
    <w:semiHidden/>
    <w:rsid w:val="000F1F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0335"/>
    <w:rPr>
      <w:b/>
      <w:bCs/>
    </w:rPr>
  </w:style>
  <w:style w:type="table" w:styleId="TableGrid">
    <w:name w:val="Table Grid"/>
    <w:basedOn w:val="TableNormal"/>
    <w:uiPriority w:val="39"/>
    <w:rsid w:val="0094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3388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388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388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3886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BB6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769B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46D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6CB0"/>
    <w:rPr>
      <w:color w:val="954F72" w:themeColor="followed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4D563C"/>
    <w:pPr>
      <w:numPr>
        <w:numId w:val="27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7B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31308"/>
  </w:style>
  <w:style w:type="paragraph" w:customStyle="1" w:styleId="TableCell">
    <w:name w:val="Table Cell"/>
    <w:basedOn w:val="Normal"/>
    <w:rsid w:val="00BC0CE6"/>
    <w:pPr>
      <w:spacing w:after="0" w:line="240" w:lineRule="auto"/>
    </w:pPr>
    <w:rPr>
      <w:rFonts w:ascii="Tahoma" w:eastAsiaTheme="minorEastAsia" w:hAnsi="Tahoma" w:cs="Tahoma"/>
      <w:sz w:val="18"/>
      <w:szCs w:val="16"/>
      <w:lang w:val="en-US" w:eastAsia="fr-FR"/>
    </w:rPr>
  </w:style>
  <w:style w:type="character" w:styleId="LineNumber">
    <w:name w:val="line number"/>
    <w:basedOn w:val="DefaultParagraphFont"/>
    <w:uiPriority w:val="99"/>
    <w:semiHidden/>
    <w:unhideWhenUsed/>
    <w:rsid w:val="0069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80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0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44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Wor13</b:Tag>
    <b:SourceType>JournalArticle</b:SourceType>
    <b:Guid>{EA4C2AAF-ABD7-4565-9171-8B19310926A6}</b:Guid>
    <b:Author>
      <b:Author>
        <b:Corporate>World Medical Association</b:Corporate>
      </b:Author>
    </b:Author>
    <b:Title>World Medical Association Declaration of Helsinki; ethical principles for medical research involving human subjects.</b:Title>
    <b:JournalName>JAMA</b:JournalName>
    <b:Year>2013</b:Year>
    <b:Pages>310;2191-2194</b:Pages>
    <b:RefOrder>1</b:RefOrder>
  </b:Source>
  <b:Source>
    <b:Tag>Int96</b:Tag>
    <b:SourceType>JournalArticle</b:SourceType>
    <b:Guid>{2284F1CF-1591-4680-90DA-5CCA2A36809F}</b:Guid>
    <b:Author>
      <b:Author>
        <b:Corporate>International Conference of Harmonisation</b:Corporate>
      </b:Author>
    </b:Author>
    <b:Title>ICH Harmonised Tripartite Guideline</b:Title>
    <b:JournalName>Good Clinical Practice</b:JournalName>
    <b:Year>1996</b:Year>
    <b:RefOrder>2</b:RefOrder>
  </b:Source>
  <b:Source>
    <b:Tag>Bus14</b:Tag>
    <b:SourceType>JournalArticle</b:SourceType>
    <b:Guid>{03FC0A6B-90AA-4400-9F04-FAE3689BBDAB}</b:Guid>
    <b:Author>
      <b:Author>
        <b:NameList>
          <b:Person>
            <b:Last>Buse</b:Last>
            <b:Middle>B</b:Middle>
            <b:First>John</b:First>
          </b:Person>
          <b:Person>
            <b:Last>Vilsboll</b:Last>
            <b:First>Tina</b:First>
          </b:Person>
          <b:Person>
            <b:Last>Thurman</b:Last>
            <b:First>Jerry</b:First>
          </b:Person>
          <b:Person>
            <b:Last>Blevins</b:Last>
            <b:Middle>C</b:Middle>
            <b:First>Thomas</b:First>
          </b:Person>
          <b:Person>
            <b:Last>Langbakke</b:Last>
            <b:Middle>H</b:Middle>
            <b:First>Irene</b:First>
          </b:Person>
          <b:Person>
            <b:Last>Bottcher</b:Last>
            <b:Middle>G</b:Middle>
            <b:First>Susanne</b:First>
          </b:Person>
          <b:Person>
            <b:Last>Rodbard</b:Last>
            <b:Middle>W</b:Middle>
            <b:First>Helena</b:First>
          </b:Person>
        </b:NameList>
      </b:Author>
    </b:Author>
    <b:Title>Contribution of liraglutide in the fixed-ratio combination of insulin degludec and liraglutide (IDegLira)</b:Title>
    <b:JournalName>Diabetes Care</b:JournalName>
    <b:Year>2014</b:Year>
    <b:Pages>37:2926-2933</b:Pages>
    <b:RefOrder>3</b:RefOrder>
  </b:Source>
  <b:Source>
    <b:Tag>Lin16</b:Tag>
    <b:SourceType>JournalArticle</b:SourceType>
    <b:Guid>{2BD71EF7-38B5-4DAB-BC4B-F44E82527C3F}</b:Guid>
    <b:Author>
      <b:Author>
        <b:NameList>
          <b:Person>
            <b:Last>Lingvay</b:Last>
            <b:First>Ildiko</b:First>
          </b:Person>
          <b:Person>
            <b:Last>Manghi</b:Last>
            <b:Middle>Perez</b:Middle>
            <b:First>Federico</b:First>
          </b:Person>
          <b:Person>
            <b:Last>Garcia-Hernandez</b:Last>
            <b:First>Pedro</b:First>
          </b:Person>
          <b:Person>
            <b:Last>Norwood</b:Last>
            <b:First>Paul</b:First>
          </b:Person>
          <b:Person>
            <b:Last>Lehmann</b:Last>
            <b:First>Lucine</b:First>
          </b:Person>
          <b:Person>
            <b:Last>Tarp-Johansen</b:Last>
            <b:Middle>Jeppe</b:Middle>
            <b:First>Mads</b:First>
          </b:Person>
          <b:Person>
            <b:Last>Buse</b:Last>
            <b:Middle>B</b:Middle>
            <b:First>John</b:First>
          </b:Person>
        </b:NameList>
      </b:Author>
    </b:Author>
    <b:Title>Effect of insulin glargine up-titration vs insulin degludec/liraglutide on glycated hemoglobin levels in patients with uncontrolled type 2 diabetes: The DUAL V randomized clinical trial</b:Title>
    <b:JournalName>JAMA</b:JournalName>
    <b:Year>2016</b:Year>
    <b:Pages>315(9):898-907</b:Pages>
    <b:RefOrder>4</b:RefOrder>
  </b:Source>
  <b:Source>
    <b:Tag>Eur12</b:Tag>
    <b:SourceType>Report</b:SourceType>
    <b:Guid>{A876D229-8634-46ED-8438-011F785BE101}</b:Guid>
    <b:Author>
      <b:Author>
        <b:Corporate>European Medicines Agency</b:Corporate>
      </b:Author>
    </b:Author>
    <b:Title>Guideline on clinical invesitgation of medicinal products in the treatment or prevention of diabetes mellitus</b:Title>
    <b:Year>November 2012</b:Year>
    <b:Publisher>European Medicines Agency</b:Publisher>
    <b:City>London, UK</b:City>
    <b:RefOrder>5</b:RefOrder>
  </b:Source>
  <b:Source>
    <b:Tag>Mar17</b:Tag>
    <b:SourceType>JournalArticle</b:SourceType>
    <b:Guid>{3DD91EDC-7641-4C3C-86AC-7C7D7D788F14}</b:Guid>
    <b:Title>Efficacy and safety of degludec versus glargine in type 2 diabetes</b:Title>
    <b:Year>2017</b:Year>
    <b:JournalName>NEJM</b:JournalName>
    <b:Pages>723-32</b:Pages>
    <b:Volume>377</b:Volume>
    <b:Author>
      <b:Author>
        <b:NameList>
          <b:Person>
            <b:Last>Marso</b:Last>
            <b:Middle>P</b:Middle>
            <b:First>Steven</b:First>
          </b:Person>
          <b:Person>
            <b:Last>McGuire</b:Last>
            <b:Middle>K</b:Middle>
            <b:First>Darren</b:First>
          </b:Person>
          <b:Person>
            <b:Last>Zinman</b:Last>
            <b:First>Bernard</b:First>
          </b:Person>
          <b:Person>
            <b:Last>Poulter</b:Last>
            <b:Middle>R</b:Middle>
            <b:First>Neil</b:First>
          </b:Person>
          <b:Person>
            <b:Last>Emerson</b:Last>
            <b:Middle>S</b:Middle>
            <b:First>Scott</b:First>
          </b:Person>
          <b:Person>
            <b:Last>Pieber</b:Last>
            <b:Middle>R</b:Middle>
            <b:First>Thomas </b:First>
          </b:Person>
          <b:Person>
            <b:Last>Pratley</b:Last>
            <b:Middle>E</b:Middle>
            <b:First>Richard</b:First>
          </b:Person>
          <b:Person>
            <b:Last>Haahr</b:Last>
            <b:First>Poul-Martin</b:First>
          </b:Person>
          <b:Person>
            <b:Last>Lange</b:Last>
            <b:First>Martin</b:First>
          </b:Person>
          <b:Person>
            <b:Last>Brown-Frandsen</b:Last>
            <b:First>Kristine</b:First>
          </b:Person>
          <b:Person>
            <b:Last>Moses</b:Last>
            <b:First>Alan</b:First>
          </b:Person>
          <b:Person>
            <b:Last>Skibsted</b:Last>
            <b:First>Simon</b:First>
          </b:Person>
          <b:Person>
            <b:Last>Kvist</b:Last>
            <b:First>Kajsa</b:First>
          </b:Person>
          <b:Person>
            <b:Last>Buse</b:Last>
            <b:Middle>B</b:Middle>
            <b:First>John</b:First>
          </b:Person>
        </b:NameList>
      </b:Author>
    </b:Author>
    <b:RefOrder>6</b:RefOrder>
  </b:Source>
  <b:Source>
    <b:Tag>Mar16</b:Tag>
    <b:SourceType>JournalArticle</b:SourceType>
    <b:Guid>{1CF81737-3D0B-4BF7-94EC-875754D508E0}</b:Guid>
    <b:Title>Liraglutide and cardiovascular outcomes in type 2 diabetes</b:Title>
    <b:JournalName>NEJM</b:JournalName>
    <b:Year>2016</b:Year>
    <b:Pages>311-22</b:Pages>
    <b:Volume>375</b:Volume>
    <b:Author>
      <b:Author>
        <b:NameList>
          <b:Person>
            <b:Last>Marso</b:Last>
            <b:Middle>P</b:Middle>
            <b:First>Steven</b:First>
          </b:Person>
          <b:Person>
            <b:Last>Daniels</b:Last>
            <b:Middle>H</b:Middle>
            <b:First>Gilbert</b:First>
          </b:Person>
          <b:Person>
            <b:Last>Brown-Frandsen</b:Last>
            <b:First>Kristine</b:First>
          </b:Person>
          <b:Person>
            <b:Last>Kristensen</b:Last>
            <b:First>Peter</b:First>
          </b:Person>
          <b:Person>
            <b:Last>Mann</b:Last>
            <b:Middle>F.E.</b:Middle>
            <b:First>Johannes</b:First>
          </b:Person>
          <b:Person>
            <b:Last>Nauck</b:Last>
            <b:Middle>A</b:Middle>
            <b:First>Michael</b:First>
          </b:Person>
          <b:Person>
            <b:Last>Nissen</b:Last>
            <b:Middle>E</b:Middle>
            <b:First>Steven</b:First>
          </b:Person>
          <b:Person>
            <b:Last>Pocock</b:Last>
            <b:First>Stuart</b:First>
          </b:Person>
          <b:Person>
            <b:Last>Poulter</b:Last>
            <b:Middle>R</b:Middle>
            <b:First>Neil</b:First>
          </b:Person>
          <b:Person>
            <b:Last>Ravn</b:Last>
            <b:Middle>S</b:Middle>
            <b:First>Lasse</b:First>
          </b:Person>
          <b:Person>
            <b:Last>Steinberg</b:Last>
            <b:Middle>M</b:Middle>
            <b:First>William</b:First>
          </b:Person>
          <b:Person>
            <b:Last>Stockner</b:Last>
            <b:First>Mette</b:First>
          </b:Person>
          <b:Person>
            <b:Last>Zinman</b:Last>
            <b:First>Bernard</b:First>
          </b:Person>
          <b:Person>
            <b:Last>Bergenstal</b:Last>
            <b:Middle>M</b:Middle>
            <b:First>Richard</b:First>
          </b:Person>
          <b:Person>
            <b:Last>Buse</b:Last>
            <b:Middle>B</b:Middle>
            <b:First>John</b:First>
          </b:Person>
        </b:NameList>
      </b:Author>
    </b:Author>
    <b:RefOrder>7</b:RefOrder>
  </b:Source>
  <b:Source>
    <b:Tag>The12</b:Tag>
    <b:SourceType>JournalArticle</b:SourceType>
    <b:Guid>{C627A324-6024-4962-B4D0-24ECEBB4F0AB}</b:Guid>
    <b:Title>Basal insulin and cardiovascular and other outcomes in dysglycemia</b:Title>
    <b:JournalName>NEJM</b:JournalName>
    <b:Year>2012</b:Year>
    <b:Pages>319-28</b:Pages>
    <b:Volume>367</b:Volume>
    <b:Author>
      <b:Author>
        <b:Corporate>The ORIGIN trial investigators</b:Corporate>
      </b:Author>
    </b:Author>
    <b:RefOrder>8</b:RefOrder>
  </b:Source>
  <b:Source>
    <b:Tag>Pfe15</b:Tag>
    <b:SourceType>JournalArticle</b:SourceType>
    <b:Guid>{8780D150-9A0E-4957-8712-48B3BE57C109}</b:Guid>
    <b:Title>Lixisenatide in patients with type 2 diabetes and acute coronary syndrome</b:Title>
    <b:JournalName>NEJM</b:JournalName>
    <b:Year>2015</b:Year>
    <b:Pages>2247-57</b:Pages>
    <b:Volume>373</b:Volume>
    <b:Author>
      <b:Author>
        <b:NameList>
          <b:Person>
            <b:Last>Pfeffer</b:Last>
            <b:Middle>A</b:Middle>
            <b:First>Marc</b:First>
          </b:Person>
          <b:Person>
            <b:Last>Claggett</b:Last>
            <b:First>Brian</b:First>
          </b:Person>
          <b:Person>
            <b:Last>Diaz</b:Last>
            <b:First>Rafael</b:First>
          </b:Person>
          <b:Person>
            <b:Last>Dickstein</b:Last>
            <b:First>Kenneth</b:First>
          </b:Person>
          <b:Person>
            <b:Last>Gerstein</b:Last>
            <b:Middle>C</b:Middle>
            <b:First>Hertzel</b:First>
          </b:Person>
          <b:Person>
            <b:Last>Kober</b:Last>
            <b:Middle>V</b:Middle>
            <b:First>Lars</b:First>
          </b:Person>
          <b:Person>
            <b:Last>Lawson</b:Last>
            <b:Middle>C</b:Middle>
            <b:First>Francesca</b:First>
          </b:Person>
          <b:Person>
            <b:Last>Ping</b:Last>
            <b:First>Lin</b:First>
          </b:Person>
          <b:Person>
            <b:Last>Wei</b:Last>
            <b:First>Xiaodan</b:First>
          </b:Person>
          <b:Person>
            <b:Last>Lewis</b:Last>
            <b:Middle>F</b:Middle>
            <b:First>Eldrin</b:First>
          </b:Person>
          <b:Person>
            <b:Last>Maggioni</b:Last>
            <b:Middle>P</b:Middle>
            <b:First>Aldo</b:First>
          </b:Person>
          <b:Person>
            <b:Last>McMurray</b:Last>
            <b:Middle>J.V.</b:Middle>
            <b:First>John</b:First>
          </b:Person>
          <b:Person>
            <b:Last>Probstfield</b:Last>
            <b:Middle>L</b:Middle>
            <b:First>Jeffrey</b:First>
          </b:Person>
          <b:Person>
            <b:Last>Riddle</b:Last>
            <b:Middle>C</b:Middle>
            <b:First>Matthew</b:First>
          </b:Person>
          <b:Person>
            <b:Last>Solomon</b:Last>
            <b:Middle>D</b:Middle>
            <b:First>Scott</b:First>
          </b:Person>
          <b:Person>
            <b:Last>Tardif</b:Last>
            <b:First>Jean-Claude</b:First>
          </b:Person>
        </b:NameList>
      </b:Author>
    </b:Author>
    <b:RefOrder>9</b:RefOrder>
  </b:Source>
  <b:Source>
    <b:Tag>Foo08</b:Tag>
    <b:SourceType>Report</b:SourceType>
    <b:Guid>{0D6A99D4-2A88-4028-9157-90CF194F5725}</b:Guid>
    <b:Title>Guidance for Industry: Diabetes Mellitus - evaluating cardiovascular risk in new antidiabetic therapies to treat type 2 diabetes.</b:Title>
    <b:Year>December 2008</b:Year>
    <b:Author>
      <b:Author>
        <b:Corporate>Food and Drug Administration</b:Corporate>
      </b:Author>
    </b:Author>
    <b:Publisher>U.S. Department of Health and Human Services, Food and Drug Administration, Center for Drug Evaluaion and Research</b:Publisher>
    <b:City>Silver Spring, MD, USA</b:City>
    <b:RefOrder>10</b:RefOrder>
  </b:Source>
  <b:Source>
    <b:Tag>Foo16</b:Tag>
    <b:SourceType>Report</b:SourceType>
    <b:Guid>{6DFD47B1-5E78-4D0E-B7E4-DE6EE0BD79EA}</b:Guid>
    <b:Title>Highlights of prescribing information Soliqua 100/33</b:Title>
    <b:Year>2016</b:Year>
    <b:Author>
      <b:Author>
        <b:Corporate>Food and Drug Administration</b:Corporate>
      </b:Author>
    </b:Author>
    <b:Publisher>Available from: http://www.accessdata.fda.gov/drugsatfda_docs/label/2016/208673s000lbl.pdf. Accessed 12 February 2018.</b:Publisher>
    <b:RefOrder>11</b:RefOrder>
  </b:Source>
  <b:Source>
    <b:Tag>Val17</b:Tag>
    <b:SourceType>JournalArticle</b:SourceType>
    <b:Guid>{F562CB97-DB40-408C-92CF-0BA7BF9D6D04}</b:Guid>
    <b:Title>Rationale for, initiation and titration of the basal insulin/GLP-1RA fixed-ratio combination products IDegLira and IGlarLixi for the management of type 2 diabetes</b:Title>
    <b:Year>2017</b:Year>
    <b:Author>
      <b:Author>
        <b:NameList>
          <b:Person>
            <b:Last>Valentine</b:Last>
            <b:First>Virginia</b:First>
          </b:Person>
          <b:Person>
            <b:Last>Goldman</b:Last>
            <b:First>Jennifer</b:First>
          </b:Person>
          <b:Person>
            <b:Last>Shubrook</b:Last>
            <b:Middle>H</b:Middle>
            <b:First>Jay</b:First>
          </b:Person>
        </b:NameList>
      </b:Author>
    </b:Author>
    <b:JournalName>Diabetes Therapy</b:JournalName>
    <b:Pages>739-752</b:Pages>
    <b:Volume>8</b:Volume>
    <b:RefOrder>12</b:RefOrder>
  </b:Source>
  <b:Source>
    <b:Tag>Foo161</b:Tag>
    <b:SourceType>Report</b:SourceType>
    <b:Guid>{6388D97F-BC72-475B-89F3-F3A6A9DDC4C1}</b:Guid>
    <b:Author>
      <b:Author>
        <b:Corporate>Food and Drug Administration</b:Corporate>
      </b:Author>
    </b:Author>
    <b:Title>HIGHLIGHTS OF PRESCRIBING INFORMATION XULTOPHY 100/3.6</b:Title>
    <b:Year>2016</b:Year>
    <b:Publisher>Available from: http://www.accessdata.fda.gov/drugsatfda_docs/label/2016/208583s000lbl.pdf. Accessed 12 Feburary 2018.</b:Publisher>
    <b:RefOrder>13</b:RefOrder>
  </b:Source>
  <b:Source>
    <b:Tag>Bil17</b:Tag>
    <b:SourceType>JournalArticle</b:SourceType>
    <b:Guid>{45E53AC7-D7A8-43CD-9114-3BFF298A8E7B}</b:Guid>
    <b:Author>
      <b:Author>
        <b:NameList>
          <b:Person>
            <b:Last>Billings</b:Last>
            <b:Middle>K</b:Middle>
            <b:First>Liana </b:First>
          </b:Person>
          <b:Person>
            <b:Last>Doshi</b:Last>
            <b:First>Ankur</b:First>
          </b:Person>
          <b:Person>
            <b:Last>Gouet </b:Last>
            <b:First>Didier</b:First>
          </b:Person>
          <b:Person>
            <b:Last>Oviedo</b:Last>
            <b:First>Alejandra</b:First>
          </b:Person>
          <b:Person>
            <b:Last>Rodbard</b:Last>
            <b:Middle>W</b:Middle>
            <b:First>Helena</b:First>
          </b:Person>
          <b:Person>
            <b:Last>Tentolouris</b:Last>
            <b:First>Nikolaos</b:First>
          </b:Person>
          <b:Person>
            <b:Last>Gron</b:Last>
            <b:First>Randi</b:First>
          </b:Person>
          <b:Person>
            <b:Last>Halladin</b:Last>
            <b:First>Natalie</b:First>
          </b:Person>
          <b:Person>
            <b:Last>Jodar</b:Last>
            <b:First>Esteban</b:First>
          </b:Person>
        </b:NameList>
      </b:Author>
    </b:Author>
    <b:Title>Efficacy and safety of insulin degludec/liraglutide (IDegLira) vs. basal-bolus (BB) therapy in patients with type 2 diabetes (T2D): The DUAL VII trial.</b:Title>
    <b:JournalName>Diabetes Care</b:JournalName>
    <b:Year>2018</b:Year>
    <b:Pages>doi: 10.2337/dc17-1114 (epub ahead of print)</b:Pages>
    <b:RefOrder>14</b:RefOrder>
  </b:Source>
</b:Sources>
</file>

<file path=customXml/itemProps1.xml><?xml version="1.0" encoding="utf-8"?>
<ds:datastoreItem xmlns:ds="http://schemas.openxmlformats.org/officeDocument/2006/customXml" ds:itemID="{49086D5A-0C11-4273-9CAC-4B836F8E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2021-04-15T11:24:00Z</dcterms:created>
  <dcterms:modified xsi:type="dcterms:W3CDTF">2021-04-15T11:24:00Z</dcterms:modified>
</cp:coreProperties>
</file>