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28EE" w14:textId="77777777" w:rsidR="00AC17C6" w:rsidRPr="00A6670B" w:rsidRDefault="00AC17C6" w:rsidP="00AC17C6">
      <w:pPr>
        <w:pStyle w:val="berschrift2"/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lang w:val="en-US"/>
        </w:rPr>
        <w:t>Supplement</w:t>
      </w:r>
      <w:r w:rsidR="00CC364C">
        <w:rPr>
          <w:rFonts w:ascii="Times New Roman" w:hAnsi="Times New Roman" w:cs="Times New Roman"/>
          <w:sz w:val="20"/>
          <w:szCs w:val="20"/>
          <w:lang w:val="en-US"/>
        </w:rPr>
        <w:t>al</w:t>
      </w:r>
      <w:bookmarkStart w:id="0" w:name="_GoBack"/>
      <w:bookmarkEnd w:id="0"/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 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t>1: Low molecular weight heparin dosing</w:t>
      </w:r>
    </w:p>
    <w:p w14:paraId="55E4082E" w14:textId="77777777" w:rsidR="00AC17C6" w:rsidRPr="00A6670B" w:rsidRDefault="00AC17C6" w:rsidP="00AC17C6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_Hlk33018032"/>
    </w:p>
    <w:tbl>
      <w:tblPr>
        <w:tblStyle w:val="HelleSchattierung"/>
        <w:tblW w:w="0" w:type="auto"/>
        <w:tblLook w:val="0600" w:firstRow="0" w:lastRow="0" w:firstColumn="0" w:lastColumn="0" w:noHBand="1" w:noVBand="1"/>
      </w:tblPr>
      <w:tblGrid>
        <w:gridCol w:w="3936"/>
        <w:gridCol w:w="3827"/>
      </w:tblGrid>
      <w:tr w:rsidR="00AC17C6" w:rsidRPr="00A6670B" w14:paraId="374F65F4" w14:textId="77777777" w:rsidTr="00AD7432">
        <w:tc>
          <w:tcPr>
            <w:tcW w:w="3936" w:type="dxa"/>
          </w:tcPr>
          <w:p w14:paraId="281A9EC2" w14:textId="77777777" w:rsidR="00AC17C6" w:rsidRPr="00A6670B" w:rsidRDefault="00AC17C6" w:rsidP="00AD743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0494E59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</w:rPr>
              <w:t>LMWH dosage</w:t>
            </w:r>
          </w:p>
        </w:tc>
      </w:tr>
      <w:tr w:rsidR="00AC17C6" w:rsidRPr="00A6670B" w14:paraId="27A28359" w14:textId="77777777" w:rsidTr="00AD7432">
        <w:tc>
          <w:tcPr>
            <w:tcW w:w="3936" w:type="dxa"/>
          </w:tcPr>
          <w:p w14:paraId="7C070F43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</w:rPr>
              <w:t>Newborn (&lt;3 months)</w:t>
            </w:r>
          </w:p>
        </w:tc>
        <w:tc>
          <w:tcPr>
            <w:tcW w:w="3827" w:type="dxa"/>
          </w:tcPr>
          <w:p w14:paraId="35E18470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1.8mg/kg body weight</w:t>
            </w:r>
          </w:p>
        </w:tc>
      </w:tr>
      <w:tr w:rsidR="00AC17C6" w:rsidRPr="00A6670B" w14:paraId="3AE87054" w14:textId="77777777" w:rsidTr="00AD7432">
        <w:tc>
          <w:tcPr>
            <w:tcW w:w="3936" w:type="dxa"/>
          </w:tcPr>
          <w:p w14:paraId="2095ABD3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Infant (3-12 month)</w:t>
            </w:r>
          </w:p>
        </w:tc>
        <w:tc>
          <w:tcPr>
            <w:tcW w:w="3827" w:type="dxa"/>
          </w:tcPr>
          <w:p w14:paraId="28ED83DD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1.5mg/kg body weight</w:t>
            </w:r>
          </w:p>
        </w:tc>
      </w:tr>
      <w:tr w:rsidR="00AC17C6" w:rsidRPr="00A6670B" w14:paraId="586443E4" w14:textId="77777777" w:rsidTr="00AD7432">
        <w:tc>
          <w:tcPr>
            <w:tcW w:w="3936" w:type="dxa"/>
          </w:tcPr>
          <w:p w14:paraId="022A2574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1-5 years</w:t>
            </w:r>
          </w:p>
        </w:tc>
        <w:tc>
          <w:tcPr>
            <w:tcW w:w="3827" w:type="dxa"/>
          </w:tcPr>
          <w:p w14:paraId="25EB8BF0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1.2mg/kg body weight</w:t>
            </w:r>
          </w:p>
        </w:tc>
      </w:tr>
      <w:tr w:rsidR="00AC17C6" w:rsidRPr="00A6670B" w14:paraId="60937F52" w14:textId="77777777" w:rsidTr="00AD7432">
        <w:tc>
          <w:tcPr>
            <w:tcW w:w="3936" w:type="dxa"/>
          </w:tcPr>
          <w:p w14:paraId="198D5A2C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&gt;5 years</w:t>
            </w:r>
          </w:p>
        </w:tc>
        <w:tc>
          <w:tcPr>
            <w:tcW w:w="3827" w:type="dxa"/>
          </w:tcPr>
          <w:p w14:paraId="5EC90361" w14:textId="77777777" w:rsidR="00AC17C6" w:rsidRPr="00A6670B" w:rsidRDefault="00AC17C6" w:rsidP="00AD743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1mg/kg body weight</w:t>
            </w:r>
          </w:p>
        </w:tc>
      </w:tr>
    </w:tbl>
    <w:p w14:paraId="158859E3" w14:textId="77777777" w:rsidR="00AC17C6" w:rsidRPr="00A6670B" w:rsidRDefault="00AC17C6" w:rsidP="00AC17C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Adopted from 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begin">
          <w:fldData xml:space="preserve">PEVuZE5vdGU+PENpdGU+PEF1dGhvcj5NYXNzaWNvdHRlPC9BdXRob3I+PFllYXI+MTk5NjwvWWVh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</w:fldData>
        </w:fldChar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ADDIN EN.CITE </w:instrTex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begin">
          <w:fldData xml:space="preserve">PEVuZE5vdGU+PENpdGU+PEF1dGhvcj5NYXNzaWNvdHRlPC9BdXRob3I+PFllYXI+MTk5NjwvWWVh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</w:fldData>
        </w:fldChar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ADDIN EN.CITE.DATA </w:instrText>
      </w:r>
      <w:r w:rsidRPr="00A6670B">
        <w:rPr>
          <w:rFonts w:ascii="Times New Roman" w:eastAsia="Times New Roman" w:hAnsi="Times New Roman" w:cs="Times New Roman"/>
          <w:sz w:val="20"/>
          <w:szCs w:val="20"/>
        </w:rPr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6670B">
        <w:rPr>
          <w:rFonts w:ascii="Times New Roman" w:eastAsia="Times New Roman" w:hAnsi="Times New Roman" w:cs="Times New Roman"/>
          <w:sz w:val="20"/>
          <w:szCs w:val="20"/>
        </w:rPr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6670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en-US"/>
        </w:rPr>
        <w:t>20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ADDIN EN.CITE &lt;EndNote&gt;&lt;Cite&gt;&lt;Author&gt;Moffett&lt;/Author&gt;&lt;Year&gt;2018&lt;/Year&gt;&lt;RecNum&gt;45&lt;/RecNum&gt;&lt;DisplayText&gt;&lt;style face="superscript"&gt;23&lt;/style&gt;&lt;/DisplayText&gt;&lt;record&gt;&lt;rec-number&gt;45&lt;/rec-number&gt;&lt;foreign-keys&gt;&lt;key app="EN" db-id="v999fvvaiz2fvxev0dlxw9roffwwfdpfwfsp" timestamp="1560516634"&gt;45&lt;/key&gt;&lt;/foreign-keys&gt;&lt;ref-type name="Journal Article"&gt;17&lt;/ref-type&gt;&lt;contributors&gt;&lt;authors&gt;&lt;author&gt;Moffett, B. S.&lt;/author&gt;&lt;author&gt;Lee-Kim, Y.&lt;/author&gt;&lt;author&gt;Galati, M.&lt;/author&gt;&lt;author&gt;Mahoney, D.&lt;/author&gt;&lt;author&gt;Shah, M. D.&lt;/author&gt;&lt;author&gt;Teruya, J.&lt;/author&gt;&lt;author&gt;Yee, D.&lt;/author&gt;&lt;/authors&gt;&lt;/contributors&gt;&lt;auth-address&gt;1 Texas Children&amp;apos;s Hospital, Houston, TX, USA.&amp;#xD;2 Baylor College of Medicine, Houston, TX, USA.&amp;#xD;3 The Texas Medical Center Library, Houston, TX, USA.&lt;/auth-address&gt;&lt;titles&gt;&lt;title&gt;Population Pharmacokinetics of Enoxaparin in Pediatric Patients&lt;/title&gt;&lt;secondary-title&gt;Ann Pharmacother&lt;/secondary-title&gt;&lt;alt-title&gt;The Annals of pharmacotherapy&lt;/alt-title&gt;&lt;/titles&gt;&lt;periodical&gt;&lt;full-title&gt;Ann Pharmacother&lt;/full-title&gt;&lt;abbr-1&gt;The Annals of pharmacotherapy&lt;/abbr-1&gt;&lt;/periodical&gt;&lt;alt-periodical&gt;&lt;full-title&gt;Ann Pharmacother&lt;/full-title&gt;&lt;abbr-1&gt;The Annals of pharmacotherapy&lt;/abbr-1&gt;&lt;/alt-periodical&gt;&lt;pages&gt;140-146&lt;/pages&gt;&lt;volume&gt;52&lt;/volume&gt;&lt;number&gt;2&lt;/number&gt;&lt;dates&gt;&lt;year&gt;2018&lt;/year&gt;&lt;pub-dates&gt;&lt;date&gt;Feb&lt;/date&gt;&lt;/pub-dates&gt;&lt;/dates&gt;&lt;isbn&gt;1542-6270 (Electronic)&amp;#xD;1060-0280 (Linking)&lt;/isbn&gt;&lt;accession-num&gt;28962537&lt;/accession-num&gt;&lt;urls&gt;&lt;related-urls&gt;&lt;url&gt;http://www.ncbi.nlm.nih.gov/pubmed/28962537&lt;/url&gt;&lt;/related-urls&gt;&lt;/urls&gt;&lt;electronic-resource-num&gt;10.1177/1060028017734234&lt;/electronic-resource-num&gt;&lt;/record&gt;&lt;/Cite&gt;&lt;/EndNote&gt;</w:instrTex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6670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en-US"/>
        </w:rPr>
        <w:t>23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begin">
          <w:fldData xml:space="preserve">PEVuZE5vdGU+PENpdGU+PEF1dGhvcj5CYXVtYW48L0F1dGhvcj48WWVhcj4yMDA5PC9ZZWFyPjxS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</w:fldData>
        </w:fldChar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ADDIN EN.CITE </w:instrTex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begin">
          <w:fldData xml:space="preserve">PEVuZE5vdGU+PENpdGU+PEF1dGhvcj5CYXVtYW48L0F1dGhvcj48WWVhcj4yMDA5PC9ZZWFyPjxS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</w:fldData>
        </w:fldChar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ADDIN EN.CITE.DATA </w:instrText>
      </w:r>
      <w:r w:rsidRPr="00A6670B">
        <w:rPr>
          <w:rFonts w:ascii="Times New Roman" w:eastAsia="Times New Roman" w:hAnsi="Times New Roman" w:cs="Times New Roman"/>
          <w:sz w:val="20"/>
          <w:szCs w:val="20"/>
        </w:rPr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6670B">
        <w:rPr>
          <w:rFonts w:ascii="Times New Roman" w:eastAsia="Times New Roman" w:hAnsi="Times New Roman" w:cs="Times New Roman"/>
          <w:sz w:val="20"/>
          <w:szCs w:val="20"/>
        </w:rPr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6670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en-US"/>
        </w:rPr>
        <w:t>24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begin">
          <w:fldData xml:space="preserve">PEVuZE5vdGU+PENpdGU+PEF1dGhvcj5Cb250YWRlbGxpPC9BdXRob3I+PFJlY051bT4yOTwvUmVj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</w:fldData>
        </w:fldChar>
      </w:r>
      <w:r w:rsidRPr="00397B45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ADDIN EN.CITE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ldData xml:space="preserve">PEVuZE5vdGU+PENpdGU+PEF1dGhvcj5Cb250YWRlbGxpPC9BdXRob3I+PFJlY051bT4yOTwvUmVj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</w:fldData>
        </w:fldChar>
      </w:r>
      <w:r w:rsidRPr="00397B45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ADDIN EN.CITE.DATA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6670B">
        <w:rPr>
          <w:rFonts w:ascii="Times New Roman" w:eastAsia="Times New Roman" w:hAnsi="Times New Roman" w:cs="Times New Roman"/>
          <w:sz w:val="20"/>
          <w:szCs w:val="20"/>
        </w:rPr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97B45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en-US"/>
        </w:rPr>
        <w:t>37</w:t>
      </w:r>
      <w:r w:rsidRPr="00A6670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6670B">
        <w:rPr>
          <w:rFonts w:ascii="Times New Roman" w:eastAsia="Times New Roman" w:hAnsi="Times New Roman" w:cs="Times New Roman"/>
          <w:sz w:val="20"/>
          <w:szCs w:val="20"/>
          <w:lang w:val="en-US"/>
        </w:rPr>
        <w:t>; LMWH: low molecular weight heparin</w:t>
      </w:r>
    </w:p>
    <w:bookmarkEnd w:id="1"/>
    <w:p w14:paraId="2AED1EED" w14:textId="77777777" w:rsidR="00323A7A" w:rsidRDefault="00323A7A"/>
    <w:sectPr w:rsidR="00323A7A" w:rsidSect="00323A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C6"/>
    <w:rsid w:val="00323A7A"/>
    <w:rsid w:val="00AC17C6"/>
    <w:rsid w:val="00C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53E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7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AC1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C1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C17C6"/>
    <w:rPr>
      <w:rFonts w:asciiTheme="majorHAnsi" w:eastAsiaTheme="majorEastAsia" w:hAnsiTheme="majorHAnsi" w:cstheme="majorBidi"/>
      <w:b/>
      <w:bCs/>
      <w:szCs w:val="28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C17C6"/>
    <w:rPr>
      <w:rFonts w:asciiTheme="majorHAnsi" w:eastAsiaTheme="majorEastAsia" w:hAnsiTheme="majorHAnsi" w:cstheme="majorBidi"/>
      <w:b/>
      <w:bCs/>
      <w:szCs w:val="26"/>
    </w:rPr>
  </w:style>
  <w:style w:type="table" w:styleId="HelleSchattierung">
    <w:name w:val="Light Shading"/>
    <w:basedOn w:val="NormaleTabelle"/>
    <w:uiPriority w:val="60"/>
    <w:rsid w:val="00AC17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7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AC1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C1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C17C6"/>
    <w:rPr>
      <w:rFonts w:asciiTheme="majorHAnsi" w:eastAsiaTheme="majorEastAsia" w:hAnsiTheme="majorHAnsi" w:cstheme="majorBidi"/>
      <w:b/>
      <w:bCs/>
      <w:szCs w:val="28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C17C6"/>
    <w:rPr>
      <w:rFonts w:asciiTheme="majorHAnsi" w:eastAsiaTheme="majorEastAsia" w:hAnsiTheme="majorHAnsi" w:cstheme="majorBidi"/>
      <w:b/>
      <w:bCs/>
      <w:szCs w:val="26"/>
    </w:rPr>
  </w:style>
  <w:style w:type="table" w:styleId="HelleSchattierung">
    <w:name w:val="Light Shading"/>
    <w:basedOn w:val="NormaleTabelle"/>
    <w:uiPriority w:val="60"/>
    <w:rsid w:val="00AC17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Pardun</dc:creator>
  <cp:keywords/>
  <dc:description/>
  <cp:lastModifiedBy>Nadja Pardun</cp:lastModifiedBy>
  <cp:revision>2</cp:revision>
  <dcterms:created xsi:type="dcterms:W3CDTF">2020-06-18T19:14:00Z</dcterms:created>
  <dcterms:modified xsi:type="dcterms:W3CDTF">2020-12-21T22:00:00Z</dcterms:modified>
</cp:coreProperties>
</file>