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76" w:rsidRDefault="00490F76" w:rsidP="00490F76">
      <w:pPr>
        <w:jc w:val="center"/>
        <w:rPr>
          <w:b/>
        </w:rPr>
      </w:pPr>
      <w:r>
        <w:rPr>
          <w:b/>
        </w:rPr>
        <w:t>***S</w:t>
      </w:r>
      <w:r w:rsidR="00E964D3">
        <w:rPr>
          <w:b/>
        </w:rPr>
        <w:t>UPPORTING INFORMATION</w:t>
      </w:r>
      <w:r>
        <w:rPr>
          <w:b/>
        </w:rPr>
        <w:t>***</w:t>
      </w:r>
    </w:p>
    <w:p w:rsidR="00490F76" w:rsidRDefault="00490F76" w:rsidP="00490F76">
      <w:pPr>
        <w:jc w:val="center"/>
        <w:rPr>
          <w:b/>
        </w:rPr>
      </w:pPr>
    </w:p>
    <w:p w:rsidR="0014099A" w:rsidRDefault="0014099A" w:rsidP="0014099A">
      <w:pPr>
        <w:jc w:val="center"/>
        <w:rPr>
          <w:b/>
        </w:rPr>
      </w:pPr>
      <w:r>
        <w:rPr>
          <w:b/>
        </w:rPr>
        <w:t xml:space="preserve">Further </w:t>
      </w:r>
      <w:r w:rsidR="00F066C5">
        <w:rPr>
          <w:b/>
        </w:rPr>
        <w:t>Detail</w:t>
      </w:r>
      <w:r>
        <w:rPr>
          <w:b/>
        </w:rPr>
        <w:t xml:space="preserve"> on Estimates</w:t>
      </w:r>
      <w:r w:rsidRPr="00CB06BE">
        <w:rPr>
          <w:b/>
        </w:rPr>
        <w:t xml:space="preserve"> Displayed in Figure 1</w:t>
      </w:r>
    </w:p>
    <w:p w:rsidR="0014099A" w:rsidRDefault="0014099A" w:rsidP="0014099A">
      <w:pPr>
        <w:jc w:val="center"/>
        <w:rPr>
          <w:b/>
        </w:rPr>
      </w:pPr>
    </w:p>
    <w:p w:rsidR="0014099A" w:rsidRDefault="0014099A" w:rsidP="00462BB7">
      <w:r>
        <w:t>The estimates in figure 1 are Pearson’s correlations (</w:t>
      </w:r>
      <w:r>
        <w:rPr>
          <w:i/>
        </w:rPr>
        <w:t>r</w:t>
      </w:r>
      <w:r w:rsidRPr="00051753">
        <w:t>)</w:t>
      </w:r>
      <w:r>
        <w:t xml:space="preserve"> between authoritarianism and each of the variables arrayed along each panel’s x-axis. Each of these variables represents a social or political predisposition that should be associated with authoritarianism. All variables in these analyses are coded so that higher values reflect greater levels of a construct (e.g., authoritarianism, egalitarianism, positive affect toward a group) or stronger policy support (e.g., gay marriage, decreasing legal immigration, </w:t>
      </w:r>
      <w:proofErr w:type="gramStart"/>
      <w:r>
        <w:t>more</w:t>
      </w:r>
      <w:proofErr w:type="gramEnd"/>
      <w:r>
        <w:t xml:space="preserve"> effort to stop illegal immigration). </w:t>
      </w:r>
    </w:p>
    <w:p w:rsidR="0014099A" w:rsidRPr="0014099A" w:rsidRDefault="0014099A" w:rsidP="00462BB7">
      <w:pPr>
        <w:rPr>
          <w:b/>
        </w:rPr>
      </w:pPr>
    </w:p>
    <w:p w:rsidR="0014099A" w:rsidRDefault="0014099A" w:rsidP="00462BB7">
      <w:r>
        <w:t xml:space="preserve">Panels A and B in figure 1 display the correlations between authoritarianism and each of these social or political predispositions, which we estimated separately for Blacks and Whites in the 2008 NES and 2010 YGP surveys, respectively. </w:t>
      </w:r>
    </w:p>
    <w:p w:rsidR="0014099A" w:rsidRDefault="0014099A" w:rsidP="00462BB7"/>
    <w:p w:rsidR="0014099A" w:rsidRDefault="0014099A" w:rsidP="00462BB7">
      <w:r>
        <w:t xml:space="preserve">Panel C in figure 1 displays the correlations between authoritarianism and each social or political predisposition, which we estimated separately for low-income Blacks and Whites in the 2010 YGP poll. Low-income respondents are those who reported a family income less than $25,000.   </w:t>
      </w:r>
    </w:p>
    <w:p w:rsidR="0014099A" w:rsidRDefault="0014099A" w:rsidP="00462BB7"/>
    <w:p w:rsidR="0014099A" w:rsidRDefault="0014099A" w:rsidP="00462BB7">
      <w:r>
        <w:t xml:space="preserve">Panel D in figure 1 displays the correlations between authoritarianism and each social or political predisposition, which we estimated separately for high-income Blacks and Whites in the 2010 YGP poll. High-income respondents are those who reported a family income greater than $25,000.   </w:t>
      </w:r>
    </w:p>
    <w:p w:rsidR="0014099A" w:rsidRDefault="0014099A" w:rsidP="00462BB7"/>
    <w:p w:rsidR="0014099A" w:rsidRPr="00CB06BE" w:rsidRDefault="0014099A" w:rsidP="00462BB7">
      <w:r>
        <w:t>In all panels of figure 1, unreliable correlations (</w:t>
      </w:r>
      <w:r>
        <w:rPr>
          <w:i/>
        </w:rPr>
        <w:t>p&gt;</w:t>
      </w:r>
      <w:r>
        <w:t xml:space="preserve">.05, two-tailed) are displayed as zeros. </w:t>
      </w: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14099A" w:rsidRDefault="0014099A" w:rsidP="00490F76">
      <w:pPr>
        <w:jc w:val="center"/>
        <w:rPr>
          <w:b/>
        </w:rPr>
      </w:pPr>
    </w:p>
    <w:p w:rsidR="00490F76" w:rsidRDefault="0046075F" w:rsidP="00490F76">
      <w:pPr>
        <w:jc w:val="center"/>
        <w:rPr>
          <w:b/>
        </w:rPr>
      </w:pPr>
      <w:r>
        <w:rPr>
          <w:b/>
        </w:rPr>
        <w:lastRenderedPageBreak/>
        <w:t>Table A</w:t>
      </w:r>
    </w:p>
    <w:p w:rsidR="00490F76" w:rsidRDefault="00490F76" w:rsidP="00490F76">
      <w:pPr>
        <w:jc w:val="center"/>
        <w:rPr>
          <w:i/>
        </w:rPr>
      </w:pPr>
      <w:r w:rsidRPr="00C25449">
        <w:rPr>
          <w:b/>
        </w:rPr>
        <w:t>Invariance Tests for Authoritarianism Scale</w:t>
      </w:r>
      <w:r>
        <w:rPr>
          <w:b/>
        </w:rPr>
        <w:t xml:space="preserve"> in the 2010 and 2008 YGP Surveys</w:t>
      </w:r>
    </w:p>
    <w:p w:rsidR="00490F76" w:rsidRDefault="00490F76" w:rsidP="00490F76">
      <w:pPr>
        <w:rPr>
          <w:i/>
          <w:sz w:val="20"/>
          <w:szCs w:val="20"/>
        </w:rPr>
      </w:pPr>
    </w:p>
    <w:p w:rsidR="00490F76" w:rsidRDefault="00490F76" w:rsidP="00490F76">
      <w:r>
        <w:t xml:space="preserve">The following tables report the results of invariance tests conducted on the child rearing items available in the 2010 and 2008 YGP surveys. Unlike the </w:t>
      </w:r>
      <w:r w:rsidR="0042159A">
        <w:t>A</w:t>
      </w:r>
      <w:r>
        <w:t xml:space="preserve">NES, these surveys contain only three (3) child rearing items. This means the unrestricted model in each analysis is just identified, which will produce fit statistics (i.e., TLI, CFI, </w:t>
      </w:r>
      <w:proofErr w:type="gramStart"/>
      <w:r>
        <w:t>RMSEA</w:t>
      </w:r>
      <w:proofErr w:type="gramEnd"/>
      <w:r>
        <w:t>) implying a perfect fit. In these cases, analysts can still judge the magnitude and reliability of the main parameters of interest (e.g., factor loadings, thresholds), as well as any differences between them across two or more groups of interest (Brown 2006). For our purposes, we are interested in whether any observed racial differences in item loadings and thresholds are reliably different from zero, as evidenced by a statistically significant change in chi-square</w:t>
      </w:r>
      <w:r w:rsidR="00BE0DDC">
        <w:t xml:space="preserve"> (</w:t>
      </w:r>
      <w:r w:rsidR="00BE0DDC" w:rsidRPr="00905777">
        <w:rPr>
          <w:i/>
        </w:rPr>
        <w:t>Χ</w:t>
      </w:r>
      <w:r w:rsidR="00BE0DDC">
        <w:rPr>
          <w:i/>
        </w:rPr>
        <w:t xml:space="preserve"> </w:t>
      </w:r>
      <w:r w:rsidR="00BE0DDC" w:rsidRPr="00905777">
        <w:rPr>
          <w:vertAlign w:val="superscript"/>
        </w:rPr>
        <w:t>2</w:t>
      </w:r>
      <w:r w:rsidR="00BE0DDC">
        <w:t>).</w:t>
      </w:r>
      <w:r>
        <w:t xml:space="preserve">   </w:t>
      </w:r>
    </w:p>
    <w:p w:rsidR="00490F76" w:rsidRDefault="00490F76" w:rsidP="00490F76"/>
    <w:p w:rsidR="0014099A" w:rsidRDefault="00490F76" w:rsidP="00490F76">
      <w:pPr>
        <w:rPr>
          <w:i/>
        </w:rPr>
      </w:pPr>
      <w:r w:rsidRPr="00B61AB4">
        <w:rPr>
          <w:i/>
        </w:rPr>
        <w:t>a. 2010 YGP Survey – Invariance Test</w:t>
      </w:r>
    </w:p>
    <w:tbl>
      <w:tblPr>
        <w:tblpPr w:leftFromText="180" w:rightFromText="180" w:vertAnchor="page" w:horzAnchor="margin" w:tblpY="5716"/>
        <w:tblW w:w="0" w:type="auto"/>
        <w:tblBorders>
          <w:top w:val="single" w:sz="4" w:space="0" w:color="000000"/>
          <w:bottom w:val="single" w:sz="4" w:space="0" w:color="000000"/>
        </w:tblBorders>
        <w:tblLook w:val="00A0"/>
      </w:tblPr>
      <w:tblGrid>
        <w:gridCol w:w="2206"/>
        <w:gridCol w:w="2226"/>
        <w:gridCol w:w="2226"/>
        <w:gridCol w:w="2198"/>
      </w:tblGrid>
      <w:tr w:rsidR="0014099A" w:rsidRPr="0093563B" w:rsidTr="0014099A">
        <w:tc>
          <w:tcPr>
            <w:tcW w:w="2206" w:type="dxa"/>
            <w:tcBorders>
              <w:top w:val="single" w:sz="4" w:space="0" w:color="000000"/>
              <w:bottom w:val="single" w:sz="4" w:space="0" w:color="000000"/>
            </w:tcBorders>
          </w:tcPr>
          <w:p w:rsidR="0014099A" w:rsidRPr="00905777" w:rsidRDefault="0014099A" w:rsidP="0014099A">
            <w:pPr>
              <w:jc w:val="center"/>
            </w:pPr>
            <w:r w:rsidRPr="00905777">
              <w:t>Indicators:</w:t>
            </w:r>
          </w:p>
          <w:p w:rsidR="0014099A" w:rsidRPr="00905777" w:rsidRDefault="0014099A" w:rsidP="0014099A">
            <w:pPr>
              <w:jc w:val="center"/>
            </w:pPr>
            <w:r w:rsidRPr="00905777">
              <w:t>Loadings &amp; Thresholds</w:t>
            </w:r>
          </w:p>
        </w:tc>
        <w:tc>
          <w:tcPr>
            <w:tcW w:w="2226" w:type="dxa"/>
            <w:tcBorders>
              <w:top w:val="single" w:sz="4" w:space="0" w:color="000000"/>
              <w:bottom w:val="single" w:sz="4" w:space="0" w:color="000000"/>
            </w:tcBorders>
          </w:tcPr>
          <w:p w:rsidR="0014099A" w:rsidRPr="00905777" w:rsidRDefault="0014099A" w:rsidP="0014099A">
            <w:pPr>
              <w:jc w:val="center"/>
            </w:pPr>
            <w:r>
              <w:t>Unrestricted</w:t>
            </w:r>
            <w:r w:rsidRPr="00905777">
              <w:t xml:space="preserve"> Model:</w:t>
            </w:r>
          </w:p>
          <w:p w:rsidR="0014099A" w:rsidRPr="00905777" w:rsidRDefault="0014099A" w:rsidP="0014099A">
            <w:pPr>
              <w:jc w:val="center"/>
            </w:pPr>
            <w:r w:rsidRPr="00905777">
              <w:t>Whites</w:t>
            </w:r>
          </w:p>
        </w:tc>
        <w:tc>
          <w:tcPr>
            <w:tcW w:w="2226" w:type="dxa"/>
            <w:tcBorders>
              <w:top w:val="single" w:sz="4" w:space="0" w:color="000000"/>
              <w:bottom w:val="single" w:sz="4" w:space="0" w:color="000000"/>
            </w:tcBorders>
          </w:tcPr>
          <w:p w:rsidR="0014099A" w:rsidRPr="00905777" w:rsidRDefault="0014099A" w:rsidP="0014099A">
            <w:pPr>
              <w:jc w:val="center"/>
            </w:pPr>
            <w:r>
              <w:t>Unrestricted</w:t>
            </w:r>
            <w:r w:rsidRPr="00905777">
              <w:t xml:space="preserve"> Model:</w:t>
            </w:r>
          </w:p>
          <w:p w:rsidR="0014099A" w:rsidRPr="00905777" w:rsidRDefault="0014099A" w:rsidP="0014099A">
            <w:pPr>
              <w:jc w:val="center"/>
            </w:pPr>
            <w:r w:rsidRPr="00905777">
              <w:t>Blacks</w:t>
            </w:r>
          </w:p>
        </w:tc>
        <w:tc>
          <w:tcPr>
            <w:tcW w:w="2198" w:type="dxa"/>
            <w:tcBorders>
              <w:top w:val="single" w:sz="4" w:space="0" w:color="000000"/>
              <w:bottom w:val="single" w:sz="4" w:space="0" w:color="000000"/>
            </w:tcBorders>
          </w:tcPr>
          <w:p w:rsidR="0014099A" w:rsidRPr="00905777" w:rsidRDefault="0014099A" w:rsidP="0014099A">
            <w:pPr>
              <w:jc w:val="center"/>
            </w:pPr>
            <w:r>
              <w:t>R</w:t>
            </w:r>
            <w:r w:rsidRPr="00905777">
              <w:t>e</w:t>
            </w:r>
            <w:r>
              <w:t>stricted</w:t>
            </w:r>
            <w:r w:rsidRPr="00905777">
              <w:t xml:space="preserve"> Model</w:t>
            </w:r>
          </w:p>
        </w:tc>
      </w:tr>
      <w:tr w:rsidR="0014099A" w:rsidRPr="0093563B" w:rsidTr="0014099A">
        <w:tc>
          <w:tcPr>
            <w:tcW w:w="2206" w:type="dxa"/>
            <w:tcBorders>
              <w:top w:val="single" w:sz="4" w:space="0" w:color="000000"/>
              <w:bottom w:val="nil"/>
            </w:tcBorders>
          </w:tcPr>
          <w:p w:rsidR="0014099A" w:rsidRPr="00905777" w:rsidRDefault="0014099A" w:rsidP="0014099A"/>
          <w:p w:rsidR="0014099A" w:rsidRPr="00905777" w:rsidRDefault="0014099A" w:rsidP="0014099A">
            <w:r>
              <w:t>Obedient</w:t>
            </w:r>
          </w:p>
          <w:p w:rsidR="0014099A" w:rsidRPr="00905777" w:rsidRDefault="0014099A" w:rsidP="0014099A"/>
          <w:p w:rsidR="0014099A" w:rsidRPr="00905777" w:rsidRDefault="0014099A" w:rsidP="0014099A">
            <w:pPr>
              <w:rPr>
                <w:vertAlign w:val="subscript"/>
              </w:rPr>
            </w:pPr>
            <w:r w:rsidRPr="00905777">
              <w:rPr>
                <w:vertAlign w:val="subscript"/>
              </w:rPr>
              <w:t>τ11</w:t>
            </w:r>
          </w:p>
          <w:p w:rsidR="0014099A" w:rsidRPr="00905777" w:rsidRDefault="0014099A" w:rsidP="0014099A">
            <w:pPr>
              <w:rPr>
                <w:vertAlign w:val="subscript"/>
              </w:rPr>
            </w:pPr>
            <w:r w:rsidRPr="00905777">
              <w:rPr>
                <w:vertAlign w:val="subscript"/>
              </w:rPr>
              <w:t>τ12</w:t>
            </w:r>
          </w:p>
        </w:tc>
        <w:tc>
          <w:tcPr>
            <w:tcW w:w="2226" w:type="dxa"/>
            <w:tcBorders>
              <w:top w:val="single" w:sz="4" w:space="0" w:color="000000"/>
              <w:bottom w:val="nil"/>
            </w:tcBorders>
          </w:tcPr>
          <w:p w:rsidR="0014099A" w:rsidRPr="00905777" w:rsidRDefault="0014099A" w:rsidP="0014099A">
            <w:pPr>
              <w:jc w:val="center"/>
            </w:pPr>
          </w:p>
          <w:p w:rsidR="0014099A" w:rsidRPr="00905777" w:rsidRDefault="0014099A" w:rsidP="0014099A">
            <w:pPr>
              <w:jc w:val="center"/>
            </w:pPr>
            <w:r w:rsidRPr="00905777">
              <w:t>1.00</w:t>
            </w:r>
          </w:p>
        </w:tc>
        <w:tc>
          <w:tcPr>
            <w:tcW w:w="2226" w:type="dxa"/>
            <w:tcBorders>
              <w:top w:val="single" w:sz="4" w:space="0" w:color="000000"/>
              <w:bottom w:val="nil"/>
            </w:tcBorders>
          </w:tcPr>
          <w:p w:rsidR="0014099A" w:rsidRPr="00905777" w:rsidRDefault="0014099A" w:rsidP="0014099A">
            <w:pPr>
              <w:jc w:val="center"/>
            </w:pPr>
          </w:p>
          <w:p w:rsidR="0014099A" w:rsidRPr="00905777" w:rsidRDefault="0014099A" w:rsidP="0014099A">
            <w:pPr>
              <w:jc w:val="center"/>
            </w:pPr>
            <w:r w:rsidRPr="00905777">
              <w:t>1.00</w:t>
            </w:r>
          </w:p>
        </w:tc>
        <w:tc>
          <w:tcPr>
            <w:tcW w:w="2198" w:type="dxa"/>
            <w:tcBorders>
              <w:top w:val="single" w:sz="4" w:space="0" w:color="000000"/>
              <w:bottom w:val="nil"/>
            </w:tcBorders>
          </w:tcPr>
          <w:p w:rsidR="0014099A" w:rsidRPr="00905777" w:rsidRDefault="0014099A" w:rsidP="0014099A">
            <w:pPr>
              <w:jc w:val="center"/>
            </w:pPr>
          </w:p>
          <w:p w:rsidR="0014099A" w:rsidRPr="00905777" w:rsidRDefault="0014099A" w:rsidP="0014099A">
            <w:pPr>
              <w:jc w:val="center"/>
            </w:pPr>
            <w:r w:rsidRPr="00905777">
              <w:t>1.00</w:t>
            </w:r>
          </w:p>
        </w:tc>
      </w:tr>
      <w:tr w:rsidR="0014099A" w:rsidRPr="0093563B" w:rsidTr="0014099A">
        <w:tc>
          <w:tcPr>
            <w:tcW w:w="2206" w:type="dxa"/>
            <w:tcBorders>
              <w:top w:val="nil"/>
              <w:bottom w:val="nil"/>
            </w:tcBorders>
          </w:tcPr>
          <w:p w:rsidR="0014099A" w:rsidRPr="00905777" w:rsidRDefault="0014099A" w:rsidP="0014099A"/>
          <w:p w:rsidR="0014099A" w:rsidRPr="00905777" w:rsidRDefault="0014099A" w:rsidP="0014099A">
            <w:r w:rsidRPr="00905777">
              <w:t>Respects elders</w:t>
            </w:r>
          </w:p>
          <w:p w:rsidR="0014099A" w:rsidRPr="00905777" w:rsidRDefault="0014099A" w:rsidP="0014099A"/>
          <w:p w:rsidR="0014099A" w:rsidRPr="00905777" w:rsidRDefault="0014099A" w:rsidP="0014099A">
            <w:pPr>
              <w:rPr>
                <w:vertAlign w:val="subscript"/>
              </w:rPr>
            </w:pPr>
            <w:r w:rsidRPr="00905777">
              <w:rPr>
                <w:vertAlign w:val="subscript"/>
              </w:rPr>
              <w:t>τ11</w:t>
            </w:r>
          </w:p>
          <w:p w:rsidR="0014099A" w:rsidRPr="00905777" w:rsidRDefault="0014099A" w:rsidP="0014099A">
            <w:r w:rsidRPr="00905777">
              <w:rPr>
                <w:vertAlign w:val="subscript"/>
              </w:rPr>
              <w:t>τ12</w:t>
            </w:r>
          </w:p>
        </w:tc>
        <w:tc>
          <w:tcPr>
            <w:tcW w:w="2226"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w:t>
            </w:r>
            <w:r>
              <w:t>820</w:t>
            </w:r>
            <w:r w:rsidRPr="00905777">
              <w:t xml:space="preserve"> (.</w:t>
            </w:r>
            <w:r>
              <w:t>032</w:t>
            </w:r>
            <w:r w:rsidRPr="00905777">
              <w:t xml:space="preserve">) </w:t>
            </w:r>
          </w:p>
          <w:p w:rsidR="0014099A" w:rsidRPr="00905777" w:rsidRDefault="0014099A" w:rsidP="0014099A">
            <w:pPr>
              <w:jc w:val="center"/>
            </w:pPr>
          </w:p>
          <w:p w:rsidR="0014099A" w:rsidRPr="00905777" w:rsidRDefault="0014099A" w:rsidP="0014099A">
            <w:pPr>
              <w:jc w:val="center"/>
            </w:pPr>
            <w:r w:rsidRPr="00905777">
              <w:t>-</w:t>
            </w:r>
            <w:r>
              <w:t>1.058</w:t>
            </w:r>
          </w:p>
          <w:p w:rsidR="0014099A" w:rsidRPr="00905777" w:rsidRDefault="0014099A" w:rsidP="0014099A">
            <w:pPr>
              <w:jc w:val="center"/>
            </w:pPr>
            <w:r w:rsidRPr="00905777">
              <w:t>.</w:t>
            </w:r>
            <w:r>
              <w:t>628</w:t>
            </w:r>
          </w:p>
        </w:tc>
        <w:tc>
          <w:tcPr>
            <w:tcW w:w="2226"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 xml:space="preserve"> .</w:t>
            </w:r>
            <w:r>
              <w:t>820</w:t>
            </w:r>
            <w:r w:rsidRPr="00905777">
              <w:t xml:space="preserve"> (.</w:t>
            </w:r>
            <w:r>
              <w:t>042</w:t>
            </w:r>
            <w:r w:rsidRPr="00905777">
              <w:t>)</w:t>
            </w:r>
          </w:p>
          <w:p w:rsidR="0014099A" w:rsidRPr="00905777" w:rsidRDefault="0014099A" w:rsidP="0014099A">
            <w:pPr>
              <w:jc w:val="center"/>
            </w:pPr>
          </w:p>
          <w:p w:rsidR="0014099A" w:rsidRPr="00905777" w:rsidRDefault="0014099A" w:rsidP="0014099A">
            <w:pPr>
              <w:jc w:val="center"/>
            </w:pPr>
            <w:r w:rsidRPr="00905777">
              <w:t>-1.</w:t>
            </w:r>
            <w:r>
              <w:t>616</w:t>
            </w:r>
          </w:p>
          <w:p w:rsidR="0014099A" w:rsidRPr="00905777" w:rsidRDefault="0014099A" w:rsidP="0014099A">
            <w:pPr>
              <w:jc w:val="center"/>
            </w:pPr>
            <w:r>
              <w:t>.313</w:t>
            </w:r>
          </w:p>
        </w:tc>
        <w:tc>
          <w:tcPr>
            <w:tcW w:w="2198"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Fixed Across Groups</w:t>
            </w:r>
          </w:p>
        </w:tc>
      </w:tr>
      <w:tr w:rsidR="0014099A" w:rsidRPr="0093563B" w:rsidTr="0014099A">
        <w:tc>
          <w:tcPr>
            <w:tcW w:w="2206" w:type="dxa"/>
            <w:tcBorders>
              <w:top w:val="nil"/>
              <w:bottom w:val="nil"/>
            </w:tcBorders>
          </w:tcPr>
          <w:p w:rsidR="0014099A" w:rsidRPr="00905777" w:rsidRDefault="0014099A" w:rsidP="0014099A"/>
          <w:p w:rsidR="0014099A" w:rsidRPr="00905777" w:rsidRDefault="0014099A" w:rsidP="0014099A">
            <w:r>
              <w:t>Follows rules</w:t>
            </w:r>
          </w:p>
          <w:p w:rsidR="0014099A" w:rsidRPr="00905777" w:rsidRDefault="0014099A" w:rsidP="0014099A"/>
          <w:p w:rsidR="0014099A" w:rsidRDefault="0014099A" w:rsidP="0014099A">
            <w:pPr>
              <w:rPr>
                <w:vertAlign w:val="subscript"/>
              </w:rPr>
            </w:pPr>
            <w:r w:rsidRPr="00905777">
              <w:rPr>
                <w:vertAlign w:val="subscript"/>
              </w:rPr>
              <w:t>τ11</w:t>
            </w:r>
          </w:p>
          <w:p w:rsidR="0014099A" w:rsidRPr="001D7061" w:rsidRDefault="0014099A" w:rsidP="0014099A">
            <w:pPr>
              <w:rPr>
                <w:vertAlign w:val="subscript"/>
              </w:rPr>
            </w:pPr>
            <w:r w:rsidRPr="00905777">
              <w:rPr>
                <w:vertAlign w:val="subscript"/>
              </w:rPr>
              <w:t>τ12</w:t>
            </w:r>
          </w:p>
        </w:tc>
        <w:tc>
          <w:tcPr>
            <w:tcW w:w="2226"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.5</w:t>
            </w:r>
            <w:r>
              <w:t>70</w:t>
            </w:r>
            <w:r w:rsidRPr="00905777">
              <w:t xml:space="preserve"> (.</w:t>
            </w:r>
            <w:r>
              <w:t>030</w:t>
            </w:r>
            <w:r w:rsidRPr="00905777">
              <w:t>)</w:t>
            </w:r>
          </w:p>
          <w:p w:rsidR="0014099A" w:rsidRPr="00905777" w:rsidRDefault="0014099A" w:rsidP="0014099A">
            <w:pPr>
              <w:jc w:val="center"/>
            </w:pPr>
          </w:p>
          <w:p w:rsidR="0014099A" w:rsidRDefault="0014099A" w:rsidP="0014099A">
            <w:pPr>
              <w:jc w:val="center"/>
            </w:pPr>
            <w:r w:rsidRPr="00905777">
              <w:t>-.</w:t>
            </w:r>
            <w:r>
              <w:t>986</w:t>
            </w:r>
          </w:p>
          <w:p w:rsidR="0014099A" w:rsidRPr="00905777" w:rsidRDefault="0014099A" w:rsidP="0014099A">
            <w:pPr>
              <w:jc w:val="center"/>
            </w:pPr>
            <w:r>
              <w:t>.693</w:t>
            </w:r>
          </w:p>
        </w:tc>
        <w:tc>
          <w:tcPr>
            <w:tcW w:w="2226"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w:t>
            </w:r>
            <w:r>
              <w:t>428</w:t>
            </w:r>
            <w:r w:rsidRPr="00905777">
              <w:t xml:space="preserve"> (.</w:t>
            </w:r>
            <w:r>
              <w:t>036</w:t>
            </w:r>
            <w:r w:rsidRPr="00905777">
              <w:t xml:space="preserve">) </w:t>
            </w:r>
          </w:p>
          <w:p w:rsidR="0014099A" w:rsidRPr="00905777" w:rsidRDefault="0014099A" w:rsidP="0014099A">
            <w:pPr>
              <w:jc w:val="center"/>
            </w:pPr>
          </w:p>
          <w:p w:rsidR="0014099A" w:rsidRDefault="0014099A" w:rsidP="0014099A">
            <w:pPr>
              <w:jc w:val="center"/>
            </w:pPr>
            <w:r>
              <w:t>-1.335</w:t>
            </w:r>
          </w:p>
          <w:p w:rsidR="0014099A" w:rsidRPr="00905777" w:rsidRDefault="0014099A" w:rsidP="0014099A">
            <w:pPr>
              <w:jc w:val="center"/>
            </w:pPr>
            <w:r>
              <w:t>.493</w:t>
            </w:r>
          </w:p>
        </w:tc>
        <w:tc>
          <w:tcPr>
            <w:tcW w:w="2198"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Fixed Across Groups</w:t>
            </w:r>
          </w:p>
        </w:tc>
      </w:tr>
      <w:tr w:rsidR="0014099A" w:rsidRPr="0093563B" w:rsidTr="0014099A">
        <w:tc>
          <w:tcPr>
            <w:tcW w:w="2206" w:type="dxa"/>
            <w:tcBorders>
              <w:top w:val="nil"/>
              <w:bottom w:val="nil"/>
            </w:tcBorders>
          </w:tcPr>
          <w:p w:rsidR="0014099A" w:rsidRDefault="0014099A" w:rsidP="0014099A"/>
          <w:p w:rsidR="0014099A" w:rsidRPr="00905777" w:rsidRDefault="0014099A" w:rsidP="0014099A"/>
        </w:tc>
        <w:tc>
          <w:tcPr>
            <w:tcW w:w="2226" w:type="dxa"/>
            <w:tcBorders>
              <w:top w:val="nil"/>
              <w:bottom w:val="nil"/>
            </w:tcBorders>
          </w:tcPr>
          <w:p w:rsidR="0014099A" w:rsidRPr="00905777" w:rsidRDefault="0014099A" w:rsidP="0014099A">
            <w:pPr>
              <w:jc w:val="center"/>
            </w:pPr>
          </w:p>
        </w:tc>
        <w:tc>
          <w:tcPr>
            <w:tcW w:w="2226" w:type="dxa"/>
            <w:tcBorders>
              <w:top w:val="nil"/>
              <w:bottom w:val="nil"/>
            </w:tcBorders>
          </w:tcPr>
          <w:p w:rsidR="0014099A" w:rsidRPr="00905777" w:rsidRDefault="0014099A" w:rsidP="0014099A">
            <w:pPr>
              <w:jc w:val="center"/>
            </w:pPr>
          </w:p>
        </w:tc>
        <w:tc>
          <w:tcPr>
            <w:tcW w:w="2198" w:type="dxa"/>
            <w:tcBorders>
              <w:top w:val="nil"/>
              <w:bottom w:val="nil"/>
            </w:tcBorders>
          </w:tcPr>
          <w:p w:rsidR="0014099A" w:rsidRPr="00905777" w:rsidRDefault="0014099A" w:rsidP="0014099A">
            <w:pPr>
              <w:jc w:val="center"/>
            </w:pPr>
          </w:p>
        </w:tc>
      </w:tr>
      <w:tr w:rsidR="0014099A" w:rsidRPr="0093563B" w:rsidTr="0014099A">
        <w:tc>
          <w:tcPr>
            <w:tcW w:w="2206" w:type="dxa"/>
            <w:tcBorders>
              <w:top w:val="nil"/>
              <w:bottom w:val="nil"/>
            </w:tcBorders>
          </w:tcPr>
          <w:p w:rsidR="0014099A" w:rsidRPr="00905777" w:rsidRDefault="0014099A" w:rsidP="0014099A">
            <w:r w:rsidRPr="00905777">
              <w:t>TLI</w:t>
            </w:r>
          </w:p>
        </w:tc>
        <w:tc>
          <w:tcPr>
            <w:tcW w:w="2226" w:type="dxa"/>
            <w:tcBorders>
              <w:top w:val="nil"/>
              <w:bottom w:val="nil"/>
            </w:tcBorders>
          </w:tcPr>
          <w:p w:rsidR="0014099A" w:rsidRPr="00905777" w:rsidRDefault="0014099A" w:rsidP="0014099A">
            <w:pPr>
              <w:jc w:val="center"/>
            </w:pPr>
            <w:r>
              <w:t>1.00</w:t>
            </w:r>
          </w:p>
        </w:tc>
        <w:tc>
          <w:tcPr>
            <w:tcW w:w="2226" w:type="dxa"/>
            <w:tcBorders>
              <w:top w:val="nil"/>
              <w:bottom w:val="nil"/>
            </w:tcBorders>
          </w:tcPr>
          <w:p w:rsidR="0014099A" w:rsidRPr="00905777" w:rsidRDefault="0014099A" w:rsidP="0014099A"/>
        </w:tc>
        <w:tc>
          <w:tcPr>
            <w:tcW w:w="2198" w:type="dxa"/>
            <w:tcBorders>
              <w:top w:val="nil"/>
              <w:bottom w:val="nil"/>
            </w:tcBorders>
          </w:tcPr>
          <w:p w:rsidR="0014099A" w:rsidRPr="00905777" w:rsidRDefault="0014099A" w:rsidP="0014099A">
            <w:pPr>
              <w:jc w:val="center"/>
            </w:pPr>
            <w:r>
              <w:t>.992</w:t>
            </w:r>
          </w:p>
        </w:tc>
      </w:tr>
      <w:tr w:rsidR="0014099A" w:rsidRPr="0093563B" w:rsidTr="0014099A">
        <w:tc>
          <w:tcPr>
            <w:tcW w:w="2206" w:type="dxa"/>
            <w:tcBorders>
              <w:top w:val="nil"/>
              <w:bottom w:val="nil"/>
            </w:tcBorders>
          </w:tcPr>
          <w:p w:rsidR="0014099A" w:rsidRPr="00905777" w:rsidRDefault="0014099A" w:rsidP="0014099A">
            <w:r w:rsidRPr="00905777">
              <w:t>CFI</w:t>
            </w:r>
          </w:p>
        </w:tc>
        <w:tc>
          <w:tcPr>
            <w:tcW w:w="2226" w:type="dxa"/>
            <w:tcBorders>
              <w:top w:val="nil"/>
              <w:bottom w:val="nil"/>
            </w:tcBorders>
          </w:tcPr>
          <w:p w:rsidR="0014099A" w:rsidRPr="00905777" w:rsidRDefault="0014099A" w:rsidP="0014099A">
            <w:pPr>
              <w:jc w:val="center"/>
            </w:pPr>
            <w:r>
              <w:t>1.00</w:t>
            </w:r>
          </w:p>
        </w:tc>
        <w:tc>
          <w:tcPr>
            <w:tcW w:w="2226" w:type="dxa"/>
            <w:tcBorders>
              <w:top w:val="nil"/>
              <w:bottom w:val="nil"/>
            </w:tcBorders>
          </w:tcPr>
          <w:p w:rsidR="0014099A" w:rsidRPr="00905777" w:rsidRDefault="0014099A" w:rsidP="0014099A">
            <w:pPr>
              <w:jc w:val="center"/>
            </w:pPr>
          </w:p>
        </w:tc>
        <w:tc>
          <w:tcPr>
            <w:tcW w:w="2198" w:type="dxa"/>
            <w:tcBorders>
              <w:top w:val="nil"/>
              <w:bottom w:val="nil"/>
            </w:tcBorders>
          </w:tcPr>
          <w:p w:rsidR="0014099A" w:rsidRPr="00905777" w:rsidRDefault="0014099A" w:rsidP="0014099A">
            <w:pPr>
              <w:jc w:val="center"/>
            </w:pPr>
            <w:r>
              <w:t>.995</w:t>
            </w:r>
          </w:p>
        </w:tc>
      </w:tr>
      <w:tr w:rsidR="0014099A" w:rsidRPr="0093563B" w:rsidTr="0014099A">
        <w:tc>
          <w:tcPr>
            <w:tcW w:w="2206" w:type="dxa"/>
            <w:tcBorders>
              <w:top w:val="nil"/>
              <w:bottom w:val="nil"/>
            </w:tcBorders>
          </w:tcPr>
          <w:p w:rsidR="0014099A" w:rsidRPr="00905777" w:rsidRDefault="0014099A" w:rsidP="0014099A">
            <w:r w:rsidRPr="00905777">
              <w:t>RMSEA</w:t>
            </w:r>
          </w:p>
        </w:tc>
        <w:tc>
          <w:tcPr>
            <w:tcW w:w="2226" w:type="dxa"/>
            <w:tcBorders>
              <w:top w:val="nil"/>
              <w:bottom w:val="nil"/>
            </w:tcBorders>
          </w:tcPr>
          <w:p w:rsidR="0014099A" w:rsidRPr="00905777" w:rsidRDefault="0014099A" w:rsidP="0014099A">
            <w:pPr>
              <w:jc w:val="center"/>
            </w:pPr>
            <w:r>
              <w:t>0.00</w:t>
            </w:r>
          </w:p>
        </w:tc>
        <w:tc>
          <w:tcPr>
            <w:tcW w:w="2226" w:type="dxa"/>
            <w:tcBorders>
              <w:top w:val="nil"/>
              <w:bottom w:val="nil"/>
            </w:tcBorders>
          </w:tcPr>
          <w:p w:rsidR="0014099A" w:rsidRPr="00905777" w:rsidRDefault="0014099A" w:rsidP="0014099A">
            <w:pPr>
              <w:jc w:val="center"/>
            </w:pPr>
          </w:p>
        </w:tc>
        <w:tc>
          <w:tcPr>
            <w:tcW w:w="2198" w:type="dxa"/>
            <w:tcBorders>
              <w:top w:val="nil"/>
              <w:bottom w:val="nil"/>
            </w:tcBorders>
          </w:tcPr>
          <w:p w:rsidR="0014099A" w:rsidRPr="00905777" w:rsidRDefault="0014099A" w:rsidP="0014099A">
            <w:pPr>
              <w:jc w:val="center"/>
            </w:pPr>
            <w:r>
              <w:t>.048</w:t>
            </w:r>
          </w:p>
        </w:tc>
      </w:tr>
      <w:tr w:rsidR="0014099A" w:rsidRPr="0093563B" w:rsidTr="0014099A">
        <w:tc>
          <w:tcPr>
            <w:tcW w:w="2206" w:type="dxa"/>
            <w:tcBorders>
              <w:top w:val="nil"/>
              <w:bottom w:val="nil"/>
            </w:tcBorders>
          </w:tcPr>
          <w:p w:rsidR="0014099A" w:rsidRPr="00905777" w:rsidRDefault="0014099A" w:rsidP="0014099A">
            <w:pPr>
              <w:rPr>
                <w:vertAlign w:val="superscript"/>
              </w:rPr>
            </w:pPr>
            <w:r w:rsidRPr="00905777">
              <w:rPr>
                <w:i/>
              </w:rPr>
              <w:t>Χ</w:t>
            </w:r>
            <w:r w:rsidRPr="00905777">
              <w:rPr>
                <w:vertAlign w:val="superscript"/>
              </w:rPr>
              <w:t>2</w:t>
            </w:r>
          </w:p>
        </w:tc>
        <w:tc>
          <w:tcPr>
            <w:tcW w:w="2226" w:type="dxa"/>
            <w:tcBorders>
              <w:top w:val="nil"/>
              <w:bottom w:val="nil"/>
            </w:tcBorders>
          </w:tcPr>
          <w:p w:rsidR="0014099A" w:rsidRPr="00905777" w:rsidRDefault="0014099A" w:rsidP="0014099A">
            <w:pPr>
              <w:jc w:val="center"/>
            </w:pPr>
            <w:r>
              <w:t>0.00</w:t>
            </w:r>
          </w:p>
        </w:tc>
        <w:tc>
          <w:tcPr>
            <w:tcW w:w="2226" w:type="dxa"/>
            <w:tcBorders>
              <w:top w:val="nil"/>
              <w:bottom w:val="nil"/>
            </w:tcBorders>
          </w:tcPr>
          <w:p w:rsidR="0014099A" w:rsidRPr="00905777" w:rsidRDefault="0014099A" w:rsidP="0014099A">
            <w:pPr>
              <w:jc w:val="center"/>
            </w:pPr>
          </w:p>
        </w:tc>
        <w:tc>
          <w:tcPr>
            <w:tcW w:w="2198" w:type="dxa"/>
            <w:tcBorders>
              <w:top w:val="nil"/>
              <w:bottom w:val="nil"/>
            </w:tcBorders>
          </w:tcPr>
          <w:p w:rsidR="0014099A" w:rsidRPr="00905777" w:rsidRDefault="0014099A" w:rsidP="0014099A">
            <w:pPr>
              <w:jc w:val="center"/>
            </w:pPr>
            <w:r>
              <w:t>---</w:t>
            </w:r>
          </w:p>
        </w:tc>
      </w:tr>
      <w:tr w:rsidR="0014099A" w:rsidRPr="0093563B" w:rsidTr="0014099A">
        <w:tc>
          <w:tcPr>
            <w:tcW w:w="2206" w:type="dxa"/>
            <w:tcBorders>
              <w:top w:val="nil"/>
              <w:bottom w:val="single" w:sz="4" w:space="0" w:color="000000"/>
            </w:tcBorders>
          </w:tcPr>
          <w:p w:rsidR="0014099A" w:rsidRPr="00905777" w:rsidRDefault="0014099A" w:rsidP="0014099A">
            <w:r w:rsidRPr="00905777">
              <w:rPr>
                <w:i/>
              </w:rPr>
              <w:t>Χ</w:t>
            </w:r>
            <w:r w:rsidRPr="00905777">
              <w:rPr>
                <w:vertAlign w:val="superscript"/>
              </w:rPr>
              <w:t xml:space="preserve">2 </w:t>
            </w:r>
            <w:r w:rsidRPr="00905777">
              <w:t>change</w:t>
            </w:r>
          </w:p>
        </w:tc>
        <w:tc>
          <w:tcPr>
            <w:tcW w:w="2226" w:type="dxa"/>
            <w:tcBorders>
              <w:top w:val="nil"/>
              <w:bottom w:val="single" w:sz="4" w:space="0" w:color="000000"/>
            </w:tcBorders>
          </w:tcPr>
          <w:p w:rsidR="0014099A" w:rsidRPr="00905777" w:rsidRDefault="0014099A" w:rsidP="0014099A">
            <w:pPr>
              <w:jc w:val="center"/>
            </w:pPr>
            <w:r>
              <w:t>---</w:t>
            </w:r>
          </w:p>
        </w:tc>
        <w:tc>
          <w:tcPr>
            <w:tcW w:w="2226" w:type="dxa"/>
            <w:tcBorders>
              <w:top w:val="nil"/>
              <w:bottom w:val="single" w:sz="4" w:space="0" w:color="000000"/>
            </w:tcBorders>
          </w:tcPr>
          <w:p w:rsidR="0014099A" w:rsidRPr="00905777" w:rsidRDefault="0014099A" w:rsidP="0014099A">
            <w:pPr>
              <w:jc w:val="center"/>
            </w:pPr>
          </w:p>
        </w:tc>
        <w:tc>
          <w:tcPr>
            <w:tcW w:w="2198" w:type="dxa"/>
            <w:tcBorders>
              <w:top w:val="nil"/>
              <w:bottom w:val="single" w:sz="4" w:space="0" w:color="000000"/>
            </w:tcBorders>
          </w:tcPr>
          <w:p w:rsidR="0014099A" w:rsidRPr="00905777" w:rsidRDefault="0014099A" w:rsidP="0014099A">
            <w:pPr>
              <w:jc w:val="center"/>
            </w:pPr>
            <w:r>
              <w:t>13.655***</w:t>
            </w:r>
          </w:p>
        </w:tc>
      </w:tr>
    </w:tbl>
    <w:p w:rsidR="0014099A" w:rsidRDefault="001B4205" w:rsidP="00490F76">
      <w:pPr>
        <w:rPr>
          <w:i/>
        </w:rPr>
      </w:pPr>
      <w:r>
        <w:rPr>
          <w:i/>
          <w:noProof/>
        </w:rPr>
        <w:pict>
          <v:shapetype id="_x0000_t202" coordsize="21600,21600" o:spt="202" path="m,l,21600r21600,l21600,xe">
            <v:stroke joinstyle="miter"/>
            <v:path gradientshapeok="t" o:connecttype="rect"/>
          </v:shapetype>
          <v:shape id="Text Box 5" o:spid="_x0000_s1026" type="#_x0000_t202" style="position:absolute;margin-left:-10.65pt;margin-top:359.3pt;width:479.7pt;height:56.6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h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" stroked="f">
            <v:textbox>
              <w:txbxContent>
                <w:p w:rsidR="00490F76" w:rsidRPr="000A082B" w:rsidRDefault="00490F76" w:rsidP="00490F76">
                  <w:pPr>
                    <w:rPr>
                      <w:sz w:val="20"/>
                      <w:szCs w:val="20"/>
                    </w:rPr>
                  </w:pPr>
                  <w:r w:rsidRPr="000A082B">
                    <w:rPr>
                      <w:i/>
                      <w:sz w:val="20"/>
                      <w:szCs w:val="20"/>
                    </w:rPr>
                    <w:t xml:space="preserve">Note: </w:t>
                  </w:r>
                  <w:r w:rsidRPr="000A082B">
                    <w:rPr>
                      <w:sz w:val="20"/>
                      <w:szCs w:val="20"/>
                    </w:rPr>
                    <w:t>Th</w:t>
                  </w:r>
                  <w:r>
                    <w:rPr>
                      <w:sz w:val="20"/>
                      <w:szCs w:val="20"/>
                    </w:rPr>
                    <w:t>is</w:t>
                  </w:r>
                  <w:r w:rsidRPr="000A082B">
                    <w:rPr>
                      <w:sz w:val="20"/>
                      <w:szCs w:val="20"/>
                    </w:rPr>
                    <w:t xml:space="preserve"> analysis is based on 1,000 White and 1,000 Black respondents</w:t>
                  </w:r>
                  <w:r>
                    <w:rPr>
                      <w:sz w:val="20"/>
                      <w:szCs w:val="20"/>
                    </w:rPr>
                    <w:t xml:space="preserve"> (N = 2,000)</w:t>
                  </w:r>
                  <w:r w:rsidRPr="000A082B">
                    <w:rPr>
                      <w:sz w:val="20"/>
                      <w:szCs w:val="20"/>
                    </w:rPr>
                    <w:t xml:space="preserve">. Cell entries contain standardized factor loadings </w:t>
                  </w:r>
                  <w:r>
                    <w:rPr>
                      <w:sz w:val="20"/>
                      <w:szCs w:val="20"/>
                    </w:rPr>
                    <w:t>and</w:t>
                  </w:r>
                  <w:r w:rsidRPr="000A082B">
                    <w:rPr>
                      <w:sz w:val="20"/>
                      <w:szCs w:val="20"/>
                    </w:rPr>
                    <w:t xml:space="preserve"> standard errors in parentheses, with threshold values immediately below. </w:t>
                  </w:r>
                  <w:r w:rsidR="00DE0E7A">
                    <w:rPr>
                      <w:sz w:val="20"/>
                      <w:szCs w:val="20"/>
                    </w:rPr>
                    <w:t xml:space="preserve">Unless otherwise indicated, all loadings and thresholds are significant at the 5% or better. </w:t>
                  </w:r>
                </w:p>
                <w:p w:rsidR="00490F76" w:rsidRPr="000A082B" w:rsidRDefault="00490F76" w:rsidP="00490F76">
                  <w:pPr>
                    <w:rPr>
                      <w:sz w:val="20"/>
                      <w:szCs w:val="20"/>
                    </w:rPr>
                  </w:pPr>
                  <w:r w:rsidRPr="000A082B">
                    <w:rPr>
                      <w:sz w:val="20"/>
                      <w:szCs w:val="20"/>
                    </w:rPr>
                    <w:t>***</w:t>
                  </w:r>
                  <w:r w:rsidRPr="00755FCE">
                    <w:rPr>
                      <w:i/>
                      <w:sz w:val="20"/>
                      <w:szCs w:val="20"/>
                    </w:rPr>
                    <w:t>p</w:t>
                  </w:r>
                  <w:r w:rsidRPr="000A082B">
                    <w:rPr>
                      <w:sz w:val="20"/>
                      <w:szCs w:val="20"/>
                    </w:rPr>
                    <w:t xml:space="preserve">&lt;.001 </w:t>
                  </w:r>
                </w:p>
                <w:p w:rsidR="00490F76" w:rsidRDefault="00490F76" w:rsidP="00490F76"/>
              </w:txbxContent>
            </v:textbox>
          </v:shape>
        </w:pict>
      </w:r>
    </w:p>
    <w:p w:rsidR="0014099A" w:rsidRDefault="0014099A" w:rsidP="00490F76">
      <w:pPr>
        <w:rPr>
          <w:i/>
        </w:rPr>
      </w:pPr>
    </w:p>
    <w:p w:rsidR="0014099A" w:rsidRDefault="0014099A" w:rsidP="00490F76">
      <w:pPr>
        <w:rPr>
          <w:i/>
        </w:rPr>
      </w:pPr>
    </w:p>
    <w:p w:rsidR="0014099A" w:rsidRDefault="0014099A" w:rsidP="00490F76">
      <w:pPr>
        <w:rPr>
          <w:i/>
        </w:rPr>
      </w:pPr>
    </w:p>
    <w:p w:rsidR="0014099A" w:rsidRDefault="0014099A" w:rsidP="00490F76">
      <w:pPr>
        <w:rPr>
          <w:i/>
        </w:rPr>
      </w:pPr>
    </w:p>
    <w:p w:rsidR="0014099A" w:rsidRDefault="0014099A" w:rsidP="00490F76">
      <w:pPr>
        <w:rPr>
          <w:i/>
        </w:rPr>
      </w:pPr>
    </w:p>
    <w:p w:rsidR="00490F76" w:rsidRPr="00AC62F0" w:rsidRDefault="00490F76" w:rsidP="00490F76">
      <w:pPr>
        <w:rPr>
          <w:i/>
        </w:rPr>
      </w:pPr>
      <w:r>
        <w:rPr>
          <w:i/>
        </w:rPr>
        <w:lastRenderedPageBreak/>
        <w:t>b. 2008 YGP Survey – Invariance Test</w:t>
      </w:r>
    </w:p>
    <w:tbl>
      <w:tblPr>
        <w:tblpPr w:leftFromText="180" w:rightFromText="180" w:vertAnchor="page" w:horzAnchor="margin" w:tblpY="1981"/>
        <w:tblW w:w="0" w:type="auto"/>
        <w:tblBorders>
          <w:top w:val="single" w:sz="4" w:space="0" w:color="000000"/>
          <w:bottom w:val="single" w:sz="4" w:space="0" w:color="000000"/>
        </w:tblBorders>
        <w:tblLook w:val="00A0"/>
      </w:tblPr>
      <w:tblGrid>
        <w:gridCol w:w="2208"/>
        <w:gridCol w:w="2228"/>
        <w:gridCol w:w="2228"/>
        <w:gridCol w:w="2192"/>
      </w:tblGrid>
      <w:tr w:rsidR="0014099A" w:rsidRPr="0093563B" w:rsidTr="0014099A">
        <w:tc>
          <w:tcPr>
            <w:tcW w:w="2208" w:type="dxa"/>
            <w:tcBorders>
              <w:top w:val="single" w:sz="4" w:space="0" w:color="000000"/>
              <w:bottom w:val="single" w:sz="4" w:space="0" w:color="000000"/>
            </w:tcBorders>
          </w:tcPr>
          <w:p w:rsidR="0014099A" w:rsidRPr="00905777" w:rsidRDefault="0014099A" w:rsidP="0014099A">
            <w:pPr>
              <w:jc w:val="center"/>
            </w:pPr>
            <w:r w:rsidRPr="00905777">
              <w:t>Indicators:</w:t>
            </w:r>
          </w:p>
          <w:p w:rsidR="0014099A" w:rsidRPr="00905777" w:rsidRDefault="0014099A" w:rsidP="0014099A">
            <w:pPr>
              <w:jc w:val="center"/>
            </w:pPr>
            <w:r w:rsidRPr="00905777">
              <w:t>Loadings &amp; Thresholds</w:t>
            </w:r>
          </w:p>
        </w:tc>
        <w:tc>
          <w:tcPr>
            <w:tcW w:w="2228" w:type="dxa"/>
            <w:tcBorders>
              <w:top w:val="single" w:sz="4" w:space="0" w:color="000000"/>
              <w:bottom w:val="single" w:sz="4" w:space="0" w:color="000000"/>
            </w:tcBorders>
          </w:tcPr>
          <w:p w:rsidR="0014099A" w:rsidRPr="00905777" w:rsidRDefault="0014099A" w:rsidP="0014099A">
            <w:pPr>
              <w:jc w:val="center"/>
            </w:pPr>
            <w:r>
              <w:t>Unrestricted</w:t>
            </w:r>
            <w:r w:rsidRPr="00905777">
              <w:t xml:space="preserve"> Model:</w:t>
            </w:r>
          </w:p>
          <w:p w:rsidR="0014099A" w:rsidRPr="00905777" w:rsidRDefault="0014099A" w:rsidP="0014099A">
            <w:pPr>
              <w:jc w:val="center"/>
            </w:pPr>
            <w:r w:rsidRPr="00905777">
              <w:t>Whites</w:t>
            </w:r>
          </w:p>
        </w:tc>
        <w:tc>
          <w:tcPr>
            <w:tcW w:w="2228" w:type="dxa"/>
            <w:tcBorders>
              <w:top w:val="single" w:sz="4" w:space="0" w:color="000000"/>
              <w:bottom w:val="single" w:sz="4" w:space="0" w:color="000000"/>
            </w:tcBorders>
          </w:tcPr>
          <w:p w:rsidR="0014099A" w:rsidRPr="00905777" w:rsidRDefault="0014099A" w:rsidP="0014099A">
            <w:pPr>
              <w:jc w:val="center"/>
            </w:pPr>
            <w:r>
              <w:t>Unrestricted</w:t>
            </w:r>
            <w:r w:rsidRPr="00905777">
              <w:t xml:space="preserve"> Model:</w:t>
            </w:r>
          </w:p>
          <w:p w:rsidR="0014099A" w:rsidRPr="00905777" w:rsidRDefault="0014099A" w:rsidP="0014099A">
            <w:pPr>
              <w:jc w:val="center"/>
            </w:pPr>
            <w:r w:rsidRPr="00905777">
              <w:t>Blacks</w:t>
            </w:r>
          </w:p>
        </w:tc>
        <w:tc>
          <w:tcPr>
            <w:tcW w:w="2192" w:type="dxa"/>
            <w:tcBorders>
              <w:top w:val="single" w:sz="4" w:space="0" w:color="000000"/>
              <w:bottom w:val="single" w:sz="4" w:space="0" w:color="000000"/>
            </w:tcBorders>
          </w:tcPr>
          <w:p w:rsidR="0014099A" w:rsidRPr="00905777" w:rsidRDefault="0014099A" w:rsidP="0014099A">
            <w:pPr>
              <w:jc w:val="center"/>
            </w:pPr>
            <w:r>
              <w:t>R</w:t>
            </w:r>
            <w:r w:rsidRPr="00905777">
              <w:t>e</w:t>
            </w:r>
            <w:r>
              <w:t>stricted</w:t>
            </w:r>
            <w:r w:rsidRPr="00905777">
              <w:t xml:space="preserve"> Model</w:t>
            </w:r>
          </w:p>
        </w:tc>
      </w:tr>
      <w:tr w:rsidR="0014099A" w:rsidRPr="0093563B" w:rsidTr="0014099A">
        <w:tc>
          <w:tcPr>
            <w:tcW w:w="2208" w:type="dxa"/>
            <w:tcBorders>
              <w:top w:val="single" w:sz="4" w:space="0" w:color="000000"/>
              <w:bottom w:val="nil"/>
            </w:tcBorders>
          </w:tcPr>
          <w:p w:rsidR="0014099A" w:rsidRPr="00905777" w:rsidRDefault="0014099A" w:rsidP="0014099A"/>
          <w:p w:rsidR="0014099A" w:rsidRPr="00905777" w:rsidRDefault="0014099A" w:rsidP="0014099A">
            <w:r>
              <w:t>Obedient</w:t>
            </w:r>
          </w:p>
          <w:p w:rsidR="0014099A" w:rsidRPr="00905777" w:rsidRDefault="0014099A" w:rsidP="0014099A"/>
          <w:p w:rsidR="0014099A" w:rsidRPr="00905777" w:rsidRDefault="0014099A" w:rsidP="0014099A">
            <w:pPr>
              <w:rPr>
                <w:vertAlign w:val="subscript"/>
              </w:rPr>
            </w:pPr>
            <w:r w:rsidRPr="00905777">
              <w:rPr>
                <w:vertAlign w:val="subscript"/>
              </w:rPr>
              <w:t>τ11</w:t>
            </w:r>
          </w:p>
          <w:p w:rsidR="0014099A" w:rsidRPr="00905777" w:rsidRDefault="0014099A" w:rsidP="0014099A">
            <w:pPr>
              <w:rPr>
                <w:vertAlign w:val="subscript"/>
              </w:rPr>
            </w:pPr>
            <w:r w:rsidRPr="00905777">
              <w:rPr>
                <w:vertAlign w:val="subscript"/>
              </w:rPr>
              <w:t>τ12</w:t>
            </w:r>
          </w:p>
        </w:tc>
        <w:tc>
          <w:tcPr>
            <w:tcW w:w="2228" w:type="dxa"/>
            <w:tcBorders>
              <w:top w:val="single" w:sz="4" w:space="0" w:color="000000"/>
              <w:bottom w:val="nil"/>
            </w:tcBorders>
          </w:tcPr>
          <w:p w:rsidR="0014099A" w:rsidRPr="00905777" w:rsidRDefault="0014099A" w:rsidP="0014099A">
            <w:pPr>
              <w:jc w:val="center"/>
            </w:pPr>
          </w:p>
          <w:p w:rsidR="0014099A" w:rsidRPr="00905777" w:rsidRDefault="0014099A" w:rsidP="0014099A">
            <w:pPr>
              <w:jc w:val="center"/>
            </w:pPr>
            <w:r w:rsidRPr="00905777">
              <w:t>1.00</w:t>
            </w:r>
          </w:p>
        </w:tc>
        <w:tc>
          <w:tcPr>
            <w:tcW w:w="2228" w:type="dxa"/>
            <w:tcBorders>
              <w:top w:val="single" w:sz="4" w:space="0" w:color="000000"/>
              <w:bottom w:val="nil"/>
            </w:tcBorders>
          </w:tcPr>
          <w:p w:rsidR="0014099A" w:rsidRPr="00905777" w:rsidRDefault="0014099A" w:rsidP="0014099A">
            <w:pPr>
              <w:jc w:val="center"/>
            </w:pPr>
          </w:p>
          <w:p w:rsidR="0014099A" w:rsidRPr="00905777" w:rsidRDefault="0014099A" w:rsidP="0014099A">
            <w:pPr>
              <w:jc w:val="center"/>
            </w:pPr>
            <w:r w:rsidRPr="00905777">
              <w:t>1.00</w:t>
            </w:r>
          </w:p>
        </w:tc>
        <w:tc>
          <w:tcPr>
            <w:tcW w:w="2192" w:type="dxa"/>
            <w:tcBorders>
              <w:top w:val="single" w:sz="4" w:space="0" w:color="000000"/>
              <w:bottom w:val="nil"/>
            </w:tcBorders>
          </w:tcPr>
          <w:p w:rsidR="0014099A" w:rsidRPr="00905777" w:rsidRDefault="0014099A" w:rsidP="0014099A">
            <w:pPr>
              <w:jc w:val="center"/>
            </w:pPr>
          </w:p>
          <w:p w:rsidR="0014099A" w:rsidRPr="00905777" w:rsidRDefault="0014099A" w:rsidP="0014099A">
            <w:pPr>
              <w:jc w:val="center"/>
            </w:pPr>
            <w:r w:rsidRPr="00905777">
              <w:t>1.00</w:t>
            </w:r>
          </w:p>
        </w:tc>
      </w:tr>
      <w:tr w:rsidR="0014099A" w:rsidRPr="0093563B" w:rsidTr="0014099A">
        <w:tc>
          <w:tcPr>
            <w:tcW w:w="2208" w:type="dxa"/>
            <w:tcBorders>
              <w:top w:val="nil"/>
              <w:bottom w:val="nil"/>
            </w:tcBorders>
          </w:tcPr>
          <w:p w:rsidR="0014099A" w:rsidRPr="00905777" w:rsidRDefault="0014099A" w:rsidP="0014099A"/>
          <w:p w:rsidR="0014099A" w:rsidRPr="00905777" w:rsidRDefault="0014099A" w:rsidP="0014099A">
            <w:r w:rsidRPr="00905777">
              <w:t>Respects elders</w:t>
            </w:r>
          </w:p>
          <w:p w:rsidR="0014099A" w:rsidRPr="00905777" w:rsidRDefault="0014099A" w:rsidP="0014099A"/>
          <w:p w:rsidR="0014099A" w:rsidRPr="00905777" w:rsidRDefault="0014099A" w:rsidP="0014099A">
            <w:pPr>
              <w:rPr>
                <w:vertAlign w:val="subscript"/>
              </w:rPr>
            </w:pPr>
            <w:r w:rsidRPr="00905777">
              <w:rPr>
                <w:vertAlign w:val="subscript"/>
              </w:rPr>
              <w:t>τ11</w:t>
            </w:r>
          </w:p>
          <w:p w:rsidR="0014099A" w:rsidRPr="00905777" w:rsidRDefault="0014099A" w:rsidP="0014099A">
            <w:r w:rsidRPr="00905777">
              <w:rPr>
                <w:vertAlign w:val="subscript"/>
              </w:rPr>
              <w:t>τ12</w:t>
            </w:r>
          </w:p>
        </w:tc>
        <w:tc>
          <w:tcPr>
            <w:tcW w:w="2228"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w:t>
            </w:r>
            <w:r>
              <w:t>7</w:t>
            </w:r>
            <w:r w:rsidR="000E4B98">
              <w:t>36</w:t>
            </w:r>
            <w:r w:rsidRPr="00905777">
              <w:t xml:space="preserve"> (.</w:t>
            </w:r>
            <w:r>
              <w:t>04</w:t>
            </w:r>
            <w:r w:rsidR="000E4B98">
              <w:t>2</w:t>
            </w:r>
            <w:r w:rsidRPr="00905777">
              <w:t xml:space="preserve">) </w:t>
            </w:r>
          </w:p>
          <w:p w:rsidR="0014099A" w:rsidRPr="00905777" w:rsidRDefault="0014099A" w:rsidP="0014099A">
            <w:pPr>
              <w:jc w:val="center"/>
            </w:pPr>
          </w:p>
          <w:p w:rsidR="0014099A" w:rsidRPr="00905777" w:rsidRDefault="0014099A" w:rsidP="0014099A">
            <w:pPr>
              <w:jc w:val="center"/>
            </w:pPr>
            <w:r w:rsidRPr="00905777">
              <w:t>-</w:t>
            </w:r>
            <w:r>
              <w:t>1.</w:t>
            </w:r>
            <w:r w:rsidR="000E4B98">
              <w:t>237</w:t>
            </w:r>
          </w:p>
          <w:p w:rsidR="0014099A" w:rsidRPr="00905777" w:rsidRDefault="0014099A" w:rsidP="0014099A">
            <w:pPr>
              <w:jc w:val="center"/>
            </w:pPr>
            <w:r w:rsidRPr="00905777">
              <w:t>.</w:t>
            </w:r>
            <w:r>
              <w:t>5</w:t>
            </w:r>
            <w:r w:rsidR="000E4B98">
              <w:t>06</w:t>
            </w:r>
          </w:p>
        </w:tc>
        <w:tc>
          <w:tcPr>
            <w:tcW w:w="2228"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 xml:space="preserve"> .</w:t>
            </w:r>
            <w:r w:rsidR="000E4B98">
              <w:t>689</w:t>
            </w:r>
            <w:r w:rsidRPr="00905777">
              <w:t xml:space="preserve"> (.</w:t>
            </w:r>
            <w:r>
              <w:t>059</w:t>
            </w:r>
            <w:r w:rsidRPr="00905777">
              <w:t>)</w:t>
            </w:r>
          </w:p>
          <w:p w:rsidR="0014099A" w:rsidRPr="00905777" w:rsidRDefault="0014099A" w:rsidP="0014099A">
            <w:pPr>
              <w:jc w:val="center"/>
            </w:pPr>
          </w:p>
          <w:p w:rsidR="0014099A" w:rsidRPr="00905777" w:rsidRDefault="0014099A" w:rsidP="0014099A">
            <w:pPr>
              <w:jc w:val="center"/>
            </w:pPr>
            <w:r w:rsidRPr="00905777">
              <w:t>-1.</w:t>
            </w:r>
            <w:r w:rsidR="000E4B98">
              <w:t>387</w:t>
            </w:r>
          </w:p>
          <w:p w:rsidR="0014099A" w:rsidRPr="00905777" w:rsidRDefault="0014099A" w:rsidP="0014099A">
            <w:pPr>
              <w:jc w:val="center"/>
            </w:pPr>
            <w:r>
              <w:t>.29</w:t>
            </w:r>
            <w:r w:rsidR="000E4B98">
              <w:t>5</w:t>
            </w:r>
          </w:p>
        </w:tc>
        <w:tc>
          <w:tcPr>
            <w:tcW w:w="2192"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Fixed Across Groups</w:t>
            </w:r>
          </w:p>
        </w:tc>
      </w:tr>
      <w:tr w:rsidR="0014099A" w:rsidRPr="0093563B" w:rsidTr="0014099A">
        <w:tc>
          <w:tcPr>
            <w:tcW w:w="2208" w:type="dxa"/>
            <w:tcBorders>
              <w:top w:val="nil"/>
              <w:bottom w:val="nil"/>
            </w:tcBorders>
          </w:tcPr>
          <w:p w:rsidR="0014099A" w:rsidRPr="00905777" w:rsidRDefault="0014099A" w:rsidP="0014099A"/>
          <w:p w:rsidR="0014099A" w:rsidRPr="00905777" w:rsidRDefault="0014099A" w:rsidP="0014099A">
            <w:r>
              <w:t>Follows rules</w:t>
            </w:r>
          </w:p>
          <w:p w:rsidR="0014099A" w:rsidRPr="00905777" w:rsidRDefault="0014099A" w:rsidP="0014099A"/>
          <w:p w:rsidR="0014099A" w:rsidRDefault="0014099A" w:rsidP="0014099A">
            <w:pPr>
              <w:rPr>
                <w:vertAlign w:val="subscript"/>
              </w:rPr>
            </w:pPr>
            <w:r w:rsidRPr="00905777">
              <w:rPr>
                <w:vertAlign w:val="subscript"/>
              </w:rPr>
              <w:t>τ11</w:t>
            </w:r>
          </w:p>
          <w:p w:rsidR="0014099A" w:rsidRPr="001D7061" w:rsidRDefault="0014099A" w:rsidP="0014099A">
            <w:pPr>
              <w:rPr>
                <w:vertAlign w:val="subscript"/>
              </w:rPr>
            </w:pPr>
            <w:r w:rsidRPr="00905777">
              <w:rPr>
                <w:vertAlign w:val="subscript"/>
              </w:rPr>
              <w:t>τ12</w:t>
            </w:r>
          </w:p>
        </w:tc>
        <w:tc>
          <w:tcPr>
            <w:tcW w:w="2228"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w:t>
            </w:r>
            <w:r>
              <w:t>6</w:t>
            </w:r>
            <w:r w:rsidR="000E4B98">
              <w:t>75</w:t>
            </w:r>
            <w:r w:rsidRPr="00905777">
              <w:t xml:space="preserve"> (.</w:t>
            </w:r>
            <w:r>
              <w:t>047</w:t>
            </w:r>
            <w:r w:rsidRPr="00905777">
              <w:t>)</w:t>
            </w:r>
          </w:p>
          <w:p w:rsidR="0014099A" w:rsidRPr="00905777" w:rsidRDefault="0014099A" w:rsidP="0014099A">
            <w:pPr>
              <w:jc w:val="center"/>
            </w:pPr>
          </w:p>
          <w:p w:rsidR="0014099A" w:rsidRDefault="0014099A" w:rsidP="0014099A">
            <w:pPr>
              <w:jc w:val="center"/>
            </w:pPr>
            <w:r w:rsidRPr="00905777">
              <w:t>-.</w:t>
            </w:r>
            <w:r>
              <w:t>9</w:t>
            </w:r>
            <w:r w:rsidR="000E4B98">
              <w:t>80</w:t>
            </w:r>
          </w:p>
          <w:p w:rsidR="0014099A" w:rsidRPr="00905777" w:rsidRDefault="0014099A" w:rsidP="0014099A">
            <w:pPr>
              <w:jc w:val="center"/>
            </w:pPr>
            <w:r>
              <w:t>.4</w:t>
            </w:r>
            <w:r w:rsidR="000E4B98">
              <w:t>01</w:t>
            </w:r>
          </w:p>
        </w:tc>
        <w:tc>
          <w:tcPr>
            <w:tcW w:w="2228"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w:t>
            </w:r>
            <w:r>
              <w:t>63</w:t>
            </w:r>
            <w:r w:rsidR="000E4B98">
              <w:t>7</w:t>
            </w:r>
            <w:r w:rsidRPr="00905777">
              <w:t xml:space="preserve"> (.</w:t>
            </w:r>
            <w:r>
              <w:t>064</w:t>
            </w:r>
            <w:r w:rsidRPr="00905777">
              <w:t xml:space="preserve">) </w:t>
            </w:r>
          </w:p>
          <w:p w:rsidR="0014099A" w:rsidRPr="00905777" w:rsidRDefault="0014099A" w:rsidP="0014099A">
            <w:pPr>
              <w:jc w:val="center"/>
            </w:pPr>
          </w:p>
          <w:p w:rsidR="0014099A" w:rsidRDefault="0014099A" w:rsidP="0014099A">
            <w:pPr>
              <w:jc w:val="center"/>
            </w:pPr>
            <w:r>
              <w:t>-1.35</w:t>
            </w:r>
            <w:r w:rsidR="000E4B98">
              <w:t>3</w:t>
            </w:r>
          </w:p>
          <w:p w:rsidR="0014099A" w:rsidRPr="00905777" w:rsidRDefault="0014099A" w:rsidP="0014099A">
            <w:pPr>
              <w:jc w:val="center"/>
            </w:pPr>
            <w:r>
              <w:t>.24</w:t>
            </w:r>
            <w:r w:rsidR="000E4B98">
              <w:t>5</w:t>
            </w:r>
          </w:p>
        </w:tc>
        <w:tc>
          <w:tcPr>
            <w:tcW w:w="2192" w:type="dxa"/>
            <w:tcBorders>
              <w:top w:val="nil"/>
              <w:bottom w:val="nil"/>
            </w:tcBorders>
          </w:tcPr>
          <w:p w:rsidR="0014099A" w:rsidRPr="00905777" w:rsidRDefault="0014099A" w:rsidP="0014099A">
            <w:pPr>
              <w:jc w:val="center"/>
            </w:pPr>
          </w:p>
          <w:p w:rsidR="0014099A" w:rsidRPr="00905777" w:rsidRDefault="0014099A" w:rsidP="0014099A">
            <w:pPr>
              <w:jc w:val="center"/>
            </w:pPr>
            <w:r w:rsidRPr="00905777">
              <w:t>Fixed Across Groups</w:t>
            </w:r>
          </w:p>
        </w:tc>
      </w:tr>
      <w:tr w:rsidR="0014099A" w:rsidRPr="0093563B" w:rsidTr="0014099A">
        <w:tc>
          <w:tcPr>
            <w:tcW w:w="2208" w:type="dxa"/>
            <w:tcBorders>
              <w:top w:val="nil"/>
              <w:bottom w:val="nil"/>
            </w:tcBorders>
          </w:tcPr>
          <w:p w:rsidR="0014099A" w:rsidRDefault="0014099A" w:rsidP="0014099A"/>
          <w:p w:rsidR="0014099A" w:rsidRPr="00905777" w:rsidRDefault="0014099A" w:rsidP="0014099A"/>
        </w:tc>
        <w:tc>
          <w:tcPr>
            <w:tcW w:w="2228" w:type="dxa"/>
            <w:tcBorders>
              <w:top w:val="nil"/>
              <w:bottom w:val="nil"/>
            </w:tcBorders>
          </w:tcPr>
          <w:p w:rsidR="0014099A" w:rsidRPr="00905777" w:rsidRDefault="0014099A" w:rsidP="0014099A">
            <w:pPr>
              <w:jc w:val="center"/>
            </w:pPr>
          </w:p>
        </w:tc>
        <w:tc>
          <w:tcPr>
            <w:tcW w:w="2228" w:type="dxa"/>
            <w:tcBorders>
              <w:top w:val="nil"/>
              <w:bottom w:val="nil"/>
            </w:tcBorders>
          </w:tcPr>
          <w:p w:rsidR="0014099A" w:rsidRPr="00905777" w:rsidRDefault="0014099A" w:rsidP="0014099A">
            <w:pPr>
              <w:jc w:val="center"/>
            </w:pPr>
          </w:p>
        </w:tc>
        <w:tc>
          <w:tcPr>
            <w:tcW w:w="2192" w:type="dxa"/>
            <w:tcBorders>
              <w:top w:val="nil"/>
              <w:bottom w:val="nil"/>
            </w:tcBorders>
          </w:tcPr>
          <w:p w:rsidR="0014099A" w:rsidRPr="00905777" w:rsidRDefault="0014099A" w:rsidP="0014099A">
            <w:pPr>
              <w:jc w:val="center"/>
            </w:pPr>
          </w:p>
        </w:tc>
      </w:tr>
      <w:tr w:rsidR="0014099A" w:rsidRPr="0093563B" w:rsidTr="0014099A">
        <w:tc>
          <w:tcPr>
            <w:tcW w:w="2208" w:type="dxa"/>
            <w:tcBorders>
              <w:top w:val="nil"/>
              <w:bottom w:val="nil"/>
            </w:tcBorders>
          </w:tcPr>
          <w:p w:rsidR="0014099A" w:rsidRPr="00905777" w:rsidRDefault="0014099A" w:rsidP="0014099A">
            <w:r w:rsidRPr="00905777">
              <w:t>TLI</w:t>
            </w:r>
          </w:p>
        </w:tc>
        <w:tc>
          <w:tcPr>
            <w:tcW w:w="2228" w:type="dxa"/>
            <w:tcBorders>
              <w:top w:val="nil"/>
              <w:bottom w:val="nil"/>
            </w:tcBorders>
          </w:tcPr>
          <w:p w:rsidR="0014099A" w:rsidRPr="00905777" w:rsidRDefault="0014099A" w:rsidP="0014099A">
            <w:pPr>
              <w:jc w:val="center"/>
            </w:pPr>
            <w:r>
              <w:t>1.00</w:t>
            </w:r>
          </w:p>
        </w:tc>
        <w:tc>
          <w:tcPr>
            <w:tcW w:w="2228" w:type="dxa"/>
            <w:tcBorders>
              <w:top w:val="nil"/>
              <w:bottom w:val="nil"/>
            </w:tcBorders>
          </w:tcPr>
          <w:p w:rsidR="0014099A" w:rsidRPr="00905777" w:rsidRDefault="0014099A" w:rsidP="0014099A"/>
        </w:tc>
        <w:tc>
          <w:tcPr>
            <w:tcW w:w="2192" w:type="dxa"/>
            <w:tcBorders>
              <w:top w:val="nil"/>
              <w:bottom w:val="nil"/>
            </w:tcBorders>
          </w:tcPr>
          <w:p w:rsidR="0014099A" w:rsidRPr="00905777" w:rsidRDefault="0014099A" w:rsidP="0014099A">
            <w:pPr>
              <w:jc w:val="center"/>
            </w:pPr>
            <w:r>
              <w:t>.989</w:t>
            </w:r>
          </w:p>
        </w:tc>
      </w:tr>
      <w:tr w:rsidR="0014099A" w:rsidRPr="0093563B" w:rsidTr="0014099A">
        <w:tc>
          <w:tcPr>
            <w:tcW w:w="2208" w:type="dxa"/>
            <w:tcBorders>
              <w:top w:val="nil"/>
              <w:bottom w:val="nil"/>
            </w:tcBorders>
          </w:tcPr>
          <w:p w:rsidR="0014099A" w:rsidRPr="00905777" w:rsidRDefault="0014099A" w:rsidP="0014099A">
            <w:r w:rsidRPr="00905777">
              <w:t>CFI</w:t>
            </w:r>
          </w:p>
        </w:tc>
        <w:tc>
          <w:tcPr>
            <w:tcW w:w="2228" w:type="dxa"/>
            <w:tcBorders>
              <w:top w:val="nil"/>
              <w:bottom w:val="nil"/>
            </w:tcBorders>
          </w:tcPr>
          <w:p w:rsidR="0014099A" w:rsidRPr="00905777" w:rsidRDefault="0014099A" w:rsidP="0014099A">
            <w:pPr>
              <w:jc w:val="center"/>
            </w:pPr>
            <w:r>
              <w:t>1.00</w:t>
            </w:r>
          </w:p>
        </w:tc>
        <w:tc>
          <w:tcPr>
            <w:tcW w:w="2228" w:type="dxa"/>
            <w:tcBorders>
              <w:top w:val="nil"/>
              <w:bottom w:val="nil"/>
            </w:tcBorders>
          </w:tcPr>
          <w:p w:rsidR="0014099A" w:rsidRPr="00905777" w:rsidRDefault="0014099A" w:rsidP="0014099A">
            <w:pPr>
              <w:jc w:val="center"/>
            </w:pPr>
          </w:p>
        </w:tc>
        <w:tc>
          <w:tcPr>
            <w:tcW w:w="2192" w:type="dxa"/>
            <w:tcBorders>
              <w:top w:val="nil"/>
              <w:bottom w:val="nil"/>
            </w:tcBorders>
          </w:tcPr>
          <w:p w:rsidR="0014099A" w:rsidRPr="00905777" w:rsidRDefault="0014099A" w:rsidP="0014099A">
            <w:pPr>
              <w:jc w:val="center"/>
            </w:pPr>
            <w:r>
              <w:t>.993</w:t>
            </w:r>
          </w:p>
        </w:tc>
      </w:tr>
      <w:tr w:rsidR="0014099A" w:rsidRPr="0093563B" w:rsidTr="0014099A">
        <w:tc>
          <w:tcPr>
            <w:tcW w:w="2208" w:type="dxa"/>
            <w:tcBorders>
              <w:top w:val="nil"/>
              <w:bottom w:val="nil"/>
            </w:tcBorders>
          </w:tcPr>
          <w:p w:rsidR="0014099A" w:rsidRPr="00905777" w:rsidRDefault="0014099A" w:rsidP="0014099A">
            <w:r w:rsidRPr="00905777">
              <w:t>RMSEA</w:t>
            </w:r>
          </w:p>
        </w:tc>
        <w:tc>
          <w:tcPr>
            <w:tcW w:w="2228" w:type="dxa"/>
            <w:tcBorders>
              <w:top w:val="nil"/>
              <w:bottom w:val="nil"/>
            </w:tcBorders>
          </w:tcPr>
          <w:p w:rsidR="0014099A" w:rsidRPr="00905777" w:rsidRDefault="0014099A" w:rsidP="0014099A">
            <w:pPr>
              <w:jc w:val="center"/>
            </w:pPr>
            <w:r>
              <w:t>0.00</w:t>
            </w:r>
          </w:p>
        </w:tc>
        <w:tc>
          <w:tcPr>
            <w:tcW w:w="2228" w:type="dxa"/>
            <w:tcBorders>
              <w:top w:val="nil"/>
              <w:bottom w:val="nil"/>
            </w:tcBorders>
          </w:tcPr>
          <w:p w:rsidR="0014099A" w:rsidRPr="00905777" w:rsidRDefault="0014099A" w:rsidP="0014099A">
            <w:pPr>
              <w:jc w:val="center"/>
            </w:pPr>
          </w:p>
        </w:tc>
        <w:tc>
          <w:tcPr>
            <w:tcW w:w="2192" w:type="dxa"/>
            <w:tcBorders>
              <w:top w:val="nil"/>
              <w:bottom w:val="nil"/>
            </w:tcBorders>
          </w:tcPr>
          <w:p w:rsidR="0014099A" w:rsidRPr="00905777" w:rsidRDefault="0014099A" w:rsidP="0014099A">
            <w:pPr>
              <w:jc w:val="center"/>
            </w:pPr>
            <w:r>
              <w:t>.054</w:t>
            </w:r>
          </w:p>
        </w:tc>
      </w:tr>
      <w:tr w:rsidR="0014099A" w:rsidRPr="0093563B" w:rsidTr="0014099A">
        <w:tc>
          <w:tcPr>
            <w:tcW w:w="2208" w:type="dxa"/>
            <w:tcBorders>
              <w:top w:val="nil"/>
              <w:bottom w:val="nil"/>
            </w:tcBorders>
          </w:tcPr>
          <w:p w:rsidR="0014099A" w:rsidRPr="00905777" w:rsidRDefault="0014099A" w:rsidP="0014099A">
            <w:pPr>
              <w:rPr>
                <w:vertAlign w:val="superscript"/>
              </w:rPr>
            </w:pPr>
            <w:r w:rsidRPr="00905777">
              <w:rPr>
                <w:i/>
              </w:rPr>
              <w:t>Χ</w:t>
            </w:r>
            <w:r w:rsidRPr="00905777">
              <w:rPr>
                <w:vertAlign w:val="superscript"/>
              </w:rPr>
              <w:t>2</w:t>
            </w:r>
          </w:p>
        </w:tc>
        <w:tc>
          <w:tcPr>
            <w:tcW w:w="2228" w:type="dxa"/>
            <w:tcBorders>
              <w:top w:val="nil"/>
              <w:bottom w:val="nil"/>
            </w:tcBorders>
          </w:tcPr>
          <w:p w:rsidR="0014099A" w:rsidRPr="00905777" w:rsidRDefault="0014099A" w:rsidP="0014099A">
            <w:pPr>
              <w:jc w:val="center"/>
            </w:pPr>
            <w:r>
              <w:t>0.00</w:t>
            </w:r>
          </w:p>
        </w:tc>
        <w:tc>
          <w:tcPr>
            <w:tcW w:w="2228" w:type="dxa"/>
            <w:tcBorders>
              <w:top w:val="nil"/>
              <w:bottom w:val="nil"/>
            </w:tcBorders>
          </w:tcPr>
          <w:p w:rsidR="0014099A" w:rsidRPr="00905777" w:rsidRDefault="0014099A" w:rsidP="0014099A">
            <w:pPr>
              <w:jc w:val="center"/>
            </w:pPr>
          </w:p>
        </w:tc>
        <w:tc>
          <w:tcPr>
            <w:tcW w:w="2192" w:type="dxa"/>
            <w:tcBorders>
              <w:top w:val="nil"/>
              <w:bottom w:val="nil"/>
            </w:tcBorders>
          </w:tcPr>
          <w:p w:rsidR="0014099A" w:rsidRPr="00905777" w:rsidRDefault="0014099A" w:rsidP="0014099A">
            <w:pPr>
              <w:jc w:val="center"/>
            </w:pPr>
            <w:r>
              <w:t>---</w:t>
            </w:r>
          </w:p>
        </w:tc>
      </w:tr>
      <w:tr w:rsidR="0014099A" w:rsidRPr="0093563B" w:rsidTr="0014099A">
        <w:tc>
          <w:tcPr>
            <w:tcW w:w="2208" w:type="dxa"/>
            <w:tcBorders>
              <w:top w:val="nil"/>
              <w:bottom w:val="single" w:sz="4" w:space="0" w:color="000000"/>
            </w:tcBorders>
          </w:tcPr>
          <w:p w:rsidR="0014099A" w:rsidRPr="00905777" w:rsidRDefault="0014099A" w:rsidP="0014099A">
            <w:r w:rsidRPr="00905777">
              <w:rPr>
                <w:i/>
              </w:rPr>
              <w:t>Χ</w:t>
            </w:r>
            <w:r w:rsidRPr="00905777">
              <w:rPr>
                <w:vertAlign w:val="superscript"/>
              </w:rPr>
              <w:t xml:space="preserve">2 </w:t>
            </w:r>
            <w:r w:rsidRPr="00905777">
              <w:t>change</w:t>
            </w:r>
          </w:p>
        </w:tc>
        <w:tc>
          <w:tcPr>
            <w:tcW w:w="2228" w:type="dxa"/>
            <w:tcBorders>
              <w:top w:val="nil"/>
              <w:bottom w:val="single" w:sz="4" w:space="0" w:color="000000"/>
            </w:tcBorders>
          </w:tcPr>
          <w:p w:rsidR="0014099A" w:rsidRPr="00905777" w:rsidRDefault="0014099A" w:rsidP="0014099A">
            <w:pPr>
              <w:jc w:val="center"/>
            </w:pPr>
            <w:r>
              <w:t>---</w:t>
            </w:r>
          </w:p>
        </w:tc>
        <w:tc>
          <w:tcPr>
            <w:tcW w:w="2228" w:type="dxa"/>
            <w:tcBorders>
              <w:top w:val="nil"/>
              <w:bottom w:val="single" w:sz="4" w:space="0" w:color="000000"/>
            </w:tcBorders>
          </w:tcPr>
          <w:p w:rsidR="0014099A" w:rsidRPr="00905777" w:rsidRDefault="0014099A" w:rsidP="0014099A">
            <w:pPr>
              <w:jc w:val="center"/>
            </w:pPr>
          </w:p>
        </w:tc>
        <w:tc>
          <w:tcPr>
            <w:tcW w:w="2192" w:type="dxa"/>
            <w:tcBorders>
              <w:top w:val="nil"/>
              <w:bottom w:val="single" w:sz="4" w:space="0" w:color="000000"/>
            </w:tcBorders>
          </w:tcPr>
          <w:p w:rsidR="0014099A" w:rsidRPr="00905777" w:rsidRDefault="0014099A" w:rsidP="003361AD">
            <w:pPr>
              <w:jc w:val="center"/>
            </w:pPr>
            <w:r>
              <w:t>8.</w:t>
            </w:r>
            <w:r w:rsidR="003361AD">
              <w:t>443</w:t>
            </w:r>
            <w:r>
              <w:t>*</w:t>
            </w:r>
          </w:p>
        </w:tc>
      </w:tr>
    </w:tbl>
    <w:p w:rsidR="00490F76" w:rsidRDefault="001B4205" w:rsidP="00EA6C8C">
      <w:pPr>
        <w:jc w:val="center"/>
        <w:rPr>
          <w:b/>
        </w:rPr>
      </w:pPr>
      <w:r w:rsidRPr="001B4205">
        <w:rPr>
          <w:i/>
          <w:noProof/>
        </w:rPr>
        <w:pict>
          <v:shape id="Text Box 4" o:spid="_x0000_s1027" type="#_x0000_t202" style="position:absolute;left:0;text-align:left;margin-left:-11.1pt;margin-top:363.45pt;width:479.7pt;height:56.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qV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" stroked="f">
            <v:textbox style="mso-next-textbox:#Text Box 4">
              <w:txbxContent>
                <w:p w:rsidR="00490F76" w:rsidRPr="000A082B" w:rsidRDefault="00490F76" w:rsidP="00490F76">
                  <w:pPr>
                    <w:rPr>
                      <w:sz w:val="20"/>
                      <w:szCs w:val="20"/>
                    </w:rPr>
                  </w:pPr>
                  <w:r w:rsidRPr="000A082B">
                    <w:rPr>
                      <w:i/>
                      <w:sz w:val="20"/>
                      <w:szCs w:val="20"/>
                    </w:rPr>
                    <w:t xml:space="preserve">Note: </w:t>
                  </w:r>
                  <w:r w:rsidRPr="000A082B">
                    <w:rPr>
                      <w:sz w:val="20"/>
                      <w:szCs w:val="20"/>
                    </w:rPr>
                    <w:t>Th</w:t>
                  </w:r>
                  <w:r>
                    <w:rPr>
                      <w:sz w:val="20"/>
                      <w:szCs w:val="20"/>
                    </w:rPr>
                    <w:t>is</w:t>
                  </w:r>
                  <w:r w:rsidRPr="000A082B">
                    <w:rPr>
                      <w:sz w:val="20"/>
                      <w:szCs w:val="20"/>
                    </w:rPr>
                    <w:t xml:space="preserve"> analysis is based on </w:t>
                  </w:r>
                  <w:r>
                    <w:rPr>
                      <w:sz w:val="20"/>
                      <w:szCs w:val="20"/>
                    </w:rPr>
                    <w:t>345</w:t>
                  </w:r>
                  <w:r w:rsidRPr="000A082B">
                    <w:rPr>
                      <w:sz w:val="20"/>
                      <w:szCs w:val="20"/>
                    </w:rPr>
                    <w:t xml:space="preserve"> White and </w:t>
                  </w:r>
                  <w:r>
                    <w:rPr>
                      <w:sz w:val="20"/>
                      <w:szCs w:val="20"/>
                    </w:rPr>
                    <w:t>329</w:t>
                  </w:r>
                  <w:r w:rsidRPr="000A082B">
                    <w:rPr>
                      <w:sz w:val="20"/>
                      <w:szCs w:val="20"/>
                    </w:rPr>
                    <w:t xml:space="preserve"> Black respondents</w:t>
                  </w:r>
                  <w:r>
                    <w:rPr>
                      <w:sz w:val="20"/>
                      <w:szCs w:val="20"/>
                    </w:rPr>
                    <w:t xml:space="preserve"> (N = 674)</w:t>
                  </w:r>
                  <w:r w:rsidRPr="000A082B">
                    <w:rPr>
                      <w:sz w:val="20"/>
                      <w:szCs w:val="20"/>
                    </w:rPr>
                    <w:t xml:space="preserve">. Cell entries contain standardized factor loadings </w:t>
                  </w:r>
                  <w:r>
                    <w:rPr>
                      <w:sz w:val="20"/>
                      <w:szCs w:val="20"/>
                    </w:rPr>
                    <w:t>and</w:t>
                  </w:r>
                  <w:r w:rsidRPr="000A082B">
                    <w:rPr>
                      <w:sz w:val="20"/>
                      <w:szCs w:val="20"/>
                    </w:rPr>
                    <w:t xml:space="preserve"> standard errors in parentheses, with threshold values immediately below. </w:t>
                  </w:r>
                  <w:r w:rsidR="00DE0E7A">
                    <w:rPr>
                      <w:sz w:val="20"/>
                      <w:szCs w:val="20"/>
                    </w:rPr>
                    <w:t xml:space="preserve">Unless otherwise indicated, all loadings and thresholds are significant at the 5% level or better. </w:t>
                  </w:r>
                </w:p>
                <w:p w:rsidR="00490F76" w:rsidRPr="000A082B" w:rsidRDefault="00490F76" w:rsidP="00490F76">
                  <w:pPr>
                    <w:rPr>
                      <w:sz w:val="20"/>
                      <w:szCs w:val="20"/>
                    </w:rPr>
                  </w:pPr>
                  <w:r w:rsidRPr="000A082B">
                    <w:rPr>
                      <w:sz w:val="20"/>
                      <w:szCs w:val="20"/>
                    </w:rPr>
                    <w:t>*</w:t>
                  </w:r>
                  <w:r w:rsidRPr="00755FCE">
                    <w:rPr>
                      <w:i/>
                      <w:sz w:val="20"/>
                      <w:szCs w:val="20"/>
                    </w:rPr>
                    <w:t>p</w:t>
                  </w:r>
                  <w:r>
                    <w:rPr>
                      <w:sz w:val="20"/>
                      <w:szCs w:val="20"/>
                    </w:rPr>
                    <w:t>&lt;.</w:t>
                  </w:r>
                  <w:r w:rsidRPr="000A082B">
                    <w:rPr>
                      <w:sz w:val="20"/>
                      <w:szCs w:val="20"/>
                    </w:rPr>
                    <w:t>0</w:t>
                  </w:r>
                  <w:r>
                    <w:rPr>
                      <w:sz w:val="20"/>
                      <w:szCs w:val="20"/>
                    </w:rPr>
                    <w:t>8</w:t>
                  </w:r>
                  <w:r w:rsidRPr="000A082B">
                    <w:rPr>
                      <w:sz w:val="20"/>
                      <w:szCs w:val="20"/>
                    </w:rPr>
                    <w:t xml:space="preserve"> </w:t>
                  </w:r>
                </w:p>
                <w:p w:rsidR="00490F76" w:rsidRDefault="00490F76" w:rsidP="00490F76"/>
              </w:txbxContent>
            </v:textbox>
          </v:shape>
        </w:pict>
      </w: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bookmarkStart w:id="0" w:name="_GoBack"/>
      <w:bookmarkEnd w:id="0"/>
    </w:p>
    <w:p w:rsidR="00490F76" w:rsidRDefault="00490F76" w:rsidP="00EA6C8C">
      <w:pPr>
        <w:jc w:val="center"/>
        <w:rPr>
          <w:b/>
        </w:rPr>
      </w:pPr>
    </w:p>
    <w:p w:rsidR="00490F76" w:rsidRDefault="00490F76" w:rsidP="00EA6C8C">
      <w:pPr>
        <w:jc w:val="center"/>
        <w:rPr>
          <w:b/>
        </w:rPr>
      </w:pPr>
    </w:p>
    <w:p w:rsidR="00490F76" w:rsidRDefault="00490F76" w:rsidP="00EA6C8C">
      <w:pPr>
        <w:jc w:val="center"/>
        <w:rPr>
          <w:b/>
        </w:rPr>
      </w:pPr>
    </w:p>
    <w:p w:rsidR="0046075F" w:rsidRDefault="0046075F" w:rsidP="00EA6C8C">
      <w:pPr>
        <w:jc w:val="center"/>
        <w:rPr>
          <w:b/>
        </w:rPr>
        <w:sectPr w:rsidR="0046075F" w:rsidSect="00710B54">
          <w:headerReference w:type="default" r:id="rId6"/>
          <w:pgSz w:w="12240" w:h="15840"/>
          <w:pgMar w:top="1440" w:right="1800" w:bottom="1440" w:left="1800" w:header="720" w:footer="720" w:gutter="0"/>
          <w:pgNumType w:start="1"/>
          <w:cols w:space="720"/>
          <w:docGrid w:linePitch="360"/>
        </w:sectPr>
      </w:pPr>
    </w:p>
    <w:p w:rsidR="0046075F" w:rsidRPr="00000634" w:rsidRDefault="0046075F" w:rsidP="0046075F">
      <w:pPr>
        <w:jc w:val="center"/>
        <w:rPr>
          <w:b/>
        </w:rPr>
      </w:pPr>
      <w:r w:rsidRPr="00000634">
        <w:rPr>
          <w:b/>
        </w:rPr>
        <w:lastRenderedPageBreak/>
        <w:t>Table B</w:t>
      </w:r>
    </w:p>
    <w:p w:rsidR="0046075F" w:rsidRDefault="0046075F" w:rsidP="0046075F">
      <w:pPr>
        <w:jc w:val="center"/>
        <w:rPr>
          <w:b/>
        </w:rPr>
      </w:pPr>
      <w:r w:rsidRPr="00000634">
        <w:rPr>
          <w:b/>
        </w:rPr>
        <w:t xml:space="preserve">Correlations </w:t>
      </w:r>
      <w:proofErr w:type="gramStart"/>
      <w:r w:rsidRPr="00000634">
        <w:rPr>
          <w:b/>
        </w:rPr>
        <w:t>Between</w:t>
      </w:r>
      <w:proofErr w:type="gramEnd"/>
      <w:r w:rsidRPr="00000634">
        <w:rPr>
          <w:b/>
        </w:rPr>
        <w:t xml:space="preserve"> Authoritarianism and Core Values, Symbolic Attitudes, Feelings about Groups, and Policy Preferences, by Race and Income, 2008 NES Data</w:t>
      </w:r>
    </w:p>
    <w:p w:rsidR="0046075F" w:rsidRPr="00477211" w:rsidRDefault="0046075F" w:rsidP="0046075F">
      <w:pPr>
        <w:jc w:val="center"/>
        <w:rPr>
          <w:b/>
        </w:rPr>
      </w:pPr>
    </w:p>
    <w:tbl>
      <w:tblPr>
        <w:tblW w:w="0" w:type="auto"/>
        <w:jc w:val="center"/>
        <w:tblBorders>
          <w:top w:val="double" w:sz="4" w:space="0" w:color="auto"/>
        </w:tblBorders>
        <w:tblLayout w:type="fixed"/>
        <w:tblLook w:val="01E0"/>
      </w:tblPr>
      <w:tblGrid>
        <w:gridCol w:w="2592"/>
        <w:gridCol w:w="1440"/>
        <w:gridCol w:w="1440"/>
      </w:tblGrid>
      <w:tr w:rsidR="0046075F" w:rsidTr="008E626D">
        <w:trPr>
          <w:jc w:val="center"/>
        </w:trPr>
        <w:tc>
          <w:tcPr>
            <w:tcW w:w="2592" w:type="dxa"/>
            <w:tcBorders>
              <w:top w:val="double" w:sz="4" w:space="0" w:color="auto"/>
              <w:bottom w:val="single" w:sz="4" w:space="0" w:color="auto"/>
            </w:tcBorders>
          </w:tcPr>
          <w:p w:rsidR="0046075F" w:rsidRPr="009E5B28" w:rsidRDefault="0046075F" w:rsidP="008E626D"/>
        </w:tc>
        <w:tc>
          <w:tcPr>
            <w:tcW w:w="1440" w:type="dxa"/>
            <w:tcBorders>
              <w:top w:val="double" w:sz="4" w:space="0" w:color="auto"/>
              <w:bottom w:val="single" w:sz="4" w:space="0" w:color="auto"/>
            </w:tcBorders>
          </w:tcPr>
          <w:p w:rsidR="0046075F" w:rsidRPr="009E5B28" w:rsidRDefault="0046075F" w:rsidP="008E626D">
            <w:pPr>
              <w:jc w:val="center"/>
            </w:pPr>
            <w:r w:rsidRPr="009E5B28">
              <w:t>Blacks</w:t>
            </w:r>
          </w:p>
        </w:tc>
        <w:tc>
          <w:tcPr>
            <w:tcW w:w="1440" w:type="dxa"/>
            <w:tcBorders>
              <w:top w:val="double" w:sz="4" w:space="0" w:color="auto"/>
              <w:bottom w:val="single" w:sz="4" w:space="0" w:color="auto"/>
            </w:tcBorders>
          </w:tcPr>
          <w:p w:rsidR="0046075F" w:rsidRPr="009E5B28" w:rsidRDefault="0046075F" w:rsidP="008E626D">
            <w:pPr>
              <w:jc w:val="center"/>
            </w:pPr>
            <w:r w:rsidRPr="009E5B28">
              <w:t>Whites</w:t>
            </w:r>
          </w:p>
        </w:tc>
      </w:tr>
      <w:tr w:rsidR="0046075F" w:rsidTr="008E626D">
        <w:trPr>
          <w:jc w:val="center"/>
        </w:trPr>
        <w:tc>
          <w:tcPr>
            <w:tcW w:w="2592" w:type="dxa"/>
            <w:tcBorders>
              <w:top w:val="single" w:sz="4" w:space="0" w:color="auto"/>
            </w:tcBorders>
          </w:tcPr>
          <w:p w:rsidR="0046075F" w:rsidRPr="009E5B28" w:rsidRDefault="0046075F" w:rsidP="008E626D">
            <w:pPr>
              <w:rPr>
                <w:b/>
              </w:rPr>
            </w:pPr>
            <w:r w:rsidRPr="009E5B28">
              <w:rPr>
                <w:b/>
              </w:rPr>
              <w:t>Core Values</w:t>
            </w:r>
          </w:p>
        </w:tc>
        <w:tc>
          <w:tcPr>
            <w:tcW w:w="1440" w:type="dxa"/>
            <w:tcBorders>
              <w:top w:val="single" w:sz="4" w:space="0" w:color="auto"/>
            </w:tcBorders>
          </w:tcPr>
          <w:p w:rsidR="0046075F" w:rsidRPr="009E5B28" w:rsidRDefault="0046075F" w:rsidP="008E626D">
            <w:pPr>
              <w:jc w:val="center"/>
            </w:pPr>
          </w:p>
        </w:tc>
        <w:tc>
          <w:tcPr>
            <w:tcW w:w="1440" w:type="dxa"/>
            <w:tcBorders>
              <w:top w:val="single" w:sz="4" w:space="0" w:color="auto"/>
            </w:tcBorders>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r w:rsidRPr="009E5B28">
              <w:t>Moral Traditionalism</w:t>
            </w:r>
          </w:p>
        </w:tc>
        <w:tc>
          <w:tcPr>
            <w:tcW w:w="1440" w:type="dxa"/>
          </w:tcPr>
          <w:p w:rsidR="0046075F" w:rsidRPr="009E5B28" w:rsidRDefault="0046075F" w:rsidP="008E626D">
            <w:pPr>
              <w:jc w:val="center"/>
            </w:pPr>
            <w:r w:rsidRPr="009E5B28">
              <w:t>.13</w:t>
            </w:r>
            <w:r>
              <w:t>*</w:t>
            </w:r>
          </w:p>
        </w:tc>
        <w:tc>
          <w:tcPr>
            <w:tcW w:w="1440" w:type="dxa"/>
          </w:tcPr>
          <w:p w:rsidR="0046075F" w:rsidRPr="009E5B28" w:rsidRDefault="0046075F" w:rsidP="008E626D">
            <w:pPr>
              <w:jc w:val="center"/>
            </w:pPr>
            <w:r w:rsidRPr="009E5B28">
              <w:t>.28</w:t>
            </w:r>
            <w:r>
              <w:t>*</w:t>
            </w:r>
          </w:p>
        </w:tc>
      </w:tr>
      <w:tr w:rsidR="0046075F" w:rsidTr="008E626D">
        <w:trPr>
          <w:jc w:val="center"/>
        </w:trPr>
        <w:tc>
          <w:tcPr>
            <w:tcW w:w="2592" w:type="dxa"/>
          </w:tcPr>
          <w:p w:rsidR="0046075F" w:rsidRPr="009E5B28" w:rsidRDefault="0046075F" w:rsidP="008E626D">
            <w:r w:rsidRPr="009E5B28">
              <w:t>Racial Resentment</w:t>
            </w:r>
          </w:p>
        </w:tc>
        <w:tc>
          <w:tcPr>
            <w:tcW w:w="1440" w:type="dxa"/>
          </w:tcPr>
          <w:p w:rsidR="0046075F" w:rsidRPr="009E5B28" w:rsidRDefault="0046075F" w:rsidP="008E626D">
            <w:pPr>
              <w:jc w:val="center"/>
            </w:pPr>
            <w:r w:rsidRPr="009E5B28">
              <w:t>.06</w:t>
            </w:r>
          </w:p>
        </w:tc>
        <w:tc>
          <w:tcPr>
            <w:tcW w:w="1440" w:type="dxa"/>
          </w:tcPr>
          <w:p w:rsidR="0046075F" w:rsidRPr="009E5B28" w:rsidRDefault="0046075F" w:rsidP="008E626D">
            <w:pPr>
              <w:jc w:val="center"/>
            </w:pPr>
            <w:r w:rsidRPr="009E5B28">
              <w:t>.32</w:t>
            </w:r>
            <w:r>
              <w:t>*</w:t>
            </w:r>
          </w:p>
        </w:tc>
      </w:tr>
      <w:tr w:rsidR="0046075F" w:rsidTr="008E626D">
        <w:trPr>
          <w:jc w:val="center"/>
        </w:trPr>
        <w:tc>
          <w:tcPr>
            <w:tcW w:w="2592" w:type="dxa"/>
          </w:tcPr>
          <w:p w:rsidR="0046075F" w:rsidRPr="009E5B28" w:rsidRDefault="0046075F" w:rsidP="008E626D">
            <w:r w:rsidRPr="009E5B28">
              <w:t>Egalitarianism</w:t>
            </w:r>
          </w:p>
        </w:tc>
        <w:tc>
          <w:tcPr>
            <w:tcW w:w="1440" w:type="dxa"/>
          </w:tcPr>
          <w:p w:rsidR="0046075F" w:rsidRPr="009E5B28" w:rsidRDefault="0046075F" w:rsidP="008E626D">
            <w:pPr>
              <w:jc w:val="center"/>
            </w:pPr>
            <w:r w:rsidRPr="009E5B28">
              <w:t>-.10</w:t>
            </w:r>
            <w:r>
              <w:t>*</w:t>
            </w:r>
          </w:p>
        </w:tc>
        <w:tc>
          <w:tcPr>
            <w:tcW w:w="1440" w:type="dxa"/>
          </w:tcPr>
          <w:p w:rsidR="0046075F" w:rsidRPr="009E5B28" w:rsidRDefault="0046075F" w:rsidP="008E626D">
            <w:pPr>
              <w:jc w:val="center"/>
            </w:pPr>
            <w:r w:rsidRPr="009E5B28">
              <w:t>-.20</w:t>
            </w:r>
            <w:r>
              <w:t>*</w:t>
            </w:r>
          </w:p>
        </w:tc>
      </w:tr>
      <w:tr w:rsidR="0046075F" w:rsidTr="008E626D">
        <w:trPr>
          <w:jc w:val="center"/>
        </w:trPr>
        <w:tc>
          <w:tcPr>
            <w:tcW w:w="2592" w:type="dxa"/>
          </w:tcPr>
          <w:p w:rsidR="0046075F" w:rsidRPr="009E5B28" w:rsidRDefault="0046075F" w:rsidP="008E626D">
            <w:r w:rsidRPr="009E5B28">
              <w:t>Feminism</w:t>
            </w:r>
          </w:p>
        </w:tc>
        <w:tc>
          <w:tcPr>
            <w:tcW w:w="1440" w:type="dxa"/>
          </w:tcPr>
          <w:p w:rsidR="0046075F" w:rsidRPr="009E5B28" w:rsidRDefault="0046075F" w:rsidP="008E626D">
            <w:pPr>
              <w:jc w:val="center"/>
            </w:pPr>
            <w:r w:rsidRPr="009E5B28">
              <w:t>-.13</w:t>
            </w:r>
            <w:r>
              <w:t>*</w:t>
            </w:r>
          </w:p>
        </w:tc>
        <w:tc>
          <w:tcPr>
            <w:tcW w:w="1440" w:type="dxa"/>
          </w:tcPr>
          <w:p w:rsidR="0046075F" w:rsidRPr="009E5B28" w:rsidRDefault="0046075F" w:rsidP="008E626D">
            <w:pPr>
              <w:jc w:val="center"/>
            </w:pPr>
            <w:r w:rsidRPr="009E5B28">
              <w:t>-.24</w:t>
            </w:r>
            <w:r>
              <w:t>*</w:t>
            </w:r>
          </w:p>
        </w:tc>
      </w:tr>
      <w:tr w:rsidR="0046075F" w:rsidTr="008E626D">
        <w:trPr>
          <w:trHeight w:hRule="exact" w:val="144"/>
          <w:jc w:val="center"/>
        </w:trPr>
        <w:tc>
          <w:tcPr>
            <w:tcW w:w="2592" w:type="dxa"/>
          </w:tcPr>
          <w:p w:rsidR="0046075F" w:rsidRPr="009E5B28" w:rsidRDefault="0046075F" w:rsidP="008E626D"/>
        </w:tc>
        <w:tc>
          <w:tcPr>
            <w:tcW w:w="1440" w:type="dxa"/>
          </w:tcPr>
          <w:p w:rsidR="0046075F" w:rsidRPr="009E5B28" w:rsidRDefault="0046075F" w:rsidP="008E626D">
            <w:pPr>
              <w:jc w:val="center"/>
            </w:pPr>
          </w:p>
        </w:tc>
        <w:tc>
          <w:tcPr>
            <w:tcW w:w="1440" w:type="dxa"/>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pPr>
              <w:rPr>
                <w:b/>
              </w:rPr>
            </w:pPr>
            <w:r w:rsidRPr="009E5B28">
              <w:rPr>
                <w:b/>
              </w:rPr>
              <w:t>Political Predispositions</w:t>
            </w:r>
          </w:p>
        </w:tc>
        <w:tc>
          <w:tcPr>
            <w:tcW w:w="1440" w:type="dxa"/>
          </w:tcPr>
          <w:p w:rsidR="0046075F" w:rsidRPr="009E5B28" w:rsidRDefault="0046075F" w:rsidP="008E626D">
            <w:pPr>
              <w:jc w:val="center"/>
            </w:pPr>
          </w:p>
        </w:tc>
        <w:tc>
          <w:tcPr>
            <w:tcW w:w="1440" w:type="dxa"/>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r w:rsidRPr="009E5B28">
              <w:t>Partisanship</w:t>
            </w:r>
          </w:p>
        </w:tc>
        <w:tc>
          <w:tcPr>
            <w:tcW w:w="1440" w:type="dxa"/>
          </w:tcPr>
          <w:p w:rsidR="0046075F" w:rsidRPr="009E5B28" w:rsidRDefault="0046075F" w:rsidP="008E626D">
            <w:pPr>
              <w:jc w:val="center"/>
            </w:pPr>
            <w:r w:rsidRPr="009E5B28">
              <w:t>-.01</w:t>
            </w:r>
          </w:p>
        </w:tc>
        <w:tc>
          <w:tcPr>
            <w:tcW w:w="1440" w:type="dxa"/>
          </w:tcPr>
          <w:p w:rsidR="0046075F" w:rsidRPr="009E5B28" w:rsidRDefault="0046075F" w:rsidP="008E626D">
            <w:pPr>
              <w:jc w:val="center"/>
            </w:pPr>
            <w:r w:rsidRPr="009E5B28">
              <w:t>.15</w:t>
            </w:r>
            <w:r>
              <w:t>*</w:t>
            </w:r>
          </w:p>
        </w:tc>
      </w:tr>
      <w:tr w:rsidR="0046075F" w:rsidTr="008E626D">
        <w:trPr>
          <w:jc w:val="center"/>
        </w:trPr>
        <w:tc>
          <w:tcPr>
            <w:tcW w:w="2592" w:type="dxa"/>
          </w:tcPr>
          <w:p w:rsidR="0046075F" w:rsidRPr="009E5B28" w:rsidRDefault="0046075F" w:rsidP="008E626D">
            <w:r w:rsidRPr="009E5B28">
              <w:t>Ideological Self Placement</w:t>
            </w:r>
          </w:p>
        </w:tc>
        <w:tc>
          <w:tcPr>
            <w:tcW w:w="1440" w:type="dxa"/>
          </w:tcPr>
          <w:p w:rsidR="0046075F" w:rsidRPr="009E5B28" w:rsidRDefault="0046075F" w:rsidP="008E626D">
            <w:pPr>
              <w:jc w:val="center"/>
            </w:pPr>
            <w:r w:rsidRPr="009E5B28">
              <w:t>.13</w:t>
            </w:r>
            <w:r>
              <w:t>*</w:t>
            </w:r>
          </w:p>
        </w:tc>
        <w:tc>
          <w:tcPr>
            <w:tcW w:w="1440" w:type="dxa"/>
          </w:tcPr>
          <w:p w:rsidR="0046075F" w:rsidRPr="009E5B28" w:rsidRDefault="0046075F" w:rsidP="008E626D">
            <w:pPr>
              <w:jc w:val="center"/>
            </w:pPr>
            <w:r w:rsidRPr="009E5B28">
              <w:t>.27</w:t>
            </w:r>
            <w:r>
              <w:t>*</w:t>
            </w:r>
          </w:p>
        </w:tc>
      </w:tr>
      <w:tr w:rsidR="0046075F" w:rsidTr="008E626D">
        <w:trPr>
          <w:trHeight w:hRule="exact" w:val="144"/>
          <w:jc w:val="center"/>
        </w:trPr>
        <w:tc>
          <w:tcPr>
            <w:tcW w:w="2592" w:type="dxa"/>
          </w:tcPr>
          <w:p w:rsidR="0046075F" w:rsidRPr="009E5B28" w:rsidRDefault="0046075F" w:rsidP="008E626D"/>
        </w:tc>
        <w:tc>
          <w:tcPr>
            <w:tcW w:w="1440" w:type="dxa"/>
          </w:tcPr>
          <w:p w:rsidR="0046075F" w:rsidRPr="009E5B28" w:rsidRDefault="0046075F" w:rsidP="008E626D">
            <w:pPr>
              <w:jc w:val="center"/>
            </w:pPr>
          </w:p>
        </w:tc>
        <w:tc>
          <w:tcPr>
            <w:tcW w:w="1440" w:type="dxa"/>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pPr>
              <w:rPr>
                <w:b/>
              </w:rPr>
            </w:pPr>
            <w:r w:rsidRPr="009E5B28">
              <w:rPr>
                <w:b/>
              </w:rPr>
              <w:t>Affect for Minority Religious Groups</w:t>
            </w:r>
          </w:p>
        </w:tc>
        <w:tc>
          <w:tcPr>
            <w:tcW w:w="1440" w:type="dxa"/>
          </w:tcPr>
          <w:p w:rsidR="0046075F" w:rsidRPr="009E5B28" w:rsidRDefault="0046075F" w:rsidP="008E626D">
            <w:pPr>
              <w:jc w:val="center"/>
            </w:pPr>
          </w:p>
        </w:tc>
        <w:tc>
          <w:tcPr>
            <w:tcW w:w="1440" w:type="dxa"/>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r w:rsidRPr="009E5B28">
              <w:t>Feelings About Muslims</w:t>
            </w:r>
          </w:p>
        </w:tc>
        <w:tc>
          <w:tcPr>
            <w:tcW w:w="1440" w:type="dxa"/>
          </w:tcPr>
          <w:p w:rsidR="0046075F" w:rsidRPr="009E5B28" w:rsidRDefault="0046075F" w:rsidP="008E626D">
            <w:pPr>
              <w:jc w:val="center"/>
            </w:pPr>
            <w:r w:rsidRPr="009E5B28">
              <w:t>-.06</w:t>
            </w:r>
          </w:p>
        </w:tc>
        <w:tc>
          <w:tcPr>
            <w:tcW w:w="1440" w:type="dxa"/>
          </w:tcPr>
          <w:p w:rsidR="0046075F" w:rsidRPr="009E5B28" w:rsidRDefault="0046075F" w:rsidP="008E626D">
            <w:pPr>
              <w:jc w:val="center"/>
            </w:pPr>
            <w:r w:rsidRPr="009E5B28">
              <w:t>-.21</w:t>
            </w:r>
            <w:r>
              <w:t>*</w:t>
            </w:r>
          </w:p>
        </w:tc>
      </w:tr>
      <w:tr w:rsidR="0046075F" w:rsidTr="008E626D">
        <w:trPr>
          <w:jc w:val="center"/>
        </w:trPr>
        <w:tc>
          <w:tcPr>
            <w:tcW w:w="2592" w:type="dxa"/>
          </w:tcPr>
          <w:p w:rsidR="0046075F" w:rsidRPr="009E5B28" w:rsidRDefault="0046075F" w:rsidP="008E626D">
            <w:r w:rsidRPr="009E5B28">
              <w:t>Feelings about Atheists</w:t>
            </w:r>
          </w:p>
        </w:tc>
        <w:tc>
          <w:tcPr>
            <w:tcW w:w="1440" w:type="dxa"/>
          </w:tcPr>
          <w:p w:rsidR="0046075F" w:rsidRPr="009E5B28" w:rsidRDefault="0046075F" w:rsidP="008E626D">
            <w:pPr>
              <w:jc w:val="center"/>
            </w:pPr>
            <w:r w:rsidRPr="009E5B28">
              <w:t>-.07</w:t>
            </w:r>
          </w:p>
        </w:tc>
        <w:tc>
          <w:tcPr>
            <w:tcW w:w="1440" w:type="dxa"/>
          </w:tcPr>
          <w:p w:rsidR="0046075F" w:rsidRPr="009E5B28" w:rsidRDefault="0046075F" w:rsidP="008E626D">
            <w:pPr>
              <w:jc w:val="center"/>
            </w:pPr>
            <w:r w:rsidRPr="009E5B28">
              <w:t>-.30</w:t>
            </w:r>
            <w:r>
              <w:t>*</w:t>
            </w:r>
          </w:p>
        </w:tc>
      </w:tr>
      <w:tr w:rsidR="0046075F" w:rsidTr="008E626D">
        <w:trPr>
          <w:jc w:val="center"/>
        </w:trPr>
        <w:tc>
          <w:tcPr>
            <w:tcW w:w="2592" w:type="dxa"/>
          </w:tcPr>
          <w:p w:rsidR="0046075F" w:rsidRPr="009E5B28" w:rsidRDefault="0046075F" w:rsidP="008E626D">
            <w:r w:rsidRPr="009E5B28">
              <w:t>Feelings About Hindus</w:t>
            </w:r>
          </w:p>
        </w:tc>
        <w:tc>
          <w:tcPr>
            <w:tcW w:w="1440" w:type="dxa"/>
          </w:tcPr>
          <w:p w:rsidR="0046075F" w:rsidRPr="009E5B28" w:rsidRDefault="0046075F" w:rsidP="008E626D">
            <w:pPr>
              <w:jc w:val="center"/>
            </w:pPr>
            <w:r w:rsidRPr="009E5B28">
              <w:t>-.13</w:t>
            </w:r>
            <w:r>
              <w:t>*</w:t>
            </w:r>
          </w:p>
        </w:tc>
        <w:tc>
          <w:tcPr>
            <w:tcW w:w="1440" w:type="dxa"/>
          </w:tcPr>
          <w:p w:rsidR="0046075F" w:rsidRPr="009E5B28" w:rsidRDefault="0046075F" w:rsidP="008E626D">
            <w:pPr>
              <w:jc w:val="center"/>
            </w:pPr>
            <w:r w:rsidRPr="009E5B28">
              <w:t>-.21</w:t>
            </w:r>
            <w:r>
              <w:t>*</w:t>
            </w:r>
          </w:p>
        </w:tc>
      </w:tr>
      <w:tr w:rsidR="0046075F" w:rsidTr="008E626D">
        <w:trPr>
          <w:trHeight w:hRule="exact" w:val="144"/>
          <w:jc w:val="center"/>
        </w:trPr>
        <w:tc>
          <w:tcPr>
            <w:tcW w:w="2592" w:type="dxa"/>
          </w:tcPr>
          <w:p w:rsidR="0046075F" w:rsidRPr="009E5B28" w:rsidRDefault="0046075F" w:rsidP="008E626D"/>
        </w:tc>
        <w:tc>
          <w:tcPr>
            <w:tcW w:w="1440" w:type="dxa"/>
          </w:tcPr>
          <w:p w:rsidR="0046075F" w:rsidRPr="009E5B28" w:rsidRDefault="0046075F" w:rsidP="008E626D">
            <w:pPr>
              <w:jc w:val="center"/>
            </w:pPr>
          </w:p>
        </w:tc>
        <w:tc>
          <w:tcPr>
            <w:tcW w:w="1440" w:type="dxa"/>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pPr>
              <w:rPr>
                <w:b/>
              </w:rPr>
            </w:pPr>
            <w:r w:rsidRPr="009E5B28">
              <w:rPr>
                <w:b/>
              </w:rPr>
              <w:t>Policy Preferences</w:t>
            </w:r>
          </w:p>
        </w:tc>
        <w:tc>
          <w:tcPr>
            <w:tcW w:w="1440" w:type="dxa"/>
          </w:tcPr>
          <w:p w:rsidR="0046075F" w:rsidRPr="009E5B28" w:rsidRDefault="0046075F" w:rsidP="008E626D">
            <w:pPr>
              <w:jc w:val="center"/>
            </w:pPr>
          </w:p>
        </w:tc>
        <w:tc>
          <w:tcPr>
            <w:tcW w:w="1440" w:type="dxa"/>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pPr>
              <w:rPr>
                <w:i/>
              </w:rPr>
            </w:pPr>
            <w:r w:rsidRPr="009E5B28">
              <w:rPr>
                <w:i/>
              </w:rPr>
              <w:t>Gay Rights</w:t>
            </w:r>
          </w:p>
        </w:tc>
        <w:tc>
          <w:tcPr>
            <w:tcW w:w="1440" w:type="dxa"/>
          </w:tcPr>
          <w:p w:rsidR="0046075F" w:rsidRPr="009E5B28" w:rsidRDefault="0046075F" w:rsidP="008E626D">
            <w:pPr>
              <w:jc w:val="center"/>
            </w:pPr>
          </w:p>
        </w:tc>
        <w:tc>
          <w:tcPr>
            <w:tcW w:w="1440" w:type="dxa"/>
          </w:tcPr>
          <w:p w:rsidR="0046075F" w:rsidRPr="009E5B28" w:rsidRDefault="0046075F" w:rsidP="008E626D">
            <w:pPr>
              <w:jc w:val="center"/>
            </w:pPr>
          </w:p>
        </w:tc>
      </w:tr>
      <w:tr w:rsidR="0046075F" w:rsidTr="008E626D">
        <w:trPr>
          <w:jc w:val="center"/>
        </w:trPr>
        <w:tc>
          <w:tcPr>
            <w:tcW w:w="2592" w:type="dxa"/>
          </w:tcPr>
          <w:p w:rsidR="0046075F" w:rsidRPr="009E5B28" w:rsidRDefault="0046075F" w:rsidP="008E626D">
            <w:r w:rsidRPr="009E5B28">
              <w:t>Gay Marriage</w:t>
            </w:r>
          </w:p>
        </w:tc>
        <w:tc>
          <w:tcPr>
            <w:tcW w:w="1440" w:type="dxa"/>
          </w:tcPr>
          <w:p w:rsidR="0046075F" w:rsidRPr="009815BB" w:rsidRDefault="0046075F" w:rsidP="008E626D">
            <w:pPr>
              <w:jc w:val="center"/>
            </w:pPr>
            <w:r w:rsidRPr="009815BB">
              <w:t>-.12</w:t>
            </w:r>
            <w:r>
              <w:t>*</w:t>
            </w:r>
          </w:p>
        </w:tc>
        <w:tc>
          <w:tcPr>
            <w:tcW w:w="1440" w:type="dxa"/>
          </w:tcPr>
          <w:p w:rsidR="0046075F" w:rsidRPr="009815BB" w:rsidRDefault="0046075F" w:rsidP="008E626D">
            <w:pPr>
              <w:jc w:val="center"/>
            </w:pPr>
            <w:r w:rsidRPr="009815BB">
              <w:t>-.29</w:t>
            </w:r>
            <w:r>
              <w:t>*</w:t>
            </w:r>
          </w:p>
        </w:tc>
      </w:tr>
      <w:tr w:rsidR="0046075F" w:rsidTr="008E626D">
        <w:trPr>
          <w:jc w:val="center"/>
        </w:trPr>
        <w:tc>
          <w:tcPr>
            <w:tcW w:w="2592" w:type="dxa"/>
            <w:tcBorders>
              <w:bottom w:val="nil"/>
            </w:tcBorders>
          </w:tcPr>
          <w:p w:rsidR="0046075F" w:rsidRPr="009E5B28" w:rsidRDefault="0046075F" w:rsidP="008E626D">
            <w:r w:rsidRPr="009E5B28">
              <w:t>Gay Adoption</w:t>
            </w:r>
          </w:p>
        </w:tc>
        <w:tc>
          <w:tcPr>
            <w:tcW w:w="1440" w:type="dxa"/>
            <w:tcBorders>
              <w:bottom w:val="nil"/>
            </w:tcBorders>
          </w:tcPr>
          <w:p w:rsidR="0046075F" w:rsidRPr="009815BB" w:rsidRDefault="0046075F" w:rsidP="008E626D">
            <w:pPr>
              <w:jc w:val="center"/>
            </w:pPr>
            <w:r w:rsidRPr="009815BB">
              <w:t>-.19</w:t>
            </w:r>
            <w:r>
              <w:t>*</w:t>
            </w:r>
          </w:p>
        </w:tc>
        <w:tc>
          <w:tcPr>
            <w:tcW w:w="1440" w:type="dxa"/>
            <w:tcBorders>
              <w:bottom w:val="nil"/>
            </w:tcBorders>
          </w:tcPr>
          <w:p w:rsidR="0046075F" w:rsidRPr="009815BB" w:rsidRDefault="0046075F" w:rsidP="008E626D">
            <w:pPr>
              <w:jc w:val="center"/>
            </w:pPr>
            <w:r w:rsidRPr="009815BB">
              <w:t>-.30</w:t>
            </w:r>
            <w:r>
              <w:t>*</w:t>
            </w:r>
          </w:p>
        </w:tc>
      </w:tr>
      <w:tr w:rsidR="0046075F" w:rsidTr="008E626D">
        <w:trPr>
          <w:trHeight w:hRule="exact" w:val="144"/>
          <w:jc w:val="center"/>
        </w:trPr>
        <w:tc>
          <w:tcPr>
            <w:tcW w:w="2592" w:type="dxa"/>
            <w:tcBorders>
              <w:top w:val="nil"/>
              <w:bottom w:val="single" w:sz="12" w:space="0" w:color="auto"/>
            </w:tcBorders>
          </w:tcPr>
          <w:p w:rsidR="0046075F" w:rsidRPr="009E5B28" w:rsidRDefault="0046075F" w:rsidP="008E626D"/>
        </w:tc>
        <w:tc>
          <w:tcPr>
            <w:tcW w:w="1440" w:type="dxa"/>
            <w:tcBorders>
              <w:top w:val="nil"/>
              <w:bottom w:val="single" w:sz="12" w:space="0" w:color="auto"/>
            </w:tcBorders>
          </w:tcPr>
          <w:p w:rsidR="0046075F" w:rsidRPr="009E5B28" w:rsidRDefault="0046075F" w:rsidP="008E626D">
            <w:pPr>
              <w:jc w:val="center"/>
            </w:pPr>
          </w:p>
        </w:tc>
        <w:tc>
          <w:tcPr>
            <w:tcW w:w="1440" w:type="dxa"/>
            <w:tcBorders>
              <w:top w:val="nil"/>
              <w:bottom w:val="single" w:sz="12" w:space="0" w:color="auto"/>
            </w:tcBorders>
          </w:tcPr>
          <w:p w:rsidR="0046075F" w:rsidRPr="009E5B28" w:rsidRDefault="0046075F" w:rsidP="008E626D">
            <w:pPr>
              <w:jc w:val="center"/>
            </w:pPr>
          </w:p>
        </w:tc>
      </w:tr>
    </w:tbl>
    <w:p w:rsidR="0046075F" w:rsidRDefault="0046075F" w:rsidP="0046075F">
      <w:pPr>
        <w:rPr>
          <w:i/>
        </w:rPr>
      </w:pPr>
    </w:p>
    <w:p w:rsidR="0046075F" w:rsidRPr="00D63698" w:rsidRDefault="0046075F" w:rsidP="0046075F">
      <w:pPr>
        <w:ind w:left="1440"/>
        <w:rPr>
          <w:sz w:val="20"/>
          <w:szCs w:val="20"/>
        </w:rPr>
      </w:pPr>
      <w:r>
        <w:rPr>
          <w:i/>
        </w:rPr>
        <w:t xml:space="preserve">        </w:t>
      </w:r>
      <w:r w:rsidRPr="00D63698">
        <w:rPr>
          <w:i/>
          <w:sz w:val="20"/>
          <w:szCs w:val="20"/>
        </w:rPr>
        <w:t>Note:</w:t>
      </w:r>
      <w:r w:rsidRPr="00D63698">
        <w:rPr>
          <w:sz w:val="20"/>
          <w:szCs w:val="20"/>
        </w:rPr>
        <w:t xml:space="preserve"> * </w:t>
      </w:r>
      <w:r w:rsidRPr="00D63698">
        <w:rPr>
          <w:i/>
          <w:sz w:val="20"/>
          <w:szCs w:val="20"/>
        </w:rPr>
        <w:t>p</w:t>
      </w:r>
      <w:r w:rsidRPr="00D63698">
        <w:rPr>
          <w:sz w:val="20"/>
          <w:szCs w:val="20"/>
        </w:rPr>
        <w:t>&lt;.05</w:t>
      </w:r>
    </w:p>
    <w:p w:rsidR="0046075F" w:rsidRDefault="0046075F" w:rsidP="0046075F">
      <w:pPr>
        <w:sectPr w:rsidR="0046075F" w:rsidSect="00710B54">
          <w:headerReference w:type="default" r:id="rId7"/>
          <w:headerReference w:type="first" r:id="rId8"/>
          <w:pgSz w:w="12240" w:h="15840"/>
          <w:pgMar w:top="1440" w:right="1440" w:bottom="1440" w:left="1440" w:header="720" w:footer="720" w:gutter="0"/>
          <w:pgNumType w:start="3"/>
          <w:cols w:space="720"/>
          <w:titlePg/>
          <w:docGrid w:linePitch="360"/>
        </w:sectPr>
      </w:pPr>
    </w:p>
    <w:p w:rsidR="0046075F" w:rsidRDefault="0046075F" w:rsidP="0046075F">
      <w:pPr>
        <w:rPr>
          <w:b/>
        </w:rPr>
      </w:pPr>
      <w:r w:rsidRPr="00D00514">
        <w:rPr>
          <w:b/>
        </w:rPr>
        <w:lastRenderedPageBreak/>
        <w:t>Table</w:t>
      </w:r>
      <w:r>
        <w:rPr>
          <w:b/>
        </w:rPr>
        <w:t xml:space="preserve"> C</w:t>
      </w:r>
      <w:r w:rsidRPr="00D00514">
        <w:rPr>
          <w:b/>
        </w:rPr>
        <w:t xml:space="preserve">. </w:t>
      </w:r>
      <w:r>
        <w:rPr>
          <w:b/>
        </w:rPr>
        <w:t xml:space="preserve">Correlations </w:t>
      </w:r>
      <w:proofErr w:type="gramStart"/>
      <w:r>
        <w:rPr>
          <w:b/>
        </w:rPr>
        <w:t>Between</w:t>
      </w:r>
      <w:proofErr w:type="gramEnd"/>
      <w:r>
        <w:rPr>
          <w:b/>
        </w:rPr>
        <w:t xml:space="preserve"> Authoritarianism and National Identity, Symbolic Attitudes, Feelings About Groups and Policy Preferences, </w:t>
      </w:r>
      <w:r w:rsidRPr="00D00514">
        <w:rPr>
          <w:b/>
        </w:rPr>
        <w:t>b</w:t>
      </w:r>
      <w:r>
        <w:rPr>
          <w:b/>
        </w:rPr>
        <w:t xml:space="preserve">y Race and Income, 2010 </w:t>
      </w:r>
      <w:r w:rsidR="00A24B80">
        <w:rPr>
          <w:b/>
        </w:rPr>
        <w:t>YGP</w:t>
      </w:r>
      <w:r>
        <w:rPr>
          <w:b/>
        </w:rPr>
        <w:t xml:space="preserve"> Survey</w:t>
      </w:r>
    </w:p>
    <w:tbl>
      <w:tblPr>
        <w:tblW w:w="9744" w:type="dxa"/>
        <w:tblBorders>
          <w:top w:val="single" w:sz="4" w:space="0" w:color="auto"/>
          <w:bottom w:val="single" w:sz="4" w:space="0" w:color="auto"/>
          <w:insideH w:val="single" w:sz="4" w:space="0" w:color="auto"/>
          <w:insideV w:val="single" w:sz="4" w:space="0" w:color="auto"/>
        </w:tblBorders>
        <w:tblLayout w:type="fixed"/>
        <w:tblLook w:val="04A0"/>
      </w:tblPr>
      <w:tblGrid>
        <w:gridCol w:w="2688"/>
        <w:gridCol w:w="1008"/>
        <w:gridCol w:w="1008"/>
        <w:gridCol w:w="1008"/>
        <w:gridCol w:w="1008"/>
        <w:gridCol w:w="1008"/>
        <w:gridCol w:w="1008"/>
        <w:gridCol w:w="1008"/>
      </w:tblGrid>
      <w:tr w:rsidR="00E0360B" w:rsidRPr="005559AF" w:rsidTr="00CA3CC1">
        <w:tc>
          <w:tcPr>
            <w:tcW w:w="2688" w:type="dxa"/>
            <w:tcBorders>
              <w:bottom w:val="single" w:sz="4" w:space="0" w:color="auto"/>
              <w:right w:val="nil"/>
            </w:tcBorders>
          </w:tcPr>
          <w:p w:rsidR="00E0360B" w:rsidRPr="00E0360B" w:rsidRDefault="00E0360B" w:rsidP="008E626D">
            <w:pPr>
              <w:widowControl w:val="0"/>
            </w:pPr>
          </w:p>
        </w:tc>
        <w:tc>
          <w:tcPr>
            <w:tcW w:w="1008" w:type="dxa"/>
            <w:tcBorders>
              <w:left w:val="nil"/>
              <w:bottom w:val="single" w:sz="4" w:space="0" w:color="auto"/>
              <w:right w:val="nil"/>
            </w:tcBorders>
          </w:tcPr>
          <w:p w:rsidR="00E0360B" w:rsidRPr="00E0360B" w:rsidRDefault="00E0360B" w:rsidP="008E626D">
            <w:pPr>
              <w:widowControl w:val="0"/>
              <w:jc w:val="center"/>
            </w:pPr>
            <w:r w:rsidRPr="00E0360B">
              <w:t>Pooled</w:t>
            </w:r>
          </w:p>
        </w:tc>
        <w:tc>
          <w:tcPr>
            <w:tcW w:w="1008" w:type="dxa"/>
            <w:tcBorders>
              <w:left w:val="nil"/>
              <w:bottom w:val="single" w:sz="4" w:space="0" w:color="auto"/>
              <w:right w:val="nil"/>
            </w:tcBorders>
          </w:tcPr>
          <w:p w:rsidR="00E0360B" w:rsidRPr="00E0360B" w:rsidRDefault="00E0360B" w:rsidP="008E626D">
            <w:pPr>
              <w:widowControl w:val="0"/>
              <w:jc w:val="center"/>
            </w:pPr>
            <w:r w:rsidRPr="00E0360B">
              <w:t>Blacks</w:t>
            </w:r>
          </w:p>
        </w:tc>
        <w:tc>
          <w:tcPr>
            <w:tcW w:w="1008" w:type="dxa"/>
            <w:tcBorders>
              <w:left w:val="nil"/>
              <w:bottom w:val="single" w:sz="4" w:space="0" w:color="auto"/>
              <w:right w:val="nil"/>
            </w:tcBorders>
          </w:tcPr>
          <w:p w:rsidR="00E0360B" w:rsidRPr="00E0360B" w:rsidRDefault="00E0360B" w:rsidP="008E626D">
            <w:pPr>
              <w:widowControl w:val="0"/>
              <w:jc w:val="center"/>
            </w:pPr>
            <w:r w:rsidRPr="00E0360B">
              <w:t>Whites</w:t>
            </w:r>
          </w:p>
        </w:tc>
        <w:tc>
          <w:tcPr>
            <w:tcW w:w="1008" w:type="dxa"/>
            <w:tcBorders>
              <w:left w:val="nil"/>
              <w:bottom w:val="single" w:sz="4" w:space="0" w:color="auto"/>
              <w:right w:val="nil"/>
            </w:tcBorders>
          </w:tcPr>
          <w:p w:rsidR="00E0360B" w:rsidRPr="00E0360B" w:rsidRDefault="00E0360B" w:rsidP="00422FCD">
            <w:pPr>
              <w:widowControl w:val="0"/>
              <w:jc w:val="center"/>
            </w:pPr>
            <w:r w:rsidRPr="00E0360B">
              <w:t>Blacks</w:t>
            </w:r>
          </w:p>
          <w:p w:rsidR="00E0360B" w:rsidRPr="00E0360B" w:rsidRDefault="00E0360B" w:rsidP="00E0360B">
            <w:pPr>
              <w:widowControl w:val="0"/>
            </w:pPr>
            <w:r w:rsidRPr="00E0360B">
              <w:t>&lt;$25K</w:t>
            </w:r>
          </w:p>
        </w:tc>
        <w:tc>
          <w:tcPr>
            <w:tcW w:w="1008" w:type="dxa"/>
            <w:tcBorders>
              <w:left w:val="nil"/>
              <w:bottom w:val="single" w:sz="4" w:space="0" w:color="auto"/>
              <w:right w:val="nil"/>
            </w:tcBorders>
          </w:tcPr>
          <w:p w:rsidR="00E0360B" w:rsidRPr="00E0360B" w:rsidRDefault="00E0360B" w:rsidP="00422FCD">
            <w:pPr>
              <w:widowControl w:val="0"/>
              <w:jc w:val="center"/>
            </w:pPr>
            <w:r w:rsidRPr="00E0360B">
              <w:t>Whites</w:t>
            </w:r>
          </w:p>
          <w:p w:rsidR="00E0360B" w:rsidRPr="00E0360B" w:rsidRDefault="00E0360B" w:rsidP="00E0360B">
            <w:pPr>
              <w:widowControl w:val="0"/>
            </w:pPr>
            <w:r w:rsidRPr="00E0360B">
              <w:t>&lt;$25K</w:t>
            </w:r>
          </w:p>
        </w:tc>
        <w:tc>
          <w:tcPr>
            <w:tcW w:w="1008" w:type="dxa"/>
            <w:tcBorders>
              <w:left w:val="nil"/>
              <w:bottom w:val="single" w:sz="4" w:space="0" w:color="auto"/>
              <w:right w:val="nil"/>
            </w:tcBorders>
          </w:tcPr>
          <w:p w:rsidR="00E0360B" w:rsidRPr="00E0360B" w:rsidRDefault="00E0360B" w:rsidP="008E626D">
            <w:pPr>
              <w:widowControl w:val="0"/>
              <w:jc w:val="center"/>
            </w:pPr>
            <w:r w:rsidRPr="00E0360B">
              <w:t>Blacks</w:t>
            </w:r>
          </w:p>
          <w:p w:rsidR="00E0360B" w:rsidRPr="00E0360B" w:rsidRDefault="00E0360B" w:rsidP="00E0360B">
            <w:pPr>
              <w:widowControl w:val="0"/>
              <w:jc w:val="center"/>
            </w:pPr>
            <w:r w:rsidRPr="00E0360B">
              <w:t>&gt;$25K</w:t>
            </w:r>
          </w:p>
        </w:tc>
        <w:tc>
          <w:tcPr>
            <w:tcW w:w="1008" w:type="dxa"/>
            <w:tcBorders>
              <w:left w:val="nil"/>
              <w:bottom w:val="single" w:sz="4" w:space="0" w:color="auto"/>
            </w:tcBorders>
          </w:tcPr>
          <w:p w:rsidR="00E0360B" w:rsidRPr="00E0360B" w:rsidRDefault="00E0360B" w:rsidP="008E626D">
            <w:pPr>
              <w:widowControl w:val="0"/>
              <w:jc w:val="center"/>
            </w:pPr>
            <w:r w:rsidRPr="00E0360B">
              <w:t>Whites</w:t>
            </w:r>
          </w:p>
          <w:p w:rsidR="00E0360B" w:rsidRPr="00E0360B" w:rsidRDefault="00E0360B" w:rsidP="00E0360B">
            <w:pPr>
              <w:widowControl w:val="0"/>
              <w:jc w:val="center"/>
            </w:pPr>
            <w:r w:rsidRPr="00E0360B">
              <w:t>&gt;$25K</w:t>
            </w:r>
          </w:p>
        </w:tc>
      </w:tr>
      <w:tr w:rsidR="00E0360B" w:rsidRPr="005559AF" w:rsidTr="00CA3CC1">
        <w:tc>
          <w:tcPr>
            <w:tcW w:w="2688" w:type="dxa"/>
            <w:tcBorders>
              <w:bottom w:val="nil"/>
              <w:right w:val="nil"/>
            </w:tcBorders>
          </w:tcPr>
          <w:p w:rsidR="00E0360B" w:rsidRPr="00E0360B" w:rsidRDefault="00E0360B" w:rsidP="008E626D">
            <w:pPr>
              <w:widowControl w:val="0"/>
              <w:rPr>
                <w:b/>
              </w:rPr>
            </w:pPr>
            <w:r w:rsidRPr="00E0360B">
              <w:rPr>
                <w:b/>
              </w:rPr>
              <w:t>National Identity</w:t>
            </w:r>
          </w:p>
        </w:tc>
        <w:tc>
          <w:tcPr>
            <w:tcW w:w="1008" w:type="dxa"/>
            <w:tcBorders>
              <w:left w:val="nil"/>
              <w:bottom w:val="nil"/>
              <w:right w:val="nil"/>
            </w:tcBorders>
          </w:tcPr>
          <w:p w:rsidR="00E0360B" w:rsidRPr="00E0360B" w:rsidRDefault="00E0360B" w:rsidP="008E626D">
            <w:pPr>
              <w:widowControl w:val="0"/>
              <w:jc w:val="center"/>
            </w:pPr>
          </w:p>
        </w:tc>
        <w:tc>
          <w:tcPr>
            <w:tcW w:w="1008" w:type="dxa"/>
            <w:tcBorders>
              <w:left w:val="nil"/>
              <w:bottom w:val="nil"/>
              <w:right w:val="nil"/>
            </w:tcBorders>
          </w:tcPr>
          <w:p w:rsidR="00E0360B" w:rsidRPr="00E0360B" w:rsidRDefault="00E0360B" w:rsidP="008E626D">
            <w:pPr>
              <w:widowControl w:val="0"/>
              <w:jc w:val="center"/>
            </w:pPr>
          </w:p>
        </w:tc>
        <w:tc>
          <w:tcPr>
            <w:tcW w:w="1008" w:type="dxa"/>
            <w:tcBorders>
              <w:left w:val="nil"/>
              <w:bottom w:val="nil"/>
              <w:right w:val="nil"/>
            </w:tcBorders>
          </w:tcPr>
          <w:p w:rsidR="00E0360B" w:rsidRPr="00E0360B" w:rsidRDefault="00E0360B" w:rsidP="008E626D">
            <w:pPr>
              <w:widowControl w:val="0"/>
              <w:jc w:val="center"/>
            </w:pPr>
          </w:p>
        </w:tc>
        <w:tc>
          <w:tcPr>
            <w:tcW w:w="1008" w:type="dxa"/>
            <w:tcBorders>
              <w:left w:val="nil"/>
              <w:bottom w:val="nil"/>
              <w:right w:val="nil"/>
            </w:tcBorders>
          </w:tcPr>
          <w:p w:rsidR="00E0360B" w:rsidRPr="00E0360B" w:rsidRDefault="00E0360B" w:rsidP="008E626D">
            <w:pPr>
              <w:widowControl w:val="0"/>
              <w:jc w:val="center"/>
            </w:pPr>
          </w:p>
        </w:tc>
        <w:tc>
          <w:tcPr>
            <w:tcW w:w="1008" w:type="dxa"/>
            <w:tcBorders>
              <w:left w:val="nil"/>
              <w:bottom w:val="nil"/>
              <w:right w:val="nil"/>
            </w:tcBorders>
          </w:tcPr>
          <w:p w:rsidR="00E0360B" w:rsidRPr="00E0360B" w:rsidRDefault="00E0360B" w:rsidP="008E626D">
            <w:pPr>
              <w:widowControl w:val="0"/>
              <w:jc w:val="center"/>
            </w:pPr>
          </w:p>
        </w:tc>
        <w:tc>
          <w:tcPr>
            <w:tcW w:w="1008" w:type="dxa"/>
            <w:tcBorders>
              <w:left w:val="nil"/>
              <w:bottom w:val="nil"/>
              <w:right w:val="nil"/>
            </w:tcBorders>
          </w:tcPr>
          <w:p w:rsidR="00E0360B" w:rsidRPr="00E0360B" w:rsidRDefault="00E0360B" w:rsidP="008E626D">
            <w:pPr>
              <w:widowControl w:val="0"/>
              <w:jc w:val="center"/>
            </w:pPr>
          </w:p>
        </w:tc>
        <w:tc>
          <w:tcPr>
            <w:tcW w:w="1008" w:type="dxa"/>
            <w:tcBorders>
              <w:left w:val="nil"/>
              <w:bottom w:val="nil"/>
            </w:tcBorders>
          </w:tcPr>
          <w:p w:rsidR="00E0360B" w:rsidRPr="00E0360B" w:rsidRDefault="00E0360B" w:rsidP="008E626D">
            <w:pPr>
              <w:widowControl w:val="0"/>
              <w:jc w:val="center"/>
            </w:pP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American ID</w:t>
            </w:r>
          </w:p>
          <w:p w:rsidR="00E0360B" w:rsidRPr="00E0360B" w:rsidRDefault="00E0360B" w:rsidP="008E626D">
            <w:pPr>
              <w:widowControl w:val="0"/>
            </w:pPr>
            <w:r w:rsidRPr="00E0360B">
              <w:t>(scale)</w:t>
            </w:r>
          </w:p>
        </w:tc>
        <w:tc>
          <w:tcPr>
            <w:tcW w:w="1008" w:type="dxa"/>
            <w:tcBorders>
              <w:top w:val="nil"/>
              <w:left w:val="nil"/>
              <w:bottom w:val="nil"/>
              <w:right w:val="nil"/>
            </w:tcBorders>
          </w:tcPr>
          <w:p w:rsidR="00E0360B" w:rsidRPr="00E0360B" w:rsidRDefault="00E0360B" w:rsidP="008E626D">
            <w:pPr>
              <w:widowControl w:val="0"/>
              <w:jc w:val="center"/>
            </w:pPr>
            <w:r>
              <w:t>.15*</w:t>
            </w:r>
          </w:p>
        </w:tc>
        <w:tc>
          <w:tcPr>
            <w:tcW w:w="1008" w:type="dxa"/>
            <w:tcBorders>
              <w:top w:val="nil"/>
              <w:left w:val="nil"/>
              <w:bottom w:val="nil"/>
              <w:right w:val="nil"/>
            </w:tcBorders>
          </w:tcPr>
          <w:p w:rsidR="00E0360B" w:rsidRPr="00E0360B" w:rsidRDefault="00E0360B" w:rsidP="00E0360B">
            <w:pPr>
              <w:widowControl w:val="0"/>
              <w:jc w:val="center"/>
            </w:pPr>
            <w:r w:rsidRPr="00E0360B">
              <w:t>.08*</w:t>
            </w:r>
          </w:p>
        </w:tc>
        <w:tc>
          <w:tcPr>
            <w:tcW w:w="1008" w:type="dxa"/>
            <w:tcBorders>
              <w:top w:val="nil"/>
              <w:left w:val="nil"/>
              <w:bottom w:val="nil"/>
              <w:right w:val="nil"/>
            </w:tcBorders>
          </w:tcPr>
          <w:p w:rsidR="00E0360B" w:rsidRPr="00E0360B" w:rsidRDefault="00E0360B" w:rsidP="00E0360B">
            <w:pPr>
              <w:widowControl w:val="0"/>
              <w:jc w:val="center"/>
            </w:pPr>
            <w:r w:rsidRPr="00E0360B">
              <w:t>.29*</w:t>
            </w:r>
          </w:p>
        </w:tc>
        <w:tc>
          <w:tcPr>
            <w:tcW w:w="1008" w:type="dxa"/>
            <w:tcBorders>
              <w:top w:val="nil"/>
              <w:left w:val="nil"/>
              <w:bottom w:val="nil"/>
              <w:right w:val="nil"/>
            </w:tcBorders>
          </w:tcPr>
          <w:p w:rsidR="00E0360B" w:rsidRPr="00E0360B" w:rsidRDefault="00E0360B" w:rsidP="00E0360B">
            <w:pPr>
              <w:widowControl w:val="0"/>
              <w:jc w:val="center"/>
            </w:pPr>
            <w:r w:rsidRPr="00E0360B">
              <w:t>.01</w:t>
            </w:r>
          </w:p>
        </w:tc>
        <w:tc>
          <w:tcPr>
            <w:tcW w:w="1008" w:type="dxa"/>
            <w:tcBorders>
              <w:top w:val="nil"/>
              <w:left w:val="nil"/>
              <w:bottom w:val="nil"/>
              <w:right w:val="nil"/>
            </w:tcBorders>
          </w:tcPr>
          <w:p w:rsidR="00E0360B" w:rsidRPr="00E0360B" w:rsidRDefault="00E0360B" w:rsidP="00E0360B">
            <w:pPr>
              <w:widowControl w:val="0"/>
              <w:jc w:val="center"/>
            </w:pPr>
            <w:r w:rsidRPr="00E0360B">
              <w:t>.16*</w:t>
            </w:r>
          </w:p>
        </w:tc>
        <w:tc>
          <w:tcPr>
            <w:tcW w:w="1008" w:type="dxa"/>
            <w:tcBorders>
              <w:top w:val="nil"/>
              <w:left w:val="nil"/>
              <w:bottom w:val="nil"/>
              <w:right w:val="nil"/>
            </w:tcBorders>
          </w:tcPr>
          <w:p w:rsidR="00E0360B" w:rsidRPr="00E0360B" w:rsidRDefault="00E0360B" w:rsidP="00E0360B">
            <w:pPr>
              <w:widowControl w:val="0"/>
              <w:jc w:val="center"/>
            </w:pPr>
            <w:r w:rsidRPr="00E0360B">
              <w:t>.11*</w:t>
            </w:r>
          </w:p>
        </w:tc>
        <w:tc>
          <w:tcPr>
            <w:tcW w:w="1008" w:type="dxa"/>
            <w:tcBorders>
              <w:top w:val="nil"/>
              <w:left w:val="nil"/>
              <w:bottom w:val="nil"/>
            </w:tcBorders>
          </w:tcPr>
          <w:p w:rsidR="00E0360B" w:rsidRPr="00E0360B" w:rsidRDefault="00E0360B" w:rsidP="00E0360B">
            <w:pPr>
              <w:widowControl w:val="0"/>
              <w:jc w:val="center"/>
            </w:pPr>
            <w:r w:rsidRPr="00E0360B">
              <w:t>.31*</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Cultural threat</w:t>
            </w:r>
          </w:p>
        </w:tc>
        <w:tc>
          <w:tcPr>
            <w:tcW w:w="1008" w:type="dxa"/>
            <w:tcBorders>
              <w:top w:val="nil"/>
              <w:left w:val="nil"/>
              <w:bottom w:val="nil"/>
              <w:right w:val="nil"/>
            </w:tcBorders>
          </w:tcPr>
          <w:p w:rsidR="00E0360B" w:rsidRPr="00E0360B" w:rsidRDefault="00E0360B" w:rsidP="008E626D">
            <w:pPr>
              <w:widowControl w:val="0"/>
              <w:jc w:val="center"/>
            </w:pPr>
            <w:r>
              <w:t>.16*</w:t>
            </w:r>
          </w:p>
        </w:tc>
        <w:tc>
          <w:tcPr>
            <w:tcW w:w="1008" w:type="dxa"/>
            <w:tcBorders>
              <w:top w:val="nil"/>
              <w:left w:val="nil"/>
              <w:bottom w:val="nil"/>
              <w:right w:val="nil"/>
            </w:tcBorders>
          </w:tcPr>
          <w:p w:rsidR="00E0360B" w:rsidRPr="00E0360B" w:rsidRDefault="00E0360B" w:rsidP="00E0360B">
            <w:pPr>
              <w:widowControl w:val="0"/>
              <w:jc w:val="center"/>
            </w:pPr>
            <w:r w:rsidRPr="00E0360B">
              <w:t>.06</w:t>
            </w:r>
          </w:p>
        </w:tc>
        <w:tc>
          <w:tcPr>
            <w:tcW w:w="1008" w:type="dxa"/>
            <w:tcBorders>
              <w:top w:val="nil"/>
              <w:left w:val="nil"/>
              <w:bottom w:val="nil"/>
              <w:right w:val="nil"/>
            </w:tcBorders>
          </w:tcPr>
          <w:p w:rsidR="00E0360B" w:rsidRPr="00E0360B" w:rsidRDefault="00E0360B" w:rsidP="00E0360B">
            <w:pPr>
              <w:widowControl w:val="0"/>
              <w:jc w:val="center"/>
            </w:pPr>
            <w:r w:rsidRPr="00E0360B">
              <w:t>.37*</w:t>
            </w:r>
          </w:p>
        </w:tc>
        <w:tc>
          <w:tcPr>
            <w:tcW w:w="1008" w:type="dxa"/>
            <w:tcBorders>
              <w:top w:val="nil"/>
              <w:left w:val="nil"/>
              <w:bottom w:val="nil"/>
              <w:right w:val="nil"/>
            </w:tcBorders>
          </w:tcPr>
          <w:p w:rsidR="00E0360B" w:rsidRPr="00E0360B" w:rsidRDefault="00E0360B" w:rsidP="00E0360B">
            <w:pPr>
              <w:widowControl w:val="0"/>
              <w:jc w:val="center"/>
            </w:pPr>
            <w:r w:rsidRPr="00E0360B">
              <w:t>.08</w:t>
            </w:r>
          </w:p>
        </w:tc>
        <w:tc>
          <w:tcPr>
            <w:tcW w:w="1008" w:type="dxa"/>
            <w:tcBorders>
              <w:top w:val="nil"/>
              <w:left w:val="nil"/>
              <w:bottom w:val="nil"/>
              <w:right w:val="nil"/>
            </w:tcBorders>
          </w:tcPr>
          <w:p w:rsidR="00E0360B" w:rsidRPr="00E0360B" w:rsidRDefault="00E0360B" w:rsidP="00E0360B">
            <w:pPr>
              <w:widowControl w:val="0"/>
              <w:jc w:val="center"/>
            </w:pPr>
            <w:r w:rsidRPr="00E0360B">
              <w:t>.15</w:t>
            </w:r>
          </w:p>
        </w:tc>
        <w:tc>
          <w:tcPr>
            <w:tcW w:w="1008" w:type="dxa"/>
            <w:tcBorders>
              <w:top w:val="nil"/>
              <w:left w:val="nil"/>
              <w:bottom w:val="nil"/>
              <w:right w:val="nil"/>
            </w:tcBorders>
          </w:tcPr>
          <w:p w:rsidR="00E0360B" w:rsidRPr="00E0360B" w:rsidRDefault="00E0360B" w:rsidP="00E0360B">
            <w:pPr>
              <w:widowControl w:val="0"/>
              <w:jc w:val="center"/>
            </w:pPr>
            <w:r w:rsidRPr="00E0360B">
              <w:t>.05</w:t>
            </w:r>
          </w:p>
        </w:tc>
        <w:tc>
          <w:tcPr>
            <w:tcW w:w="1008" w:type="dxa"/>
            <w:tcBorders>
              <w:top w:val="nil"/>
              <w:left w:val="nil"/>
              <w:bottom w:val="nil"/>
            </w:tcBorders>
          </w:tcPr>
          <w:p w:rsidR="00E0360B" w:rsidRPr="00E0360B" w:rsidRDefault="00E0360B" w:rsidP="00E0360B">
            <w:pPr>
              <w:widowControl w:val="0"/>
              <w:jc w:val="center"/>
            </w:pPr>
            <w:r w:rsidRPr="00E0360B">
              <w:t>.41*</w:t>
            </w:r>
          </w:p>
        </w:tc>
      </w:tr>
      <w:tr w:rsidR="00E0360B" w:rsidRPr="005559AF" w:rsidTr="00CA3CC1">
        <w:tc>
          <w:tcPr>
            <w:tcW w:w="2688" w:type="dxa"/>
            <w:tcBorders>
              <w:top w:val="nil"/>
              <w:bottom w:val="nil"/>
              <w:right w:val="nil"/>
            </w:tcBorders>
          </w:tcPr>
          <w:p w:rsidR="00E0360B" w:rsidRPr="00E0360B" w:rsidRDefault="00E0360B" w:rsidP="008E626D">
            <w:pPr>
              <w:widowControl w:val="0"/>
              <w:rPr>
                <w:b/>
              </w:rPr>
            </w:pPr>
            <w:r w:rsidRPr="00E0360B">
              <w:rPr>
                <w:b/>
              </w:rPr>
              <w:t>Political Predispositions</w:t>
            </w:r>
          </w:p>
        </w:tc>
        <w:tc>
          <w:tcPr>
            <w:tcW w:w="1008" w:type="dxa"/>
            <w:tcBorders>
              <w:top w:val="nil"/>
              <w:left w:val="nil"/>
              <w:bottom w:val="nil"/>
              <w:right w:val="nil"/>
            </w:tcBorders>
          </w:tcPr>
          <w:p w:rsidR="00E0360B" w:rsidRPr="00E0360B" w:rsidRDefault="00E0360B" w:rsidP="008E626D">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tcBorders>
          </w:tcPr>
          <w:p w:rsidR="00E0360B" w:rsidRPr="00E0360B" w:rsidRDefault="00E0360B" w:rsidP="00E0360B">
            <w:pPr>
              <w:widowControl w:val="0"/>
              <w:jc w:val="center"/>
            </w:pP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Partisanship (Republican)</w:t>
            </w:r>
          </w:p>
        </w:tc>
        <w:tc>
          <w:tcPr>
            <w:tcW w:w="1008" w:type="dxa"/>
            <w:tcBorders>
              <w:top w:val="nil"/>
              <w:left w:val="nil"/>
              <w:bottom w:val="nil"/>
              <w:right w:val="nil"/>
            </w:tcBorders>
          </w:tcPr>
          <w:p w:rsidR="00E0360B" w:rsidRPr="00E0360B" w:rsidRDefault="00E0360B" w:rsidP="008E626D">
            <w:pPr>
              <w:widowControl w:val="0"/>
              <w:jc w:val="center"/>
            </w:pPr>
            <w:r>
              <w:t>.08*</w:t>
            </w:r>
          </w:p>
        </w:tc>
        <w:tc>
          <w:tcPr>
            <w:tcW w:w="1008" w:type="dxa"/>
            <w:tcBorders>
              <w:top w:val="nil"/>
              <w:left w:val="nil"/>
              <w:bottom w:val="nil"/>
              <w:right w:val="nil"/>
            </w:tcBorders>
          </w:tcPr>
          <w:p w:rsidR="00E0360B" w:rsidRPr="00E0360B" w:rsidRDefault="00E0360B" w:rsidP="00E0360B">
            <w:pPr>
              <w:widowControl w:val="0"/>
              <w:jc w:val="center"/>
            </w:pPr>
            <w:r w:rsidRPr="00E0360B">
              <w:t>-.00</w:t>
            </w:r>
          </w:p>
        </w:tc>
        <w:tc>
          <w:tcPr>
            <w:tcW w:w="1008" w:type="dxa"/>
            <w:tcBorders>
              <w:top w:val="nil"/>
              <w:left w:val="nil"/>
              <w:bottom w:val="nil"/>
              <w:right w:val="nil"/>
            </w:tcBorders>
          </w:tcPr>
          <w:p w:rsidR="00E0360B" w:rsidRPr="00E0360B" w:rsidRDefault="00E0360B" w:rsidP="00E0360B">
            <w:pPr>
              <w:widowControl w:val="0"/>
              <w:jc w:val="center"/>
            </w:pPr>
            <w:r w:rsidRPr="00E0360B">
              <w:t>.35*</w:t>
            </w:r>
          </w:p>
        </w:tc>
        <w:tc>
          <w:tcPr>
            <w:tcW w:w="1008" w:type="dxa"/>
            <w:tcBorders>
              <w:top w:val="nil"/>
              <w:left w:val="nil"/>
              <w:bottom w:val="nil"/>
              <w:right w:val="nil"/>
            </w:tcBorders>
          </w:tcPr>
          <w:p w:rsidR="00E0360B" w:rsidRPr="00E0360B" w:rsidRDefault="00E0360B" w:rsidP="00E0360B">
            <w:pPr>
              <w:widowControl w:val="0"/>
              <w:jc w:val="center"/>
            </w:pPr>
            <w:r w:rsidRPr="00E0360B">
              <w:t>-.03</w:t>
            </w:r>
          </w:p>
        </w:tc>
        <w:tc>
          <w:tcPr>
            <w:tcW w:w="1008" w:type="dxa"/>
            <w:tcBorders>
              <w:top w:val="nil"/>
              <w:left w:val="nil"/>
              <w:bottom w:val="nil"/>
              <w:right w:val="nil"/>
            </w:tcBorders>
          </w:tcPr>
          <w:p w:rsidR="00E0360B" w:rsidRPr="00E0360B" w:rsidRDefault="00E0360B" w:rsidP="00E0360B">
            <w:pPr>
              <w:widowControl w:val="0"/>
              <w:jc w:val="center"/>
            </w:pPr>
            <w:r w:rsidRPr="00E0360B">
              <w:t>.13</w:t>
            </w:r>
          </w:p>
        </w:tc>
        <w:tc>
          <w:tcPr>
            <w:tcW w:w="1008" w:type="dxa"/>
            <w:tcBorders>
              <w:top w:val="nil"/>
              <w:left w:val="nil"/>
              <w:bottom w:val="nil"/>
              <w:right w:val="nil"/>
            </w:tcBorders>
          </w:tcPr>
          <w:p w:rsidR="00E0360B" w:rsidRPr="00E0360B" w:rsidRDefault="00E0360B" w:rsidP="00E0360B">
            <w:pPr>
              <w:widowControl w:val="0"/>
              <w:jc w:val="center"/>
            </w:pPr>
            <w:r w:rsidRPr="00E0360B">
              <w:t>.00</w:t>
            </w:r>
          </w:p>
        </w:tc>
        <w:tc>
          <w:tcPr>
            <w:tcW w:w="1008" w:type="dxa"/>
            <w:tcBorders>
              <w:top w:val="nil"/>
              <w:left w:val="nil"/>
              <w:bottom w:val="nil"/>
            </w:tcBorders>
          </w:tcPr>
          <w:p w:rsidR="00E0360B" w:rsidRPr="00E0360B" w:rsidRDefault="00E0360B" w:rsidP="00E0360B">
            <w:pPr>
              <w:widowControl w:val="0"/>
              <w:jc w:val="center"/>
            </w:pPr>
            <w:r w:rsidRPr="00E0360B">
              <w:t>.39*</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Ideology (Conservative)</w:t>
            </w:r>
          </w:p>
        </w:tc>
        <w:tc>
          <w:tcPr>
            <w:tcW w:w="1008" w:type="dxa"/>
            <w:tcBorders>
              <w:top w:val="nil"/>
              <w:left w:val="nil"/>
              <w:bottom w:val="nil"/>
              <w:right w:val="nil"/>
            </w:tcBorders>
          </w:tcPr>
          <w:p w:rsidR="00E0360B" w:rsidRPr="00E0360B" w:rsidRDefault="00E0360B" w:rsidP="008E626D">
            <w:pPr>
              <w:widowControl w:val="0"/>
              <w:jc w:val="center"/>
            </w:pPr>
            <w:r>
              <w:t>.24*</w:t>
            </w:r>
          </w:p>
        </w:tc>
        <w:tc>
          <w:tcPr>
            <w:tcW w:w="1008" w:type="dxa"/>
            <w:tcBorders>
              <w:top w:val="nil"/>
              <w:left w:val="nil"/>
              <w:bottom w:val="nil"/>
              <w:right w:val="nil"/>
            </w:tcBorders>
          </w:tcPr>
          <w:p w:rsidR="00E0360B" w:rsidRPr="00E0360B" w:rsidRDefault="00E0360B" w:rsidP="00E0360B">
            <w:pPr>
              <w:widowControl w:val="0"/>
              <w:jc w:val="center"/>
            </w:pPr>
            <w:r w:rsidRPr="00E0360B">
              <w:t>.12*</w:t>
            </w:r>
          </w:p>
        </w:tc>
        <w:tc>
          <w:tcPr>
            <w:tcW w:w="1008" w:type="dxa"/>
            <w:tcBorders>
              <w:top w:val="nil"/>
              <w:left w:val="nil"/>
              <w:bottom w:val="nil"/>
              <w:right w:val="nil"/>
            </w:tcBorders>
          </w:tcPr>
          <w:p w:rsidR="00E0360B" w:rsidRPr="00E0360B" w:rsidRDefault="00E0360B" w:rsidP="00E0360B">
            <w:pPr>
              <w:widowControl w:val="0"/>
              <w:jc w:val="center"/>
            </w:pPr>
            <w:r w:rsidRPr="00E0360B">
              <w:t>.42*</w:t>
            </w:r>
          </w:p>
        </w:tc>
        <w:tc>
          <w:tcPr>
            <w:tcW w:w="1008" w:type="dxa"/>
            <w:tcBorders>
              <w:top w:val="nil"/>
              <w:left w:val="nil"/>
              <w:bottom w:val="nil"/>
              <w:right w:val="nil"/>
            </w:tcBorders>
          </w:tcPr>
          <w:p w:rsidR="00E0360B" w:rsidRPr="00E0360B" w:rsidRDefault="00E0360B" w:rsidP="00E0360B">
            <w:pPr>
              <w:widowControl w:val="0"/>
              <w:jc w:val="center"/>
            </w:pPr>
            <w:r w:rsidRPr="00E0360B">
              <w:t>.10</w:t>
            </w:r>
          </w:p>
        </w:tc>
        <w:tc>
          <w:tcPr>
            <w:tcW w:w="1008" w:type="dxa"/>
            <w:tcBorders>
              <w:top w:val="nil"/>
              <w:left w:val="nil"/>
              <w:bottom w:val="nil"/>
              <w:right w:val="nil"/>
            </w:tcBorders>
          </w:tcPr>
          <w:p w:rsidR="00E0360B" w:rsidRPr="00E0360B" w:rsidRDefault="00E0360B" w:rsidP="00E0360B">
            <w:pPr>
              <w:widowControl w:val="0"/>
              <w:jc w:val="center"/>
            </w:pPr>
            <w:r w:rsidRPr="00E0360B">
              <w:t>.27*</w:t>
            </w:r>
          </w:p>
        </w:tc>
        <w:tc>
          <w:tcPr>
            <w:tcW w:w="1008" w:type="dxa"/>
            <w:tcBorders>
              <w:top w:val="nil"/>
              <w:left w:val="nil"/>
              <w:bottom w:val="nil"/>
              <w:right w:val="nil"/>
            </w:tcBorders>
          </w:tcPr>
          <w:p w:rsidR="00E0360B" w:rsidRPr="00E0360B" w:rsidRDefault="00E0360B" w:rsidP="00E0360B">
            <w:pPr>
              <w:widowControl w:val="0"/>
              <w:jc w:val="center"/>
            </w:pPr>
            <w:r w:rsidRPr="00E0360B">
              <w:t>.13*</w:t>
            </w:r>
          </w:p>
        </w:tc>
        <w:tc>
          <w:tcPr>
            <w:tcW w:w="1008" w:type="dxa"/>
            <w:tcBorders>
              <w:top w:val="nil"/>
              <w:left w:val="nil"/>
              <w:bottom w:val="nil"/>
            </w:tcBorders>
          </w:tcPr>
          <w:p w:rsidR="00E0360B" w:rsidRPr="00E0360B" w:rsidRDefault="00E0360B" w:rsidP="00E0360B">
            <w:pPr>
              <w:widowControl w:val="0"/>
              <w:jc w:val="center"/>
            </w:pPr>
            <w:r w:rsidRPr="00E0360B">
              <w:t>.45*</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rPr>
                <w:b/>
              </w:rPr>
              <w:t>Affect for Immigrants</w:t>
            </w:r>
          </w:p>
        </w:tc>
        <w:tc>
          <w:tcPr>
            <w:tcW w:w="1008" w:type="dxa"/>
            <w:tcBorders>
              <w:top w:val="nil"/>
              <w:left w:val="nil"/>
              <w:bottom w:val="nil"/>
              <w:right w:val="nil"/>
            </w:tcBorders>
          </w:tcPr>
          <w:p w:rsidR="00E0360B" w:rsidRPr="00E0360B" w:rsidRDefault="00E0360B" w:rsidP="008E626D">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tcBorders>
          </w:tcPr>
          <w:p w:rsidR="00E0360B" w:rsidRPr="00E0360B" w:rsidRDefault="00E0360B" w:rsidP="00E0360B">
            <w:pPr>
              <w:widowControl w:val="0"/>
              <w:jc w:val="center"/>
            </w:pP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Latino immigrants</w:t>
            </w:r>
          </w:p>
        </w:tc>
        <w:tc>
          <w:tcPr>
            <w:tcW w:w="1008" w:type="dxa"/>
            <w:tcBorders>
              <w:top w:val="nil"/>
              <w:left w:val="nil"/>
              <w:bottom w:val="nil"/>
              <w:right w:val="nil"/>
            </w:tcBorders>
          </w:tcPr>
          <w:p w:rsidR="00E0360B" w:rsidRPr="00E0360B" w:rsidRDefault="00AD42CA" w:rsidP="008E626D">
            <w:pPr>
              <w:widowControl w:val="0"/>
              <w:jc w:val="center"/>
            </w:pPr>
            <w:r>
              <w:t>-</w:t>
            </w:r>
            <w:r w:rsidR="00E0360B">
              <w:t>.10*</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.03</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.22*</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.08</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.30*</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.02</w:t>
            </w:r>
          </w:p>
        </w:tc>
        <w:tc>
          <w:tcPr>
            <w:tcW w:w="1008" w:type="dxa"/>
            <w:tcBorders>
              <w:top w:val="nil"/>
              <w:left w:val="nil"/>
              <w:bottom w:val="nil"/>
            </w:tcBorders>
          </w:tcPr>
          <w:p w:rsidR="00E0360B" w:rsidRPr="00E0360B" w:rsidRDefault="00AD42CA" w:rsidP="00E0360B">
            <w:pPr>
              <w:widowControl w:val="0"/>
              <w:jc w:val="center"/>
            </w:pPr>
            <w:r>
              <w:t>-</w:t>
            </w:r>
            <w:r w:rsidR="00E0360B" w:rsidRPr="00E0360B">
              <w:t>.20*</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Asian immigrants</w:t>
            </w:r>
          </w:p>
        </w:tc>
        <w:tc>
          <w:tcPr>
            <w:tcW w:w="1008" w:type="dxa"/>
            <w:tcBorders>
              <w:top w:val="nil"/>
              <w:left w:val="nil"/>
              <w:bottom w:val="nil"/>
              <w:right w:val="nil"/>
            </w:tcBorders>
          </w:tcPr>
          <w:p w:rsidR="00E0360B" w:rsidRPr="00E0360B" w:rsidRDefault="00AD42CA" w:rsidP="008E626D">
            <w:pPr>
              <w:widowControl w:val="0"/>
              <w:jc w:val="center"/>
            </w:pPr>
            <w:r>
              <w:t>-</w:t>
            </w:r>
            <w:r w:rsidR="00E0360B">
              <w:t>.10*</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.05</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.15*</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.13*</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.31*</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.03</w:t>
            </w:r>
          </w:p>
        </w:tc>
        <w:tc>
          <w:tcPr>
            <w:tcW w:w="1008" w:type="dxa"/>
            <w:tcBorders>
              <w:top w:val="nil"/>
              <w:left w:val="nil"/>
              <w:bottom w:val="nil"/>
            </w:tcBorders>
          </w:tcPr>
          <w:p w:rsidR="00E0360B" w:rsidRPr="00E0360B" w:rsidRDefault="00AD42CA" w:rsidP="00E0360B">
            <w:pPr>
              <w:widowControl w:val="0"/>
              <w:jc w:val="center"/>
            </w:pPr>
            <w:r>
              <w:t>-</w:t>
            </w:r>
            <w:r w:rsidR="00E0360B" w:rsidRPr="00E0360B">
              <w:t>.11*</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African immigrants</w:t>
            </w:r>
          </w:p>
        </w:tc>
        <w:tc>
          <w:tcPr>
            <w:tcW w:w="1008" w:type="dxa"/>
            <w:tcBorders>
              <w:top w:val="nil"/>
              <w:left w:val="nil"/>
              <w:bottom w:val="nil"/>
              <w:right w:val="nil"/>
            </w:tcBorders>
          </w:tcPr>
          <w:p w:rsidR="00E0360B" w:rsidRPr="00E0360B" w:rsidRDefault="00AD42CA" w:rsidP="008E626D">
            <w:pPr>
              <w:widowControl w:val="0"/>
              <w:jc w:val="center"/>
            </w:pPr>
            <w:r>
              <w:t>-</w:t>
            </w:r>
            <w:r w:rsidR="002C06A3">
              <w:t>.07*</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.02</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.19*</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.11</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.34*</w:t>
            </w:r>
          </w:p>
        </w:tc>
        <w:tc>
          <w:tcPr>
            <w:tcW w:w="1008" w:type="dxa"/>
            <w:tcBorders>
              <w:top w:val="nil"/>
              <w:left w:val="nil"/>
              <w:bottom w:val="nil"/>
              <w:right w:val="nil"/>
            </w:tcBorders>
          </w:tcPr>
          <w:p w:rsidR="00E0360B" w:rsidRPr="00E0360B" w:rsidRDefault="00E0360B" w:rsidP="00E0360B">
            <w:pPr>
              <w:widowControl w:val="0"/>
              <w:jc w:val="center"/>
            </w:pPr>
            <w:r w:rsidRPr="00E0360B">
              <w:t>.01</w:t>
            </w:r>
          </w:p>
        </w:tc>
        <w:tc>
          <w:tcPr>
            <w:tcW w:w="1008" w:type="dxa"/>
            <w:tcBorders>
              <w:top w:val="nil"/>
              <w:left w:val="nil"/>
              <w:bottom w:val="nil"/>
            </w:tcBorders>
          </w:tcPr>
          <w:p w:rsidR="00E0360B" w:rsidRPr="00E0360B" w:rsidRDefault="00AD42CA" w:rsidP="00E0360B">
            <w:pPr>
              <w:widowControl w:val="0"/>
              <w:jc w:val="center"/>
            </w:pPr>
            <w:r>
              <w:t>-</w:t>
            </w:r>
            <w:r w:rsidR="00E0360B" w:rsidRPr="00E0360B">
              <w:t>.16*</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White immigrants</w:t>
            </w:r>
          </w:p>
        </w:tc>
        <w:tc>
          <w:tcPr>
            <w:tcW w:w="1008" w:type="dxa"/>
            <w:tcBorders>
              <w:top w:val="nil"/>
              <w:left w:val="nil"/>
              <w:bottom w:val="nil"/>
              <w:right w:val="nil"/>
            </w:tcBorders>
          </w:tcPr>
          <w:p w:rsidR="00E0360B" w:rsidRPr="00E0360B" w:rsidRDefault="002C06A3" w:rsidP="002C06A3">
            <w:pPr>
              <w:widowControl w:val="0"/>
            </w:pPr>
            <w:r>
              <w:t xml:space="preserve">   </w:t>
            </w:r>
            <w:r w:rsidR="00AD42CA">
              <w:t>-</w:t>
            </w:r>
            <w:r>
              <w:t>.07</w:t>
            </w:r>
            <w:r w:rsidR="008750B4">
              <w:t>*</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.01</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.05</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.02</w:t>
            </w:r>
          </w:p>
        </w:tc>
        <w:tc>
          <w:tcPr>
            <w:tcW w:w="1008" w:type="dxa"/>
            <w:tcBorders>
              <w:top w:val="nil"/>
              <w:left w:val="nil"/>
              <w:bottom w:val="nil"/>
              <w:right w:val="nil"/>
            </w:tcBorders>
          </w:tcPr>
          <w:p w:rsidR="00E0360B" w:rsidRPr="00E0360B" w:rsidRDefault="00AD42CA" w:rsidP="00AD42CA">
            <w:pPr>
              <w:widowControl w:val="0"/>
              <w:jc w:val="center"/>
            </w:pPr>
            <w:r>
              <w:t>-</w:t>
            </w:r>
            <w:r w:rsidR="00E0360B" w:rsidRPr="00E0360B">
              <w:t>.2</w:t>
            </w:r>
            <w:r>
              <w:t>1</w:t>
            </w:r>
            <w:r w:rsidR="00E0360B" w:rsidRPr="00E0360B">
              <w:t>*</w:t>
            </w:r>
          </w:p>
        </w:tc>
        <w:tc>
          <w:tcPr>
            <w:tcW w:w="1008" w:type="dxa"/>
            <w:tcBorders>
              <w:top w:val="nil"/>
              <w:left w:val="nil"/>
              <w:bottom w:val="nil"/>
              <w:right w:val="nil"/>
            </w:tcBorders>
          </w:tcPr>
          <w:p w:rsidR="00E0360B" w:rsidRPr="00E0360B" w:rsidRDefault="00AD42CA" w:rsidP="00E0360B">
            <w:pPr>
              <w:widowControl w:val="0"/>
              <w:jc w:val="center"/>
            </w:pPr>
            <w:r>
              <w:t>-</w:t>
            </w:r>
            <w:r w:rsidR="00E0360B" w:rsidRPr="00E0360B">
              <w:t>.01</w:t>
            </w:r>
          </w:p>
        </w:tc>
        <w:tc>
          <w:tcPr>
            <w:tcW w:w="1008" w:type="dxa"/>
            <w:tcBorders>
              <w:top w:val="nil"/>
              <w:left w:val="nil"/>
              <w:bottom w:val="nil"/>
            </w:tcBorders>
          </w:tcPr>
          <w:p w:rsidR="00E0360B" w:rsidRPr="00E0360B" w:rsidRDefault="00AD42CA" w:rsidP="00E0360B">
            <w:pPr>
              <w:widowControl w:val="0"/>
              <w:jc w:val="center"/>
            </w:pPr>
            <w:r>
              <w:t>-</w:t>
            </w:r>
            <w:r w:rsidR="00E0360B" w:rsidRPr="00E0360B">
              <w:t>.02</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rPr>
                <w:b/>
              </w:rPr>
              <w:t>Policy Preferences</w:t>
            </w:r>
          </w:p>
        </w:tc>
        <w:tc>
          <w:tcPr>
            <w:tcW w:w="1008" w:type="dxa"/>
            <w:tcBorders>
              <w:top w:val="nil"/>
              <w:left w:val="nil"/>
              <w:bottom w:val="nil"/>
              <w:right w:val="nil"/>
            </w:tcBorders>
          </w:tcPr>
          <w:p w:rsidR="00E0360B" w:rsidRPr="00E0360B" w:rsidRDefault="00E0360B" w:rsidP="008E626D">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right w:val="nil"/>
            </w:tcBorders>
          </w:tcPr>
          <w:p w:rsidR="00E0360B" w:rsidRPr="00E0360B" w:rsidRDefault="00E0360B" w:rsidP="00E0360B">
            <w:pPr>
              <w:widowControl w:val="0"/>
              <w:jc w:val="center"/>
            </w:pPr>
          </w:p>
        </w:tc>
        <w:tc>
          <w:tcPr>
            <w:tcW w:w="1008" w:type="dxa"/>
            <w:tcBorders>
              <w:top w:val="nil"/>
              <w:left w:val="nil"/>
              <w:bottom w:val="nil"/>
            </w:tcBorders>
          </w:tcPr>
          <w:p w:rsidR="00E0360B" w:rsidRPr="00E0360B" w:rsidRDefault="00E0360B" w:rsidP="00E0360B">
            <w:pPr>
              <w:widowControl w:val="0"/>
              <w:jc w:val="center"/>
            </w:pP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Increase wait for citizenship</w:t>
            </w:r>
          </w:p>
        </w:tc>
        <w:tc>
          <w:tcPr>
            <w:tcW w:w="1008" w:type="dxa"/>
            <w:tcBorders>
              <w:top w:val="nil"/>
              <w:left w:val="nil"/>
              <w:bottom w:val="nil"/>
              <w:right w:val="nil"/>
            </w:tcBorders>
          </w:tcPr>
          <w:p w:rsidR="00E0360B" w:rsidRPr="00E0360B" w:rsidRDefault="002C06A3" w:rsidP="008E626D">
            <w:pPr>
              <w:widowControl w:val="0"/>
              <w:jc w:val="center"/>
            </w:pPr>
            <w:r>
              <w:t>.11*</w:t>
            </w:r>
          </w:p>
        </w:tc>
        <w:tc>
          <w:tcPr>
            <w:tcW w:w="1008" w:type="dxa"/>
            <w:tcBorders>
              <w:top w:val="nil"/>
              <w:left w:val="nil"/>
              <w:bottom w:val="nil"/>
              <w:right w:val="nil"/>
            </w:tcBorders>
          </w:tcPr>
          <w:p w:rsidR="00E0360B" w:rsidRPr="00E0360B" w:rsidRDefault="00E0360B" w:rsidP="00E0360B">
            <w:pPr>
              <w:widowControl w:val="0"/>
              <w:jc w:val="center"/>
            </w:pPr>
            <w:r w:rsidRPr="00E0360B">
              <w:t>-.00</w:t>
            </w:r>
          </w:p>
        </w:tc>
        <w:tc>
          <w:tcPr>
            <w:tcW w:w="1008" w:type="dxa"/>
            <w:tcBorders>
              <w:top w:val="nil"/>
              <w:left w:val="nil"/>
              <w:bottom w:val="nil"/>
              <w:right w:val="nil"/>
            </w:tcBorders>
          </w:tcPr>
          <w:p w:rsidR="00E0360B" w:rsidRPr="00E0360B" w:rsidRDefault="00E0360B" w:rsidP="00E0360B">
            <w:pPr>
              <w:widowControl w:val="0"/>
              <w:jc w:val="center"/>
            </w:pPr>
            <w:r w:rsidRPr="00E0360B">
              <w:t>.22*</w:t>
            </w:r>
          </w:p>
        </w:tc>
        <w:tc>
          <w:tcPr>
            <w:tcW w:w="1008" w:type="dxa"/>
            <w:tcBorders>
              <w:top w:val="nil"/>
              <w:left w:val="nil"/>
              <w:bottom w:val="nil"/>
              <w:right w:val="nil"/>
            </w:tcBorders>
          </w:tcPr>
          <w:p w:rsidR="00E0360B" w:rsidRPr="00E0360B" w:rsidRDefault="00E0360B" w:rsidP="00E0360B">
            <w:pPr>
              <w:widowControl w:val="0"/>
              <w:jc w:val="center"/>
            </w:pPr>
            <w:r w:rsidRPr="00E0360B">
              <w:t>-.04</w:t>
            </w:r>
          </w:p>
        </w:tc>
        <w:tc>
          <w:tcPr>
            <w:tcW w:w="1008" w:type="dxa"/>
            <w:tcBorders>
              <w:top w:val="nil"/>
              <w:left w:val="nil"/>
              <w:bottom w:val="nil"/>
              <w:right w:val="nil"/>
            </w:tcBorders>
          </w:tcPr>
          <w:p w:rsidR="00E0360B" w:rsidRPr="00E0360B" w:rsidRDefault="00E0360B" w:rsidP="00E0360B">
            <w:pPr>
              <w:widowControl w:val="0"/>
              <w:jc w:val="center"/>
            </w:pPr>
            <w:r w:rsidRPr="00E0360B">
              <w:t>.25*</w:t>
            </w:r>
          </w:p>
        </w:tc>
        <w:tc>
          <w:tcPr>
            <w:tcW w:w="1008" w:type="dxa"/>
            <w:tcBorders>
              <w:top w:val="nil"/>
              <w:left w:val="nil"/>
              <w:bottom w:val="nil"/>
              <w:right w:val="nil"/>
            </w:tcBorders>
          </w:tcPr>
          <w:p w:rsidR="00E0360B" w:rsidRPr="00E0360B" w:rsidRDefault="00E0360B" w:rsidP="00E0360B">
            <w:pPr>
              <w:widowControl w:val="0"/>
              <w:jc w:val="center"/>
            </w:pPr>
            <w:r w:rsidRPr="00E0360B">
              <w:t>.00</w:t>
            </w:r>
          </w:p>
        </w:tc>
        <w:tc>
          <w:tcPr>
            <w:tcW w:w="1008" w:type="dxa"/>
            <w:tcBorders>
              <w:top w:val="nil"/>
              <w:left w:val="nil"/>
              <w:bottom w:val="nil"/>
            </w:tcBorders>
          </w:tcPr>
          <w:p w:rsidR="00E0360B" w:rsidRPr="00E0360B" w:rsidRDefault="00E0360B" w:rsidP="00E0360B">
            <w:pPr>
              <w:widowControl w:val="0"/>
              <w:jc w:val="center"/>
            </w:pPr>
            <w:r w:rsidRPr="00E0360B">
              <w:t>.21*</w:t>
            </w:r>
          </w:p>
        </w:tc>
      </w:tr>
      <w:tr w:rsidR="00E0360B" w:rsidRPr="005559AF" w:rsidTr="00CA3CC1">
        <w:tc>
          <w:tcPr>
            <w:tcW w:w="2688" w:type="dxa"/>
            <w:tcBorders>
              <w:top w:val="nil"/>
              <w:bottom w:val="nil"/>
              <w:right w:val="nil"/>
            </w:tcBorders>
          </w:tcPr>
          <w:p w:rsidR="00E0360B" w:rsidRPr="00E0360B" w:rsidRDefault="00E0360B" w:rsidP="008E626D">
            <w:pPr>
              <w:widowControl w:val="0"/>
            </w:pPr>
            <w:r w:rsidRPr="00E0360B">
              <w:t>Decrease legal immigration</w:t>
            </w:r>
          </w:p>
        </w:tc>
        <w:tc>
          <w:tcPr>
            <w:tcW w:w="1008" w:type="dxa"/>
            <w:tcBorders>
              <w:top w:val="nil"/>
              <w:left w:val="nil"/>
              <w:bottom w:val="nil"/>
              <w:right w:val="nil"/>
            </w:tcBorders>
          </w:tcPr>
          <w:p w:rsidR="00E0360B" w:rsidRPr="00E0360B" w:rsidRDefault="002C06A3" w:rsidP="008E626D">
            <w:pPr>
              <w:widowControl w:val="0"/>
              <w:jc w:val="center"/>
            </w:pPr>
            <w:r>
              <w:t>.13*</w:t>
            </w:r>
          </w:p>
        </w:tc>
        <w:tc>
          <w:tcPr>
            <w:tcW w:w="1008" w:type="dxa"/>
            <w:tcBorders>
              <w:top w:val="nil"/>
              <w:left w:val="nil"/>
              <w:bottom w:val="nil"/>
              <w:right w:val="nil"/>
            </w:tcBorders>
          </w:tcPr>
          <w:p w:rsidR="00E0360B" w:rsidRPr="00E0360B" w:rsidRDefault="00E0360B" w:rsidP="00E0360B">
            <w:pPr>
              <w:widowControl w:val="0"/>
              <w:jc w:val="center"/>
            </w:pPr>
            <w:r w:rsidRPr="00E0360B">
              <w:t>.06</w:t>
            </w:r>
          </w:p>
        </w:tc>
        <w:tc>
          <w:tcPr>
            <w:tcW w:w="1008" w:type="dxa"/>
            <w:tcBorders>
              <w:top w:val="nil"/>
              <w:left w:val="nil"/>
              <w:bottom w:val="nil"/>
              <w:right w:val="nil"/>
            </w:tcBorders>
          </w:tcPr>
          <w:p w:rsidR="00E0360B" w:rsidRPr="00E0360B" w:rsidRDefault="00E0360B" w:rsidP="00E0360B">
            <w:pPr>
              <w:widowControl w:val="0"/>
              <w:jc w:val="center"/>
            </w:pPr>
            <w:r w:rsidRPr="00E0360B">
              <w:t>.17*</w:t>
            </w:r>
          </w:p>
        </w:tc>
        <w:tc>
          <w:tcPr>
            <w:tcW w:w="1008" w:type="dxa"/>
            <w:tcBorders>
              <w:top w:val="nil"/>
              <w:left w:val="nil"/>
              <w:bottom w:val="nil"/>
              <w:right w:val="nil"/>
            </w:tcBorders>
          </w:tcPr>
          <w:p w:rsidR="00E0360B" w:rsidRPr="00E0360B" w:rsidRDefault="00E0360B" w:rsidP="00E0360B">
            <w:pPr>
              <w:widowControl w:val="0"/>
              <w:jc w:val="center"/>
            </w:pPr>
            <w:r w:rsidRPr="00E0360B">
              <w:t>-.00</w:t>
            </w:r>
          </w:p>
        </w:tc>
        <w:tc>
          <w:tcPr>
            <w:tcW w:w="1008" w:type="dxa"/>
            <w:tcBorders>
              <w:top w:val="nil"/>
              <w:left w:val="nil"/>
              <w:bottom w:val="nil"/>
              <w:right w:val="nil"/>
            </w:tcBorders>
          </w:tcPr>
          <w:p w:rsidR="00E0360B" w:rsidRPr="00E0360B" w:rsidRDefault="00E0360B" w:rsidP="00E0360B">
            <w:pPr>
              <w:widowControl w:val="0"/>
              <w:jc w:val="center"/>
            </w:pPr>
            <w:r w:rsidRPr="00E0360B">
              <w:t>.24*</w:t>
            </w:r>
          </w:p>
        </w:tc>
        <w:tc>
          <w:tcPr>
            <w:tcW w:w="1008" w:type="dxa"/>
            <w:tcBorders>
              <w:top w:val="nil"/>
              <w:left w:val="nil"/>
              <w:bottom w:val="nil"/>
              <w:right w:val="nil"/>
            </w:tcBorders>
          </w:tcPr>
          <w:p w:rsidR="00E0360B" w:rsidRPr="00E0360B" w:rsidRDefault="00E0360B" w:rsidP="00E0360B">
            <w:pPr>
              <w:widowControl w:val="0"/>
              <w:jc w:val="center"/>
            </w:pPr>
            <w:r w:rsidRPr="00E0360B">
              <w:t>.07*</w:t>
            </w:r>
          </w:p>
        </w:tc>
        <w:tc>
          <w:tcPr>
            <w:tcW w:w="1008" w:type="dxa"/>
            <w:tcBorders>
              <w:top w:val="nil"/>
              <w:left w:val="nil"/>
              <w:bottom w:val="nil"/>
            </w:tcBorders>
          </w:tcPr>
          <w:p w:rsidR="00E0360B" w:rsidRPr="00E0360B" w:rsidRDefault="00E0360B" w:rsidP="00E0360B">
            <w:pPr>
              <w:widowControl w:val="0"/>
              <w:jc w:val="center"/>
            </w:pPr>
            <w:r w:rsidRPr="00E0360B">
              <w:t>.16*</w:t>
            </w:r>
          </w:p>
        </w:tc>
      </w:tr>
      <w:tr w:rsidR="00E0360B" w:rsidRPr="005559AF" w:rsidTr="00CA3CC1">
        <w:tc>
          <w:tcPr>
            <w:tcW w:w="2688" w:type="dxa"/>
            <w:tcBorders>
              <w:top w:val="nil"/>
              <w:bottom w:val="nil"/>
              <w:right w:val="nil"/>
            </w:tcBorders>
          </w:tcPr>
          <w:p w:rsidR="00E0360B" w:rsidRPr="00E0360B" w:rsidRDefault="00E0360B" w:rsidP="004B62A0">
            <w:pPr>
              <w:widowControl w:val="0"/>
            </w:pPr>
            <w:r w:rsidRPr="00E0360B">
              <w:t>Stop illegal immigration</w:t>
            </w:r>
          </w:p>
        </w:tc>
        <w:tc>
          <w:tcPr>
            <w:tcW w:w="1008" w:type="dxa"/>
            <w:tcBorders>
              <w:top w:val="nil"/>
              <w:left w:val="nil"/>
              <w:bottom w:val="nil"/>
              <w:right w:val="nil"/>
            </w:tcBorders>
          </w:tcPr>
          <w:p w:rsidR="00E0360B" w:rsidRPr="00E0360B" w:rsidRDefault="002C06A3" w:rsidP="008E626D">
            <w:pPr>
              <w:widowControl w:val="0"/>
              <w:jc w:val="center"/>
            </w:pPr>
            <w:r>
              <w:t>.17*</w:t>
            </w:r>
          </w:p>
        </w:tc>
        <w:tc>
          <w:tcPr>
            <w:tcW w:w="1008" w:type="dxa"/>
            <w:tcBorders>
              <w:top w:val="nil"/>
              <w:left w:val="nil"/>
              <w:bottom w:val="nil"/>
              <w:right w:val="nil"/>
            </w:tcBorders>
          </w:tcPr>
          <w:p w:rsidR="00E0360B" w:rsidRPr="00E0360B" w:rsidRDefault="00E0360B" w:rsidP="00E0360B">
            <w:pPr>
              <w:widowControl w:val="0"/>
              <w:jc w:val="center"/>
            </w:pPr>
            <w:r w:rsidRPr="00E0360B">
              <w:t>.08*</w:t>
            </w:r>
          </w:p>
        </w:tc>
        <w:tc>
          <w:tcPr>
            <w:tcW w:w="1008" w:type="dxa"/>
            <w:tcBorders>
              <w:top w:val="nil"/>
              <w:left w:val="nil"/>
              <w:bottom w:val="nil"/>
              <w:right w:val="nil"/>
            </w:tcBorders>
          </w:tcPr>
          <w:p w:rsidR="00E0360B" w:rsidRPr="00E0360B" w:rsidRDefault="00E0360B" w:rsidP="00E0360B">
            <w:pPr>
              <w:widowControl w:val="0"/>
              <w:jc w:val="center"/>
            </w:pPr>
            <w:r w:rsidRPr="00E0360B">
              <w:t>.29*</w:t>
            </w:r>
          </w:p>
        </w:tc>
        <w:tc>
          <w:tcPr>
            <w:tcW w:w="1008" w:type="dxa"/>
            <w:tcBorders>
              <w:top w:val="nil"/>
              <w:left w:val="nil"/>
              <w:bottom w:val="nil"/>
              <w:right w:val="nil"/>
            </w:tcBorders>
          </w:tcPr>
          <w:p w:rsidR="00E0360B" w:rsidRPr="00E0360B" w:rsidRDefault="00E0360B" w:rsidP="00E0360B">
            <w:pPr>
              <w:widowControl w:val="0"/>
              <w:jc w:val="center"/>
            </w:pPr>
            <w:r w:rsidRPr="00E0360B">
              <w:t>.02</w:t>
            </w:r>
          </w:p>
        </w:tc>
        <w:tc>
          <w:tcPr>
            <w:tcW w:w="1008" w:type="dxa"/>
            <w:tcBorders>
              <w:top w:val="nil"/>
              <w:left w:val="nil"/>
              <w:bottom w:val="nil"/>
              <w:right w:val="nil"/>
            </w:tcBorders>
          </w:tcPr>
          <w:p w:rsidR="00E0360B" w:rsidRPr="00E0360B" w:rsidRDefault="00E0360B" w:rsidP="00E0360B">
            <w:pPr>
              <w:widowControl w:val="0"/>
              <w:jc w:val="center"/>
            </w:pPr>
            <w:r w:rsidRPr="00E0360B">
              <w:t>.14</w:t>
            </w:r>
          </w:p>
        </w:tc>
        <w:tc>
          <w:tcPr>
            <w:tcW w:w="1008" w:type="dxa"/>
            <w:tcBorders>
              <w:top w:val="nil"/>
              <w:left w:val="nil"/>
              <w:bottom w:val="nil"/>
              <w:right w:val="nil"/>
            </w:tcBorders>
          </w:tcPr>
          <w:p w:rsidR="00E0360B" w:rsidRPr="00E0360B" w:rsidRDefault="00E0360B" w:rsidP="00E0360B">
            <w:pPr>
              <w:widowControl w:val="0"/>
              <w:jc w:val="center"/>
            </w:pPr>
            <w:r w:rsidRPr="00E0360B">
              <w:t>.09*</w:t>
            </w:r>
          </w:p>
        </w:tc>
        <w:tc>
          <w:tcPr>
            <w:tcW w:w="1008" w:type="dxa"/>
            <w:tcBorders>
              <w:top w:val="nil"/>
              <w:left w:val="nil"/>
              <w:bottom w:val="nil"/>
            </w:tcBorders>
          </w:tcPr>
          <w:p w:rsidR="00E0360B" w:rsidRPr="00E0360B" w:rsidRDefault="00E0360B" w:rsidP="00E0360B">
            <w:pPr>
              <w:widowControl w:val="0"/>
              <w:jc w:val="center"/>
            </w:pPr>
            <w:r w:rsidRPr="00E0360B">
              <w:t>.34*</w:t>
            </w:r>
          </w:p>
        </w:tc>
      </w:tr>
      <w:tr w:rsidR="00E0360B" w:rsidRPr="005559AF" w:rsidTr="00CA3CC1">
        <w:tc>
          <w:tcPr>
            <w:tcW w:w="2688" w:type="dxa"/>
            <w:tcBorders>
              <w:top w:val="nil"/>
              <w:right w:val="nil"/>
            </w:tcBorders>
          </w:tcPr>
          <w:p w:rsidR="00E0360B" w:rsidRPr="00E0360B" w:rsidRDefault="00E0360B" w:rsidP="008E626D">
            <w:pPr>
              <w:widowControl w:val="0"/>
            </w:pPr>
            <w:r w:rsidRPr="00E0360B">
              <w:t>Citizenship for undocumented</w:t>
            </w:r>
          </w:p>
        </w:tc>
        <w:tc>
          <w:tcPr>
            <w:tcW w:w="1008" w:type="dxa"/>
            <w:tcBorders>
              <w:top w:val="nil"/>
              <w:left w:val="nil"/>
              <w:right w:val="nil"/>
            </w:tcBorders>
          </w:tcPr>
          <w:p w:rsidR="00E0360B" w:rsidRPr="00E0360B" w:rsidRDefault="002C06A3" w:rsidP="008E626D">
            <w:pPr>
              <w:widowControl w:val="0"/>
              <w:jc w:val="center"/>
            </w:pPr>
            <w:r>
              <w:t>.18*</w:t>
            </w:r>
          </w:p>
        </w:tc>
        <w:tc>
          <w:tcPr>
            <w:tcW w:w="1008" w:type="dxa"/>
            <w:tcBorders>
              <w:top w:val="nil"/>
              <w:left w:val="nil"/>
              <w:right w:val="nil"/>
            </w:tcBorders>
          </w:tcPr>
          <w:p w:rsidR="00E0360B" w:rsidRPr="00E0360B" w:rsidRDefault="00E0360B" w:rsidP="00E0360B">
            <w:pPr>
              <w:widowControl w:val="0"/>
              <w:jc w:val="center"/>
            </w:pPr>
            <w:r w:rsidRPr="00E0360B">
              <w:t>.10*</w:t>
            </w:r>
          </w:p>
        </w:tc>
        <w:tc>
          <w:tcPr>
            <w:tcW w:w="1008" w:type="dxa"/>
            <w:tcBorders>
              <w:top w:val="nil"/>
              <w:left w:val="nil"/>
              <w:right w:val="nil"/>
            </w:tcBorders>
          </w:tcPr>
          <w:p w:rsidR="00E0360B" w:rsidRPr="00E0360B" w:rsidRDefault="00E0360B" w:rsidP="00E0360B">
            <w:pPr>
              <w:widowControl w:val="0"/>
              <w:jc w:val="center"/>
            </w:pPr>
            <w:r w:rsidRPr="00E0360B">
              <w:t>.34*</w:t>
            </w:r>
          </w:p>
        </w:tc>
        <w:tc>
          <w:tcPr>
            <w:tcW w:w="1008" w:type="dxa"/>
            <w:tcBorders>
              <w:top w:val="nil"/>
              <w:left w:val="nil"/>
              <w:right w:val="nil"/>
            </w:tcBorders>
          </w:tcPr>
          <w:p w:rsidR="00E0360B" w:rsidRPr="00E0360B" w:rsidRDefault="00E0360B" w:rsidP="00E0360B">
            <w:pPr>
              <w:widowControl w:val="0"/>
              <w:jc w:val="center"/>
            </w:pPr>
            <w:r w:rsidRPr="00E0360B">
              <w:t>.11</w:t>
            </w:r>
          </w:p>
        </w:tc>
        <w:tc>
          <w:tcPr>
            <w:tcW w:w="1008" w:type="dxa"/>
            <w:tcBorders>
              <w:top w:val="nil"/>
              <w:left w:val="nil"/>
              <w:right w:val="nil"/>
            </w:tcBorders>
          </w:tcPr>
          <w:p w:rsidR="00E0360B" w:rsidRPr="00E0360B" w:rsidRDefault="00E0360B" w:rsidP="00E0360B">
            <w:pPr>
              <w:widowControl w:val="0"/>
              <w:jc w:val="center"/>
            </w:pPr>
            <w:r w:rsidRPr="00E0360B">
              <w:t>.21*</w:t>
            </w:r>
          </w:p>
        </w:tc>
        <w:tc>
          <w:tcPr>
            <w:tcW w:w="1008" w:type="dxa"/>
            <w:tcBorders>
              <w:top w:val="nil"/>
              <w:left w:val="nil"/>
              <w:right w:val="nil"/>
            </w:tcBorders>
          </w:tcPr>
          <w:p w:rsidR="00E0360B" w:rsidRPr="00E0360B" w:rsidRDefault="00E0360B" w:rsidP="00E0360B">
            <w:pPr>
              <w:widowControl w:val="0"/>
              <w:jc w:val="center"/>
            </w:pPr>
            <w:r w:rsidRPr="00E0360B">
              <w:t>.10*</w:t>
            </w:r>
          </w:p>
        </w:tc>
        <w:tc>
          <w:tcPr>
            <w:tcW w:w="1008" w:type="dxa"/>
            <w:tcBorders>
              <w:top w:val="nil"/>
              <w:left w:val="nil"/>
            </w:tcBorders>
          </w:tcPr>
          <w:p w:rsidR="00E0360B" w:rsidRPr="00E0360B" w:rsidRDefault="00E0360B" w:rsidP="00E0360B">
            <w:pPr>
              <w:widowControl w:val="0"/>
              <w:jc w:val="center"/>
            </w:pPr>
            <w:r w:rsidRPr="00E0360B">
              <w:t>.36*</w:t>
            </w:r>
          </w:p>
        </w:tc>
      </w:tr>
    </w:tbl>
    <w:p w:rsidR="0046075F" w:rsidRDefault="001B4205" w:rsidP="0046075F">
      <w:pPr>
        <w:rPr>
          <w:i/>
        </w:rPr>
      </w:pPr>
      <w:r w:rsidRPr="001B4205">
        <w:rPr>
          <w:b/>
          <w:noProof/>
          <w:lang w:eastAsia="zh-TW"/>
        </w:rPr>
        <w:pict>
          <v:shape id="_x0000_s1032" type="#_x0000_t202" style="position:absolute;margin-left:-3.45pt;margin-top:2.8pt;width:332.4pt;height:29.25pt;z-index:251658240;mso-position-horizontal-relative:text;mso-position-vertical-relative:text;mso-width-relative:margin;mso-height-relative:margin" stroked="f">
            <v:textbox style="mso-next-textbox:#_x0000_s1032">
              <w:txbxContent>
                <w:p w:rsidR="0046075F" w:rsidRPr="005559AF" w:rsidRDefault="0046075F" w:rsidP="0046075F">
                  <w:pPr>
                    <w:rPr>
                      <w:sz w:val="20"/>
                      <w:szCs w:val="20"/>
                    </w:rPr>
                  </w:pPr>
                  <w:r w:rsidRPr="005559AF">
                    <w:rPr>
                      <w:i/>
                      <w:sz w:val="20"/>
                      <w:szCs w:val="20"/>
                    </w:rPr>
                    <w:t>Note:</w:t>
                  </w:r>
                  <w:r w:rsidRPr="005559AF">
                    <w:rPr>
                      <w:sz w:val="20"/>
                      <w:szCs w:val="20"/>
                    </w:rPr>
                    <w:t xml:space="preserve"> *</w:t>
                  </w:r>
                  <w:r w:rsidRPr="005559AF">
                    <w:rPr>
                      <w:i/>
                      <w:sz w:val="20"/>
                      <w:szCs w:val="20"/>
                    </w:rPr>
                    <w:t>p</w:t>
                  </w:r>
                  <w:r>
                    <w:rPr>
                      <w:sz w:val="20"/>
                      <w:szCs w:val="20"/>
                    </w:rPr>
                    <w:t>&lt;.05</w:t>
                  </w:r>
                </w:p>
                <w:p w:rsidR="0046075F" w:rsidRDefault="0046075F" w:rsidP="0046075F"/>
              </w:txbxContent>
            </v:textbox>
          </v:shape>
        </w:pict>
      </w:r>
    </w:p>
    <w:p w:rsidR="0046075F" w:rsidRDefault="0046075F" w:rsidP="0046075F"/>
    <w:p w:rsidR="00490F76" w:rsidRDefault="00490F76" w:rsidP="0046075F">
      <w:pPr>
        <w:jc w:val="center"/>
        <w:rPr>
          <w:b/>
        </w:rPr>
      </w:pPr>
    </w:p>
    <w:p w:rsidR="00490F76" w:rsidRDefault="00490F76" w:rsidP="00EA6C8C">
      <w:pPr>
        <w:jc w:val="center"/>
        <w:rPr>
          <w:b/>
        </w:rPr>
        <w:sectPr w:rsidR="00490F76" w:rsidSect="00490F76">
          <w:pgSz w:w="12240" w:h="15840"/>
          <w:pgMar w:top="1440" w:right="1800" w:bottom="1440" w:left="1800" w:header="720" w:footer="720" w:gutter="0"/>
          <w:cols w:space="720"/>
          <w:docGrid w:linePitch="360"/>
        </w:sectPr>
      </w:pPr>
    </w:p>
    <w:p w:rsidR="00EA6C8C" w:rsidRPr="00000634" w:rsidRDefault="0046075F" w:rsidP="00EA6C8C">
      <w:pPr>
        <w:jc w:val="center"/>
        <w:rPr>
          <w:b/>
        </w:rPr>
      </w:pPr>
      <w:r w:rsidRPr="00000634">
        <w:rPr>
          <w:b/>
        </w:rPr>
        <w:lastRenderedPageBreak/>
        <w:t>Table D</w:t>
      </w:r>
    </w:p>
    <w:p w:rsidR="00490F76" w:rsidRPr="00000634" w:rsidRDefault="00490F76" w:rsidP="00EA6C8C">
      <w:pPr>
        <w:jc w:val="center"/>
        <w:rPr>
          <w:b/>
        </w:rPr>
      </w:pPr>
    </w:p>
    <w:p w:rsidR="00EA6C8C" w:rsidRDefault="00EA6C8C" w:rsidP="00EA6C8C">
      <w:pPr>
        <w:jc w:val="center"/>
        <w:rPr>
          <w:b/>
        </w:rPr>
      </w:pPr>
      <w:r w:rsidRPr="00000634">
        <w:rPr>
          <w:b/>
        </w:rPr>
        <w:t xml:space="preserve">Comparing the Effect of Authoritarianism </w:t>
      </w:r>
      <w:proofErr w:type="gramStart"/>
      <w:r w:rsidRPr="00000634">
        <w:rPr>
          <w:b/>
        </w:rPr>
        <w:t>Among</w:t>
      </w:r>
      <w:proofErr w:type="gramEnd"/>
      <w:r w:rsidRPr="00000634">
        <w:rPr>
          <w:b/>
        </w:rPr>
        <w:t xml:space="preserve"> Blacks and Whites, NES Items</w:t>
      </w:r>
    </w:p>
    <w:p w:rsidR="00EA6C8C" w:rsidRPr="008F0289" w:rsidRDefault="00EA6C8C" w:rsidP="00EA6C8C">
      <w:pPr>
        <w:jc w:val="center"/>
        <w:rPr>
          <w:b/>
        </w:rPr>
      </w:pPr>
    </w:p>
    <w:p w:rsidR="00EA6C8C" w:rsidRDefault="00EA6C8C" w:rsidP="00EA6C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966"/>
        <w:gridCol w:w="973"/>
        <w:gridCol w:w="983"/>
        <w:gridCol w:w="1003"/>
        <w:gridCol w:w="947"/>
        <w:gridCol w:w="993"/>
        <w:gridCol w:w="992"/>
        <w:gridCol w:w="987"/>
        <w:gridCol w:w="978"/>
        <w:gridCol w:w="996"/>
        <w:gridCol w:w="999"/>
      </w:tblGrid>
      <w:tr w:rsidR="00EA6C8C" w:rsidRPr="00582D0C" w:rsidTr="00193F8F">
        <w:tc>
          <w:tcPr>
            <w:tcW w:w="1447" w:type="dxa"/>
          </w:tcPr>
          <w:p w:rsidR="00EA6C8C" w:rsidRPr="00582D0C" w:rsidRDefault="00EA6C8C" w:rsidP="00193F8F">
            <w:pPr>
              <w:rPr>
                <w:sz w:val="18"/>
                <w:szCs w:val="18"/>
              </w:rPr>
            </w:pPr>
          </w:p>
        </w:tc>
        <w:tc>
          <w:tcPr>
            <w:tcW w:w="966" w:type="dxa"/>
          </w:tcPr>
          <w:p w:rsidR="00EA6C8C" w:rsidRPr="00582D0C" w:rsidRDefault="00EA6C8C" w:rsidP="00193F8F">
            <w:pPr>
              <w:jc w:val="center"/>
              <w:rPr>
                <w:b/>
                <w:sz w:val="18"/>
                <w:szCs w:val="18"/>
              </w:rPr>
            </w:pPr>
            <w:r w:rsidRPr="00582D0C">
              <w:rPr>
                <w:b/>
                <w:sz w:val="18"/>
                <w:szCs w:val="18"/>
              </w:rPr>
              <w:t>Moral</w:t>
            </w:r>
          </w:p>
          <w:p w:rsidR="00EA6C8C" w:rsidRPr="00582D0C" w:rsidRDefault="00EA6C8C" w:rsidP="00193F8F">
            <w:pPr>
              <w:jc w:val="center"/>
              <w:rPr>
                <w:b/>
                <w:sz w:val="18"/>
                <w:szCs w:val="18"/>
              </w:rPr>
            </w:pPr>
            <w:proofErr w:type="spellStart"/>
            <w:r w:rsidRPr="00582D0C">
              <w:rPr>
                <w:b/>
                <w:sz w:val="18"/>
                <w:szCs w:val="18"/>
              </w:rPr>
              <w:t>Trad</w:t>
            </w:r>
            <w:proofErr w:type="spellEnd"/>
            <w:r w:rsidRPr="00582D0C">
              <w:rPr>
                <w:b/>
                <w:sz w:val="18"/>
                <w:szCs w:val="18"/>
              </w:rPr>
              <w:t>.</w:t>
            </w:r>
          </w:p>
        </w:tc>
        <w:tc>
          <w:tcPr>
            <w:tcW w:w="973" w:type="dxa"/>
          </w:tcPr>
          <w:p w:rsidR="00EA6C8C" w:rsidRPr="00582D0C" w:rsidRDefault="00EA6C8C" w:rsidP="00193F8F">
            <w:pPr>
              <w:jc w:val="center"/>
              <w:rPr>
                <w:b/>
                <w:sz w:val="18"/>
                <w:szCs w:val="18"/>
              </w:rPr>
            </w:pPr>
            <w:r w:rsidRPr="00582D0C">
              <w:rPr>
                <w:b/>
                <w:sz w:val="18"/>
                <w:szCs w:val="18"/>
              </w:rPr>
              <w:t>Racial</w:t>
            </w:r>
          </w:p>
          <w:p w:rsidR="00EA6C8C" w:rsidRPr="00582D0C" w:rsidRDefault="00EA6C8C" w:rsidP="00193F8F">
            <w:pPr>
              <w:jc w:val="center"/>
              <w:rPr>
                <w:b/>
                <w:sz w:val="18"/>
                <w:szCs w:val="18"/>
              </w:rPr>
            </w:pPr>
            <w:r w:rsidRPr="00582D0C">
              <w:rPr>
                <w:b/>
                <w:sz w:val="18"/>
                <w:szCs w:val="18"/>
              </w:rPr>
              <w:t>Resent</w:t>
            </w:r>
          </w:p>
        </w:tc>
        <w:tc>
          <w:tcPr>
            <w:tcW w:w="983" w:type="dxa"/>
          </w:tcPr>
          <w:p w:rsidR="00EA6C8C" w:rsidRPr="00582D0C" w:rsidRDefault="00EA6C8C" w:rsidP="00193F8F">
            <w:pPr>
              <w:jc w:val="center"/>
              <w:rPr>
                <w:b/>
                <w:sz w:val="18"/>
                <w:szCs w:val="18"/>
              </w:rPr>
            </w:pPr>
            <w:proofErr w:type="spellStart"/>
            <w:r w:rsidRPr="00582D0C">
              <w:rPr>
                <w:b/>
                <w:sz w:val="18"/>
                <w:szCs w:val="18"/>
              </w:rPr>
              <w:t>Egalitar</w:t>
            </w:r>
            <w:proofErr w:type="spellEnd"/>
            <w:r w:rsidRPr="00582D0C">
              <w:rPr>
                <w:b/>
                <w:sz w:val="18"/>
                <w:szCs w:val="18"/>
              </w:rPr>
              <w:t xml:space="preserve"> –</w:t>
            </w:r>
          </w:p>
          <w:p w:rsidR="00EA6C8C" w:rsidRPr="00582D0C" w:rsidRDefault="00EA6C8C" w:rsidP="00193F8F">
            <w:pPr>
              <w:jc w:val="center"/>
              <w:rPr>
                <w:b/>
                <w:sz w:val="18"/>
                <w:szCs w:val="18"/>
              </w:rPr>
            </w:pPr>
            <w:proofErr w:type="spellStart"/>
            <w:r w:rsidRPr="00582D0C">
              <w:rPr>
                <w:b/>
                <w:sz w:val="18"/>
                <w:szCs w:val="18"/>
              </w:rPr>
              <w:t>ianism</w:t>
            </w:r>
            <w:proofErr w:type="spellEnd"/>
          </w:p>
        </w:tc>
        <w:tc>
          <w:tcPr>
            <w:tcW w:w="1003" w:type="dxa"/>
          </w:tcPr>
          <w:p w:rsidR="00EA6C8C" w:rsidRPr="00582D0C" w:rsidRDefault="00EA6C8C" w:rsidP="00193F8F">
            <w:pPr>
              <w:jc w:val="center"/>
              <w:rPr>
                <w:b/>
                <w:sz w:val="18"/>
                <w:szCs w:val="18"/>
              </w:rPr>
            </w:pPr>
            <w:r w:rsidRPr="00582D0C">
              <w:rPr>
                <w:b/>
                <w:sz w:val="18"/>
                <w:szCs w:val="18"/>
              </w:rPr>
              <w:t>Feminism</w:t>
            </w:r>
          </w:p>
        </w:tc>
        <w:tc>
          <w:tcPr>
            <w:tcW w:w="947" w:type="dxa"/>
          </w:tcPr>
          <w:p w:rsidR="00EA6C8C" w:rsidRPr="00582D0C" w:rsidRDefault="00EA6C8C" w:rsidP="00193F8F">
            <w:pPr>
              <w:jc w:val="center"/>
              <w:rPr>
                <w:b/>
                <w:sz w:val="18"/>
                <w:szCs w:val="18"/>
              </w:rPr>
            </w:pPr>
            <w:r w:rsidRPr="00582D0C">
              <w:rPr>
                <w:b/>
                <w:sz w:val="18"/>
                <w:szCs w:val="18"/>
              </w:rPr>
              <w:t>PID</w:t>
            </w:r>
          </w:p>
        </w:tc>
        <w:tc>
          <w:tcPr>
            <w:tcW w:w="993" w:type="dxa"/>
          </w:tcPr>
          <w:p w:rsidR="00EA6C8C" w:rsidRPr="00582D0C" w:rsidRDefault="00EA6C8C" w:rsidP="00193F8F">
            <w:pPr>
              <w:jc w:val="center"/>
              <w:rPr>
                <w:b/>
                <w:sz w:val="18"/>
                <w:szCs w:val="18"/>
              </w:rPr>
            </w:pPr>
            <w:r w:rsidRPr="00582D0C">
              <w:rPr>
                <w:b/>
                <w:sz w:val="18"/>
                <w:szCs w:val="18"/>
              </w:rPr>
              <w:t>Ideology</w:t>
            </w:r>
          </w:p>
        </w:tc>
        <w:tc>
          <w:tcPr>
            <w:tcW w:w="992" w:type="dxa"/>
          </w:tcPr>
          <w:p w:rsidR="00EA6C8C" w:rsidRPr="00582D0C" w:rsidRDefault="00EA6C8C" w:rsidP="00193F8F">
            <w:pPr>
              <w:jc w:val="center"/>
              <w:rPr>
                <w:b/>
                <w:sz w:val="18"/>
                <w:szCs w:val="18"/>
              </w:rPr>
            </w:pPr>
            <w:r w:rsidRPr="00582D0C">
              <w:rPr>
                <w:b/>
                <w:sz w:val="18"/>
                <w:szCs w:val="18"/>
              </w:rPr>
              <w:t>Muslims</w:t>
            </w:r>
          </w:p>
          <w:p w:rsidR="00EA6C8C" w:rsidRPr="00582D0C" w:rsidRDefault="00EA6C8C" w:rsidP="00193F8F">
            <w:pPr>
              <w:jc w:val="center"/>
              <w:rPr>
                <w:b/>
                <w:sz w:val="18"/>
                <w:szCs w:val="18"/>
              </w:rPr>
            </w:pPr>
            <w:r w:rsidRPr="00582D0C">
              <w:rPr>
                <w:b/>
                <w:sz w:val="18"/>
                <w:szCs w:val="18"/>
              </w:rPr>
              <w:t>FT</w:t>
            </w:r>
          </w:p>
        </w:tc>
        <w:tc>
          <w:tcPr>
            <w:tcW w:w="987" w:type="dxa"/>
          </w:tcPr>
          <w:p w:rsidR="00EA6C8C" w:rsidRPr="00582D0C" w:rsidRDefault="00EA6C8C" w:rsidP="00193F8F">
            <w:pPr>
              <w:jc w:val="center"/>
              <w:rPr>
                <w:b/>
                <w:sz w:val="18"/>
                <w:szCs w:val="18"/>
              </w:rPr>
            </w:pPr>
            <w:r w:rsidRPr="00582D0C">
              <w:rPr>
                <w:b/>
                <w:sz w:val="18"/>
                <w:szCs w:val="18"/>
              </w:rPr>
              <w:t>Atheists FT</w:t>
            </w:r>
          </w:p>
        </w:tc>
        <w:tc>
          <w:tcPr>
            <w:tcW w:w="978" w:type="dxa"/>
          </w:tcPr>
          <w:p w:rsidR="00EA6C8C" w:rsidRPr="00582D0C" w:rsidRDefault="00EA6C8C" w:rsidP="00193F8F">
            <w:pPr>
              <w:jc w:val="center"/>
              <w:rPr>
                <w:b/>
                <w:sz w:val="18"/>
                <w:szCs w:val="18"/>
              </w:rPr>
            </w:pPr>
            <w:r w:rsidRPr="00582D0C">
              <w:rPr>
                <w:b/>
                <w:sz w:val="18"/>
                <w:szCs w:val="18"/>
              </w:rPr>
              <w:t>Hindus FT</w:t>
            </w:r>
          </w:p>
        </w:tc>
        <w:tc>
          <w:tcPr>
            <w:tcW w:w="996" w:type="dxa"/>
          </w:tcPr>
          <w:p w:rsidR="00EA6C8C" w:rsidRPr="00582D0C" w:rsidRDefault="00EA6C8C" w:rsidP="00193F8F">
            <w:pPr>
              <w:jc w:val="center"/>
              <w:rPr>
                <w:b/>
                <w:sz w:val="18"/>
                <w:szCs w:val="18"/>
              </w:rPr>
            </w:pPr>
            <w:r w:rsidRPr="00582D0C">
              <w:rPr>
                <w:b/>
                <w:sz w:val="18"/>
                <w:szCs w:val="18"/>
              </w:rPr>
              <w:t>Gay Marriage</w:t>
            </w:r>
          </w:p>
        </w:tc>
        <w:tc>
          <w:tcPr>
            <w:tcW w:w="999" w:type="dxa"/>
          </w:tcPr>
          <w:p w:rsidR="00EA6C8C" w:rsidRPr="00582D0C" w:rsidRDefault="00EA6C8C" w:rsidP="00193F8F">
            <w:pPr>
              <w:jc w:val="center"/>
              <w:rPr>
                <w:b/>
                <w:sz w:val="18"/>
                <w:szCs w:val="18"/>
              </w:rPr>
            </w:pPr>
            <w:r w:rsidRPr="00582D0C">
              <w:rPr>
                <w:b/>
                <w:sz w:val="18"/>
                <w:szCs w:val="18"/>
              </w:rPr>
              <w:t>Gay Adoption</w:t>
            </w:r>
          </w:p>
        </w:tc>
      </w:tr>
      <w:tr w:rsidR="00EA6C8C" w:rsidRPr="00582D0C" w:rsidTr="00193F8F">
        <w:tc>
          <w:tcPr>
            <w:tcW w:w="1447" w:type="dxa"/>
          </w:tcPr>
          <w:p w:rsidR="00EA6C8C" w:rsidRPr="00582D0C" w:rsidRDefault="00EA6C8C" w:rsidP="00193F8F">
            <w:pPr>
              <w:rPr>
                <w:sz w:val="18"/>
                <w:szCs w:val="18"/>
              </w:rPr>
            </w:pPr>
          </w:p>
        </w:tc>
        <w:tc>
          <w:tcPr>
            <w:tcW w:w="966"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73"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83"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1003"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47"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93"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92"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87"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78"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96"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99"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r>
      <w:tr w:rsidR="00EA6C8C" w:rsidRPr="00582D0C" w:rsidTr="00193F8F">
        <w:tc>
          <w:tcPr>
            <w:tcW w:w="1447" w:type="dxa"/>
          </w:tcPr>
          <w:p w:rsidR="00EA6C8C" w:rsidRPr="00582D0C" w:rsidRDefault="00EA6C8C" w:rsidP="00193F8F">
            <w:pPr>
              <w:rPr>
                <w:sz w:val="18"/>
                <w:szCs w:val="18"/>
              </w:rPr>
            </w:pPr>
            <w:r w:rsidRPr="00582D0C">
              <w:rPr>
                <w:sz w:val="18"/>
                <w:szCs w:val="18"/>
              </w:rPr>
              <w:t>Authoritarianism</w:t>
            </w:r>
          </w:p>
        </w:tc>
        <w:tc>
          <w:tcPr>
            <w:tcW w:w="966" w:type="dxa"/>
          </w:tcPr>
          <w:p w:rsidR="00EA6C8C" w:rsidRPr="00582D0C" w:rsidRDefault="00EA6C8C" w:rsidP="00193F8F">
            <w:pPr>
              <w:jc w:val="center"/>
              <w:rPr>
                <w:sz w:val="18"/>
                <w:szCs w:val="18"/>
              </w:rPr>
            </w:pPr>
            <w:r w:rsidRPr="00582D0C">
              <w:rPr>
                <w:sz w:val="18"/>
                <w:szCs w:val="18"/>
              </w:rPr>
              <w:t>0.226*</w:t>
            </w:r>
          </w:p>
          <w:p w:rsidR="00EA6C8C" w:rsidRPr="00582D0C" w:rsidRDefault="00EA6C8C" w:rsidP="00193F8F">
            <w:pPr>
              <w:jc w:val="center"/>
              <w:rPr>
                <w:sz w:val="18"/>
                <w:szCs w:val="18"/>
              </w:rPr>
            </w:pPr>
            <w:r w:rsidRPr="00582D0C">
              <w:rPr>
                <w:sz w:val="18"/>
                <w:szCs w:val="18"/>
              </w:rPr>
              <w:t>(0.022)</w:t>
            </w:r>
          </w:p>
        </w:tc>
        <w:tc>
          <w:tcPr>
            <w:tcW w:w="973" w:type="dxa"/>
          </w:tcPr>
          <w:p w:rsidR="00EA6C8C" w:rsidRPr="00582D0C" w:rsidRDefault="00EA6C8C" w:rsidP="00193F8F">
            <w:pPr>
              <w:jc w:val="center"/>
              <w:rPr>
                <w:sz w:val="18"/>
                <w:szCs w:val="18"/>
              </w:rPr>
            </w:pPr>
            <w:r w:rsidRPr="00582D0C">
              <w:rPr>
                <w:sz w:val="18"/>
                <w:szCs w:val="18"/>
              </w:rPr>
              <w:t>0.254*</w:t>
            </w:r>
          </w:p>
          <w:p w:rsidR="00EA6C8C" w:rsidRPr="00582D0C" w:rsidRDefault="00EA6C8C" w:rsidP="00193F8F">
            <w:pPr>
              <w:jc w:val="center"/>
              <w:rPr>
                <w:sz w:val="18"/>
                <w:szCs w:val="18"/>
              </w:rPr>
            </w:pPr>
            <w:r w:rsidRPr="00582D0C">
              <w:rPr>
                <w:sz w:val="18"/>
                <w:szCs w:val="18"/>
              </w:rPr>
              <w:t>(0.023)</w:t>
            </w:r>
          </w:p>
        </w:tc>
        <w:tc>
          <w:tcPr>
            <w:tcW w:w="983" w:type="dxa"/>
          </w:tcPr>
          <w:p w:rsidR="00EA6C8C" w:rsidRPr="00582D0C" w:rsidRDefault="00EA6C8C" w:rsidP="00193F8F">
            <w:pPr>
              <w:jc w:val="center"/>
              <w:rPr>
                <w:sz w:val="18"/>
                <w:szCs w:val="18"/>
              </w:rPr>
            </w:pPr>
            <w:r w:rsidRPr="00582D0C">
              <w:rPr>
                <w:sz w:val="18"/>
                <w:szCs w:val="18"/>
              </w:rPr>
              <w:t>-0.528*</w:t>
            </w:r>
          </w:p>
          <w:p w:rsidR="00EA6C8C" w:rsidRPr="00582D0C" w:rsidRDefault="00EA6C8C" w:rsidP="00193F8F">
            <w:pPr>
              <w:jc w:val="center"/>
              <w:rPr>
                <w:sz w:val="18"/>
                <w:szCs w:val="18"/>
              </w:rPr>
            </w:pPr>
            <w:r w:rsidRPr="00582D0C">
              <w:rPr>
                <w:sz w:val="18"/>
                <w:szCs w:val="18"/>
              </w:rPr>
              <w:t>(0.076)</w:t>
            </w:r>
          </w:p>
        </w:tc>
        <w:tc>
          <w:tcPr>
            <w:tcW w:w="1003" w:type="dxa"/>
          </w:tcPr>
          <w:p w:rsidR="00EA6C8C" w:rsidRPr="00582D0C" w:rsidRDefault="00EA6C8C" w:rsidP="00193F8F">
            <w:pPr>
              <w:jc w:val="center"/>
              <w:rPr>
                <w:sz w:val="18"/>
                <w:szCs w:val="18"/>
              </w:rPr>
            </w:pPr>
            <w:r w:rsidRPr="00582D0C">
              <w:rPr>
                <w:sz w:val="18"/>
                <w:szCs w:val="18"/>
              </w:rPr>
              <w:t>-0.167*</w:t>
            </w:r>
          </w:p>
          <w:p w:rsidR="00EA6C8C" w:rsidRPr="00582D0C" w:rsidRDefault="00EA6C8C" w:rsidP="00193F8F">
            <w:pPr>
              <w:jc w:val="center"/>
              <w:rPr>
                <w:sz w:val="18"/>
                <w:szCs w:val="18"/>
              </w:rPr>
            </w:pPr>
            <w:r w:rsidRPr="00582D0C">
              <w:rPr>
                <w:sz w:val="18"/>
                <w:szCs w:val="18"/>
              </w:rPr>
              <w:t>(0.020)</w:t>
            </w:r>
          </w:p>
        </w:tc>
        <w:tc>
          <w:tcPr>
            <w:tcW w:w="947" w:type="dxa"/>
          </w:tcPr>
          <w:p w:rsidR="00EA6C8C" w:rsidRPr="00582D0C" w:rsidRDefault="00EA6C8C" w:rsidP="00193F8F">
            <w:pPr>
              <w:jc w:val="center"/>
              <w:rPr>
                <w:sz w:val="18"/>
                <w:szCs w:val="18"/>
              </w:rPr>
            </w:pPr>
            <w:r w:rsidRPr="00582D0C">
              <w:rPr>
                <w:sz w:val="18"/>
                <w:szCs w:val="18"/>
              </w:rPr>
              <w:t>1.024*</w:t>
            </w:r>
          </w:p>
          <w:p w:rsidR="00EA6C8C" w:rsidRPr="00582D0C" w:rsidRDefault="00EA6C8C" w:rsidP="00193F8F">
            <w:pPr>
              <w:jc w:val="center"/>
              <w:rPr>
                <w:sz w:val="18"/>
                <w:szCs w:val="18"/>
              </w:rPr>
            </w:pPr>
            <w:r w:rsidRPr="00582D0C">
              <w:rPr>
                <w:sz w:val="18"/>
                <w:szCs w:val="18"/>
              </w:rPr>
              <w:t>(0.192)</w:t>
            </w:r>
          </w:p>
        </w:tc>
        <w:tc>
          <w:tcPr>
            <w:tcW w:w="993" w:type="dxa"/>
          </w:tcPr>
          <w:p w:rsidR="00EA6C8C" w:rsidRPr="00582D0C" w:rsidRDefault="00EA6C8C" w:rsidP="00193F8F">
            <w:pPr>
              <w:jc w:val="center"/>
              <w:rPr>
                <w:sz w:val="18"/>
                <w:szCs w:val="18"/>
              </w:rPr>
            </w:pPr>
            <w:r w:rsidRPr="00582D0C">
              <w:rPr>
                <w:sz w:val="18"/>
                <w:szCs w:val="18"/>
              </w:rPr>
              <w:t>1.319*</w:t>
            </w:r>
          </w:p>
          <w:p w:rsidR="00EA6C8C" w:rsidRPr="00582D0C" w:rsidRDefault="00EA6C8C" w:rsidP="00193F8F">
            <w:pPr>
              <w:jc w:val="center"/>
              <w:rPr>
                <w:sz w:val="18"/>
                <w:szCs w:val="18"/>
              </w:rPr>
            </w:pPr>
            <w:r w:rsidRPr="00582D0C">
              <w:rPr>
                <w:sz w:val="18"/>
                <w:szCs w:val="18"/>
              </w:rPr>
              <w:t>(0.136)</w:t>
            </w:r>
          </w:p>
        </w:tc>
        <w:tc>
          <w:tcPr>
            <w:tcW w:w="992" w:type="dxa"/>
          </w:tcPr>
          <w:p w:rsidR="00EA6C8C" w:rsidRPr="00582D0C" w:rsidRDefault="00EA6C8C" w:rsidP="00193F8F">
            <w:pPr>
              <w:jc w:val="center"/>
              <w:rPr>
                <w:sz w:val="18"/>
                <w:szCs w:val="18"/>
              </w:rPr>
            </w:pPr>
            <w:r w:rsidRPr="00582D0C">
              <w:rPr>
                <w:sz w:val="18"/>
                <w:szCs w:val="18"/>
              </w:rPr>
              <w:t>-17.068*</w:t>
            </w:r>
          </w:p>
          <w:p w:rsidR="00EA6C8C" w:rsidRPr="00582D0C" w:rsidRDefault="00EA6C8C" w:rsidP="00193F8F">
            <w:pPr>
              <w:jc w:val="center"/>
              <w:rPr>
                <w:sz w:val="18"/>
                <w:szCs w:val="18"/>
              </w:rPr>
            </w:pPr>
            <w:r w:rsidRPr="00582D0C">
              <w:rPr>
                <w:sz w:val="18"/>
                <w:szCs w:val="18"/>
              </w:rPr>
              <w:t>(2.314)</w:t>
            </w:r>
          </w:p>
        </w:tc>
        <w:tc>
          <w:tcPr>
            <w:tcW w:w="987" w:type="dxa"/>
          </w:tcPr>
          <w:p w:rsidR="00EA6C8C" w:rsidRPr="00582D0C" w:rsidRDefault="00EA6C8C" w:rsidP="00193F8F">
            <w:pPr>
              <w:jc w:val="center"/>
              <w:rPr>
                <w:sz w:val="18"/>
                <w:szCs w:val="18"/>
              </w:rPr>
            </w:pPr>
            <w:r w:rsidRPr="00582D0C">
              <w:rPr>
                <w:sz w:val="18"/>
                <w:szCs w:val="18"/>
              </w:rPr>
              <w:t>-26.678*</w:t>
            </w:r>
          </w:p>
          <w:p w:rsidR="00EA6C8C" w:rsidRPr="00582D0C" w:rsidRDefault="00EA6C8C" w:rsidP="00193F8F">
            <w:pPr>
              <w:jc w:val="center"/>
              <w:rPr>
                <w:sz w:val="18"/>
                <w:szCs w:val="18"/>
              </w:rPr>
            </w:pPr>
            <w:r w:rsidRPr="00582D0C">
              <w:rPr>
                <w:sz w:val="18"/>
                <w:szCs w:val="18"/>
              </w:rPr>
              <w:t>(2.762)</w:t>
            </w:r>
          </w:p>
        </w:tc>
        <w:tc>
          <w:tcPr>
            <w:tcW w:w="978" w:type="dxa"/>
          </w:tcPr>
          <w:p w:rsidR="00EA6C8C" w:rsidRPr="00582D0C" w:rsidRDefault="00EA6C8C" w:rsidP="00193F8F">
            <w:pPr>
              <w:jc w:val="center"/>
              <w:rPr>
                <w:sz w:val="18"/>
                <w:szCs w:val="18"/>
              </w:rPr>
            </w:pPr>
            <w:r w:rsidRPr="00582D0C">
              <w:rPr>
                <w:sz w:val="18"/>
                <w:szCs w:val="18"/>
              </w:rPr>
              <w:t>-14.522*</w:t>
            </w:r>
          </w:p>
          <w:p w:rsidR="00EA6C8C" w:rsidRPr="00582D0C" w:rsidRDefault="00EA6C8C" w:rsidP="00193F8F">
            <w:pPr>
              <w:jc w:val="center"/>
              <w:rPr>
                <w:sz w:val="18"/>
                <w:szCs w:val="18"/>
              </w:rPr>
            </w:pPr>
            <w:r w:rsidRPr="00582D0C">
              <w:rPr>
                <w:sz w:val="18"/>
                <w:szCs w:val="18"/>
              </w:rPr>
              <w:t>(2.191)</w:t>
            </w:r>
          </w:p>
        </w:tc>
        <w:tc>
          <w:tcPr>
            <w:tcW w:w="996" w:type="dxa"/>
          </w:tcPr>
          <w:p w:rsidR="00EA6C8C" w:rsidRPr="00582D0C" w:rsidRDefault="00EA6C8C" w:rsidP="00193F8F">
            <w:pPr>
              <w:jc w:val="center"/>
              <w:rPr>
                <w:sz w:val="18"/>
                <w:szCs w:val="18"/>
              </w:rPr>
            </w:pPr>
            <w:r w:rsidRPr="00582D0C">
              <w:rPr>
                <w:sz w:val="18"/>
                <w:szCs w:val="18"/>
              </w:rPr>
              <w:t>-0.430*</w:t>
            </w:r>
          </w:p>
          <w:p w:rsidR="00EA6C8C" w:rsidRPr="00582D0C" w:rsidRDefault="00EA6C8C" w:rsidP="00193F8F">
            <w:pPr>
              <w:jc w:val="center"/>
              <w:rPr>
                <w:sz w:val="18"/>
                <w:szCs w:val="18"/>
              </w:rPr>
            </w:pPr>
            <w:r w:rsidRPr="00582D0C">
              <w:rPr>
                <w:sz w:val="18"/>
                <w:szCs w:val="18"/>
              </w:rPr>
              <w:t>(0.045)</w:t>
            </w:r>
          </w:p>
        </w:tc>
        <w:tc>
          <w:tcPr>
            <w:tcW w:w="999" w:type="dxa"/>
          </w:tcPr>
          <w:p w:rsidR="00EA6C8C" w:rsidRPr="00582D0C" w:rsidRDefault="00EA6C8C" w:rsidP="00193F8F">
            <w:pPr>
              <w:jc w:val="center"/>
              <w:rPr>
                <w:sz w:val="18"/>
                <w:szCs w:val="18"/>
              </w:rPr>
            </w:pPr>
            <w:r w:rsidRPr="00582D0C">
              <w:rPr>
                <w:sz w:val="18"/>
                <w:szCs w:val="18"/>
              </w:rPr>
              <w:t>-2.203*</w:t>
            </w:r>
          </w:p>
          <w:p w:rsidR="00EA6C8C" w:rsidRPr="00582D0C" w:rsidRDefault="00EA6C8C" w:rsidP="00193F8F">
            <w:pPr>
              <w:jc w:val="center"/>
              <w:rPr>
                <w:sz w:val="18"/>
                <w:szCs w:val="18"/>
              </w:rPr>
            </w:pPr>
            <w:r w:rsidRPr="00582D0C">
              <w:rPr>
                <w:sz w:val="18"/>
                <w:szCs w:val="18"/>
              </w:rPr>
              <w:t>(0.240)</w:t>
            </w:r>
          </w:p>
        </w:tc>
      </w:tr>
      <w:tr w:rsidR="00EA6C8C" w:rsidRPr="00582D0C" w:rsidTr="00193F8F">
        <w:tc>
          <w:tcPr>
            <w:tcW w:w="1447" w:type="dxa"/>
          </w:tcPr>
          <w:p w:rsidR="00EA6C8C" w:rsidRPr="00582D0C" w:rsidRDefault="00EA6C8C" w:rsidP="00193F8F">
            <w:pPr>
              <w:rPr>
                <w:sz w:val="18"/>
                <w:szCs w:val="18"/>
              </w:rPr>
            </w:pPr>
            <w:r w:rsidRPr="00582D0C">
              <w:rPr>
                <w:sz w:val="18"/>
                <w:szCs w:val="18"/>
              </w:rPr>
              <w:t>Authoritarianism</w:t>
            </w:r>
          </w:p>
          <w:p w:rsidR="00EA6C8C" w:rsidRPr="00582D0C" w:rsidRDefault="00EA6C8C" w:rsidP="00193F8F">
            <w:pPr>
              <w:rPr>
                <w:sz w:val="18"/>
                <w:szCs w:val="18"/>
              </w:rPr>
            </w:pPr>
            <w:r w:rsidRPr="00582D0C">
              <w:rPr>
                <w:sz w:val="18"/>
                <w:szCs w:val="18"/>
              </w:rPr>
              <w:t>* Black</w:t>
            </w:r>
          </w:p>
        </w:tc>
        <w:tc>
          <w:tcPr>
            <w:tcW w:w="966" w:type="dxa"/>
          </w:tcPr>
          <w:p w:rsidR="00EA6C8C" w:rsidRPr="00582D0C" w:rsidRDefault="00EA6C8C" w:rsidP="00193F8F">
            <w:pPr>
              <w:jc w:val="center"/>
              <w:rPr>
                <w:sz w:val="18"/>
                <w:szCs w:val="18"/>
              </w:rPr>
            </w:pPr>
            <w:r w:rsidRPr="00582D0C">
              <w:rPr>
                <w:sz w:val="18"/>
                <w:szCs w:val="18"/>
              </w:rPr>
              <w:t>-0.126*</w:t>
            </w:r>
          </w:p>
          <w:p w:rsidR="00EA6C8C" w:rsidRPr="00582D0C" w:rsidRDefault="00EA6C8C" w:rsidP="00193F8F">
            <w:pPr>
              <w:jc w:val="center"/>
              <w:rPr>
                <w:sz w:val="18"/>
                <w:szCs w:val="18"/>
              </w:rPr>
            </w:pPr>
            <w:r w:rsidRPr="00582D0C">
              <w:rPr>
                <w:sz w:val="18"/>
                <w:szCs w:val="18"/>
              </w:rPr>
              <w:t>(0.046)</w:t>
            </w:r>
          </w:p>
        </w:tc>
        <w:tc>
          <w:tcPr>
            <w:tcW w:w="973" w:type="dxa"/>
          </w:tcPr>
          <w:p w:rsidR="00EA6C8C" w:rsidRPr="00582D0C" w:rsidRDefault="00EA6C8C" w:rsidP="00193F8F">
            <w:pPr>
              <w:jc w:val="center"/>
              <w:rPr>
                <w:sz w:val="18"/>
                <w:szCs w:val="18"/>
              </w:rPr>
            </w:pPr>
            <w:r w:rsidRPr="00582D0C">
              <w:rPr>
                <w:sz w:val="18"/>
                <w:szCs w:val="18"/>
              </w:rPr>
              <w:t>-0.203*</w:t>
            </w:r>
          </w:p>
          <w:p w:rsidR="00EA6C8C" w:rsidRPr="00582D0C" w:rsidRDefault="00EA6C8C" w:rsidP="00193F8F">
            <w:pPr>
              <w:jc w:val="center"/>
              <w:rPr>
                <w:sz w:val="18"/>
                <w:szCs w:val="18"/>
              </w:rPr>
            </w:pPr>
            <w:r w:rsidRPr="00582D0C">
              <w:rPr>
                <w:sz w:val="18"/>
                <w:szCs w:val="18"/>
              </w:rPr>
              <w:t>(0.049)</w:t>
            </w:r>
          </w:p>
        </w:tc>
        <w:tc>
          <w:tcPr>
            <w:tcW w:w="983" w:type="dxa"/>
          </w:tcPr>
          <w:p w:rsidR="00EA6C8C" w:rsidRPr="00582D0C" w:rsidRDefault="00EA6C8C" w:rsidP="00193F8F">
            <w:pPr>
              <w:jc w:val="center"/>
              <w:rPr>
                <w:sz w:val="18"/>
                <w:szCs w:val="18"/>
                <w:vertAlign w:val="superscript"/>
              </w:rPr>
            </w:pPr>
            <w:r w:rsidRPr="00582D0C">
              <w:rPr>
                <w:sz w:val="18"/>
                <w:szCs w:val="18"/>
              </w:rPr>
              <w:t>0.219</w:t>
            </w:r>
            <w:r w:rsidRPr="00582D0C">
              <w:rPr>
                <w:sz w:val="18"/>
                <w:szCs w:val="18"/>
                <w:vertAlign w:val="superscript"/>
              </w:rPr>
              <w:t>t</w:t>
            </w:r>
          </w:p>
          <w:p w:rsidR="00EA6C8C" w:rsidRPr="00582D0C" w:rsidRDefault="00EA6C8C" w:rsidP="00193F8F">
            <w:pPr>
              <w:jc w:val="center"/>
              <w:rPr>
                <w:sz w:val="18"/>
                <w:szCs w:val="18"/>
              </w:rPr>
            </w:pPr>
            <w:r w:rsidRPr="00582D0C">
              <w:rPr>
                <w:sz w:val="18"/>
                <w:szCs w:val="18"/>
              </w:rPr>
              <w:t>(0.159)</w:t>
            </w:r>
          </w:p>
        </w:tc>
        <w:tc>
          <w:tcPr>
            <w:tcW w:w="1003" w:type="dxa"/>
          </w:tcPr>
          <w:p w:rsidR="00EA6C8C" w:rsidRPr="00582D0C" w:rsidRDefault="00EA6C8C" w:rsidP="00193F8F">
            <w:pPr>
              <w:jc w:val="center"/>
              <w:rPr>
                <w:sz w:val="18"/>
                <w:szCs w:val="18"/>
              </w:rPr>
            </w:pPr>
            <w:r w:rsidRPr="00582D0C">
              <w:rPr>
                <w:sz w:val="18"/>
                <w:szCs w:val="18"/>
              </w:rPr>
              <w:t>0.038</w:t>
            </w:r>
          </w:p>
          <w:p w:rsidR="00EA6C8C" w:rsidRPr="00582D0C" w:rsidRDefault="00EA6C8C" w:rsidP="00193F8F">
            <w:pPr>
              <w:jc w:val="center"/>
              <w:rPr>
                <w:sz w:val="18"/>
                <w:szCs w:val="18"/>
              </w:rPr>
            </w:pPr>
            <w:r w:rsidRPr="00582D0C">
              <w:rPr>
                <w:sz w:val="18"/>
                <w:szCs w:val="18"/>
              </w:rPr>
              <w:t>(0.045)</w:t>
            </w:r>
          </w:p>
        </w:tc>
        <w:tc>
          <w:tcPr>
            <w:tcW w:w="947" w:type="dxa"/>
          </w:tcPr>
          <w:p w:rsidR="00EA6C8C" w:rsidRPr="00582D0C" w:rsidRDefault="00EA6C8C" w:rsidP="00193F8F">
            <w:pPr>
              <w:jc w:val="center"/>
              <w:rPr>
                <w:sz w:val="18"/>
                <w:szCs w:val="18"/>
              </w:rPr>
            </w:pPr>
            <w:r w:rsidRPr="00582D0C">
              <w:rPr>
                <w:sz w:val="18"/>
                <w:szCs w:val="18"/>
              </w:rPr>
              <w:t>-1.060*</w:t>
            </w:r>
          </w:p>
          <w:p w:rsidR="00EA6C8C" w:rsidRPr="00582D0C" w:rsidRDefault="00EA6C8C" w:rsidP="00193F8F">
            <w:pPr>
              <w:jc w:val="center"/>
              <w:rPr>
                <w:sz w:val="18"/>
                <w:szCs w:val="18"/>
              </w:rPr>
            </w:pPr>
            <w:r w:rsidRPr="00582D0C">
              <w:rPr>
                <w:sz w:val="18"/>
                <w:szCs w:val="18"/>
              </w:rPr>
              <w:t>(0.402)</w:t>
            </w:r>
          </w:p>
        </w:tc>
        <w:tc>
          <w:tcPr>
            <w:tcW w:w="993" w:type="dxa"/>
          </w:tcPr>
          <w:p w:rsidR="00EA6C8C" w:rsidRPr="00582D0C" w:rsidRDefault="00EA6C8C" w:rsidP="00193F8F">
            <w:pPr>
              <w:jc w:val="center"/>
              <w:rPr>
                <w:sz w:val="18"/>
                <w:szCs w:val="18"/>
              </w:rPr>
            </w:pPr>
            <w:r w:rsidRPr="00582D0C">
              <w:rPr>
                <w:sz w:val="18"/>
                <w:szCs w:val="18"/>
              </w:rPr>
              <w:t>-0.656*</w:t>
            </w:r>
          </w:p>
          <w:p w:rsidR="00EA6C8C" w:rsidRPr="00582D0C" w:rsidRDefault="00EA6C8C" w:rsidP="00193F8F">
            <w:pPr>
              <w:jc w:val="center"/>
              <w:rPr>
                <w:sz w:val="18"/>
                <w:szCs w:val="18"/>
              </w:rPr>
            </w:pPr>
            <w:r w:rsidRPr="00582D0C">
              <w:rPr>
                <w:sz w:val="18"/>
                <w:szCs w:val="18"/>
              </w:rPr>
              <w:t>(0.284)</w:t>
            </w:r>
          </w:p>
        </w:tc>
        <w:tc>
          <w:tcPr>
            <w:tcW w:w="992" w:type="dxa"/>
          </w:tcPr>
          <w:p w:rsidR="00EA6C8C" w:rsidRPr="00582D0C" w:rsidRDefault="00EA6C8C" w:rsidP="00193F8F">
            <w:pPr>
              <w:jc w:val="center"/>
              <w:rPr>
                <w:sz w:val="18"/>
                <w:szCs w:val="18"/>
              </w:rPr>
            </w:pPr>
            <w:r w:rsidRPr="00582D0C">
              <w:rPr>
                <w:sz w:val="18"/>
                <w:szCs w:val="18"/>
              </w:rPr>
              <w:t>11.451*</w:t>
            </w:r>
          </w:p>
          <w:p w:rsidR="00EA6C8C" w:rsidRPr="00582D0C" w:rsidRDefault="00EA6C8C" w:rsidP="00193F8F">
            <w:pPr>
              <w:jc w:val="center"/>
              <w:rPr>
                <w:sz w:val="18"/>
                <w:szCs w:val="18"/>
              </w:rPr>
            </w:pPr>
            <w:r w:rsidRPr="00582D0C">
              <w:rPr>
                <w:sz w:val="18"/>
                <w:szCs w:val="18"/>
              </w:rPr>
              <w:t>(5.244)</w:t>
            </w:r>
          </w:p>
        </w:tc>
        <w:tc>
          <w:tcPr>
            <w:tcW w:w="987" w:type="dxa"/>
          </w:tcPr>
          <w:p w:rsidR="00EA6C8C" w:rsidRPr="00582D0C" w:rsidRDefault="00EA6C8C" w:rsidP="00193F8F">
            <w:pPr>
              <w:jc w:val="center"/>
              <w:rPr>
                <w:sz w:val="18"/>
                <w:szCs w:val="18"/>
              </w:rPr>
            </w:pPr>
            <w:r w:rsidRPr="00582D0C">
              <w:rPr>
                <w:sz w:val="18"/>
                <w:szCs w:val="18"/>
              </w:rPr>
              <w:t>18.557*</w:t>
            </w:r>
          </w:p>
          <w:p w:rsidR="00EA6C8C" w:rsidRPr="00582D0C" w:rsidRDefault="00EA6C8C" w:rsidP="00193F8F">
            <w:pPr>
              <w:jc w:val="center"/>
              <w:rPr>
                <w:sz w:val="18"/>
                <w:szCs w:val="18"/>
              </w:rPr>
            </w:pPr>
            <w:r w:rsidRPr="00582D0C">
              <w:rPr>
                <w:sz w:val="18"/>
                <w:szCs w:val="18"/>
              </w:rPr>
              <w:t>(5.871)</w:t>
            </w:r>
          </w:p>
        </w:tc>
        <w:tc>
          <w:tcPr>
            <w:tcW w:w="978" w:type="dxa"/>
          </w:tcPr>
          <w:p w:rsidR="00EA6C8C" w:rsidRPr="00582D0C" w:rsidRDefault="00EA6C8C" w:rsidP="00193F8F">
            <w:pPr>
              <w:jc w:val="center"/>
              <w:rPr>
                <w:sz w:val="18"/>
                <w:szCs w:val="18"/>
              </w:rPr>
            </w:pPr>
            <w:r w:rsidRPr="00582D0C">
              <w:rPr>
                <w:sz w:val="18"/>
                <w:szCs w:val="18"/>
              </w:rPr>
              <w:t>2.380</w:t>
            </w:r>
          </w:p>
          <w:p w:rsidR="00EA6C8C" w:rsidRPr="00582D0C" w:rsidRDefault="00EA6C8C" w:rsidP="00193F8F">
            <w:pPr>
              <w:jc w:val="center"/>
              <w:rPr>
                <w:sz w:val="18"/>
                <w:szCs w:val="18"/>
              </w:rPr>
            </w:pPr>
            <w:r w:rsidRPr="00582D0C">
              <w:rPr>
                <w:sz w:val="18"/>
                <w:szCs w:val="18"/>
              </w:rPr>
              <w:t>(4.863)</w:t>
            </w:r>
          </w:p>
        </w:tc>
        <w:tc>
          <w:tcPr>
            <w:tcW w:w="996" w:type="dxa"/>
          </w:tcPr>
          <w:p w:rsidR="00EA6C8C" w:rsidRPr="00582D0C" w:rsidRDefault="00EA6C8C" w:rsidP="00193F8F">
            <w:pPr>
              <w:jc w:val="center"/>
              <w:rPr>
                <w:sz w:val="18"/>
                <w:szCs w:val="18"/>
              </w:rPr>
            </w:pPr>
            <w:r w:rsidRPr="00582D0C">
              <w:rPr>
                <w:sz w:val="18"/>
                <w:szCs w:val="18"/>
              </w:rPr>
              <w:t>0.200*</w:t>
            </w:r>
          </w:p>
          <w:p w:rsidR="00EA6C8C" w:rsidRPr="00582D0C" w:rsidRDefault="00EA6C8C" w:rsidP="00193F8F">
            <w:pPr>
              <w:jc w:val="center"/>
              <w:rPr>
                <w:sz w:val="18"/>
                <w:szCs w:val="18"/>
              </w:rPr>
            </w:pPr>
            <w:r w:rsidRPr="00582D0C">
              <w:rPr>
                <w:sz w:val="18"/>
                <w:szCs w:val="18"/>
              </w:rPr>
              <w:t>(0.093)</w:t>
            </w:r>
          </w:p>
        </w:tc>
        <w:tc>
          <w:tcPr>
            <w:tcW w:w="999" w:type="dxa"/>
          </w:tcPr>
          <w:p w:rsidR="00EA6C8C" w:rsidRPr="00582D0C" w:rsidRDefault="00EA6C8C" w:rsidP="00193F8F">
            <w:pPr>
              <w:jc w:val="center"/>
              <w:rPr>
                <w:sz w:val="18"/>
                <w:szCs w:val="18"/>
              </w:rPr>
            </w:pPr>
            <w:r w:rsidRPr="00582D0C">
              <w:rPr>
                <w:sz w:val="18"/>
                <w:szCs w:val="18"/>
              </w:rPr>
              <w:t>0.497</w:t>
            </w:r>
          </w:p>
          <w:p w:rsidR="00EA6C8C" w:rsidRPr="00582D0C" w:rsidRDefault="00EA6C8C" w:rsidP="00193F8F">
            <w:pPr>
              <w:jc w:val="center"/>
              <w:rPr>
                <w:sz w:val="18"/>
                <w:szCs w:val="18"/>
              </w:rPr>
            </w:pPr>
            <w:r w:rsidRPr="00582D0C">
              <w:rPr>
                <w:sz w:val="18"/>
                <w:szCs w:val="18"/>
              </w:rPr>
              <w:t>(0.475)</w:t>
            </w:r>
          </w:p>
        </w:tc>
      </w:tr>
      <w:tr w:rsidR="00EA6C8C" w:rsidRPr="00582D0C" w:rsidTr="00193F8F">
        <w:tc>
          <w:tcPr>
            <w:tcW w:w="1447" w:type="dxa"/>
          </w:tcPr>
          <w:p w:rsidR="00EA6C8C" w:rsidRPr="00582D0C" w:rsidRDefault="00EA6C8C" w:rsidP="00193F8F">
            <w:pPr>
              <w:rPr>
                <w:sz w:val="18"/>
                <w:szCs w:val="18"/>
              </w:rPr>
            </w:pPr>
            <w:r w:rsidRPr="00582D0C">
              <w:rPr>
                <w:sz w:val="18"/>
                <w:szCs w:val="18"/>
              </w:rPr>
              <w:t>Black</w:t>
            </w:r>
          </w:p>
        </w:tc>
        <w:tc>
          <w:tcPr>
            <w:tcW w:w="966" w:type="dxa"/>
          </w:tcPr>
          <w:p w:rsidR="00EA6C8C" w:rsidRPr="00582D0C" w:rsidRDefault="00EA6C8C" w:rsidP="00193F8F">
            <w:pPr>
              <w:jc w:val="center"/>
              <w:rPr>
                <w:sz w:val="18"/>
                <w:szCs w:val="18"/>
              </w:rPr>
            </w:pPr>
            <w:r w:rsidRPr="00582D0C">
              <w:rPr>
                <w:sz w:val="18"/>
                <w:szCs w:val="18"/>
              </w:rPr>
              <w:t>0.013</w:t>
            </w:r>
          </w:p>
          <w:p w:rsidR="00EA6C8C" w:rsidRPr="00582D0C" w:rsidRDefault="00EA6C8C" w:rsidP="00193F8F">
            <w:pPr>
              <w:jc w:val="center"/>
              <w:rPr>
                <w:sz w:val="18"/>
                <w:szCs w:val="18"/>
              </w:rPr>
            </w:pPr>
            <w:r w:rsidRPr="00582D0C">
              <w:rPr>
                <w:sz w:val="18"/>
                <w:szCs w:val="18"/>
              </w:rPr>
              <w:t>(0.035)</w:t>
            </w:r>
          </w:p>
        </w:tc>
        <w:tc>
          <w:tcPr>
            <w:tcW w:w="973" w:type="dxa"/>
          </w:tcPr>
          <w:p w:rsidR="00EA6C8C" w:rsidRPr="00582D0C" w:rsidRDefault="00EA6C8C" w:rsidP="00193F8F">
            <w:pPr>
              <w:jc w:val="center"/>
              <w:rPr>
                <w:sz w:val="18"/>
                <w:szCs w:val="18"/>
              </w:rPr>
            </w:pPr>
            <w:r w:rsidRPr="00582D0C">
              <w:rPr>
                <w:sz w:val="18"/>
                <w:szCs w:val="18"/>
              </w:rPr>
              <w:t>-0.059</w:t>
            </w:r>
          </w:p>
          <w:p w:rsidR="00EA6C8C" w:rsidRPr="00582D0C" w:rsidRDefault="00EA6C8C" w:rsidP="00193F8F">
            <w:pPr>
              <w:jc w:val="center"/>
              <w:rPr>
                <w:sz w:val="18"/>
                <w:szCs w:val="18"/>
              </w:rPr>
            </w:pPr>
            <w:r w:rsidRPr="00582D0C">
              <w:rPr>
                <w:sz w:val="18"/>
                <w:szCs w:val="18"/>
              </w:rPr>
              <w:t>(0.038)</w:t>
            </w:r>
          </w:p>
        </w:tc>
        <w:tc>
          <w:tcPr>
            <w:tcW w:w="983" w:type="dxa"/>
          </w:tcPr>
          <w:p w:rsidR="00EA6C8C" w:rsidRPr="00582D0C" w:rsidRDefault="00EA6C8C" w:rsidP="00193F8F">
            <w:pPr>
              <w:jc w:val="center"/>
              <w:rPr>
                <w:sz w:val="18"/>
                <w:szCs w:val="18"/>
              </w:rPr>
            </w:pPr>
            <w:r w:rsidRPr="00582D0C">
              <w:rPr>
                <w:sz w:val="18"/>
                <w:szCs w:val="18"/>
              </w:rPr>
              <w:t>0.492*</w:t>
            </w:r>
          </w:p>
          <w:p w:rsidR="00EA6C8C" w:rsidRPr="00582D0C" w:rsidRDefault="00EA6C8C" w:rsidP="00193F8F">
            <w:pPr>
              <w:jc w:val="center"/>
              <w:rPr>
                <w:sz w:val="18"/>
                <w:szCs w:val="18"/>
              </w:rPr>
            </w:pPr>
            <w:r w:rsidRPr="00582D0C">
              <w:rPr>
                <w:sz w:val="18"/>
                <w:szCs w:val="18"/>
              </w:rPr>
              <w:t>(0.124)</w:t>
            </w:r>
          </w:p>
        </w:tc>
        <w:tc>
          <w:tcPr>
            <w:tcW w:w="1003" w:type="dxa"/>
          </w:tcPr>
          <w:p w:rsidR="00EA6C8C" w:rsidRPr="00582D0C" w:rsidRDefault="00EA6C8C" w:rsidP="00193F8F">
            <w:pPr>
              <w:jc w:val="center"/>
              <w:rPr>
                <w:sz w:val="18"/>
                <w:szCs w:val="18"/>
              </w:rPr>
            </w:pPr>
            <w:r w:rsidRPr="00582D0C">
              <w:rPr>
                <w:sz w:val="18"/>
                <w:szCs w:val="18"/>
              </w:rPr>
              <w:t>-0.009</w:t>
            </w:r>
          </w:p>
          <w:p w:rsidR="00EA6C8C" w:rsidRPr="00582D0C" w:rsidRDefault="00EA6C8C" w:rsidP="00193F8F">
            <w:pPr>
              <w:jc w:val="center"/>
              <w:rPr>
                <w:sz w:val="18"/>
                <w:szCs w:val="18"/>
              </w:rPr>
            </w:pPr>
            <w:r w:rsidRPr="00582D0C">
              <w:rPr>
                <w:sz w:val="18"/>
                <w:szCs w:val="18"/>
              </w:rPr>
              <w:t>(0.035)</w:t>
            </w:r>
          </w:p>
        </w:tc>
        <w:tc>
          <w:tcPr>
            <w:tcW w:w="947" w:type="dxa"/>
          </w:tcPr>
          <w:p w:rsidR="00EA6C8C" w:rsidRPr="00582D0C" w:rsidRDefault="00EA6C8C" w:rsidP="00193F8F">
            <w:pPr>
              <w:jc w:val="center"/>
              <w:rPr>
                <w:sz w:val="18"/>
                <w:szCs w:val="18"/>
              </w:rPr>
            </w:pPr>
            <w:r w:rsidRPr="00582D0C">
              <w:rPr>
                <w:sz w:val="18"/>
                <w:szCs w:val="18"/>
              </w:rPr>
              <w:t>-1.466*</w:t>
            </w:r>
          </w:p>
          <w:p w:rsidR="00EA6C8C" w:rsidRPr="00582D0C" w:rsidRDefault="00EA6C8C" w:rsidP="00193F8F">
            <w:pPr>
              <w:jc w:val="center"/>
              <w:rPr>
                <w:sz w:val="18"/>
                <w:szCs w:val="18"/>
              </w:rPr>
            </w:pPr>
            <w:r w:rsidRPr="00582D0C">
              <w:rPr>
                <w:sz w:val="18"/>
                <w:szCs w:val="18"/>
              </w:rPr>
              <w:t>(0.312)</w:t>
            </w:r>
          </w:p>
        </w:tc>
        <w:tc>
          <w:tcPr>
            <w:tcW w:w="993" w:type="dxa"/>
          </w:tcPr>
          <w:p w:rsidR="00EA6C8C" w:rsidRPr="00582D0C" w:rsidRDefault="00EA6C8C" w:rsidP="00193F8F">
            <w:pPr>
              <w:jc w:val="center"/>
              <w:rPr>
                <w:sz w:val="18"/>
                <w:szCs w:val="18"/>
              </w:rPr>
            </w:pPr>
            <w:r w:rsidRPr="00582D0C">
              <w:rPr>
                <w:sz w:val="18"/>
                <w:szCs w:val="18"/>
              </w:rPr>
              <w:t>-0.077</w:t>
            </w:r>
          </w:p>
          <w:p w:rsidR="00EA6C8C" w:rsidRPr="00582D0C" w:rsidRDefault="00EA6C8C" w:rsidP="00193F8F">
            <w:pPr>
              <w:jc w:val="center"/>
              <w:rPr>
                <w:sz w:val="18"/>
                <w:szCs w:val="18"/>
              </w:rPr>
            </w:pPr>
            <w:r w:rsidRPr="00582D0C">
              <w:rPr>
                <w:sz w:val="18"/>
                <w:szCs w:val="18"/>
              </w:rPr>
              <w:t>(0.221)</w:t>
            </w:r>
          </w:p>
        </w:tc>
        <w:tc>
          <w:tcPr>
            <w:tcW w:w="992" w:type="dxa"/>
          </w:tcPr>
          <w:p w:rsidR="00EA6C8C" w:rsidRPr="00582D0C" w:rsidRDefault="00EA6C8C" w:rsidP="00193F8F">
            <w:pPr>
              <w:jc w:val="center"/>
              <w:rPr>
                <w:sz w:val="18"/>
                <w:szCs w:val="18"/>
              </w:rPr>
            </w:pPr>
            <w:r w:rsidRPr="00582D0C">
              <w:rPr>
                <w:sz w:val="18"/>
                <w:szCs w:val="18"/>
              </w:rPr>
              <w:t>4.055</w:t>
            </w:r>
          </w:p>
          <w:p w:rsidR="00EA6C8C" w:rsidRPr="00582D0C" w:rsidRDefault="00EA6C8C" w:rsidP="00193F8F">
            <w:pPr>
              <w:jc w:val="center"/>
              <w:rPr>
                <w:sz w:val="18"/>
                <w:szCs w:val="18"/>
              </w:rPr>
            </w:pPr>
            <w:r w:rsidRPr="00582D0C">
              <w:rPr>
                <w:sz w:val="18"/>
                <w:szCs w:val="18"/>
              </w:rPr>
              <w:t>(4.087)</w:t>
            </w:r>
          </w:p>
        </w:tc>
        <w:tc>
          <w:tcPr>
            <w:tcW w:w="987" w:type="dxa"/>
          </w:tcPr>
          <w:p w:rsidR="00EA6C8C" w:rsidRPr="00582D0C" w:rsidRDefault="00EA6C8C" w:rsidP="00193F8F">
            <w:pPr>
              <w:jc w:val="center"/>
              <w:rPr>
                <w:sz w:val="18"/>
                <w:szCs w:val="18"/>
              </w:rPr>
            </w:pPr>
            <w:r w:rsidRPr="00582D0C">
              <w:rPr>
                <w:sz w:val="18"/>
                <w:szCs w:val="18"/>
              </w:rPr>
              <w:t>-13.479*</w:t>
            </w:r>
          </w:p>
          <w:p w:rsidR="00EA6C8C" w:rsidRPr="00582D0C" w:rsidRDefault="00EA6C8C" w:rsidP="00193F8F">
            <w:pPr>
              <w:jc w:val="center"/>
              <w:rPr>
                <w:sz w:val="18"/>
                <w:szCs w:val="18"/>
              </w:rPr>
            </w:pPr>
            <w:r w:rsidRPr="00582D0C">
              <w:rPr>
                <w:sz w:val="18"/>
                <w:szCs w:val="18"/>
              </w:rPr>
              <w:t>(4.562)</w:t>
            </w:r>
          </w:p>
        </w:tc>
        <w:tc>
          <w:tcPr>
            <w:tcW w:w="978" w:type="dxa"/>
          </w:tcPr>
          <w:p w:rsidR="00EA6C8C" w:rsidRPr="00582D0C" w:rsidRDefault="00EA6C8C" w:rsidP="00193F8F">
            <w:pPr>
              <w:jc w:val="center"/>
              <w:rPr>
                <w:sz w:val="18"/>
                <w:szCs w:val="18"/>
              </w:rPr>
            </w:pPr>
            <w:r w:rsidRPr="00582D0C">
              <w:rPr>
                <w:sz w:val="18"/>
                <w:szCs w:val="18"/>
              </w:rPr>
              <w:t>2.104</w:t>
            </w:r>
          </w:p>
          <w:p w:rsidR="00EA6C8C" w:rsidRPr="00582D0C" w:rsidRDefault="00EA6C8C" w:rsidP="00193F8F">
            <w:pPr>
              <w:jc w:val="center"/>
              <w:rPr>
                <w:sz w:val="18"/>
                <w:szCs w:val="18"/>
              </w:rPr>
            </w:pPr>
            <w:r w:rsidRPr="00582D0C">
              <w:rPr>
                <w:sz w:val="18"/>
                <w:szCs w:val="18"/>
              </w:rPr>
              <w:t>(3.789)</w:t>
            </w:r>
          </w:p>
        </w:tc>
        <w:tc>
          <w:tcPr>
            <w:tcW w:w="996" w:type="dxa"/>
          </w:tcPr>
          <w:p w:rsidR="00EA6C8C" w:rsidRPr="00582D0C" w:rsidRDefault="00EA6C8C" w:rsidP="00193F8F">
            <w:pPr>
              <w:jc w:val="center"/>
              <w:rPr>
                <w:sz w:val="18"/>
                <w:szCs w:val="18"/>
              </w:rPr>
            </w:pPr>
            <w:r w:rsidRPr="00582D0C">
              <w:rPr>
                <w:sz w:val="18"/>
                <w:szCs w:val="18"/>
              </w:rPr>
              <w:t>-0.205*</w:t>
            </w:r>
          </w:p>
          <w:p w:rsidR="00EA6C8C" w:rsidRPr="00582D0C" w:rsidRDefault="00EA6C8C" w:rsidP="00193F8F">
            <w:pPr>
              <w:jc w:val="center"/>
              <w:rPr>
                <w:sz w:val="18"/>
                <w:szCs w:val="18"/>
              </w:rPr>
            </w:pPr>
            <w:r w:rsidRPr="00582D0C">
              <w:rPr>
                <w:sz w:val="18"/>
                <w:szCs w:val="18"/>
              </w:rPr>
              <w:t>(0.073)</w:t>
            </w:r>
          </w:p>
        </w:tc>
        <w:tc>
          <w:tcPr>
            <w:tcW w:w="999" w:type="dxa"/>
          </w:tcPr>
          <w:p w:rsidR="00EA6C8C" w:rsidRPr="00582D0C" w:rsidRDefault="00EA6C8C" w:rsidP="00193F8F">
            <w:pPr>
              <w:jc w:val="center"/>
              <w:rPr>
                <w:sz w:val="18"/>
                <w:szCs w:val="18"/>
              </w:rPr>
            </w:pPr>
            <w:r w:rsidRPr="00582D0C">
              <w:rPr>
                <w:sz w:val="18"/>
                <w:szCs w:val="18"/>
              </w:rPr>
              <w:t>-0.483</w:t>
            </w:r>
          </w:p>
          <w:p w:rsidR="00EA6C8C" w:rsidRPr="00582D0C" w:rsidRDefault="00EA6C8C" w:rsidP="00193F8F">
            <w:pPr>
              <w:jc w:val="center"/>
              <w:rPr>
                <w:sz w:val="18"/>
                <w:szCs w:val="18"/>
              </w:rPr>
            </w:pPr>
            <w:r w:rsidRPr="00582D0C">
              <w:rPr>
                <w:sz w:val="18"/>
                <w:szCs w:val="18"/>
              </w:rPr>
              <w:t>(0.364)</w:t>
            </w:r>
          </w:p>
        </w:tc>
      </w:tr>
      <w:tr w:rsidR="00EA6C8C" w:rsidRPr="00582D0C" w:rsidTr="00193F8F">
        <w:tc>
          <w:tcPr>
            <w:tcW w:w="1447" w:type="dxa"/>
          </w:tcPr>
          <w:p w:rsidR="00EA6C8C" w:rsidRPr="00582D0C" w:rsidRDefault="00EA6C8C" w:rsidP="00193F8F">
            <w:pPr>
              <w:rPr>
                <w:sz w:val="18"/>
                <w:szCs w:val="18"/>
              </w:rPr>
            </w:pPr>
            <w:r w:rsidRPr="00582D0C">
              <w:rPr>
                <w:sz w:val="18"/>
                <w:szCs w:val="18"/>
              </w:rPr>
              <w:t>Intercept</w:t>
            </w:r>
          </w:p>
        </w:tc>
        <w:tc>
          <w:tcPr>
            <w:tcW w:w="966" w:type="dxa"/>
          </w:tcPr>
          <w:p w:rsidR="00EA6C8C" w:rsidRPr="00582D0C" w:rsidRDefault="00EA6C8C" w:rsidP="00193F8F">
            <w:pPr>
              <w:jc w:val="center"/>
              <w:rPr>
                <w:sz w:val="18"/>
                <w:szCs w:val="18"/>
              </w:rPr>
            </w:pPr>
            <w:r w:rsidRPr="00582D0C">
              <w:rPr>
                <w:sz w:val="18"/>
                <w:szCs w:val="18"/>
              </w:rPr>
              <w:t>0.446</w:t>
            </w:r>
          </w:p>
          <w:p w:rsidR="00EA6C8C" w:rsidRPr="00582D0C" w:rsidRDefault="00EA6C8C" w:rsidP="00193F8F">
            <w:pPr>
              <w:jc w:val="center"/>
              <w:rPr>
                <w:sz w:val="18"/>
                <w:szCs w:val="18"/>
              </w:rPr>
            </w:pPr>
            <w:r w:rsidRPr="00582D0C">
              <w:rPr>
                <w:sz w:val="18"/>
                <w:szCs w:val="18"/>
              </w:rPr>
              <w:t>(0.014)</w:t>
            </w:r>
          </w:p>
        </w:tc>
        <w:tc>
          <w:tcPr>
            <w:tcW w:w="973" w:type="dxa"/>
          </w:tcPr>
          <w:p w:rsidR="00EA6C8C" w:rsidRPr="00582D0C" w:rsidRDefault="00EA6C8C" w:rsidP="00193F8F">
            <w:pPr>
              <w:jc w:val="center"/>
              <w:rPr>
                <w:sz w:val="18"/>
                <w:szCs w:val="18"/>
              </w:rPr>
            </w:pPr>
            <w:r w:rsidRPr="00582D0C">
              <w:rPr>
                <w:sz w:val="18"/>
                <w:szCs w:val="18"/>
              </w:rPr>
              <w:t>0.498</w:t>
            </w:r>
          </w:p>
          <w:p w:rsidR="00EA6C8C" w:rsidRPr="00582D0C" w:rsidRDefault="00EA6C8C" w:rsidP="00193F8F">
            <w:pPr>
              <w:jc w:val="center"/>
              <w:rPr>
                <w:sz w:val="18"/>
                <w:szCs w:val="18"/>
              </w:rPr>
            </w:pPr>
            <w:r w:rsidRPr="00582D0C">
              <w:rPr>
                <w:sz w:val="18"/>
                <w:szCs w:val="18"/>
              </w:rPr>
              <w:t>(0.015)</w:t>
            </w:r>
          </w:p>
        </w:tc>
        <w:tc>
          <w:tcPr>
            <w:tcW w:w="983" w:type="dxa"/>
          </w:tcPr>
          <w:p w:rsidR="00EA6C8C" w:rsidRPr="00582D0C" w:rsidRDefault="00EA6C8C" w:rsidP="00193F8F">
            <w:pPr>
              <w:jc w:val="center"/>
              <w:rPr>
                <w:sz w:val="18"/>
                <w:szCs w:val="18"/>
              </w:rPr>
            </w:pPr>
            <w:r w:rsidRPr="00582D0C">
              <w:rPr>
                <w:sz w:val="18"/>
                <w:szCs w:val="18"/>
              </w:rPr>
              <w:t>3.696</w:t>
            </w:r>
          </w:p>
          <w:p w:rsidR="00EA6C8C" w:rsidRPr="00582D0C" w:rsidRDefault="00EA6C8C" w:rsidP="00193F8F">
            <w:pPr>
              <w:jc w:val="center"/>
              <w:rPr>
                <w:sz w:val="18"/>
                <w:szCs w:val="18"/>
              </w:rPr>
            </w:pPr>
            <w:r w:rsidRPr="00582D0C">
              <w:rPr>
                <w:sz w:val="18"/>
                <w:szCs w:val="18"/>
              </w:rPr>
              <w:t>(0.051)</w:t>
            </w:r>
          </w:p>
        </w:tc>
        <w:tc>
          <w:tcPr>
            <w:tcW w:w="1003" w:type="dxa"/>
          </w:tcPr>
          <w:p w:rsidR="00EA6C8C" w:rsidRPr="00582D0C" w:rsidRDefault="00EA6C8C" w:rsidP="00193F8F">
            <w:pPr>
              <w:jc w:val="center"/>
              <w:rPr>
                <w:sz w:val="18"/>
                <w:szCs w:val="18"/>
              </w:rPr>
            </w:pPr>
            <w:r w:rsidRPr="00582D0C">
              <w:rPr>
                <w:sz w:val="18"/>
                <w:szCs w:val="18"/>
              </w:rPr>
              <w:t>0.735</w:t>
            </w:r>
          </w:p>
          <w:p w:rsidR="00EA6C8C" w:rsidRPr="00582D0C" w:rsidRDefault="00EA6C8C" w:rsidP="00193F8F">
            <w:pPr>
              <w:jc w:val="center"/>
              <w:rPr>
                <w:sz w:val="18"/>
                <w:szCs w:val="18"/>
              </w:rPr>
            </w:pPr>
            <w:r w:rsidRPr="00582D0C">
              <w:rPr>
                <w:sz w:val="18"/>
                <w:szCs w:val="18"/>
              </w:rPr>
              <w:t>(0.014)</w:t>
            </w:r>
          </w:p>
        </w:tc>
        <w:tc>
          <w:tcPr>
            <w:tcW w:w="947" w:type="dxa"/>
          </w:tcPr>
          <w:p w:rsidR="00EA6C8C" w:rsidRPr="00582D0C" w:rsidRDefault="00EA6C8C" w:rsidP="00193F8F">
            <w:pPr>
              <w:jc w:val="center"/>
              <w:rPr>
                <w:sz w:val="18"/>
                <w:szCs w:val="18"/>
              </w:rPr>
            </w:pPr>
            <w:r w:rsidRPr="00582D0C">
              <w:rPr>
                <w:sz w:val="18"/>
                <w:szCs w:val="18"/>
              </w:rPr>
              <w:t>3.475</w:t>
            </w:r>
          </w:p>
          <w:p w:rsidR="00EA6C8C" w:rsidRPr="00582D0C" w:rsidRDefault="00EA6C8C" w:rsidP="00193F8F">
            <w:pPr>
              <w:jc w:val="center"/>
              <w:rPr>
                <w:sz w:val="18"/>
                <w:szCs w:val="18"/>
              </w:rPr>
            </w:pPr>
            <w:r w:rsidRPr="00582D0C">
              <w:rPr>
                <w:sz w:val="18"/>
                <w:szCs w:val="18"/>
              </w:rPr>
              <w:t>(0.127)</w:t>
            </w:r>
          </w:p>
        </w:tc>
        <w:tc>
          <w:tcPr>
            <w:tcW w:w="993" w:type="dxa"/>
          </w:tcPr>
          <w:p w:rsidR="00EA6C8C" w:rsidRPr="00582D0C" w:rsidRDefault="00EA6C8C" w:rsidP="00193F8F">
            <w:pPr>
              <w:jc w:val="center"/>
              <w:rPr>
                <w:sz w:val="18"/>
                <w:szCs w:val="18"/>
              </w:rPr>
            </w:pPr>
            <w:r w:rsidRPr="00582D0C">
              <w:rPr>
                <w:sz w:val="18"/>
                <w:szCs w:val="18"/>
              </w:rPr>
              <w:t>3.459</w:t>
            </w:r>
          </w:p>
          <w:p w:rsidR="00EA6C8C" w:rsidRPr="00582D0C" w:rsidRDefault="00EA6C8C" w:rsidP="00193F8F">
            <w:pPr>
              <w:jc w:val="center"/>
              <w:rPr>
                <w:sz w:val="18"/>
                <w:szCs w:val="18"/>
              </w:rPr>
            </w:pPr>
            <w:r w:rsidRPr="00582D0C">
              <w:rPr>
                <w:sz w:val="18"/>
                <w:szCs w:val="18"/>
              </w:rPr>
              <w:t>(0.082)</w:t>
            </w:r>
          </w:p>
        </w:tc>
        <w:tc>
          <w:tcPr>
            <w:tcW w:w="992" w:type="dxa"/>
          </w:tcPr>
          <w:p w:rsidR="00EA6C8C" w:rsidRPr="00582D0C" w:rsidRDefault="00EA6C8C" w:rsidP="00193F8F">
            <w:pPr>
              <w:jc w:val="center"/>
              <w:rPr>
                <w:sz w:val="18"/>
                <w:szCs w:val="18"/>
              </w:rPr>
            </w:pPr>
            <w:r w:rsidRPr="00582D0C">
              <w:rPr>
                <w:sz w:val="18"/>
                <w:szCs w:val="18"/>
              </w:rPr>
              <w:t>58.693</w:t>
            </w:r>
          </w:p>
          <w:p w:rsidR="00EA6C8C" w:rsidRPr="00582D0C" w:rsidRDefault="00EA6C8C" w:rsidP="00193F8F">
            <w:pPr>
              <w:jc w:val="center"/>
              <w:rPr>
                <w:sz w:val="18"/>
                <w:szCs w:val="18"/>
              </w:rPr>
            </w:pPr>
            <w:r w:rsidRPr="00582D0C">
              <w:rPr>
                <w:sz w:val="18"/>
                <w:szCs w:val="18"/>
              </w:rPr>
              <w:t>(1.637)</w:t>
            </w:r>
          </w:p>
        </w:tc>
        <w:tc>
          <w:tcPr>
            <w:tcW w:w="987" w:type="dxa"/>
          </w:tcPr>
          <w:p w:rsidR="00EA6C8C" w:rsidRPr="00582D0C" w:rsidRDefault="00EA6C8C" w:rsidP="00193F8F">
            <w:pPr>
              <w:jc w:val="center"/>
              <w:rPr>
                <w:sz w:val="18"/>
                <w:szCs w:val="18"/>
              </w:rPr>
            </w:pPr>
            <w:r w:rsidRPr="00582D0C">
              <w:rPr>
                <w:sz w:val="18"/>
                <w:szCs w:val="18"/>
              </w:rPr>
              <w:t>54.338</w:t>
            </w:r>
          </w:p>
          <w:p w:rsidR="00EA6C8C" w:rsidRPr="00582D0C" w:rsidRDefault="00EA6C8C" w:rsidP="00193F8F">
            <w:pPr>
              <w:jc w:val="center"/>
              <w:rPr>
                <w:sz w:val="18"/>
                <w:szCs w:val="18"/>
              </w:rPr>
            </w:pPr>
            <w:r w:rsidRPr="00582D0C">
              <w:rPr>
                <w:sz w:val="18"/>
                <w:szCs w:val="18"/>
              </w:rPr>
              <w:t>(1.676)</w:t>
            </w:r>
          </w:p>
        </w:tc>
        <w:tc>
          <w:tcPr>
            <w:tcW w:w="978" w:type="dxa"/>
          </w:tcPr>
          <w:p w:rsidR="00EA6C8C" w:rsidRPr="00582D0C" w:rsidRDefault="00EA6C8C" w:rsidP="00193F8F">
            <w:pPr>
              <w:jc w:val="center"/>
              <w:rPr>
                <w:sz w:val="18"/>
                <w:szCs w:val="18"/>
              </w:rPr>
            </w:pPr>
            <w:r w:rsidRPr="00582D0C">
              <w:rPr>
                <w:sz w:val="18"/>
                <w:szCs w:val="18"/>
              </w:rPr>
              <w:t>63.244</w:t>
            </w:r>
          </w:p>
          <w:p w:rsidR="00EA6C8C" w:rsidRPr="00582D0C" w:rsidRDefault="00EA6C8C" w:rsidP="00193F8F">
            <w:pPr>
              <w:jc w:val="center"/>
              <w:rPr>
                <w:sz w:val="18"/>
                <w:szCs w:val="18"/>
              </w:rPr>
            </w:pPr>
            <w:r w:rsidRPr="00582D0C">
              <w:rPr>
                <w:sz w:val="18"/>
                <w:szCs w:val="18"/>
              </w:rPr>
              <w:t>(1.439)</w:t>
            </w:r>
          </w:p>
        </w:tc>
        <w:tc>
          <w:tcPr>
            <w:tcW w:w="996" w:type="dxa"/>
          </w:tcPr>
          <w:p w:rsidR="00EA6C8C" w:rsidRPr="00582D0C" w:rsidRDefault="00EA6C8C" w:rsidP="00193F8F">
            <w:pPr>
              <w:jc w:val="center"/>
              <w:rPr>
                <w:sz w:val="18"/>
                <w:szCs w:val="18"/>
              </w:rPr>
            </w:pPr>
            <w:r w:rsidRPr="00582D0C">
              <w:rPr>
                <w:sz w:val="18"/>
                <w:szCs w:val="18"/>
              </w:rPr>
              <w:t>0.784*</w:t>
            </w:r>
          </w:p>
          <w:p w:rsidR="00EA6C8C" w:rsidRPr="00582D0C" w:rsidRDefault="00EA6C8C" w:rsidP="00193F8F">
            <w:pPr>
              <w:jc w:val="center"/>
              <w:rPr>
                <w:sz w:val="18"/>
                <w:szCs w:val="18"/>
              </w:rPr>
            </w:pPr>
            <w:r w:rsidRPr="00582D0C">
              <w:rPr>
                <w:sz w:val="18"/>
                <w:szCs w:val="18"/>
              </w:rPr>
              <w:t>(0.029)</w:t>
            </w:r>
          </w:p>
        </w:tc>
        <w:tc>
          <w:tcPr>
            <w:tcW w:w="999" w:type="dxa"/>
          </w:tcPr>
          <w:p w:rsidR="00EA6C8C" w:rsidRPr="00582D0C" w:rsidRDefault="00EA6C8C" w:rsidP="00193F8F">
            <w:pPr>
              <w:jc w:val="center"/>
              <w:rPr>
                <w:sz w:val="18"/>
                <w:szCs w:val="18"/>
              </w:rPr>
            </w:pPr>
            <w:r w:rsidRPr="00582D0C">
              <w:rPr>
                <w:sz w:val="18"/>
                <w:szCs w:val="18"/>
              </w:rPr>
              <w:t>1.398</w:t>
            </w:r>
          </w:p>
          <w:p w:rsidR="00EA6C8C" w:rsidRPr="00582D0C" w:rsidRDefault="00EA6C8C" w:rsidP="00193F8F">
            <w:pPr>
              <w:jc w:val="center"/>
              <w:rPr>
                <w:sz w:val="18"/>
                <w:szCs w:val="18"/>
              </w:rPr>
            </w:pPr>
            <w:r w:rsidRPr="00582D0C">
              <w:rPr>
                <w:sz w:val="18"/>
                <w:szCs w:val="18"/>
              </w:rPr>
              <w:t>(0.160)</w:t>
            </w:r>
          </w:p>
        </w:tc>
      </w:tr>
      <w:tr w:rsidR="00EA6C8C" w:rsidRPr="00582D0C" w:rsidTr="00193F8F">
        <w:tc>
          <w:tcPr>
            <w:tcW w:w="1447" w:type="dxa"/>
          </w:tcPr>
          <w:p w:rsidR="00EA6C8C" w:rsidRPr="00582D0C" w:rsidRDefault="00EA6C8C" w:rsidP="00193F8F">
            <w:pPr>
              <w:rPr>
                <w:sz w:val="18"/>
                <w:szCs w:val="18"/>
              </w:rPr>
            </w:pPr>
            <w:r w:rsidRPr="00582D0C">
              <w:rPr>
                <w:sz w:val="18"/>
                <w:szCs w:val="18"/>
              </w:rPr>
              <w:t>n</w:t>
            </w:r>
          </w:p>
          <w:p w:rsidR="00EA6C8C" w:rsidRPr="00582D0C" w:rsidRDefault="00EA6C8C" w:rsidP="00193F8F">
            <w:pPr>
              <w:rPr>
                <w:sz w:val="18"/>
                <w:szCs w:val="18"/>
              </w:rPr>
            </w:pPr>
            <w:r w:rsidRPr="00582D0C">
              <w:rPr>
                <w:sz w:val="18"/>
                <w:szCs w:val="18"/>
              </w:rPr>
              <w:t>Adj. R - Square</w:t>
            </w:r>
          </w:p>
        </w:tc>
        <w:tc>
          <w:tcPr>
            <w:tcW w:w="966" w:type="dxa"/>
          </w:tcPr>
          <w:p w:rsidR="00EA6C8C" w:rsidRPr="00582D0C" w:rsidRDefault="00EA6C8C" w:rsidP="00193F8F">
            <w:pPr>
              <w:jc w:val="center"/>
              <w:rPr>
                <w:sz w:val="18"/>
                <w:szCs w:val="18"/>
              </w:rPr>
            </w:pPr>
            <w:r w:rsidRPr="00582D0C">
              <w:rPr>
                <w:sz w:val="18"/>
                <w:szCs w:val="18"/>
              </w:rPr>
              <w:t>1567</w:t>
            </w:r>
          </w:p>
          <w:p w:rsidR="00EA6C8C" w:rsidRPr="00582D0C" w:rsidRDefault="00EA6C8C" w:rsidP="00193F8F">
            <w:pPr>
              <w:jc w:val="center"/>
              <w:rPr>
                <w:sz w:val="18"/>
                <w:szCs w:val="18"/>
              </w:rPr>
            </w:pPr>
            <w:r w:rsidRPr="00582D0C">
              <w:rPr>
                <w:sz w:val="18"/>
                <w:szCs w:val="18"/>
              </w:rPr>
              <w:t>.074</w:t>
            </w:r>
          </w:p>
        </w:tc>
        <w:tc>
          <w:tcPr>
            <w:tcW w:w="973" w:type="dxa"/>
          </w:tcPr>
          <w:p w:rsidR="00EA6C8C" w:rsidRPr="00582D0C" w:rsidRDefault="00EA6C8C" w:rsidP="00193F8F">
            <w:pPr>
              <w:jc w:val="center"/>
              <w:rPr>
                <w:sz w:val="18"/>
                <w:szCs w:val="18"/>
              </w:rPr>
            </w:pPr>
            <w:r w:rsidRPr="00582D0C">
              <w:rPr>
                <w:sz w:val="18"/>
                <w:szCs w:val="18"/>
              </w:rPr>
              <w:t>1561</w:t>
            </w:r>
          </w:p>
          <w:p w:rsidR="00EA6C8C" w:rsidRPr="00582D0C" w:rsidRDefault="00EA6C8C" w:rsidP="00193F8F">
            <w:pPr>
              <w:jc w:val="center"/>
              <w:rPr>
                <w:sz w:val="18"/>
                <w:szCs w:val="18"/>
              </w:rPr>
            </w:pPr>
            <w:r w:rsidRPr="00582D0C">
              <w:rPr>
                <w:sz w:val="18"/>
                <w:szCs w:val="18"/>
              </w:rPr>
              <w:t>.172</w:t>
            </w:r>
          </w:p>
        </w:tc>
        <w:tc>
          <w:tcPr>
            <w:tcW w:w="983" w:type="dxa"/>
          </w:tcPr>
          <w:p w:rsidR="00EA6C8C" w:rsidRPr="00582D0C" w:rsidRDefault="00EA6C8C" w:rsidP="00193F8F">
            <w:pPr>
              <w:jc w:val="center"/>
              <w:rPr>
                <w:sz w:val="18"/>
                <w:szCs w:val="18"/>
              </w:rPr>
            </w:pPr>
            <w:r w:rsidRPr="00582D0C">
              <w:rPr>
                <w:sz w:val="18"/>
                <w:szCs w:val="18"/>
              </w:rPr>
              <w:t>1564</w:t>
            </w:r>
          </w:p>
          <w:p w:rsidR="00EA6C8C" w:rsidRPr="00582D0C" w:rsidRDefault="00EA6C8C" w:rsidP="00193F8F">
            <w:pPr>
              <w:jc w:val="center"/>
              <w:rPr>
                <w:sz w:val="18"/>
                <w:szCs w:val="18"/>
              </w:rPr>
            </w:pPr>
            <w:r w:rsidRPr="00582D0C">
              <w:rPr>
                <w:sz w:val="18"/>
                <w:szCs w:val="18"/>
              </w:rPr>
              <w:t>.143</w:t>
            </w:r>
          </w:p>
        </w:tc>
        <w:tc>
          <w:tcPr>
            <w:tcW w:w="1003" w:type="dxa"/>
          </w:tcPr>
          <w:p w:rsidR="00EA6C8C" w:rsidRPr="00582D0C" w:rsidRDefault="00EA6C8C" w:rsidP="00193F8F">
            <w:pPr>
              <w:jc w:val="center"/>
              <w:rPr>
                <w:sz w:val="18"/>
                <w:szCs w:val="18"/>
              </w:rPr>
            </w:pPr>
            <w:r w:rsidRPr="00582D0C">
              <w:rPr>
                <w:sz w:val="18"/>
                <w:szCs w:val="18"/>
              </w:rPr>
              <w:t>1575</w:t>
            </w:r>
          </w:p>
          <w:p w:rsidR="00EA6C8C" w:rsidRPr="00582D0C" w:rsidRDefault="00EA6C8C" w:rsidP="00193F8F">
            <w:pPr>
              <w:jc w:val="center"/>
              <w:rPr>
                <w:sz w:val="18"/>
                <w:szCs w:val="18"/>
              </w:rPr>
            </w:pPr>
            <w:r w:rsidRPr="00582D0C">
              <w:rPr>
                <w:sz w:val="18"/>
                <w:szCs w:val="18"/>
              </w:rPr>
              <w:t>.042</w:t>
            </w:r>
          </w:p>
        </w:tc>
        <w:tc>
          <w:tcPr>
            <w:tcW w:w="947" w:type="dxa"/>
          </w:tcPr>
          <w:p w:rsidR="00EA6C8C" w:rsidRPr="00582D0C" w:rsidRDefault="00EA6C8C" w:rsidP="00193F8F">
            <w:pPr>
              <w:jc w:val="center"/>
              <w:rPr>
                <w:sz w:val="18"/>
                <w:szCs w:val="18"/>
              </w:rPr>
            </w:pPr>
            <w:r w:rsidRPr="00582D0C">
              <w:rPr>
                <w:sz w:val="18"/>
                <w:szCs w:val="18"/>
              </w:rPr>
              <w:t>1550</w:t>
            </w:r>
          </w:p>
          <w:p w:rsidR="00EA6C8C" w:rsidRPr="00582D0C" w:rsidRDefault="00EA6C8C" w:rsidP="00193F8F">
            <w:pPr>
              <w:jc w:val="center"/>
              <w:rPr>
                <w:sz w:val="18"/>
                <w:szCs w:val="18"/>
              </w:rPr>
            </w:pPr>
            <w:r w:rsidRPr="00582D0C">
              <w:rPr>
                <w:sz w:val="18"/>
                <w:szCs w:val="18"/>
              </w:rPr>
              <w:t>.237</w:t>
            </w:r>
          </w:p>
        </w:tc>
        <w:tc>
          <w:tcPr>
            <w:tcW w:w="993" w:type="dxa"/>
          </w:tcPr>
          <w:p w:rsidR="00EA6C8C" w:rsidRPr="00582D0C" w:rsidRDefault="00EA6C8C" w:rsidP="00193F8F">
            <w:pPr>
              <w:jc w:val="center"/>
              <w:rPr>
                <w:sz w:val="18"/>
                <w:szCs w:val="18"/>
              </w:rPr>
            </w:pPr>
            <w:r w:rsidRPr="00582D0C">
              <w:rPr>
                <w:sz w:val="18"/>
                <w:szCs w:val="18"/>
              </w:rPr>
              <w:t>1585</w:t>
            </w:r>
          </w:p>
          <w:p w:rsidR="00EA6C8C" w:rsidRPr="00582D0C" w:rsidRDefault="00EA6C8C" w:rsidP="00193F8F">
            <w:pPr>
              <w:jc w:val="center"/>
              <w:rPr>
                <w:sz w:val="18"/>
                <w:szCs w:val="18"/>
              </w:rPr>
            </w:pPr>
            <w:r w:rsidRPr="00582D0C">
              <w:rPr>
                <w:sz w:val="18"/>
                <w:szCs w:val="18"/>
              </w:rPr>
              <w:t>.072</w:t>
            </w:r>
          </w:p>
        </w:tc>
        <w:tc>
          <w:tcPr>
            <w:tcW w:w="992" w:type="dxa"/>
          </w:tcPr>
          <w:p w:rsidR="00EA6C8C" w:rsidRPr="00582D0C" w:rsidRDefault="00EA6C8C" w:rsidP="00193F8F">
            <w:pPr>
              <w:jc w:val="center"/>
              <w:rPr>
                <w:sz w:val="18"/>
                <w:szCs w:val="18"/>
              </w:rPr>
            </w:pPr>
            <w:r w:rsidRPr="00582D0C">
              <w:rPr>
                <w:sz w:val="18"/>
                <w:szCs w:val="18"/>
              </w:rPr>
              <w:t>1495</w:t>
            </w:r>
          </w:p>
          <w:p w:rsidR="00EA6C8C" w:rsidRPr="00582D0C" w:rsidRDefault="00EA6C8C" w:rsidP="00193F8F">
            <w:pPr>
              <w:jc w:val="center"/>
              <w:rPr>
                <w:sz w:val="18"/>
                <w:szCs w:val="18"/>
              </w:rPr>
            </w:pPr>
            <w:r w:rsidRPr="00582D0C">
              <w:rPr>
                <w:sz w:val="18"/>
                <w:szCs w:val="18"/>
              </w:rPr>
              <w:t>.066</w:t>
            </w:r>
          </w:p>
        </w:tc>
        <w:tc>
          <w:tcPr>
            <w:tcW w:w="987" w:type="dxa"/>
          </w:tcPr>
          <w:p w:rsidR="00EA6C8C" w:rsidRPr="00582D0C" w:rsidRDefault="00EA6C8C" w:rsidP="00193F8F">
            <w:pPr>
              <w:jc w:val="center"/>
              <w:rPr>
                <w:sz w:val="18"/>
                <w:szCs w:val="18"/>
              </w:rPr>
            </w:pPr>
            <w:r w:rsidRPr="00582D0C">
              <w:rPr>
                <w:sz w:val="18"/>
                <w:szCs w:val="18"/>
              </w:rPr>
              <w:t>1498</w:t>
            </w:r>
          </w:p>
          <w:p w:rsidR="00EA6C8C" w:rsidRPr="00582D0C" w:rsidRDefault="00EA6C8C" w:rsidP="00193F8F">
            <w:pPr>
              <w:jc w:val="center"/>
              <w:rPr>
                <w:sz w:val="18"/>
                <w:szCs w:val="18"/>
              </w:rPr>
            </w:pPr>
            <w:r w:rsidRPr="00582D0C">
              <w:rPr>
                <w:sz w:val="18"/>
                <w:szCs w:val="18"/>
              </w:rPr>
              <w:t>.058</w:t>
            </w:r>
          </w:p>
        </w:tc>
        <w:tc>
          <w:tcPr>
            <w:tcW w:w="978" w:type="dxa"/>
          </w:tcPr>
          <w:p w:rsidR="00EA6C8C" w:rsidRPr="00582D0C" w:rsidRDefault="00EA6C8C" w:rsidP="00193F8F">
            <w:pPr>
              <w:jc w:val="center"/>
              <w:rPr>
                <w:sz w:val="18"/>
                <w:szCs w:val="18"/>
              </w:rPr>
            </w:pPr>
            <w:r w:rsidRPr="00582D0C">
              <w:rPr>
                <w:sz w:val="18"/>
                <w:szCs w:val="18"/>
              </w:rPr>
              <w:t>1394</w:t>
            </w:r>
          </w:p>
          <w:p w:rsidR="00EA6C8C" w:rsidRPr="00582D0C" w:rsidRDefault="00EA6C8C" w:rsidP="00193F8F">
            <w:pPr>
              <w:jc w:val="center"/>
              <w:rPr>
                <w:sz w:val="18"/>
                <w:szCs w:val="18"/>
              </w:rPr>
            </w:pPr>
            <w:r w:rsidRPr="00582D0C">
              <w:rPr>
                <w:sz w:val="18"/>
                <w:szCs w:val="18"/>
              </w:rPr>
              <w:t>.035</w:t>
            </w:r>
          </w:p>
        </w:tc>
        <w:tc>
          <w:tcPr>
            <w:tcW w:w="996" w:type="dxa"/>
          </w:tcPr>
          <w:p w:rsidR="00EA6C8C" w:rsidRPr="00582D0C" w:rsidRDefault="00EA6C8C" w:rsidP="00193F8F">
            <w:pPr>
              <w:jc w:val="center"/>
              <w:rPr>
                <w:sz w:val="18"/>
                <w:szCs w:val="18"/>
              </w:rPr>
            </w:pPr>
            <w:r w:rsidRPr="00582D0C">
              <w:rPr>
                <w:sz w:val="18"/>
                <w:szCs w:val="18"/>
              </w:rPr>
              <w:t>1521</w:t>
            </w:r>
          </w:p>
          <w:p w:rsidR="00EA6C8C" w:rsidRPr="00582D0C" w:rsidRDefault="00EA6C8C" w:rsidP="00193F8F">
            <w:pPr>
              <w:jc w:val="center"/>
              <w:rPr>
                <w:sz w:val="18"/>
                <w:szCs w:val="18"/>
              </w:rPr>
            </w:pPr>
            <w:r w:rsidRPr="00582D0C">
              <w:rPr>
                <w:sz w:val="18"/>
                <w:szCs w:val="18"/>
              </w:rPr>
              <w:t>0.078</w:t>
            </w:r>
          </w:p>
        </w:tc>
        <w:tc>
          <w:tcPr>
            <w:tcW w:w="999" w:type="dxa"/>
          </w:tcPr>
          <w:p w:rsidR="00EA6C8C" w:rsidRPr="00582D0C" w:rsidRDefault="00EA6C8C" w:rsidP="00193F8F">
            <w:pPr>
              <w:jc w:val="center"/>
              <w:rPr>
                <w:sz w:val="18"/>
                <w:szCs w:val="18"/>
              </w:rPr>
            </w:pPr>
            <w:r w:rsidRPr="00582D0C">
              <w:rPr>
                <w:sz w:val="18"/>
                <w:szCs w:val="18"/>
              </w:rPr>
              <w:t>1536</w:t>
            </w:r>
          </w:p>
          <w:p w:rsidR="00EA6C8C" w:rsidRPr="00582D0C" w:rsidRDefault="00EA6C8C" w:rsidP="00193F8F">
            <w:pPr>
              <w:jc w:val="center"/>
              <w:rPr>
                <w:sz w:val="18"/>
                <w:szCs w:val="18"/>
              </w:rPr>
            </w:pPr>
            <w:r w:rsidRPr="00582D0C">
              <w:rPr>
                <w:sz w:val="18"/>
                <w:szCs w:val="18"/>
              </w:rPr>
              <w:t>0.081</w:t>
            </w:r>
          </w:p>
        </w:tc>
      </w:tr>
    </w:tbl>
    <w:p w:rsidR="00EA6C8C" w:rsidRDefault="00EA6C8C" w:rsidP="00EA6C8C">
      <w:pPr>
        <w:rPr>
          <w:sz w:val="18"/>
          <w:szCs w:val="18"/>
        </w:rPr>
      </w:pPr>
    </w:p>
    <w:p w:rsidR="00EA6C8C" w:rsidRPr="00620B11" w:rsidRDefault="00EA6C8C" w:rsidP="00EA6C8C">
      <w:pPr>
        <w:rPr>
          <w:sz w:val="18"/>
          <w:szCs w:val="18"/>
        </w:rPr>
      </w:pPr>
      <w:r>
        <w:rPr>
          <w:sz w:val="18"/>
          <w:szCs w:val="18"/>
        </w:rPr>
        <w:t xml:space="preserve">* p&lt;.05, </w:t>
      </w:r>
      <w:proofErr w:type="gramStart"/>
      <w:r>
        <w:rPr>
          <w:sz w:val="18"/>
          <w:szCs w:val="18"/>
          <w:vertAlign w:val="superscript"/>
        </w:rPr>
        <w:t xml:space="preserve">t </w:t>
      </w:r>
      <w:r>
        <w:rPr>
          <w:sz w:val="18"/>
          <w:szCs w:val="18"/>
        </w:rPr>
        <w:t xml:space="preserve"> p</w:t>
      </w:r>
      <w:proofErr w:type="gramEnd"/>
      <w:r>
        <w:rPr>
          <w:sz w:val="18"/>
          <w:szCs w:val="18"/>
        </w:rPr>
        <w:t>&lt;.10, one tailed tests</w:t>
      </w:r>
    </w:p>
    <w:p w:rsidR="00EA6C8C" w:rsidRDefault="00EA6C8C" w:rsidP="00EA6C8C">
      <w:pPr>
        <w:rPr>
          <w:sz w:val="18"/>
          <w:szCs w:val="18"/>
        </w:rPr>
      </w:pPr>
    </w:p>
    <w:p w:rsidR="00EA6C8C" w:rsidRDefault="00EA6C8C" w:rsidP="00EA6C8C">
      <w:pPr>
        <w:rPr>
          <w:i/>
          <w:sz w:val="18"/>
          <w:szCs w:val="18"/>
        </w:rPr>
      </w:pPr>
      <w:r>
        <w:rPr>
          <w:i/>
          <w:sz w:val="18"/>
          <w:szCs w:val="18"/>
        </w:rPr>
        <w:t>Source:  American National Election Study, 2008.</w:t>
      </w:r>
    </w:p>
    <w:p w:rsidR="00EA6C8C" w:rsidRDefault="00EA6C8C" w:rsidP="00EA6C8C">
      <w:pPr>
        <w:rPr>
          <w:sz w:val="18"/>
          <w:szCs w:val="18"/>
        </w:rPr>
      </w:pPr>
      <w:r>
        <w:rPr>
          <w:i/>
          <w:sz w:val="18"/>
          <w:szCs w:val="18"/>
        </w:rPr>
        <w:t xml:space="preserve">Note:  All Estimates are </w:t>
      </w:r>
      <w:proofErr w:type="gramStart"/>
      <w:r>
        <w:rPr>
          <w:i/>
          <w:sz w:val="18"/>
          <w:szCs w:val="18"/>
        </w:rPr>
        <w:t>derived  from</w:t>
      </w:r>
      <w:proofErr w:type="gramEnd"/>
      <w:r>
        <w:rPr>
          <w:i/>
          <w:sz w:val="18"/>
          <w:szCs w:val="18"/>
        </w:rPr>
        <w:t xml:space="preserve"> OLS regression, except support for Gay Adoption, which is estimated using logistic regression</w:t>
      </w:r>
    </w:p>
    <w:p w:rsidR="00EA6C8C" w:rsidRDefault="00EA6C8C" w:rsidP="00EA6C8C">
      <w:pPr>
        <w:rPr>
          <w:sz w:val="18"/>
          <w:szCs w:val="18"/>
        </w:rPr>
      </w:pPr>
    </w:p>
    <w:p w:rsidR="00EA6C8C" w:rsidRDefault="00EA6C8C" w:rsidP="00490F76">
      <w:pPr>
        <w:jc w:val="center"/>
      </w:pPr>
      <w:r>
        <w:rPr>
          <w:sz w:val="18"/>
          <w:szCs w:val="18"/>
        </w:rPr>
        <w:br w:type="page"/>
      </w:r>
    </w:p>
    <w:p w:rsidR="00EA6C8C" w:rsidRDefault="0046075F" w:rsidP="00EA6C8C">
      <w:pPr>
        <w:jc w:val="center"/>
        <w:rPr>
          <w:b/>
        </w:rPr>
      </w:pPr>
      <w:r>
        <w:rPr>
          <w:b/>
        </w:rPr>
        <w:lastRenderedPageBreak/>
        <w:t>Table E</w:t>
      </w:r>
    </w:p>
    <w:p w:rsidR="00490F76" w:rsidRDefault="00490F76" w:rsidP="00EA6C8C">
      <w:pPr>
        <w:jc w:val="center"/>
        <w:rPr>
          <w:b/>
        </w:rPr>
      </w:pPr>
    </w:p>
    <w:p w:rsidR="00EA6C8C" w:rsidRDefault="00EA6C8C" w:rsidP="00EA6C8C">
      <w:pPr>
        <w:jc w:val="center"/>
        <w:rPr>
          <w:b/>
        </w:rPr>
      </w:pPr>
      <w:r>
        <w:rPr>
          <w:b/>
        </w:rPr>
        <w:t xml:space="preserve">Comparing the Effect of Authoritarianism </w:t>
      </w:r>
      <w:proofErr w:type="gramStart"/>
      <w:r>
        <w:rPr>
          <w:b/>
        </w:rPr>
        <w:t>Among</w:t>
      </w:r>
      <w:proofErr w:type="gramEnd"/>
      <w:r>
        <w:rPr>
          <w:b/>
        </w:rPr>
        <w:t xml:space="preserve"> Blacks and Whites, 2010 YGP Items</w:t>
      </w:r>
    </w:p>
    <w:p w:rsidR="00EA6C8C" w:rsidRPr="008F0289" w:rsidRDefault="00EA6C8C" w:rsidP="00EA6C8C">
      <w:pPr>
        <w:jc w:val="center"/>
        <w:rPr>
          <w:b/>
        </w:rPr>
      </w:pPr>
    </w:p>
    <w:p w:rsidR="00EA6C8C" w:rsidRDefault="00EA6C8C" w:rsidP="00EA6C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976"/>
        <w:gridCol w:w="969"/>
        <w:gridCol w:w="974"/>
        <w:gridCol w:w="998"/>
        <w:gridCol w:w="939"/>
        <w:gridCol w:w="984"/>
        <w:gridCol w:w="985"/>
        <w:gridCol w:w="980"/>
        <w:gridCol w:w="972"/>
        <w:gridCol w:w="993"/>
        <w:gridCol w:w="989"/>
        <w:gridCol w:w="970"/>
      </w:tblGrid>
      <w:tr w:rsidR="00EA6C8C" w:rsidRPr="00582D0C" w:rsidTr="00193F8F">
        <w:tc>
          <w:tcPr>
            <w:tcW w:w="1447" w:type="dxa"/>
          </w:tcPr>
          <w:p w:rsidR="00EA6C8C" w:rsidRPr="00582D0C" w:rsidRDefault="00EA6C8C" w:rsidP="00193F8F">
            <w:pPr>
              <w:rPr>
                <w:sz w:val="18"/>
                <w:szCs w:val="18"/>
              </w:rPr>
            </w:pPr>
          </w:p>
        </w:tc>
        <w:tc>
          <w:tcPr>
            <w:tcW w:w="976" w:type="dxa"/>
          </w:tcPr>
          <w:p w:rsidR="00EA6C8C" w:rsidRPr="00582D0C" w:rsidRDefault="00EA6C8C" w:rsidP="00193F8F">
            <w:pPr>
              <w:jc w:val="center"/>
              <w:rPr>
                <w:b/>
                <w:sz w:val="18"/>
                <w:szCs w:val="18"/>
              </w:rPr>
            </w:pPr>
            <w:r>
              <w:rPr>
                <w:b/>
                <w:sz w:val="18"/>
                <w:szCs w:val="18"/>
              </w:rPr>
              <w:t>American</w:t>
            </w:r>
          </w:p>
          <w:p w:rsidR="00EA6C8C" w:rsidRPr="00582D0C" w:rsidRDefault="00EA6C8C" w:rsidP="00193F8F">
            <w:pPr>
              <w:jc w:val="center"/>
              <w:rPr>
                <w:b/>
                <w:sz w:val="18"/>
                <w:szCs w:val="18"/>
              </w:rPr>
            </w:pPr>
            <w:r>
              <w:rPr>
                <w:b/>
                <w:sz w:val="18"/>
                <w:szCs w:val="18"/>
              </w:rPr>
              <w:t>ID</w:t>
            </w:r>
          </w:p>
        </w:tc>
        <w:tc>
          <w:tcPr>
            <w:tcW w:w="969" w:type="dxa"/>
          </w:tcPr>
          <w:p w:rsidR="00EA6C8C" w:rsidRPr="00582D0C" w:rsidRDefault="00EA6C8C" w:rsidP="00193F8F">
            <w:pPr>
              <w:jc w:val="center"/>
              <w:rPr>
                <w:b/>
                <w:sz w:val="18"/>
                <w:szCs w:val="18"/>
              </w:rPr>
            </w:pPr>
            <w:r>
              <w:rPr>
                <w:b/>
                <w:sz w:val="18"/>
                <w:szCs w:val="18"/>
              </w:rPr>
              <w:t>Cultural</w:t>
            </w:r>
          </w:p>
          <w:p w:rsidR="00EA6C8C" w:rsidRPr="00582D0C" w:rsidRDefault="00EA6C8C" w:rsidP="00193F8F">
            <w:pPr>
              <w:jc w:val="center"/>
              <w:rPr>
                <w:b/>
                <w:sz w:val="18"/>
                <w:szCs w:val="18"/>
              </w:rPr>
            </w:pPr>
            <w:r>
              <w:rPr>
                <w:b/>
                <w:sz w:val="18"/>
                <w:szCs w:val="18"/>
              </w:rPr>
              <w:t>Threat</w:t>
            </w:r>
          </w:p>
        </w:tc>
        <w:tc>
          <w:tcPr>
            <w:tcW w:w="974" w:type="dxa"/>
          </w:tcPr>
          <w:p w:rsidR="00EA6C8C" w:rsidRPr="00582D0C" w:rsidRDefault="00EA6C8C" w:rsidP="00193F8F">
            <w:pPr>
              <w:jc w:val="center"/>
              <w:rPr>
                <w:b/>
                <w:sz w:val="18"/>
                <w:szCs w:val="18"/>
              </w:rPr>
            </w:pPr>
            <w:r>
              <w:rPr>
                <w:b/>
                <w:sz w:val="18"/>
                <w:szCs w:val="18"/>
              </w:rPr>
              <w:t>PID</w:t>
            </w:r>
          </w:p>
          <w:p w:rsidR="00EA6C8C" w:rsidRPr="00582D0C" w:rsidRDefault="00EA6C8C" w:rsidP="00193F8F">
            <w:pPr>
              <w:jc w:val="center"/>
              <w:rPr>
                <w:b/>
                <w:sz w:val="18"/>
                <w:szCs w:val="18"/>
              </w:rPr>
            </w:pPr>
            <w:r>
              <w:rPr>
                <w:b/>
                <w:sz w:val="18"/>
                <w:szCs w:val="18"/>
              </w:rPr>
              <w:t>(Rep.)</w:t>
            </w:r>
          </w:p>
        </w:tc>
        <w:tc>
          <w:tcPr>
            <w:tcW w:w="998" w:type="dxa"/>
          </w:tcPr>
          <w:p w:rsidR="00EA6C8C" w:rsidRDefault="00EA6C8C" w:rsidP="00193F8F">
            <w:pPr>
              <w:jc w:val="center"/>
              <w:rPr>
                <w:b/>
                <w:sz w:val="18"/>
                <w:szCs w:val="18"/>
              </w:rPr>
            </w:pPr>
            <w:r>
              <w:rPr>
                <w:b/>
                <w:sz w:val="18"/>
                <w:szCs w:val="18"/>
              </w:rPr>
              <w:t>Ideology</w:t>
            </w:r>
          </w:p>
          <w:p w:rsidR="00EA6C8C" w:rsidRPr="00582D0C" w:rsidRDefault="00EA6C8C" w:rsidP="00193F8F">
            <w:pPr>
              <w:jc w:val="center"/>
              <w:rPr>
                <w:b/>
                <w:sz w:val="18"/>
                <w:szCs w:val="18"/>
              </w:rPr>
            </w:pPr>
            <w:r>
              <w:rPr>
                <w:b/>
                <w:sz w:val="18"/>
                <w:szCs w:val="18"/>
              </w:rPr>
              <w:t>(Cons.)</w:t>
            </w:r>
          </w:p>
        </w:tc>
        <w:tc>
          <w:tcPr>
            <w:tcW w:w="939" w:type="dxa"/>
          </w:tcPr>
          <w:p w:rsidR="00EA6C8C" w:rsidRDefault="00EA6C8C" w:rsidP="00193F8F">
            <w:pPr>
              <w:jc w:val="center"/>
              <w:rPr>
                <w:b/>
                <w:sz w:val="18"/>
                <w:szCs w:val="18"/>
              </w:rPr>
            </w:pPr>
            <w:r>
              <w:rPr>
                <w:b/>
                <w:sz w:val="18"/>
                <w:szCs w:val="18"/>
              </w:rPr>
              <w:t>Latino</w:t>
            </w:r>
          </w:p>
          <w:p w:rsidR="00EA6C8C" w:rsidRPr="00582D0C" w:rsidRDefault="00EA6C8C" w:rsidP="00193F8F">
            <w:pPr>
              <w:jc w:val="center"/>
              <w:rPr>
                <w:b/>
                <w:sz w:val="18"/>
                <w:szCs w:val="18"/>
              </w:rPr>
            </w:pPr>
            <w:r>
              <w:rPr>
                <w:b/>
                <w:sz w:val="18"/>
                <w:szCs w:val="18"/>
              </w:rPr>
              <w:t>FT</w:t>
            </w:r>
          </w:p>
        </w:tc>
        <w:tc>
          <w:tcPr>
            <w:tcW w:w="984" w:type="dxa"/>
          </w:tcPr>
          <w:p w:rsidR="00EA6C8C" w:rsidRDefault="00EA6C8C" w:rsidP="00193F8F">
            <w:pPr>
              <w:jc w:val="center"/>
              <w:rPr>
                <w:b/>
                <w:sz w:val="18"/>
                <w:szCs w:val="18"/>
              </w:rPr>
            </w:pPr>
            <w:r>
              <w:rPr>
                <w:b/>
                <w:sz w:val="18"/>
                <w:szCs w:val="18"/>
              </w:rPr>
              <w:t>Asian</w:t>
            </w:r>
          </w:p>
          <w:p w:rsidR="00EA6C8C" w:rsidRPr="00582D0C" w:rsidRDefault="00EA6C8C" w:rsidP="00193F8F">
            <w:pPr>
              <w:jc w:val="center"/>
              <w:rPr>
                <w:b/>
                <w:sz w:val="18"/>
                <w:szCs w:val="18"/>
              </w:rPr>
            </w:pPr>
            <w:r>
              <w:rPr>
                <w:b/>
                <w:sz w:val="18"/>
                <w:szCs w:val="18"/>
              </w:rPr>
              <w:t>FT</w:t>
            </w:r>
          </w:p>
        </w:tc>
        <w:tc>
          <w:tcPr>
            <w:tcW w:w="985" w:type="dxa"/>
          </w:tcPr>
          <w:p w:rsidR="00EA6C8C" w:rsidRDefault="00EA6C8C" w:rsidP="00193F8F">
            <w:pPr>
              <w:jc w:val="center"/>
              <w:rPr>
                <w:b/>
                <w:sz w:val="18"/>
                <w:szCs w:val="18"/>
              </w:rPr>
            </w:pPr>
            <w:r>
              <w:rPr>
                <w:b/>
                <w:sz w:val="18"/>
                <w:szCs w:val="18"/>
              </w:rPr>
              <w:t>African</w:t>
            </w:r>
          </w:p>
          <w:p w:rsidR="00EA6C8C" w:rsidRPr="00582D0C" w:rsidRDefault="00EA6C8C" w:rsidP="00193F8F">
            <w:pPr>
              <w:jc w:val="center"/>
              <w:rPr>
                <w:b/>
                <w:sz w:val="18"/>
                <w:szCs w:val="18"/>
              </w:rPr>
            </w:pPr>
            <w:r>
              <w:rPr>
                <w:b/>
                <w:sz w:val="18"/>
                <w:szCs w:val="18"/>
              </w:rPr>
              <w:t>FT</w:t>
            </w:r>
          </w:p>
        </w:tc>
        <w:tc>
          <w:tcPr>
            <w:tcW w:w="980" w:type="dxa"/>
          </w:tcPr>
          <w:p w:rsidR="00EA6C8C" w:rsidRDefault="00EA6C8C" w:rsidP="00193F8F">
            <w:pPr>
              <w:jc w:val="center"/>
              <w:rPr>
                <w:b/>
                <w:sz w:val="18"/>
                <w:szCs w:val="18"/>
              </w:rPr>
            </w:pPr>
            <w:r>
              <w:rPr>
                <w:b/>
                <w:sz w:val="18"/>
                <w:szCs w:val="18"/>
              </w:rPr>
              <w:t>White</w:t>
            </w:r>
          </w:p>
          <w:p w:rsidR="00EA6C8C" w:rsidRPr="00582D0C" w:rsidRDefault="00EA6C8C" w:rsidP="00193F8F">
            <w:pPr>
              <w:jc w:val="center"/>
              <w:rPr>
                <w:b/>
                <w:sz w:val="18"/>
                <w:szCs w:val="18"/>
              </w:rPr>
            </w:pPr>
            <w:r>
              <w:rPr>
                <w:b/>
                <w:sz w:val="18"/>
                <w:szCs w:val="18"/>
              </w:rPr>
              <w:t>FT</w:t>
            </w:r>
          </w:p>
        </w:tc>
        <w:tc>
          <w:tcPr>
            <w:tcW w:w="972" w:type="dxa"/>
          </w:tcPr>
          <w:p w:rsidR="00EA6C8C" w:rsidRDefault="00EA6C8C" w:rsidP="00193F8F">
            <w:pPr>
              <w:jc w:val="center"/>
              <w:rPr>
                <w:b/>
                <w:sz w:val="18"/>
                <w:szCs w:val="18"/>
              </w:rPr>
            </w:pPr>
            <w:r>
              <w:rPr>
                <w:b/>
                <w:sz w:val="18"/>
                <w:szCs w:val="18"/>
              </w:rPr>
              <w:t>Citizen.</w:t>
            </w:r>
          </w:p>
          <w:p w:rsidR="00EA6C8C" w:rsidRPr="00582D0C" w:rsidRDefault="00EA6C8C" w:rsidP="00193F8F">
            <w:pPr>
              <w:jc w:val="center"/>
              <w:rPr>
                <w:b/>
                <w:sz w:val="18"/>
                <w:szCs w:val="18"/>
              </w:rPr>
            </w:pPr>
            <w:r>
              <w:rPr>
                <w:b/>
                <w:sz w:val="18"/>
                <w:szCs w:val="18"/>
              </w:rPr>
              <w:t>Wait</w:t>
            </w:r>
          </w:p>
        </w:tc>
        <w:tc>
          <w:tcPr>
            <w:tcW w:w="993" w:type="dxa"/>
          </w:tcPr>
          <w:p w:rsidR="00EA6C8C" w:rsidRDefault="00EA6C8C" w:rsidP="00193F8F">
            <w:pPr>
              <w:jc w:val="center"/>
              <w:rPr>
                <w:b/>
                <w:sz w:val="18"/>
                <w:szCs w:val="18"/>
              </w:rPr>
            </w:pPr>
            <w:r>
              <w:rPr>
                <w:b/>
                <w:sz w:val="18"/>
                <w:szCs w:val="18"/>
              </w:rPr>
              <w:t>Decrease</w:t>
            </w:r>
          </w:p>
          <w:p w:rsidR="00EA6C8C" w:rsidRPr="00582D0C" w:rsidRDefault="00EA6C8C" w:rsidP="00193F8F">
            <w:pPr>
              <w:jc w:val="center"/>
              <w:rPr>
                <w:b/>
                <w:sz w:val="18"/>
                <w:szCs w:val="18"/>
              </w:rPr>
            </w:pPr>
            <w:r>
              <w:rPr>
                <w:b/>
                <w:sz w:val="18"/>
                <w:szCs w:val="18"/>
              </w:rPr>
              <w:t>Legal</w:t>
            </w:r>
          </w:p>
        </w:tc>
        <w:tc>
          <w:tcPr>
            <w:tcW w:w="989" w:type="dxa"/>
          </w:tcPr>
          <w:p w:rsidR="00EA6C8C" w:rsidRDefault="00EA6C8C" w:rsidP="00193F8F">
            <w:pPr>
              <w:jc w:val="center"/>
              <w:rPr>
                <w:b/>
                <w:sz w:val="18"/>
                <w:szCs w:val="18"/>
              </w:rPr>
            </w:pPr>
            <w:r>
              <w:rPr>
                <w:b/>
                <w:sz w:val="18"/>
                <w:szCs w:val="18"/>
              </w:rPr>
              <w:t xml:space="preserve">Stop </w:t>
            </w:r>
          </w:p>
          <w:p w:rsidR="00EA6C8C" w:rsidRPr="00582D0C" w:rsidRDefault="00EA6C8C" w:rsidP="00193F8F">
            <w:pPr>
              <w:jc w:val="center"/>
              <w:rPr>
                <w:b/>
                <w:sz w:val="18"/>
                <w:szCs w:val="18"/>
              </w:rPr>
            </w:pPr>
            <w:r>
              <w:rPr>
                <w:b/>
                <w:sz w:val="18"/>
                <w:szCs w:val="18"/>
              </w:rPr>
              <w:t>Illegal</w:t>
            </w:r>
          </w:p>
        </w:tc>
        <w:tc>
          <w:tcPr>
            <w:tcW w:w="970" w:type="dxa"/>
          </w:tcPr>
          <w:p w:rsidR="00EA6C8C" w:rsidRDefault="00EA6C8C" w:rsidP="00193F8F">
            <w:pPr>
              <w:jc w:val="center"/>
              <w:rPr>
                <w:b/>
                <w:sz w:val="18"/>
                <w:szCs w:val="18"/>
              </w:rPr>
            </w:pPr>
            <w:r>
              <w:rPr>
                <w:b/>
                <w:sz w:val="18"/>
                <w:szCs w:val="18"/>
              </w:rPr>
              <w:t>Citizen.</w:t>
            </w:r>
          </w:p>
          <w:p w:rsidR="00EA6C8C" w:rsidRDefault="00EA6C8C" w:rsidP="00193F8F">
            <w:pPr>
              <w:jc w:val="center"/>
              <w:rPr>
                <w:b/>
                <w:sz w:val="18"/>
                <w:szCs w:val="18"/>
              </w:rPr>
            </w:pPr>
            <w:proofErr w:type="spellStart"/>
            <w:r>
              <w:rPr>
                <w:b/>
                <w:sz w:val="18"/>
                <w:szCs w:val="18"/>
              </w:rPr>
              <w:t>Undoc</w:t>
            </w:r>
            <w:proofErr w:type="spellEnd"/>
            <w:r>
              <w:rPr>
                <w:b/>
                <w:sz w:val="18"/>
                <w:szCs w:val="18"/>
              </w:rPr>
              <w:t>.</w:t>
            </w:r>
          </w:p>
        </w:tc>
      </w:tr>
      <w:tr w:rsidR="00EA6C8C" w:rsidRPr="00582D0C" w:rsidTr="00193F8F">
        <w:tc>
          <w:tcPr>
            <w:tcW w:w="1447" w:type="dxa"/>
          </w:tcPr>
          <w:p w:rsidR="00EA6C8C" w:rsidRPr="00582D0C" w:rsidRDefault="00EA6C8C" w:rsidP="00193F8F">
            <w:pPr>
              <w:rPr>
                <w:sz w:val="18"/>
                <w:szCs w:val="18"/>
              </w:rPr>
            </w:pPr>
          </w:p>
        </w:tc>
        <w:tc>
          <w:tcPr>
            <w:tcW w:w="976"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69"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74"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98"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39"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84"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85"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80"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72"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93"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89"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c>
          <w:tcPr>
            <w:tcW w:w="970" w:type="dxa"/>
          </w:tcPr>
          <w:p w:rsidR="00EA6C8C" w:rsidRPr="00582D0C" w:rsidRDefault="00EA6C8C" w:rsidP="00193F8F">
            <w:pPr>
              <w:jc w:val="center"/>
              <w:rPr>
                <w:sz w:val="18"/>
                <w:szCs w:val="18"/>
              </w:rPr>
            </w:pPr>
            <w:smartTag w:uri="urn:schemas-microsoft-com:office:smarttags" w:element="place">
              <w:r w:rsidRPr="00582D0C">
                <w:rPr>
                  <w:sz w:val="18"/>
                  <w:szCs w:val="18"/>
                </w:rPr>
                <w:t>Para</w:t>
              </w:r>
            </w:smartTag>
            <w:r w:rsidRPr="00582D0C">
              <w:rPr>
                <w:sz w:val="18"/>
                <w:szCs w:val="18"/>
              </w:rPr>
              <w:t>. Est.</w:t>
            </w:r>
          </w:p>
          <w:p w:rsidR="00EA6C8C" w:rsidRPr="00582D0C" w:rsidRDefault="00EA6C8C" w:rsidP="00193F8F">
            <w:pPr>
              <w:jc w:val="center"/>
              <w:rPr>
                <w:sz w:val="18"/>
                <w:szCs w:val="18"/>
              </w:rPr>
            </w:pPr>
            <w:r w:rsidRPr="00582D0C">
              <w:rPr>
                <w:sz w:val="18"/>
                <w:szCs w:val="18"/>
              </w:rPr>
              <w:t>(Std. Err)</w:t>
            </w:r>
          </w:p>
        </w:tc>
      </w:tr>
      <w:tr w:rsidR="00EA6C8C" w:rsidRPr="00582D0C" w:rsidTr="00193F8F">
        <w:tc>
          <w:tcPr>
            <w:tcW w:w="1447" w:type="dxa"/>
          </w:tcPr>
          <w:p w:rsidR="00EA6C8C" w:rsidRPr="00582D0C" w:rsidRDefault="00EA6C8C" w:rsidP="00193F8F">
            <w:pPr>
              <w:rPr>
                <w:sz w:val="18"/>
                <w:szCs w:val="18"/>
              </w:rPr>
            </w:pPr>
            <w:r w:rsidRPr="00582D0C">
              <w:rPr>
                <w:sz w:val="18"/>
                <w:szCs w:val="18"/>
              </w:rPr>
              <w:t>Authoritarianism</w:t>
            </w:r>
          </w:p>
        </w:tc>
        <w:tc>
          <w:tcPr>
            <w:tcW w:w="976" w:type="dxa"/>
          </w:tcPr>
          <w:p w:rsidR="00EA6C8C" w:rsidRDefault="00EA6C8C" w:rsidP="00193F8F">
            <w:pPr>
              <w:jc w:val="center"/>
              <w:rPr>
                <w:sz w:val="18"/>
                <w:szCs w:val="18"/>
              </w:rPr>
            </w:pPr>
            <w:r>
              <w:rPr>
                <w:sz w:val="18"/>
                <w:szCs w:val="18"/>
              </w:rPr>
              <w:t>.23*</w:t>
            </w:r>
          </w:p>
          <w:p w:rsidR="00EA6C8C" w:rsidRPr="00582D0C" w:rsidRDefault="00EA6C8C" w:rsidP="00193F8F">
            <w:pPr>
              <w:jc w:val="center"/>
              <w:rPr>
                <w:sz w:val="18"/>
                <w:szCs w:val="18"/>
              </w:rPr>
            </w:pPr>
            <w:r>
              <w:rPr>
                <w:sz w:val="18"/>
                <w:szCs w:val="18"/>
              </w:rPr>
              <w:t>(.03)</w:t>
            </w:r>
          </w:p>
        </w:tc>
        <w:tc>
          <w:tcPr>
            <w:tcW w:w="969" w:type="dxa"/>
          </w:tcPr>
          <w:p w:rsidR="00EA6C8C" w:rsidRDefault="00EA6C8C" w:rsidP="00193F8F">
            <w:pPr>
              <w:jc w:val="center"/>
              <w:rPr>
                <w:sz w:val="18"/>
                <w:szCs w:val="18"/>
              </w:rPr>
            </w:pPr>
            <w:r>
              <w:rPr>
                <w:sz w:val="18"/>
                <w:szCs w:val="18"/>
              </w:rPr>
              <w:t>.5</w:t>
            </w:r>
            <w:r w:rsidR="00FF29B6">
              <w:rPr>
                <w:sz w:val="18"/>
                <w:szCs w:val="18"/>
              </w:rPr>
              <w:t>2</w:t>
            </w:r>
            <w:r>
              <w:rPr>
                <w:sz w:val="18"/>
                <w:szCs w:val="18"/>
              </w:rPr>
              <w:t>*</w:t>
            </w:r>
          </w:p>
          <w:p w:rsidR="00EA6C8C" w:rsidRPr="00582D0C" w:rsidRDefault="00EA6C8C" w:rsidP="00193F8F">
            <w:pPr>
              <w:jc w:val="center"/>
              <w:rPr>
                <w:sz w:val="18"/>
                <w:szCs w:val="18"/>
              </w:rPr>
            </w:pPr>
            <w:r>
              <w:rPr>
                <w:sz w:val="18"/>
                <w:szCs w:val="18"/>
              </w:rPr>
              <w:t>(.04)</w:t>
            </w:r>
          </w:p>
        </w:tc>
        <w:tc>
          <w:tcPr>
            <w:tcW w:w="974" w:type="dxa"/>
          </w:tcPr>
          <w:p w:rsidR="00EA6C8C" w:rsidRDefault="00EA6C8C" w:rsidP="00193F8F">
            <w:pPr>
              <w:jc w:val="center"/>
              <w:rPr>
                <w:sz w:val="18"/>
                <w:szCs w:val="18"/>
              </w:rPr>
            </w:pPr>
            <w:r>
              <w:rPr>
                <w:sz w:val="18"/>
                <w:szCs w:val="18"/>
              </w:rPr>
              <w:t>.53*</w:t>
            </w:r>
          </w:p>
          <w:p w:rsidR="00EA6C8C" w:rsidRPr="00582D0C" w:rsidRDefault="00EA6C8C" w:rsidP="00193F8F">
            <w:pPr>
              <w:jc w:val="center"/>
              <w:rPr>
                <w:sz w:val="18"/>
                <w:szCs w:val="18"/>
              </w:rPr>
            </w:pPr>
            <w:r>
              <w:rPr>
                <w:sz w:val="18"/>
                <w:szCs w:val="18"/>
              </w:rPr>
              <w:t>(.04)</w:t>
            </w:r>
          </w:p>
        </w:tc>
        <w:tc>
          <w:tcPr>
            <w:tcW w:w="998" w:type="dxa"/>
          </w:tcPr>
          <w:p w:rsidR="00EA6C8C" w:rsidRDefault="00EA6C8C" w:rsidP="00193F8F">
            <w:pPr>
              <w:jc w:val="center"/>
              <w:rPr>
                <w:sz w:val="18"/>
                <w:szCs w:val="18"/>
              </w:rPr>
            </w:pPr>
            <w:r>
              <w:rPr>
                <w:sz w:val="18"/>
                <w:szCs w:val="18"/>
              </w:rPr>
              <w:t>.51*</w:t>
            </w:r>
          </w:p>
          <w:p w:rsidR="00EA6C8C" w:rsidRPr="00582D0C" w:rsidRDefault="00EA6C8C" w:rsidP="00193F8F">
            <w:pPr>
              <w:jc w:val="center"/>
              <w:rPr>
                <w:sz w:val="18"/>
                <w:szCs w:val="18"/>
              </w:rPr>
            </w:pPr>
            <w:r>
              <w:rPr>
                <w:sz w:val="18"/>
                <w:szCs w:val="18"/>
              </w:rPr>
              <w:t>(.03)</w:t>
            </w:r>
          </w:p>
        </w:tc>
        <w:tc>
          <w:tcPr>
            <w:tcW w:w="939" w:type="dxa"/>
          </w:tcPr>
          <w:p w:rsidR="00EA6C8C" w:rsidRPr="002C0E11" w:rsidRDefault="002C0E11" w:rsidP="00193F8F">
            <w:pPr>
              <w:jc w:val="center"/>
              <w:rPr>
                <w:sz w:val="18"/>
                <w:szCs w:val="18"/>
              </w:rPr>
            </w:pPr>
            <w:r w:rsidRPr="002C0E11">
              <w:rPr>
                <w:sz w:val="18"/>
                <w:szCs w:val="18"/>
              </w:rPr>
              <w:t>-</w:t>
            </w:r>
            <w:r w:rsidR="00EA6C8C" w:rsidRPr="002C0E11">
              <w:rPr>
                <w:sz w:val="18"/>
                <w:szCs w:val="18"/>
              </w:rPr>
              <w:t>.23*</w:t>
            </w:r>
          </w:p>
          <w:p w:rsidR="00EA6C8C" w:rsidRPr="002C0E11" w:rsidRDefault="00EA6C8C" w:rsidP="00193F8F">
            <w:pPr>
              <w:jc w:val="center"/>
              <w:rPr>
                <w:sz w:val="18"/>
                <w:szCs w:val="18"/>
              </w:rPr>
            </w:pPr>
            <w:r w:rsidRPr="002C0E11">
              <w:rPr>
                <w:sz w:val="18"/>
                <w:szCs w:val="18"/>
              </w:rPr>
              <w:t>(.03)</w:t>
            </w:r>
          </w:p>
        </w:tc>
        <w:tc>
          <w:tcPr>
            <w:tcW w:w="984" w:type="dxa"/>
          </w:tcPr>
          <w:p w:rsidR="00EA6C8C" w:rsidRPr="002C0E11" w:rsidRDefault="002C0E11" w:rsidP="00193F8F">
            <w:pPr>
              <w:jc w:val="center"/>
              <w:rPr>
                <w:sz w:val="18"/>
                <w:szCs w:val="18"/>
              </w:rPr>
            </w:pPr>
            <w:r w:rsidRPr="002C0E11">
              <w:rPr>
                <w:sz w:val="18"/>
                <w:szCs w:val="18"/>
              </w:rPr>
              <w:t>-</w:t>
            </w:r>
            <w:r w:rsidR="00EA6C8C" w:rsidRPr="002C0E11">
              <w:rPr>
                <w:sz w:val="18"/>
                <w:szCs w:val="18"/>
              </w:rPr>
              <w:t>.14*</w:t>
            </w:r>
          </w:p>
          <w:p w:rsidR="00EA6C8C" w:rsidRPr="002C0E11" w:rsidRDefault="00EA6C8C" w:rsidP="00193F8F">
            <w:pPr>
              <w:jc w:val="center"/>
              <w:rPr>
                <w:sz w:val="18"/>
                <w:szCs w:val="18"/>
              </w:rPr>
            </w:pPr>
            <w:r w:rsidRPr="002C0E11">
              <w:rPr>
                <w:sz w:val="18"/>
                <w:szCs w:val="18"/>
              </w:rPr>
              <w:t>(.03)</w:t>
            </w:r>
          </w:p>
        </w:tc>
        <w:tc>
          <w:tcPr>
            <w:tcW w:w="985" w:type="dxa"/>
          </w:tcPr>
          <w:p w:rsidR="00EA6C8C" w:rsidRPr="002C0E11" w:rsidRDefault="002C0E11" w:rsidP="00193F8F">
            <w:pPr>
              <w:jc w:val="center"/>
              <w:rPr>
                <w:sz w:val="18"/>
                <w:szCs w:val="18"/>
              </w:rPr>
            </w:pPr>
            <w:r w:rsidRPr="002C0E11">
              <w:rPr>
                <w:sz w:val="18"/>
                <w:szCs w:val="18"/>
              </w:rPr>
              <w:t>-</w:t>
            </w:r>
            <w:r w:rsidR="00EA6C8C" w:rsidRPr="002C0E11">
              <w:rPr>
                <w:sz w:val="18"/>
                <w:szCs w:val="18"/>
              </w:rPr>
              <w:t>.18*</w:t>
            </w:r>
          </w:p>
          <w:p w:rsidR="00EA6C8C" w:rsidRPr="002C0E11" w:rsidRDefault="00EA6C8C" w:rsidP="00193F8F">
            <w:pPr>
              <w:jc w:val="center"/>
              <w:rPr>
                <w:sz w:val="18"/>
                <w:szCs w:val="18"/>
              </w:rPr>
            </w:pPr>
            <w:r w:rsidRPr="002C0E11">
              <w:rPr>
                <w:sz w:val="18"/>
                <w:szCs w:val="18"/>
              </w:rPr>
              <w:t>(.03)</w:t>
            </w:r>
          </w:p>
        </w:tc>
        <w:tc>
          <w:tcPr>
            <w:tcW w:w="980" w:type="dxa"/>
          </w:tcPr>
          <w:p w:rsidR="00EA6C8C" w:rsidRPr="002C0E11" w:rsidRDefault="002C0E11" w:rsidP="00193F8F">
            <w:pPr>
              <w:jc w:val="center"/>
              <w:rPr>
                <w:sz w:val="18"/>
                <w:szCs w:val="18"/>
                <w:vertAlign w:val="superscript"/>
              </w:rPr>
            </w:pPr>
            <w:r w:rsidRPr="002C0E11">
              <w:rPr>
                <w:sz w:val="18"/>
                <w:szCs w:val="18"/>
              </w:rPr>
              <w:t>-</w:t>
            </w:r>
            <w:r w:rsidR="00EA6C8C" w:rsidRPr="002C0E11">
              <w:rPr>
                <w:sz w:val="18"/>
                <w:szCs w:val="18"/>
              </w:rPr>
              <w:t>.04</w:t>
            </w:r>
            <w:r w:rsidR="00EA6C8C" w:rsidRPr="002C0E11">
              <w:rPr>
                <w:sz w:val="18"/>
                <w:szCs w:val="18"/>
                <w:vertAlign w:val="superscript"/>
              </w:rPr>
              <w:t xml:space="preserve"> t</w:t>
            </w:r>
          </w:p>
          <w:p w:rsidR="00EA6C8C" w:rsidRPr="002C0E11" w:rsidRDefault="00EA6C8C" w:rsidP="00193F8F">
            <w:pPr>
              <w:jc w:val="center"/>
              <w:rPr>
                <w:sz w:val="18"/>
                <w:szCs w:val="18"/>
              </w:rPr>
            </w:pPr>
            <w:r w:rsidRPr="002C0E11">
              <w:rPr>
                <w:sz w:val="18"/>
                <w:szCs w:val="18"/>
              </w:rPr>
              <w:t>(.03)</w:t>
            </w:r>
          </w:p>
        </w:tc>
        <w:tc>
          <w:tcPr>
            <w:tcW w:w="972" w:type="dxa"/>
          </w:tcPr>
          <w:p w:rsidR="00EA6C8C" w:rsidRDefault="00EA6C8C" w:rsidP="00193F8F">
            <w:pPr>
              <w:jc w:val="center"/>
              <w:rPr>
                <w:sz w:val="18"/>
                <w:szCs w:val="18"/>
              </w:rPr>
            </w:pPr>
            <w:r>
              <w:rPr>
                <w:sz w:val="18"/>
                <w:szCs w:val="18"/>
              </w:rPr>
              <w:t>.</w:t>
            </w:r>
            <w:r w:rsidR="001F75DA">
              <w:rPr>
                <w:sz w:val="18"/>
                <w:szCs w:val="18"/>
              </w:rPr>
              <w:t>29</w:t>
            </w:r>
            <w:r>
              <w:rPr>
                <w:sz w:val="18"/>
                <w:szCs w:val="18"/>
              </w:rPr>
              <w:t>*</w:t>
            </w:r>
          </w:p>
          <w:p w:rsidR="00EA6C8C" w:rsidRPr="00582D0C" w:rsidRDefault="00EA6C8C" w:rsidP="00193F8F">
            <w:pPr>
              <w:jc w:val="center"/>
              <w:rPr>
                <w:sz w:val="18"/>
                <w:szCs w:val="18"/>
              </w:rPr>
            </w:pPr>
            <w:r>
              <w:rPr>
                <w:sz w:val="18"/>
                <w:szCs w:val="18"/>
              </w:rPr>
              <w:t>(.04)</w:t>
            </w:r>
          </w:p>
        </w:tc>
        <w:tc>
          <w:tcPr>
            <w:tcW w:w="993" w:type="dxa"/>
          </w:tcPr>
          <w:p w:rsidR="00EA6C8C" w:rsidRDefault="00EA6C8C" w:rsidP="00193F8F">
            <w:pPr>
              <w:jc w:val="center"/>
              <w:rPr>
                <w:sz w:val="18"/>
                <w:szCs w:val="18"/>
              </w:rPr>
            </w:pPr>
            <w:r>
              <w:rPr>
                <w:sz w:val="18"/>
                <w:szCs w:val="18"/>
              </w:rPr>
              <w:t>.25*</w:t>
            </w:r>
          </w:p>
          <w:p w:rsidR="00EA6C8C" w:rsidRPr="00582D0C" w:rsidRDefault="00EA6C8C" w:rsidP="00193F8F">
            <w:pPr>
              <w:jc w:val="center"/>
              <w:rPr>
                <w:sz w:val="18"/>
                <w:szCs w:val="18"/>
              </w:rPr>
            </w:pPr>
            <w:r>
              <w:rPr>
                <w:sz w:val="18"/>
                <w:szCs w:val="18"/>
              </w:rPr>
              <w:t>(.05)</w:t>
            </w:r>
          </w:p>
        </w:tc>
        <w:tc>
          <w:tcPr>
            <w:tcW w:w="989" w:type="dxa"/>
          </w:tcPr>
          <w:p w:rsidR="00EA6C8C" w:rsidRDefault="00EA6C8C" w:rsidP="00193F8F">
            <w:pPr>
              <w:jc w:val="center"/>
              <w:rPr>
                <w:sz w:val="18"/>
                <w:szCs w:val="18"/>
              </w:rPr>
            </w:pPr>
            <w:r>
              <w:rPr>
                <w:sz w:val="18"/>
                <w:szCs w:val="18"/>
              </w:rPr>
              <w:t>.</w:t>
            </w:r>
            <w:r w:rsidR="00D07AD6">
              <w:rPr>
                <w:sz w:val="18"/>
                <w:szCs w:val="18"/>
              </w:rPr>
              <w:t>30</w:t>
            </w:r>
            <w:r>
              <w:rPr>
                <w:sz w:val="18"/>
                <w:szCs w:val="18"/>
              </w:rPr>
              <w:t>*</w:t>
            </w:r>
          </w:p>
          <w:p w:rsidR="00EA6C8C" w:rsidRPr="00582D0C" w:rsidRDefault="00EA6C8C" w:rsidP="00193F8F">
            <w:pPr>
              <w:jc w:val="center"/>
              <w:rPr>
                <w:sz w:val="18"/>
                <w:szCs w:val="18"/>
              </w:rPr>
            </w:pPr>
            <w:r>
              <w:rPr>
                <w:sz w:val="18"/>
                <w:szCs w:val="18"/>
              </w:rPr>
              <w:t>(.04)</w:t>
            </w:r>
          </w:p>
        </w:tc>
        <w:tc>
          <w:tcPr>
            <w:tcW w:w="970" w:type="dxa"/>
          </w:tcPr>
          <w:p w:rsidR="00EA6C8C" w:rsidRDefault="00EA6C8C" w:rsidP="00193F8F">
            <w:pPr>
              <w:jc w:val="center"/>
              <w:rPr>
                <w:sz w:val="18"/>
                <w:szCs w:val="18"/>
              </w:rPr>
            </w:pPr>
            <w:r>
              <w:rPr>
                <w:sz w:val="18"/>
                <w:szCs w:val="18"/>
              </w:rPr>
              <w:t>.5</w:t>
            </w:r>
            <w:r w:rsidR="00D07AD6">
              <w:rPr>
                <w:sz w:val="18"/>
                <w:szCs w:val="18"/>
              </w:rPr>
              <w:t>1</w:t>
            </w:r>
            <w:r>
              <w:rPr>
                <w:sz w:val="18"/>
                <w:szCs w:val="18"/>
              </w:rPr>
              <w:t>*</w:t>
            </w:r>
          </w:p>
          <w:p w:rsidR="00EA6C8C" w:rsidRPr="00582D0C" w:rsidRDefault="00EA6C8C" w:rsidP="00193F8F">
            <w:pPr>
              <w:jc w:val="center"/>
              <w:rPr>
                <w:sz w:val="18"/>
                <w:szCs w:val="18"/>
              </w:rPr>
            </w:pPr>
            <w:r>
              <w:rPr>
                <w:sz w:val="18"/>
                <w:szCs w:val="18"/>
              </w:rPr>
              <w:t>(.05)</w:t>
            </w:r>
          </w:p>
        </w:tc>
      </w:tr>
      <w:tr w:rsidR="00EA6C8C" w:rsidRPr="00582D0C" w:rsidTr="00193F8F">
        <w:tc>
          <w:tcPr>
            <w:tcW w:w="1447" w:type="dxa"/>
          </w:tcPr>
          <w:p w:rsidR="00EA6C8C" w:rsidRPr="00582D0C" w:rsidRDefault="00EA6C8C" w:rsidP="00193F8F">
            <w:pPr>
              <w:rPr>
                <w:sz w:val="18"/>
                <w:szCs w:val="18"/>
              </w:rPr>
            </w:pPr>
            <w:r w:rsidRPr="00582D0C">
              <w:rPr>
                <w:sz w:val="18"/>
                <w:szCs w:val="18"/>
              </w:rPr>
              <w:t>Authoritarianism</w:t>
            </w:r>
          </w:p>
          <w:p w:rsidR="00EA6C8C" w:rsidRPr="00582D0C" w:rsidRDefault="00EA6C8C" w:rsidP="00193F8F">
            <w:pPr>
              <w:rPr>
                <w:sz w:val="18"/>
                <w:szCs w:val="18"/>
              </w:rPr>
            </w:pPr>
            <w:r w:rsidRPr="00582D0C">
              <w:rPr>
                <w:sz w:val="18"/>
                <w:szCs w:val="18"/>
              </w:rPr>
              <w:t>* Black</w:t>
            </w:r>
          </w:p>
        </w:tc>
        <w:tc>
          <w:tcPr>
            <w:tcW w:w="976" w:type="dxa"/>
          </w:tcPr>
          <w:p w:rsidR="00EA6C8C" w:rsidRDefault="00EA6C8C" w:rsidP="00193F8F">
            <w:pPr>
              <w:jc w:val="center"/>
              <w:rPr>
                <w:sz w:val="18"/>
                <w:szCs w:val="18"/>
              </w:rPr>
            </w:pPr>
            <w:r>
              <w:rPr>
                <w:sz w:val="18"/>
                <w:szCs w:val="18"/>
              </w:rPr>
              <w:t>-.15*</w:t>
            </w:r>
          </w:p>
          <w:p w:rsidR="00EA6C8C" w:rsidRPr="00582D0C" w:rsidRDefault="00EA6C8C" w:rsidP="00FF29B6">
            <w:pPr>
              <w:jc w:val="center"/>
              <w:rPr>
                <w:sz w:val="18"/>
                <w:szCs w:val="18"/>
              </w:rPr>
            </w:pPr>
            <w:r>
              <w:rPr>
                <w:sz w:val="18"/>
                <w:szCs w:val="18"/>
              </w:rPr>
              <w:t>(.0</w:t>
            </w:r>
            <w:r w:rsidR="00FF29B6">
              <w:rPr>
                <w:sz w:val="18"/>
                <w:szCs w:val="18"/>
              </w:rPr>
              <w:t>4</w:t>
            </w:r>
            <w:r>
              <w:rPr>
                <w:sz w:val="18"/>
                <w:szCs w:val="18"/>
              </w:rPr>
              <w:t>)</w:t>
            </w:r>
          </w:p>
        </w:tc>
        <w:tc>
          <w:tcPr>
            <w:tcW w:w="969" w:type="dxa"/>
          </w:tcPr>
          <w:p w:rsidR="00EA6C8C" w:rsidRPr="002C0E11" w:rsidRDefault="00EA6C8C" w:rsidP="00193F8F">
            <w:pPr>
              <w:jc w:val="center"/>
              <w:rPr>
                <w:sz w:val="18"/>
                <w:szCs w:val="18"/>
              </w:rPr>
            </w:pPr>
            <w:r w:rsidRPr="002C0E11">
              <w:rPr>
                <w:sz w:val="18"/>
                <w:szCs w:val="18"/>
              </w:rPr>
              <w:t>-.</w:t>
            </w:r>
            <w:r w:rsidR="002C0E11" w:rsidRPr="002C0E11">
              <w:rPr>
                <w:sz w:val="18"/>
                <w:szCs w:val="18"/>
              </w:rPr>
              <w:t>43</w:t>
            </w:r>
            <w:r w:rsidRPr="002C0E11">
              <w:rPr>
                <w:sz w:val="18"/>
                <w:szCs w:val="18"/>
              </w:rPr>
              <w:t>*</w:t>
            </w:r>
          </w:p>
          <w:p w:rsidR="00EA6C8C" w:rsidRPr="00582D0C" w:rsidRDefault="00EA6C8C" w:rsidP="00193F8F">
            <w:pPr>
              <w:jc w:val="center"/>
              <w:rPr>
                <w:sz w:val="18"/>
                <w:szCs w:val="18"/>
              </w:rPr>
            </w:pPr>
            <w:r w:rsidRPr="002C0E11">
              <w:rPr>
                <w:sz w:val="18"/>
                <w:szCs w:val="18"/>
              </w:rPr>
              <w:t>(.07)</w:t>
            </w:r>
          </w:p>
        </w:tc>
        <w:tc>
          <w:tcPr>
            <w:tcW w:w="974" w:type="dxa"/>
          </w:tcPr>
          <w:p w:rsidR="00EA6C8C" w:rsidRDefault="00EA6C8C" w:rsidP="00193F8F">
            <w:pPr>
              <w:jc w:val="center"/>
              <w:rPr>
                <w:sz w:val="18"/>
                <w:szCs w:val="18"/>
              </w:rPr>
            </w:pPr>
            <w:r>
              <w:rPr>
                <w:sz w:val="18"/>
                <w:szCs w:val="18"/>
              </w:rPr>
              <w:t>-.5</w:t>
            </w:r>
            <w:r w:rsidR="00FF29B6">
              <w:rPr>
                <w:sz w:val="18"/>
                <w:szCs w:val="18"/>
              </w:rPr>
              <w:t>3</w:t>
            </w:r>
            <w:r>
              <w:rPr>
                <w:sz w:val="18"/>
                <w:szCs w:val="18"/>
              </w:rPr>
              <w:t>*</w:t>
            </w:r>
          </w:p>
          <w:p w:rsidR="00EA6C8C" w:rsidRPr="00582D0C" w:rsidRDefault="00FF29B6" w:rsidP="00193F8F">
            <w:pPr>
              <w:jc w:val="center"/>
              <w:rPr>
                <w:sz w:val="18"/>
                <w:szCs w:val="18"/>
              </w:rPr>
            </w:pPr>
            <w:r>
              <w:rPr>
                <w:sz w:val="18"/>
                <w:szCs w:val="18"/>
              </w:rPr>
              <w:t>(.05</w:t>
            </w:r>
            <w:r w:rsidR="00EA6C8C">
              <w:rPr>
                <w:sz w:val="18"/>
                <w:szCs w:val="18"/>
              </w:rPr>
              <w:t>)</w:t>
            </w:r>
          </w:p>
        </w:tc>
        <w:tc>
          <w:tcPr>
            <w:tcW w:w="998" w:type="dxa"/>
          </w:tcPr>
          <w:p w:rsidR="00EA6C8C" w:rsidRDefault="00EA6C8C" w:rsidP="00193F8F">
            <w:pPr>
              <w:jc w:val="center"/>
              <w:rPr>
                <w:sz w:val="18"/>
                <w:szCs w:val="18"/>
              </w:rPr>
            </w:pPr>
            <w:r>
              <w:rPr>
                <w:sz w:val="18"/>
                <w:szCs w:val="18"/>
              </w:rPr>
              <w:t>-.</w:t>
            </w:r>
            <w:r w:rsidR="00FF29B6">
              <w:rPr>
                <w:sz w:val="18"/>
                <w:szCs w:val="18"/>
              </w:rPr>
              <w:t>39</w:t>
            </w:r>
            <w:r>
              <w:rPr>
                <w:sz w:val="18"/>
                <w:szCs w:val="18"/>
              </w:rPr>
              <w:t>*</w:t>
            </w:r>
          </w:p>
          <w:p w:rsidR="00EA6C8C" w:rsidRPr="00582D0C" w:rsidRDefault="00EA6C8C" w:rsidP="00193F8F">
            <w:pPr>
              <w:jc w:val="center"/>
              <w:rPr>
                <w:sz w:val="18"/>
                <w:szCs w:val="18"/>
              </w:rPr>
            </w:pPr>
            <w:r>
              <w:rPr>
                <w:sz w:val="18"/>
                <w:szCs w:val="18"/>
              </w:rPr>
              <w:t>(.05)</w:t>
            </w:r>
          </w:p>
        </w:tc>
        <w:tc>
          <w:tcPr>
            <w:tcW w:w="939" w:type="dxa"/>
          </w:tcPr>
          <w:p w:rsidR="00EA6C8C" w:rsidRPr="002C0E11" w:rsidRDefault="00EA6C8C" w:rsidP="00193F8F">
            <w:pPr>
              <w:jc w:val="center"/>
              <w:rPr>
                <w:sz w:val="18"/>
                <w:szCs w:val="18"/>
              </w:rPr>
            </w:pPr>
            <w:r w:rsidRPr="002C0E11">
              <w:rPr>
                <w:sz w:val="18"/>
                <w:szCs w:val="18"/>
              </w:rPr>
              <w:t>.</w:t>
            </w:r>
            <w:r w:rsidR="00FF29B6" w:rsidRPr="002C0E11">
              <w:rPr>
                <w:sz w:val="18"/>
                <w:szCs w:val="18"/>
              </w:rPr>
              <w:t>20</w:t>
            </w:r>
            <w:r w:rsidRPr="002C0E11">
              <w:rPr>
                <w:sz w:val="18"/>
                <w:szCs w:val="18"/>
              </w:rPr>
              <w:t>*</w:t>
            </w:r>
          </w:p>
          <w:p w:rsidR="00EA6C8C" w:rsidRPr="002C0E11" w:rsidRDefault="00EA6C8C" w:rsidP="00193F8F">
            <w:pPr>
              <w:jc w:val="center"/>
              <w:rPr>
                <w:sz w:val="18"/>
                <w:szCs w:val="18"/>
              </w:rPr>
            </w:pPr>
            <w:r w:rsidRPr="002C0E11">
              <w:rPr>
                <w:sz w:val="18"/>
                <w:szCs w:val="18"/>
              </w:rPr>
              <w:t>(.05)</w:t>
            </w:r>
          </w:p>
        </w:tc>
        <w:tc>
          <w:tcPr>
            <w:tcW w:w="984" w:type="dxa"/>
          </w:tcPr>
          <w:p w:rsidR="00EA6C8C" w:rsidRPr="002C0E11" w:rsidRDefault="00EA6C8C" w:rsidP="00193F8F">
            <w:pPr>
              <w:jc w:val="center"/>
              <w:rPr>
                <w:sz w:val="18"/>
                <w:szCs w:val="18"/>
              </w:rPr>
            </w:pPr>
            <w:r w:rsidRPr="002C0E11">
              <w:rPr>
                <w:sz w:val="18"/>
                <w:szCs w:val="18"/>
              </w:rPr>
              <w:t>.0</w:t>
            </w:r>
            <w:r w:rsidR="00FF29B6" w:rsidRPr="002C0E11">
              <w:rPr>
                <w:sz w:val="18"/>
                <w:szCs w:val="18"/>
              </w:rPr>
              <w:t>9*</w:t>
            </w:r>
          </w:p>
          <w:p w:rsidR="00EA6C8C" w:rsidRPr="002C0E11" w:rsidRDefault="00EA6C8C" w:rsidP="00193F8F">
            <w:pPr>
              <w:jc w:val="center"/>
              <w:rPr>
                <w:sz w:val="18"/>
                <w:szCs w:val="18"/>
              </w:rPr>
            </w:pPr>
            <w:r w:rsidRPr="002C0E11">
              <w:rPr>
                <w:sz w:val="18"/>
                <w:szCs w:val="18"/>
              </w:rPr>
              <w:t>.04</w:t>
            </w:r>
          </w:p>
        </w:tc>
        <w:tc>
          <w:tcPr>
            <w:tcW w:w="985" w:type="dxa"/>
          </w:tcPr>
          <w:p w:rsidR="00EA6C8C" w:rsidRPr="002C0E11" w:rsidRDefault="00EA6C8C" w:rsidP="00193F8F">
            <w:pPr>
              <w:jc w:val="center"/>
              <w:rPr>
                <w:sz w:val="18"/>
                <w:szCs w:val="18"/>
              </w:rPr>
            </w:pPr>
            <w:r w:rsidRPr="002C0E11">
              <w:rPr>
                <w:sz w:val="18"/>
                <w:szCs w:val="18"/>
              </w:rPr>
              <w:t>.1</w:t>
            </w:r>
            <w:r w:rsidR="00FF29B6" w:rsidRPr="002C0E11">
              <w:rPr>
                <w:sz w:val="18"/>
                <w:szCs w:val="18"/>
              </w:rPr>
              <w:t>7</w:t>
            </w:r>
            <w:r w:rsidRPr="002C0E11">
              <w:rPr>
                <w:sz w:val="18"/>
                <w:szCs w:val="18"/>
              </w:rPr>
              <w:t>*</w:t>
            </w:r>
          </w:p>
          <w:p w:rsidR="00EA6C8C" w:rsidRPr="002C0E11" w:rsidRDefault="00EA6C8C" w:rsidP="00FF29B6">
            <w:pPr>
              <w:jc w:val="center"/>
              <w:rPr>
                <w:sz w:val="18"/>
                <w:szCs w:val="18"/>
              </w:rPr>
            </w:pPr>
            <w:r w:rsidRPr="002C0E11">
              <w:rPr>
                <w:sz w:val="18"/>
                <w:szCs w:val="18"/>
              </w:rPr>
              <w:t>(.0</w:t>
            </w:r>
            <w:r w:rsidR="00FF29B6" w:rsidRPr="002C0E11">
              <w:rPr>
                <w:sz w:val="18"/>
                <w:szCs w:val="18"/>
              </w:rPr>
              <w:t>4</w:t>
            </w:r>
            <w:r w:rsidRPr="002C0E11">
              <w:rPr>
                <w:sz w:val="18"/>
                <w:szCs w:val="18"/>
              </w:rPr>
              <w:t>)</w:t>
            </w:r>
          </w:p>
        </w:tc>
        <w:tc>
          <w:tcPr>
            <w:tcW w:w="980" w:type="dxa"/>
          </w:tcPr>
          <w:p w:rsidR="00EA6C8C" w:rsidRPr="002C0E11" w:rsidRDefault="00EA6C8C" w:rsidP="00193F8F">
            <w:pPr>
              <w:jc w:val="center"/>
              <w:rPr>
                <w:sz w:val="18"/>
                <w:szCs w:val="18"/>
              </w:rPr>
            </w:pPr>
            <w:r w:rsidRPr="002C0E11">
              <w:rPr>
                <w:sz w:val="18"/>
                <w:szCs w:val="18"/>
              </w:rPr>
              <w:t>.0</w:t>
            </w:r>
            <w:r w:rsidR="002C0E11" w:rsidRPr="002C0E11">
              <w:rPr>
                <w:sz w:val="18"/>
                <w:szCs w:val="18"/>
              </w:rPr>
              <w:t>2</w:t>
            </w:r>
          </w:p>
          <w:p w:rsidR="00EA6C8C" w:rsidRPr="002C0E11" w:rsidRDefault="00EA6C8C" w:rsidP="001F75DA">
            <w:pPr>
              <w:jc w:val="center"/>
              <w:rPr>
                <w:sz w:val="18"/>
                <w:szCs w:val="18"/>
              </w:rPr>
            </w:pPr>
            <w:r w:rsidRPr="002C0E11">
              <w:rPr>
                <w:sz w:val="18"/>
                <w:szCs w:val="18"/>
              </w:rPr>
              <w:t>(.0</w:t>
            </w:r>
            <w:r w:rsidR="001F75DA" w:rsidRPr="002C0E11">
              <w:rPr>
                <w:sz w:val="18"/>
                <w:szCs w:val="18"/>
              </w:rPr>
              <w:t>4</w:t>
            </w:r>
            <w:r w:rsidRPr="002C0E11">
              <w:rPr>
                <w:sz w:val="18"/>
                <w:szCs w:val="18"/>
              </w:rPr>
              <w:t>)</w:t>
            </w:r>
          </w:p>
        </w:tc>
        <w:tc>
          <w:tcPr>
            <w:tcW w:w="972" w:type="dxa"/>
          </w:tcPr>
          <w:p w:rsidR="00EA6C8C" w:rsidRDefault="00EA6C8C" w:rsidP="00193F8F">
            <w:pPr>
              <w:jc w:val="center"/>
              <w:rPr>
                <w:sz w:val="18"/>
                <w:szCs w:val="18"/>
              </w:rPr>
            </w:pPr>
            <w:r>
              <w:rPr>
                <w:sz w:val="18"/>
                <w:szCs w:val="18"/>
              </w:rPr>
              <w:t>-.</w:t>
            </w:r>
            <w:r w:rsidR="001F75DA">
              <w:rPr>
                <w:sz w:val="18"/>
                <w:szCs w:val="18"/>
              </w:rPr>
              <w:t>30</w:t>
            </w:r>
            <w:r>
              <w:rPr>
                <w:sz w:val="18"/>
                <w:szCs w:val="18"/>
              </w:rPr>
              <w:t>*</w:t>
            </w:r>
          </w:p>
          <w:p w:rsidR="00EA6C8C" w:rsidRPr="00582D0C" w:rsidRDefault="00EA6C8C" w:rsidP="001F75DA">
            <w:pPr>
              <w:jc w:val="center"/>
              <w:rPr>
                <w:sz w:val="18"/>
                <w:szCs w:val="18"/>
              </w:rPr>
            </w:pPr>
            <w:r>
              <w:rPr>
                <w:sz w:val="18"/>
                <w:szCs w:val="18"/>
              </w:rPr>
              <w:t>(.0</w:t>
            </w:r>
            <w:r w:rsidR="001F75DA">
              <w:rPr>
                <w:sz w:val="18"/>
                <w:szCs w:val="18"/>
              </w:rPr>
              <w:t>6</w:t>
            </w:r>
            <w:r>
              <w:rPr>
                <w:sz w:val="18"/>
                <w:szCs w:val="18"/>
              </w:rPr>
              <w:t>)</w:t>
            </w:r>
          </w:p>
        </w:tc>
        <w:tc>
          <w:tcPr>
            <w:tcW w:w="993" w:type="dxa"/>
          </w:tcPr>
          <w:p w:rsidR="00EA6C8C" w:rsidRDefault="00EA6C8C" w:rsidP="00193F8F">
            <w:pPr>
              <w:jc w:val="center"/>
              <w:rPr>
                <w:sz w:val="18"/>
                <w:szCs w:val="18"/>
              </w:rPr>
            </w:pPr>
            <w:r>
              <w:rPr>
                <w:sz w:val="18"/>
                <w:szCs w:val="18"/>
              </w:rPr>
              <w:t>-.1</w:t>
            </w:r>
            <w:r w:rsidR="00D07AD6">
              <w:rPr>
                <w:sz w:val="18"/>
                <w:szCs w:val="18"/>
              </w:rPr>
              <w:t>7</w:t>
            </w:r>
            <w:r>
              <w:rPr>
                <w:sz w:val="18"/>
                <w:szCs w:val="18"/>
              </w:rPr>
              <w:t>*</w:t>
            </w:r>
          </w:p>
          <w:p w:rsidR="00EA6C8C" w:rsidRPr="00582D0C" w:rsidRDefault="00EA6C8C" w:rsidP="00193F8F">
            <w:pPr>
              <w:jc w:val="center"/>
              <w:rPr>
                <w:sz w:val="18"/>
                <w:szCs w:val="18"/>
              </w:rPr>
            </w:pPr>
            <w:r>
              <w:rPr>
                <w:sz w:val="18"/>
                <w:szCs w:val="18"/>
              </w:rPr>
              <w:t>(.07)</w:t>
            </w:r>
          </w:p>
        </w:tc>
        <w:tc>
          <w:tcPr>
            <w:tcW w:w="989" w:type="dxa"/>
          </w:tcPr>
          <w:p w:rsidR="00EA6C8C" w:rsidRDefault="00EA6C8C" w:rsidP="00193F8F">
            <w:pPr>
              <w:jc w:val="center"/>
              <w:rPr>
                <w:sz w:val="18"/>
                <w:szCs w:val="18"/>
              </w:rPr>
            </w:pPr>
            <w:r>
              <w:rPr>
                <w:sz w:val="18"/>
                <w:szCs w:val="18"/>
              </w:rPr>
              <w:t>-.</w:t>
            </w:r>
            <w:r w:rsidR="00D07AD6">
              <w:rPr>
                <w:sz w:val="18"/>
                <w:szCs w:val="18"/>
              </w:rPr>
              <w:t>21</w:t>
            </w:r>
            <w:r>
              <w:rPr>
                <w:sz w:val="18"/>
                <w:szCs w:val="18"/>
              </w:rPr>
              <w:t>*</w:t>
            </w:r>
          </w:p>
          <w:p w:rsidR="00EA6C8C" w:rsidRPr="00582D0C" w:rsidRDefault="00EA6C8C" w:rsidP="00D07AD6">
            <w:pPr>
              <w:jc w:val="center"/>
              <w:rPr>
                <w:sz w:val="18"/>
                <w:szCs w:val="18"/>
              </w:rPr>
            </w:pPr>
            <w:r>
              <w:rPr>
                <w:sz w:val="18"/>
                <w:szCs w:val="18"/>
              </w:rPr>
              <w:t>(.0</w:t>
            </w:r>
            <w:r w:rsidR="00D07AD6">
              <w:rPr>
                <w:sz w:val="18"/>
                <w:szCs w:val="18"/>
              </w:rPr>
              <w:t>5</w:t>
            </w:r>
            <w:r>
              <w:rPr>
                <w:sz w:val="18"/>
                <w:szCs w:val="18"/>
              </w:rPr>
              <w:t>)</w:t>
            </w:r>
          </w:p>
        </w:tc>
        <w:tc>
          <w:tcPr>
            <w:tcW w:w="970" w:type="dxa"/>
          </w:tcPr>
          <w:p w:rsidR="00EA6C8C" w:rsidRDefault="00EA6C8C" w:rsidP="00193F8F">
            <w:pPr>
              <w:jc w:val="center"/>
              <w:rPr>
                <w:sz w:val="18"/>
                <w:szCs w:val="18"/>
              </w:rPr>
            </w:pPr>
            <w:r>
              <w:rPr>
                <w:sz w:val="18"/>
                <w:szCs w:val="18"/>
              </w:rPr>
              <w:t>-.</w:t>
            </w:r>
            <w:r w:rsidR="00D07AD6">
              <w:rPr>
                <w:sz w:val="18"/>
                <w:szCs w:val="18"/>
              </w:rPr>
              <w:t>35</w:t>
            </w:r>
            <w:r>
              <w:rPr>
                <w:sz w:val="18"/>
                <w:szCs w:val="18"/>
              </w:rPr>
              <w:t>*</w:t>
            </w:r>
          </w:p>
          <w:p w:rsidR="00EA6C8C" w:rsidRPr="00582D0C" w:rsidRDefault="00EA6C8C" w:rsidP="00D07AD6">
            <w:pPr>
              <w:jc w:val="center"/>
              <w:rPr>
                <w:sz w:val="18"/>
                <w:szCs w:val="18"/>
              </w:rPr>
            </w:pPr>
            <w:r>
              <w:rPr>
                <w:sz w:val="18"/>
                <w:szCs w:val="18"/>
              </w:rPr>
              <w:t>(.0</w:t>
            </w:r>
            <w:r w:rsidR="00D07AD6">
              <w:rPr>
                <w:sz w:val="18"/>
                <w:szCs w:val="18"/>
              </w:rPr>
              <w:t>7</w:t>
            </w:r>
            <w:r>
              <w:rPr>
                <w:sz w:val="18"/>
                <w:szCs w:val="18"/>
              </w:rPr>
              <w:t>)</w:t>
            </w:r>
          </w:p>
        </w:tc>
      </w:tr>
      <w:tr w:rsidR="00EA6C8C" w:rsidRPr="00582D0C" w:rsidTr="00193F8F">
        <w:tc>
          <w:tcPr>
            <w:tcW w:w="1447" w:type="dxa"/>
          </w:tcPr>
          <w:p w:rsidR="00EA6C8C" w:rsidRPr="00582D0C" w:rsidRDefault="00EA6C8C" w:rsidP="00193F8F">
            <w:pPr>
              <w:rPr>
                <w:sz w:val="18"/>
                <w:szCs w:val="18"/>
              </w:rPr>
            </w:pPr>
            <w:r w:rsidRPr="00582D0C">
              <w:rPr>
                <w:sz w:val="18"/>
                <w:szCs w:val="18"/>
              </w:rPr>
              <w:t>Black</w:t>
            </w:r>
          </w:p>
        </w:tc>
        <w:tc>
          <w:tcPr>
            <w:tcW w:w="976" w:type="dxa"/>
          </w:tcPr>
          <w:p w:rsidR="00EA6C8C" w:rsidRDefault="00EA6C8C" w:rsidP="00193F8F">
            <w:pPr>
              <w:jc w:val="center"/>
              <w:rPr>
                <w:sz w:val="18"/>
                <w:szCs w:val="18"/>
              </w:rPr>
            </w:pPr>
            <w:r>
              <w:rPr>
                <w:sz w:val="18"/>
                <w:szCs w:val="18"/>
              </w:rPr>
              <w:t>.0</w:t>
            </w:r>
            <w:r w:rsidR="00FF29B6">
              <w:rPr>
                <w:sz w:val="18"/>
                <w:szCs w:val="18"/>
              </w:rPr>
              <w:t>2</w:t>
            </w:r>
          </w:p>
          <w:p w:rsidR="00EA6C8C" w:rsidRPr="00582D0C" w:rsidRDefault="00EA6C8C" w:rsidP="00193F8F">
            <w:pPr>
              <w:jc w:val="center"/>
              <w:rPr>
                <w:sz w:val="18"/>
                <w:szCs w:val="18"/>
              </w:rPr>
            </w:pPr>
            <w:r>
              <w:rPr>
                <w:sz w:val="18"/>
                <w:szCs w:val="18"/>
              </w:rPr>
              <w:t>(.03)</w:t>
            </w:r>
          </w:p>
        </w:tc>
        <w:tc>
          <w:tcPr>
            <w:tcW w:w="969" w:type="dxa"/>
          </w:tcPr>
          <w:p w:rsidR="00EA6C8C" w:rsidRDefault="00EA6C8C" w:rsidP="00193F8F">
            <w:pPr>
              <w:jc w:val="center"/>
              <w:rPr>
                <w:sz w:val="18"/>
                <w:szCs w:val="18"/>
              </w:rPr>
            </w:pPr>
            <w:r>
              <w:rPr>
                <w:sz w:val="18"/>
                <w:szCs w:val="18"/>
              </w:rPr>
              <w:t>.0</w:t>
            </w:r>
            <w:r w:rsidR="00FF29B6">
              <w:rPr>
                <w:sz w:val="18"/>
                <w:szCs w:val="18"/>
              </w:rPr>
              <w:t>6</w:t>
            </w:r>
          </w:p>
          <w:p w:rsidR="00EA6C8C" w:rsidRPr="00582D0C" w:rsidRDefault="00EA6C8C" w:rsidP="00FF29B6">
            <w:pPr>
              <w:jc w:val="center"/>
              <w:rPr>
                <w:sz w:val="18"/>
                <w:szCs w:val="18"/>
              </w:rPr>
            </w:pPr>
            <w:r>
              <w:rPr>
                <w:sz w:val="18"/>
                <w:szCs w:val="18"/>
              </w:rPr>
              <w:t>(.0</w:t>
            </w:r>
            <w:r w:rsidR="00FF29B6">
              <w:rPr>
                <w:sz w:val="18"/>
                <w:szCs w:val="18"/>
              </w:rPr>
              <w:t>4</w:t>
            </w:r>
            <w:r>
              <w:rPr>
                <w:sz w:val="18"/>
                <w:szCs w:val="18"/>
              </w:rPr>
              <w:t>)</w:t>
            </w:r>
          </w:p>
        </w:tc>
        <w:tc>
          <w:tcPr>
            <w:tcW w:w="974" w:type="dxa"/>
          </w:tcPr>
          <w:p w:rsidR="00EA6C8C" w:rsidRDefault="00FF29B6" w:rsidP="00193F8F">
            <w:pPr>
              <w:jc w:val="center"/>
              <w:rPr>
                <w:sz w:val="18"/>
                <w:szCs w:val="18"/>
              </w:rPr>
            </w:pPr>
            <w:r>
              <w:rPr>
                <w:sz w:val="18"/>
                <w:szCs w:val="18"/>
              </w:rPr>
              <w:t>-.07</w:t>
            </w:r>
            <w:r w:rsidR="00EA6C8C">
              <w:rPr>
                <w:sz w:val="18"/>
                <w:szCs w:val="18"/>
              </w:rPr>
              <w:t>*</w:t>
            </w:r>
          </w:p>
          <w:p w:rsidR="00EA6C8C" w:rsidRPr="00582D0C" w:rsidRDefault="00FF29B6" w:rsidP="00193F8F">
            <w:pPr>
              <w:jc w:val="center"/>
              <w:rPr>
                <w:sz w:val="18"/>
                <w:szCs w:val="18"/>
              </w:rPr>
            </w:pPr>
            <w:r>
              <w:rPr>
                <w:sz w:val="18"/>
                <w:szCs w:val="18"/>
              </w:rPr>
              <w:t>(.03</w:t>
            </w:r>
            <w:r w:rsidR="00EA6C8C">
              <w:rPr>
                <w:sz w:val="18"/>
                <w:szCs w:val="18"/>
              </w:rPr>
              <w:t>)</w:t>
            </w:r>
          </w:p>
        </w:tc>
        <w:tc>
          <w:tcPr>
            <w:tcW w:w="998" w:type="dxa"/>
          </w:tcPr>
          <w:p w:rsidR="00EA6C8C" w:rsidRDefault="00EA6C8C" w:rsidP="00193F8F">
            <w:pPr>
              <w:jc w:val="center"/>
              <w:rPr>
                <w:sz w:val="18"/>
                <w:szCs w:val="18"/>
              </w:rPr>
            </w:pPr>
            <w:r>
              <w:rPr>
                <w:sz w:val="18"/>
                <w:szCs w:val="18"/>
              </w:rPr>
              <w:t>.0</w:t>
            </w:r>
            <w:r w:rsidR="00FF29B6">
              <w:rPr>
                <w:sz w:val="18"/>
                <w:szCs w:val="18"/>
              </w:rPr>
              <w:t>8</w:t>
            </w:r>
            <w:r>
              <w:rPr>
                <w:sz w:val="18"/>
                <w:szCs w:val="18"/>
              </w:rPr>
              <w:t>*</w:t>
            </w:r>
          </w:p>
          <w:p w:rsidR="00EA6C8C" w:rsidRPr="00582D0C" w:rsidRDefault="00EA6C8C" w:rsidP="00193F8F">
            <w:pPr>
              <w:jc w:val="center"/>
              <w:rPr>
                <w:sz w:val="18"/>
                <w:szCs w:val="18"/>
              </w:rPr>
            </w:pPr>
            <w:r>
              <w:rPr>
                <w:sz w:val="18"/>
                <w:szCs w:val="18"/>
              </w:rPr>
              <w:t>(.03)</w:t>
            </w:r>
          </w:p>
        </w:tc>
        <w:tc>
          <w:tcPr>
            <w:tcW w:w="939" w:type="dxa"/>
          </w:tcPr>
          <w:p w:rsidR="00EA6C8C" w:rsidRPr="002C0E11" w:rsidRDefault="002C0E11" w:rsidP="00193F8F">
            <w:pPr>
              <w:jc w:val="center"/>
              <w:rPr>
                <w:sz w:val="18"/>
                <w:szCs w:val="18"/>
              </w:rPr>
            </w:pPr>
            <w:r w:rsidRPr="002C0E11">
              <w:rPr>
                <w:sz w:val="18"/>
                <w:szCs w:val="18"/>
              </w:rPr>
              <w:t>-</w:t>
            </w:r>
            <w:r w:rsidR="00EA6C8C" w:rsidRPr="002C0E11">
              <w:rPr>
                <w:sz w:val="18"/>
                <w:szCs w:val="18"/>
              </w:rPr>
              <w:t>.0</w:t>
            </w:r>
            <w:r w:rsidR="00FF29B6" w:rsidRPr="002C0E11">
              <w:rPr>
                <w:sz w:val="18"/>
                <w:szCs w:val="18"/>
              </w:rPr>
              <w:t>3</w:t>
            </w:r>
          </w:p>
          <w:p w:rsidR="00EA6C8C" w:rsidRPr="002C0E11" w:rsidRDefault="00EA6C8C" w:rsidP="00193F8F">
            <w:pPr>
              <w:jc w:val="center"/>
              <w:rPr>
                <w:sz w:val="18"/>
                <w:szCs w:val="18"/>
              </w:rPr>
            </w:pPr>
            <w:r w:rsidRPr="002C0E11">
              <w:rPr>
                <w:sz w:val="18"/>
                <w:szCs w:val="18"/>
              </w:rPr>
              <w:t>(.03)</w:t>
            </w:r>
          </w:p>
        </w:tc>
        <w:tc>
          <w:tcPr>
            <w:tcW w:w="984" w:type="dxa"/>
          </w:tcPr>
          <w:p w:rsidR="00EA6C8C" w:rsidRPr="002C0E11" w:rsidRDefault="002C0E11" w:rsidP="00193F8F">
            <w:pPr>
              <w:jc w:val="center"/>
              <w:rPr>
                <w:sz w:val="18"/>
                <w:szCs w:val="18"/>
              </w:rPr>
            </w:pPr>
            <w:r w:rsidRPr="002C0E11">
              <w:rPr>
                <w:sz w:val="18"/>
                <w:szCs w:val="18"/>
              </w:rPr>
              <w:t>-</w:t>
            </w:r>
            <w:r w:rsidR="00EA6C8C" w:rsidRPr="002C0E11">
              <w:rPr>
                <w:sz w:val="18"/>
                <w:szCs w:val="18"/>
              </w:rPr>
              <w:t>.0</w:t>
            </w:r>
            <w:r w:rsidR="00FF29B6" w:rsidRPr="002C0E11">
              <w:rPr>
                <w:sz w:val="18"/>
                <w:szCs w:val="18"/>
              </w:rPr>
              <w:t>4</w:t>
            </w:r>
          </w:p>
          <w:p w:rsidR="00EA6C8C" w:rsidRPr="002C0E11" w:rsidRDefault="00EA6C8C" w:rsidP="00193F8F">
            <w:pPr>
              <w:jc w:val="center"/>
              <w:rPr>
                <w:sz w:val="18"/>
                <w:szCs w:val="18"/>
              </w:rPr>
            </w:pPr>
            <w:r w:rsidRPr="002C0E11">
              <w:rPr>
                <w:sz w:val="18"/>
                <w:szCs w:val="18"/>
              </w:rPr>
              <w:t>(.03)</w:t>
            </w:r>
          </w:p>
        </w:tc>
        <w:tc>
          <w:tcPr>
            <w:tcW w:w="985" w:type="dxa"/>
          </w:tcPr>
          <w:p w:rsidR="00EA6C8C" w:rsidRPr="002C0E11" w:rsidRDefault="002C0E11" w:rsidP="00193F8F">
            <w:pPr>
              <w:jc w:val="center"/>
              <w:rPr>
                <w:sz w:val="18"/>
                <w:szCs w:val="18"/>
              </w:rPr>
            </w:pPr>
            <w:r w:rsidRPr="002C0E11">
              <w:rPr>
                <w:sz w:val="18"/>
                <w:szCs w:val="18"/>
              </w:rPr>
              <w:t>-</w:t>
            </w:r>
            <w:r w:rsidR="00EA6C8C" w:rsidRPr="002C0E11">
              <w:rPr>
                <w:sz w:val="18"/>
                <w:szCs w:val="18"/>
              </w:rPr>
              <w:t>.0</w:t>
            </w:r>
            <w:r w:rsidR="00FF29B6" w:rsidRPr="002C0E11">
              <w:rPr>
                <w:sz w:val="18"/>
                <w:szCs w:val="18"/>
              </w:rPr>
              <w:t>0</w:t>
            </w:r>
          </w:p>
          <w:p w:rsidR="00EA6C8C" w:rsidRPr="002C0E11" w:rsidRDefault="00EA6C8C" w:rsidP="00193F8F">
            <w:pPr>
              <w:jc w:val="center"/>
              <w:rPr>
                <w:sz w:val="18"/>
                <w:szCs w:val="18"/>
              </w:rPr>
            </w:pPr>
            <w:r w:rsidRPr="002C0E11">
              <w:rPr>
                <w:sz w:val="18"/>
                <w:szCs w:val="18"/>
              </w:rPr>
              <w:t>(.03)</w:t>
            </w:r>
          </w:p>
        </w:tc>
        <w:tc>
          <w:tcPr>
            <w:tcW w:w="980" w:type="dxa"/>
          </w:tcPr>
          <w:p w:rsidR="00EA6C8C" w:rsidRPr="002C0E11" w:rsidRDefault="002C0E11" w:rsidP="00193F8F">
            <w:pPr>
              <w:jc w:val="center"/>
              <w:rPr>
                <w:sz w:val="18"/>
                <w:szCs w:val="18"/>
              </w:rPr>
            </w:pPr>
            <w:r w:rsidRPr="002C0E11">
              <w:rPr>
                <w:sz w:val="18"/>
                <w:szCs w:val="18"/>
              </w:rPr>
              <w:t>-</w:t>
            </w:r>
            <w:r w:rsidR="00EA6C8C" w:rsidRPr="002C0E11">
              <w:rPr>
                <w:sz w:val="18"/>
                <w:szCs w:val="18"/>
              </w:rPr>
              <w:t>.0</w:t>
            </w:r>
            <w:r w:rsidR="001F75DA" w:rsidRPr="002C0E11">
              <w:rPr>
                <w:sz w:val="18"/>
                <w:szCs w:val="18"/>
              </w:rPr>
              <w:t>9</w:t>
            </w:r>
            <w:r w:rsidR="00EA6C8C" w:rsidRPr="002C0E11">
              <w:rPr>
                <w:sz w:val="18"/>
                <w:szCs w:val="18"/>
              </w:rPr>
              <w:t>*</w:t>
            </w:r>
          </w:p>
          <w:p w:rsidR="00EA6C8C" w:rsidRPr="002C0E11" w:rsidRDefault="00EA6C8C" w:rsidP="00193F8F">
            <w:pPr>
              <w:jc w:val="center"/>
              <w:rPr>
                <w:sz w:val="18"/>
                <w:szCs w:val="18"/>
              </w:rPr>
            </w:pPr>
            <w:r w:rsidRPr="002C0E11">
              <w:rPr>
                <w:sz w:val="18"/>
                <w:szCs w:val="18"/>
              </w:rPr>
              <w:t>(.03)</w:t>
            </w:r>
          </w:p>
        </w:tc>
        <w:tc>
          <w:tcPr>
            <w:tcW w:w="972" w:type="dxa"/>
          </w:tcPr>
          <w:p w:rsidR="00EA6C8C" w:rsidRDefault="00EA6C8C" w:rsidP="00193F8F">
            <w:pPr>
              <w:jc w:val="center"/>
              <w:rPr>
                <w:sz w:val="18"/>
                <w:szCs w:val="18"/>
              </w:rPr>
            </w:pPr>
            <w:r>
              <w:rPr>
                <w:sz w:val="18"/>
                <w:szCs w:val="18"/>
              </w:rPr>
              <w:t>.1</w:t>
            </w:r>
            <w:r w:rsidR="001F75DA">
              <w:rPr>
                <w:sz w:val="18"/>
                <w:szCs w:val="18"/>
              </w:rPr>
              <w:t>5</w:t>
            </w:r>
            <w:r>
              <w:rPr>
                <w:sz w:val="18"/>
                <w:szCs w:val="18"/>
              </w:rPr>
              <w:t>*</w:t>
            </w:r>
          </w:p>
          <w:p w:rsidR="00EA6C8C" w:rsidRPr="00582D0C" w:rsidRDefault="00EA6C8C" w:rsidP="001F75DA">
            <w:pPr>
              <w:jc w:val="center"/>
              <w:rPr>
                <w:sz w:val="18"/>
                <w:szCs w:val="18"/>
              </w:rPr>
            </w:pPr>
            <w:r>
              <w:rPr>
                <w:sz w:val="18"/>
                <w:szCs w:val="18"/>
              </w:rPr>
              <w:t>(.0</w:t>
            </w:r>
            <w:r w:rsidR="001F75DA">
              <w:rPr>
                <w:sz w:val="18"/>
                <w:szCs w:val="18"/>
              </w:rPr>
              <w:t>4</w:t>
            </w:r>
            <w:r>
              <w:rPr>
                <w:sz w:val="18"/>
                <w:szCs w:val="18"/>
              </w:rPr>
              <w:t>)</w:t>
            </w:r>
          </w:p>
        </w:tc>
        <w:tc>
          <w:tcPr>
            <w:tcW w:w="993" w:type="dxa"/>
          </w:tcPr>
          <w:p w:rsidR="00EA6C8C" w:rsidRDefault="00EA6C8C" w:rsidP="00193F8F">
            <w:pPr>
              <w:jc w:val="center"/>
              <w:rPr>
                <w:sz w:val="18"/>
                <w:szCs w:val="18"/>
              </w:rPr>
            </w:pPr>
            <w:r>
              <w:rPr>
                <w:sz w:val="18"/>
                <w:szCs w:val="18"/>
              </w:rPr>
              <w:t>.1</w:t>
            </w:r>
            <w:r w:rsidR="00D07AD6">
              <w:rPr>
                <w:sz w:val="18"/>
                <w:szCs w:val="18"/>
              </w:rPr>
              <w:t>2</w:t>
            </w:r>
            <w:r>
              <w:rPr>
                <w:sz w:val="18"/>
                <w:szCs w:val="18"/>
              </w:rPr>
              <w:t>*</w:t>
            </w:r>
          </w:p>
          <w:p w:rsidR="00EA6C8C" w:rsidRPr="00582D0C" w:rsidRDefault="00EA6C8C" w:rsidP="00D07AD6">
            <w:pPr>
              <w:jc w:val="center"/>
              <w:rPr>
                <w:sz w:val="18"/>
                <w:szCs w:val="18"/>
              </w:rPr>
            </w:pPr>
            <w:r>
              <w:rPr>
                <w:sz w:val="18"/>
                <w:szCs w:val="18"/>
              </w:rPr>
              <w:t>(.0</w:t>
            </w:r>
            <w:r w:rsidR="00D07AD6">
              <w:rPr>
                <w:sz w:val="18"/>
                <w:szCs w:val="18"/>
              </w:rPr>
              <w:t>4</w:t>
            </w:r>
            <w:r>
              <w:rPr>
                <w:sz w:val="18"/>
                <w:szCs w:val="18"/>
              </w:rPr>
              <w:t>)</w:t>
            </w:r>
          </w:p>
        </w:tc>
        <w:tc>
          <w:tcPr>
            <w:tcW w:w="989" w:type="dxa"/>
          </w:tcPr>
          <w:p w:rsidR="00EA6C8C" w:rsidRPr="002C0E11" w:rsidRDefault="00EA6C8C" w:rsidP="00193F8F">
            <w:pPr>
              <w:jc w:val="center"/>
              <w:rPr>
                <w:sz w:val="18"/>
                <w:szCs w:val="18"/>
                <w:vertAlign w:val="superscript"/>
              </w:rPr>
            </w:pPr>
            <w:r>
              <w:rPr>
                <w:sz w:val="18"/>
                <w:szCs w:val="18"/>
              </w:rPr>
              <w:t>.0</w:t>
            </w:r>
            <w:r w:rsidR="00D07AD6">
              <w:rPr>
                <w:sz w:val="18"/>
                <w:szCs w:val="18"/>
              </w:rPr>
              <w:t>7</w:t>
            </w:r>
            <w:r w:rsidR="002C0E11">
              <w:rPr>
                <w:sz w:val="18"/>
                <w:szCs w:val="18"/>
                <w:vertAlign w:val="superscript"/>
              </w:rPr>
              <w:t>t</w:t>
            </w:r>
          </w:p>
          <w:p w:rsidR="00EA6C8C" w:rsidRPr="00582D0C" w:rsidRDefault="00EA6C8C" w:rsidP="00193F8F">
            <w:pPr>
              <w:jc w:val="center"/>
              <w:rPr>
                <w:sz w:val="18"/>
                <w:szCs w:val="18"/>
              </w:rPr>
            </w:pPr>
            <w:r>
              <w:rPr>
                <w:sz w:val="18"/>
                <w:szCs w:val="18"/>
              </w:rPr>
              <w:t>(.04)</w:t>
            </w:r>
          </w:p>
        </w:tc>
        <w:tc>
          <w:tcPr>
            <w:tcW w:w="970" w:type="dxa"/>
          </w:tcPr>
          <w:p w:rsidR="00EA6C8C" w:rsidRDefault="00EA6C8C" w:rsidP="00193F8F">
            <w:pPr>
              <w:jc w:val="center"/>
              <w:rPr>
                <w:sz w:val="18"/>
                <w:szCs w:val="18"/>
              </w:rPr>
            </w:pPr>
            <w:r>
              <w:rPr>
                <w:sz w:val="18"/>
                <w:szCs w:val="18"/>
              </w:rPr>
              <w:t>.0</w:t>
            </w:r>
            <w:r w:rsidR="00D07AD6">
              <w:rPr>
                <w:sz w:val="18"/>
                <w:szCs w:val="18"/>
              </w:rPr>
              <w:t>4</w:t>
            </w:r>
          </w:p>
          <w:p w:rsidR="00EA6C8C" w:rsidRPr="00582D0C" w:rsidRDefault="00EA6C8C" w:rsidP="00D07AD6">
            <w:pPr>
              <w:jc w:val="center"/>
              <w:rPr>
                <w:sz w:val="18"/>
                <w:szCs w:val="18"/>
              </w:rPr>
            </w:pPr>
            <w:r>
              <w:rPr>
                <w:sz w:val="18"/>
                <w:szCs w:val="18"/>
              </w:rPr>
              <w:t>(.0</w:t>
            </w:r>
            <w:r w:rsidR="00D07AD6">
              <w:rPr>
                <w:sz w:val="18"/>
                <w:szCs w:val="18"/>
              </w:rPr>
              <w:t>4</w:t>
            </w:r>
            <w:r>
              <w:rPr>
                <w:sz w:val="18"/>
                <w:szCs w:val="18"/>
              </w:rPr>
              <w:t>)</w:t>
            </w:r>
          </w:p>
        </w:tc>
      </w:tr>
      <w:tr w:rsidR="00EA6C8C" w:rsidRPr="00582D0C" w:rsidTr="00193F8F">
        <w:tc>
          <w:tcPr>
            <w:tcW w:w="1447" w:type="dxa"/>
          </w:tcPr>
          <w:p w:rsidR="00EA6C8C" w:rsidRPr="00582D0C" w:rsidRDefault="00EA6C8C" w:rsidP="00193F8F">
            <w:pPr>
              <w:rPr>
                <w:sz w:val="18"/>
                <w:szCs w:val="18"/>
              </w:rPr>
            </w:pPr>
            <w:r w:rsidRPr="00582D0C">
              <w:rPr>
                <w:sz w:val="18"/>
                <w:szCs w:val="18"/>
              </w:rPr>
              <w:t>Intercept</w:t>
            </w:r>
          </w:p>
        </w:tc>
        <w:tc>
          <w:tcPr>
            <w:tcW w:w="976" w:type="dxa"/>
          </w:tcPr>
          <w:p w:rsidR="00EA6C8C" w:rsidRDefault="00EA6C8C" w:rsidP="00193F8F">
            <w:pPr>
              <w:jc w:val="center"/>
              <w:rPr>
                <w:sz w:val="18"/>
                <w:szCs w:val="18"/>
              </w:rPr>
            </w:pPr>
            <w:r>
              <w:rPr>
                <w:sz w:val="18"/>
                <w:szCs w:val="18"/>
              </w:rPr>
              <w:t>.6</w:t>
            </w:r>
            <w:r w:rsidR="00FF29B6">
              <w:rPr>
                <w:sz w:val="18"/>
                <w:szCs w:val="18"/>
              </w:rPr>
              <w:t>3</w:t>
            </w:r>
            <w:r>
              <w:rPr>
                <w:sz w:val="18"/>
                <w:szCs w:val="18"/>
              </w:rPr>
              <w:t>*</w:t>
            </w:r>
          </w:p>
          <w:p w:rsidR="00EA6C8C" w:rsidRPr="00582D0C" w:rsidRDefault="00EA6C8C" w:rsidP="00193F8F">
            <w:pPr>
              <w:jc w:val="center"/>
              <w:rPr>
                <w:sz w:val="18"/>
                <w:szCs w:val="18"/>
              </w:rPr>
            </w:pPr>
            <w:r>
              <w:rPr>
                <w:sz w:val="18"/>
                <w:szCs w:val="18"/>
              </w:rPr>
              <w:t>(.02)</w:t>
            </w:r>
          </w:p>
        </w:tc>
        <w:tc>
          <w:tcPr>
            <w:tcW w:w="969" w:type="dxa"/>
          </w:tcPr>
          <w:p w:rsidR="00EA6C8C" w:rsidRDefault="00EA6C8C" w:rsidP="00193F8F">
            <w:pPr>
              <w:jc w:val="center"/>
              <w:rPr>
                <w:sz w:val="18"/>
                <w:szCs w:val="18"/>
              </w:rPr>
            </w:pPr>
            <w:r>
              <w:rPr>
                <w:sz w:val="18"/>
                <w:szCs w:val="18"/>
              </w:rPr>
              <w:t>.4</w:t>
            </w:r>
            <w:r w:rsidR="00FF29B6">
              <w:rPr>
                <w:sz w:val="18"/>
                <w:szCs w:val="18"/>
              </w:rPr>
              <w:t>2</w:t>
            </w:r>
            <w:r>
              <w:rPr>
                <w:sz w:val="18"/>
                <w:szCs w:val="18"/>
              </w:rPr>
              <w:t>*</w:t>
            </w:r>
          </w:p>
          <w:p w:rsidR="00EA6C8C" w:rsidRPr="00582D0C" w:rsidRDefault="00EA6C8C" w:rsidP="00193F8F">
            <w:pPr>
              <w:jc w:val="center"/>
              <w:rPr>
                <w:sz w:val="18"/>
                <w:szCs w:val="18"/>
              </w:rPr>
            </w:pPr>
            <w:r>
              <w:rPr>
                <w:sz w:val="18"/>
                <w:szCs w:val="18"/>
              </w:rPr>
              <w:t>(.03)</w:t>
            </w:r>
          </w:p>
        </w:tc>
        <w:tc>
          <w:tcPr>
            <w:tcW w:w="974" w:type="dxa"/>
          </w:tcPr>
          <w:p w:rsidR="00EA6C8C" w:rsidRDefault="00EA6C8C" w:rsidP="00193F8F">
            <w:pPr>
              <w:jc w:val="center"/>
              <w:rPr>
                <w:sz w:val="18"/>
                <w:szCs w:val="18"/>
              </w:rPr>
            </w:pPr>
            <w:r>
              <w:rPr>
                <w:sz w:val="18"/>
                <w:szCs w:val="18"/>
              </w:rPr>
              <w:t>.24*</w:t>
            </w:r>
          </w:p>
          <w:p w:rsidR="00EA6C8C" w:rsidRPr="00582D0C" w:rsidRDefault="00EA6C8C" w:rsidP="00193F8F">
            <w:pPr>
              <w:jc w:val="center"/>
              <w:rPr>
                <w:sz w:val="18"/>
                <w:szCs w:val="18"/>
              </w:rPr>
            </w:pPr>
            <w:r>
              <w:rPr>
                <w:sz w:val="18"/>
                <w:szCs w:val="18"/>
              </w:rPr>
              <w:t>(.02)</w:t>
            </w:r>
          </w:p>
        </w:tc>
        <w:tc>
          <w:tcPr>
            <w:tcW w:w="998" w:type="dxa"/>
          </w:tcPr>
          <w:p w:rsidR="00EA6C8C" w:rsidRDefault="00EA6C8C" w:rsidP="00193F8F">
            <w:pPr>
              <w:jc w:val="center"/>
              <w:rPr>
                <w:sz w:val="18"/>
                <w:szCs w:val="18"/>
              </w:rPr>
            </w:pPr>
            <w:r>
              <w:rPr>
                <w:sz w:val="18"/>
                <w:szCs w:val="18"/>
              </w:rPr>
              <w:t>.29*</w:t>
            </w:r>
          </w:p>
          <w:p w:rsidR="00EA6C8C" w:rsidRPr="00582D0C" w:rsidRDefault="00EA6C8C" w:rsidP="00193F8F">
            <w:pPr>
              <w:jc w:val="center"/>
              <w:rPr>
                <w:sz w:val="18"/>
                <w:szCs w:val="18"/>
              </w:rPr>
            </w:pPr>
            <w:r>
              <w:rPr>
                <w:sz w:val="18"/>
                <w:szCs w:val="18"/>
              </w:rPr>
              <w:t>(.02)</w:t>
            </w:r>
          </w:p>
        </w:tc>
        <w:tc>
          <w:tcPr>
            <w:tcW w:w="939" w:type="dxa"/>
          </w:tcPr>
          <w:p w:rsidR="00EA6C8C" w:rsidRPr="002C0E11" w:rsidRDefault="00EA6C8C" w:rsidP="00193F8F">
            <w:pPr>
              <w:jc w:val="center"/>
              <w:rPr>
                <w:sz w:val="18"/>
                <w:szCs w:val="18"/>
              </w:rPr>
            </w:pPr>
            <w:r w:rsidRPr="002C0E11">
              <w:rPr>
                <w:sz w:val="18"/>
                <w:szCs w:val="18"/>
              </w:rPr>
              <w:t>.</w:t>
            </w:r>
            <w:r w:rsidR="002C0E11" w:rsidRPr="002C0E11">
              <w:rPr>
                <w:sz w:val="18"/>
                <w:szCs w:val="18"/>
              </w:rPr>
              <w:t>62</w:t>
            </w:r>
            <w:r w:rsidRPr="002C0E11">
              <w:rPr>
                <w:sz w:val="18"/>
                <w:szCs w:val="18"/>
              </w:rPr>
              <w:t>*</w:t>
            </w:r>
          </w:p>
          <w:p w:rsidR="00EA6C8C" w:rsidRPr="002C0E11" w:rsidRDefault="00EA6C8C" w:rsidP="00193F8F">
            <w:pPr>
              <w:jc w:val="center"/>
              <w:rPr>
                <w:sz w:val="18"/>
                <w:szCs w:val="18"/>
              </w:rPr>
            </w:pPr>
            <w:r w:rsidRPr="002C0E11">
              <w:rPr>
                <w:sz w:val="18"/>
                <w:szCs w:val="18"/>
              </w:rPr>
              <w:t>(.02)</w:t>
            </w:r>
          </w:p>
        </w:tc>
        <w:tc>
          <w:tcPr>
            <w:tcW w:w="984" w:type="dxa"/>
          </w:tcPr>
          <w:p w:rsidR="00EA6C8C" w:rsidRPr="002C0E11" w:rsidRDefault="00EA6C8C" w:rsidP="00193F8F">
            <w:pPr>
              <w:jc w:val="center"/>
              <w:rPr>
                <w:sz w:val="18"/>
                <w:szCs w:val="18"/>
              </w:rPr>
            </w:pPr>
            <w:r w:rsidRPr="002C0E11">
              <w:rPr>
                <w:sz w:val="18"/>
                <w:szCs w:val="18"/>
              </w:rPr>
              <w:t>.</w:t>
            </w:r>
            <w:r w:rsidR="002C0E11" w:rsidRPr="002C0E11">
              <w:rPr>
                <w:sz w:val="18"/>
                <w:szCs w:val="18"/>
              </w:rPr>
              <w:t>66</w:t>
            </w:r>
          </w:p>
          <w:p w:rsidR="00EA6C8C" w:rsidRPr="002C0E11" w:rsidRDefault="00EA6C8C" w:rsidP="00193F8F">
            <w:pPr>
              <w:jc w:val="center"/>
              <w:rPr>
                <w:sz w:val="18"/>
                <w:szCs w:val="18"/>
              </w:rPr>
            </w:pPr>
            <w:r w:rsidRPr="002C0E11">
              <w:rPr>
                <w:sz w:val="18"/>
                <w:szCs w:val="18"/>
              </w:rPr>
              <w:t>(.02)</w:t>
            </w:r>
          </w:p>
        </w:tc>
        <w:tc>
          <w:tcPr>
            <w:tcW w:w="985" w:type="dxa"/>
          </w:tcPr>
          <w:p w:rsidR="00EA6C8C" w:rsidRPr="002C0E11" w:rsidRDefault="002C0E11" w:rsidP="00193F8F">
            <w:pPr>
              <w:jc w:val="center"/>
              <w:rPr>
                <w:sz w:val="18"/>
                <w:szCs w:val="18"/>
              </w:rPr>
            </w:pPr>
            <w:r w:rsidRPr="002C0E11">
              <w:rPr>
                <w:sz w:val="18"/>
                <w:szCs w:val="18"/>
              </w:rPr>
              <w:t>.6</w:t>
            </w:r>
            <w:r w:rsidR="00FF29B6" w:rsidRPr="002C0E11">
              <w:rPr>
                <w:sz w:val="18"/>
                <w:szCs w:val="18"/>
              </w:rPr>
              <w:t>5</w:t>
            </w:r>
            <w:r w:rsidR="00EA6C8C" w:rsidRPr="002C0E11">
              <w:rPr>
                <w:sz w:val="18"/>
                <w:szCs w:val="18"/>
              </w:rPr>
              <w:t>*</w:t>
            </w:r>
          </w:p>
          <w:p w:rsidR="00EA6C8C" w:rsidRPr="002C0E11" w:rsidRDefault="00EA6C8C" w:rsidP="00193F8F">
            <w:pPr>
              <w:jc w:val="center"/>
              <w:rPr>
                <w:sz w:val="18"/>
                <w:szCs w:val="18"/>
              </w:rPr>
            </w:pPr>
            <w:r w:rsidRPr="002C0E11">
              <w:rPr>
                <w:sz w:val="18"/>
                <w:szCs w:val="18"/>
              </w:rPr>
              <w:t>(.02)</w:t>
            </w:r>
          </w:p>
        </w:tc>
        <w:tc>
          <w:tcPr>
            <w:tcW w:w="980" w:type="dxa"/>
          </w:tcPr>
          <w:p w:rsidR="00EA6C8C" w:rsidRPr="002C0E11" w:rsidRDefault="00EA6C8C" w:rsidP="00193F8F">
            <w:pPr>
              <w:jc w:val="center"/>
              <w:rPr>
                <w:sz w:val="18"/>
                <w:szCs w:val="18"/>
              </w:rPr>
            </w:pPr>
            <w:r w:rsidRPr="002C0E11">
              <w:rPr>
                <w:sz w:val="18"/>
                <w:szCs w:val="18"/>
              </w:rPr>
              <w:t>.</w:t>
            </w:r>
            <w:r w:rsidR="002C0E11" w:rsidRPr="002C0E11">
              <w:rPr>
                <w:sz w:val="18"/>
                <w:szCs w:val="18"/>
              </w:rPr>
              <w:t>65</w:t>
            </w:r>
            <w:r w:rsidRPr="002C0E11">
              <w:rPr>
                <w:sz w:val="18"/>
                <w:szCs w:val="18"/>
              </w:rPr>
              <w:t>*</w:t>
            </w:r>
          </w:p>
          <w:p w:rsidR="00EA6C8C" w:rsidRPr="002C0E11" w:rsidRDefault="00EA6C8C" w:rsidP="001F75DA">
            <w:pPr>
              <w:jc w:val="center"/>
              <w:rPr>
                <w:sz w:val="18"/>
                <w:szCs w:val="18"/>
              </w:rPr>
            </w:pPr>
            <w:r w:rsidRPr="002C0E11">
              <w:rPr>
                <w:sz w:val="18"/>
                <w:szCs w:val="18"/>
              </w:rPr>
              <w:t>(.0</w:t>
            </w:r>
            <w:r w:rsidR="001F75DA" w:rsidRPr="002C0E11">
              <w:rPr>
                <w:sz w:val="18"/>
                <w:szCs w:val="18"/>
              </w:rPr>
              <w:t>1</w:t>
            </w:r>
            <w:r w:rsidRPr="002C0E11">
              <w:rPr>
                <w:sz w:val="18"/>
                <w:szCs w:val="18"/>
              </w:rPr>
              <w:t>)</w:t>
            </w:r>
          </w:p>
        </w:tc>
        <w:tc>
          <w:tcPr>
            <w:tcW w:w="972" w:type="dxa"/>
          </w:tcPr>
          <w:p w:rsidR="00EA6C8C" w:rsidRDefault="00EA6C8C" w:rsidP="00193F8F">
            <w:pPr>
              <w:jc w:val="center"/>
              <w:rPr>
                <w:sz w:val="18"/>
                <w:szCs w:val="18"/>
              </w:rPr>
            </w:pPr>
            <w:r>
              <w:rPr>
                <w:sz w:val="18"/>
                <w:szCs w:val="18"/>
              </w:rPr>
              <w:t>.2</w:t>
            </w:r>
            <w:r w:rsidR="001F75DA">
              <w:rPr>
                <w:sz w:val="18"/>
                <w:szCs w:val="18"/>
              </w:rPr>
              <w:t>5</w:t>
            </w:r>
            <w:r>
              <w:rPr>
                <w:sz w:val="18"/>
                <w:szCs w:val="18"/>
              </w:rPr>
              <w:t>*</w:t>
            </w:r>
          </w:p>
          <w:p w:rsidR="00EA6C8C" w:rsidRPr="00582D0C" w:rsidRDefault="00EA6C8C" w:rsidP="00193F8F">
            <w:pPr>
              <w:jc w:val="center"/>
              <w:rPr>
                <w:sz w:val="18"/>
                <w:szCs w:val="18"/>
              </w:rPr>
            </w:pPr>
            <w:r>
              <w:rPr>
                <w:sz w:val="18"/>
                <w:szCs w:val="18"/>
              </w:rPr>
              <w:t>(.02)</w:t>
            </w:r>
          </w:p>
        </w:tc>
        <w:tc>
          <w:tcPr>
            <w:tcW w:w="993" w:type="dxa"/>
          </w:tcPr>
          <w:p w:rsidR="00EA6C8C" w:rsidRDefault="00EA6C8C" w:rsidP="00193F8F">
            <w:pPr>
              <w:jc w:val="center"/>
              <w:rPr>
                <w:sz w:val="18"/>
                <w:szCs w:val="18"/>
              </w:rPr>
            </w:pPr>
            <w:r>
              <w:rPr>
                <w:sz w:val="18"/>
                <w:szCs w:val="18"/>
              </w:rPr>
              <w:t>.3</w:t>
            </w:r>
            <w:r w:rsidR="00D07AD6">
              <w:rPr>
                <w:sz w:val="18"/>
                <w:szCs w:val="18"/>
              </w:rPr>
              <w:t>8</w:t>
            </w:r>
            <w:r>
              <w:rPr>
                <w:sz w:val="18"/>
                <w:szCs w:val="18"/>
              </w:rPr>
              <w:t>*</w:t>
            </w:r>
          </w:p>
          <w:p w:rsidR="00EA6C8C" w:rsidRPr="00582D0C" w:rsidRDefault="00EA6C8C" w:rsidP="00193F8F">
            <w:pPr>
              <w:jc w:val="center"/>
              <w:rPr>
                <w:sz w:val="18"/>
                <w:szCs w:val="18"/>
              </w:rPr>
            </w:pPr>
            <w:r>
              <w:rPr>
                <w:sz w:val="18"/>
                <w:szCs w:val="18"/>
              </w:rPr>
              <w:t>(.03)</w:t>
            </w:r>
          </w:p>
        </w:tc>
        <w:tc>
          <w:tcPr>
            <w:tcW w:w="989" w:type="dxa"/>
          </w:tcPr>
          <w:p w:rsidR="00EA6C8C" w:rsidRDefault="00EA6C8C" w:rsidP="00193F8F">
            <w:pPr>
              <w:jc w:val="center"/>
              <w:rPr>
                <w:sz w:val="18"/>
                <w:szCs w:val="18"/>
              </w:rPr>
            </w:pPr>
            <w:r>
              <w:rPr>
                <w:sz w:val="18"/>
                <w:szCs w:val="18"/>
              </w:rPr>
              <w:t>.72*</w:t>
            </w:r>
          </w:p>
          <w:p w:rsidR="00EA6C8C" w:rsidRPr="00582D0C" w:rsidRDefault="00EA6C8C" w:rsidP="00193F8F">
            <w:pPr>
              <w:jc w:val="center"/>
              <w:rPr>
                <w:sz w:val="18"/>
                <w:szCs w:val="18"/>
              </w:rPr>
            </w:pPr>
            <w:r>
              <w:rPr>
                <w:sz w:val="18"/>
                <w:szCs w:val="18"/>
              </w:rPr>
              <w:t>(.02)</w:t>
            </w:r>
          </w:p>
        </w:tc>
        <w:tc>
          <w:tcPr>
            <w:tcW w:w="970" w:type="dxa"/>
          </w:tcPr>
          <w:p w:rsidR="00EA6C8C" w:rsidRDefault="00EA6C8C" w:rsidP="00193F8F">
            <w:pPr>
              <w:jc w:val="center"/>
              <w:rPr>
                <w:sz w:val="18"/>
                <w:szCs w:val="18"/>
              </w:rPr>
            </w:pPr>
            <w:r>
              <w:rPr>
                <w:sz w:val="18"/>
                <w:szCs w:val="18"/>
              </w:rPr>
              <w:t>.3</w:t>
            </w:r>
            <w:r w:rsidR="00D07AD6">
              <w:rPr>
                <w:sz w:val="18"/>
                <w:szCs w:val="18"/>
              </w:rPr>
              <w:t>8</w:t>
            </w:r>
            <w:r>
              <w:rPr>
                <w:sz w:val="18"/>
                <w:szCs w:val="18"/>
              </w:rPr>
              <w:t>*</w:t>
            </w:r>
          </w:p>
          <w:p w:rsidR="00EA6C8C" w:rsidRPr="00582D0C" w:rsidRDefault="00EA6C8C" w:rsidP="00193F8F">
            <w:pPr>
              <w:jc w:val="center"/>
              <w:rPr>
                <w:sz w:val="18"/>
                <w:szCs w:val="18"/>
              </w:rPr>
            </w:pPr>
            <w:r>
              <w:rPr>
                <w:sz w:val="18"/>
                <w:szCs w:val="18"/>
              </w:rPr>
              <w:t>(.03)</w:t>
            </w:r>
          </w:p>
        </w:tc>
      </w:tr>
      <w:tr w:rsidR="00EA6C8C" w:rsidRPr="00582D0C" w:rsidTr="00193F8F">
        <w:tc>
          <w:tcPr>
            <w:tcW w:w="1447" w:type="dxa"/>
          </w:tcPr>
          <w:p w:rsidR="00EA6C8C" w:rsidRPr="00582D0C" w:rsidRDefault="00EA6C8C" w:rsidP="00193F8F">
            <w:pPr>
              <w:rPr>
                <w:sz w:val="18"/>
                <w:szCs w:val="18"/>
              </w:rPr>
            </w:pPr>
            <w:r w:rsidRPr="00582D0C">
              <w:rPr>
                <w:sz w:val="18"/>
                <w:szCs w:val="18"/>
              </w:rPr>
              <w:t>n</w:t>
            </w:r>
          </w:p>
          <w:p w:rsidR="00EA6C8C" w:rsidRPr="00582D0C" w:rsidRDefault="00EA6C8C" w:rsidP="00193F8F">
            <w:pPr>
              <w:rPr>
                <w:sz w:val="18"/>
                <w:szCs w:val="18"/>
              </w:rPr>
            </w:pPr>
            <w:r w:rsidRPr="00582D0C">
              <w:rPr>
                <w:sz w:val="18"/>
                <w:szCs w:val="18"/>
              </w:rPr>
              <w:t>Adj. R - Square</w:t>
            </w:r>
          </w:p>
        </w:tc>
        <w:tc>
          <w:tcPr>
            <w:tcW w:w="976" w:type="dxa"/>
          </w:tcPr>
          <w:p w:rsidR="00EA6C8C" w:rsidRDefault="00EA6C8C" w:rsidP="00193F8F">
            <w:pPr>
              <w:jc w:val="center"/>
              <w:rPr>
                <w:sz w:val="18"/>
                <w:szCs w:val="18"/>
              </w:rPr>
            </w:pPr>
            <w:r>
              <w:rPr>
                <w:sz w:val="18"/>
                <w:szCs w:val="18"/>
              </w:rPr>
              <w:t>2000</w:t>
            </w:r>
          </w:p>
          <w:p w:rsidR="00EA6C8C" w:rsidRPr="00582D0C" w:rsidRDefault="00EA6C8C" w:rsidP="00193F8F">
            <w:pPr>
              <w:jc w:val="center"/>
              <w:rPr>
                <w:sz w:val="18"/>
                <w:szCs w:val="18"/>
              </w:rPr>
            </w:pPr>
            <w:r>
              <w:rPr>
                <w:sz w:val="18"/>
                <w:szCs w:val="18"/>
              </w:rPr>
              <w:t>.06</w:t>
            </w:r>
          </w:p>
        </w:tc>
        <w:tc>
          <w:tcPr>
            <w:tcW w:w="969" w:type="dxa"/>
          </w:tcPr>
          <w:p w:rsidR="00EA6C8C" w:rsidRDefault="00EA6C8C" w:rsidP="00193F8F">
            <w:pPr>
              <w:jc w:val="center"/>
              <w:rPr>
                <w:sz w:val="18"/>
                <w:szCs w:val="18"/>
              </w:rPr>
            </w:pPr>
            <w:r>
              <w:rPr>
                <w:sz w:val="18"/>
                <w:szCs w:val="18"/>
              </w:rPr>
              <w:t>1993</w:t>
            </w:r>
          </w:p>
          <w:p w:rsidR="00EA6C8C" w:rsidRPr="00582D0C" w:rsidRDefault="00EA6C8C" w:rsidP="00193F8F">
            <w:pPr>
              <w:jc w:val="center"/>
              <w:rPr>
                <w:sz w:val="18"/>
                <w:szCs w:val="18"/>
              </w:rPr>
            </w:pPr>
            <w:r>
              <w:rPr>
                <w:sz w:val="18"/>
                <w:szCs w:val="18"/>
              </w:rPr>
              <w:t>.12</w:t>
            </w:r>
          </w:p>
        </w:tc>
        <w:tc>
          <w:tcPr>
            <w:tcW w:w="974" w:type="dxa"/>
          </w:tcPr>
          <w:p w:rsidR="00EA6C8C" w:rsidRDefault="00EA6C8C" w:rsidP="00193F8F">
            <w:pPr>
              <w:jc w:val="center"/>
              <w:rPr>
                <w:sz w:val="18"/>
                <w:szCs w:val="18"/>
              </w:rPr>
            </w:pPr>
            <w:r>
              <w:rPr>
                <w:sz w:val="18"/>
                <w:szCs w:val="18"/>
              </w:rPr>
              <w:t>2000</w:t>
            </w:r>
          </w:p>
          <w:p w:rsidR="00EA6C8C" w:rsidRPr="00582D0C" w:rsidRDefault="00EA6C8C" w:rsidP="00193F8F">
            <w:pPr>
              <w:jc w:val="center"/>
              <w:rPr>
                <w:sz w:val="18"/>
                <w:szCs w:val="18"/>
              </w:rPr>
            </w:pPr>
            <w:r>
              <w:rPr>
                <w:sz w:val="18"/>
                <w:szCs w:val="18"/>
              </w:rPr>
              <w:t>.31</w:t>
            </w:r>
          </w:p>
        </w:tc>
        <w:tc>
          <w:tcPr>
            <w:tcW w:w="998" w:type="dxa"/>
          </w:tcPr>
          <w:p w:rsidR="00EA6C8C" w:rsidRDefault="00EA6C8C" w:rsidP="00193F8F">
            <w:pPr>
              <w:jc w:val="center"/>
              <w:rPr>
                <w:sz w:val="18"/>
                <w:szCs w:val="18"/>
              </w:rPr>
            </w:pPr>
            <w:r>
              <w:rPr>
                <w:sz w:val="18"/>
                <w:szCs w:val="18"/>
              </w:rPr>
              <w:t>2000</w:t>
            </w:r>
          </w:p>
          <w:p w:rsidR="00EA6C8C" w:rsidRPr="00582D0C" w:rsidRDefault="00EA6C8C" w:rsidP="00FF29B6">
            <w:pPr>
              <w:jc w:val="center"/>
              <w:rPr>
                <w:sz w:val="18"/>
                <w:szCs w:val="18"/>
              </w:rPr>
            </w:pPr>
            <w:r>
              <w:rPr>
                <w:sz w:val="18"/>
                <w:szCs w:val="18"/>
              </w:rPr>
              <w:t>.1</w:t>
            </w:r>
            <w:r w:rsidR="00FF29B6">
              <w:rPr>
                <w:sz w:val="18"/>
                <w:szCs w:val="18"/>
              </w:rPr>
              <w:t>6</w:t>
            </w:r>
          </w:p>
        </w:tc>
        <w:tc>
          <w:tcPr>
            <w:tcW w:w="939" w:type="dxa"/>
          </w:tcPr>
          <w:p w:rsidR="00EA6C8C" w:rsidRPr="002C0E11" w:rsidRDefault="00EA6C8C" w:rsidP="00193F8F">
            <w:pPr>
              <w:jc w:val="center"/>
              <w:rPr>
                <w:sz w:val="18"/>
                <w:szCs w:val="18"/>
              </w:rPr>
            </w:pPr>
            <w:r w:rsidRPr="002C0E11">
              <w:rPr>
                <w:sz w:val="18"/>
                <w:szCs w:val="18"/>
              </w:rPr>
              <w:t>2000</w:t>
            </w:r>
          </w:p>
          <w:p w:rsidR="00EA6C8C" w:rsidRPr="002C0E11" w:rsidRDefault="00EA6C8C" w:rsidP="00193F8F">
            <w:pPr>
              <w:jc w:val="center"/>
              <w:rPr>
                <w:sz w:val="18"/>
                <w:szCs w:val="18"/>
              </w:rPr>
            </w:pPr>
            <w:r w:rsidRPr="002C0E11">
              <w:rPr>
                <w:sz w:val="18"/>
                <w:szCs w:val="18"/>
              </w:rPr>
              <w:t>.04</w:t>
            </w:r>
          </w:p>
        </w:tc>
        <w:tc>
          <w:tcPr>
            <w:tcW w:w="984" w:type="dxa"/>
          </w:tcPr>
          <w:p w:rsidR="00EA6C8C" w:rsidRPr="002C0E11" w:rsidRDefault="00EA6C8C" w:rsidP="00193F8F">
            <w:pPr>
              <w:jc w:val="center"/>
              <w:rPr>
                <w:sz w:val="18"/>
                <w:szCs w:val="18"/>
              </w:rPr>
            </w:pPr>
            <w:r w:rsidRPr="002C0E11">
              <w:rPr>
                <w:sz w:val="18"/>
                <w:szCs w:val="18"/>
              </w:rPr>
              <w:t>2000</w:t>
            </w:r>
          </w:p>
          <w:p w:rsidR="00EA6C8C" w:rsidRPr="002C0E11" w:rsidRDefault="00EA6C8C" w:rsidP="00193F8F">
            <w:pPr>
              <w:jc w:val="center"/>
              <w:rPr>
                <w:sz w:val="18"/>
                <w:szCs w:val="18"/>
              </w:rPr>
            </w:pPr>
            <w:r w:rsidRPr="002C0E11">
              <w:rPr>
                <w:sz w:val="18"/>
                <w:szCs w:val="18"/>
              </w:rPr>
              <w:t>.01</w:t>
            </w:r>
          </w:p>
        </w:tc>
        <w:tc>
          <w:tcPr>
            <w:tcW w:w="985" w:type="dxa"/>
          </w:tcPr>
          <w:p w:rsidR="00EA6C8C" w:rsidRPr="002C0E11" w:rsidRDefault="00EA6C8C" w:rsidP="00193F8F">
            <w:pPr>
              <w:jc w:val="center"/>
              <w:rPr>
                <w:sz w:val="18"/>
                <w:szCs w:val="18"/>
              </w:rPr>
            </w:pPr>
            <w:r w:rsidRPr="002C0E11">
              <w:rPr>
                <w:sz w:val="18"/>
                <w:szCs w:val="18"/>
              </w:rPr>
              <w:t>2000</w:t>
            </w:r>
          </w:p>
          <w:p w:rsidR="00EA6C8C" w:rsidRPr="002C0E11" w:rsidRDefault="00EA6C8C" w:rsidP="00193F8F">
            <w:pPr>
              <w:jc w:val="center"/>
              <w:rPr>
                <w:sz w:val="18"/>
                <w:szCs w:val="18"/>
              </w:rPr>
            </w:pPr>
            <w:r w:rsidRPr="002C0E11">
              <w:rPr>
                <w:sz w:val="18"/>
                <w:szCs w:val="18"/>
              </w:rPr>
              <w:t>.05</w:t>
            </w:r>
          </w:p>
        </w:tc>
        <w:tc>
          <w:tcPr>
            <w:tcW w:w="980" w:type="dxa"/>
          </w:tcPr>
          <w:p w:rsidR="00EA6C8C" w:rsidRPr="002C0E11" w:rsidRDefault="00EA6C8C" w:rsidP="00193F8F">
            <w:pPr>
              <w:jc w:val="center"/>
              <w:rPr>
                <w:sz w:val="18"/>
                <w:szCs w:val="18"/>
              </w:rPr>
            </w:pPr>
            <w:r w:rsidRPr="002C0E11">
              <w:rPr>
                <w:sz w:val="18"/>
                <w:szCs w:val="18"/>
              </w:rPr>
              <w:t>2000</w:t>
            </w:r>
          </w:p>
          <w:p w:rsidR="00EA6C8C" w:rsidRPr="002C0E11" w:rsidRDefault="00EA6C8C" w:rsidP="00193F8F">
            <w:pPr>
              <w:jc w:val="center"/>
              <w:rPr>
                <w:sz w:val="18"/>
                <w:szCs w:val="18"/>
              </w:rPr>
            </w:pPr>
            <w:r w:rsidRPr="002C0E11">
              <w:rPr>
                <w:sz w:val="18"/>
                <w:szCs w:val="18"/>
              </w:rPr>
              <w:t>.03</w:t>
            </w:r>
          </w:p>
        </w:tc>
        <w:tc>
          <w:tcPr>
            <w:tcW w:w="972" w:type="dxa"/>
          </w:tcPr>
          <w:p w:rsidR="00EA6C8C" w:rsidRDefault="00EA6C8C" w:rsidP="00193F8F">
            <w:pPr>
              <w:jc w:val="center"/>
              <w:rPr>
                <w:sz w:val="18"/>
                <w:szCs w:val="18"/>
              </w:rPr>
            </w:pPr>
            <w:r>
              <w:rPr>
                <w:sz w:val="18"/>
                <w:szCs w:val="18"/>
              </w:rPr>
              <w:t>2000</w:t>
            </w:r>
          </w:p>
          <w:p w:rsidR="00EA6C8C" w:rsidRPr="00582D0C" w:rsidRDefault="00EA6C8C" w:rsidP="00193F8F">
            <w:pPr>
              <w:jc w:val="center"/>
              <w:rPr>
                <w:sz w:val="18"/>
                <w:szCs w:val="18"/>
              </w:rPr>
            </w:pPr>
            <w:r>
              <w:rPr>
                <w:sz w:val="18"/>
                <w:szCs w:val="18"/>
              </w:rPr>
              <w:t>.02</w:t>
            </w:r>
          </w:p>
        </w:tc>
        <w:tc>
          <w:tcPr>
            <w:tcW w:w="993" w:type="dxa"/>
          </w:tcPr>
          <w:p w:rsidR="00EA6C8C" w:rsidRDefault="00EA6C8C" w:rsidP="00193F8F">
            <w:pPr>
              <w:jc w:val="center"/>
              <w:rPr>
                <w:sz w:val="18"/>
                <w:szCs w:val="18"/>
              </w:rPr>
            </w:pPr>
            <w:r>
              <w:rPr>
                <w:sz w:val="18"/>
                <w:szCs w:val="18"/>
              </w:rPr>
              <w:t>2000</w:t>
            </w:r>
          </w:p>
          <w:p w:rsidR="00EA6C8C" w:rsidRPr="00582D0C" w:rsidRDefault="00EA6C8C" w:rsidP="00193F8F">
            <w:pPr>
              <w:jc w:val="center"/>
              <w:rPr>
                <w:sz w:val="18"/>
                <w:szCs w:val="18"/>
              </w:rPr>
            </w:pPr>
            <w:r>
              <w:rPr>
                <w:sz w:val="18"/>
                <w:szCs w:val="18"/>
              </w:rPr>
              <w:t>.02</w:t>
            </w:r>
          </w:p>
        </w:tc>
        <w:tc>
          <w:tcPr>
            <w:tcW w:w="989" w:type="dxa"/>
          </w:tcPr>
          <w:p w:rsidR="00EA6C8C" w:rsidRDefault="00EA6C8C" w:rsidP="00193F8F">
            <w:pPr>
              <w:jc w:val="center"/>
              <w:rPr>
                <w:sz w:val="18"/>
                <w:szCs w:val="18"/>
              </w:rPr>
            </w:pPr>
            <w:r>
              <w:rPr>
                <w:sz w:val="18"/>
                <w:szCs w:val="18"/>
              </w:rPr>
              <w:t>2000</w:t>
            </w:r>
          </w:p>
          <w:p w:rsidR="00EA6C8C" w:rsidRPr="00582D0C" w:rsidRDefault="00EA6C8C" w:rsidP="00193F8F">
            <w:pPr>
              <w:jc w:val="center"/>
              <w:rPr>
                <w:sz w:val="18"/>
                <w:szCs w:val="18"/>
              </w:rPr>
            </w:pPr>
            <w:r>
              <w:rPr>
                <w:sz w:val="18"/>
                <w:szCs w:val="18"/>
              </w:rPr>
              <w:t>.05</w:t>
            </w:r>
          </w:p>
        </w:tc>
        <w:tc>
          <w:tcPr>
            <w:tcW w:w="970" w:type="dxa"/>
          </w:tcPr>
          <w:p w:rsidR="00EA6C8C" w:rsidRDefault="00EA6C8C" w:rsidP="00193F8F">
            <w:pPr>
              <w:jc w:val="center"/>
              <w:rPr>
                <w:sz w:val="18"/>
                <w:szCs w:val="18"/>
              </w:rPr>
            </w:pPr>
            <w:r>
              <w:rPr>
                <w:sz w:val="18"/>
                <w:szCs w:val="18"/>
              </w:rPr>
              <w:t>2000</w:t>
            </w:r>
          </w:p>
          <w:p w:rsidR="00EA6C8C" w:rsidRPr="00582D0C" w:rsidRDefault="00EA6C8C" w:rsidP="00193F8F">
            <w:pPr>
              <w:jc w:val="center"/>
              <w:rPr>
                <w:sz w:val="18"/>
                <w:szCs w:val="18"/>
              </w:rPr>
            </w:pPr>
            <w:r>
              <w:rPr>
                <w:sz w:val="18"/>
                <w:szCs w:val="18"/>
              </w:rPr>
              <w:t>.10</w:t>
            </w:r>
          </w:p>
        </w:tc>
      </w:tr>
    </w:tbl>
    <w:p w:rsidR="00EA6C8C" w:rsidRDefault="00EA6C8C" w:rsidP="00EA6C8C">
      <w:pPr>
        <w:rPr>
          <w:sz w:val="18"/>
          <w:szCs w:val="18"/>
        </w:rPr>
      </w:pPr>
    </w:p>
    <w:p w:rsidR="00EA6C8C" w:rsidRPr="00620B11" w:rsidRDefault="00EA6C8C" w:rsidP="00EA6C8C">
      <w:pPr>
        <w:rPr>
          <w:sz w:val="18"/>
          <w:szCs w:val="18"/>
        </w:rPr>
      </w:pPr>
      <w:r>
        <w:rPr>
          <w:sz w:val="18"/>
          <w:szCs w:val="18"/>
        </w:rPr>
        <w:t xml:space="preserve">* p&lt;.05, </w:t>
      </w:r>
      <w:proofErr w:type="gramStart"/>
      <w:r>
        <w:rPr>
          <w:sz w:val="18"/>
          <w:szCs w:val="18"/>
          <w:vertAlign w:val="superscript"/>
        </w:rPr>
        <w:t xml:space="preserve">t </w:t>
      </w:r>
      <w:r>
        <w:rPr>
          <w:sz w:val="18"/>
          <w:szCs w:val="18"/>
        </w:rPr>
        <w:t xml:space="preserve"> p</w:t>
      </w:r>
      <w:proofErr w:type="gramEnd"/>
      <w:r>
        <w:rPr>
          <w:sz w:val="18"/>
          <w:szCs w:val="18"/>
        </w:rPr>
        <w:t>&lt;.10, one tailed tests</w:t>
      </w:r>
    </w:p>
    <w:p w:rsidR="00EA6C8C" w:rsidRDefault="00EA6C8C" w:rsidP="00EA6C8C">
      <w:pPr>
        <w:rPr>
          <w:sz w:val="18"/>
          <w:szCs w:val="18"/>
        </w:rPr>
      </w:pPr>
    </w:p>
    <w:p w:rsidR="00EA6C8C" w:rsidRDefault="00EA6C8C" w:rsidP="00EA6C8C">
      <w:pPr>
        <w:rPr>
          <w:i/>
          <w:sz w:val="18"/>
          <w:szCs w:val="18"/>
        </w:rPr>
      </w:pPr>
      <w:r>
        <w:rPr>
          <w:i/>
          <w:sz w:val="18"/>
          <w:szCs w:val="18"/>
        </w:rPr>
        <w:t xml:space="preserve">Source:  </w:t>
      </w:r>
      <w:proofErr w:type="spellStart"/>
      <w:r>
        <w:rPr>
          <w:i/>
          <w:sz w:val="18"/>
          <w:szCs w:val="18"/>
        </w:rPr>
        <w:t>YouGov</w:t>
      </w:r>
      <w:proofErr w:type="spellEnd"/>
      <w:r>
        <w:rPr>
          <w:i/>
          <w:sz w:val="18"/>
          <w:szCs w:val="18"/>
        </w:rPr>
        <w:t xml:space="preserve"> </w:t>
      </w:r>
      <w:proofErr w:type="spellStart"/>
      <w:r>
        <w:rPr>
          <w:i/>
          <w:sz w:val="18"/>
          <w:szCs w:val="18"/>
        </w:rPr>
        <w:t>Polimetrix</w:t>
      </w:r>
      <w:proofErr w:type="spellEnd"/>
      <w:r>
        <w:rPr>
          <w:i/>
          <w:sz w:val="18"/>
          <w:szCs w:val="18"/>
        </w:rPr>
        <w:t xml:space="preserve"> Study, 2010.</w:t>
      </w:r>
    </w:p>
    <w:p w:rsidR="00EA6C8C" w:rsidRPr="00BE0DDC" w:rsidRDefault="00EA6C8C" w:rsidP="00EA6C8C">
      <w:pPr>
        <w:rPr>
          <w:i/>
          <w:sz w:val="18"/>
          <w:szCs w:val="18"/>
        </w:rPr>
      </w:pPr>
      <w:r>
        <w:rPr>
          <w:i/>
          <w:sz w:val="18"/>
          <w:szCs w:val="18"/>
        </w:rPr>
        <w:t xml:space="preserve">Note:  All Estimates are </w:t>
      </w:r>
      <w:proofErr w:type="gramStart"/>
      <w:r>
        <w:rPr>
          <w:i/>
          <w:sz w:val="18"/>
          <w:szCs w:val="18"/>
        </w:rPr>
        <w:t>derived  from</w:t>
      </w:r>
      <w:proofErr w:type="gramEnd"/>
      <w:r>
        <w:rPr>
          <w:i/>
          <w:sz w:val="18"/>
          <w:szCs w:val="18"/>
        </w:rPr>
        <w:t xml:space="preserve"> OLS regressions</w:t>
      </w:r>
      <w:r w:rsidR="00BE0DDC">
        <w:rPr>
          <w:i/>
          <w:sz w:val="18"/>
          <w:szCs w:val="18"/>
        </w:rPr>
        <w:t xml:space="preserve">. </w:t>
      </w:r>
    </w:p>
    <w:p w:rsidR="00EA6C8C" w:rsidRDefault="00EA6C8C" w:rsidP="00EA6C8C"/>
    <w:p w:rsidR="00EA6C8C" w:rsidRDefault="00EA6C8C"/>
    <w:p w:rsidR="005A4494" w:rsidRDefault="005A4494"/>
    <w:p w:rsidR="005A4494" w:rsidRDefault="005A4494"/>
    <w:p w:rsidR="005A4494" w:rsidRDefault="005A4494"/>
    <w:p w:rsidR="005A4494" w:rsidRDefault="005A4494"/>
    <w:p w:rsidR="005A4494" w:rsidRDefault="005A4494"/>
    <w:p w:rsidR="005A4494" w:rsidRDefault="005A4494"/>
    <w:p w:rsidR="005A4494" w:rsidRDefault="005A4494"/>
    <w:p w:rsidR="005A4494" w:rsidRDefault="005A4494"/>
    <w:p w:rsidR="005A4494" w:rsidRDefault="005A4494">
      <w:pPr>
        <w:sectPr w:rsidR="005A4494" w:rsidSect="00490F76">
          <w:pgSz w:w="15840" w:h="12240" w:orient="landscape"/>
          <w:pgMar w:top="1800" w:right="1440" w:bottom="1800" w:left="1440" w:header="720" w:footer="720" w:gutter="0"/>
          <w:cols w:space="720"/>
          <w:docGrid w:linePitch="360"/>
        </w:sectPr>
      </w:pPr>
    </w:p>
    <w:p w:rsidR="006003DD" w:rsidRDefault="0046075F" w:rsidP="0046075F">
      <w:pPr>
        <w:ind w:left="2880" w:firstLine="720"/>
        <w:rPr>
          <w:b/>
          <w:sz w:val="22"/>
          <w:szCs w:val="22"/>
        </w:rPr>
      </w:pPr>
      <w:r>
        <w:rPr>
          <w:b/>
          <w:sz w:val="22"/>
          <w:szCs w:val="22"/>
        </w:rPr>
        <w:lastRenderedPageBreak/>
        <w:t>Table F</w:t>
      </w:r>
    </w:p>
    <w:p w:rsidR="00490F76" w:rsidRPr="00A35C16" w:rsidRDefault="00490F76" w:rsidP="0046075F">
      <w:pPr>
        <w:ind w:left="2880" w:firstLine="720"/>
        <w:jc w:val="center"/>
        <w:rPr>
          <w:sz w:val="22"/>
          <w:szCs w:val="22"/>
        </w:rPr>
      </w:pPr>
    </w:p>
    <w:p w:rsidR="006003DD" w:rsidRDefault="006003DD" w:rsidP="0046075F">
      <w:pPr>
        <w:tabs>
          <w:tab w:val="center" w:pos="4320"/>
          <w:tab w:val="left" w:pos="6495"/>
        </w:tabs>
        <w:jc w:val="center"/>
        <w:rPr>
          <w:b/>
        </w:rPr>
      </w:pPr>
      <w:r>
        <w:rPr>
          <w:b/>
        </w:rPr>
        <w:t>Opposition to Illegal Immigration:</w:t>
      </w:r>
    </w:p>
    <w:p w:rsidR="006003DD" w:rsidRPr="00A35C16" w:rsidRDefault="006003DD" w:rsidP="0046075F">
      <w:pPr>
        <w:jc w:val="center"/>
        <w:rPr>
          <w:b/>
          <w:sz w:val="22"/>
          <w:szCs w:val="22"/>
        </w:rPr>
      </w:pPr>
      <w:r w:rsidRPr="00A35C16">
        <w:rPr>
          <w:b/>
          <w:sz w:val="22"/>
          <w:szCs w:val="22"/>
        </w:rPr>
        <w:t xml:space="preserve">Comparison of Experimental Models </w:t>
      </w:r>
      <w:proofErr w:type="gramStart"/>
      <w:r w:rsidRPr="00A35C16">
        <w:rPr>
          <w:b/>
          <w:sz w:val="22"/>
          <w:szCs w:val="22"/>
        </w:rPr>
        <w:t>With</w:t>
      </w:r>
      <w:proofErr w:type="gramEnd"/>
      <w:r w:rsidRPr="00A35C16">
        <w:rPr>
          <w:b/>
          <w:sz w:val="22"/>
          <w:szCs w:val="22"/>
        </w:rPr>
        <w:t xml:space="preserve"> and Without Covariates</w:t>
      </w:r>
    </w:p>
    <w:p w:rsidR="006003DD" w:rsidRDefault="006003DD" w:rsidP="00D3004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09"/>
        <w:gridCol w:w="2135"/>
        <w:gridCol w:w="2412"/>
      </w:tblGrid>
      <w:tr w:rsidR="006003DD" w:rsidRPr="00F5328A" w:rsidTr="00D3004E">
        <w:tc>
          <w:tcPr>
            <w:tcW w:w="0" w:type="auto"/>
            <w:tcBorders>
              <w:top w:val="single" w:sz="4" w:space="0" w:color="auto"/>
              <w:left w:val="single" w:sz="4" w:space="0" w:color="auto"/>
              <w:bottom w:val="single" w:sz="4" w:space="0" w:color="auto"/>
              <w:right w:val="single" w:sz="4" w:space="0" w:color="auto"/>
            </w:tcBorders>
          </w:tcPr>
          <w:p w:rsidR="006003DD" w:rsidRPr="00F06555" w:rsidRDefault="006003DD" w:rsidP="006023FD">
            <w:pPr>
              <w:rPr>
                <w:b/>
              </w:rPr>
            </w:pPr>
          </w:p>
        </w:tc>
        <w:tc>
          <w:tcPr>
            <w:tcW w:w="0" w:type="auto"/>
            <w:tcBorders>
              <w:top w:val="single" w:sz="4" w:space="0" w:color="auto"/>
              <w:left w:val="single" w:sz="4" w:space="0" w:color="auto"/>
              <w:bottom w:val="single" w:sz="4" w:space="0" w:color="auto"/>
              <w:right w:val="single" w:sz="4" w:space="0" w:color="auto"/>
            </w:tcBorders>
          </w:tcPr>
          <w:p w:rsidR="006003DD" w:rsidRPr="00F06555" w:rsidRDefault="006003DD" w:rsidP="00D3004E">
            <w:pPr>
              <w:jc w:val="center"/>
            </w:pPr>
            <w:r>
              <w:t>Model w/ Covariates</w:t>
            </w:r>
          </w:p>
        </w:tc>
        <w:tc>
          <w:tcPr>
            <w:tcW w:w="0" w:type="auto"/>
            <w:tcBorders>
              <w:top w:val="single" w:sz="4" w:space="0" w:color="auto"/>
              <w:left w:val="single" w:sz="4" w:space="0" w:color="auto"/>
              <w:bottom w:val="single" w:sz="4" w:space="0" w:color="auto"/>
              <w:right w:val="single" w:sz="4" w:space="0" w:color="auto"/>
            </w:tcBorders>
          </w:tcPr>
          <w:p w:rsidR="006003DD" w:rsidRPr="00F06555" w:rsidRDefault="006003DD" w:rsidP="00D3004E">
            <w:pPr>
              <w:jc w:val="center"/>
            </w:pPr>
            <w:r>
              <w:t>Model w/out Covariates</w:t>
            </w:r>
          </w:p>
        </w:tc>
      </w:tr>
      <w:tr w:rsidR="006003DD" w:rsidRPr="00F5328A" w:rsidTr="00D3004E">
        <w:tc>
          <w:tcPr>
            <w:tcW w:w="0" w:type="auto"/>
            <w:tcBorders>
              <w:top w:val="single" w:sz="4" w:space="0" w:color="auto"/>
              <w:left w:val="single" w:sz="4" w:space="0" w:color="auto"/>
              <w:bottom w:val="single" w:sz="4" w:space="0" w:color="auto"/>
              <w:right w:val="single" w:sz="4" w:space="0" w:color="auto"/>
            </w:tcBorders>
          </w:tcPr>
          <w:p w:rsidR="006003DD" w:rsidRPr="00F06555" w:rsidRDefault="006003DD" w:rsidP="006023FD">
            <w:pPr>
              <w:rPr>
                <w:b/>
              </w:rPr>
            </w:pPr>
          </w:p>
        </w:tc>
        <w:tc>
          <w:tcPr>
            <w:tcW w:w="0" w:type="auto"/>
            <w:tcBorders>
              <w:top w:val="single" w:sz="4" w:space="0" w:color="auto"/>
              <w:left w:val="single" w:sz="4" w:space="0" w:color="auto"/>
              <w:bottom w:val="single" w:sz="4" w:space="0" w:color="auto"/>
              <w:right w:val="single" w:sz="4" w:space="0" w:color="auto"/>
            </w:tcBorders>
          </w:tcPr>
          <w:p w:rsidR="006003DD" w:rsidRPr="00F06555" w:rsidRDefault="006003DD" w:rsidP="00D3004E">
            <w:pPr>
              <w:jc w:val="center"/>
            </w:pPr>
            <w:r w:rsidRPr="00F06555">
              <w:t>Para</w:t>
            </w:r>
            <w:r w:rsidR="00D3004E">
              <w:t>.</w:t>
            </w:r>
            <w:r w:rsidRPr="00F06555">
              <w:t xml:space="preserve"> Est</w:t>
            </w:r>
            <w:r w:rsidR="00D3004E">
              <w:t>.</w:t>
            </w:r>
          </w:p>
          <w:p w:rsidR="006003DD" w:rsidRPr="00F06555" w:rsidRDefault="00D3004E" w:rsidP="00D3004E">
            <w:pPr>
              <w:jc w:val="center"/>
            </w:pPr>
            <w:r>
              <w:t>(Std.</w:t>
            </w:r>
            <w:r w:rsidR="006003DD" w:rsidRPr="00F06555">
              <w:t xml:space="preserve"> Err)</w:t>
            </w:r>
          </w:p>
        </w:tc>
        <w:tc>
          <w:tcPr>
            <w:tcW w:w="0" w:type="auto"/>
            <w:tcBorders>
              <w:top w:val="single" w:sz="4" w:space="0" w:color="auto"/>
              <w:left w:val="single" w:sz="4" w:space="0" w:color="auto"/>
              <w:bottom w:val="single" w:sz="4" w:space="0" w:color="auto"/>
              <w:right w:val="single" w:sz="4" w:space="0" w:color="auto"/>
            </w:tcBorders>
          </w:tcPr>
          <w:p w:rsidR="006003DD" w:rsidRPr="00F06555" w:rsidRDefault="006003DD" w:rsidP="00D3004E">
            <w:pPr>
              <w:jc w:val="center"/>
            </w:pPr>
            <w:r w:rsidRPr="00F06555">
              <w:t>Para</w:t>
            </w:r>
            <w:r w:rsidR="00D3004E">
              <w:t>.</w:t>
            </w:r>
            <w:r w:rsidRPr="00F06555">
              <w:t xml:space="preserve"> Est</w:t>
            </w:r>
            <w:r w:rsidR="00D3004E">
              <w:t>.</w:t>
            </w:r>
          </w:p>
          <w:p w:rsidR="006003DD" w:rsidRPr="00F06555" w:rsidRDefault="006003DD" w:rsidP="00D3004E">
            <w:pPr>
              <w:jc w:val="center"/>
            </w:pPr>
            <w:r w:rsidRPr="00F06555">
              <w:t>(St</w:t>
            </w:r>
            <w:r w:rsidR="00D3004E">
              <w:t>d.</w:t>
            </w:r>
            <w:r w:rsidRPr="00F06555">
              <w:t xml:space="preserve"> Err)</w:t>
            </w:r>
          </w:p>
        </w:tc>
      </w:tr>
      <w:tr w:rsidR="006003DD" w:rsidRPr="00F5328A" w:rsidTr="00D3004E">
        <w:tc>
          <w:tcPr>
            <w:tcW w:w="0" w:type="auto"/>
            <w:tcBorders>
              <w:top w:val="single" w:sz="4" w:space="0" w:color="auto"/>
              <w:left w:val="single" w:sz="4" w:space="0" w:color="000000"/>
              <w:bottom w:val="single" w:sz="4" w:space="0" w:color="000000"/>
              <w:right w:val="single" w:sz="4" w:space="0" w:color="000000"/>
            </w:tcBorders>
          </w:tcPr>
          <w:p w:rsidR="006003DD" w:rsidRPr="00F06555" w:rsidRDefault="006003DD" w:rsidP="006023FD">
            <w:r w:rsidRPr="00F06555">
              <w:t>Authoritarianism</w:t>
            </w:r>
          </w:p>
          <w:p w:rsidR="006003DD" w:rsidRPr="00F06555" w:rsidRDefault="006003DD" w:rsidP="006023FD"/>
        </w:tc>
        <w:tc>
          <w:tcPr>
            <w:tcW w:w="0" w:type="auto"/>
            <w:tcBorders>
              <w:top w:val="single" w:sz="4" w:space="0" w:color="auto"/>
              <w:left w:val="single" w:sz="4" w:space="0" w:color="000000"/>
              <w:bottom w:val="single" w:sz="4" w:space="0" w:color="000000"/>
              <w:right w:val="single" w:sz="4" w:space="0" w:color="000000"/>
            </w:tcBorders>
          </w:tcPr>
          <w:p w:rsidR="006003DD" w:rsidRPr="00F06555" w:rsidRDefault="006003DD" w:rsidP="00D3004E">
            <w:pPr>
              <w:jc w:val="center"/>
            </w:pPr>
            <w:r w:rsidRPr="00F06555">
              <w:t>.097</w:t>
            </w:r>
          </w:p>
          <w:p w:rsidR="006003DD" w:rsidRPr="00F06555" w:rsidRDefault="006003DD" w:rsidP="00D3004E">
            <w:pPr>
              <w:jc w:val="center"/>
            </w:pPr>
            <w:r w:rsidRPr="00F06555">
              <w:t>(.086)</w:t>
            </w:r>
          </w:p>
        </w:tc>
        <w:tc>
          <w:tcPr>
            <w:tcW w:w="0" w:type="auto"/>
            <w:tcBorders>
              <w:top w:val="single" w:sz="4" w:space="0" w:color="auto"/>
              <w:left w:val="single" w:sz="4" w:space="0" w:color="000000"/>
              <w:bottom w:val="single" w:sz="4" w:space="0" w:color="000000"/>
              <w:right w:val="single" w:sz="4" w:space="0" w:color="000000"/>
            </w:tcBorders>
          </w:tcPr>
          <w:p w:rsidR="006003DD" w:rsidRDefault="006003DD" w:rsidP="00D3004E">
            <w:pPr>
              <w:jc w:val="center"/>
            </w:pPr>
            <w:r>
              <w:t>.103</w:t>
            </w:r>
          </w:p>
          <w:p w:rsidR="006003DD" w:rsidRPr="00F06555" w:rsidRDefault="006003DD" w:rsidP="00D3004E">
            <w:pPr>
              <w:jc w:val="center"/>
            </w:pPr>
            <w:r>
              <w:t>(.083)</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Illegal Mexican immigrants</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-.134</w:t>
            </w:r>
          </w:p>
          <w:p w:rsidR="006003DD" w:rsidRPr="00F06555" w:rsidRDefault="006003DD" w:rsidP="00D3004E">
            <w:pPr>
              <w:jc w:val="center"/>
            </w:pPr>
            <w:r w:rsidRPr="00F06555">
              <w:t>(.083)</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-.140</w:t>
            </w:r>
          </w:p>
          <w:p w:rsidR="006003DD" w:rsidRPr="00F06555" w:rsidRDefault="006003DD" w:rsidP="00D3004E">
            <w:pPr>
              <w:jc w:val="center"/>
            </w:pPr>
            <w:r>
              <w:t>(.083)</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Illegal Canadian immigrants</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-.099</w:t>
            </w:r>
          </w:p>
          <w:p w:rsidR="006003DD" w:rsidRPr="00F06555" w:rsidRDefault="006003DD" w:rsidP="00D3004E">
            <w:pPr>
              <w:jc w:val="center"/>
            </w:pPr>
            <w:r w:rsidRPr="00F06555">
              <w:t>(.074)</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-.110</w:t>
            </w:r>
          </w:p>
          <w:p w:rsidR="006003DD" w:rsidRPr="00F06555" w:rsidRDefault="006003DD" w:rsidP="00D3004E">
            <w:pPr>
              <w:jc w:val="center"/>
            </w:pPr>
            <w:r>
              <w:t>(.074)</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Black</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-.105</w:t>
            </w:r>
          </w:p>
          <w:p w:rsidR="006003DD" w:rsidRPr="00F06555" w:rsidRDefault="006003DD" w:rsidP="00D3004E">
            <w:pPr>
              <w:jc w:val="center"/>
            </w:pPr>
            <w:r w:rsidRPr="00F06555">
              <w:t>(.079)</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-.120</w:t>
            </w:r>
          </w:p>
          <w:p w:rsidR="006003DD" w:rsidRPr="00F06555" w:rsidRDefault="006003DD" w:rsidP="00D3004E">
            <w:pPr>
              <w:jc w:val="center"/>
            </w:pPr>
            <w:r>
              <w:t>(.079)</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Authoritarianism x Illegal Mexicans</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.250*</w:t>
            </w:r>
          </w:p>
          <w:p w:rsidR="006003DD" w:rsidRPr="00F06555" w:rsidRDefault="006003DD" w:rsidP="00D3004E">
            <w:pPr>
              <w:jc w:val="center"/>
            </w:pPr>
            <w:r w:rsidRPr="00F06555">
              <w:t>(.127)</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.259*</w:t>
            </w:r>
          </w:p>
          <w:p w:rsidR="006003DD" w:rsidRPr="00F06555" w:rsidRDefault="006003DD" w:rsidP="00D3004E">
            <w:pPr>
              <w:jc w:val="center"/>
            </w:pPr>
            <w:r>
              <w:t>(.127)</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Authoritarianism x Illegal Canadians</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.186</w:t>
            </w:r>
          </w:p>
          <w:p w:rsidR="006003DD" w:rsidRPr="00F06555" w:rsidRDefault="006003DD" w:rsidP="00D3004E">
            <w:pPr>
              <w:jc w:val="center"/>
            </w:pPr>
            <w:r w:rsidRPr="00F06555">
              <w:t>(.114)</w:t>
            </w:r>
          </w:p>
        </w:tc>
        <w:tc>
          <w:tcPr>
            <w:tcW w:w="0" w:type="auto"/>
            <w:tcBorders>
              <w:top w:val="single" w:sz="4" w:space="0" w:color="000000"/>
              <w:left w:val="single" w:sz="4" w:space="0" w:color="000000"/>
              <w:bottom w:val="single" w:sz="4" w:space="0" w:color="000000"/>
              <w:right w:val="single" w:sz="4" w:space="0" w:color="000000"/>
            </w:tcBorders>
          </w:tcPr>
          <w:p w:rsidR="006003DD" w:rsidRDefault="001E0520" w:rsidP="00D3004E">
            <w:pPr>
              <w:jc w:val="center"/>
            </w:pPr>
            <w:r>
              <w:t>.</w:t>
            </w:r>
            <w:r w:rsidR="006003DD">
              <w:t>202*</w:t>
            </w:r>
          </w:p>
          <w:p w:rsidR="006003DD" w:rsidRPr="00F06555" w:rsidRDefault="006003DD" w:rsidP="00D3004E">
            <w:pPr>
              <w:jc w:val="center"/>
            </w:pPr>
            <w:r>
              <w:t>(.113)</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Authoritarianism x Black</w:t>
            </w:r>
          </w:p>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.040</w:t>
            </w:r>
          </w:p>
          <w:p w:rsidR="006003DD" w:rsidRPr="00F06555" w:rsidRDefault="006003DD" w:rsidP="00D3004E">
            <w:pPr>
              <w:jc w:val="center"/>
            </w:pPr>
            <w:r w:rsidRPr="00F06555">
              <w:t>(.120)</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.043</w:t>
            </w:r>
          </w:p>
          <w:p w:rsidR="006003DD" w:rsidRPr="00F06555" w:rsidRDefault="006003DD" w:rsidP="00D3004E">
            <w:pPr>
              <w:jc w:val="center"/>
            </w:pPr>
            <w:r>
              <w:t>(.119)</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Illegal Mexicans x Black</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.218*</w:t>
            </w:r>
          </w:p>
          <w:p w:rsidR="006003DD" w:rsidRPr="00F06555" w:rsidRDefault="006003DD" w:rsidP="00D3004E">
            <w:pPr>
              <w:jc w:val="center"/>
            </w:pPr>
            <w:r w:rsidRPr="00F06555">
              <w:t>(.125)</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.192</w:t>
            </w:r>
          </w:p>
          <w:p w:rsidR="006003DD" w:rsidRPr="00F06555" w:rsidRDefault="006003DD" w:rsidP="00D3004E">
            <w:pPr>
              <w:jc w:val="center"/>
            </w:pPr>
            <w:r>
              <w:t>(.124)</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Illegal Canadians x Black</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.010</w:t>
            </w:r>
          </w:p>
          <w:p w:rsidR="006003DD" w:rsidRPr="00F06555" w:rsidRDefault="006003DD" w:rsidP="00D3004E">
            <w:pPr>
              <w:jc w:val="center"/>
            </w:pPr>
            <w:r w:rsidRPr="00F06555">
              <w:t>(.108)</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.037</w:t>
            </w:r>
          </w:p>
          <w:p w:rsidR="006003DD" w:rsidRPr="00F06555" w:rsidRDefault="006003DD" w:rsidP="00D3004E">
            <w:pPr>
              <w:jc w:val="center"/>
            </w:pPr>
            <w:r>
              <w:t>(.109)</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003DD" w:rsidRPr="00F06555" w:rsidRDefault="006003DD" w:rsidP="00D3004E">
            <w:r w:rsidRPr="00F06555">
              <w:t>Authoritarianism x Illegal Mexicans x Black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003DD" w:rsidRPr="00F06555" w:rsidRDefault="006003DD" w:rsidP="00D3004E">
            <w:pPr>
              <w:jc w:val="center"/>
            </w:pPr>
            <w:r w:rsidRPr="00F06555">
              <w:t>-.394*</w:t>
            </w:r>
          </w:p>
          <w:p w:rsidR="006003DD" w:rsidRPr="00F06555" w:rsidRDefault="006003DD" w:rsidP="00D3004E">
            <w:pPr>
              <w:jc w:val="center"/>
            </w:pPr>
            <w:r w:rsidRPr="00F06555">
              <w:t>(.185)</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003DD" w:rsidRDefault="006003DD" w:rsidP="00D3004E">
            <w:pPr>
              <w:jc w:val="center"/>
            </w:pPr>
            <w:r>
              <w:t>-.346*</w:t>
            </w:r>
          </w:p>
          <w:p w:rsidR="006003DD" w:rsidRPr="00F06555" w:rsidRDefault="006003DD" w:rsidP="00D3004E">
            <w:pPr>
              <w:jc w:val="center"/>
            </w:pPr>
            <w:r>
              <w:t>(.183)</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003DD" w:rsidRPr="00F06555" w:rsidRDefault="006003DD" w:rsidP="00D3004E">
            <w:r w:rsidRPr="00F06555">
              <w:t>Authoritarianism x Illegal Canadians x Black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003DD" w:rsidRPr="00F06555" w:rsidRDefault="006003DD" w:rsidP="00D3004E">
            <w:pPr>
              <w:jc w:val="center"/>
            </w:pPr>
            <w:r w:rsidRPr="00F06555">
              <w:t>-.071</w:t>
            </w:r>
          </w:p>
          <w:p w:rsidR="006003DD" w:rsidRPr="00F06555" w:rsidRDefault="006003DD" w:rsidP="00D3004E">
            <w:pPr>
              <w:jc w:val="center"/>
            </w:pPr>
            <w:r w:rsidRPr="00F06555">
              <w:t>(.164)</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003DD" w:rsidRDefault="006003DD" w:rsidP="00D3004E">
            <w:pPr>
              <w:jc w:val="center"/>
            </w:pPr>
            <w:r>
              <w:t>-.103</w:t>
            </w:r>
          </w:p>
          <w:p w:rsidR="006003DD" w:rsidRPr="00F06555" w:rsidRDefault="006003DD" w:rsidP="00D3004E">
            <w:pPr>
              <w:jc w:val="center"/>
            </w:pPr>
            <w:r>
              <w:t>(.163)</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6023FD">
            <w:r w:rsidRPr="00F06555">
              <w:t>Constant</w:t>
            </w:r>
          </w:p>
          <w:p w:rsidR="006003DD" w:rsidRPr="00F06555" w:rsidRDefault="006003DD" w:rsidP="006023FD"/>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.681*</w:t>
            </w:r>
          </w:p>
          <w:p w:rsidR="006003DD" w:rsidRPr="00F06555" w:rsidRDefault="006003DD" w:rsidP="00D3004E">
            <w:pPr>
              <w:jc w:val="center"/>
            </w:pPr>
            <w:r w:rsidRPr="00F06555">
              <w:t>(.061)</w:t>
            </w:r>
          </w:p>
        </w:tc>
        <w:tc>
          <w:tcPr>
            <w:tcW w:w="0" w:type="auto"/>
            <w:tcBorders>
              <w:top w:val="single" w:sz="4" w:space="0" w:color="000000"/>
              <w:left w:val="single" w:sz="4" w:space="0" w:color="000000"/>
              <w:bottom w:val="single" w:sz="4" w:space="0" w:color="000000"/>
              <w:right w:val="single" w:sz="4" w:space="0" w:color="000000"/>
            </w:tcBorders>
          </w:tcPr>
          <w:p w:rsidR="006003DD" w:rsidRDefault="006003DD" w:rsidP="00D3004E">
            <w:pPr>
              <w:jc w:val="center"/>
            </w:pPr>
            <w:r>
              <w:t>.724*</w:t>
            </w:r>
          </w:p>
          <w:p w:rsidR="006003DD" w:rsidRPr="00F06555" w:rsidRDefault="006003DD" w:rsidP="00D3004E">
            <w:pPr>
              <w:jc w:val="center"/>
            </w:pPr>
            <w:r>
              <w:t>(.053)</w:t>
            </w:r>
          </w:p>
        </w:tc>
      </w:tr>
      <w:tr w:rsidR="006003DD" w:rsidRPr="00F5328A" w:rsidTr="00D3004E">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rPr>
                <w:vertAlign w:val="superscript"/>
              </w:rPr>
            </w:pPr>
            <w:r w:rsidRPr="00F06555">
              <w:t>R</w:t>
            </w:r>
            <w:r w:rsidRPr="00F06555">
              <w:rPr>
                <w:vertAlign w:val="superscript"/>
              </w:rPr>
              <w:t>2</w:t>
            </w:r>
          </w:p>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rsidRPr="00F06555">
              <w:t>.126</w:t>
            </w:r>
          </w:p>
        </w:tc>
        <w:tc>
          <w:tcPr>
            <w:tcW w:w="0" w:type="auto"/>
            <w:tcBorders>
              <w:top w:val="single" w:sz="4" w:space="0" w:color="000000"/>
              <w:left w:val="single" w:sz="4" w:space="0" w:color="000000"/>
              <w:bottom w:val="single" w:sz="4" w:space="0" w:color="000000"/>
              <w:right w:val="single" w:sz="4" w:space="0" w:color="000000"/>
            </w:tcBorders>
          </w:tcPr>
          <w:p w:rsidR="006003DD" w:rsidRPr="00F06555" w:rsidRDefault="006003DD" w:rsidP="00D3004E">
            <w:pPr>
              <w:jc w:val="center"/>
            </w:pPr>
            <w:r>
              <w:t>.107</w:t>
            </w:r>
          </w:p>
        </w:tc>
      </w:tr>
      <w:tr w:rsidR="006003DD" w:rsidRPr="00F5328A" w:rsidTr="00D3004E">
        <w:tc>
          <w:tcPr>
            <w:tcW w:w="0" w:type="auto"/>
            <w:tcBorders>
              <w:top w:val="single" w:sz="4" w:space="0" w:color="000000"/>
              <w:left w:val="single" w:sz="4" w:space="0" w:color="000000"/>
              <w:right w:val="single" w:sz="4" w:space="0" w:color="000000"/>
            </w:tcBorders>
          </w:tcPr>
          <w:p w:rsidR="006003DD" w:rsidRPr="00F06555" w:rsidRDefault="006003DD" w:rsidP="00D3004E">
            <w:r w:rsidRPr="00F06555">
              <w:t>Number of Cases</w:t>
            </w:r>
          </w:p>
        </w:tc>
        <w:tc>
          <w:tcPr>
            <w:tcW w:w="0" w:type="auto"/>
            <w:tcBorders>
              <w:top w:val="single" w:sz="4" w:space="0" w:color="000000"/>
              <w:left w:val="single" w:sz="4" w:space="0" w:color="000000"/>
              <w:right w:val="single" w:sz="4" w:space="0" w:color="000000"/>
            </w:tcBorders>
          </w:tcPr>
          <w:p w:rsidR="006003DD" w:rsidRPr="00F06555" w:rsidRDefault="006003DD" w:rsidP="00D3004E">
            <w:pPr>
              <w:jc w:val="center"/>
            </w:pPr>
            <w:r w:rsidRPr="00F06555">
              <w:t>673</w:t>
            </w:r>
          </w:p>
        </w:tc>
        <w:tc>
          <w:tcPr>
            <w:tcW w:w="0" w:type="auto"/>
            <w:tcBorders>
              <w:top w:val="single" w:sz="4" w:space="0" w:color="000000"/>
              <w:left w:val="single" w:sz="4" w:space="0" w:color="000000"/>
              <w:right w:val="single" w:sz="4" w:space="0" w:color="000000"/>
            </w:tcBorders>
          </w:tcPr>
          <w:p w:rsidR="006003DD" w:rsidRPr="00F06555" w:rsidRDefault="006003DD" w:rsidP="00D3004E">
            <w:pPr>
              <w:jc w:val="center"/>
            </w:pPr>
            <w:r>
              <w:t>673</w:t>
            </w:r>
          </w:p>
        </w:tc>
      </w:tr>
    </w:tbl>
    <w:p w:rsidR="006003DD" w:rsidRDefault="001B4205" w:rsidP="006003DD">
      <w:r>
        <w:rPr>
          <w:noProof/>
        </w:rPr>
        <w:pict>
          <v:shape id="_x0000_s1028" type="#_x0000_t202" style="position:absolute;margin-left:-5.7pt;margin-top:1.3pt;width:479.6pt;height:54.0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0yhA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" stroked="f">
            <v:textbox style="mso-next-textbox:#_x0000_s1028">
              <w:txbxContent>
                <w:p w:rsidR="006003DD" w:rsidRPr="00F06555" w:rsidRDefault="006003DD" w:rsidP="006003DD">
                  <w:pPr>
                    <w:rPr>
                      <w:sz w:val="20"/>
                      <w:szCs w:val="20"/>
                    </w:rPr>
                  </w:pPr>
                  <w:r>
                    <w:rPr>
                      <w:i/>
                      <w:sz w:val="20"/>
                      <w:szCs w:val="20"/>
                    </w:rPr>
                    <w:t xml:space="preserve">Notes: </w:t>
                  </w:r>
                  <w:r>
                    <w:rPr>
                      <w:sz w:val="20"/>
                      <w:szCs w:val="20"/>
                    </w:rPr>
                    <w:t xml:space="preserve">Coefficients are OLS estimates. </w:t>
                  </w:r>
                  <w:r w:rsidRPr="00F06555">
                    <w:rPr>
                      <w:i/>
                      <w:sz w:val="20"/>
                      <w:szCs w:val="20"/>
                    </w:rPr>
                    <w:t xml:space="preserve"> </w:t>
                  </w:r>
                  <w:r>
                    <w:rPr>
                      <w:sz w:val="20"/>
                      <w:szCs w:val="20"/>
                    </w:rPr>
                    <w:t xml:space="preserve">Models also control for age, education, income, and gender. </w:t>
                  </w:r>
                  <w:r w:rsidR="00DA524A">
                    <w:rPr>
                      <w:sz w:val="20"/>
                      <w:szCs w:val="20"/>
                    </w:rPr>
                    <w:t xml:space="preserve">Shaded entries demonstrate the robustness of the interaction terms to the exclusion of demographic covariates. </w:t>
                  </w:r>
                </w:p>
                <w:p w:rsidR="006003DD" w:rsidRDefault="006003DD" w:rsidP="006003DD">
                  <w:pPr>
                    <w:spacing w:line="480" w:lineRule="auto"/>
                  </w:pPr>
                  <w:r w:rsidRPr="00F06555">
                    <w:rPr>
                      <w:i/>
                      <w:sz w:val="20"/>
                      <w:szCs w:val="20"/>
                    </w:rPr>
                    <w:t xml:space="preserve">Source:  2008 </w:t>
                  </w:r>
                  <w:proofErr w:type="spellStart"/>
                  <w:r w:rsidRPr="00F06555">
                    <w:rPr>
                      <w:i/>
                      <w:sz w:val="20"/>
                      <w:szCs w:val="20"/>
                    </w:rPr>
                    <w:t>YouGovPolimetrix</w:t>
                  </w:r>
                  <w:proofErr w:type="spellEnd"/>
                  <w:r w:rsidRPr="00F06555">
                    <w:rPr>
                      <w:i/>
                      <w:sz w:val="20"/>
                      <w:szCs w:val="20"/>
                    </w:rPr>
                    <w:t xml:space="preserve"> Survey. </w:t>
                  </w:r>
                  <w:proofErr w:type="gramStart"/>
                  <w:r w:rsidRPr="00F06555">
                    <w:rPr>
                      <w:sz w:val="20"/>
                      <w:szCs w:val="20"/>
                    </w:rPr>
                    <w:t>* p&lt;.05, one tailed test.</w:t>
                  </w:r>
                  <w:proofErr w:type="gramEnd"/>
                </w:p>
              </w:txbxContent>
            </v:textbox>
          </v:shape>
        </w:pict>
      </w:r>
    </w:p>
    <w:p w:rsidR="006003DD" w:rsidRDefault="006003DD"/>
    <w:p w:rsidR="004517E3" w:rsidRDefault="004517E3"/>
    <w:p w:rsidR="004517E3" w:rsidRDefault="004517E3"/>
    <w:p w:rsidR="004517E3" w:rsidRDefault="004517E3"/>
    <w:p w:rsidR="004517E3" w:rsidRDefault="004517E3"/>
    <w:p w:rsidR="004517E3" w:rsidRDefault="004517E3"/>
    <w:p w:rsidR="004517E3" w:rsidRDefault="004517E3"/>
    <w:p w:rsidR="004517E3" w:rsidRDefault="004517E3"/>
    <w:p w:rsidR="0049708B" w:rsidRDefault="0049708B"/>
    <w:p w:rsidR="0049708B" w:rsidRDefault="0049708B"/>
    <w:p w:rsidR="0049708B" w:rsidRDefault="0049708B" w:rsidP="0049708B">
      <w:pPr>
        <w:rPr>
          <w:b/>
        </w:rPr>
      </w:pPr>
      <w:r w:rsidRPr="00C25449">
        <w:rPr>
          <w:b/>
        </w:rPr>
        <w:lastRenderedPageBreak/>
        <w:t>Table</w:t>
      </w:r>
      <w:r>
        <w:rPr>
          <w:b/>
        </w:rPr>
        <w:t xml:space="preserve"> G. </w:t>
      </w:r>
      <w:r w:rsidR="0042159A">
        <w:rPr>
          <w:b/>
        </w:rPr>
        <w:t>Invariance Test</w:t>
      </w:r>
      <w:r w:rsidRPr="00C25449">
        <w:rPr>
          <w:b/>
        </w:rPr>
        <w:t xml:space="preserve"> for Authoritarianism Scale</w:t>
      </w:r>
      <w:r>
        <w:rPr>
          <w:b/>
        </w:rPr>
        <w:t xml:space="preserve">: Whites, Blacks, and Latinos </w:t>
      </w:r>
    </w:p>
    <w:p w:rsidR="0049708B" w:rsidRDefault="0049708B" w:rsidP="0049708B">
      <w:r>
        <w:rPr>
          <w:b/>
        </w:rPr>
        <w:t>(2008 NES)</w:t>
      </w:r>
    </w:p>
    <w:tbl>
      <w:tblPr>
        <w:tblpPr w:leftFromText="180" w:rightFromText="180" w:vertAnchor="page" w:horzAnchor="margin" w:tblpY="2191"/>
        <w:tblW w:w="0" w:type="auto"/>
        <w:tblBorders>
          <w:top w:val="single" w:sz="4" w:space="0" w:color="000000"/>
          <w:bottom w:val="single" w:sz="4" w:space="0" w:color="000000"/>
        </w:tblBorders>
        <w:tblLook w:val="00A0"/>
      </w:tblPr>
      <w:tblGrid>
        <w:gridCol w:w="1803"/>
        <w:gridCol w:w="1857"/>
        <w:gridCol w:w="1857"/>
        <w:gridCol w:w="1558"/>
        <w:gridCol w:w="1781"/>
      </w:tblGrid>
      <w:tr w:rsidR="0049708B" w:rsidRPr="0093563B" w:rsidTr="00F03982">
        <w:tc>
          <w:tcPr>
            <w:tcW w:w="1971" w:type="dxa"/>
            <w:tcBorders>
              <w:top w:val="single" w:sz="4" w:space="0" w:color="000000"/>
              <w:bottom w:val="single" w:sz="4" w:space="0" w:color="000000"/>
            </w:tcBorders>
          </w:tcPr>
          <w:p w:rsidR="0049708B" w:rsidRPr="00145A0C" w:rsidRDefault="0049708B" w:rsidP="00F03982">
            <w:pPr>
              <w:jc w:val="center"/>
              <w:rPr>
                <w:sz w:val="22"/>
                <w:szCs w:val="22"/>
              </w:rPr>
            </w:pPr>
            <w:r w:rsidRPr="00145A0C">
              <w:rPr>
                <w:sz w:val="22"/>
                <w:szCs w:val="22"/>
              </w:rPr>
              <w:t>Indicators:</w:t>
            </w:r>
          </w:p>
          <w:p w:rsidR="0049708B" w:rsidRPr="00145A0C" w:rsidRDefault="0049708B" w:rsidP="00F03982">
            <w:pPr>
              <w:jc w:val="center"/>
              <w:rPr>
                <w:sz w:val="22"/>
                <w:szCs w:val="22"/>
              </w:rPr>
            </w:pPr>
            <w:r w:rsidRPr="00145A0C">
              <w:rPr>
                <w:sz w:val="22"/>
                <w:szCs w:val="22"/>
              </w:rPr>
              <w:t>Loadings &amp; Thresholds</w:t>
            </w:r>
          </w:p>
        </w:tc>
        <w:tc>
          <w:tcPr>
            <w:tcW w:w="2010" w:type="dxa"/>
            <w:tcBorders>
              <w:top w:val="single" w:sz="4" w:space="0" w:color="000000"/>
              <w:bottom w:val="single" w:sz="4" w:space="0" w:color="000000"/>
            </w:tcBorders>
          </w:tcPr>
          <w:p w:rsidR="0049708B" w:rsidRPr="00145A0C" w:rsidRDefault="0049708B" w:rsidP="00F03982">
            <w:pPr>
              <w:jc w:val="center"/>
              <w:rPr>
                <w:sz w:val="22"/>
                <w:szCs w:val="22"/>
              </w:rPr>
            </w:pPr>
            <w:r w:rsidRPr="00145A0C">
              <w:rPr>
                <w:sz w:val="22"/>
                <w:szCs w:val="22"/>
              </w:rPr>
              <w:t xml:space="preserve">Unrestricted </w:t>
            </w:r>
          </w:p>
          <w:p w:rsidR="0049708B" w:rsidRPr="00145A0C" w:rsidRDefault="0049708B" w:rsidP="00F03982">
            <w:pPr>
              <w:jc w:val="center"/>
              <w:rPr>
                <w:sz w:val="22"/>
                <w:szCs w:val="22"/>
              </w:rPr>
            </w:pPr>
            <w:r w:rsidRPr="00145A0C">
              <w:rPr>
                <w:sz w:val="22"/>
                <w:szCs w:val="22"/>
              </w:rPr>
              <w:t>Model:</w:t>
            </w:r>
          </w:p>
          <w:p w:rsidR="0049708B" w:rsidRPr="00145A0C" w:rsidRDefault="0049708B" w:rsidP="00F03982">
            <w:pPr>
              <w:jc w:val="center"/>
              <w:rPr>
                <w:sz w:val="22"/>
                <w:szCs w:val="22"/>
              </w:rPr>
            </w:pPr>
            <w:r w:rsidRPr="00145A0C">
              <w:rPr>
                <w:sz w:val="22"/>
                <w:szCs w:val="22"/>
              </w:rPr>
              <w:t>Whites</w:t>
            </w:r>
          </w:p>
        </w:tc>
        <w:tc>
          <w:tcPr>
            <w:tcW w:w="2010" w:type="dxa"/>
            <w:tcBorders>
              <w:top w:val="single" w:sz="4" w:space="0" w:color="000000"/>
              <w:bottom w:val="single" w:sz="4" w:space="0" w:color="000000"/>
            </w:tcBorders>
          </w:tcPr>
          <w:p w:rsidR="0049708B" w:rsidRPr="00145A0C" w:rsidRDefault="0049708B" w:rsidP="00F03982">
            <w:pPr>
              <w:jc w:val="center"/>
              <w:rPr>
                <w:sz w:val="22"/>
                <w:szCs w:val="22"/>
              </w:rPr>
            </w:pPr>
            <w:r w:rsidRPr="00145A0C">
              <w:rPr>
                <w:sz w:val="22"/>
                <w:szCs w:val="22"/>
              </w:rPr>
              <w:t xml:space="preserve">Unrestricted </w:t>
            </w:r>
          </w:p>
          <w:p w:rsidR="0049708B" w:rsidRPr="00145A0C" w:rsidRDefault="0049708B" w:rsidP="00F03982">
            <w:pPr>
              <w:jc w:val="center"/>
              <w:rPr>
                <w:sz w:val="22"/>
                <w:szCs w:val="22"/>
              </w:rPr>
            </w:pPr>
            <w:r w:rsidRPr="00145A0C">
              <w:rPr>
                <w:sz w:val="22"/>
                <w:szCs w:val="22"/>
              </w:rPr>
              <w:t>Model:</w:t>
            </w:r>
          </w:p>
          <w:p w:rsidR="0049708B" w:rsidRPr="00145A0C" w:rsidRDefault="0049708B" w:rsidP="00F03982">
            <w:pPr>
              <w:jc w:val="center"/>
              <w:rPr>
                <w:sz w:val="22"/>
                <w:szCs w:val="22"/>
              </w:rPr>
            </w:pPr>
            <w:r w:rsidRPr="00145A0C">
              <w:rPr>
                <w:sz w:val="22"/>
                <w:szCs w:val="22"/>
              </w:rPr>
              <w:t>Blacks</w:t>
            </w:r>
          </w:p>
        </w:tc>
        <w:tc>
          <w:tcPr>
            <w:tcW w:w="1629" w:type="dxa"/>
            <w:tcBorders>
              <w:top w:val="single" w:sz="4" w:space="0" w:color="000000"/>
              <w:bottom w:val="single" w:sz="4" w:space="0" w:color="000000"/>
            </w:tcBorders>
          </w:tcPr>
          <w:p w:rsidR="0049708B" w:rsidRPr="00145A0C" w:rsidRDefault="0049708B" w:rsidP="00F03982">
            <w:pPr>
              <w:jc w:val="center"/>
              <w:rPr>
                <w:sz w:val="22"/>
                <w:szCs w:val="22"/>
              </w:rPr>
            </w:pPr>
            <w:r w:rsidRPr="00145A0C">
              <w:rPr>
                <w:sz w:val="22"/>
                <w:szCs w:val="22"/>
              </w:rPr>
              <w:t>Unrestricted</w:t>
            </w:r>
          </w:p>
          <w:p w:rsidR="0049708B" w:rsidRPr="00145A0C" w:rsidRDefault="0049708B" w:rsidP="00F03982">
            <w:pPr>
              <w:jc w:val="center"/>
              <w:rPr>
                <w:sz w:val="22"/>
                <w:szCs w:val="22"/>
              </w:rPr>
            </w:pPr>
            <w:r w:rsidRPr="00145A0C">
              <w:rPr>
                <w:sz w:val="22"/>
                <w:szCs w:val="22"/>
              </w:rPr>
              <w:t>Model:</w:t>
            </w:r>
          </w:p>
          <w:p w:rsidR="0049708B" w:rsidRPr="00145A0C" w:rsidRDefault="0049708B" w:rsidP="00F03982">
            <w:pPr>
              <w:jc w:val="center"/>
              <w:rPr>
                <w:sz w:val="22"/>
                <w:szCs w:val="22"/>
              </w:rPr>
            </w:pPr>
            <w:r w:rsidRPr="00145A0C">
              <w:rPr>
                <w:sz w:val="22"/>
                <w:szCs w:val="22"/>
              </w:rPr>
              <w:t>Latinos</w:t>
            </w:r>
          </w:p>
        </w:tc>
        <w:tc>
          <w:tcPr>
            <w:tcW w:w="1956" w:type="dxa"/>
            <w:tcBorders>
              <w:top w:val="single" w:sz="4" w:space="0" w:color="000000"/>
              <w:bottom w:val="single" w:sz="4" w:space="0" w:color="000000"/>
            </w:tcBorders>
          </w:tcPr>
          <w:p w:rsidR="0049708B" w:rsidRPr="00145A0C" w:rsidRDefault="0049708B" w:rsidP="00F03982">
            <w:pPr>
              <w:jc w:val="center"/>
              <w:rPr>
                <w:sz w:val="22"/>
                <w:szCs w:val="22"/>
              </w:rPr>
            </w:pPr>
            <w:r w:rsidRPr="00145A0C">
              <w:rPr>
                <w:sz w:val="22"/>
                <w:szCs w:val="22"/>
              </w:rPr>
              <w:t xml:space="preserve">Restricted </w:t>
            </w:r>
          </w:p>
          <w:p w:rsidR="0049708B" w:rsidRPr="00145A0C" w:rsidRDefault="0049708B" w:rsidP="00F03982">
            <w:pPr>
              <w:jc w:val="center"/>
              <w:rPr>
                <w:sz w:val="22"/>
                <w:szCs w:val="22"/>
              </w:rPr>
            </w:pPr>
            <w:r w:rsidRPr="00145A0C">
              <w:rPr>
                <w:sz w:val="22"/>
                <w:szCs w:val="22"/>
              </w:rPr>
              <w:t>Model</w:t>
            </w:r>
          </w:p>
        </w:tc>
      </w:tr>
      <w:tr w:rsidR="0049708B" w:rsidRPr="0093563B" w:rsidTr="00F03982">
        <w:tc>
          <w:tcPr>
            <w:tcW w:w="1971" w:type="dxa"/>
            <w:tcBorders>
              <w:top w:val="single" w:sz="4" w:space="0" w:color="000000"/>
            </w:tcBorders>
          </w:tcPr>
          <w:p w:rsidR="0049708B" w:rsidRPr="00145A0C" w:rsidRDefault="0049708B" w:rsidP="00F03982">
            <w:pPr>
              <w:rPr>
                <w:sz w:val="22"/>
                <w:szCs w:val="22"/>
              </w:rPr>
            </w:pPr>
          </w:p>
          <w:p w:rsidR="0049708B" w:rsidRPr="00145A0C" w:rsidRDefault="0049708B" w:rsidP="00F03982">
            <w:pPr>
              <w:rPr>
                <w:sz w:val="22"/>
                <w:szCs w:val="22"/>
              </w:rPr>
            </w:pPr>
            <w:r w:rsidRPr="00145A0C">
              <w:rPr>
                <w:sz w:val="22"/>
                <w:szCs w:val="22"/>
              </w:rPr>
              <w:t>Good manners</w:t>
            </w:r>
          </w:p>
          <w:p w:rsidR="0049708B" w:rsidRPr="00145A0C" w:rsidRDefault="0049708B" w:rsidP="00F03982">
            <w:pPr>
              <w:rPr>
                <w:sz w:val="22"/>
                <w:szCs w:val="22"/>
              </w:rPr>
            </w:pPr>
          </w:p>
          <w:p w:rsidR="0049708B" w:rsidRPr="00145A0C" w:rsidRDefault="0049708B" w:rsidP="00F03982">
            <w:pPr>
              <w:rPr>
                <w:sz w:val="22"/>
                <w:szCs w:val="22"/>
                <w:vertAlign w:val="subscript"/>
              </w:rPr>
            </w:pPr>
            <w:r w:rsidRPr="00145A0C">
              <w:rPr>
                <w:sz w:val="22"/>
                <w:szCs w:val="22"/>
                <w:vertAlign w:val="subscript"/>
              </w:rPr>
              <w:t>τ11</w:t>
            </w:r>
          </w:p>
          <w:p w:rsidR="0049708B" w:rsidRPr="00145A0C" w:rsidRDefault="0049708B" w:rsidP="00F03982">
            <w:pPr>
              <w:rPr>
                <w:sz w:val="22"/>
                <w:szCs w:val="22"/>
                <w:vertAlign w:val="subscript"/>
              </w:rPr>
            </w:pPr>
            <w:r w:rsidRPr="00145A0C">
              <w:rPr>
                <w:sz w:val="22"/>
                <w:szCs w:val="22"/>
                <w:vertAlign w:val="subscript"/>
              </w:rPr>
              <w:t>τ12</w:t>
            </w:r>
          </w:p>
        </w:tc>
        <w:tc>
          <w:tcPr>
            <w:tcW w:w="2010" w:type="dxa"/>
            <w:tcBorders>
              <w:top w:val="single" w:sz="4" w:space="0" w:color="000000"/>
            </w:tcBorders>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1.00</w:t>
            </w:r>
          </w:p>
        </w:tc>
        <w:tc>
          <w:tcPr>
            <w:tcW w:w="2010" w:type="dxa"/>
            <w:tcBorders>
              <w:top w:val="single" w:sz="4" w:space="0" w:color="000000"/>
            </w:tcBorders>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1.00</w:t>
            </w:r>
          </w:p>
        </w:tc>
        <w:tc>
          <w:tcPr>
            <w:tcW w:w="1629" w:type="dxa"/>
            <w:tcBorders>
              <w:top w:val="single" w:sz="4" w:space="0" w:color="000000"/>
            </w:tcBorders>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1.00</w:t>
            </w:r>
          </w:p>
        </w:tc>
        <w:tc>
          <w:tcPr>
            <w:tcW w:w="1956" w:type="dxa"/>
            <w:tcBorders>
              <w:top w:val="single" w:sz="4" w:space="0" w:color="000000"/>
            </w:tcBorders>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1.00</w:t>
            </w:r>
          </w:p>
        </w:tc>
      </w:tr>
      <w:tr w:rsidR="0049708B" w:rsidRPr="0093563B" w:rsidTr="00F03982">
        <w:tc>
          <w:tcPr>
            <w:tcW w:w="1971" w:type="dxa"/>
          </w:tcPr>
          <w:p w:rsidR="0049708B" w:rsidRPr="00145A0C" w:rsidRDefault="0049708B" w:rsidP="00F03982">
            <w:pPr>
              <w:rPr>
                <w:sz w:val="22"/>
                <w:szCs w:val="22"/>
              </w:rPr>
            </w:pPr>
          </w:p>
          <w:p w:rsidR="0049708B" w:rsidRPr="00145A0C" w:rsidRDefault="0049708B" w:rsidP="00F03982">
            <w:pPr>
              <w:rPr>
                <w:sz w:val="22"/>
                <w:szCs w:val="22"/>
              </w:rPr>
            </w:pPr>
            <w:r w:rsidRPr="00145A0C">
              <w:rPr>
                <w:sz w:val="22"/>
                <w:szCs w:val="22"/>
              </w:rPr>
              <w:t>Respects elders</w:t>
            </w:r>
          </w:p>
          <w:p w:rsidR="0049708B" w:rsidRPr="00145A0C" w:rsidRDefault="0049708B" w:rsidP="00F03982">
            <w:pPr>
              <w:rPr>
                <w:sz w:val="22"/>
                <w:szCs w:val="22"/>
              </w:rPr>
            </w:pPr>
          </w:p>
          <w:p w:rsidR="0049708B" w:rsidRPr="00145A0C" w:rsidRDefault="0049708B" w:rsidP="00F03982">
            <w:pPr>
              <w:rPr>
                <w:sz w:val="22"/>
                <w:szCs w:val="22"/>
                <w:vertAlign w:val="subscript"/>
              </w:rPr>
            </w:pPr>
            <w:r w:rsidRPr="00145A0C">
              <w:rPr>
                <w:sz w:val="22"/>
                <w:szCs w:val="22"/>
                <w:vertAlign w:val="subscript"/>
              </w:rPr>
              <w:t>τ11</w:t>
            </w:r>
          </w:p>
          <w:p w:rsidR="0049708B" w:rsidRPr="00145A0C" w:rsidRDefault="0049708B" w:rsidP="00F03982">
            <w:pPr>
              <w:rPr>
                <w:sz w:val="22"/>
                <w:szCs w:val="22"/>
              </w:rPr>
            </w:pPr>
            <w:r w:rsidRPr="00145A0C">
              <w:rPr>
                <w:sz w:val="22"/>
                <w:szCs w:val="22"/>
                <w:vertAlign w:val="subscript"/>
              </w:rPr>
              <w:t>τ12</w:t>
            </w:r>
          </w:p>
        </w:tc>
        <w:tc>
          <w:tcPr>
            <w:tcW w:w="2010"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 xml:space="preserve">.594 (.039) </w:t>
            </w:r>
          </w:p>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-.986</w:t>
            </w:r>
          </w:p>
          <w:p w:rsidR="0049708B" w:rsidRPr="00145A0C" w:rsidRDefault="0049708B" w:rsidP="00F03982">
            <w:pPr>
              <w:jc w:val="center"/>
              <w:rPr>
                <w:sz w:val="22"/>
                <w:szCs w:val="22"/>
              </w:rPr>
            </w:pPr>
            <w:r w:rsidRPr="00145A0C">
              <w:rPr>
                <w:sz w:val="22"/>
                <w:szCs w:val="22"/>
              </w:rPr>
              <w:t>-.548</w:t>
            </w:r>
          </w:p>
        </w:tc>
        <w:tc>
          <w:tcPr>
            <w:tcW w:w="2010"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 xml:space="preserve"> .692 (.054)</w:t>
            </w:r>
          </w:p>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-1.446</w:t>
            </w:r>
          </w:p>
          <w:p w:rsidR="0049708B" w:rsidRPr="00145A0C" w:rsidRDefault="0049708B" w:rsidP="00F03982">
            <w:pPr>
              <w:jc w:val="center"/>
              <w:rPr>
                <w:sz w:val="22"/>
                <w:szCs w:val="22"/>
              </w:rPr>
            </w:pPr>
            <w:r w:rsidRPr="00145A0C">
              <w:rPr>
                <w:sz w:val="22"/>
                <w:szCs w:val="22"/>
              </w:rPr>
              <w:t>-.707</w:t>
            </w:r>
          </w:p>
        </w:tc>
        <w:tc>
          <w:tcPr>
            <w:tcW w:w="1629"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.447 (.084)</w:t>
            </w:r>
          </w:p>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-1.201</w:t>
            </w:r>
          </w:p>
          <w:p w:rsidR="0049708B" w:rsidRPr="00145A0C" w:rsidRDefault="0049708B" w:rsidP="00F03982">
            <w:pPr>
              <w:jc w:val="center"/>
              <w:rPr>
                <w:sz w:val="22"/>
                <w:szCs w:val="22"/>
              </w:rPr>
            </w:pPr>
            <w:r w:rsidRPr="00145A0C">
              <w:rPr>
                <w:sz w:val="22"/>
                <w:szCs w:val="22"/>
              </w:rPr>
              <w:t>-.725</w:t>
            </w:r>
          </w:p>
        </w:tc>
        <w:tc>
          <w:tcPr>
            <w:tcW w:w="1956"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 xml:space="preserve">Fixed Across </w:t>
            </w:r>
          </w:p>
          <w:p w:rsidR="0049708B" w:rsidRPr="00145A0C" w:rsidRDefault="0049708B" w:rsidP="00F03982">
            <w:pPr>
              <w:jc w:val="center"/>
              <w:rPr>
                <w:sz w:val="22"/>
                <w:szCs w:val="22"/>
              </w:rPr>
            </w:pPr>
            <w:r w:rsidRPr="00145A0C">
              <w:rPr>
                <w:sz w:val="22"/>
                <w:szCs w:val="22"/>
              </w:rPr>
              <w:t>Groups</w:t>
            </w:r>
          </w:p>
        </w:tc>
      </w:tr>
      <w:tr w:rsidR="0049708B" w:rsidRPr="0093563B" w:rsidTr="00F03982">
        <w:tc>
          <w:tcPr>
            <w:tcW w:w="1971" w:type="dxa"/>
          </w:tcPr>
          <w:p w:rsidR="0049708B" w:rsidRPr="00145A0C" w:rsidRDefault="0049708B" w:rsidP="00F03982">
            <w:pPr>
              <w:rPr>
                <w:sz w:val="22"/>
                <w:szCs w:val="22"/>
              </w:rPr>
            </w:pPr>
          </w:p>
          <w:p w:rsidR="0049708B" w:rsidRPr="00145A0C" w:rsidRDefault="0049708B" w:rsidP="00F03982">
            <w:pPr>
              <w:rPr>
                <w:sz w:val="22"/>
                <w:szCs w:val="22"/>
              </w:rPr>
            </w:pPr>
            <w:r w:rsidRPr="00145A0C">
              <w:rPr>
                <w:sz w:val="22"/>
                <w:szCs w:val="22"/>
              </w:rPr>
              <w:t>Well-behaved</w:t>
            </w:r>
          </w:p>
          <w:p w:rsidR="0049708B" w:rsidRPr="00145A0C" w:rsidRDefault="0049708B" w:rsidP="00F03982">
            <w:pPr>
              <w:rPr>
                <w:sz w:val="22"/>
                <w:szCs w:val="22"/>
              </w:rPr>
            </w:pPr>
          </w:p>
          <w:p w:rsidR="0049708B" w:rsidRPr="00145A0C" w:rsidRDefault="0049708B" w:rsidP="00F03982">
            <w:pPr>
              <w:rPr>
                <w:sz w:val="22"/>
                <w:szCs w:val="22"/>
                <w:vertAlign w:val="subscript"/>
              </w:rPr>
            </w:pPr>
            <w:r w:rsidRPr="00145A0C">
              <w:rPr>
                <w:sz w:val="22"/>
                <w:szCs w:val="22"/>
                <w:vertAlign w:val="subscript"/>
              </w:rPr>
              <w:t>τ11</w:t>
            </w:r>
          </w:p>
          <w:p w:rsidR="0049708B" w:rsidRPr="00145A0C" w:rsidRDefault="0049708B" w:rsidP="00F03982">
            <w:pPr>
              <w:rPr>
                <w:sz w:val="22"/>
                <w:szCs w:val="22"/>
                <w:vertAlign w:val="subscript"/>
              </w:rPr>
            </w:pPr>
            <w:r w:rsidRPr="00145A0C">
              <w:rPr>
                <w:sz w:val="22"/>
                <w:szCs w:val="22"/>
                <w:vertAlign w:val="subscript"/>
              </w:rPr>
              <w:t>τ12</w:t>
            </w:r>
          </w:p>
        </w:tc>
        <w:tc>
          <w:tcPr>
            <w:tcW w:w="2010"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.521 (.036)</w:t>
            </w:r>
          </w:p>
          <w:p w:rsidR="0049708B" w:rsidRPr="00145A0C" w:rsidRDefault="0049708B" w:rsidP="00F03982">
            <w:pPr>
              <w:jc w:val="center"/>
              <w:rPr>
                <w:sz w:val="22"/>
                <w:szCs w:val="22"/>
              </w:rPr>
            </w:pPr>
          </w:p>
          <w:p w:rsidR="0049708B" w:rsidRPr="00145A0C" w:rsidRDefault="0049708B" w:rsidP="00F03982">
            <w:pPr>
              <w:jc w:val="center"/>
              <w:rPr>
                <w:i/>
                <w:sz w:val="22"/>
                <w:szCs w:val="22"/>
              </w:rPr>
            </w:pPr>
            <w:r w:rsidRPr="00145A0C">
              <w:rPr>
                <w:i/>
                <w:sz w:val="22"/>
                <w:szCs w:val="22"/>
              </w:rPr>
              <w:t>ns</w:t>
            </w:r>
          </w:p>
          <w:p w:rsidR="0049708B" w:rsidRPr="00145A0C" w:rsidRDefault="0049708B" w:rsidP="00F03982">
            <w:pPr>
              <w:jc w:val="center"/>
              <w:rPr>
                <w:sz w:val="22"/>
                <w:szCs w:val="22"/>
              </w:rPr>
            </w:pPr>
            <w:r w:rsidRPr="00145A0C">
              <w:rPr>
                <w:sz w:val="22"/>
                <w:szCs w:val="22"/>
              </w:rPr>
              <w:t>.558</w:t>
            </w:r>
          </w:p>
        </w:tc>
        <w:tc>
          <w:tcPr>
            <w:tcW w:w="2010"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 xml:space="preserve">.540 (.051) </w:t>
            </w:r>
          </w:p>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-.567</w:t>
            </w:r>
          </w:p>
          <w:p w:rsidR="0049708B" w:rsidRPr="00145A0C" w:rsidRDefault="0049708B" w:rsidP="00F03982">
            <w:pPr>
              <w:jc w:val="center"/>
              <w:rPr>
                <w:i/>
                <w:sz w:val="22"/>
                <w:szCs w:val="22"/>
              </w:rPr>
            </w:pPr>
            <w:r w:rsidRPr="00145A0C">
              <w:rPr>
                <w:i/>
                <w:sz w:val="22"/>
                <w:szCs w:val="22"/>
              </w:rPr>
              <w:t>ns</w:t>
            </w:r>
          </w:p>
        </w:tc>
        <w:tc>
          <w:tcPr>
            <w:tcW w:w="1629"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.497 (.068)</w:t>
            </w:r>
          </w:p>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-.339</w:t>
            </w:r>
          </w:p>
          <w:p w:rsidR="0049708B" w:rsidRPr="00145A0C" w:rsidRDefault="0049708B" w:rsidP="00F03982">
            <w:pPr>
              <w:jc w:val="center"/>
              <w:rPr>
                <w:sz w:val="22"/>
                <w:szCs w:val="22"/>
              </w:rPr>
            </w:pPr>
            <w:r w:rsidRPr="00145A0C">
              <w:rPr>
                <w:i/>
                <w:sz w:val="22"/>
                <w:szCs w:val="22"/>
              </w:rPr>
              <w:t>ns</w:t>
            </w:r>
          </w:p>
        </w:tc>
        <w:tc>
          <w:tcPr>
            <w:tcW w:w="1956" w:type="dxa"/>
          </w:tcPr>
          <w:p w:rsidR="0049708B" w:rsidRPr="00145A0C" w:rsidRDefault="0049708B" w:rsidP="00F03982">
            <w:pPr>
              <w:jc w:val="center"/>
              <w:rPr>
                <w:sz w:val="22"/>
                <w:szCs w:val="22"/>
              </w:rPr>
            </w:pPr>
          </w:p>
          <w:p w:rsidR="0049708B" w:rsidRPr="00145A0C" w:rsidRDefault="0049708B" w:rsidP="00F03982">
            <w:pPr>
              <w:jc w:val="center"/>
              <w:rPr>
                <w:sz w:val="22"/>
                <w:szCs w:val="22"/>
              </w:rPr>
            </w:pPr>
            <w:r w:rsidRPr="00145A0C">
              <w:rPr>
                <w:sz w:val="22"/>
                <w:szCs w:val="22"/>
              </w:rPr>
              <w:t>Fixed Across</w:t>
            </w:r>
          </w:p>
          <w:p w:rsidR="0049708B" w:rsidRPr="00145A0C" w:rsidRDefault="0049708B" w:rsidP="00F03982">
            <w:pPr>
              <w:jc w:val="center"/>
              <w:rPr>
                <w:sz w:val="22"/>
                <w:szCs w:val="22"/>
              </w:rPr>
            </w:pPr>
            <w:r w:rsidRPr="00145A0C">
              <w:rPr>
                <w:sz w:val="22"/>
                <w:szCs w:val="22"/>
              </w:rPr>
              <w:t xml:space="preserve"> Groups</w:t>
            </w:r>
          </w:p>
        </w:tc>
      </w:tr>
      <w:tr w:rsidR="0049708B" w:rsidRPr="0093563B" w:rsidTr="00B40E3C">
        <w:tc>
          <w:tcPr>
            <w:tcW w:w="1971" w:type="dxa"/>
            <w:tcBorders>
              <w:bottom w:val="nil"/>
            </w:tcBorders>
          </w:tcPr>
          <w:p w:rsidR="0049708B" w:rsidRPr="00145A0C" w:rsidRDefault="0049708B" w:rsidP="00F03982">
            <w:pPr>
              <w:rPr>
                <w:sz w:val="22"/>
                <w:szCs w:val="22"/>
              </w:rPr>
            </w:pPr>
          </w:p>
        </w:tc>
        <w:tc>
          <w:tcPr>
            <w:tcW w:w="2010" w:type="dxa"/>
            <w:tcBorders>
              <w:bottom w:val="nil"/>
            </w:tcBorders>
          </w:tcPr>
          <w:p w:rsidR="0049708B" w:rsidRPr="00145A0C" w:rsidRDefault="0049708B" w:rsidP="00F03982">
            <w:pPr>
              <w:jc w:val="center"/>
              <w:rPr>
                <w:sz w:val="22"/>
                <w:szCs w:val="22"/>
              </w:rPr>
            </w:pPr>
          </w:p>
        </w:tc>
        <w:tc>
          <w:tcPr>
            <w:tcW w:w="2010" w:type="dxa"/>
            <w:tcBorders>
              <w:bottom w:val="nil"/>
            </w:tcBorders>
          </w:tcPr>
          <w:p w:rsidR="0049708B" w:rsidRPr="00145A0C" w:rsidRDefault="0049708B" w:rsidP="00F03982">
            <w:pPr>
              <w:jc w:val="center"/>
              <w:rPr>
                <w:sz w:val="22"/>
                <w:szCs w:val="22"/>
              </w:rPr>
            </w:pPr>
          </w:p>
        </w:tc>
        <w:tc>
          <w:tcPr>
            <w:tcW w:w="1629" w:type="dxa"/>
            <w:tcBorders>
              <w:bottom w:val="nil"/>
            </w:tcBorders>
          </w:tcPr>
          <w:p w:rsidR="0049708B" w:rsidRPr="00145A0C" w:rsidRDefault="0049708B" w:rsidP="00F03982">
            <w:pPr>
              <w:jc w:val="center"/>
              <w:rPr>
                <w:sz w:val="22"/>
                <w:szCs w:val="22"/>
              </w:rPr>
            </w:pPr>
          </w:p>
          <w:p w:rsidR="0049708B" w:rsidRPr="00145A0C" w:rsidRDefault="0049708B" w:rsidP="00F03982">
            <w:pPr>
              <w:rPr>
                <w:sz w:val="22"/>
                <w:szCs w:val="22"/>
              </w:rPr>
            </w:pPr>
          </w:p>
        </w:tc>
        <w:tc>
          <w:tcPr>
            <w:tcW w:w="1956" w:type="dxa"/>
            <w:tcBorders>
              <w:bottom w:val="nil"/>
            </w:tcBorders>
          </w:tcPr>
          <w:p w:rsidR="0049708B" w:rsidRPr="00145A0C" w:rsidRDefault="0049708B" w:rsidP="00F03982">
            <w:pPr>
              <w:jc w:val="center"/>
              <w:rPr>
                <w:sz w:val="22"/>
                <w:szCs w:val="22"/>
              </w:rPr>
            </w:pPr>
          </w:p>
        </w:tc>
      </w:tr>
      <w:tr w:rsidR="0049708B" w:rsidRPr="0093563B" w:rsidTr="00B40E3C">
        <w:tc>
          <w:tcPr>
            <w:tcW w:w="1971" w:type="dxa"/>
            <w:tcBorders>
              <w:top w:val="nil"/>
              <w:bottom w:val="nil"/>
              <w:right w:val="nil"/>
            </w:tcBorders>
          </w:tcPr>
          <w:p w:rsidR="0049708B" w:rsidRPr="00145A0C" w:rsidRDefault="0049708B" w:rsidP="00F03982">
            <w:pPr>
              <w:rPr>
                <w:sz w:val="22"/>
                <w:szCs w:val="22"/>
              </w:rPr>
            </w:pPr>
            <w:r w:rsidRPr="00145A0C">
              <w:rPr>
                <w:sz w:val="22"/>
                <w:szCs w:val="22"/>
              </w:rPr>
              <w:t>Obedient</w:t>
            </w:r>
          </w:p>
        </w:tc>
        <w:tc>
          <w:tcPr>
            <w:tcW w:w="2010"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.713 (.035)</w:t>
            </w:r>
          </w:p>
        </w:tc>
        <w:tc>
          <w:tcPr>
            <w:tcW w:w="2010"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 xml:space="preserve">.698 (.052) </w:t>
            </w:r>
          </w:p>
        </w:tc>
        <w:tc>
          <w:tcPr>
            <w:tcW w:w="1629"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.645 (.081)</w:t>
            </w:r>
          </w:p>
        </w:tc>
        <w:tc>
          <w:tcPr>
            <w:tcW w:w="1956" w:type="dxa"/>
            <w:tcBorders>
              <w:top w:val="nil"/>
              <w:left w:val="nil"/>
              <w:bottom w:val="nil"/>
            </w:tcBorders>
          </w:tcPr>
          <w:p w:rsidR="0049708B" w:rsidRPr="00145A0C" w:rsidRDefault="0049708B" w:rsidP="00F03982">
            <w:pPr>
              <w:jc w:val="center"/>
              <w:rPr>
                <w:sz w:val="22"/>
                <w:szCs w:val="22"/>
              </w:rPr>
            </w:pPr>
            <w:r w:rsidRPr="00145A0C">
              <w:rPr>
                <w:sz w:val="22"/>
                <w:szCs w:val="22"/>
              </w:rPr>
              <w:t>Fixed Across</w:t>
            </w:r>
          </w:p>
          <w:p w:rsidR="0049708B" w:rsidRPr="00145A0C" w:rsidRDefault="0049708B" w:rsidP="00F03982">
            <w:pPr>
              <w:jc w:val="center"/>
              <w:rPr>
                <w:sz w:val="22"/>
                <w:szCs w:val="22"/>
              </w:rPr>
            </w:pPr>
            <w:r w:rsidRPr="00145A0C">
              <w:rPr>
                <w:sz w:val="22"/>
                <w:szCs w:val="22"/>
              </w:rPr>
              <w:t xml:space="preserve"> Groups</w:t>
            </w:r>
          </w:p>
        </w:tc>
      </w:tr>
      <w:tr w:rsidR="0049708B" w:rsidRPr="0093563B" w:rsidTr="00B40E3C">
        <w:tc>
          <w:tcPr>
            <w:tcW w:w="1971" w:type="dxa"/>
            <w:tcBorders>
              <w:top w:val="nil"/>
              <w:bottom w:val="nil"/>
              <w:right w:val="nil"/>
            </w:tcBorders>
          </w:tcPr>
          <w:p w:rsidR="0049708B" w:rsidRPr="00145A0C" w:rsidRDefault="0049708B" w:rsidP="00F03982">
            <w:pPr>
              <w:rPr>
                <w:sz w:val="22"/>
                <w:szCs w:val="22"/>
                <w:vertAlign w:val="subscript"/>
              </w:rPr>
            </w:pPr>
            <w:r w:rsidRPr="00145A0C">
              <w:rPr>
                <w:sz w:val="22"/>
                <w:szCs w:val="22"/>
                <w:vertAlign w:val="subscript"/>
              </w:rPr>
              <w:t>τ11</w:t>
            </w:r>
          </w:p>
          <w:p w:rsidR="0049708B" w:rsidRPr="00145A0C" w:rsidRDefault="0049708B" w:rsidP="00F03982">
            <w:pPr>
              <w:rPr>
                <w:sz w:val="22"/>
                <w:szCs w:val="22"/>
              </w:rPr>
            </w:pPr>
            <w:r w:rsidRPr="00145A0C">
              <w:rPr>
                <w:sz w:val="22"/>
                <w:szCs w:val="22"/>
                <w:vertAlign w:val="subscript"/>
              </w:rPr>
              <w:t>τ12</w:t>
            </w:r>
          </w:p>
          <w:p w:rsidR="0049708B" w:rsidRPr="00145A0C" w:rsidRDefault="0049708B" w:rsidP="00F03982">
            <w:pPr>
              <w:rPr>
                <w:sz w:val="22"/>
                <w:szCs w:val="22"/>
              </w:rPr>
            </w:pPr>
          </w:p>
          <w:p w:rsidR="0049708B" w:rsidRPr="00145A0C" w:rsidRDefault="0049708B" w:rsidP="00F03982">
            <w:pPr>
              <w:rPr>
                <w:sz w:val="22"/>
                <w:szCs w:val="22"/>
              </w:rPr>
            </w:pPr>
          </w:p>
          <w:p w:rsidR="0049708B" w:rsidRPr="00145A0C" w:rsidRDefault="0049708B" w:rsidP="00F03982">
            <w:pPr>
              <w:rPr>
                <w:sz w:val="22"/>
                <w:szCs w:val="22"/>
              </w:rPr>
            </w:pPr>
          </w:p>
        </w:tc>
        <w:tc>
          <w:tcPr>
            <w:tcW w:w="2010"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-.287</w:t>
            </w:r>
          </w:p>
          <w:p w:rsidR="0049708B" w:rsidRPr="00145A0C" w:rsidRDefault="0049708B" w:rsidP="00F03982">
            <w:pPr>
              <w:jc w:val="center"/>
              <w:rPr>
                <w:sz w:val="22"/>
                <w:szCs w:val="22"/>
              </w:rPr>
            </w:pPr>
            <w:r w:rsidRPr="00145A0C">
              <w:rPr>
                <w:sz w:val="22"/>
                <w:szCs w:val="22"/>
              </w:rPr>
              <w:t>.079</w:t>
            </w:r>
          </w:p>
          <w:p w:rsidR="0049708B" w:rsidRPr="00145A0C" w:rsidRDefault="0049708B" w:rsidP="00F03982">
            <w:pPr>
              <w:jc w:val="center"/>
              <w:rPr>
                <w:sz w:val="22"/>
                <w:szCs w:val="22"/>
              </w:rPr>
            </w:pPr>
          </w:p>
          <w:p w:rsidR="0049708B" w:rsidRPr="00145A0C" w:rsidRDefault="0049708B" w:rsidP="00F03982">
            <w:pPr>
              <w:jc w:val="center"/>
              <w:rPr>
                <w:sz w:val="22"/>
                <w:szCs w:val="22"/>
              </w:rPr>
            </w:pPr>
          </w:p>
          <w:p w:rsidR="0049708B" w:rsidRPr="00145A0C" w:rsidRDefault="0049708B" w:rsidP="00F03982">
            <w:pPr>
              <w:jc w:val="center"/>
              <w:rPr>
                <w:sz w:val="22"/>
                <w:szCs w:val="22"/>
              </w:rPr>
            </w:pPr>
          </w:p>
          <w:p w:rsidR="0049708B" w:rsidRPr="00145A0C" w:rsidRDefault="0049708B" w:rsidP="00F03982">
            <w:pPr>
              <w:jc w:val="center"/>
              <w:rPr>
                <w:sz w:val="22"/>
                <w:szCs w:val="22"/>
              </w:rPr>
            </w:pPr>
          </w:p>
        </w:tc>
        <w:tc>
          <w:tcPr>
            <w:tcW w:w="2010"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-1.153</w:t>
            </w:r>
          </w:p>
          <w:p w:rsidR="0049708B" w:rsidRPr="00145A0C" w:rsidRDefault="0049708B" w:rsidP="00F03982">
            <w:pPr>
              <w:jc w:val="center"/>
              <w:rPr>
                <w:sz w:val="22"/>
                <w:szCs w:val="22"/>
              </w:rPr>
            </w:pPr>
            <w:r w:rsidRPr="00145A0C">
              <w:rPr>
                <w:sz w:val="22"/>
                <w:szCs w:val="22"/>
              </w:rPr>
              <w:t>-.623</w:t>
            </w:r>
          </w:p>
        </w:tc>
        <w:tc>
          <w:tcPr>
            <w:tcW w:w="1629"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-.705</w:t>
            </w:r>
          </w:p>
          <w:p w:rsidR="0049708B" w:rsidRPr="00145A0C" w:rsidRDefault="0049708B" w:rsidP="00F03982">
            <w:pPr>
              <w:jc w:val="center"/>
              <w:rPr>
                <w:sz w:val="22"/>
                <w:szCs w:val="22"/>
              </w:rPr>
            </w:pPr>
            <w:r w:rsidRPr="00145A0C">
              <w:rPr>
                <w:sz w:val="22"/>
                <w:szCs w:val="22"/>
              </w:rPr>
              <w:t>-.309</w:t>
            </w:r>
          </w:p>
        </w:tc>
        <w:tc>
          <w:tcPr>
            <w:tcW w:w="1956" w:type="dxa"/>
            <w:tcBorders>
              <w:top w:val="nil"/>
              <w:left w:val="nil"/>
              <w:bottom w:val="nil"/>
            </w:tcBorders>
          </w:tcPr>
          <w:p w:rsidR="0049708B" w:rsidRPr="00145A0C" w:rsidRDefault="0049708B" w:rsidP="00F03982">
            <w:pPr>
              <w:jc w:val="center"/>
              <w:rPr>
                <w:sz w:val="22"/>
                <w:szCs w:val="22"/>
              </w:rPr>
            </w:pPr>
          </w:p>
          <w:p w:rsidR="0049708B" w:rsidRPr="00145A0C" w:rsidRDefault="0049708B" w:rsidP="00F03982">
            <w:pPr>
              <w:jc w:val="center"/>
              <w:rPr>
                <w:sz w:val="22"/>
                <w:szCs w:val="22"/>
              </w:rPr>
            </w:pPr>
          </w:p>
          <w:p w:rsidR="0049708B" w:rsidRPr="00145A0C" w:rsidRDefault="0049708B" w:rsidP="00F03982">
            <w:pPr>
              <w:jc w:val="center"/>
              <w:rPr>
                <w:sz w:val="22"/>
                <w:szCs w:val="22"/>
              </w:rPr>
            </w:pPr>
          </w:p>
        </w:tc>
      </w:tr>
      <w:tr w:rsidR="00B40E3C" w:rsidRPr="0093563B" w:rsidTr="00B40E3C">
        <w:tc>
          <w:tcPr>
            <w:tcW w:w="1971" w:type="dxa"/>
            <w:tcBorders>
              <w:top w:val="nil"/>
              <w:bottom w:val="nil"/>
              <w:right w:val="nil"/>
            </w:tcBorders>
          </w:tcPr>
          <w:p w:rsidR="00B40E3C" w:rsidRPr="00145A0C" w:rsidRDefault="00B40E3C" w:rsidP="00F03982">
            <w:pPr>
              <w:rPr>
                <w:sz w:val="22"/>
                <w:szCs w:val="22"/>
              </w:rPr>
            </w:pPr>
            <w:r w:rsidRPr="00145A0C">
              <w:rPr>
                <w:sz w:val="22"/>
                <w:szCs w:val="22"/>
              </w:rPr>
              <w:t>TLI</w:t>
            </w:r>
          </w:p>
        </w:tc>
        <w:tc>
          <w:tcPr>
            <w:tcW w:w="2010" w:type="dxa"/>
            <w:tcBorders>
              <w:top w:val="nil"/>
              <w:left w:val="nil"/>
              <w:bottom w:val="nil"/>
              <w:right w:val="nil"/>
            </w:tcBorders>
          </w:tcPr>
          <w:p w:rsidR="00B40E3C" w:rsidRPr="00145A0C" w:rsidRDefault="00B40E3C" w:rsidP="00F03982">
            <w:pPr>
              <w:jc w:val="center"/>
              <w:rPr>
                <w:sz w:val="22"/>
                <w:szCs w:val="22"/>
              </w:rPr>
            </w:pPr>
            <w:r w:rsidRPr="00145A0C">
              <w:rPr>
                <w:sz w:val="22"/>
                <w:szCs w:val="22"/>
              </w:rPr>
              <w:t>.954</w:t>
            </w:r>
          </w:p>
        </w:tc>
        <w:tc>
          <w:tcPr>
            <w:tcW w:w="2010" w:type="dxa"/>
            <w:tcBorders>
              <w:top w:val="nil"/>
              <w:left w:val="nil"/>
              <w:bottom w:val="nil"/>
              <w:right w:val="nil"/>
            </w:tcBorders>
          </w:tcPr>
          <w:p w:rsidR="00B40E3C" w:rsidRPr="00145A0C" w:rsidRDefault="00B40E3C" w:rsidP="00F03982">
            <w:pPr>
              <w:jc w:val="center"/>
              <w:rPr>
                <w:sz w:val="22"/>
                <w:szCs w:val="22"/>
              </w:rPr>
            </w:pPr>
          </w:p>
        </w:tc>
        <w:tc>
          <w:tcPr>
            <w:tcW w:w="1629" w:type="dxa"/>
            <w:tcBorders>
              <w:top w:val="nil"/>
              <w:left w:val="nil"/>
              <w:bottom w:val="nil"/>
              <w:right w:val="nil"/>
            </w:tcBorders>
          </w:tcPr>
          <w:p w:rsidR="00B40E3C" w:rsidRPr="00145A0C" w:rsidRDefault="00B40E3C" w:rsidP="00F03982">
            <w:pPr>
              <w:jc w:val="center"/>
              <w:rPr>
                <w:sz w:val="22"/>
                <w:szCs w:val="22"/>
              </w:rPr>
            </w:pPr>
          </w:p>
        </w:tc>
        <w:tc>
          <w:tcPr>
            <w:tcW w:w="1956" w:type="dxa"/>
            <w:tcBorders>
              <w:top w:val="nil"/>
              <w:left w:val="nil"/>
              <w:bottom w:val="nil"/>
            </w:tcBorders>
          </w:tcPr>
          <w:p w:rsidR="00B40E3C" w:rsidRPr="00145A0C" w:rsidRDefault="00B40E3C" w:rsidP="00F03982">
            <w:pPr>
              <w:jc w:val="center"/>
              <w:rPr>
                <w:sz w:val="22"/>
                <w:szCs w:val="22"/>
              </w:rPr>
            </w:pPr>
            <w:r w:rsidRPr="00145A0C">
              <w:rPr>
                <w:sz w:val="22"/>
                <w:szCs w:val="22"/>
              </w:rPr>
              <w:t>.944</w:t>
            </w:r>
          </w:p>
        </w:tc>
      </w:tr>
      <w:tr w:rsidR="0049708B" w:rsidRPr="0093563B" w:rsidTr="00B40E3C">
        <w:tc>
          <w:tcPr>
            <w:tcW w:w="1971" w:type="dxa"/>
            <w:tcBorders>
              <w:top w:val="nil"/>
              <w:bottom w:val="nil"/>
              <w:right w:val="nil"/>
            </w:tcBorders>
          </w:tcPr>
          <w:p w:rsidR="0049708B" w:rsidRPr="00145A0C" w:rsidRDefault="0049708B" w:rsidP="00F03982">
            <w:pPr>
              <w:rPr>
                <w:sz w:val="22"/>
                <w:szCs w:val="22"/>
              </w:rPr>
            </w:pPr>
            <w:r w:rsidRPr="00145A0C">
              <w:rPr>
                <w:sz w:val="22"/>
                <w:szCs w:val="22"/>
              </w:rPr>
              <w:t>CFI</w:t>
            </w:r>
          </w:p>
        </w:tc>
        <w:tc>
          <w:tcPr>
            <w:tcW w:w="2010"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.977</w:t>
            </w:r>
          </w:p>
        </w:tc>
        <w:tc>
          <w:tcPr>
            <w:tcW w:w="2010" w:type="dxa"/>
            <w:tcBorders>
              <w:top w:val="nil"/>
              <w:left w:val="nil"/>
              <w:bottom w:val="nil"/>
              <w:right w:val="nil"/>
            </w:tcBorders>
          </w:tcPr>
          <w:p w:rsidR="0049708B" w:rsidRPr="00145A0C" w:rsidRDefault="0049708B" w:rsidP="00F03982">
            <w:pPr>
              <w:jc w:val="center"/>
              <w:rPr>
                <w:sz w:val="22"/>
                <w:szCs w:val="22"/>
              </w:rPr>
            </w:pPr>
          </w:p>
        </w:tc>
        <w:tc>
          <w:tcPr>
            <w:tcW w:w="1629" w:type="dxa"/>
            <w:tcBorders>
              <w:top w:val="nil"/>
              <w:left w:val="nil"/>
              <w:bottom w:val="nil"/>
              <w:right w:val="nil"/>
            </w:tcBorders>
          </w:tcPr>
          <w:p w:rsidR="0049708B" w:rsidRPr="00145A0C" w:rsidRDefault="0049708B" w:rsidP="00F03982">
            <w:pPr>
              <w:jc w:val="center"/>
              <w:rPr>
                <w:sz w:val="22"/>
                <w:szCs w:val="22"/>
              </w:rPr>
            </w:pPr>
          </w:p>
        </w:tc>
        <w:tc>
          <w:tcPr>
            <w:tcW w:w="1956" w:type="dxa"/>
            <w:tcBorders>
              <w:top w:val="nil"/>
              <w:left w:val="nil"/>
              <w:bottom w:val="nil"/>
            </w:tcBorders>
          </w:tcPr>
          <w:p w:rsidR="0049708B" w:rsidRPr="00145A0C" w:rsidRDefault="0049708B" w:rsidP="00F03982">
            <w:pPr>
              <w:jc w:val="center"/>
              <w:rPr>
                <w:sz w:val="22"/>
                <w:szCs w:val="22"/>
              </w:rPr>
            </w:pPr>
            <w:r w:rsidRPr="00145A0C">
              <w:rPr>
                <w:sz w:val="22"/>
                <w:szCs w:val="22"/>
              </w:rPr>
              <w:t>.944</w:t>
            </w:r>
          </w:p>
        </w:tc>
      </w:tr>
      <w:tr w:rsidR="0049708B" w:rsidRPr="0093563B" w:rsidTr="00B40E3C">
        <w:tc>
          <w:tcPr>
            <w:tcW w:w="1971" w:type="dxa"/>
            <w:tcBorders>
              <w:top w:val="nil"/>
              <w:bottom w:val="nil"/>
              <w:right w:val="nil"/>
            </w:tcBorders>
          </w:tcPr>
          <w:p w:rsidR="0049708B" w:rsidRPr="00145A0C" w:rsidRDefault="0049708B" w:rsidP="00F03982">
            <w:pPr>
              <w:rPr>
                <w:sz w:val="22"/>
                <w:szCs w:val="22"/>
              </w:rPr>
            </w:pPr>
            <w:r w:rsidRPr="00145A0C">
              <w:rPr>
                <w:sz w:val="22"/>
                <w:szCs w:val="22"/>
              </w:rPr>
              <w:t>RMSEA</w:t>
            </w:r>
          </w:p>
        </w:tc>
        <w:tc>
          <w:tcPr>
            <w:tcW w:w="2010"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.067</w:t>
            </w:r>
          </w:p>
        </w:tc>
        <w:tc>
          <w:tcPr>
            <w:tcW w:w="2010" w:type="dxa"/>
            <w:tcBorders>
              <w:top w:val="nil"/>
              <w:left w:val="nil"/>
              <w:bottom w:val="nil"/>
              <w:right w:val="nil"/>
            </w:tcBorders>
          </w:tcPr>
          <w:p w:rsidR="0049708B" w:rsidRPr="00145A0C" w:rsidRDefault="0049708B" w:rsidP="00F03982">
            <w:pPr>
              <w:jc w:val="center"/>
              <w:rPr>
                <w:sz w:val="22"/>
                <w:szCs w:val="22"/>
              </w:rPr>
            </w:pPr>
          </w:p>
        </w:tc>
        <w:tc>
          <w:tcPr>
            <w:tcW w:w="1629" w:type="dxa"/>
            <w:tcBorders>
              <w:top w:val="nil"/>
              <w:left w:val="nil"/>
              <w:bottom w:val="nil"/>
              <w:right w:val="nil"/>
            </w:tcBorders>
          </w:tcPr>
          <w:p w:rsidR="0049708B" w:rsidRPr="00145A0C" w:rsidRDefault="0049708B" w:rsidP="00F03982">
            <w:pPr>
              <w:jc w:val="center"/>
              <w:rPr>
                <w:sz w:val="22"/>
                <w:szCs w:val="22"/>
              </w:rPr>
            </w:pPr>
          </w:p>
        </w:tc>
        <w:tc>
          <w:tcPr>
            <w:tcW w:w="1956" w:type="dxa"/>
            <w:tcBorders>
              <w:top w:val="nil"/>
              <w:left w:val="nil"/>
              <w:bottom w:val="nil"/>
            </w:tcBorders>
          </w:tcPr>
          <w:p w:rsidR="0049708B" w:rsidRPr="00145A0C" w:rsidRDefault="0049708B" w:rsidP="00F03982">
            <w:pPr>
              <w:jc w:val="center"/>
              <w:rPr>
                <w:sz w:val="22"/>
                <w:szCs w:val="22"/>
              </w:rPr>
            </w:pPr>
            <w:r w:rsidRPr="00145A0C">
              <w:rPr>
                <w:sz w:val="22"/>
                <w:szCs w:val="22"/>
              </w:rPr>
              <w:t>.074</w:t>
            </w:r>
          </w:p>
        </w:tc>
      </w:tr>
      <w:tr w:rsidR="0049708B" w:rsidRPr="0093563B" w:rsidTr="00B40E3C">
        <w:tc>
          <w:tcPr>
            <w:tcW w:w="1971" w:type="dxa"/>
            <w:tcBorders>
              <w:top w:val="nil"/>
              <w:bottom w:val="nil"/>
              <w:right w:val="nil"/>
            </w:tcBorders>
          </w:tcPr>
          <w:p w:rsidR="0049708B" w:rsidRPr="00145A0C" w:rsidRDefault="0049708B" w:rsidP="00F03982">
            <w:pPr>
              <w:rPr>
                <w:sz w:val="22"/>
                <w:szCs w:val="22"/>
                <w:vertAlign w:val="superscript"/>
              </w:rPr>
            </w:pPr>
            <w:r w:rsidRPr="00145A0C">
              <w:rPr>
                <w:i/>
                <w:sz w:val="22"/>
                <w:szCs w:val="22"/>
              </w:rPr>
              <w:t>Χ</w:t>
            </w:r>
            <w:r w:rsidRPr="00145A0C">
              <w:rPr>
                <w:sz w:val="22"/>
                <w:szCs w:val="22"/>
                <w:vertAlign w:val="superscript"/>
              </w:rPr>
              <w:t>2</w:t>
            </w:r>
          </w:p>
        </w:tc>
        <w:tc>
          <w:tcPr>
            <w:tcW w:w="2010" w:type="dxa"/>
            <w:tcBorders>
              <w:top w:val="nil"/>
              <w:left w:val="nil"/>
              <w:bottom w:val="nil"/>
              <w:right w:val="nil"/>
            </w:tcBorders>
          </w:tcPr>
          <w:p w:rsidR="0049708B" w:rsidRPr="00145A0C" w:rsidRDefault="0049708B" w:rsidP="00F03982">
            <w:pPr>
              <w:jc w:val="center"/>
              <w:rPr>
                <w:sz w:val="22"/>
                <w:szCs w:val="22"/>
              </w:rPr>
            </w:pPr>
            <w:r w:rsidRPr="00145A0C">
              <w:rPr>
                <w:sz w:val="22"/>
                <w:szCs w:val="22"/>
              </w:rPr>
              <w:t>36.223</w:t>
            </w:r>
          </w:p>
        </w:tc>
        <w:tc>
          <w:tcPr>
            <w:tcW w:w="2010" w:type="dxa"/>
            <w:tcBorders>
              <w:top w:val="nil"/>
              <w:left w:val="nil"/>
              <w:bottom w:val="nil"/>
              <w:right w:val="nil"/>
            </w:tcBorders>
          </w:tcPr>
          <w:p w:rsidR="0049708B" w:rsidRPr="00145A0C" w:rsidRDefault="0049708B" w:rsidP="00F03982">
            <w:pPr>
              <w:jc w:val="center"/>
              <w:rPr>
                <w:sz w:val="22"/>
                <w:szCs w:val="22"/>
              </w:rPr>
            </w:pPr>
          </w:p>
        </w:tc>
        <w:tc>
          <w:tcPr>
            <w:tcW w:w="1629" w:type="dxa"/>
            <w:tcBorders>
              <w:top w:val="nil"/>
              <w:left w:val="nil"/>
              <w:bottom w:val="nil"/>
              <w:right w:val="nil"/>
            </w:tcBorders>
          </w:tcPr>
          <w:p w:rsidR="0049708B" w:rsidRPr="00145A0C" w:rsidRDefault="0049708B" w:rsidP="00F03982">
            <w:pPr>
              <w:jc w:val="center"/>
              <w:rPr>
                <w:sz w:val="22"/>
                <w:szCs w:val="22"/>
              </w:rPr>
            </w:pPr>
          </w:p>
        </w:tc>
        <w:tc>
          <w:tcPr>
            <w:tcW w:w="1956" w:type="dxa"/>
            <w:tcBorders>
              <w:top w:val="nil"/>
              <w:left w:val="nil"/>
              <w:bottom w:val="nil"/>
            </w:tcBorders>
          </w:tcPr>
          <w:p w:rsidR="0049708B" w:rsidRPr="00145A0C" w:rsidRDefault="0049708B" w:rsidP="00F03982">
            <w:pPr>
              <w:jc w:val="center"/>
              <w:rPr>
                <w:sz w:val="22"/>
                <w:szCs w:val="22"/>
              </w:rPr>
            </w:pPr>
            <w:r w:rsidRPr="00145A0C">
              <w:rPr>
                <w:sz w:val="22"/>
                <w:szCs w:val="22"/>
              </w:rPr>
              <w:t>---</w:t>
            </w:r>
          </w:p>
        </w:tc>
      </w:tr>
      <w:tr w:rsidR="0049708B" w:rsidRPr="0093563B" w:rsidTr="00B40E3C">
        <w:tc>
          <w:tcPr>
            <w:tcW w:w="1971" w:type="dxa"/>
            <w:tcBorders>
              <w:top w:val="nil"/>
              <w:bottom w:val="single" w:sz="4" w:space="0" w:color="000000"/>
              <w:right w:val="nil"/>
            </w:tcBorders>
          </w:tcPr>
          <w:p w:rsidR="0049708B" w:rsidRPr="00145A0C" w:rsidRDefault="0049708B" w:rsidP="00F03982">
            <w:pPr>
              <w:rPr>
                <w:sz w:val="22"/>
                <w:szCs w:val="22"/>
              </w:rPr>
            </w:pPr>
            <w:r w:rsidRPr="00145A0C">
              <w:rPr>
                <w:i/>
                <w:sz w:val="22"/>
                <w:szCs w:val="22"/>
              </w:rPr>
              <w:t>Χ</w:t>
            </w:r>
            <w:r w:rsidRPr="00145A0C">
              <w:rPr>
                <w:sz w:val="22"/>
                <w:szCs w:val="22"/>
                <w:vertAlign w:val="superscript"/>
              </w:rPr>
              <w:t xml:space="preserve">2 </w:t>
            </w:r>
            <w:r w:rsidRPr="00145A0C">
              <w:rPr>
                <w:sz w:val="22"/>
                <w:szCs w:val="22"/>
              </w:rPr>
              <w:t>change</w:t>
            </w:r>
          </w:p>
        </w:tc>
        <w:tc>
          <w:tcPr>
            <w:tcW w:w="2010" w:type="dxa"/>
            <w:tcBorders>
              <w:top w:val="nil"/>
              <w:left w:val="nil"/>
              <w:bottom w:val="single" w:sz="4" w:space="0" w:color="000000"/>
              <w:right w:val="nil"/>
            </w:tcBorders>
          </w:tcPr>
          <w:p w:rsidR="0049708B" w:rsidRPr="00145A0C" w:rsidRDefault="0049708B" w:rsidP="00F03982">
            <w:pPr>
              <w:jc w:val="center"/>
              <w:rPr>
                <w:sz w:val="22"/>
                <w:szCs w:val="22"/>
              </w:rPr>
            </w:pPr>
            <w:r w:rsidRPr="00145A0C">
              <w:rPr>
                <w:sz w:val="22"/>
                <w:szCs w:val="22"/>
              </w:rPr>
              <w:t>---</w:t>
            </w:r>
          </w:p>
        </w:tc>
        <w:tc>
          <w:tcPr>
            <w:tcW w:w="2010" w:type="dxa"/>
            <w:tcBorders>
              <w:top w:val="nil"/>
              <w:left w:val="nil"/>
              <w:bottom w:val="single" w:sz="4" w:space="0" w:color="000000"/>
              <w:right w:val="nil"/>
            </w:tcBorders>
          </w:tcPr>
          <w:p w:rsidR="0049708B" w:rsidRPr="00145A0C" w:rsidRDefault="0049708B" w:rsidP="00F03982">
            <w:pPr>
              <w:jc w:val="center"/>
              <w:rPr>
                <w:sz w:val="22"/>
                <w:szCs w:val="22"/>
              </w:rPr>
            </w:pPr>
          </w:p>
        </w:tc>
        <w:tc>
          <w:tcPr>
            <w:tcW w:w="1629" w:type="dxa"/>
            <w:tcBorders>
              <w:top w:val="nil"/>
              <w:left w:val="nil"/>
              <w:bottom w:val="single" w:sz="4" w:space="0" w:color="000000"/>
              <w:right w:val="nil"/>
            </w:tcBorders>
          </w:tcPr>
          <w:p w:rsidR="0049708B" w:rsidRPr="00145A0C" w:rsidRDefault="0049708B" w:rsidP="00F03982">
            <w:pPr>
              <w:jc w:val="center"/>
              <w:rPr>
                <w:sz w:val="22"/>
                <w:szCs w:val="22"/>
              </w:rPr>
            </w:pPr>
          </w:p>
        </w:tc>
        <w:tc>
          <w:tcPr>
            <w:tcW w:w="1956" w:type="dxa"/>
            <w:tcBorders>
              <w:top w:val="nil"/>
              <w:left w:val="nil"/>
              <w:bottom w:val="single" w:sz="4" w:space="0" w:color="000000"/>
            </w:tcBorders>
          </w:tcPr>
          <w:p w:rsidR="0049708B" w:rsidRPr="00145A0C" w:rsidRDefault="0049708B" w:rsidP="00F03982">
            <w:pPr>
              <w:jc w:val="center"/>
              <w:rPr>
                <w:sz w:val="22"/>
                <w:szCs w:val="22"/>
              </w:rPr>
            </w:pPr>
            <w:r w:rsidRPr="00145A0C">
              <w:rPr>
                <w:sz w:val="22"/>
                <w:szCs w:val="22"/>
              </w:rPr>
              <w:t>44.243***</w:t>
            </w:r>
          </w:p>
        </w:tc>
      </w:tr>
    </w:tbl>
    <w:p w:rsidR="0049708B" w:rsidRDefault="0049708B" w:rsidP="0049708B">
      <w:pPr>
        <w:jc w:val="center"/>
      </w:pPr>
    </w:p>
    <w:p w:rsidR="0049708B" w:rsidRDefault="001B4205">
      <w:r>
        <w:rPr>
          <w:noProof/>
        </w:rPr>
        <w:pict>
          <v:shape id="Text Box 7" o:spid="_x0000_s1034" type="#_x0000_t202" style="position:absolute;margin-left:-14.2pt;margin-top:-13.75pt;width:474.7pt;height:58.3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" stroked="f">
            <v:textbox style="mso-next-textbox:#Text Box 7">
              <w:txbxContent>
                <w:p w:rsidR="00B40E3C" w:rsidRPr="004924D8" w:rsidRDefault="00B40E3C" w:rsidP="00B40E3C">
                  <w:pPr>
                    <w:rPr>
                      <w:sz w:val="20"/>
                      <w:szCs w:val="20"/>
                    </w:rPr>
                  </w:pPr>
                  <w:r>
                    <w:rPr>
                      <w:i/>
                      <w:sz w:val="20"/>
                      <w:szCs w:val="20"/>
                    </w:rPr>
                    <w:t>Note:</w:t>
                  </w:r>
                  <w:r>
                    <w:rPr>
                      <w:sz w:val="20"/>
                      <w:szCs w:val="20"/>
                    </w:rPr>
                    <w:t xml:space="preserve"> </w:t>
                  </w:r>
                  <w:r w:rsidRPr="004924D8">
                    <w:rPr>
                      <w:i/>
                      <w:sz w:val="20"/>
                      <w:szCs w:val="20"/>
                    </w:rPr>
                    <w:t xml:space="preserve"> </w:t>
                  </w:r>
                  <w:r>
                    <w:rPr>
                      <w:sz w:val="20"/>
                      <w:szCs w:val="20"/>
                    </w:rPr>
                    <w:t xml:space="preserve">N = 2,019 (1,059 Whites; 516 Blacks; 444 Latinos). </w:t>
                  </w:r>
                  <w:r w:rsidRPr="000A082B">
                    <w:rPr>
                      <w:sz w:val="20"/>
                      <w:szCs w:val="20"/>
                    </w:rPr>
                    <w:t xml:space="preserve">Cell entries </w:t>
                  </w:r>
                  <w:r>
                    <w:rPr>
                      <w:sz w:val="20"/>
                      <w:szCs w:val="20"/>
                    </w:rPr>
                    <w:t>are</w:t>
                  </w:r>
                  <w:r w:rsidRPr="000A082B">
                    <w:rPr>
                      <w:sz w:val="20"/>
                      <w:szCs w:val="20"/>
                    </w:rPr>
                    <w:t xml:space="preserve"> standardized factor loadings </w:t>
                  </w:r>
                  <w:r>
                    <w:rPr>
                      <w:sz w:val="20"/>
                      <w:szCs w:val="20"/>
                    </w:rPr>
                    <w:t>and</w:t>
                  </w:r>
                  <w:r w:rsidRPr="000A082B">
                    <w:rPr>
                      <w:sz w:val="20"/>
                      <w:szCs w:val="20"/>
                    </w:rPr>
                    <w:t xml:space="preserve"> standard errors in parentheses, with threshold values immediately below.</w:t>
                  </w:r>
                  <w:r>
                    <w:rPr>
                      <w:sz w:val="20"/>
                      <w:szCs w:val="20"/>
                    </w:rPr>
                    <w:t xml:space="preserve">  All loadings/thresholds are reliable at the 5% level or better, unless otherwise indicated.  </w:t>
                  </w:r>
                  <w:proofErr w:type="gramStart"/>
                  <w:r w:rsidRPr="00B9077C">
                    <w:rPr>
                      <w:i/>
                      <w:sz w:val="20"/>
                      <w:szCs w:val="20"/>
                      <w:vertAlign w:val="superscript"/>
                    </w:rPr>
                    <w:t>ns</w:t>
                  </w:r>
                  <w:proofErr w:type="gramEnd"/>
                  <w:r>
                    <w:rPr>
                      <w:i/>
                      <w:sz w:val="20"/>
                      <w:szCs w:val="20"/>
                      <w:vertAlign w:val="superscript"/>
                    </w:rPr>
                    <w:t xml:space="preserve"> </w:t>
                  </w:r>
                  <w:r>
                    <w:rPr>
                      <w:sz w:val="20"/>
                      <w:szCs w:val="20"/>
                    </w:rPr>
                    <w:t xml:space="preserve">Statistically insignificant; fixed to zero in unrestricted model. </w:t>
                  </w:r>
                  <w:r w:rsidRPr="004924D8">
                    <w:rPr>
                      <w:i/>
                      <w:sz w:val="20"/>
                      <w:szCs w:val="20"/>
                    </w:rPr>
                    <w:t>***p</w:t>
                  </w:r>
                  <w:r w:rsidRPr="004924D8">
                    <w:rPr>
                      <w:sz w:val="20"/>
                      <w:szCs w:val="20"/>
                    </w:rPr>
                    <w:t xml:space="preserve">&lt;.001 </w:t>
                  </w:r>
                </w:p>
                <w:p w:rsidR="00B40E3C" w:rsidRPr="004924D8" w:rsidRDefault="00B40E3C" w:rsidP="00B40E3C">
                  <w:pPr>
                    <w:rPr>
                      <w:sz w:val="20"/>
                      <w:szCs w:val="20"/>
                    </w:rPr>
                  </w:pPr>
                </w:p>
              </w:txbxContent>
            </v:textbox>
          </v:shape>
        </w:pict>
      </w:r>
    </w:p>
    <w:p w:rsidR="00B40E3C" w:rsidRDefault="00B40E3C"/>
    <w:p w:rsidR="00B40E3C" w:rsidRDefault="00B40E3C"/>
    <w:p w:rsidR="00B40E3C" w:rsidRDefault="00B40E3C"/>
    <w:p w:rsidR="00B40E3C" w:rsidRDefault="00B40E3C"/>
    <w:p w:rsidR="00B40E3C" w:rsidRDefault="00B40E3C"/>
    <w:p w:rsidR="00B40E3C" w:rsidRDefault="00B40E3C"/>
    <w:p w:rsidR="00B40E3C" w:rsidRDefault="00B40E3C"/>
    <w:p w:rsidR="00B40E3C" w:rsidRDefault="00B40E3C"/>
    <w:p w:rsidR="00B40E3C" w:rsidRDefault="00B40E3C"/>
    <w:p w:rsidR="00B40E3C" w:rsidRDefault="00B40E3C">
      <w:pPr>
        <w:sectPr w:rsidR="00B40E3C" w:rsidSect="005A4494">
          <w:headerReference w:type="default" r:id="rId9"/>
          <w:headerReference w:type="first" r:id="rId10"/>
          <w:pgSz w:w="12240" w:h="15840"/>
          <w:pgMar w:top="1440" w:right="1800" w:bottom="1440" w:left="1800" w:header="720" w:footer="720" w:gutter="0"/>
          <w:cols w:space="720"/>
          <w:docGrid w:linePitch="360"/>
        </w:sectPr>
      </w:pPr>
    </w:p>
    <w:tbl>
      <w:tblPr>
        <w:tblpPr w:leftFromText="180" w:rightFromText="180" w:vertAnchor="page" w:horzAnchor="margin" w:tblpY="2371"/>
        <w:tblW w:w="13002" w:type="dxa"/>
        <w:tblBorders>
          <w:top w:val="single" w:sz="4" w:space="0" w:color="000000"/>
          <w:bottom w:val="single" w:sz="4" w:space="0" w:color="000000"/>
        </w:tblBorders>
        <w:tblLook w:val="00A0"/>
      </w:tblPr>
      <w:tblGrid>
        <w:gridCol w:w="1296"/>
        <w:gridCol w:w="1304"/>
        <w:gridCol w:w="1304"/>
        <w:gridCol w:w="1294"/>
        <w:gridCol w:w="1304"/>
        <w:gridCol w:w="1304"/>
        <w:gridCol w:w="1294"/>
        <w:gridCol w:w="1304"/>
        <w:gridCol w:w="1304"/>
        <w:gridCol w:w="1294"/>
      </w:tblGrid>
      <w:tr w:rsidR="00B40E3C" w:rsidRPr="00721FE5" w:rsidTr="00B40E3C">
        <w:tc>
          <w:tcPr>
            <w:tcW w:w="1296"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lastRenderedPageBreak/>
              <w:t>Indicators:</w:t>
            </w:r>
          </w:p>
          <w:p w:rsidR="00B40E3C" w:rsidRPr="00721FE5" w:rsidRDefault="00B40E3C" w:rsidP="00B40E3C">
            <w:pPr>
              <w:jc w:val="center"/>
              <w:rPr>
                <w:sz w:val="20"/>
                <w:szCs w:val="20"/>
              </w:rPr>
            </w:pPr>
            <w:r w:rsidRPr="00721FE5">
              <w:rPr>
                <w:sz w:val="20"/>
                <w:szCs w:val="20"/>
              </w:rPr>
              <w:t>Loadings &amp; Thresholds</w:t>
            </w:r>
          </w:p>
        </w:tc>
        <w:tc>
          <w:tcPr>
            <w:tcW w:w="130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Unrestricted</w:t>
            </w:r>
          </w:p>
          <w:p w:rsidR="00B40E3C" w:rsidRPr="00721FE5" w:rsidRDefault="00B40E3C" w:rsidP="00B40E3C">
            <w:pPr>
              <w:jc w:val="center"/>
              <w:rPr>
                <w:sz w:val="20"/>
                <w:szCs w:val="20"/>
              </w:rPr>
            </w:pPr>
            <w:r w:rsidRPr="00721FE5">
              <w:rPr>
                <w:sz w:val="20"/>
                <w:szCs w:val="20"/>
              </w:rPr>
              <w:t>Model (2):</w:t>
            </w:r>
          </w:p>
          <w:p w:rsidR="00B40E3C" w:rsidRPr="00721FE5" w:rsidRDefault="00B40E3C" w:rsidP="00B40E3C">
            <w:pPr>
              <w:jc w:val="center"/>
              <w:rPr>
                <w:sz w:val="20"/>
                <w:szCs w:val="20"/>
              </w:rPr>
            </w:pPr>
            <w:r w:rsidRPr="00721FE5">
              <w:rPr>
                <w:sz w:val="20"/>
                <w:szCs w:val="20"/>
              </w:rPr>
              <w:t>Whites</w:t>
            </w:r>
          </w:p>
        </w:tc>
        <w:tc>
          <w:tcPr>
            <w:tcW w:w="130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Unrestricted</w:t>
            </w:r>
          </w:p>
          <w:p w:rsidR="00B40E3C" w:rsidRPr="00721FE5" w:rsidRDefault="00B40E3C" w:rsidP="00B40E3C">
            <w:pPr>
              <w:jc w:val="center"/>
              <w:rPr>
                <w:sz w:val="20"/>
                <w:szCs w:val="20"/>
              </w:rPr>
            </w:pPr>
            <w:r w:rsidRPr="00721FE5">
              <w:rPr>
                <w:sz w:val="20"/>
                <w:szCs w:val="20"/>
              </w:rPr>
              <w:t>Model (2):</w:t>
            </w:r>
          </w:p>
          <w:p w:rsidR="00B40E3C" w:rsidRPr="00721FE5" w:rsidRDefault="00B40E3C" w:rsidP="00B40E3C">
            <w:pPr>
              <w:jc w:val="center"/>
              <w:rPr>
                <w:sz w:val="20"/>
                <w:szCs w:val="20"/>
              </w:rPr>
            </w:pPr>
            <w:r w:rsidRPr="00721FE5">
              <w:rPr>
                <w:sz w:val="20"/>
                <w:szCs w:val="20"/>
              </w:rPr>
              <w:t>Blacks</w:t>
            </w:r>
          </w:p>
        </w:tc>
        <w:tc>
          <w:tcPr>
            <w:tcW w:w="129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Restricted</w:t>
            </w:r>
          </w:p>
          <w:p w:rsidR="00B40E3C" w:rsidRPr="00721FE5" w:rsidRDefault="00B40E3C" w:rsidP="00B40E3C">
            <w:pPr>
              <w:jc w:val="center"/>
              <w:rPr>
                <w:sz w:val="20"/>
                <w:szCs w:val="20"/>
              </w:rPr>
            </w:pPr>
            <w:r w:rsidRPr="00721FE5">
              <w:rPr>
                <w:sz w:val="20"/>
                <w:szCs w:val="20"/>
              </w:rPr>
              <w:t>Model (</w:t>
            </w:r>
            <w:r>
              <w:rPr>
                <w:sz w:val="20"/>
                <w:szCs w:val="20"/>
              </w:rPr>
              <w:t>2</w:t>
            </w:r>
            <w:r w:rsidRPr="00721FE5">
              <w:rPr>
                <w:sz w:val="20"/>
                <w:szCs w:val="20"/>
              </w:rPr>
              <w:t>)</w:t>
            </w:r>
          </w:p>
        </w:tc>
        <w:tc>
          <w:tcPr>
            <w:tcW w:w="130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Unrestricted</w:t>
            </w:r>
          </w:p>
          <w:p w:rsidR="00B40E3C" w:rsidRPr="00721FE5" w:rsidRDefault="00B40E3C" w:rsidP="00B40E3C">
            <w:pPr>
              <w:jc w:val="center"/>
              <w:rPr>
                <w:sz w:val="20"/>
                <w:szCs w:val="20"/>
              </w:rPr>
            </w:pPr>
            <w:r w:rsidRPr="00721FE5">
              <w:rPr>
                <w:sz w:val="20"/>
                <w:szCs w:val="20"/>
              </w:rPr>
              <w:t>Model (</w:t>
            </w:r>
            <w:r>
              <w:rPr>
                <w:sz w:val="20"/>
                <w:szCs w:val="20"/>
              </w:rPr>
              <w:t>3</w:t>
            </w:r>
            <w:r w:rsidRPr="00721FE5">
              <w:rPr>
                <w:sz w:val="20"/>
                <w:szCs w:val="20"/>
              </w:rPr>
              <w:t>):</w:t>
            </w:r>
          </w:p>
          <w:p w:rsidR="00B40E3C" w:rsidRPr="00721FE5" w:rsidRDefault="00B40E3C" w:rsidP="00B40E3C">
            <w:pPr>
              <w:jc w:val="center"/>
              <w:rPr>
                <w:sz w:val="20"/>
                <w:szCs w:val="20"/>
              </w:rPr>
            </w:pPr>
            <w:r w:rsidRPr="00721FE5">
              <w:rPr>
                <w:sz w:val="20"/>
                <w:szCs w:val="20"/>
              </w:rPr>
              <w:t>Whites</w:t>
            </w:r>
          </w:p>
        </w:tc>
        <w:tc>
          <w:tcPr>
            <w:tcW w:w="130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Unrestricted</w:t>
            </w:r>
          </w:p>
          <w:p w:rsidR="00B40E3C" w:rsidRPr="00721FE5" w:rsidRDefault="00B40E3C" w:rsidP="00B40E3C">
            <w:pPr>
              <w:jc w:val="center"/>
              <w:rPr>
                <w:sz w:val="20"/>
                <w:szCs w:val="20"/>
              </w:rPr>
            </w:pPr>
            <w:r w:rsidRPr="00721FE5">
              <w:rPr>
                <w:sz w:val="20"/>
                <w:szCs w:val="20"/>
              </w:rPr>
              <w:t>Model</w:t>
            </w:r>
            <w:r>
              <w:rPr>
                <w:sz w:val="20"/>
                <w:szCs w:val="20"/>
              </w:rPr>
              <w:t xml:space="preserve"> (3</w:t>
            </w:r>
            <w:r w:rsidRPr="00721FE5">
              <w:rPr>
                <w:sz w:val="20"/>
                <w:szCs w:val="20"/>
              </w:rPr>
              <w:t>):</w:t>
            </w:r>
          </w:p>
          <w:p w:rsidR="00B40E3C" w:rsidRPr="00721FE5" w:rsidRDefault="00B40E3C" w:rsidP="00B40E3C">
            <w:pPr>
              <w:jc w:val="center"/>
              <w:rPr>
                <w:sz w:val="20"/>
                <w:szCs w:val="20"/>
              </w:rPr>
            </w:pPr>
            <w:r w:rsidRPr="00721FE5">
              <w:rPr>
                <w:sz w:val="20"/>
                <w:szCs w:val="20"/>
              </w:rPr>
              <w:t>Blacks</w:t>
            </w:r>
          </w:p>
        </w:tc>
        <w:tc>
          <w:tcPr>
            <w:tcW w:w="129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Restricted</w:t>
            </w:r>
          </w:p>
          <w:p w:rsidR="00B40E3C" w:rsidRPr="00721FE5" w:rsidRDefault="00B40E3C" w:rsidP="00B40E3C">
            <w:pPr>
              <w:jc w:val="center"/>
              <w:rPr>
                <w:sz w:val="20"/>
                <w:szCs w:val="20"/>
              </w:rPr>
            </w:pPr>
            <w:r w:rsidRPr="00721FE5">
              <w:rPr>
                <w:sz w:val="20"/>
                <w:szCs w:val="20"/>
              </w:rPr>
              <w:t>Model (3)</w:t>
            </w:r>
          </w:p>
        </w:tc>
        <w:tc>
          <w:tcPr>
            <w:tcW w:w="130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Unrestricted</w:t>
            </w:r>
          </w:p>
          <w:p w:rsidR="00B40E3C" w:rsidRPr="00721FE5" w:rsidRDefault="00B40E3C" w:rsidP="00B40E3C">
            <w:pPr>
              <w:jc w:val="center"/>
              <w:rPr>
                <w:sz w:val="20"/>
                <w:szCs w:val="20"/>
              </w:rPr>
            </w:pPr>
            <w:r w:rsidRPr="00721FE5">
              <w:rPr>
                <w:sz w:val="20"/>
                <w:szCs w:val="20"/>
              </w:rPr>
              <w:t>Model (</w:t>
            </w:r>
            <w:r>
              <w:rPr>
                <w:sz w:val="20"/>
                <w:szCs w:val="20"/>
              </w:rPr>
              <w:t>4</w:t>
            </w:r>
            <w:r w:rsidRPr="00721FE5">
              <w:rPr>
                <w:sz w:val="20"/>
                <w:szCs w:val="20"/>
              </w:rPr>
              <w:t>):</w:t>
            </w:r>
          </w:p>
          <w:p w:rsidR="00B40E3C" w:rsidRPr="00721FE5" w:rsidRDefault="00B40E3C" w:rsidP="00B40E3C">
            <w:pPr>
              <w:jc w:val="center"/>
              <w:rPr>
                <w:sz w:val="20"/>
                <w:szCs w:val="20"/>
              </w:rPr>
            </w:pPr>
            <w:r w:rsidRPr="00721FE5">
              <w:rPr>
                <w:sz w:val="20"/>
                <w:szCs w:val="20"/>
              </w:rPr>
              <w:t>Whites</w:t>
            </w:r>
          </w:p>
        </w:tc>
        <w:tc>
          <w:tcPr>
            <w:tcW w:w="130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Unrestricted</w:t>
            </w:r>
          </w:p>
          <w:p w:rsidR="00B40E3C" w:rsidRPr="00721FE5" w:rsidRDefault="00B40E3C" w:rsidP="00B40E3C">
            <w:pPr>
              <w:jc w:val="center"/>
              <w:rPr>
                <w:sz w:val="20"/>
                <w:szCs w:val="20"/>
              </w:rPr>
            </w:pPr>
            <w:r w:rsidRPr="00721FE5">
              <w:rPr>
                <w:sz w:val="20"/>
                <w:szCs w:val="20"/>
              </w:rPr>
              <w:t>Model (</w:t>
            </w:r>
            <w:r>
              <w:rPr>
                <w:sz w:val="20"/>
                <w:szCs w:val="20"/>
              </w:rPr>
              <w:t>4</w:t>
            </w:r>
            <w:r w:rsidRPr="00721FE5">
              <w:rPr>
                <w:sz w:val="20"/>
                <w:szCs w:val="20"/>
              </w:rPr>
              <w:t>):</w:t>
            </w:r>
          </w:p>
          <w:p w:rsidR="00B40E3C" w:rsidRPr="00721FE5" w:rsidRDefault="00B40E3C" w:rsidP="00B40E3C">
            <w:pPr>
              <w:jc w:val="center"/>
              <w:rPr>
                <w:sz w:val="20"/>
                <w:szCs w:val="20"/>
              </w:rPr>
            </w:pPr>
            <w:r w:rsidRPr="00721FE5">
              <w:rPr>
                <w:sz w:val="20"/>
                <w:szCs w:val="20"/>
              </w:rPr>
              <w:t>Blacks</w:t>
            </w:r>
          </w:p>
        </w:tc>
        <w:tc>
          <w:tcPr>
            <w:tcW w:w="1294" w:type="dxa"/>
            <w:tcBorders>
              <w:top w:val="single" w:sz="4" w:space="0" w:color="000000"/>
              <w:bottom w:val="single" w:sz="4" w:space="0" w:color="000000"/>
            </w:tcBorders>
          </w:tcPr>
          <w:p w:rsidR="00B40E3C" w:rsidRPr="00721FE5" w:rsidRDefault="00B40E3C" w:rsidP="00B40E3C">
            <w:pPr>
              <w:jc w:val="center"/>
              <w:rPr>
                <w:sz w:val="20"/>
                <w:szCs w:val="20"/>
              </w:rPr>
            </w:pPr>
            <w:r w:rsidRPr="00721FE5">
              <w:rPr>
                <w:sz w:val="20"/>
                <w:szCs w:val="20"/>
              </w:rPr>
              <w:t>Restricted</w:t>
            </w:r>
          </w:p>
          <w:p w:rsidR="00B40E3C" w:rsidRPr="00721FE5" w:rsidRDefault="00B40E3C" w:rsidP="00B40E3C">
            <w:pPr>
              <w:jc w:val="center"/>
              <w:rPr>
                <w:sz w:val="20"/>
                <w:szCs w:val="20"/>
              </w:rPr>
            </w:pPr>
            <w:r w:rsidRPr="00721FE5">
              <w:rPr>
                <w:sz w:val="20"/>
                <w:szCs w:val="20"/>
              </w:rPr>
              <w:t>Model</w:t>
            </w:r>
            <w:r>
              <w:rPr>
                <w:sz w:val="20"/>
                <w:szCs w:val="20"/>
              </w:rPr>
              <w:t xml:space="preserve"> (4</w:t>
            </w:r>
            <w:r w:rsidRPr="00721FE5">
              <w:rPr>
                <w:sz w:val="20"/>
                <w:szCs w:val="20"/>
              </w:rPr>
              <w:t>)</w:t>
            </w:r>
          </w:p>
        </w:tc>
      </w:tr>
      <w:tr w:rsidR="00B40E3C" w:rsidRPr="00721FE5" w:rsidTr="00B40E3C">
        <w:tc>
          <w:tcPr>
            <w:tcW w:w="1296" w:type="dxa"/>
            <w:tcBorders>
              <w:top w:val="single" w:sz="4" w:space="0" w:color="000000"/>
              <w:bottom w:val="nil"/>
              <w:right w:val="nil"/>
            </w:tcBorders>
          </w:tcPr>
          <w:p w:rsidR="00B40E3C" w:rsidRPr="00721FE5" w:rsidRDefault="00B40E3C" w:rsidP="00B40E3C">
            <w:pPr>
              <w:rPr>
                <w:sz w:val="20"/>
                <w:szCs w:val="20"/>
              </w:rPr>
            </w:pPr>
          </w:p>
          <w:p w:rsidR="00B40E3C" w:rsidRPr="00721FE5" w:rsidRDefault="00B40E3C" w:rsidP="00B40E3C">
            <w:pPr>
              <w:rPr>
                <w:sz w:val="20"/>
                <w:szCs w:val="20"/>
              </w:rPr>
            </w:pPr>
            <w:r w:rsidRPr="00721FE5">
              <w:rPr>
                <w:sz w:val="20"/>
                <w:szCs w:val="20"/>
              </w:rPr>
              <w:t>Good manners</w:t>
            </w:r>
          </w:p>
          <w:p w:rsidR="00B40E3C" w:rsidRPr="00721FE5" w:rsidRDefault="00B40E3C" w:rsidP="00B40E3C">
            <w:pPr>
              <w:rPr>
                <w:sz w:val="20"/>
                <w:szCs w:val="20"/>
              </w:rPr>
            </w:pPr>
          </w:p>
          <w:p w:rsidR="00B40E3C" w:rsidRPr="00721FE5" w:rsidRDefault="00B40E3C" w:rsidP="00B40E3C">
            <w:pPr>
              <w:rPr>
                <w:sz w:val="20"/>
                <w:szCs w:val="20"/>
                <w:vertAlign w:val="subscript"/>
              </w:rPr>
            </w:pPr>
            <w:r w:rsidRPr="00721FE5">
              <w:rPr>
                <w:sz w:val="20"/>
                <w:szCs w:val="20"/>
                <w:vertAlign w:val="subscript"/>
              </w:rPr>
              <w:t>τ11</w:t>
            </w:r>
          </w:p>
          <w:p w:rsidR="00B40E3C" w:rsidRPr="00721FE5" w:rsidRDefault="00B40E3C" w:rsidP="00B40E3C">
            <w:pPr>
              <w:rPr>
                <w:sz w:val="20"/>
                <w:szCs w:val="20"/>
                <w:vertAlign w:val="subscript"/>
              </w:rPr>
            </w:pPr>
            <w:r w:rsidRPr="00721FE5">
              <w:rPr>
                <w:sz w:val="20"/>
                <w:szCs w:val="20"/>
                <w:vertAlign w:val="subscript"/>
              </w:rPr>
              <w:t>τ12</w:t>
            </w:r>
          </w:p>
        </w:tc>
        <w:tc>
          <w:tcPr>
            <w:tcW w:w="130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Default="00B40E3C" w:rsidP="00B40E3C">
            <w:pPr>
              <w:jc w:val="center"/>
              <w:rPr>
                <w:sz w:val="20"/>
                <w:szCs w:val="20"/>
              </w:rPr>
            </w:pPr>
            <w:r w:rsidRPr="00721FE5">
              <w:rPr>
                <w:sz w:val="20"/>
                <w:szCs w:val="20"/>
              </w:rPr>
              <w:t>.</w:t>
            </w:r>
            <w:r>
              <w:rPr>
                <w:sz w:val="20"/>
                <w:szCs w:val="20"/>
              </w:rPr>
              <w:t>753 (.036)</w:t>
            </w:r>
          </w:p>
          <w:p w:rsidR="00B40E3C" w:rsidRDefault="00B40E3C" w:rsidP="00B40E3C">
            <w:pPr>
              <w:jc w:val="center"/>
              <w:rPr>
                <w:sz w:val="20"/>
                <w:szCs w:val="20"/>
              </w:rPr>
            </w:pPr>
          </w:p>
          <w:p w:rsidR="00B40E3C" w:rsidRDefault="00B40E3C" w:rsidP="00B40E3C">
            <w:pPr>
              <w:jc w:val="center"/>
              <w:rPr>
                <w:sz w:val="20"/>
                <w:szCs w:val="20"/>
              </w:rPr>
            </w:pPr>
          </w:p>
          <w:p w:rsidR="00B40E3C" w:rsidRDefault="00B40E3C" w:rsidP="00B40E3C">
            <w:pPr>
              <w:jc w:val="center"/>
              <w:rPr>
                <w:sz w:val="20"/>
                <w:szCs w:val="20"/>
              </w:rPr>
            </w:pPr>
            <w:r>
              <w:rPr>
                <w:sz w:val="20"/>
                <w:szCs w:val="20"/>
              </w:rPr>
              <w:t>-.657</w:t>
            </w:r>
          </w:p>
          <w:p w:rsidR="00B40E3C" w:rsidRPr="00721FE5" w:rsidRDefault="00B40E3C" w:rsidP="00B40E3C">
            <w:pPr>
              <w:jc w:val="center"/>
              <w:rPr>
                <w:sz w:val="20"/>
                <w:szCs w:val="20"/>
              </w:rPr>
            </w:pPr>
            <w:r>
              <w:rPr>
                <w:sz w:val="20"/>
                <w:szCs w:val="20"/>
              </w:rPr>
              <w:t>-.219</w:t>
            </w:r>
          </w:p>
        </w:tc>
        <w:tc>
          <w:tcPr>
            <w:tcW w:w="130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Default="00B40E3C" w:rsidP="00B40E3C">
            <w:pPr>
              <w:jc w:val="center"/>
              <w:rPr>
                <w:sz w:val="20"/>
                <w:szCs w:val="20"/>
              </w:rPr>
            </w:pPr>
            <w:r>
              <w:rPr>
                <w:sz w:val="20"/>
                <w:szCs w:val="20"/>
              </w:rPr>
              <w:t>.741 (.054)</w:t>
            </w:r>
          </w:p>
          <w:p w:rsidR="00B40E3C" w:rsidRDefault="00B40E3C" w:rsidP="00B40E3C">
            <w:pPr>
              <w:jc w:val="center"/>
              <w:rPr>
                <w:sz w:val="20"/>
                <w:szCs w:val="20"/>
              </w:rPr>
            </w:pPr>
          </w:p>
          <w:p w:rsidR="00B40E3C" w:rsidRDefault="00B40E3C" w:rsidP="00B40E3C">
            <w:pPr>
              <w:jc w:val="center"/>
              <w:rPr>
                <w:sz w:val="20"/>
                <w:szCs w:val="20"/>
              </w:rPr>
            </w:pPr>
          </w:p>
          <w:p w:rsidR="00B40E3C" w:rsidRDefault="00B40E3C" w:rsidP="00B40E3C">
            <w:pPr>
              <w:jc w:val="center"/>
              <w:rPr>
                <w:sz w:val="20"/>
                <w:szCs w:val="20"/>
              </w:rPr>
            </w:pPr>
            <w:r>
              <w:rPr>
                <w:sz w:val="20"/>
                <w:szCs w:val="20"/>
              </w:rPr>
              <w:t>-1.409</w:t>
            </w:r>
          </w:p>
          <w:p w:rsidR="00B40E3C" w:rsidRPr="00721FE5" w:rsidRDefault="00B40E3C" w:rsidP="00B40E3C">
            <w:pPr>
              <w:jc w:val="center"/>
              <w:rPr>
                <w:sz w:val="20"/>
                <w:szCs w:val="20"/>
              </w:rPr>
            </w:pPr>
            <w:r>
              <w:rPr>
                <w:sz w:val="20"/>
                <w:szCs w:val="20"/>
              </w:rPr>
              <w:t>-.836</w:t>
            </w:r>
          </w:p>
        </w:tc>
        <w:tc>
          <w:tcPr>
            <w:tcW w:w="129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1.00</w:t>
            </w:r>
          </w:p>
        </w:tc>
        <w:tc>
          <w:tcPr>
            <w:tcW w:w="130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Default="00B40E3C" w:rsidP="00B40E3C">
            <w:pPr>
              <w:jc w:val="center"/>
              <w:rPr>
                <w:sz w:val="20"/>
                <w:szCs w:val="20"/>
              </w:rPr>
            </w:pPr>
            <w:r>
              <w:rPr>
                <w:sz w:val="20"/>
                <w:szCs w:val="20"/>
              </w:rPr>
              <w:t>.753 (.036)</w:t>
            </w:r>
          </w:p>
          <w:p w:rsidR="00B40E3C" w:rsidRDefault="00B40E3C" w:rsidP="00B40E3C">
            <w:pPr>
              <w:jc w:val="center"/>
              <w:rPr>
                <w:sz w:val="20"/>
                <w:szCs w:val="20"/>
              </w:rPr>
            </w:pPr>
          </w:p>
          <w:p w:rsidR="00B40E3C" w:rsidRDefault="00B40E3C" w:rsidP="00B40E3C">
            <w:pPr>
              <w:jc w:val="center"/>
              <w:rPr>
                <w:sz w:val="20"/>
                <w:szCs w:val="20"/>
              </w:rPr>
            </w:pPr>
          </w:p>
          <w:p w:rsidR="00B40E3C" w:rsidRDefault="00B40E3C" w:rsidP="00B40E3C">
            <w:pPr>
              <w:jc w:val="center"/>
              <w:rPr>
                <w:sz w:val="20"/>
                <w:szCs w:val="20"/>
              </w:rPr>
            </w:pPr>
            <w:r>
              <w:rPr>
                <w:sz w:val="20"/>
                <w:szCs w:val="20"/>
              </w:rPr>
              <w:t>-.657</w:t>
            </w:r>
          </w:p>
          <w:p w:rsidR="00B40E3C" w:rsidRPr="00721FE5" w:rsidRDefault="00B40E3C" w:rsidP="00B40E3C">
            <w:pPr>
              <w:jc w:val="center"/>
              <w:rPr>
                <w:sz w:val="20"/>
                <w:szCs w:val="20"/>
              </w:rPr>
            </w:pPr>
            <w:r>
              <w:rPr>
                <w:sz w:val="20"/>
                <w:szCs w:val="20"/>
              </w:rPr>
              <w:t>-.219</w:t>
            </w:r>
          </w:p>
        </w:tc>
        <w:tc>
          <w:tcPr>
            <w:tcW w:w="130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Default="00B40E3C" w:rsidP="00B40E3C">
            <w:pPr>
              <w:jc w:val="center"/>
              <w:rPr>
                <w:sz w:val="20"/>
                <w:szCs w:val="20"/>
              </w:rPr>
            </w:pPr>
            <w:r>
              <w:rPr>
                <w:sz w:val="20"/>
                <w:szCs w:val="20"/>
              </w:rPr>
              <w:t>.741 (.054)</w:t>
            </w:r>
          </w:p>
          <w:p w:rsidR="00B40E3C" w:rsidRDefault="00B40E3C" w:rsidP="00B40E3C">
            <w:pPr>
              <w:jc w:val="center"/>
              <w:rPr>
                <w:sz w:val="20"/>
                <w:szCs w:val="20"/>
              </w:rPr>
            </w:pPr>
          </w:p>
          <w:p w:rsidR="00B40E3C" w:rsidRDefault="00B40E3C" w:rsidP="00B40E3C">
            <w:pPr>
              <w:jc w:val="center"/>
              <w:rPr>
                <w:sz w:val="20"/>
                <w:szCs w:val="20"/>
              </w:rPr>
            </w:pPr>
          </w:p>
          <w:p w:rsidR="00B40E3C" w:rsidRDefault="00B40E3C" w:rsidP="00B40E3C">
            <w:pPr>
              <w:jc w:val="center"/>
              <w:rPr>
                <w:sz w:val="20"/>
                <w:szCs w:val="20"/>
              </w:rPr>
            </w:pPr>
            <w:r>
              <w:rPr>
                <w:sz w:val="20"/>
                <w:szCs w:val="20"/>
              </w:rPr>
              <w:t>-1.409</w:t>
            </w:r>
          </w:p>
          <w:p w:rsidR="00B40E3C" w:rsidRPr="00721FE5" w:rsidRDefault="00B40E3C" w:rsidP="00B40E3C">
            <w:pPr>
              <w:jc w:val="center"/>
              <w:rPr>
                <w:sz w:val="20"/>
                <w:szCs w:val="20"/>
              </w:rPr>
            </w:pPr>
            <w:r>
              <w:rPr>
                <w:sz w:val="20"/>
                <w:szCs w:val="20"/>
              </w:rPr>
              <w:t>-.836</w:t>
            </w:r>
          </w:p>
        </w:tc>
        <w:tc>
          <w:tcPr>
            <w:tcW w:w="129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1.00</w:t>
            </w:r>
          </w:p>
        </w:tc>
        <w:tc>
          <w:tcPr>
            <w:tcW w:w="130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Default="00B40E3C" w:rsidP="00B40E3C">
            <w:pPr>
              <w:jc w:val="center"/>
              <w:rPr>
                <w:sz w:val="20"/>
                <w:szCs w:val="20"/>
              </w:rPr>
            </w:pPr>
            <w:r w:rsidRPr="00721FE5">
              <w:rPr>
                <w:sz w:val="20"/>
                <w:szCs w:val="20"/>
              </w:rPr>
              <w:t>.</w:t>
            </w:r>
            <w:r>
              <w:rPr>
                <w:sz w:val="20"/>
                <w:szCs w:val="20"/>
              </w:rPr>
              <w:t>753 (.036)</w:t>
            </w:r>
          </w:p>
          <w:p w:rsidR="00B40E3C" w:rsidRDefault="00B40E3C" w:rsidP="00B40E3C">
            <w:pPr>
              <w:jc w:val="center"/>
              <w:rPr>
                <w:sz w:val="20"/>
                <w:szCs w:val="20"/>
              </w:rPr>
            </w:pPr>
          </w:p>
          <w:p w:rsidR="00B40E3C" w:rsidRDefault="00B40E3C" w:rsidP="00B40E3C">
            <w:pPr>
              <w:jc w:val="center"/>
              <w:rPr>
                <w:sz w:val="20"/>
                <w:szCs w:val="20"/>
              </w:rPr>
            </w:pPr>
          </w:p>
          <w:p w:rsidR="00B40E3C" w:rsidRDefault="00B40E3C" w:rsidP="00B40E3C">
            <w:pPr>
              <w:jc w:val="center"/>
              <w:rPr>
                <w:sz w:val="20"/>
                <w:szCs w:val="20"/>
              </w:rPr>
            </w:pPr>
            <w:r>
              <w:rPr>
                <w:sz w:val="20"/>
                <w:szCs w:val="20"/>
              </w:rPr>
              <w:t>-.657</w:t>
            </w:r>
          </w:p>
          <w:p w:rsidR="00B40E3C" w:rsidRPr="00721FE5" w:rsidRDefault="00B40E3C" w:rsidP="00B40E3C">
            <w:pPr>
              <w:jc w:val="center"/>
              <w:rPr>
                <w:sz w:val="20"/>
                <w:szCs w:val="20"/>
              </w:rPr>
            </w:pPr>
            <w:r>
              <w:rPr>
                <w:sz w:val="20"/>
                <w:szCs w:val="20"/>
              </w:rPr>
              <w:t>-.219</w:t>
            </w:r>
          </w:p>
        </w:tc>
        <w:tc>
          <w:tcPr>
            <w:tcW w:w="1304" w:type="dxa"/>
            <w:tcBorders>
              <w:top w:val="single" w:sz="4" w:space="0" w:color="000000"/>
              <w:left w:val="nil"/>
              <w:bottom w:val="nil"/>
              <w:right w:val="nil"/>
            </w:tcBorders>
          </w:tcPr>
          <w:p w:rsidR="00B40E3C" w:rsidRPr="00721FE5" w:rsidRDefault="00B40E3C" w:rsidP="00B40E3C">
            <w:pPr>
              <w:jc w:val="center"/>
              <w:rPr>
                <w:sz w:val="20"/>
                <w:szCs w:val="20"/>
              </w:rPr>
            </w:pPr>
          </w:p>
          <w:p w:rsidR="00B40E3C" w:rsidRDefault="00B40E3C" w:rsidP="00B40E3C">
            <w:pPr>
              <w:jc w:val="center"/>
              <w:rPr>
                <w:sz w:val="20"/>
                <w:szCs w:val="20"/>
              </w:rPr>
            </w:pPr>
            <w:r w:rsidRPr="00721FE5">
              <w:rPr>
                <w:sz w:val="20"/>
                <w:szCs w:val="20"/>
              </w:rPr>
              <w:t>.</w:t>
            </w:r>
            <w:r>
              <w:rPr>
                <w:sz w:val="20"/>
                <w:szCs w:val="20"/>
              </w:rPr>
              <w:t>741 (.054)</w:t>
            </w:r>
          </w:p>
          <w:p w:rsidR="00B40E3C" w:rsidRDefault="00B40E3C" w:rsidP="00B40E3C">
            <w:pPr>
              <w:jc w:val="center"/>
              <w:rPr>
                <w:sz w:val="20"/>
                <w:szCs w:val="20"/>
              </w:rPr>
            </w:pPr>
          </w:p>
          <w:p w:rsidR="00B40E3C" w:rsidRDefault="00B40E3C" w:rsidP="00B40E3C">
            <w:pPr>
              <w:jc w:val="center"/>
              <w:rPr>
                <w:sz w:val="20"/>
                <w:szCs w:val="20"/>
              </w:rPr>
            </w:pPr>
          </w:p>
          <w:p w:rsidR="00B40E3C" w:rsidRDefault="00B40E3C" w:rsidP="00B40E3C">
            <w:pPr>
              <w:jc w:val="center"/>
              <w:rPr>
                <w:sz w:val="20"/>
                <w:szCs w:val="20"/>
              </w:rPr>
            </w:pPr>
            <w:r>
              <w:rPr>
                <w:sz w:val="20"/>
                <w:szCs w:val="20"/>
              </w:rPr>
              <w:t>-1.409</w:t>
            </w:r>
          </w:p>
          <w:p w:rsidR="00B40E3C" w:rsidRPr="00721FE5" w:rsidRDefault="00B40E3C" w:rsidP="00B40E3C">
            <w:pPr>
              <w:jc w:val="center"/>
              <w:rPr>
                <w:sz w:val="20"/>
                <w:szCs w:val="20"/>
              </w:rPr>
            </w:pPr>
            <w:r>
              <w:rPr>
                <w:sz w:val="20"/>
                <w:szCs w:val="20"/>
              </w:rPr>
              <w:t>-.836</w:t>
            </w:r>
          </w:p>
        </w:tc>
        <w:tc>
          <w:tcPr>
            <w:tcW w:w="1294" w:type="dxa"/>
            <w:tcBorders>
              <w:top w:val="single" w:sz="4" w:space="0" w:color="000000"/>
              <w:left w:val="nil"/>
              <w:bottom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1.00</w:t>
            </w:r>
          </w:p>
        </w:tc>
      </w:tr>
      <w:tr w:rsidR="00B40E3C" w:rsidRPr="00721FE5" w:rsidTr="00B40E3C">
        <w:tc>
          <w:tcPr>
            <w:tcW w:w="1296" w:type="dxa"/>
            <w:tcBorders>
              <w:top w:val="nil"/>
              <w:bottom w:val="nil"/>
              <w:right w:val="nil"/>
            </w:tcBorders>
          </w:tcPr>
          <w:p w:rsidR="00B40E3C" w:rsidRPr="00721FE5" w:rsidRDefault="00B40E3C" w:rsidP="00B40E3C">
            <w:pPr>
              <w:rPr>
                <w:sz w:val="20"/>
                <w:szCs w:val="20"/>
              </w:rPr>
            </w:pPr>
          </w:p>
          <w:p w:rsidR="00B40E3C" w:rsidRPr="00721FE5" w:rsidRDefault="00B40E3C" w:rsidP="00B40E3C">
            <w:pPr>
              <w:rPr>
                <w:sz w:val="20"/>
                <w:szCs w:val="20"/>
              </w:rPr>
            </w:pPr>
            <w:r w:rsidRPr="00721FE5">
              <w:rPr>
                <w:sz w:val="20"/>
                <w:szCs w:val="20"/>
              </w:rPr>
              <w:t>Respects elders</w:t>
            </w:r>
          </w:p>
          <w:p w:rsidR="00B40E3C" w:rsidRPr="00721FE5" w:rsidRDefault="00B40E3C" w:rsidP="00B40E3C">
            <w:pPr>
              <w:rPr>
                <w:sz w:val="20"/>
                <w:szCs w:val="20"/>
              </w:rPr>
            </w:pPr>
          </w:p>
          <w:p w:rsidR="00B40E3C" w:rsidRPr="00721FE5" w:rsidRDefault="00B40E3C" w:rsidP="00B40E3C">
            <w:pPr>
              <w:rPr>
                <w:sz w:val="20"/>
                <w:szCs w:val="20"/>
                <w:vertAlign w:val="subscript"/>
              </w:rPr>
            </w:pPr>
            <w:r w:rsidRPr="00721FE5">
              <w:rPr>
                <w:sz w:val="20"/>
                <w:szCs w:val="20"/>
                <w:vertAlign w:val="subscript"/>
              </w:rPr>
              <w:t>τ11</w:t>
            </w:r>
          </w:p>
          <w:p w:rsidR="00B40E3C" w:rsidRPr="00721FE5" w:rsidRDefault="00B40E3C" w:rsidP="00B40E3C">
            <w:pPr>
              <w:rPr>
                <w:sz w:val="20"/>
                <w:szCs w:val="20"/>
              </w:rPr>
            </w:pPr>
            <w:r w:rsidRPr="00721FE5">
              <w:rPr>
                <w:sz w:val="20"/>
                <w:szCs w:val="20"/>
                <w:vertAlign w:val="subscript"/>
              </w:rPr>
              <w:t>τ12</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Pr>
                <w:sz w:val="20"/>
                <w:szCs w:val="20"/>
              </w:rPr>
              <w:t>1</w:t>
            </w:r>
            <w:r w:rsidRPr="00721FE5">
              <w:rPr>
                <w:sz w:val="20"/>
                <w:szCs w:val="20"/>
              </w:rPr>
              <w:t>.</w:t>
            </w:r>
            <w:r>
              <w:rPr>
                <w:sz w:val="20"/>
                <w:szCs w:val="20"/>
              </w:rPr>
              <w:t>00</w:t>
            </w:r>
            <w:r w:rsidRPr="00721FE5">
              <w:rPr>
                <w:sz w:val="20"/>
                <w:szCs w:val="20"/>
              </w:rPr>
              <w:t xml:space="preserve"> </w:t>
            </w:r>
          </w:p>
          <w:p w:rsidR="00B40E3C" w:rsidRPr="00721FE5" w:rsidRDefault="00B40E3C" w:rsidP="00B40E3C">
            <w:pPr>
              <w:jc w:val="center"/>
              <w:rPr>
                <w:sz w:val="20"/>
                <w:szCs w:val="20"/>
              </w:rPr>
            </w:pPr>
          </w:p>
          <w:p w:rsidR="00B40E3C" w:rsidRPr="00721FE5" w:rsidRDefault="00B40E3C" w:rsidP="00B40E3C">
            <w:pPr>
              <w:jc w:val="center"/>
              <w:rPr>
                <w:sz w:val="20"/>
                <w:szCs w:val="20"/>
              </w:rPr>
            </w:pP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 </w:t>
            </w:r>
            <w:r>
              <w:rPr>
                <w:sz w:val="20"/>
                <w:szCs w:val="20"/>
              </w:rPr>
              <w:t>1</w:t>
            </w:r>
            <w:r w:rsidRPr="00721FE5">
              <w:rPr>
                <w:sz w:val="20"/>
                <w:szCs w:val="20"/>
              </w:rPr>
              <w:t>.</w:t>
            </w:r>
            <w:r>
              <w:rPr>
                <w:sz w:val="20"/>
                <w:szCs w:val="20"/>
              </w:rPr>
              <w:t>00</w:t>
            </w:r>
          </w:p>
          <w:p w:rsidR="00B40E3C" w:rsidRPr="00721FE5" w:rsidRDefault="00B40E3C" w:rsidP="00B40E3C">
            <w:pPr>
              <w:jc w:val="center"/>
              <w:rPr>
                <w:sz w:val="20"/>
                <w:szCs w:val="20"/>
              </w:rPr>
            </w:pPr>
          </w:p>
          <w:p w:rsidR="00B40E3C" w:rsidRPr="00721FE5" w:rsidRDefault="00B40E3C" w:rsidP="00B40E3C">
            <w:pP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Fixed Across </w:t>
            </w:r>
          </w:p>
          <w:p w:rsidR="00B40E3C" w:rsidRPr="00721FE5" w:rsidRDefault="00B40E3C" w:rsidP="00B40E3C">
            <w:pPr>
              <w:jc w:val="center"/>
              <w:rPr>
                <w:sz w:val="20"/>
                <w:szCs w:val="20"/>
              </w:rPr>
            </w:pPr>
            <w:r w:rsidRPr="00721FE5">
              <w:rPr>
                <w:sz w:val="20"/>
                <w:szCs w:val="20"/>
              </w:rPr>
              <w:t>Groups</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.594 (.039) </w:t>
            </w: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-.986</w:t>
            </w:r>
          </w:p>
          <w:p w:rsidR="00B40E3C" w:rsidRPr="00721FE5" w:rsidRDefault="00B40E3C" w:rsidP="00B40E3C">
            <w:pPr>
              <w:jc w:val="center"/>
              <w:rPr>
                <w:sz w:val="20"/>
                <w:szCs w:val="20"/>
              </w:rPr>
            </w:pPr>
            <w:r w:rsidRPr="00721FE5">
              <w:rPr>
                <w:sz w:val="20"/>
                <w:szCs w:val="20"/>
              </w:rPr>
              <w:t>-.548</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 .692 (.054)</w:t>
            </w: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-1.446</w:t>
            </w:r>
          </w:p>
          <w:p w:rsidR="00B40E3C" w:rsidRPr="00721FE5" w:rsidRDefault="00B40E3C" w:rsidP="00B40E3C">
            <w:pPr>
              <w:jc w:val="center"/>
              <w:rPr>
                <w:sz w:val="20"/>
                <w:szCs w:val="20"/>
              </w:rPr>
            </w:pPr>
            <w:r w:rsidRPr="00721FE5">
              <w:rPr>
                <w:sz w:val="20"/>
                <w:szCs w:val="20"/>
              </w:rPr>
              <w:t>-.707</w:t>
            </w:r>
          </w:p>
        </w:tc>
        <w:tc>
          <w:tcPr>
            <w:tcW w:w="129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Fixed Across </w:t>
            </w:r>
          </w:p>
          <w:p w:rsidR="00B40E3C" w:rsidRPr="00721FE5" w:rsidRDefault="00B40E3C" w:rsidP="00B40E3C">
            <w:pPr>
              <w:jc w:val="center"/>
              <w:rPr>
                <w:sz w:val="20"/>
                <w:szCs w:val="20"/>
              </w:rPr>
            </w:pPr>
            <w:r w:rsidRPr="00721FE5">
              <w:rPr>
                <w:sz w:val="20"/>
                <w:szCs w:val="20"/>
              </w:rPr>
              <w:t>Groups</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.594 (.039) </w:t>
            </w:r>
          </w:p>
          <w:p w:rsidR="00B40E3C" w:rsidRPr="00721FE5" w:rsidRDefault="00B40E3C" w:rsidP="00B40E3C">
            <w:pPr>
              <w:jc w:val="center"/>
              <w:rPr>
                <w:sz w:val="20"/>
                <w:szCs w:val="20"/>
              </w:rPr>
            </w:pPr>
          </w:p>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-.986</w:t>
            </w:r>
          </w:p>
          <w:p w:rsidR="00B40E3C" w:rsidRPr="00721FE5" w:rsidRDefault="00B40E3C" w:rsidP="00B40E3C">
            <w:pPr>
              <w:jc w:val="center"/>
              <w:rPr>
                <w:sz w:val="20"/>
                <w:szCs w:val="20"/>
              </w:rPr>
            </w:pPr>
            <w:r w:rsidRPr="00721FE5">
              <w:rPr>
                <w:sz w:val="20"/>
                <w:szCs w:val="20"/>
              </w:rPr>
              <w:t>-.548</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 .692 (.054)</w:t>
            </w:r>
          </w:p>
          <w:p w:rsidR="00B40E3C" w:rsidRPr="00721FE5" w:rsidRDefault="00B40E3C" w:rsidP="00B40E3C">
            <w:pPr>
              <w:jc w:val="center"/>
              <w:rPr>
                <w:sz w:val="20"/>
                <w:szCs w:val="20"/>
              </w:rPr>
            </w:pPr>
          </w:p>
          <w:p w:rsidR="00793116" w:rsidRDefault="00793116" w:rsidP="00B40E3C">
            <w:pPr>
              <w:jc w:val="center"/>
              <w:rPr>
                <w:sz w:val="20"/>
                <w:szCs w:val="20"/>
              </w:rPr>
            </w:pPr>
          </w:p>
          <w:p w:rsidR="00B40E3C" w:rsidRPr="00721FE5" w:rsidRDefault="00B40E3C" w:rsidP="00B40E3C">
            <w:pPr>
              <w:jc w:val="center"/>
              <w:rPr>
                <w:sz w:val="20"/>
                <w:szCs w:val="20"/>
              </w:rPr>
            </w:pPr>
            <w:r w:rsidRPr="00721FE5">
              <w:rPr>
                <w:sz w:val="20"/>
                <w:szCs w:val="20"/>
              </w:rPr>
              <w:t>-1.446</w:t>
            </w:r>
          </w:p>
          <w:p w:rsidR="00B40E3C" w:rsidRPr="00721FE5" w:rsidRDefault="00B40E3C" w:rsidP="00B40E3C">
            <w:pPr>
              <w:jc w:val="center"/>
              <w:rPr>
                <w:sz w:val="20"/>
                <w:szCs w:val="20"/>
              </w:rPr>
            </w:pPr>
            <w:r w:rsidRPr="00721FE5">
              <w:rPr>
                <w:sz w:val="20"/>
                <w:szCs w:val="20"/>
              </w:rPr>
              <w:t>-.707</w:t>
            </w:r>
          </w:p>
        </w:tc>
        <w:tc>
          <w:tcPr>
            <w:tcW w:w="1294" w:type="dxa"/>
            <w:tcBorders>
              <w:top w:val="nil"/>
              <w:left w:val="nil"/>
              <w:bottom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Fixed Across </w:t>
            </w:r>
          </w:p>
          <w:p w:rsidR="00B40E3C" w:rsidRPr="00721FE5" w:rsidRDefault="00B40E3C" w:rsidP="00B40E3C">
            <w:pPr>
              <w:jc w:val="center"/>
              <w:rPr>
                <w:sz w:val="20"/>
                <w:szCs w:val="20"/>
              </w:rPr>
            </w:pPr>
            <w:r w:rsidRPr="00721FE5">
              <w:rPr>
                <w:sz w:val="20"/>
                <w:szCs w:val="20"/>
              </w:rPr>
              <w:t>Groups</w:t>
            </w:r>
          </w:p>
        </w:tc>
      </w:tr>
      <w:tr w:rsidR="00B40E3C" w:rsidRPr="00721FE5" w:rsidTr="00B40E3C">
        <w:tc>
          <w:tcPr>
            <w:tcW w:w="1296" w:type="dxa"/>
            <w:tcBorders>
              <w:top w:val="nil"/>
              <w:bottom w:val="nil"/>
              <w:right w:val="nil"/>
            </w:tcBorders>
          </w:tcPr>
          <w:p w:rsidR="00B40E3C" w:rsidRPr="00721FE5" w:rsidRDefault="00B40E3C" w:rsidP="00B40E3C">
            <w:pPr>
              <w:rPr>
                <w:sz w:val="20"/>
                <w:szCs w:val="20"/>
              </w:rPr>
            </w:pPr>
          </w:p>
          <w:p w:rsidR="00B40E3C" w:rsidRPr="00721FE5" w:rsidRDefault="00B40E3C" w:rsidP="00B40E3C">
            <w:pPr>
              <w:rPr>
                <w:sz w:val="20"/>
                <w:szCs w:val="20"/>
              </w:rPr>
            </w:pPr>
            <w:r w:rsidRPr="00721FE5">
              <w:rPr>
                <w:sz w:val="20"/>
                <w:szCs w:val="20"/>
              </w:rPr>
              <w:t>Well-behaved</w:t>
            </w:r>
          </w:p>
          <w:p w:rsidR="00B40E3C" w:rsidRPr="00721FE5" w:rsidRDefault="00B40E3C" w:rsidP="00B40E3C">
            <w:pPr>
              <w:rPr>
                <w:sz w:val="20"/>
                <w:szCs w:val="20"/>
              </w:rPr>
            </w:pPr>
          </w:p>
          <w:p w:rsidR="00B40E3C" w:rsidRPr="00721FE5" w:rsidRDefault="00B40E3C" w:rsidP="00B40E3C">
            <w:pPr>
              <w:rPr>
                <w:sz w:val="20"/>
                <w:szCs w:val="20"/>
                <w:vertAlign w:val="subscript"/>
              </w:rPr>
            </w:pPr>
            <w:r w:rsidRPr="00721FE5">
              <w:rPr>
                <w:sz w:val="20"/>
                <w:szCs w:val="20"/>
                <w:vertAlign w:val="subscript"/>
              </w:rPr>
              <w:t>τ11</w:t>
            </w:r>
          </w:p>
          <w:p w:rsidR="00B40E3C" w:rsidRPr="00721FE5" w:rsidRDefault="00B40E3C" w:rsidP="00B40E3C">
            <w:pPr>
              <w:rPr>
                <w:sz w:val="20"/>
                <w:szCs w:val="20"/>
                <w:vertAlign w:val="subscript"/>
              </w:rPr>
            </w:pPr>
            <w:r w:rsidRPr="00721FE5">
              <w:rPr>
                <w:sz w:val="20"/>
                <w:szCs w:val="20"/>
                <w:vertAlign w:val="subscript"/>
              </w:rPr>
              <w:t>τ12</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.521 (.036)</w:t>
            </w:r>
          </w:p>
          <w:p w:rsidR="00B40E3C" w:rsidRPr="00721FE5" w:rsidRDefault="00B40E3C" w:rsidP="00B40E3C">
            <w:pPr>
              <w:jc w:val="center"/>
              <w:rPr>
                <w:sz w:val="20"/>
                <w:szCs w:val="20"/>
              </w:rPr>
            </w:pPr>
          </w:p>
          <w:p w:rsidR="00B40E3C" w:rsidRDefault="00B40E3C" w:rsidP="00B40E3C">
            <w:pPr>
              <w:jc w:val="center"/>
              <w:rPr>
                <w:i/>
                <w:sz w:val="20"/>
                <w:szCs w:val="20"/>
              </w:rPr>
            </w:pPr>
          </w:p>
          <w:p w:rsidR="00B40E3C" w:rsidRPr="00721FE5" w:rsidRDefault="00B40E3C" w:rsidP="00B40E3C">
            <w:pPr>
              <w:jc w:val="center"/>
              <w:rPr>
                <w:i/>
                <w:sz w:val="20"/>
                <w:szCs w:val="20"/>
              </w:rPr>
            </w:pPr>
            <w:r w:rsidRPr="00721FE5">
              <w:rPr>
                <w:i/>
                <w:sz w:val="20"/>
                <w:szCs w:val="20"/>
              </w:rPr>
              <w:t>ns</w:t>
            </w:r>
          </w:p>
          <w:p w:rsidR="00B40E3C" w:rsidRPr="00721FE5" w:rsidRDefault="00B40E3C" w:rsidP="00B40E3C">
            <w:pPr>
              <w:jc w:val="center"/>
              <w:rPr>
                <w:sz w:val="20"/>
                <w:szCs w:val="20"/>
              </w:rPr>
            </w:pPr>
            <w:r w:rsidRPr="00721FE5">
              <w:rPr>
                <w:sz w:val="20"/>
                <w:szCs w:val="20"/>
              </w:rPr>
              <w:t>.558</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.540 (.051) </w:t>
            </w:r>
          </w:p>
          <w:p w:rsidR="00B40E3C" w:rsidRPr="00721FE5" w:rsidRDefault="00B40E3C" w:rsidP="00B40E3C">
            <w:pPr>
              <w:jc w:val="center"/>
              <w:rPr>
                <w:sz w:val="20"/>
                <w:szCs w:val="20"/>
              </w:rPr>
            </w:pPr>
          </w:p>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-.567</w:t>
            </w:r>
          </w:p>
          <w:p w:rsidR="00B40E3C" w:rsidRPr="00721FE5" w:rsidRDefault="00B40E3C" w:rsidP="00B40E3C">
            <w:pPr>
              <w:jc w:val="center"/>
              <w:rPr>
                <w:i/>
                <w:sz w:val="20"/>
                <w:szCs w:val="20"/>
              </w:rPr>
            </w:pPr>
            <w:r w:rsidRPr="00721FE5">
              <w:rPr>
                <w:i/>
                <w:sz w:val="20"/>
                <w:szCs w:val="20"/>
              </w:rPr>
              <w:t>ns</w:t>
            </w:r>
          </w:p>
        </w:tc>
        <w:tc>
          <w:tcPr>
            <w:tcW w:w="129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Fixed Across</w:t>
            </w:r>
          </w:p>
          <w:p w:rsidR="00B40E3C" w:rsidRPr="00721FE5" w:rsidRDefault="00B40E3C" w:rsidP="00B40E3C">
            <w:pPr>
              <w:jc w:val="center"/>
              <w:rPr>
                <w:sz w:val="20"/>
                <w:szCs w:val="20"/>
              </w:rPr>
            </w:pPr>
            <w:r w:rsidRPr="00721FE5">
              <w:rPr>
                <w:sz w:val="20"/>
                <w:szCs w:val="20"/>
              </w:rPr>
              <w:t xml:space="preserve"> Groups</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Pr>
                <w:sz w:val="20"/>
                <w:szCs w:val="20"/>
              </w:rPr>
              <w:t>1</w:t>
            </w:r>
            <w:r w:rsidRPr="00721FE5">
              <w:rPr>
                <w:sz w:val="20"/>
                <w:szCs w:val="20"/>
              </w:rPr>
              <w:t>.</w:t>
            </w:r>
            <w:r>
              <w:rPr>
                <w:sz w:val="20"/>
                <w:szCs w:val="20"/>
              </w:rPr>
              <w:t>00</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i/>
                <w:sz w:val="20"/>
                <w:szCs w:val="20"/>
              </w:rPr>
            </w:pPr>
            <w:r>
              <w:rPr>
                <w:sz w:val="20"/>
                <w:szCs w:val="20"/>
              </w:rPr>
              <w:t>1</w:t>
            </w:r>
            <w:r w:rsidRPr="00721FE5">
              <w:rPr>
                <w:sz w:val="20"/>
                <w:szCs w:val="20"/>
              </w:rPr>
              <w:t>.</w:t>
            </w:r>
            <w:r>
              <w:rPr>
                <w:sz w:val="20"/>
                <w:szCs w:val="20"/>
              </w:rPr>
              <w:t>00</w:t>
            </w:r>
          </w:p>
        </w:tc>
        <w:tc>
          <w:tcPr>
            <w:tcW w:w="129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Fixed Across</w:t>
            </w:r>
          </w:p>
          <w:p w:rsidR="00B40E3C" w:rsidRPr="00721FE5" w:rsidRDefault="00B40E3C" w:rsidP="00B40E3C">
            <w:pPr>
              <w:jc w:val="center"/>
              <w:rPr>
                <w:sz w:val="20"/>
                <w:szCs w:val="20"/>
              </w:rPr>
            </w:pPr>
            <w:r w:rsidRPr="00721FE5">
              <w:rPr>
                <w:sz w:val="20"/>
                <w:szCs w:val="20"/>
              </w:rPr>
              <w:t xml:space="preserve"> Groups</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.521 (.036)</w:t>
            </w:r>
          </w:p>
          <w:p w:rsidR="00B40E3C" w:rsidRPr="00721FE5" w:rsidRDefault="00B40E3C" w:rsidP="00B40E3C">
            <w:pPr>
              <w:jc w:val="center"/>
              <w:rPr>
                <w:sz w:val="20"/>
                <w:szCs w:val="20"/>
              </w:rPr>
            </w:pPr>
          </w:p>
          <w:p w:rsidR="00B40E3C" w:rsidRDefault="00B40E3C" w:rsidP="00B40E3C">
            <w:pPr>
              <w:jc w:val="center"/>
              <w:rPr>
                <w:i/>
                <w:sz w:val="20"/>
                <w:szCs w:val="20"/>
              </w:rPr>
            </w:pPr>
          </w:p>
          <w:p w:rsidR="00B40E3C" w:rsidRPr="00721FE5" w:rsidRDefault="00B40E3C" w:rsidP="00B40E3C">
            <w:pPr>
              <w:jc w:val="center"/>
              <w:rPr>
                <w:i/>
                <w:sz w:val="20"/>
                <w:szCs w:val="20"/>
              </w:rPr>
            </w:pPr>
            <w:r w:rsidRPr="00721FE5">
              <w:rPr>
                <w:i/>
                <w:sz w:val="20"/>
                <w:szCs w:val="20"/>
              </w:rPr>
              <w:t>ns</w:t>
            </w:r>
          </w:p>
          <w:p w:rsidR="00B40E3C" w:rsidRPr="00721FE5" w:rsidRDefault="00B40E3C" w:rsidP="00B40E3C">
            <w:pPr>
              <w:jc w:val="center"/>
              <w:rPr>
                <w:sz w:val="20"/>
                <w:szCs w:val="20"/>
              </w:rPr>
            </w:pPr>
            <w:r w:rsidRPr="00721FE5">
              <w:rPr>
                <w:sz w:val="20"/>
                <w:szCs w:val="20"/>
              </w:rPr>
              <w:t>.558</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 xml:space="preserve">.540 (.051) </w:t>
            </w:r>
          </w:p>
          <w:p w:rsidR="00B40E3C" w:rsidRPr="00721FE5" w:rsidRDefault="00B40E3C" w:rsidP="00B40E3C">
            <w:pPr>
              <w:jc w:val="center"/>
              <w:rPr>
                <w:sz w:val="20"/>
                <w:szCs w:val="20"/>
              </w:rPr>
            </w:pPr>
          </w:p>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-.567</w:t>
            </w:r>
          </w:p>
          <w:p w:rsidR="00B40E3C" w:rsidRPr="00721FE5" w:rsidRDefault="00B40E3C" w:rsidP="00B40E3C">
            <w:pPr>
              <w:jc w:val="center"/>
              <w:rPr>
                <w:i/>
                <w:sz w:val="20"/>
                <w:szCs w:val="20"/>
              </w:rPr>
            </w:pPr>
            <w:r w:rsidRPr="00721FE5">
              <w:rPr>
                <w:i/>
                <w:sz w:val="20"/>
                <w:szCs w:val="20"/>
              </w:rPr>
              <w:t>ns</w:t>
            </w:r>
          </w:p>
        </w:tc>
        <w:tc>
          <w:tcPr>
            <w:tcW w:w="1294" w:type="dxa"/>
            <w:tcBorders>
              <w:top w:val="nil"/>
              <w:left w:val="nil"/>
              <w:bottom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Fixed Across</w:t>
            </w:r>
          </w:p>
          <w:p w:rsidR="00B40E3C" w:rsidRPr="00721FE5" w:rsidRDefault="00B40E3C" w:rsidP="00B40E3C">
            <w:pPr>
              <w:jc w:val="center"/>
              <w:rPr>
                <w:sz w:val="20"/>
                <w:szCs w:val="20"/>
              </w:rPr>
            </w:pPr>
            <w:r w:rsidRPr="00721FE5">
              <w:rPr>
                <w:sz w:val="20"/>
                <w:szCs w:val="20"/>
              </w:rPr>
              <w:t xml:space="preserve"> Groups</w:t>
            </w:r>
          </w:p>
        </w:tc>
      </w:tr>
      <w:tr w:rsidR="00B40E3C" w:rsidRPr="00721FE5" w:rsidTr="00B40E3C">
        <w:tc>
          <w:tcPr>
            <w:tcW w:w="1296" w:type="dxa"/>
            <w:tcBorders>
              <w:top w:val="nil"/>
              <w:bottom w:val="nil"/>
              <w:right w:val="nil"/>
            </w:tcBorders>
          </w:tcPr>
          <w:p w:rsidR="00B40E3C" w:rsidRDefault="00B40E3C" w:rsidP="00B40E3C">
            <w:pPr>
              <w:rPr>
                <w:sz w:val="20"/>
                <w:szCs w:val="20"/>
              </w:rPr>
            </w:pPr>
          </w:p>
          <w:p w:rsidR="00B40E3C" w:rsidRDefault="00B40E3C" w:rsidP="00B40E3C">
            <w:pPr>
              <w:rPr>
                <w:sz w:val="20"/>
                <w:szCs w:val="20"/>
              </w:rPr>
            </w:pPr>
            <w:r w:rsidRPr="00721FE5">
              <w:rPr>
                <w:sz w:val="20"/>
                <w:szCs w:val="20"/>
              </w:rPr>
              <w:t>Obedient</w:t>
            </w:r>
          </w:p>
          <w:p w:rsidR="00B40E3C" w:rsidRDefault="00B40E3C" w:rsidP="00B40E3C">
            <w:pPr>
              <w:rPr>
                <w:sz w:val="20"/>
                <w:szCs w:val="20"/>
                <w:vertAlign w:val="subscript"/>
              </w:rPr>
            </w:pPr>
          </w:p>
          <w:p w:rsidR="00B40E3C" w:rsidRPr="00721FE5" w:rsidRDefault="00B40E3C" w:rsidP="00B40E3C">
            <w:pPr>
              <w:rPr>
                <w:sz w:val="20"/>
                <w:szCs w:val="20"/>
                <w:vertAlign w:val="subscript"/>
              </w:rPr>
            </w:pPr>
            <w:r w:rsidRPr="00721FE5">
              <w:rPr>
                <w:sz w:val="20"/>
                <w:szCs w:val="20"/>
                <w:vertAlign w:val="subscript"/>
              </w:rPr>
              <w:t>τ11</w:t>
            </w:r>
          </w:p>
          <w:p w:rsidR="00B40E3C" w:rsidRPr="00721FE5" w:rsidRDefault="00B40E3C" w:rsidP="00B40E3C">
            <w:pPr>
              <w:rPr>
                <w:sz w:val="20"/>
                <w:szCs w:val="20"/>
              </w:rPr>
            </w:pPr>
            <w:r w:rsidRPr="00721FE5">
              <w:rPr>
                <w:sz w:val="20"/>
                <w:szCs w:val="20"/>
                <w:vertAlign w:val="subscript"/>
              </w:rPr>
              <w:t>τ12</w:t>
            </w:r>
          </w:p>
          <w:p w:rsidR="00B40E3C" w:rsidRPr="00721FE5" w:rsidRDefault="00B40E3C" w:rsidP="00B40E3C">
            <w:pPr>
              <w:rPr>
                <w:sz w:val="20"/>
                <w:szCs w:val="20"/>
              </w:rPr>
            </w:pPr>
          </w:p>
        </w:tc>
        <w:tc>
          <w:tcPr>
            <w:tcW w:w="1304" w:type="dxa"/>
            <w:tcBorders>
              <w:top w:val="nil"/>
              <w:left w:val="nil"/>
              <w:bottom w:val="nil"/>
              <w:right w:val="nil"/>
            </w:tcBorders>
          </w:tcPr>
          <w:p w:rsidR="00B40E3C" w:rsidRDefault="00B40E3C" w:rsidP="00B40E3C">
            <w:pPr>
              <w:jc w:val="center"/>
              <w:rPr>
                <w:sz w:val="20"/>
                <w:szCs w:val="20"/>
              </w:rPr>
            </w:pPr>
          </w:p>
          <w:p w:rsidR="00B40E3C" w:rsidRDefault="00B40E3C" w:rsidP="00B40E3C">
            <w:pPr>
              <w:jc w:val="center"/>
              <w:rPr>
                <w:sz w:val="20"/>
                <w:szCs w:val="20"/>
              </w:rPr>
            </w:pPr>
            <w:r w:rsidRPr="00721FE5">
              <w:rPr>
                <w:sz w:val="20"/>
                <w:szCs w:val="20"/>
              </w:rPr>
              <w:t>.713 (.035)</w:t>
            </w:r>
          </w:p>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-.287</w:t>
            </w:r>
          </w:p>
          <w:p w:rsidR="00B40E3C" w:rsidRPr="00721FE5" w:rsidRDefault="00B40E3C" w:rsidP="00B40E3C">
            <w:pPr>
              <w:jc w:val="center"/>
              <w:rPr>
                <w:sz w:val="20"/>
                <w:szCs w:val="20"/>
              </w:rPr>
            </w:pPr>
            <w:r w:rsidRPr="00721FE5">
              <w:rPr>
                <w:sz w:val="20"/>
                <w:szCs w:val="20"/>
              </w:rPr>
              <w:t>.079</w:t>
            </w:r>
          </w:p>
          <w:p w:rsidR="00B40E3C" w:rsidRPr="00721FE5" w:rsidRDefault="00B40E3C" w:rsidP="00B40E3C">
            <w:pPr>
              <w:jc w:val="center"/>
              <w:rPr>
                <w:sz w:val="20"/>
                <w:szCs w:val="20"/>
              </w:rPr>
            </w:pPr>
          </w:p>
        </w:tc>
        <w:tc>
          <w:tcPr>
            <w:tcW w:w="1304" w:type="dxa"/>
            <w:tcBorders>
              <w:top w:val="nil"/>
              <w:left w:val="nil"/>
              <w:bottom w:val="nil"/>
              <w:right w:val="nil"/>
            </w:tcBorders>
          </w:tcPr>
          <w:p w:rsidR="00B40E3C" w:rsidRDefault="00B40E3C" w:rsidP="00B40E3C">
            <w:pPr>
              <w:jc w:val="center"/>
              <w:rPr>
                <w:sz w:val="20"/>
                <w:szCs w:val="20"/>
              </w:rPr>
            </w:pPr>
          </w:p>
          <w:p w:rsidR="00B40E3C" w:rsidRDefault="00B40E3C" w:rsidP="00B40E3C">
            <w:pPr>
              <w:jc w:val="center"/>
              <w:rPr>
                <w:sz w:val="20"/>
                <w:szCs w:val="20"/>
              </w:rPr>
            </w:pPr>
            <w:r w:rsidRPr="00721FE5">
              <w:rPr>
                <w:sz w:val="20"/>
                <w:szCs w:val="20"/>
              </w:rPr>
              <w:t xml:space="preserve">.698 (.052) </w:t>
            </w:r>
          </w:p>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-1.153</w:t>
            </w:r>
          </w:p>
          <w:p w:rsidR="00B40E3C" w:rsidRPr="00721FE5" w:rsidRDefault="00B40E3C" w:rsidP="00B40E3C">
            <w:pPr>
              <w:jc w:val="center"/>
              <w:rPr>
                <w:sz w:val="20"/>
                <w:szCs w:val="20"/>
              </w:rPr>
            </w:pPr>
            <w:r w:rsidRPr="00721FE5">
              <w:rPr>
                <w:sz w:val="20"/>
                <w:szCs w:val="20"/>
              </w:rPr>
              <w:t>-.623</w:t>
            </w:r>
          </w:p>
        </w:tc>
        <w:tc>
          <w:tcPr>
            <w:tcW w:w="1294" w:type="dxa"/>
            <w:tcBorders>
              <w:top w:val="nil"/>
              <w:left w:val="nil"/>
              <w:bottom w:val="nil"/>
              <w:right w:val="nil"/>
            </w:tcBorders>
          </w:tcPr>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Fixed Across</w:t>
            </w:r>
          </w:p>
          <w:p w:rsidR="00B40E3C" w:rsidRPr="00721FE5" w:rsidRDefault="00B40E3C" w:rsidP="00B40E3C">
            <w:pPr>
              <w:jc w:val="center"/>
              <w:rPr>
                <w:sz w:val="20"/>
                <w:szCs w:val="20"/>
              </w:rPr>
            </w:pPr>
            <w:r w:rsidRPr="00721FE5">
              <w:rPr>
                <w:sz w:val="20"/>
                <w:szCs w:val="20"/>
              </w:rPr>
              <w:t xml:space="preserve"> Groups</w:t>
            </w:r>
          </w:p>
        </w:tc>
        <w:tc>
          <w:tcPr>
            <w:tcW w:w="1304" w:type="dxa"/>
            <w:tcBorders>
              <w:top w:val="nil"/>
              <w:left w:val="nil"/>
              <w:bottom w:val="nil"/>
              <w:right w:val="nil"/>
            </w:tcBorders>
          </w:tcPr>
          <w:p w:rsidR="00B40E3C" w:rsidRDefault="00B40E3C" w:rsidP="00B40E3C">
            <w:pPr>
              <w:jc w:val="center"/>
              <w:rPr>
                <w:sz w:val="20"/>
                <w:szCs w:val="20"/>
              </w:rPr>
            </w:pPr>
          </w:p>
          <w:p w:rsidR="00B40E3C" w:rsidRDefault="00B40E3C" w:rsidP="00B40E3C">
            <w:pPr>
              <w:jc w:val="center"/>
              <w:rPr>
                <w:sz w:val="20"/>
                <w:szCs w:val="20"/>
              </w:rPr>
            </w:pPr>
            <w:r w:rsidRPr="00721FE5">
              <w:rPr>
                <w:sz w:val="20"/>
                <w:szCs w:val="20"/>
              </w:rPr>
              <w:t>.713 (.035)</w:t>
            </w:r>
          </w:p>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-.287</w:t>
            </w:r>
          </w:p>
          <w:p w:rsidR="00B40E3C" w:rsidRPr="00721FE5" w:rsidRDefault="00B40E3C" w:rsidP="00B40E3C">
            <w:pPr>
              <w:jc w:val="center"/>
              <w:rPr>
                <w:sz w:val="20"/>
                <w:szCs w:val="20"/>
              </w:rPr>
            </w:pPr>
            <w:r w:rsidRPr="00721FE5">
              <w:rPr>
                <w:sz w:val="20"/>
                <w:szCs w:val="20"/>
              </w:rPr>
              <w:t>.079</w:t>
            </w:r>
          </w:p>
          <w:p w:rsidR="00B40E3C" w:rsidRPr="00721FE5" w:rsidRDefault="00B40E3C" w:rsidP="00B40E3C">
            <w:pPr>
              <w:jc w:val="center"/>
              <w:rPr>
                <w:sz w:val="20"/>
                <w:szCs w:val="20"/>
              </w:rPr>
            </w:pPr>
          </w:p>
        </w:tc>
        <w:tc>
          <w:tcPr>
            <w:tcW w:w="1304" w:type="dxa"/>
            <w:tcBorders>
              <w:top w:val="nil"/>
              <w:left w:val="nil"/>
              <w:bottom w:val="nil"/>
              <w:right w:val="nil"/>
            </w:tcBorders>
          </w:tcPr>
          <w:p w:rsidR="00B40E3C" w:rsidRDefault="00B40E3C" w:rsidP="00B40E3C">
            <w:pPr>
              <w:jc w:val="center"/>
              <w:rPr>
                <w:sz w:val="20"/>
                <w:szCs w:val="20"/>
              </w:rPr>
            </w:pPr>
          </w:p>
          <w:p w:rsidR="00B40E3C" w:rsidRDefault="00B40E3C" w:rsidP="00B40E3C">
            <w:pPr>
              <w:jc w:val="center"/>
              <w:rPr>
                <w:sz w:val="20"/>
                <w:szCs w:val="20"/>
              </w:rPr>
            </w:pPr>
            <w:r w:rsidRPr="00721FE5">
              <w:rPr>
                <w:sz w:val="20"/>
                <w:szCs w:val="20"/>
              </w:rPr>
              <w:t xml:space="preserve">.698 (.052) </w:t>
            </w:r>
          </w:p>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-1.153</w:t>
            </w:r>
          </w:p>
          <w:p w:rsidR="00B40E3C" w:rsidRPr="00721FE5" w:rsidRDefault="00B40E3C" w:rsidP="00B40E3C">
            <w:pPr>
              <w:jc w:val="center"/>
              <w:rPr>
                <w:sz w:val="20"/>
                <w:szCs w:val="20"/>
              </w:rPr>
            </w:pPr>
            <w:r w:rsidRPr="00721FE5">
              <w:rPr>
                <w:sz w:val="20"/>
                <w:szCs w:val="20"/>
              </w:rPr>
              <w:t>-.623</w:t>
            </w:r>
          </w:p>
        </w:tc>
        <w:tc>
          <w:tcPr>
            <w:tcW w:w="1294" w:type="dxa"/>
            <w:tcBorders>
              <w:top w:val="nil"/>
              <w:left w:val="nil"/>
              <w:bottom w:val="nil"/>
              <w:right w:val="nil"/>
            </w:tcBorders>
          </w:tcPr>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Fixed Across</w:t>
            </w:r>
          </w:p>
          <w:p w:rsidR="00B40E3C" w:rsidRPr="00721FE5" w:rsidRDefault="00B40E3C" w:rsidP="00B40E3C">
            <w:pPr>
              <w:jc w:val="center"/>
              <w:rPr>
                <w:sz w:val="20"/>
                <w:szCs w:val="20"/>
              </w:rPr>
            </w:pPr>
            <w:r w:rsidRPr="00721FE5">
              <w:rPr>
                <w:sz w:val="20"/>
                <w:szCs w:val="20"/>
              </w:rPr>
              <w:t xml:space="preserve"> Groups</w:t>
            </w:r>
          </w:p>
        </w:tc>
        <w:tc>
          <w:tcPr>
            <w:tcW w:w="1304" w:type="dxa"/>
            <w:tcBorders>
              <w:top w:val="nil"/>
              <w:left w:val="nil"/>
              <w:bottom w:val="nil"/>
              <w:right w:val="nil"/>
            </w:tcBorders>
          </w:tcPr>
          <w:p w:rsidR="00B40E3C" w:rsidRDefault="00B40E3C" w:rsidP="00B40E3C">
            <w:pPr>
              <w:jc w:val="center"/>
              <w:rPr>
                <w:sz w:val="20"/>
                <w:szCs w:val="20"/>
              </w:rPr>
            </w:pPr>
          </w:p>
          <w:p w:rsidR="00B40E3C" w:rsidRDefault="00B40E3C" w:rsidP="00B40E3C">
            <w:pPr>
              <w:jc w:val="center"/>
              <w:rPr>
                <w:sz w:val="20"/>
                <w:szCs w:val="20"/>
              </w:rPr>
            </w:pPr>
            <w:r>
              <w:rPr>
                <w:sz w:val="20"/>
                <w:szCs w:val="20"/>
              </w:rPr>
              <w:t>1</w:t>
            </w:r>
            <w:r w:rsidRPr="00721FE5">
              <w:rPr>
                <w:sz w:val="20"/>
                <w:szCs w:val="20"/>
              </w:rPr>
              <w:t>.</w:t>
            </w:r>
            <w:r>
              <w:rPr>
                <w:sz w:val="20"/>
                <w:szCs w:val="20"/>
              </w:rPr>
              <w:t>00</w:t>
            </w:r>
          </w:p>
          <w:p w:rsidR="00B40E3C"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p>
        </w:tc>
        <w:tc>
          <w:tcPr>
            <w:tcW w:w="1304" w:type="dxa"/>
            <w:tcBorders>
              <w:top w:val="nil"/>
              <w:left w:val="nil"/>
              <w:bottom w:val="nil"/>
              <w:right w:val="nil"/>
            </w:tcBorders>
          </w:tcPr>
          <w:p w:rsidR="00B40E3C" w:rsidRDefault="00B40E3C" w:rsidP="00B40E3C">
            <w:pPr>
              <w:jc w:val="center"/>
              <w:rPr>
                <w:sz w:val="20"/>
                <w:szCs w:val="20"/>
              </w:rPr>
            </w:pPr>
          </w:p>
          <w:p w:rsidR="00B40E3C" w:rsidRPr="00721FE5" w:rsidRDefault="00B40E3C" w:rsidP="00B40E3C">
            <w:pPr>
              <w:jc w:val="center"/>
              <w:rPr>
                <w:sz w:val="20"/>
                <w:szCs w:val="20"/>
              </w:rPr>
            </w:pPr>
            <w:r>
              <w:rPr>
                <w:sz w:val="20"/>
                <w:szCs w:val="20"/>
              </w:rPr>
              <w:t>1</w:t>
            </w:r>
            <w:r w:rsidRPr="00721FE5">
              <w:rPr>
                <w:sz w:val="20"/>
                <w:szCs w:val="20"/>
              </w:rPr>
              <w:t>.</w:t>
            </w:r>
            <w:r>
              <w:rPr>
                <w:sz w:val="20"/>
                <w:szCs w:val="20"/>
              </w:rPr>
              <w:t>00</w:t>
            </w:r>
            <w:r w:rsidRPr="00721FE5">
              <w:rPr>
                <w:sz w:val="20"/>
                <w:szCs w:val="20"/>
              </w:rPr>
              <w:t xml:space="preserve"> </w:t>
            </w:r>
          </w:p>
        </w:tc>
        <w:tc>
          <w:tcPr>
            <w:tcW w:w="1294" w:type="dxa"/>
            <w:tcBorders>
              <w:top w:val="nil"/>
              <w:left w:val="nil"/>
              <w:bottom w:val="nil"/>
            </w:tcBorders>
          </w:tcPr>
          <w:p w:rsidR="00B40E3C"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Fixed Across</w:t>
            </w:r>
          </w:p>
          <w:p w:rsidR="00B40E3C" w:rsidRDefault="00B40E3C" w:rsidP="00B40E3C">
            <w:pPr>
              <w:jc w:val="center"/>
              <w:rPr>
                <w:sz w:val="20"/>
                <w:szCs w:val="20"/>
              </w:rPr>
            </w:pPr>
            <w:r w:rsidRPr="00721FE5">
              <w:rPr>
                <w:sz w:val="20"/>
                <w:szCs w:val="20"/>
              </w:rPr>
              <w:t xml:space="preserve"> Groups</w:t>
            </w:r>
          </w:p>
          <w:p w:rsidR="00B40E3C" w:rsidRPr="00721FE5" w:rsidRDefault="00B40E3C" w:rsidP="00B40E3C">
            <w:pPr>
              <w:jc w:val="center"/>
              <w:rPr>
                <w:sz w:val="20"/>
                <w:szCs w:val="20"/>
              </w:rPr>
            </w:pPr>
          </w:p>
        </w:tc>
      </w:tr>
      <w:tr w:rsidR="00B40E3C" w:rsidRPr="00721FE5" w:rsidTr="00B40E3C">
        <w:tc>
          <w:tcPr>
            <w:tcW w:w="1296" w:type="dxa"/>
            <w:tcBorders>
              <w:top w:val="nil"/>
              <w:bottom w:val="nil"/>
              <w:right w:val="nil"/>
            </w:tcBorders>
          </w:tcPr>
          <w:p w:rsidR="00B40E3C" w:rsidRDefault="00B40E3C" w:rsidP="00B40E3C">
            <w:pPr>
              <w:rPr>
                <w:sz w:val="20"/>
                <w:szCs w:val="20"/>
              </w:rPr>
            </w:pPr>
          </w:p>
          <w:p w:rsidR="00B40E3C" w:rsidRDefault="00B40E3C" w:rsidP="00B40E3C">
            <w:pPr>
              <w:rPr>
                <w:sz w:val="20"/>
                <w:szCs w:val="20"/>
              </w:rPr>
            </w:pPr>
          </w:p>
          <w:p w:rsidR="00B40E3C" w:rsidRPr="00721FE5" w:rsidRDefault="00B40E3C" w:rsidP="00B40E3C">
            <w:pPr>
              <w:rPr>
                <w:sz w:val="20"/>
                <w:szCs w:val="20"/>
              </w:rPr>
            </w:pPr>
            <w:r w:rsidRPr="00721FE5">
              <w:rPr>
                <w:sz w:val="20"/>
                <w:szCs w:val="20"/>
              </w:rPr>
              <w:t>TLI</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.95</w:t>
            </w:r>
            <w:r>
              <w:rPr>
                <w:sz w:val="20"/>
                <w:szCs w:val="20"/>
              </w:rPr>
              <w:t>5</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w:t>
            </w:r>
            <w:r>
              <w:rPr>
                <w:sz w:val="20"/>
                <w:szCs w:val="20"/>
              </w:rPr>
              <w:t>27</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.95</w:t>
            </w:r>
            <w:r>
              <w:rPr>
                <w:sz w:val="20"/>
                <w:szCs w:val="20"/>
              </w:rPr>
              <w:t>5</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w:t>
            </w:r>
            <w:r>
              <w:rPr>
                <w:sz w:val="20"/>
                <w:szCs w:val="20"/>
              </w:rPr>
              <w:t>27</w:t>
            </w:r>
          </w:p>
        </w:tc>
        <w:tc>
          <w:tcPr>
            <w:tcW w:w="1304" w:type="dxa"/>
            <w:tcBorders>
              <w:top w:val="nil"/>
              <w:left w:val="nil"/>
              <w:bottom w:val="nil"/>
              <w:right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.95</w:t>
            </w:r>
            <w:r>
              <w:rPr>
                <w:sz w:val="20"/>
                <w:szCs w:val="20"/>
              </w:rPr>
              <w:t>5</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tcBorders>
          </w:tcPr>
          <w:p w:rsidR="00B40E3C" w:rsidRPr="00721FE5" w:rsidRDefault="00B40E3C" w:rsidP="00B40E3C">
            <w:pPr>
              <w:jc w:val="center"/>
              <w:rPr>
                <w:sz w:val="20"/>
                <w:szCs w:val="20"/>
              </w:rPr>
            </w:pPr>
          </w:p>
          <w:p w:rsidR="00B40E3C" w:rsidRPr="00721FE5" w:rsidRDefault="00B40E3C" w:rsidP="00B40E3C">
            <w:pPr>
              <w:jc w:val="center"/>
              <w:rPr>
                <w:sz w:val="20"/>
                <w:szCs w:val="20"/>
              </w:rPr>
            </w:pPr>
          </w:p>
          <w:p w:rsidR="00B40E3C" w:rsidRPr="00721FE5" w:rsidRDefault="00B40E3C" w:rsidP="00B40E3C">
            <w:pPr>
              <w:jc w:val="center"/>
              <w:rPr>
                <w:sz w:val="20"/>
                <w:szCs w:val="20"/>
              </w:rPr>
            </w:pPr>
            <w:r w:rsidRPr="00721FE5">
              <w:rPr>
                <w:sz w:val="20"/>
                <w:szCs w:val="20"/>
              </w:rPr>
              <w:t>.9</w:t>
            </w:r>
            <w:r>
              <w:rPr>
                <w:sz w:val="20"/>
                <w:szCs w:val="20"/>
              </w:rPr>
              <w:t>27</w:t>
            </w:r>
          </w:p>
        </w:tc>
      </w:tr>
      <w:tr w:rsidR="00B40E3C" w:rsidRPr="00721FE5" w:rsidTr="00B40E3C">
        <w:tc>
          <w:tcPr>
            <w:tcW w:w="1296" w:type="dxa"/>
            <w:tcBorders>
              <w:top w:val="nil"/>
              <w:bottom w:val="nil"/>
              <w:right w:val="nil"/>
            </w:tcBorders>
          </w:tcPr>
          <w:p w:rsidR="00B40E3C" w:rsidRPr="00721FE5" w:rsidRDefault="00B40E3C" w:rsidP="00B40E3C">
            <w:pPr>
              <w:rPr>
                <w:sz w:val="20"/>
                <w:szCs w:val="20"/>
              </w:rPr>
            </w:pPr>
            <w:r w:rsidRPr="00721FE5">
              <w:rPr>
                <w:sz w:val="20"/>
                <w:szCs w:val="20"/>
              </w:rPr>
              <w:t>CFI</w:t>
            </w:r>
          </w:p>
        </w:tc>
        <w:tc>
          <w:tcPr>
            <w:tcW w:w="130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.977</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.9</w:t>
            </w:r>
            <w:r>
              <w:rPr>
                <w:sz w:val="20"/>
                <w:szCs w:val="20"/>
              </w:rPr>
              <w:t>39</w:t>
            </w:r>
          </w:p>
        </w:tc>
        <w:tc>
          <w:tcPr>
            <w:tcW w:w="130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.977</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.9</w:t>
            </w:r>
            <w:r>
              <w:rPr>
                <w:sz w:val="20"/>
                <w:szCs w:val="20"/>
              </w:rPr>
              <w:t>39</w:t>
            </w:r>
          </w:p>
        </w:tc>
        <w:tc>
          <w:tcPr>
            <w:tcW w:w="130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.977</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tcBorders>
          </w:tcPr>
          <w:p w:rsidR="00B40E3C" w:rsidRPr="00721FE5" w:rsidRDefault="00B40E3C" w:rsidP="00B40E3C">
            <w:pPr>
              <w:jc w:val="center"/>
              <w:rPr>
                <w:sz w:val="20"/>
                <w:szCs w:val="20"/>
              </w:rPr>
            </w:pPr>
            <w:r w:rsidRPr="00721FE5">
              <w:rPr>
                <w:sz w:val="20"/>
                <w:szCs w:val="20"/>
              </w:rPr>
              <w:t>.9</w:t>
            </w:r>
            <w:r>
              <w:rPr>
                <w:sz w:val="20"/>
                <w:szCs w:val="20"/>
              </w:rPr>
              <w:t>39</w:t>
            </w:r>
          </w:p>
        </w:tc>
      </w:tr>
      <w:tr w:rsidR="00B40E3C" w:rsidRPr="00721FE5" w:rsidTr="00B40E3C">
        <w:tc>
          <w:tcPr>
            <w:tcW w:w="1296" w:type="dxa"/>
            <w:tcBorders>
              <w:top w:val="nil"/>
              <w:bottom w:val="nil"/>
              <w:right w:val="nil"/>
            </w:tcBorders>
          </w:tcPr>
          <w:p w:rsidR="00B40E3C" w:rsidRPr="00721FE5" w:rsidRDefault="00B40E3C" w:rsidP="00B40E3C">
            <w:pPr>
              <w:rPr>
                <w:sz w:val="20"/>
                <w:szCs w:val="20"/>
              </w:rPr>
            </w:pPr>
            <w:r w:rsidRPr="00721FE5">
              <w:rPr>
                <w:sz w:val="20"/>
                <w:szCs w:val="20"/>
              </w:rPr>
              <w:t>RMSEA</w:t>
            </w:r>
          </w:p>
        </w:tc>
        <w:tc>
          <w:tcPr>
            <w:tcW w:w="130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.0</w:t>
            </w:r>
            <w:r>
              <w:rPr>
                <w:sz w:val="20"/>
                <w:szCs w:val="20"/>
              </w:rPr>
              <w:t>71</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.0</w:t>
            </w:r>
            <w:r>
              <w:rPr>
                <w:sz w:val="20"/>
                <w:szCs w:val="20"/>
              </w:rPr>
              <w:t>90</w:t>
            </w:r>
          </w:p>
        </w:tc>
        <w:tc>
          <w:tcPr>
            <w:tcW w:w="130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.0</w:t>
            </w:r>
            <w:r>
              <w:rPr>
                <w:sz w:val="20"/>
                <w:szCs w:val="20"/>
              </w:rPr>
              <w:t>71</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.0</w:t>
            </w:r>
            <w:r>
              <w:rPr>
                <w:sz w:val="20"/>
                <w:szCs w:val="20"/>
              </w:rPr>
              <w:t>90</w:t>
            </w:r>
          </w:p>
        </w:tc>
        <w:tc>
          <w:tcPr>
            <w:tcW w:w="130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.0</w:t>
            </w:r>
            <w:r>
              <w:rPr>
                <w:sz w:val="20"/>
                <w:szCs w:val="20"/>
              </w:rPr>
              <w:t>71</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tcBorders>
          </w:tcPr>
          <w:p w:rsidR="00B40E3C" w:rsidRPr="00721FE5" w:rsidRDefault="00B40E3C" w:rsidP="00B40E3C">
            <w:pPr>
              <w:jc w:val="center"/>
              <w:rPr>
                <w:sz w:val="20"/>
                <w:szCs w:val="20"/>
              </w:rPr>
            </w:pPr>
            <w:r w:rsidRPr="00721FE5">
              <w:rPr>
                <w:sz w:val="20"/>
                <w:szCs w:val="20"/>
              </w:rPr>
              <w:t>.0</w:t>
            </w:r>
            <w:r>
              <w:rPr>
                <w:sz w:val="20"/>
                <w:szCs w:val="20"/>
              </w:rPr>
              <w:t>90</w:t>
            </w:r>
          </w:p>
        </w:tc>
      </w:tr>
      <w:tr w:rsidR="00B40E3C" w:rsidRPr="00721FE5" w:rsidTr="00B40E3C">
        <w:tc>
          <w:tcPr>
            <w:tcW w:w="1296" w:type="dxa"/>
            <w:tcBorders>
              <w:top w:val="nil"/>
              <w:bottom w:val="nil"/>
              <w:right w:val="nil"/>
            </w:tcBorders>
          </w:tcPr>
          <w:p w:rsidR="00B40E3C" w:rsidRPr="00721FE5" w:rsidRDefault="00B40E3C" w:rsidP="00B40E3C">
            <w:pPr>
              <w:rPr>
                <w:sz w:val="20"/>
                <w:szCs w:val="20"/>
                <w:vertAlign w:val="superscript"/>
              </w:rPr>
            </w:pPr>
            <w:r w:rsidRPr="00721FE5">
              <w:rPr>
                <w:i/>
                <w:sz w:val="20"/>
                <w:szCs w:val="20"/>
              </w:rPr>
              <w:t>Χ</w:t>
            </w:r>
            <w:r w:rsidRPr="00721FE5">
              <w:rPr>
                <w:sz w:val="20"/>
                <w:szCs w:val="20"/>
                <w:vertAlign w:val="superscript"/>
              </w:rPr>
              <w:t>2</w:t>
            </w:r>
          </w:p>
        </w:tc>
        <w:tc>
          <w:tcPr>
            <w:tcW w:w="1304" w:type="dxa"/>
            <w:tcBorders>
              <w:top w:val="nil"/>
              <w:left w:val="nil"/>
              <w:bottom w:val="nil"/>
              <w:right w:val="nil"/>
            </w:tcBorders>
          </w:tcPr>
          <w:p w:rsidR="00B40E3C" w:rsidRPr="00721FE5" w:rsidRDefault="00B40E3C" w:rsidP="00B40E3C">
            <w:pPr>
              <w:jc w:val="center"/>
              <w:rPr>
                <w:sz w:val="20"/>
                <w:szCs w:val="20"/>
              </w:rPr>
            </w:pPr>
            <w:r>
              <w:rPr>
                <w:sz w:val="20"/>
                <w:szCs w:val="20"/>
              </w:rPr>
              <w:t>29</w:t>
            </w:r>
            <w:r w:rsidRPr="00721FE5">
              <w:rPr>
                <w:sz w:val="20"/>
                <w:szCs w:val="20"/>
              </w:rPr>
              <w:t>.</w:t>
            </w:r>
            <w:r>
              <w:rPr>
                <w:sz w:val="20"/>
                <w:szCs w:val="20"/>
              </w:rPr>
              <w:t>977</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w:t>
            </w:r>
          </w:p>
        </w:tc>
        <w:tc>
          <w:tcPr>
            <w:tcW w:w="1304" w:type="dxa"/>
            <w:tcBorders>
              <w:top w:val="nil"/>
              <w:left w:val="nil"/>
              <w:bottom w:val="nil"/>
              <w:right w:val="nil"/>
            </w:tcBorders>
          </w:tcPr>
          <w:p w:rsidR="00B40E3C" w:rsidRPr="00721FE5" w:rsidRDefault="00B40E3C" w:rsidP="00B40E3C">
            <w:pPr>
              <w:jc w:val="center"/>
              <w:rPr>
                <w:sz w:val="20"/>
                <w:szCs w:val="20"/>
              </w:rPr>
            </w:pPr>
            <w:r>
              <w:rPr>
                <w:sz w:val="20"/>
                <w:szCs w:val="20"/>
              </w:rPr>
              <w:t>29</w:t>
            </w:r>
            <w:r w:rsidRPr="00721FE5">
              <w:rPr>
                <w:sz w:val="20"/>
                <w:szCs w:val="20"/>
              </w:rPr>
              <w:t>.</w:t>
            </w:r>
            <w:r>
              <w:rPr>
                <w:sz w:val="20"/>
                <w:szCs w:val="20"/>
              </w:rPr>
              <w:t>977</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right w:val="nil"/>
            </w:tcBorders>
          </w:tcPr>
          <w:p w:rsidR="00B40E3C" w:rsidRPr="00721FE5" w:rsidRDefault="00B40E3C" w:rsidP="00B40E3C">
            <w:pPr>
              <w:jc w:val="center"/>
              <w:rPr>
                <w:sz w:val="20"/>
                <w:szCs w:val="20"/>
              </w:rPr>
            </w:pPr>
            <w:r w:rsidRPr="00721FE5">
              <w:rPr>
                <w:sz w:val="20"/>
                <w:szCs w:val="20"/>
              </w:rPr>
              <w:t>---</w:t>
            </w:r>
          </w:p>
        </w:tc>
        <w:tc>
          <w:tcPr>
            <w:tcW w:w="1304" w:type="dxa"/>
            <w:tcBorders>
              <w:top w:val="nil"/>
              <w:left w:val="nil"/>
              <w:bottom w:val="nil"/>
              <w:right w:val="nil"/>
            </w:tcBorders>
          </w:tcPr>
          <w:p w:rsidR="00B40E3C" w:rsidRPr="00721FE5" w:rsidRDefault="00B40E3C" w:rsidP="00B40E3C">
            <w:pPr>
              <w:jc w:val="center"/>
              <w:rPr>
                <w:sz w:val="20"/>
                <w:szCs w:val="20"/>
              </w:rPr>
            </w:pPr>
            <w:r>
              <w:rPr>
                <w:sz w:val="20"/>
                <w:szCs w:val="20"/>
              </w:rPr>
              <w:t>29</w:t>
            </w:r>
            <w:r w:rsidRPr="00721FE5">
              <w:rPr>
                <w:sz w:val="20"/>
                <w:szCs w:val="20"/>
              </w:rPr>
              <w:t>.</w:t>
            </w:r>
            <w:r>
              <w:rPr>
                <w:sz w:val="20"/>
                <w:szCs w:val="20"/>
              </w:rPr>
              <w:t>976</w:t>
            </w:r>
          </w:p>
        </w:tc>
        <w:tc>
          <w:tcPr>
            <w:tcW w:w="1304" w:type="dxa"/>
            <w:tcBorders>
              <w:top w:val="nil"/>
              <w:left w:val="nil"/>
              <w:bottom w:val="nil"/>
              <w:right w:val="nil"/>
            </w:tcBorders>
          </w:tcPr>
          <w:p w:rsidR="00B40E3C" w:rsidRPr="00721FE5" w:rsidRDefault="00B40E3C" w:rsidP="00B40E3C">
            <w:pPr>
              <w:jc w:val="center"/>
              <w:rPr>
                <w:sz w:val="20"/>
                <w:szCs w:val="20"/>
              </w:rPr>
            </w:pPr>
          </w:p>
        </w:tc>
        <w:tc>
          <w:tcPr>
            <w:tcW w:w="1294" w:type="dxa"/>
            <w:tcBorders>
              <w:top w:val="nil"/>
              <w:left w:val="nil"/>
              <w:bottom w:val="nil"/>
            </w:tcBorders>
          </w:tcPr>
          <w:p w:rsidR="00B40E3C" w:rsidRPr="00721FE5" w:rsidRDefault="00B40E3C" w:rsidP="00B40E3C">
            <w:pPr>
              <w:jc w:val="center"/>
              <w:rPr>
                <w:sz w:val="20"/>
                <w:szCs w:val="20"/>
              </w:rPr>
            </w:pPr>
            <w:r w:rsidRPr="00721FE5">
              <w:rPr>
                <w:sz w:val="20"/>
                <w:szCs w:val="20"/>
              </w:rPr>
              <w:t>---</w:t>
            </w:r>
          </w:p>
        </w:tc>
      </w:tr>
      <w:tr w:rsidR="00B40E3C" w:rsidRPr="000C65CE" w:rsidTr="00B40E3C">
        <w:tc>
          <w:tcPr>
            <w:tcW w:w="1296" w:type="dxa"/>
            <w:tcBorders>
              <w:top w:val="nil"/>
              <w:bottom w:val="single" w:sz="4" w:space="0" w:color="000000"/>
              <w:right w:val="nil"/>
            </w:tcBorders>
          </w:tcPr>
          <w:p w:rsidR="00B40E3C" w:rsidRPr="000C65CE" w:rsidRDefault="00B40E3C" w:rsidP="00B40E3C">
            <w:pPr>
              <w:rPr>
                <w:b/>
                <w:sz w:val="20"/>
                <w:szCs w:val="20"/>
              </w:rPr>
            </w:pPr>
            <w:r w:rsidRPr="000C65CE">
              <w:rPr>
                <w:b/>
                <w:i/>
                <w:sz w:val="20"/>
                <w:szCs w:val="20"/>
              </w:rPr>
              <w:t>Χ</w:t>
            </w:r>
            <w:r w:rsidRPr="000C65CE">
              <w:rPr>
                <w:b/>
                <w:sz w:val="20"/>
                <w:szCs w:val="20"/>
                <w:vertAlign w:val="superscript"/>
              </w:rPr>
              <w:t xml:space="preserve">2 </w:t>
            </w:r>
            <w:r w:rsidRPr="000C65CE">
              <w:rPr>
                <w:b/>
                <w:sz w:val="20"/>
                <w:szCs w:val="20"/>
              </w:rPr>
              <w:t>change</w:t>
            </w:r>
          </w:p>
        </w:tc>
        <w:tc>
          <w:tcPr>
            <w:tcW w:w="1304" w:type="dxa"/>
            <w:tcBorders>
              <w:top w:val="nil"/>
              <w:left w:val="nil"/>
              <w:bottom w:val="single" w:sz="4" w:space="0" w:color="000000"/>
              <w:right w:val="nil"/>
            </w:tcBorders>
          </w:tcPr>
          <w:p w:rsidR="00B40E3C" w:rsidRPr="000C65CE" w:rsidRDefault="00B40E3C" w:rsidP="00B40E3C">
            <w:pPr>
              <w:jc w:val="center"/>
              <w:rPr>
                <w:b/>
                <w:sz w:val="20"/>
                <w:szCs w:val="20"/>
              </w:rPr>
            </w:pPr>
            <w:r w:rsidRPr="000C65CE">
              <w:rPr>
                <w:b/>
                <w:sz w:val="20"/>
                <w:szCs w:val="20"/>
              </w:rPr>
              <w:t>---</w:t>
            </w:r>
          </w:p>
        </w:tc>
        <w:tc>
          <w:tcPr>
            <w:tcW w:w="1304" w:type="dxa"/>
            <w:tcBorders>
              <w:top w:val="nil"/>
              <w:left w:val="nil"/>
              <w:bottom w:val="single" w:sz="4" w:space="0" w:color="000000"/>
              <w:right w:val="nil"/>
            </w:tcBorders>
          </w:tcPr>
          <w:p w:rsidR="00B40E3C" w:rsidRPr="000C65CE" w:rsidRDefault="00B40E3C" w:rsidP="00B40E3C">
            <w:pPr>
              <w:jc w:val="center"/>
              <w:rPr>
                <w:b/>
                <w:sz w:val="20"/>
                <w:szCs w:val="20"/>
              </w:rPr>
            </w:pPr>
          </w:p>
        </w:tc>
        <w:tc>
          <w:tcPr>
            <w:tcW w:w="1294" w:type="dxa"/>
            <w:tcBorders>
              <w:top w:val="nil"/>
              <w:left w:val="nil"/>
              <w:bottom w:val="single" w:sz="4" w:space="0" w:color="000000"/>
              <w:right w:val="nil"/>
            </w:tcBorders>
          </w:tcPr>
          <w:p w:rsidR="00B40E3C" w:rsidRPr="000C65CE" w:rsidRDefault="00B40E3C" w:rsidP="00FB578E">
            <w:pPr>
              <w:jc w:val="center"/>
              <w:rPr>
                <w:b/>
                <w:sz w:val="20"/>
                <w:szCs w:val="20"/>
              </w:rPr>
            </w:pPr>
            <w:r w:rsidRPr="000C65CE">
              <w:rPr>
                <w:b/>
                <w:sz w:val="20"/>
                <w:szCs w:val="20"/>
              </w:rPr>
              <w:t>4</w:t>
            </w:r>
            <w:r w:rsidR="00FB578E">
              <w:rPr>
                <w:b/>
                <w:sz w:val="20"/>
                <w:szCs w:val="20"/>
              </w:rPr>
              <w:t>3</w:t>
            </w:r>
            <w:r w:rsidRPr="000C65CE">
              <w:rPr>
                <w:b/>
                <w:sz w:val="20"/>
                <w:szCs w:val="20"/>
              </w:rPr>
              <w:t>.025***</w:t>
            </w:r>
          </w:p>
        </w:tc>
        <w:tc>
          <w:tcPr>
            <w:tcW w:w="1304" w:type="dxa"/>
            <w:tcBorders>
              <w:top w:val="nil"/>
              <w:left w:val="nil"/>
              <w:bottom w:val="single" w:sz="4" w:space="0" w:color="000000"/>
              <w:right w:val="nil"/>
            </w:tcBorders>
          </w:tcPr>
          <w:p w:rsidR="00B40E3C" w:rsidRPr="000C65CE" w:rsidRDefault="00B40E3C" w:rsidP="00B40E3C">
            <w:pPr>
              <w:jc w:val="center"/>
              <w:rPr>
                <w:b/>
                <w:sz w:val="20"/>
                <w:szCs w:val="20"/>
              </w:rPr>
            </w:pPr>
            <w:r w:rsidRPr="000C65CE">
              <w:rPr>
                <w:b/>
                <w:sz w:val="20"/>
                <w:szCs w:val="20"/>
              </w:rPr>
              <w:t>---</w:t>
            </w:r>
          </w:p>
        </w:tc>
        <w:tc>
          <w:tcPr>
            <w:tcW w:w="1304" w:type="dxa"/>
            <w:tcBorders>
              <w:top w:val="nil"/>
              <w:left w:val="nil"/>
              <w:bottom w:val="single" w:sz="4" w:space="0" w:color="000000"/>
              <w:right w:val="nil"/>
            </w:tcBorders>
          </w:tcPr>
          <w:p w:rsidR="00B40E3C" w:rsidRPr="000C65CE" w:rsidRDefault="00B40E3C" w:rsidP="00B40E3C">
            <w:pPr>
              <w:jc w:val="center"/>
              <w:rPr>
                <w:b/>
                <w:sz w:val="20"/>
                <w:szCs w:val="20"/>
              </w:rPr>
            </w:pPr>
          </w:p>
        </w:tc>
        <w:tc>
          <w:tcPr>
            <w:tcW w:w="1294" w:type="dxa"/>
            <w:tcBorders>
              <w:top w:val="nil"/>
              <w:left w:val="nil"/>
              <w:bottom w:val="single" w:sz="4" w:space="0" w:color="000000"/>
              <w:right w:val="nil"/>
            </w:tcBorders>
          </w:tcPr>
          <w:p w:rsidR="00B40E3C" w:rsidRPr="000C65CE" w:rsidRDefault="00B40E3C" w:rsidP="00B40E3C">
            <w:pPr>
              <w:jc w:val="center"/>
              <w:rPr>
                <w:b/>
                <w:sz w:val="20"/>
                <w:szCs w:val="20"/>
              </w:rPr>
            </w:pPr>
            <w:r w:rsidRPr="000C65CE">
              <w:rPr>
                <w:b/>
                <w:sz w:val="20"/>
                <w:szCs w:val="20"/>
              </w:rPr>
              <w:t>43.026***</w:t>
            </w:r>
          </w:p>
        </w:tc>
        <w:tc>
          <w:tcPr>
            <w:tcW w:w="1304" w:type="dxa"/>
            <w:tcBorders>
              <w:top w:val="nil"/>
              <w:left w:val="nil"/>
              <w:bottom w:val="single" w:sz="4" w:space="0" w:color="000000"/>
              <w:right w:val="nil"/>
            </w:tcBorders>
          </w:tcPr>
          <w:p w:rsidR="00B40E3C" w:rsidRPr="000C65CE" w:rsidRDefault="00B40E3C" w:rsidP="00B40E3C">
            <w:pPr>
              <w:jc w:val="center"/>
              <w:rPr>
                <w:b/>
                <w:sz w:val="20"/>
                <w:szCs w:val="20"/>
              </w:rPr>
            </w:pPr>
            <w:r w:rsidRPr="000C65CE">
              <w:rPr>
                <w:b/>
                <w:sz w:val="20"/>
                <w:szCs w:val="20"/>
              </w:rPr>
              <w:t>---</w:t>
            </w:r>
          </w:p>
        </w:tc>
        <w:tc>
          <w:tcPr>
            <w:tcW w:w="1304" w:type="dxa"/>
            <w:tcBorders>
              <w:top w:val="nil"/>
              <w:left w:val="nil"/>
              <w:bottom w:val="single" w:sz="4" w:space="0" w:color="000000"/>
              <w:right w:val="nil"/>
            </w:tcBorders>
          </w:tcPr>
          <w:p w:rsidR="00B40E3C" w:rsidRPr="000C65CE" w:rsidRDefault="00B40E3C" w:rsidP="00B40E3C">
            <w:pPr>
              <w:jc w:val="center"/>
              <w:rPr>
                <w:b/>
                <w:sz w:val="20"/>
                <w:szCs w:val="20"/>
              </w:rPr>
            </w:pPr>
          </w:p>
        </w:tc>
        <w:tc>
          <w:tcPr>
            <w:tcW w:w="1294" w:type="dxa"/>
            <w:tcBorders>
              <w:top w:val="nil"/>
              <w:left w:val="nil"/>
              <w:bottom w:val="single" w:sz="4" w:space="0" w:color="000000"/>
            </w:tcBorders>
          </w:tcPr>
          <w:p w:rsidR="00B40E3C" w:rsidRPr="000C65CE" w:rsidRDefault="00B40E3C" w:rsidP="00B40E3C">
            <w:pPr>
              <w:jc w:val="center"/>
              <w:rPr>
                <w:b/>
                <w:sz w:val="20"/>
                <w:szCs w:val="20"/>
              </w:rPr>
            </w:pPr>
            <w:r w:rsidRPr="000C65CE">
              <w:rPr>
                <w:b/>
                <w:sz w:val="20"/>
                <w:szCs w:val="20"/>
              </w:rPr>
              <w:t>43.026***</w:t>
            </w:r>
          </w:p>
        </w:tc>
      </w:tr>
    </w:tbl>
    <w:p w:rsidR="00B40E3C" w:rsidRDefault="001B4205">
      <w:r w:rsidRPr="001B4205">
        <w:rPr>
          <w:b/>
          <w:noProof/>
        </w:rPr>
        <w:pict>
          <v:shape id="_x0000_s1036" type="#_x0000_t202" style="position:absolute;margin-left:-9.35pt;margin-top:423pt;width:661.85pt;height:45pt;z-index:2516602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" stroked="f">
            <v:textbox>
              <w:txbxContent>
                <w:p w:rsidR="00B40E3C" w:rsidRPr="004924D8" w:rsidRDefault="00B40E3C" w:rsidP="00B40E3C">
                  <w:pPr>
                    <w:rPr>
                      <w:sz w:val="20"/>
                      <w:szCs w:val="20"/>
                    </w:rPr>
                  </w:pPr>
                  <w:r>
                    <w:rPr>
                      <w:i/>
                      <w:sz w:val="20"/>
                      <w:szCs w:val="20"/>
                    </w:rPr>
                    <w:t>Note:</w:t>
                  </w:r>
                  <w:r>
                    <w:rPr>
                      <w:sz w:val="20"/>
                      <w:szCs w:val="20"/>
                    </w:rPr>
                    <w:t xml:space="preserve"> </w:t>
                  </w:r>
                  <w:r w:rsidRPr="004924D8">
                    <w:rPr>
                      <w:i/>
                      <w:sz w:val="20"/>
                      <w:szCs w:val="20"/>
                    </w:rPr>
                    <w:t xml:space="preserve"> </w:t>
                  </w:r>
                  <w:r w:rsidRPr="000A082B">
                    <w:rPr>
                      <w:sz w:val="20"/>
                      <w:szCs w:val="20"/>
                    </w:rPr>
                    <w:t xml:space="preserve">Cell entries </w:t>
                  </w:r>
                  <w:r>
                    <w:rPr>
                      <w:sz w:val="20"/>
                      <w:szCs w:val="20"/>
                    </w:rPr>
                    <w:t>are</w:t>
                  </w:r>
                  <w:r w:rsidRPr="000A082B">
                    <w:rPr>
                      <w:sz w:val="20"/>
                      <w:szCs w:val="20"/>
                    </w:rPr>
                    <w:t xml:space="preserve"> standardized factor loadings </w:t>
                  </w:r>
                  <w:r>
                    <w:rPr>
                      <w:sz w:val="20"/>
                      <w:szCs w:val="20"/>
                    </w:rPr>
                    <w:t>and</w:t>
                  </w:r>
                  <w:r w:rsidRPr="000A082B">
                    <w:rPr>
                      <w:sz w:val="20"/>
                      <w:szCs w:val="20"/>
                    </w:rPr>
                    <w:t xml:space="preserve"> standard errors in parentheses, with threshold values immediately below.</w:t>
                  </w:r>
                  <w:r>
                    <w:rPr>
                      <w:sz w:val="20"/>
                      <w:szCs w:val="20"/>
                    </w:rPr>
                    <w:t xml:space="preserve">  All loadings/thresholds are reliable at the 5% level or better, unless otherwise indicated. </w:t>
                  </w:r>
                  <w:r w:rsidR="0042159A">
                    <w:rPr>
                      <w:sz w:val="20"/>
                      <w:szCs w:val="20"/>
                    </w:rPr>
                    <w:t xml:space="preserve"> </w:t>
                  </w:r>
                  <w:proofErr w:type="gramStart"/>
                  <w:r w:rsidRPr="00B9077C">
                    <w:rPr>
                      <w:i/>
                      <w:sz w:val="20"/>
                      <w:szCs w:val="20"/>
                      <w:vertAlign w:val="superscript"/>
                    </w:rPr>
                    <w:t>ns</w:t>
                  </w:r>
                  <w:proofErr w:type="gramEnd"/>
                  <w:r>
                    <w:rPr>
                      <w:i/>
                      <w:sz w:val="20"/>
                      <w:szCs w:val="20"/>
                      <w:vertAlign w:val="superscript"/>
                    </w:rPr>
                    <w:t xml:space="preserve"> </w:t>
                  </w:r>
                  <w:r>
                    <w:rPr>
                      <w:sz w:val="20"/>
                      <w:szCs w:val="20"/>
                    </w:rPr>
                    <w:t xml:space="preserve">Statistically insignificant; fixed to zero in unrestricted model. </w:t>
                  </w:r>
                  <w:r w:rsidRPr="004924D8">
                    <w:rPr>
                      <w:i/>
                      <w:sz w:val="20"/>
                      <w:szCs w:val="20"/>
                    </w:rPr>
                    <w:t>***p</w:t>
                  </w:r>
                  <w:r w:rsidRPr="004924D8">
                    <w:rPr>
                      <w:sz w:val="20"/>
                      <w:szCs w:val="20"/>
                    </w:rPr>
                    <w:t xml:space="preserve">&lt;.001 </w:t>
                  </w:r>
                </w:p>
                <w:p w:rsidR="00B40E3C" w:rsidRPr="004924D8" w:rsidRDefault="00B40E3C" w:rsidP="00B40E3C">
                  <w:pPr>
                    <w:rPr>
                      <w:rFonts w:ascii="Calibri" w:hAnsi="Calibri"/>
                      <w:sz w:val="20"/>
                      <w:szCs w:val="20"/>
                    </w:rPr>
                  </w:pPr>
                </w:p>
              </w:txbxContent>
            </v:textbox>
          </v:shape>
        </w:pict>
      </w:r>
      <w:r w:rsidR="00B40E3C" w:rsidRPr="00721FE5">
        <w:rPr>
          <w:b/>
        </w:rPr>
        <w:t>Table</w:t>
      </w:r>
      <w:r w:rsidR="00B40E3C">
        <w:rPr>
          <w:b/>
        </w:rPr>
        <w:t xml:space="preserve"> H</w:t>
      </w:r>
      <w:r w:rsidR="00B40E3C" w:rsidRPr="00721FE5">
        <w:rPr>
          <w:b/>
        </w:rPr>
        <w:t>. Re-Running Invariance Analyses with Alternate Reference Indicators</w:t>
      </w:r>
    </w:p>
    <w:sectPr w:rsidR="00B40E3C" w:rsidSect="00B40E3C">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AC" w:rsidRDefault="00C628AC" w:rsidP="00490F76">
      <w:r>
        <w:separator/>
      </w:r>
    </w:p>
  </w:endnote>
  <w:endnote w:type="continuationSeparator" w:id="0">
    <w:p w:rsidR="00C628AC" w:rsidRDefault="00C628AC" w:rsidP="00490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AC" w:rsidRDefault="00C628AC" w:rsidP="00490F76">
      <w:r>
        <w:separator/>
      </w:r>
    </w:p>
  </w:footnote>
  <w:footnote w:type="continuationSeparator" w:id="0">
    <w:p w:rsidR="00C628AC" w:rsidRDefault="00C628AC" w:rsidP="00490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76" w:rsidRDefault="001B4205">
    <w:pPr>
      <w:pStyle w:val="Header"/>
      <w:jc w:val="right"/>
    </w:pPr>
    <w:r>
      <w:fldChar w:fldCharType="begin"/>
    </w:r>
    <w:r w:rsidR="00490F76">
      <w:instrText xml:space="preserve"> PAGE   \* MERGEFORMAT </w:instrText>
    </w:r>
    <w:r>
      <w:fldChar w:fldCharType="separate"/>
    </w:r>
    <w:r w:rsidR="00F066C5">
      <w:rPr>
        <w:noProof/>
      </w:rPr>
      <w:t>1</w:t>
    </w:r>
    <w:r>
      <w:rPr>
        <w:noProof/>
      </w:rPr>
      <w:fldChar w:fldCharType="end"/>
    </w:r>
  </w:p>
  <w:p w:rsidR="00490F76" w:rsidRDefault="00490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5F" w:rsidRDefault="001B4205">
    <w:pPr>
      <w:pStyle w:val="Header"/>
      <w:jc w:val="right"/>
    </w:pPr>
    <w:fldSimple w:instr=" PAGE   \* MERGEFORMAT ">
      <w:r w:rsidR="007E12DB">
        <w:rPr>
          <w:noProof/>
        </w:rPr>
        <w:t>6</w:t>
      </w:r>
    </w:fldSimple>
  </w:p>
  <w:p w:rsidR="0046075F" w:rsidRDefault="0046075F" w:rsidP="00110D1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5F" w:rsidRDefault="001B4205">
    <w:pPr>
      <w:pStyle w:val="Header"/>
      <w:jc w:val="right"/>
    </w:pPr>
    <w:fldSimple w:instr=" PAGE   \* MERGEFORMAT ">
      <w:r w:rsidR="007E12DB">
        <w:rPr>
          <w:noProof/>
        </w:rPr>
        <w:t>3</w:t>
      </w:r>
    </w:fldSimple>
  </w:p>
  <w:p w:rsidR="0046075F" w:rsidRDefault="0046075F" w:rsidP="00110D1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65" w:rsidRDefault="001B4205">
    <w:pPr>
      <w:pStyle w:val="Header"/>
      <w:jc w:val="right"/>
    </w:pPr>
    <w:fldSimple w:instr=" PAGE   \* MERGEFORMAT ">
      <w:r w:rsidR="007E12DB">
        <w:rPr>
          <w:noProof/>
        </w:rPr>
        <w:t>8</w:t>
      </w:r>
    </w:fldSimple>
  </w:p>
  <w:p w:rsidR="004D4C65" w:rsidRDefault="004D4C65" w:rsidP="00110D1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65" w:rsidRDefault="001B4205">
    <w:pPr>
      <w:pStyle w:val="Header"/>
      <w:jc w:val="right"/>
    </w:pPr>
    <w:fldSimple w:instr=" PAGE   \* MERGEFORMAT ">
      <w:r w:rsidR="0046075F">
        <w:rPr>
          <w:noProof/>
        </w:rPr>
        <w:t>1</w:t>
      </w:r>
    </w:fldSimple>
  </w:p>
  <w:p w:rsidR="004D4C65" w:rsidRDefault="004D4C65" w:rsidP="00110D1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6C8C"/>
    <w:rsid w:val="00000634"/>
    <w:rsid w:val="00006779"/>
    <w:rsid w:val="00024F92"/>
    <w:rsid w:val="00062A38"/>
    <w:rsid w:val="00090366"/>
    <w:rsid w:val="000E4B98"/>
    <w:rsid w:val="00110D11"/>
    <w:rsid w:val="0014099A"/>
    <w:rsid w:val="00145A0C"/>
    <w:rsid w:val="00193F8F"/>
    <w:rsid w:val="001B4205"/>
    <w:rsid w:val="001D680D"/>
    <w:rsid w:val="001E0520"/>
    <w:rsid w:val="001E6E55"/>
    <w:rsid w:val="001F75DA"/>
    <w:rsid w:val="002653E8"/>
    <w:rsid w:val="002961DA"/>
    <w:rsid w:val="002969A1"/>
    <w:rsid w:val="002C06A3"/>
    <w:rsid w:val="002C0E11"/>
    <w:rsid w:val="003169CF"/>
    <w:rsid w:val="003361AD"/>
    <w:rsid w:val="00375068"/>
    <w:rsid w:val="003812DA"/>
    <w:rsid w:val="003B0269"/>
    <w:rsid w:val="003D1269"/>
    <w:rsid w:val="0042159A"/>
    <w:rsid w:val="00422FCD"/>
    <w:rsid w:val="004517E3"/>
    <w:rsid w:val="0046075F"/>
    <w:rsid w:val="00462BB7"/>
    <w:rsid w:val="00482485"/>
    <w:rsid w:val="00490F76"/>
    <w:rsid w:val="0049708B"/>
    <w:rsid w:val="00497746"/>
    <w:rsid w:val="004A293C"/>
    <w:rsid w:val="004B62A0"/>
    <w:rsid w:val="004D4C65"/>
    <w:rsid w:val="005176A6"/>
    <w:rsid w:val="00573975"/>
    <w:rsid w:val="00576A1D"/>
    <w:rsid w:val="005A4494"/>
    <w:rsid w:val="005A79C4"/>
    <w:rsid w:val="006003DD"/>
    <w:rsid w:val="006023FD"/>
    <w:rsid w:val="006307F8"/>
    <w:rsid w:val="00667663"/>
    <w:rsid w:val="0068206D"/>
    <w:rsid w:val="00700852"/>
    <w:rsid w:val="00710B54"/>
    <w:rsid w:val="00731819"/>
    <w:rsid w:val="00755778"/>
    <w:rsid w:val="00767C06"/>
    <w:rsid w:val="00793116"/>
    <w:rsid w:val="007C37D4"/>
    <w:rsid w:val="007E12DB"/>
    <w:rsid w:val="007E3AD4"/>
    <w:rsid w:val="00805854"/>
    <w:rsid w:val="00846DA1"/>
    <w:rsid w:val="008604B6"/>
    <w:rsid w:val="008750B4"/>
    <w:rsid w:val="008D475A"/>
    <w:rsid w:val="008E626D"/>
    <w:rsid w:val="00936739"/>
    <w:rsid w:val="00984C02"/>
    <w:rsid w:val="00985BA6"/>
    <w:rsid w:val="009E3A7E"/>
    <w:rsid w:val="00A20BEE"/>
    <w:rsid w:val="00A24B80"/>
    <w:rsid w:val="00AD42CA"/>
    <w:rsid w:val="00B319C8"/>
    <w:rsid w:val="00B40E3C"/>
    <w:rsid w:val="00B40E94"/>
    <w:rsid w:val="00BA2001"/>
    <w:rsid w:val="00BE0418"/>
    <w:rsid w:val="00BE0DDC"/>
    <w:rsid w:val="00C13CF3"/>
    <w:rsid w:val="00C33CBA"/>
    <w:rsid w:val="00C41AF0"/>
    <w:rsid w:val="00C628AC"/>
    <w:rsid w:val="00C85F2C"/>
    <w:rsid w:val="00CA3CC1"/>
    <w:rsid w:val="00CA4B4D"/>
    <w:rsid w:val="00D00928"/>
    <w:rsid w:val="00D07AD6"/>
    <w:rsid w:val="00D3004E"/>
    <w:rsid w:val="00D41951"/>
    <w:rsid w:val="00DA524A"/>
    <w:rsid w:val="00DB284A"/>
    <w:rsid w:val="00DE0E7A"/>
    <w:rsid w:val="00E0360B"/>
    <w:rsid w:val="00E964D3"/>
    <w:rsid w:val="00EA6C8C"/>
    <w:rsid w:val="00EC0E5A"/>
    <w:rsid w:val="00F03982"/>
    <w:rsid w:val="00F05C81"/>
    <w:rsid w:val="00F066C5"/>
    <w:rsid w:val="00F56263"/>
    <w:rsid w:val="00F752F8"/>
    <w:rsid w:val="00FB578E"/>
    <w:rsid w:val="00FC7749"/>
    <w:rsid w:val="00FE6CF2"/>
    <w:rsid w:val="00FF2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517E3"/>
    <w:rPr>
      <w:rFonts w:ascii="Calibri" w:eastAsia="Calibri" w:hAnsi="Calibri"/>
      <w:sz w:val="20"/>
      <w:szCs w:val="20"/>
    </w:rPr>
  </w:style>
  <w:style w:type="character" w:customStyle="1" w:styleId="FootnoteTextChar">
    <w:name w:val="Footnote Text Char"/>
    <w:basedOn w:val="DefaultParagraphFont"/>
    <w:link w:val="FootnoteText"/>
    <w:uiPriority w:val="99"/>
    <w:rsid w:val="004517E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90F76"/>
    <w:rPr>
      <w:rFonts w:ascii="Tahoma" w:hAnsi="Tahoma" w:cs="Tahoma"/>
      <w:sz w:val="16"/>
      <w:szCs w:val="16"/>
    </w:rPr>
  </w:style>
  <w:style w:type="character" w:customStyle="1" w:styleId="BalloonTextChar">
    <w:name w:val="Balloon Text Char"/>
    <w:basedOn w:val="DefaultParagraphFont"/>
    <w:link w:val="BalloonText"/>
    <w:uiPriority w:val="99"/>
    <w:semiHidden/>
    <w:rsid w:val="00490F76"/>
    <w:rPr>
      <w:rFonts w:ascii="Tahoma" w:eastAsia="Times New Roman" w:hAnsi="Tahoma" w:cs="Tahoma"/>
      <w:sz w:val="16"/>
      <w:szCs w:val="16"/>
    </w:rPr>
  </w:style>
  <w:style w:type="paragraph" w:styleId="ListParagraph">
    <w:name w:val="List Paragraph"/>
    <w:basedOn w:val="Normal"/>
    <w:uiPriority w:val="34"/>
    <w:qFormat/>
    <w:rsid w:val="00490F76"/>
    <w:pPr>
      <w:ind w:left="720"/>
      <w:contextualSpacing/>
    </w:pPr>
  </w:style>
  <w:style w:type="paragraph" w:styleId="Header">
    <w:name w:val="header"/>
    <w:basedOn w:val="Normal"/>
    <w:link w:val="HeaderChar"/>
    <w:uiPriority w:val="99"/>
    <w:unhideWhenUsed/>
    <w:rsid w:val="00490F76"/>
    <w:pPr>
      <w:tabs>
        <w:tab w:val="center" w:pos="4680"/>
        <w:tab w:val="right" w:pos="9360"/>
      </w:tabs>
    </w:pPr>
  </w:style>
  <w:style w:type="character" w:customStyle="1" w:styleId="HeaderChar">
    <w:name w:val="Header Char"/>
    <w:basedOn w:val="DefaultParagraphFont"/>
    <w:link w:val="Header"/>
    <w:uiPriority w:val="99"/>
    <w:rsid w:val="00490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0F76"/>
    <w:pPr>
      <w:tabs>
        <w:tab w:val="center" w:pos="4680"/>
        <w:tab w:val="right" w:pos="9360"/>
      </w:tabs>
    </w:pPr>
  </w:style>
  <w:style w:type="character" w:customStyle="1" w:styleId="FooterChar">
    <w:name w:val="Footer Char"/>
    <w:basedOn w:val="DefaultParagraphFont"/>
    <w:link w:val="Footer"/>
    <w:uiPriority w:val="99"/>
    <w:rsid w:val="00490F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Vanderbilt University Arts &amp; Science</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5</cp:revision>
  <cp:lastPrinted>2012-11-21T17:45:00Z</cp:lastPrinted>
  <dcterms:created xsi:type="dcterms:W3CDTF">2013-12-16T18:19:00Z</dcterms:created>
  <dcterms:modified xsi:type="dcterms:W3CDTF">2014-01-22T13:16:00Z</dcterms:modified>
</cp:coreProperties>
</file>