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4FF9" w14:textId="729BEC65" w:rsidR="001A6A66" w:rsidRPr="001A6A66" w:rsidRDefault="001A6A66" w:rsidP="001A6A66">
      <w:pPr>
        <w:rPr>
          <w:rFonts w:ascii="Times New Roman" w:hAnsi="Times New Roman" w:cs="Times New Roman"/>
          <w:sz w:val="24"/>
          <w:szCs w:val="24"/>
        </w:rPr>
      </w:pPr>
      <w:r w:rsidRPr="001A6A66">
        <w:rPr>
          <w:rFonts w:ascii="Times New Roman" w:hAnsi="Times New Roman" w:cs="Times New Roman"/>
          <w:sz w:val="24"/>
          <w:szCs w:val="24"/>
        </w:rPr>
        <w:t xml:space="preserve">Supplementary Text Table 1. Samples and radiocarbon dating results from Los </w:t>
      </w:r>
      <w:proofErr w:type="spellStart"/>
      <w:r w:rsidRPr="001A6A66">
        <w:rPr>
          <w:rFonts w:ascii="Times New Roman" w:hAnsi="Times New Roman" w:cs="Times New Roman"/>
          <w:sz w:val="24"/>
          <w:szCs w:val="24"/>
        </w:rPr>
        <w:t>Crematori</w:t>
      </w:r>
      <w:r>
        <w:rPr>
          <w:rFonts w:ascii="Times New Roman" w:hAnsi="Times New Roman" w:cs="Times New Roman"/>
          <w:sz w:val="24"/>
          <w:szCs w:val="24"/>
        </w:rPr>
        <w:t>o</w:t>
      </w:r>
      <w:r w:rsidRPr="001A6A66">
        <w:rPr>
          <w:rFonts w:ascii="Times New Roman" w:hAnsi="Times New Roman" w:cs="Times New Roman"/>
          <w:sz w:val="24"/>
          <w:szCs w:val="24"/>
        </w:rPr>
        <w:t>s</w:t>
      </w:r>
      <w:proofErr w:type="spellEnd"/>
      <w:r w:rsidRPr="001A6A66">
        <w:rPr>
          <w:rFonts w:ascii="Times New Roman" w:hAnsi="Times New Roman" w:cs="Times New Roman"/>
          <w:sz w:val="24"/>
          <w:szCs w:val="24"/>
        </w:rPr>
        <w:t>, Cerro de Trin</w:t>
      </w:r>
      <w:r>
        <w:rPr>
          <w:rFonts w:ascii="Times New Roman" w:hAnsi="Times New Roman" w:cs="Times New Roman"/>
          <w:sz w:val="24"/>
          <w:szCs w:val="24"/>
        </w:rPr>
        <w:t>c</w:t>
      </w:r>
      <w:r w:rsidRPr="001A6A66">
        <w:rPr>
          <w:rFonts w:ascii="Times New Roman" w:hAnsi="Times New Roman" w:cs="Times New Roman"/>
          <w:sz w:val="24"/>
          <w:szCs w:val="24"/>
        </w:rPr>
        <w:t>heras (SON:F:10:151)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129"/>
        <w:gridCol w:w="1335"/>
        <w:gridCol w:w="1541"/>
        <w:gridCol w:w="865"/>
        <w:gridCol w:w="880"/>
        <w:gridCol w:w="1237"/>
        <w:gridCol w:w="839"/>
      </w:tblGrid>
      <w:tr w:rsidR="001A6A66" w:rsidRPr="001A6A66" w14:paraId="5ECEDE39" w14:textId="77777777" w:rsidTr="001A6A66">
        <w:tc>
          <w:tcPr>
            <w:tcW w:w="820" w:type="pct"/>
            <w:tcBorders>
              <w:top w:val="single" w:sz="4" w:space="0" w:color="auto"/>
              <w:bottom w:val="single" w:sz="4" w:space="0" w:color="auto"/>
            </w:tcBorders>
          </w:tcPr>
          <w:p w14:paraId="48ABE743" w14:textId="77777777" w:rsidR="001A6A66" w:rsidRPr="00CC1A30" w:rsidRDefault="001A6A66" w:rsidP="00123B10">
            <w:pPr>
              <w:rPr>
                <w:rFonts w:ascii="Times New Roman" w:hAnsi="Times New Roman" w:cs="Times New Roman"/>
                <w:sz w:val="20"/>
                <w:szCs w:val="20"/>
              </w:rPr>
            </w:pPr>
            <w:r w:rsidRPr="00CC1A30">
              <w:rPr>
                <w:rFonts w:ascii="Times New Roman" w:hAnsi="Times New Roman" w:cs="Times New Roman"/>
                <w:sz w:val="20"/>
                <w:szCs w:val="20"/>
              </w:rPr>
              <w:t>AA ID</w:t>
            </w:r>
          </w:p>
        </w:tc>
        <w:tc>
          <w:tcPr>
            <w:tcW w:w="603" w:type="pct"/>
            <w:tcBorders>
              <w:top w:val="single" w:sz="4" w:space="0" w:color="auto"/>
              <w:bottom w:val="single" w:sz="4" w:space="0" w:color="auto"/>
            </w:tcBorders>
          </w:tcPr>
          <w:p w14:paraId="05D3CD16" w14:textId="77777777" w:rsidR="001A6A66" w:rsidRPr="00CC1A30" w:rsidRDefault="001A6A66" w:rsidP="00123B10">
            <w:pPr>
              <w:rPr>
                <w:rFonts w:ascii="Times New Roman" w:hAnsi="Times New Roman" w:cs="Times New Roman"/>
                <w:sz w:val="20"/>
                <w:szCs w:val="20"/>
              </w:rPr>
            </w:pPr>
            <w:r w:rsidRPr="00CC1A30">
              <w:rPr>
                <w:rFonts w:ascii="Times New Roman" w:hAnsi="Times New Roman" w:cs="Times New Roman"/>
                <w:sz w:val="20"/>
                <w:szCs w:val="20"/>
              </w:rPr>
              <w:t>Lab #</w:t>
            </w:r>
          </w:p>
        </w:tc>
        <w:tc>
          <w:tcPr>
            <w:tcW w:w="713" w:type="pct"/>
            <w:tcBorders>
              <w:top w:val="single" w:sz="4" w:space="0" w:color="auto"/>
              <w:bottom w:val="single" w:sz="4" w:space="0" w:color="auto"/>
            </w:tcBorders>
          </w:tcPr>
          <w:p w14:paraId="296F6D01" w14:textId="77777777" w:rsidR="001A6A66" w:rsidRPr="00CC1A30" w:rsidRDefault="001A6A66" w:rsidP="00123B10">
            <w:pPr>
              <w:rPr>
                <w:rFonts w:ascii="Times New Roman" w:hAnsi="Times New Roman" w:cs="Times New Roman"/>
                <w:sz w:val="20"/>
                <w:szCs w:val="20"/>
              </w:rPr>
            </w:pPr>
            <w:r w:rsidRPr="00CC1A30">
              <w:rPr>
                <w:rFonts w:ascii="Times New Roman" w:hAnsi="Times New Roman" w:cs="Times New Roman"/>
                <w:sz w:val="20"/>
                <w:szCs w:val="20"/>
              </w:rPr>
              <w:t>Sample ID</w:t>
            </w:r>
          </w:p>
        </w:tc>
        <w:tc>
          <w:tcPr>
            <w:tcW w:w="823" w:type="pct"/>
            <w:tcBorders>
              <w:top w:val="single" w:sz="4" w:space="0" w:color="auto"/>
              <w:bottom w:val="single" w:sz="4" w:space="0" w:color="auto"/>
            </w:tcBorders>
          </w:tcPr>
          <w:p w14:paraId="32B5990E"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Sample Type</w:t>
            </w:r>
          </w:p>
        </w:tc>
        <w:tc>
          <w:tcPr>
            <w:tcW w:w="462" w:type="pct"/>
            <w:tcBorders>
              <w:top w:val="single" w:sz="4" w:space="0" w:color="auto"/>
              <w:bottom w:val="single" w:sz="4" w:space="0" w:color="auto"/>
            </w:tcBorders>
          </w:tcPr>
          <w:p w14:paraId="7BBD71D1"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Mass (mg)</w:t>
            </w:r>
          </w:p>
        </w:tc>
        <w:tc>
          <w:tcPr>
            <w:tcW w:w="470" w:type="pct"/>
            <w:tcBorders>
              <w:top w:val="single" w:sz="4" w:space="0" w:color="auto"/>
              <w:bottom w:val="single" w:sz="4" w:space="0" w:color="auto"/>
            </w:tcBorders>
          </w:tcPr>
          <w:p w14:paraId="2DC466EC"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δ</w:t>
            </w:r>
            <w:r w:rsidRPr="00CC1A30">
              <w:rPr>
                <w:rFonts w:ascii="Times New Roman" w:hAnsi="Times New Roman" w:cs="Times New Roman"/>
                <w:sz w:val="20"/>
                <w:szCs w:val="20"/>
                <w:vertAlign w:val="superscript"/>
              </w:rPr>
              <w:t>13</w:t>
            </w:r>
            <w:r w:rsidRPr="00CC1A30">
              <w:rPr>
                <w:rFonts w:ascii="Times New Roman" w:hAnsi="Times New Roman" w:cs="Times New Roman"/>
                <w:sz w:val="20"/>
                <w:szCs w:val="20"/>
              </w:rPr>
              <w:t>C value</w:t>
            </w:r>
          </w:p>
        </w:tc>
        <w:tc>
          <w:tcPr>
            <w:tcW w:w="661" w:type="pct"/>
            <w:tcBorders>
              <w:top w:val="single" w:sz="4" w:space="0" w:color="auto"/>
              <w:bottom w:val="single" w:sz="4" w:space="0" w:color="auto"/>
            </w:tcBorders>
          </w:tcPr>
          <w:p w14:paraId="62AD3949"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vertAlign w:val="superscript"/>
              </w:rPr>
              <w:t>14</w:t>
            </w:r>
            <w:r w:rsidRPr="00CC1A30">
              <w:rPr>
                <w:rFonts w:ascii="Times New Roman" w:hAnsi="Times New Roman" w:cs="Times New Roman"/>
                <w:sz w:val="20"/>
                <w:szCs w:val="20"/>
              </w:rPr>
              <w:t>C age BP</w:t>
            </w:r>
          </w:p>
        </w:tc>
        <w:tc>
          <w:tcPr>
            <w:tcW w:w="448" w:type="pct"/>
            <w:tcBorders>
              <w:top w:val="single" w:sz="4" w:space="0" w:color="auto"/>
              <w:bottom w:val="single" w:sz="4" w:space="0" w:color="auto"/>
            </w:tcBorders>
          </w:tcPr>
          <w:p w14:paraId="2A7B7F49"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1σ ±</w:t>
            </w:r>
          </w:p>
        </w:tc>
      </w:tr>
      <w:tr w:rsidR="001A6A66" w:rsidRPr="001A6A66" w14:paraId="4F680861" w14:textId="77777777" w:rsidTr="001A6A66">
        <w:tc>
          <w:tcPr>
            <w:tcW w:w="820" w:type="pct"/>
            <w:tcBorders>
              <w:top w:val="single" w:sz="4" w:space="0" w:color="auto"/>
            </w:tcBorders>
          </w:tcPr>
          <w:p w14:paraId="41300E38" w14:textId="77777777" w:rsidR="001A6A66" w:rsidRPr="00CC1A30" w:rsidRDefault="001A6A66" w:rsidP="00123B10">
            <w:pPr>
              <w:rPr>
                <w:rFonts w:ascii="Times New Roman" w:hAnsi="Times New Roman" w:cs="Times New Roman"/>
                <w:sz w:val="20"/>
                <w:szCs w:val="20"/>
              </w:rPr>
            </w:pPr>
            <w:r w:rsidRPr="00CC1A30">
              <w:rPr>
                <w:rFonts w:ascii="Times New Roman" w:hAnsi="Times New Roman" w:cs="Times New Roman"/>
                <w:sz w:val="20"/>
                <w:szCs w:val="20"/>
                <w:lang w:val="es-MX"/>
              </w:rPr>
              <w:t>AA-100310</w:t>
            </w:r>
          </w:p>
        </w:tc>
        <w:tc>
          <w:tcPr>
            <w:tcW w:w="603" w:type="pct"/>
            <w:tcBorders>
              <w:top w:val="single" w:sz="4" w:space="0" w:color="auto"/>
            </w:tcBorders>
          </w:tcPr>
          <w:p w14:paraId="6B9E4831" w14:textId="77777777" w:rsidR="001A6A66" w:rsidRPr="00CC1A30" w:rsidRDefault="001A6A66" w:rsidP="00123B10">
            <w:pPr>
              <w:rPr>
                <w:rFonts w:ascii="Times New Roman" w:hAnsi="Times New Roman" w:cs="Times New Roman"/>
                <w:sz w:val="20"/>
                <w:szCs w:val="20"/>
              </w:rPr>
            </w:pPr>
            <w:r w:rsidRPr="00CC1A30">
              <w:rPr>
                <w:rFonts w:ascii="Times New Roman" w:hAnsi="Times New Roman" w:cs="Times New Roman"/>
                <w:sz w:val="20"/>
                <w:szCs w:val="20"/>
              </w:rPr>
              <w:t>X24874</w:t>
            </w:r>
          </w:p>
        </w:tc>
        <w:tc>
          <w:tcPr>
            <w:tcW w:w="713" w:type="pct"/>
            <w:tcBorders>
              <w:top w:val="single" w:sz="4" w:space="0" w:color="auto"/>
            </w:tcBorders>
          </w:tcPr>
          <w:p w14:paraId="32447570" w14:textId="77777777" w:rsidR="001A6A66" w:rsidRPr="00CC1A30" w:rsidRDefault="001A6A66" w:rsidP="00123B10">
            <w:pPr>
              <w:rPr>
                <w:rFonts w:ascii="Times New Roman" w:hAnsi="Times New Roman" w:cs="Times New Roman"/>
                <w:sz w:val="20"/>
                <w:szCs w:val="20"/>
              </w:rPr>
            </w:pPr>
            <w:r w:rsidRPr="00CC1A30">
              <w:rPr>
                <w:rFonts w:ascii="Times New Roman" w:hAnsi="Times New Roman" w:cs="Times New Roman"/>
                <w:sz w:val="20"/>
                <w:szCs w:val="20"/>
              </w:rPr>
              <w:t>96543</w:t>
            </w:r>
          </w:p>
        </w:tc>
        <w:tc>
          <w:tcPr>
            <w:tcW w:w="823" w:type="pct"/>
            <w:tcBorders>
              <w:top w:val="single" w:sz="4" w:space="0" w:color="auto"/>
            </w:tcBorders>
          </w:tcPr>
          <w:p w14:paraId="075A2A6C" w14:textId="77777777" w:rsidR="001A6A66" w:rsidRPr="00CC1A30" w:rsidRDefault="001A6A66" w:rsidP="00123B10">
            <w:pPr>
              <w:rPr>
                <w:rFonts w:ascii="Times New Roman" w:hAnsi="Times New Roman" w:cs="Times New Roman"/>
                <w:sz w:val="20"/>
                <w:szCs w:val="20"/>
              </w:rPr>
            </w:pPr>
            <w:r w:rsidRPr="00CC1A30">
              <w:rPr>
                <w:rFonts w:ascii="Times New Roman" w:hAnsi="Times New Roman" w:cs="Times New Roman"/>
                <w:sz w:val="20"/>
                <w:szCs w:val="20"/>
              </w:rPr>
              <w:t>Carbonized seeds (pitaya?)</w:t>
            </w:r>
          </w:p>
        </w:tc>
        <w:tc>
          <w:tcPr>
            <w:tcW w:w="462" w:type="pct"/>
            <w:tcBorders>
              <w:top w:val="single" w:sz="4" w:space="0" w:color="auto"/>
            </w:tcBorders>
          </w:tcPr>
          <w:p w14:paraId="291A37D2"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2.17</w:t>
            </w:r>
          </w:p>
        </w:tc>
        <w:tc>
          <w:tcPr>
            <w:tcW w:w="470" w:type="pct"/>
            <w:tcBorders>
              <w:top w:val="single" w:sz="4" w:space="0" w:color="auto"/>
            </w:tcBorders>
          </w:tcPr>
          <w:p w14:paraId="6DDC2ACF"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-11.2</w:t>
            </w:r>
          </w:p>
        </w:tc>
        <w:tc>
          <w:tcPr>
            <w:tcW w:w="661" w:type="pct"/>
            <w:tcBorders>
              <w:top w:val="single" w:sz="4" w:space="0" w:color="auto"/>
            </w:tcBorders>
          </w:tcPr>
          <w:p w14:paraId="326337E4"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635</w:t>
            </w:r>
          </w:p>
        </w:tc>
        <w:tc>
          <w:tcPr>
            <w:tcW w:w="448" w:type="pct"/>
            <w:tcBorders>
              <w:top w:val="single" w:sz="4" w:space="0" w:color="auto"/>
            </w:tcBorders>
          </w:tcPr>
          <w:p w14:paraId="236406DD"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36</w:t>
            </w:r>
          </w:p>
        </w:tc>
      </w:tr>
      <w:tr w:rsidR="001A6A66" w:rsidRPr="001A6A66" w14:paraId="0A22B970" w14:textId="77777777" w:rsidTr="001A6A66">
        <w:tc>
          <w:tcPr>
            <w:tcW w:w="820" w:type="pct"/>
            <w:tcBorders>
              <w:bottom w:val="single" w:sz="4" w:space="0" w:color="auto"/>
            </w:tcBorders>
          </w:tcPr>
          <w:p w14:paraId="65163EA3" w14:textId="77777777" w:rsidR="001A6A66" w:rsidRPr="00CC1A30" w:rsidRDefault="001A6A66" w:rsidP="00123B10">
            <w:pPr>
              <w:rPr>
                <w:rFonts w:ascii="Times New Roman" w:hAnsi="Times New Roman" w:cs="Times New Roman"/>
                <w:sz w:val="20"/>
                <w:szCs w:val="20"/>
                <w:lang w:val="es-MX"/>
              </w:rPr>
            </w:pPr>
            <w:r w:rsidRPr="00CC1A30">
              <w:rPr>
                <w:rFonts w:ascii="Times New Roman" w:hAnsi="Times New Roman" w:cs="Times New Roman"/>
                <w:sz w:val="20"/>
                <w:szCs w:val="20"/>
                <w:lang w:val="es-MX"/>
              </w:rPr>
              <w:t>AA-100312</w:t>
            </w:r>
          </w:p>
        </w:tc>
        <w:tc>
          <w:tcPr>
            <w:tcW w:w="603" w:type="pct"/>
            <w:tcBorders>
              <w:bottom w:val="single" w:sz="4" w:space="0" w:color="auto"/>
            </w:tcBorders>
          </w:tcPr>
          <w:p w14:paraId="216DE568" w14:textId="77777777" w:rsidR="001A6A66" w:rsidRPr="00CC1A30" w:rsidRDefault="001A6A66" w:rsidP="00123B10">
            <w:pPr>
              <w:rPr>
                <w:rFonts w:ascii="Times New Roman" w:hAnsi="Times New Roman" w:cs="Times New Roman"/>
                <w:sz w:val="20"/>
                <w:szCs w:val="20"/>
              </w:rPr>
            </w:pPr>
            <w:r w:rsidRPr="00CC1A30">
              <w:rPr>
                <w:rFonts w:ascii="Times New Roman" w:hAnsi="Times New Roman" w:cs="Times New Roman"/>
                <w:sz w:val="20"/>
                <w:szCs w:val="20"/>
              </w:rPr>
              <w:t>X24876</w:t>
            </w:r>
          </w:p>
        </w:tc>
        <w:tc>
          <w:tcPr>
            <w:tcW w:w="713" w:type="pct"/>
            <w:tcBorders>
              <w:bottom w:val="single" w:sz="4" w:space="0" w:color="auto"/>
            </w:tcBorders>
          </w:tcPr>
          <w:p w14:paraId="100699BB" w14:textId="77777777" w:rsidR="001A6A66" w:rsidRPr="00CC1A30" w:rsidRDefault="001A6A66" w:rsidP="00123B10">
            <w:pPr>
              <w:rPr>
                <w:rFonts w:ascii="Times New Roman" w:hAnsi="Times New Roman" w:cs="Times New Roman"/>
                <w:sz w:val="20"/>
                <w:szCs w:val="20"/>
              </w:rPr>
            </w:pPr>
            <w:r w:rsidRPr="00CC1A30">
              <w:rPr>
                <w:rFonts w:ascii="Times New Roman" w:hAnsi="Times New Roman" w:cs="Times New Roman"/>
                <w:sz w:val="20"/>
                <w:szCs w:val="20"/>
              </w:rPr>
              <w:t>97887</w:t>
            </w:r>
          </w:p>
        </w:tc>
        <w:tc>
          <w:tcPr>
            <w:tcW w:w="823" w:type="pct"/>
            <w:tcBorders>
              <w:bottom w:val="single" w:sz="4" w:space="0" w:color="auto"/>
            </w:tcBorders>
          </w:tcPr>
          <w:p w14:paraId="68445154" w14:textId="77777777" w:rsidR="001A6A66" w:rsidRPr="00CC1A30" w:rsidRDefault="001A6A66" w:rsidP="00123B10">
            <w:pPr>
              <w:rPr>
                <w:rFonts w:ascii="Times New Roman" w:hAnsi="Times New Roman" w:cs="Times New Roman"/>
                <w:sz w:val="20"/>
                <w:szCs w:val="20"/>
              </w:rPr>
            </w:pPr>
            <w:r w:rsidRPr="00CC1A30">
              <w:rPr>
                <w:rFonts w:ascii="Times New Roman" w:hAnsi="Times New Roman" w:cs="Times New Roman"/>
                <w:sz w:val="20"/>
                <w:szCs w:val="20"/>
              </w:rPr>
              <w:t>Charcoal for dating</w:t>
            </w:r>
          </w:p>
        </w:tc>
        <w:tc>
          <w:tcPr>
            <w:tcW w:w="462" w:type="pct"/>
            <w:tcBorders>
              <w:bottom w:val="single" w:sz="4" w:space="0" w:color="auto"/>
            </w:tcBorders>
          </w:tcPr>
          <w:p w14:paraId="1FF0FEC6"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1.15</w:t>
            </w:r>
          </w:p>
        </w:tc>
        <w:tc>
          <w:tcPr>
            <w:tcW w:w="470" w:type="pct"/>
            <w:tcBorders>
              <w:bottom w:val="single" w:sz="4" w:space="0" w:color="auto"/>
            </w:tcBorders>
          </w:tcPr>
          <w:p w14:paraId="7B6AC40C"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-25.8</w:t>
            </w:r>
          </w:p>
        </w:tc>
        <w:tc>
          <w:tcPr>
            <w:tcW w:w="661" w:type="pct"/>
            <w:tcBorders>
              <w:bottom w:val="single" w:sz="4" w:space="0" w:color="auto"/>
            </w:tcBorders>
          </w:tcPr>
          <w:p w14:paraId="49F0038F"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602</w:t>
            </w:r>
          </w:p>
        </w:tc>
        <w:tc>
          <w:tcPr>
            <w:tcW w:w="448" w:type="pct"/>
            <w:tcBorders>
              <w:bottom w:val="single" w:sz="4" w:space="0" w:color="auto"/>
            </w:tcBorders>
          </w:tcPr>
          <w:p w14:paraId="17C560E4" w14:textId="77777777" w:rsidR="001A6A66" w:rsidRPr="00CC1A30" w:rsidRDefault="001A6A66" w:rsidP="00123B10">
            <w:pPr>
              <w:jc w:val="center"/>
              <w:rPr>
                <w:rFonts w:ascii="Times New Roman" w:hAnsi="Times New Roman" w:cs="Times New Roman"/>
                <w:sz w:val="20"/>
                <w:szCs w:val="20"/>
              </w:rPr>
            </w:pPr>
            <w:r w:rsidRPr="00CC1A30">
              <w:rPr>
                <w:rFonts w:ascii="Times New Roman" w:hAnsi="Times New Roman" w:cs="Times New Roman"/>
                <w:sz w:val="20"/>
                <w:szCs w:val="20"/>
              </w:rPr>
              <w:t>38</w:t>
            </w:r>
          </w:p>
        </w:tc>
      </w:tr>
    </w:tbl>
    <w:p w14:paraId="6547E89A" w14:textId="25979C1F" w:rsidR="001A6A66" w:rsidRDefault="001A6A66" w:rsidP="007F4417">
      <w:pPr>
        <w:pStyle w:val="Caption"/>
        <w:keepNext/>
        <w:spacing w:line="480" w:lineRule="auto"/>
        <w:rPr>
          <w:rFonts w:ascii="Times New Roman" w:hAnsi="Times New Roman" w:cs="Times New Roman"/>
          <w:i w:val="0"/>
          <w:iCs w:val="0"/>
          <w:color w:val="auto"/>
          <w:sz w:val="24"/>
          <w:szCs w:val="24"/>
        </w:rPr>
      </w:pPr>
    </w:p>
    <w:p w14:paraId="5F5E9769" w14:textId="1221DDC8" w:rsidR="007339E8" w:rsidRPr="00674CD9" w:rsidRDefault="007339E8" w:rsidP="007339E8">
      <w:pPr>
        <w:pStyle w:val="Caption"/>
        <w:keepNext/>
        <w:spacing w:line="480" w:lineRule="auto"/>
        <w:rPr>
          <w:rFonts w:ascii="Times New Roman" w:hAnsi="Times New Roman" w:cs="Times New Roman"/>
          <w:i w:val="0"/>
          <w:iCs w:val="0"/>
          <w:color w:val="auto"/>
          <w:sz w:val="24"/>
          <w:szCs w:val="24"/>
        </w:rPr>
      </w:pPr>
      <w:bookmarkStart w:id="0" w:name="_Hlk104287885"/>
      <w:r>
        <w:rPr>
          <w:rFonts w:ascii="Times New Roman" w:hAnsi="Times New Roman" w:cs="Times New Roman"/>
          <w:i w:val="0"/>
          <w:iCs w:val="0"/>
          <w:color w:val="auto"/>
          <w:sz w:val="24"/>
          <w:szCs w:val="24"/>
        </w:rPr>
        <w:t xml:space="preserve">Supplementary Text Table </w:t>
      </w:r>
      <w:r>
        <w:rPr>
          <w:rFonts w:ascii="Times New Roman" w:hAnsi="Times New Roman" w:cs="Times New Roman"/>
          <w:i w:val="0"/>
          <w:iCs w:val="0"/>
          <w:color w:val="auto"/>
          <w:sz w:val="24"/>
          <w:szCs w:val="24"/>
        </w:rPr>
        <w:t>2</w:t>
      </w:r>
      <w:r w:rsidRPr="00674CD9">
        <w:rPr>
          <w:rFonts w:ascii="Times New Roman" w:hAnsi="Times New Roman" w:cs="Times New Roman"/>
          <w:i w:val="0"/>
          <w:iCs w:val="0"/>
          <w:color w:val="auto"/>
          <w:sz w:val="24"/>
          <w:szCs w:val="24"/>
        </w:rPr>
        <w:t xml:space="preserve">. </w:t>
      </w:r>
      <w:bookmarkEnd w:id="0"/>
      <w:r w:rsidRPr="006C3F25">
        <w:rPr>
          <w:rFonts w:ascii="Times New Roman" w:eastAsia="Times New Roman" w:hAnsi="Times New Roman" w:cs="Times New Roman"/>
          <w:i w:val="0"/>
          <w:iCs w:val="0"/>
          <w:color w:val="000000"/>
          <w:sz w:val="24"/>
          <w:szCs w:val="24"/>
        </w:rPr>
        <w:t>Identified Paleobotanical Remains</w:t>
      </w:r>
    </w:p>
    <w:tbl>
      <w:tblPr>
        <w:tblW w:w="7560" w:type="dxa"/>
        <w:tblLayout w:type="fixed"/>
        <w:tblLook w:val="04A0" w:firstRow="1" w:lastRow="0" w:firstColumn="1" w:lastColumn="0" w:noHBand="0" w:noVBand="1"/>
      </w:tblPr>
      <w:tblGrid>
        <w:gridCol w:w="2610"/>
        <w:gridCol w:w="4950"/>
      </w:tblGrid>
      <w:tr w:rsidR="007339E8" w:rsidRPr="006A493E" w14:paraId="0DA38B3D" w14:textId="77777777" w:rsidTr="00123B10">
        <w:trPr>
          <w:trHeight w:val="310"/>
        </w:trPr>
        <w:tc>
          <w:tcPr>
            <w:tcW w:w="2610" w:type="dxa"/>
            <w:tcBorders>
              <w:top w:val="single" w:sz="4" w:space="0" w:color="auto"/>
              <w:bottom w:val="single" w:sz="4" w:space="0" w:color="auto"/>
            </w:tcBorders>
            <w:shd w:val="clear" w:color="auto" w:fill="auto"/>
            <w:noWrap/>
            <w:vAlign w:val="center"/>
            <w:hideMark/>
          </w:tcPr>
          <w:p w14:paraId="4AE37362" w14:textId="77777777" w:rsidR="007339E8" w:rsidRPr="006A493E" w:rsidRDefault="007339E8" w:rsidP="00123B10">
            <w:pPr>
              <w:spacing w:after="0" w:line="240" w:lineRule="auto"/>
              <w:rPr>
                <w:rFonts w:ascii="Times New Roman" w:eastAsia="Times New Roman" w:hAnsi="Times New Roman" w:cs="Times New Roman"/>
                <w:color w:val="000000"/>
                <w:sz w:val="20"/>
                <w:szCs w:val="24"/>
              </w:rPr>
            </w:pPr>
          </w:p>
        </w:tc>
        <w:tc>
          <w:tcPr>
            <w:tcW w:w="4950" w:type="dxa"/>
            <w:tcBorders>
              <w:top w:val="single" w:sz="4" w:space="0" w:color="auto"/>
              <w:bottom w:val="single" w:sz="4" w:space="0" w:color="auto"/>
            </w:tcBorders>
            <w:vAlign w:val="center"/>
          </w:tcPr>
          <w:p w14:paraId="12CE4115" w14:textId="77777777" w:rsidR="007339E8" w:rsidRPr="006A493E" w:rsidRDefault="007339E8" w:rsidP="00123B10">
            <w:pPr>
              <w:spacing w:after="0" w:line="240" w:lineRule="auto"/>
              <w:jc w:val="center"/>
              <w:rPr>
                <w:rFonts w:ascii="Times New Roman" w:eastAsia="Times New Roman" w:hAnsi="Times New Roman" w:cs="Times New Roman"/>
                <w:color w:val="000000"/>
                <w:sz w:val="20"/>
                <w:szCs w:val="24"/>
              </w:rPr>
            </w:pPr>
            <w:r w:rsidRPr="006A493E">
              <w:rPr>
                <w:rFonts w:ascii="Times New Roman" w:eastAsia="Times New Roman" w:hAnsi="Times New Roman" w:cs="Times New Roman"/>
                <w:color w:val="000000"/>
                <w:sz w:val="20"/>
                <w:szCs w:val="24"/>
              </w:rPr>
              <w:t xml:space="preserve">Identified </w:t>
            </w:r>
            <w:r>
              <w:rPr>
                <w:rFonts w:ascii="Times New Roman" w:eastAsia="Times New Roman" w:hAnsi="Times New Roman" w:cs="Times New Roman"/>
                <w:color w:val="000000"/>
                <w:sz w:val="20"/>
                <w:szCs w:val="24"/>
              </w:rPr>
              <w:t>P</w:t>
            </w:r>
            <w:r w:rsidRPr="006A493E">
              <w:rPr>
                <w:rFonts w:ascii="Times New Roman" w:eastAsia="Times New Roman" w:hAnsi="Times New Roman" w:cs="Times New Roman"/>
                <w:color w:val="000000"/>
                <w:sz w:val="20"/>
                <w:szCs w:val="24"/>
              </w:rPr>
              <w:t xml:space="preserve">aleobotanical </w:t>
            </w:r>
            <w:r>
              <w:rPr>
                <w:rFonts w:ascii="Times New Roman" w:eastAsia="Times New Roman" w:hAnsi="Times New Roman" w:cs="Times New Roman"/>
                <w:color w:val="000000"/>
                <w:sz w:val="20"/>
                <w:szCs w:val="24"/>
              </w:rPr>
              <w:t>R</w:t>
            </w:r>
            <w:r w:rsidRPr="006A493E">
              <w:rPr>
                <w:rFonts w:ascii="Times New Roman" w:eastAsia="Times New Roman" w:hAnsi="Times New Roman" w:cs="Times New Roman"/>
                <w:color w:val="000000"/>
                <w:sz w:val="20"/>
                <w:szCs w:val="24"/>
              </w:rPr>
              <w:t>emains</w:t>
            </w:r>
          </w:p>
        </w:tc>
      </w:tr>
      <w:tr w:rsidR="007339E8" w:rsidRPr="006A493E" w14:paraId="2D59D5CD" w14:textId="77777777" w:rsidTr="00123B10">
        <w:trPr>
          <w:trHeight w:val="845"/>
        </w:trPr>
        <w:tc>
          <w:tcPr>
            <w:tcW w:w="2610" w:type="dxa"/>
            <w:tcBorders>
              <w:top w:val="single" w:sz="4" w:space="0" w:color="auto"/>
            </w:tcBorders>
            <w:shd w:val="clear" w:color="auto" w:fill="auto"/>
            <w:noWrap/>
            <w:vAlign w:val="center"/>
            <w:hideMark/>
          </w:tcPr>
          <w:p w14:paraId="56215702" w14:textId="77777777" w:rsidR="007339E8" w:rsidRPr="006A493E" w:rsidRDefault="007339E8" w:rsidP="00123B10">
            <w:pPr>
              <w:spacing w:after="0" w:line="240" w:lineRule="auto"/>
              <w:rPr>
                <w:rFonts w:ascii="Times New Roman" w:eastAsia="Times New Roman" w:hAnsi="Times New Roman" w:cs="Times New Roman"/>
                <w:color w:val="000000"/>
                <w:sz w:val="20"/>
                <w:szCs w:val="24"/>
              </w:rPr>
            </w:pPr>
            <w:r w:rsidRPr="006A493E">
              <w:rPr>
                <w:rFonts w:ascii="Times New Roman" w:eastAsia="Times New Roman" w:hAnsi="Times New Roman" w:cs="Times New Roman"/>
                <w:color w:val="000000"/>
                <w:sz w:val="20"/>
                <w:szCs w:val="24"/>
              </w:rPr>
              <w:t xml:space="preserve">Infant </w:t>
            </w:r>
          </w:p>
          <w:p w14:paraId="5813DC3D" w14:textId="77777777" w:rsidR="007339E8" w:rsidRPr="006A493E" w:rsidRDefault="007339E8" w:rsidP="00123B10">
            <w:pPr>
              <w:spacing w:after="0" w:line="240" w:lineRule="auto"/>
              <w:rPr>
                <w:rFonts w:ascii="Times New Roman" w:eastAsia="Times New Roman" w:hAnsi="Times New Roman" w:cs="Times New Roman"/>
                <w:color w:val="000000"/>
                <w:sz w:val="20"/>
                <w:szCs w:val="24"/>
              </w:rPr>
            </w:pPr>
            <w:r w:rsidRPr="006A493E">
              <w:rPr>
                <w:rFonts w:ascii="Times New Roman" w:eastAsia="Times New Roman" w:hAnsi="Times New Roman" w:cs="Times New Roman"/>
                <w:color w:val="000000"/>
                <w:sz w:val="20"/>
                <w:szCs w:val="24"/>
              </w:rPr>
              <w:t xml:space="preserve">(&lt; 2 yrs.) </w:t>
            </w:r>
          </w:p>
        </w:tc>
        <w:tc>
          <w:tcPr>
            <w:tcW w:w="4950" w:type="dxa"/>
            <w:tcBorders>
              <w:top w:val="single" w:sz="4" w:space="0" w:color="auto"/>
            </w:tcBorders>
            <w:vAlign w:val="center"/>
          </w:tcPr>
          <w:p w14:paraId="0CF4FB50" w14:textId="77777777" w:rsidR="007339E8" w:rsidRPr="006A493E" w:rsidRDefault="007339E8" w:rsidP="00123B10">
            <w:pPr>
              <w:spacing w:after="0" w:line="240" w:lineRule="auto"/>
              <w:jc w:val="center"/>
              <w:rPr>
                <w:rFonts w:ascii="Times New Roman" w:eastAsia="Times New Roman" w:hAnsi="Times New Roman" w:cs="Times New Roman"/>
                <w:color w:val="000000"/>
                <w:sz w:val="20"/>
                <w:szCs w:val="24"/>
              </w:rPr>
            </w:pPr>
            <w:r w:rsidRPr="005150DD">
              <w:rPr>
                <w:rFonts w:ascii="Times New Roman" w:hAnsi="Times New Roman" w:cs="Times New Roman"/>
                <w:sz w:val="24"/>
                <w:szCs w:val="24"/>
              </w:rPr>
              <w:t>–</w:t>
            </w:r>
          </w:p>
        </w:tc>
      </w:tr>
      <w:tr w:rsidR="007339E8" w:rsidRPr="006A493E" w14:paraId="798FAEEF" w14:textId="77777777" w:rsidTr="00123B10">
        <w:trPr>
          <w:trHeight w:val="359"/>
        </w:trPr>
        <w:tc>
          <w:tcPr>
            <w:tcW w:w="2610" w:type="dxa"/>
            <w:shd w:val="clear" w:color="auto" w:fill="E7E6E6" w:themeFill="background2"/>
            <w:noWrap/>
            <w:vAlign w:val="center"/>
            <w:hideMark/>
          </w:tcPr>
          <w:p w14:paraId="6A6BD39D" w14:textId="77777777" w:rsidR="007339E8" w:rsidRPr="006A493E" w:rsidRDefault="007339E8" w:rsidP="00123B10">
            <w:pPr>
              <w:spacing w:after="0" w:line="240" w:lineRule="auto"/>
              <w:rPr>
                <w:rFonts w:ascii="Times New Roman" w:eastAsia="Times New Roman" w:hAnsi="Times New Roman" w:cs="Times New Roman"/>
                <w:color w:val="000000"/>
                <w:sz w:val="20"/>
                <w:szCs w:val="24"/>
              </w:rPr>
            </w:pPr>
            <w:r w:rsidRPr="006A493E">
              <w:rPr>
                <w:rFonts w:ascii="Times New Roman" w:eastAsia="Times New Roman" w:hAnsi="Times New Roman" w:cs="Times New Roman"/>
                <w:color w:val="000000"/>
                <w:sz w:val="20"/>
                <w:szCs w:val="24"/>
              </w:rPr>
              <w:t xml:space="preserve">Children (2 to 12 yrs.) </w:t>
            </w:r>
          </w:p>
        </w:tc>
        <w:tc>
          <w:tcPr>
            <w:tcW w:w="4950" w:type="dxa"/>
            <w:shd w:val="clear" w:color="auto" w:fill="E7E6E6" w:themeFill="background2"/>
            <w:vAlign w:val="center"/>
          </w:tcPr>
          <w:p w14:paraId="45A22C70" w14:textId="77777777" w:rsidR="007339E8" w:rsidRPr="006A493E" w:rsidRDefault="007339E8" w:rsidP="00123B10">
            <w:pPr>
              <w:spacing w:after="0" w:line="240" w:lineRule="auto"/>
              <w:jc w:val="center"/>
              <w:rPr>
                <w:rFonts w:ascii="Times New Roman" w:eastAsia="Times New Roman" w:hAnsi="Times New Roman" w:cs="Times New Roman"/>
                <w:color w:val="000000"/>
                <w:sz w:val="20"/>
                <w:szCs w:val="24"/>
              </w:rPr>
            </w:pPr>
            <w:r w:rsidRPr="006A493E">
              <w:rPr>
                <w:rFonts w:ascii="Times New Roman" w:eastAsia="Times New Roman" w:hAnsi="Times New Roman" w:cs="Times New Roman"/>
                <w:i/>
                <w:sz w:val="20"/>
                <w:szCs w:val="24"/>
              </w:rPr>
              <w:t xml:space="preserve">Argemone </w:t>
            </w:r>
            <w:proofErr w:type="spellStart"/>
            <w:r w:rsidRPr="006A493E">
              <w:rPr>
                <w:rFonts w:ascii="Times New Roman" w:eastAsia="Times New Roman" w:hAnsi="Times New Roman" w:cs="Times New Roman"/>
                <w:i/>
                <w:sz w:val="20"/>
                <w:szCs w:val="24"/>
              </w:rPr>
              <w:t>platyceras</w:t>
            </w:r>
            <w:proofErr w:type="spellEnd"/>
            <w:r w:rsidRPr="006A493E">
              <w:rPr>
                <w:rFonts w:ascii="Times New Roman" w:eastAsia="Times New Roman" w:hAnsi="Times New Roman" w:cs="Times New Roman"/>
                <w:sz w:val="20"/>
                <w:szCs w:val="24"/>
              </w:rPr>
              <w:t xml:space="preserve">, </w:t>
            </w:r>
            <w:proofErr w:type="spellStart"/>
            <w:r w:rsidRPr="006A493E">
              <w:rPr>
                <w:rFonts w:ascii="Times New Roman" w:eastAsia="Times New Roman" w:hAnsi="Times New Roman" w:cs="Times New Roman"/>
                <w:i/>
                <w:sz w:val="20"/>
                <w:szCs w:val="24"/>
              </w:rPr>
              <w:t>Boerhavia</w:t>
            </w:r>
            <w:proofErr w:type="spellEnd"/>
            <w:r w:rsidRPr="006A493E">
              <w:rPr>
                <w:rFonts w:ascii="Times New Roman" w:eastAsia="Times New Roman" w:hAnsi="Times New Roman" w:cs="Times New Roman"/>
                <w:sz w:val="20"/>
                <w:szCs w:val="24"/>
              </w:rPr>
              <w:t xml:space="preserve"> sp., </w:t>
            </w:r>
            <w:proofErr w:type="spellStart"/>
            <w:r w:rsidRPr="006A493E">
              <w:rPr>
                <w:rFonts w:ascii="Times New Roman" w:eastAsia="Times New Roman" w:hAnsi="Times New Roman" w:cs="Times New Roman"/>
                <w:sz w:val="20"/>
                <w:szCs w:val="24"/>
              </w:rPr>
              <w:t>Cactacea</w:t>
            </w:r>
            <w:proofErr w:type="spellEnd"/>
            <w:r w:rsidRPr="006A493E">
              <w:rPr>
                <w:rFonts w:ascii="Times New Roman" w:eastAsia="Times New Roman" w:hAnsi="Times New Roman" w:cs="Times New Roman"/>
                <w:sz w:val="20"/>
                <w:szCs w:val="24"/>
              </w:rPr>
              <w:t xml:space="preserve">, </w:t>
            </w:r>
            <w:r w:rsidRPr="006A493E">
              <w:rPr>
                <w:rFonts w:ascii="Times New Roman" w:eastAsia="Times New Roman" w:hAnsi="Times New Roman" w:cs="Times New Roman"/>
                <w:i/>
                <w:sz w:val="20"/>
                <w:szCs w:val="24"/>
              </w:rPr>
              <w:t>Cenchrus</w:t>
            </w:r>
            <w:r w:rsidRPr="006A493E">
              <w:rPr>
                <w:rFonts w:ascii="Times New Roman" w:eastAsia="Times New Roman" w:hAnsi="Times New Roman" w:cs="Times New Roman"/>
                <w:sz w:val="20"/>
                <w:szCs w:val="24"/>
              </w:rPr>
              <w:t xml:space="preserve"> sp., </w:t>
            </w:r>
            <w:proofErr w:type="spellStart"/>
            <w:r w:rsidRPr="006A493E">
              <w:rPr>
                <w:rFonts w:ascii="Times New Roman" w:eastAsia="Times New Roman" w:hAnsi="Times New Roman" w:cs="Times New Roman"/>
                <w:i/>
                <w:sz w:val="20"/>
                <w:szCs w:val="24"/>
              </w:rPr>
              <w:t>Cheno</w:t>
            </w:r>
            <w:proofErr w:type="spellEnd"/>
            <w:r w:rsidRPr="006A493E">
              <w:rPr>
                <w:rFonts w:ascii="Times New Roman" w:eastAsia="Times New Roman" w:hAnsi="Times New Roman" w:cs="Times New Roman"/>
                <w:i/>
                <w:sz w:val="20"/>
                <w:szCs w:val="24"/>
              </w:rPr>
              <w:t xml:space="preserve">-am </w:t>
            </w:r>
            <w:r w:rsidRPr="006A493E">
              <w:rPr>
                <w:rFonts w:ascii="Times New Roman" w:eastAsia="Times New Roman" w:hAnsi="Times New Roman" w:cs="Times New Roman"/>
                <w:sz w:val="20"/>
                <w:szCs w:val="24"/>
              </w:rPr>
              <w:t xml:space="preserve">sp., Leguminosae, </w:t>
            </w:r>
            <w:r w:rsidRPr="006A493E">
              <w:rPr>
                <w:rFonts w:ascii="Times New Roman" w:eastAsia="Times New Roman" w:hAnsi="Times New Roman" w:cs="Times New Roman"/>
                <w:i/>
                <w:sz w:val="20"/>
                <w:szCs w:val="24"/>
              </w:rPr>
              <w:t>Physalis-Solanum</w:t>
            </w:r>
            <w:r w:rsidRPr="006A493E">
              <w:rPr>
                <w:rFonts w:ascii="Times New Roman" w:eastAsia="Times New Roman" w:hAnsi="Times New Roman" w:cs="Times New Roman"/>
                <w:sz w:val="20"/>
                <w:szCs w:val="24"/>
              </w:rPr>
              <w:t xml:space="preserve">, </w:t>
            </w:r>
            <w:r w:rsidRPr="006A493E">
              <w:rPr>
                <w:rFonts w:ascii="Times New Roman" w:eastAsia="Times New Roman" w:hAnsi="Times New Roman" w:cs="Times New Roman"/>
                <w:i/>
                <w:sz w:val="20"/>
                <w:szCs w:val="24"/>
              </w:rPr>
              <w:t xml:space="preserve">Portulaca </w:t>
            </w:r>
            <w:r w:rsidRPr="00E4009A">
              <w:rPr>
                <w:rFonts w:ascii="Times New Roman" w:eastAsia="Times New Roman" w:hAnsi="Times New Roman" w:cs="Times New Roman"/>
                <w:iCs/>
                <w:sz w:val="20"/>
                <w:szCs w:val="24"/>
              </w:rPr>
              <w:t>sp.</w:t>
            </w:r>
            <w:r w:rsidRPr="006A493E">
              <w:rPr>
                <w:rFonts w:ascii="Times New Roman" w:eastAsia="Times New Roman" w:hAnsi="Times New Roman" w:cs="Times New Roman"/>
                <w:sz w:val="20"/>
                <w:szCs w:val="24"/>
              </w:rPr>
              <w:t xml:space="preserve">, </w:t>
            </w:r>
            <w:proofErr w:type="spellStart"/>
            <w:r w:rsidRPr="006A493E">
              <w:rPr>
                <w:rFonts w:ascii="Times New Roman" w:eastAsia="Times New Roman" w:hAnsi="Times New Roman" w:cs="Times New Roman"/>
                <w:i/>
                <w:sz w:val="20"/>
                <w:szCs w:val="24"/>
              </w:rPr>
              <w:t>Scirpus</w:t>
            </w:r>
            <w:proofErr w:type="spellEnd"/>
            <w:r w:rsidRPr="006A493E">
              <w:rPr>
                <w:rFonts w:ascii="Times New Roman" w:eastAsia="Times New Roman" w:hAnsi="Times New Roman" w:cs="Times New Roman"/>
                <w:i/>
                <w:sz w:val="20"/>
                <w:szCs w:val="24"/>
              </w:rPr>
              <w:t xml:space="preserve"> </w:t>
            </w:r>
            <w:r w:rsidRPr="006A493E">
              <w:rPr>
                <w:rFonts w:ascii="Times New Roman" w:eastAsia="Times New Roman" w:hAnsi="Times New Roman" w:cs="Times New Roman"/>
                <w:sz w:val="20"/>
                <w:szCs w:val="24"/>
              </w:rPr>
              <w:t>sp.</w:t>
            </w:r>
          </w:p>
        </w:tc>
      </w:tr>
      <w:tr w:rsidR="007339E8" w:rsidRPr="006A493E" w14:paraId="39654884" w14:textId="77777777" w:rsidTr="00123B10">
        <w:trPr>
          <w:trHeight w:val="881"/>
        </w:trPr>
        <w:tc>
          <w:tcPr>
            <w:tcW w:w="2610" w:type="dxa"/>
            <w:shd w:val="clear" w:color="auto" w:fill="auto"/>
            <w:noWrap/>
            <w:vAlign w:val="center"/>
            <w:hideMark/>
          </w:tcPr>
          <w:p w14:paraId="1836F665" w14:textId="77777777" w:rsidR="007339E8" w:rsidRPr="006A493E" w:rsidRDefault="007339E8" w:rsidP="00123B10">
            <w:pPr>
              <w:spacing w:after="0" w:line="240" w:lineRule="auto"/>
              <w:rPr>
                <w:rFonts w:ascii="Times New Roman" w:eastAsia="Times New Roman" w:hAnsi="Times New Roman" w:cs="Times New Roman"/>
                <w:color w:val="000000"/>
                <w:sz w:val="20"/>
                <w:szCs w:val="24"/>
              </w:rPr>
            </w:pPr>
            <w:r w:rsidRPr="006A493E">
              <w:rPr>
                <w:rFonts w:ascii="Times New Roman" w:eastAsia="Times New Roman" w:hAnsi="Times New Roman" w:cs="Times New Roman"/>
                <w:color w:val="000000"/>
                <w:sz w:val="20"/>
                <w:szCs w:val="24"/>
              </w:rPr>
              <w:t xml:space="preserve">Subadult and adult (&gt;12 yrs.) </w:t>
            </w:r>
          </w:p>
        </w:tc>
        <w:tc>
          <w:tcPr>
            <w:tcW w:w="4950" w:type="dxa"/>
            <w:vAlign w:val="center"/>
          </w:tcPr>
          <w:p w14:paraId="0F974601" w14:textId="77777777" w:rsidR="007339E8" w:rsidRPr="006A493E" w:rsidRDefault="007339E8" w:rsidP="00123B10">
            <w:pPr>
              <w:spacing w:after="0" w:line="240" w:lineRule="auto"/>
              <w:jc w:val="center"/>
              <w:rPr>
                <w:rFonts w:ascii="Times New Roman" w:eastAsia="Times New Roman" w:hAnsi="Times New Roman" w:cs="Times New Roman"/>
                <w:color w:val="000000"/>
                <w:sz w:val="20"/>
                <w:szCs w:val="24"/>
              </w:rPr>
            </w:pPr>
            <w:r w:rsidRPr="006A493E">
              <w:rPr>
                <w:rFonts w:ascii="Times New Roman" w:eastAsia="Times New Roman" w:hAnsi="Times New Roman" w:cs="Times New Roman"/>
                <w:i/>
                <w:sz w:val="20"/>
                <w:szCs w:val="24"/>
              </w:rPr>
              <w:t xml:space="preserve">Argemone </w:t>
            </w:r>
            <w:proofErr w:type="spellStart"/>
            <w:r w:rsidRPr="006A493E">
              <w:rPr>
                <w:rFonts w:ascii="Times New Roman" w:eastAsia="Times New Roman" w:hAnsi="Times New Roman" w:cs="Times New Roman"/>
                <w:i/>
                <w:sz w:val="20"/>
                <w:szCs w:val="24"/>
              </w:rPr>
              <w:t>platyceras</w:t>
            </w:r>
            <w:proofErr w:type="spellEnd"/>
            <w:r w:rsidRPr="006A493E">
              <w:rPr>
                <w:rFonts w:ascii="Times New Roman" w:eastAsia="Times New Roman" w:hAnsi="Times New Roman" w:cs="Times New Roman"/>
                <w:sz w:val="20"/>
                <w:szCs w:val="24"/>
              </w:rPr>
              <w:t xml:space="preserve">, </w:t>
            </w:r>
            <w:proofErr w:type="spellStart"/>
            <w:r w:rsidRPr="006A493E">
              <w:rPr>
                <w:rFonts w:ascii="Times New Roman" w:eastAsia="Times New Roman" w:hAnsi="Times New Roman" w:cs="Times New Roman"/>
                <w:i/>
                <w:sz w:val="20"/>
                <w:szCs w:val="24"/>
              </w:rPr>
              <w:t>Boerhavia</w:t>
            </w:r>
            <w:proofErr w:type="spellEnd"/>
            <w:r w:rsidRPr="006A493E">
              <w:rPr>
                <w:rFonts w:ascii="Times New Roman" w:eastAsia="Times New Roman" w:hAnsi="Times New Roman" w:cs="Times New Roman"/>
                <w:sz w:val="20"/>
                <w:szCs w:val="24"/>
              </w:rPr>
              <w:t xml:space="preserve"> sp., </w:t>
            </w:r>
            <w:proofErr w:type="spellStart"/>
            <w:r w:rsidRPr="006A493E">
              <w:rPr>
                <w:rFonts w:ascii="Times New Roman" w:eastAsia="Times New Roman" w:hAnsi="Times New Roman" w:cs="Times New Roman"/>
                <w:sz w:val="20"/>
                <w:szCs w:val="24"/>
              </w:rPr>
              <w:t>Cactacea</w:t>
            </w:r>
            <w:proofErr w:type="spellEnd"/>
            <w:r w:rsidRPr="006A493E">
              <w:rPr>
                <w:rFonts w:ascii="Times New Roman" w:eastAsia="Times New Roman" w:hAnsi="Times New Roman" w:cs="Times New Roman"/>
                <w:sz w:val="20"/>
                <w:szCs w:val="24"/>
              </w:rPr>
              <w:t xml:space="preserve">, </w:t>
            </w:r>
            <w:r w:rsidRPr="006A493E">
              <w:rPr>
                <w:rFonts w:ascii="Times New Roman" w:eastAsia="Times New Roman" w:hAnsi="Times New Roman" w:cs="Times New Roman"/>
                <w:i/>
                <w:sz w:val="20"/>
                <w:szCs w:val="24"/>
              </w:rPr>
              <w:t>Carnegiea gigantea</w:t>
            </w:r>
            <w:r w:rsidRPr="006A493E">
              <w:rPr>
                <w:rFonts w:ascii="Times New Roman" w:eastAsia="Times New Roman" w:hAnsi="Times New Roman" w:cs="Times New Roman"/>
                <w:sz w:val="20"/>
                <w:szCs w:val="24"/>
              </w:rPr>
              <w:t xml:space="preserve">, </w:t>
            </w:r>
            <w:r w:rsidRPr="006A493E">
              <w:rPr>
                <w:rFonts w:ascii="Times New Roman" w:eastAsia="Times New Roman" w:hAnsi="Times New Roman" w:cs="Times New Roman"/>
                <w:i/>
                <w:sz w:val="20"/>
                <w:szCs w:val="24"/>
              </w:rPr>
              <w:t>Cenchrus</w:t>
            </w:r>
            <w:r w:rsidRPr="006A493E">
              <w:rPr>
                <w:rFonts w:ascii="Times New Roman" w:eastAsia="Times New Roman" w:hAnsi="Times New Roman" w:cs="Times New Roman"/>
                <w:sz w:val="20"/>
                <w:szCs w:val="24"/>
              </w:rPr>
              <w:t xml:space="preserve"> sp., </w:t>
            </w:r>
            <w:proofErr w:type="spellStart"/>
            <w:r w:rsidRPr="006A493E">
              <w:rPr>
                <w:rFonts w:ascii="Times New Roman" w:eastAsia="Times New Roman" w:hAnsi="Times New Roman" w:cs="Times New Roman"/>
                <w:i/>
                <w:sz w:val="20"/>
                <w:szCs w:val="24"/>
              </w:rPr>
              <w:t>Cheno</w:t>
            </w:r>
            <w:proofErr w:type="spellEnd"/>
            <w:r w:rsidRPr="006A493E">
              <w:rPr>
                <w:rFonts w:ascii="Times New Roman" w:eastAsia="Times New Roman" w:hAnsi="Times New Roman" w:cs="Times New Roman"/>
                <w:i/>
                <w:sz w:val="20"/>
                <w:szCs w:val="24"/>
              </w:rPr>
              <w:t>-am</w:t>
            </w:r>
            <w:r w:rsidRPr="006A493E">
              <w:rPr>
                <w:rFonts w:ascii="Times New Roman" w:eastAsia="Times New Roman" w:hAnsi="Times New Roman" w:cs="Times New Roman"/>
                <w:sz w:val="20"/>
                <w:szCs w:val="24"/>
              </w:rPr>
              <w:t xml:space="preserve"> sp., Leguminosae, </w:t>
            </w:r>
            <w:proofErr w:type="spellStart"/>
            <w:r w:rsidRPr="006A493E">
              <w:rPr>
                <w:rFonts w:ascii="Times New Roman" w:eastAsia="Times New Roman" w:hAnsi="Times New Roman" w:cs="Times New Roman"/>
                <w:sz w:val="20"/>
                <w:szCs w:val="24"/>
              </w:rPr>
              <w:t>Panicoidea</w:t>
            </w:r>
            <w:proofErr w:type="spellEnd"/>
            <w:r w:rsidRPr="006A493E">
              <w:rPr>
                <w:rFonts w:ascii="Times New Roman" w:eastAsia="Times New Roman" w:hAnsi="Times New Roman" w:cs="Times New Roman"/>
                <w:sz w:val="20"/>
                <w:szCs w:val="24"/>
              </w:rPr>
              <w:t xml:space="preserve">, </w:t>
            </w:r>
            <w:r w:rsidRPr="006A493E">
              <w:rPr>
                <w:rFonts w:ascii="Times New Roman" w:eastAsia="Times New Roman" w:hAnsi="Times New Roman" w:cs="Times New Roman"/>
                <w:i/>
                <w:sz w:val="20"/>
                <w:szCs w:val="24"/>
              </w:rPr>
              <w:t>Physalis-Solanum, Portulaca</w:t>
            </w:r>
            <w:r w:rsidRPr="006A493E">
              <w:rPr>
                <w:rFonts w:ascii="Times New Roman" w:eastAsia="Times New Roman" w:hAnsi="Times New Roman" w:cs="Times New Roman"/>
                <w:sz w:val="20"/>
                <w:szCs w:val="24"/>
              </w:rPr>
              <w:t xml:space="preserve"> sp., </w:t>
            </w:r>
            <w:r w:rsidRPr="006A493E">
              <w:rPr>
                <w:rFonts w:ascii="Times New Roman" w:eastAsia="Times New Roman" w:hAnsi="Times New Roman" w:cs="Times New Roman"/>
                <w:i/>
                <w:sz w:val="20"/>
                <w:szCs w:val="24"/>
              </w:rPr>
              <w:t xml:space="preserve">Prosopis </w:t>
            </w:r>
            <w:r w:rsidRPr="00E4009A">
              <w:rPr>
                <w:rFonts w:ascii="Times New Roman" w:eastAsia="Times New Roman" w:hAnsi="Times New Roman" w:cs="Times New Roman"/>
                <w:iCs/>
                <w:sz w:val="20"/>
                <w:szCs w:val="24"/>
              </w:rPr>
              <w:t>sp.</w:t>
            </w:r>
            <w:r w:rsidRPr="006A493E">
              <w:rPr>
                <w:rFonts w:ascii="Times New Roman" w:eastAsia="Times New Roman" w:hAnsi="Times New Roman" w:cs="Times New Roman"/>
                <w:sz w:val="20"/>
                <w:szCs w:val="24"/>
              </w:rPr>
              <w:t xml:space="preserve">, </w:t>
            </w:r>
            <w:proofErr w:type="spellStart"/>
            <w:r w:rsidRPr="006A493E">
              <w:rPr>
                <w:rFonts w:ascii="Times New Roman" w:eastAsia="Times New Roman" w:hAnsi="Times New Roman" w:cs="Times New Roman"/>
                <w:i/>
                <w:sz w:val="20"/>
                <w:szCs w:val="24"/>
              </w:rPr>
              <w:t>Scirpus</w:t>
            </w:r>
            <w:proofErr w:type="spellEnd"/>
            <w:r w:rsidRPr="006A493E">
              <w:rPr>
                <w:rFonts w:ascii="Times New Roman" w:eastAsia="Times New Roman" w:hAnsi="Times New Roman" w:cs="Times New Roman"/>
                <w:i/>
                <w:sz w:val="20"/>
                <w:szCs w:val="24"/>
              </w:rPr>
              <w:t xml:space="preserve"> </w:t>
            </w:r>
            <w:r w:rsidRPr="006A493E">
              <w:rPr>
                <w:rFonts w:ascii="Times New Roman" w:eastAsia="Times New Roman" w:hAnsi="Times New Roman" w:cs="Times New Roman"/>
                <w:sz w:val="20"/>
                <w:szCs w:val="24"/>
              </w:rPr>
              <w:t>sp., unidentified type A, unidentified type F, unidentified type C, unidentified fragments</w:t>
            </w:r>
          </w:p>
        </w:tc>
      </w:tr>
      <w:tr w:rsidR="007339E8" w:rsidRPr="006A493E" w14:paraId="7D2B6CC5" w14:textId="77777777" w:rsidTr="00123B10">
        <w:trPr>
          <w:trHeight w:val="310"/>
        </w:trPr>
        <w:tc>
          <w:tcPr>
            <w:tcW w:w="2610" w:type="dxa"/>
            <w:tcBorders>
              <w:bottom w:val="single" w:sz="4" w:space="0" w:color="auto"/>
            </w:tcBorders>
            <w:shd w:val="clear" w:color="auto" w:fill="E7E6E6" w:themeFill="background2"/>
            <w:noWrap/>
            <w:vAlign w:val="center"/>
            <w:hideMark/>
          </w:tcPr>
          <w:p w14:paraId="7D9BB39C" w14:textId="77777777" w:rsidR="007339E8" w:rsidRPr="006A493E" w:rsidRDefault="007339E8" w:rsidP="00123B10">
            <w:pPr>
              <w:spacing w:after="0" w:line="240" w:lineRule="auto"/>
              <w:rPr>
                <w:rFonts w:ascii="Times New Roman" w:eastAsia="Times New Roman" w:hAnsi="Times New Roman" w:cs="Times New Roman"/>
                <w:color w:val="000000"/>
                <w:sz w:val="20"/>
                <w:szCs w:val="24"/>
              </w:rPr>
            </w:pPr>
            <w:r w:rsidRPr="006A493E">
              <w:rPr>
                <w:rFonts w:ascii="Times New Roman" w:eastAsia="Times New Roman" w:hAnsi="Times New Roman" w:cs="Times New Roman"/>
                <w:color w:val="000000"/>
                <w:sz w:val="20"/>
                <w:szCs w:val="24"/>
              </w:rPr>
              <w:t>Features with MNI &gt;</w:t>
            </w:r>
            <w:r>
              <w:rPr>
                <w:rFonts w:ascii="Times New Roman" w:eastAsia="Times New Roman" w:hAnsi="Times New Roman" w:cs="Times New Roman"/>
                <w:color w:val="000000"/>
                <w:sz w:val="20"/>
                <w:szCs w:val="24"/>
              </w:rPr>
              <w:t>1</w:t>
            </w:r>
          </w:p>
        </w:tc>
        <w:tc>
          <w:tcPr>
            <w:tcW w:w="4950" w:type="dxa"/>
            <w:tcBorders>
              <w:bottom w:val="single" w:sz="4" w:space="0" w:color="auto"/>
            </w:tcBorders>
            <w:shd w:val="clear" w:color="auto" w:fill="E7E6E6" w:themeFill="background2"/>
            <w:vAlign w:val="center"/>
          </w:tcPr>
          <w:p w14:paraId="594668B2" w14:textId="77777777" w:rsidR="007339E8" w:rsidRPr="006A493E" w:rsidRDefault="007339E8" w:rsidP="00123B10">
            <w:pPr>
              <w:spacing w:after="0" w:line="240" w:lineRule="auto"/>
              <w:jc w:val="center"/>
              <w:rPr>
                <w:rFonts w:ascii="Times New Roman" w:eastAsia="Times New Roman" w:hAnsi="Times New Roman" w:cs="Times New Roman"/>
                <w:color w:val="000000"/>
                <w:sz w:val="20"/>
                <w:szCs w:val="24"/>
              </w:rPr>
            </w:pPr>
            <w:r w:rsidRPr="006A493E">
              <w:rPr>
                <w:rFonts w:ascii="Times New Roman" w:eastAsia="Times New Roman" w:hAnsi="Times New Roman" w:cs="Times New Roman"/>
                <w:i/>
                <w:sz w:val="20"/>
                <w:szCs w:val="24"/>
              </w:rPr>
              <w:t>Ambrosia</w:t>
            </w:r>
            <w:r w:rsidRPr="006A493E">
              <w:rPr>
                <w:rFonts w:ascii="Times New Roman" w:eastAsia="Times New Roman" w:hAnsi="Times New Roman" w:cs="Times New Roman"/>
                <w:sz w:val="20"/>
                <w:szCs w:val="24"/>
              </w:rPr>
              <w:t xml:space="preserve"> sp., </w:t>
            </w:r>
            <w:r w:rsidRPr="006A493E">
              <w:rPr>
                <w:rFonts w:ascii="Times New Roman" w:eastAsia="Times New Roman" w:hAnsi="Times New Roman" w:cs="Times New Roman"/>
                <w:i/>
                <w:sz w:val="20"/>
                <w:szCs w:val="24"/>
              </w:rPr>
              <w:t xml:space="preserve">Argemone </w:t>
            </w:r>
            <w:proofErr w:type="spellStart"/>
            <w:r w:rsidRPr="006A493E">
              <w:rPr>
                <w:rFonts w:ascii="Times New Roman" w:eastAsia="Times New Roman" w:hAnsi="Times New Roman" w:cs="Times New Roman"/>
                <w:i/>
                <w:sz w:val="20"/>
                <w:szCs w:val="24"/>
              </w:rPr>
              <w:t>platyceras</w:t>
            </w:r>
            <w:proofErr w:type="spellEnd"/>
            <w:r w:rsidRPr="006A493E">
              <w:rPr>
                <w:rFonts w:ascii="Times New Roman" w:eastAsia="Times New Roman" w:hAnsi="Times New Roman" w:cs="Times New Roman"/>
                <w:sz w:val="20"/>
                <w:szCs w:val="24"/>
              </w:rPr>
              <w:t xml:space="preserve">, </w:t>
            </w:r>
            <w:proofErr w:type="spellStart"/>
            <w:r w:rsidRPr="006A493E">
              <w:rPr>
                <w:rFonts w:ascii="Times New Roman" w:eastAsia="Times New Roman" w:hAnsi="Times New Roman" w:cs="Times New Roman"/>
                <w:sz w:val="20"/>
                <w:szCs w:val="24"/>
              </w:rPr>
              <w:t>Cactacea</w:t>
            </w:r>
            <w:proofErr w:type="spellEnd"/>
            <w:r w:rsidRPr="006A493E">
              <w:rPr>
                <w:rFonts w:ascii="Times New Roman" w:eastAsia="Times New Roman" w:hAnsi="Times New Roman" w:cs="Times New Roman"/>
                <w:sz w:val="20"/>
                <w:szCs w:val="24"/>
              </w:rPr>
              <w:t xml:space="preserve">, </w:t>
            </w:r>
            <w:r w:rsidRPr="006A493E">
              <w:rPr>
                <w:rFonts w:ascii="Times New Roman" w:eastAsia="Times New Roman" w:hAnsi="Times New Roman" w:cs="Times New Roman"/>
                <w:i/>
                <w:sz w:val="20"/>
                <w:szCs w:val="24"/>
              </w:rPr>
              <w:t>Carnegiea gigantea</w:t>
            </w:r>
            <w:r w:rsidRPr="006A493E">
              <w:rPr>
                <w:rFonts w:ascii="Times New Roman" w:eastAsia="Times New Roman" w:hAnsi="Times New Roman" w:cs="Times New Roman"/>
                <w:sz w:val="20"/>
                <w:szCs w:val="24"/>
              </w:rPr>
              <w:t xml:space="preserve">, </w:t>
            </w:r>
            <w:r w:rsidRPr="006A493E">
              <w:rPr>
                <w:rFonts w:ascii="Times New Roman" w:eastAsia="Times New Roman" w:hAnsi="Times New Roman" w:cs="Times New Roman"/>
                <w:i/>
                <w:sz w:val="20"/>
                <w:szCs w:val="24"/>
              </w:rPr>
              <w:t>Cenchrus</w:t>
            </w:r>
            <w:r w:rsidRPr="006A493E">
              <w:rPr>
                <w:rFonts w:ascii="Times New Roman" w:eastAsia="Times New Roman" w:hAnsi="Times New Roman" w:cs="Times New Roman"/>
                <w:sz w:val="20"/>
                <w:szCs w:val="24"/>
              </w:rPr>
              <w:t xml:space="preserve"> sp., </w:t>
            </w:r>
            <w:proofErr w:type="spellStart"/>
            <w:r w:rsidRPr="006A493E">
              <w:rPr>
                <w:rFonts w:ascii="Times New Roman" w:eastAsia="Times New Roman" w:hAnsi="Times New Roman" w:cs="Times New Roman"/>
                <w:i/>
                <w:sz w:val="20"/>
                <w:szCs w:val="24"/>
              </w:rPr>
              <w:t>Cheno</w:t>
            </w:r>
            <w:proofErr w:type="spellEnd"/>
            <w:r w:rsidRPr="006A493E">
              <w:rPr>
                <w:rFonts w:ascii="Times New Roman" w:eastAsia="Times New Roman" w:hAnsi="Times New Roman" w:cs="Times New Roman"/>
                <w:i/>
                <w:sz w:val="20"/>
                <w:szCs w:val="24"/>
              </w:rPr>
              <w:t>-am</w:t>
            </w:r>
            <w:r w:rsidRPr="006A493E">
              <w:rPr>
                <w:rFonts w:ascii="Times New Roman" w:eastAsia="Times New Roman" w:hAnsi="Times New Roman" w:cs="Times New Roman"/>
                <w:sz w:val="20"/>
                <w:szCs w:val="24"/>
              </w:rPr>
              <w:t xml:space="preserve"> sp.,</w:t>
            </w:r>
            <w:r w:rsidRPr="006A493E">
              <w:rPr>
                <w:rFonts w:ascii="Times New Roman" w:eastAsia="Times New Roman" w:hAnsi="Times New Roman" w:cs="Times New Roman"/>
                <w:i/>
                <w:sz w:val="20"/>
                <w:szCs w:val="24"/>
              </w:rPr>
              <w:t xml:space="preserve"> Portulaca</w:t>
            </w:r>
            <w:r w:rsidRPr="006A493E">
              <w:rPr>
                <w:rFonts w:ascii="Times New Roman" w:eastAsia="Times New Roman" w:hAnsi="Times New Roman" w:cs="Times New Roman"/>
                <w:sz w:val="20"/>
                <w:szCs w:val="24"/>
              </w:rPr>
              <w:t xml:space="preserve"> sp., Leguminosae, </w:t>
            </w:r>
            <w:proofErr w:type="spellStart"/>
            <w:r w:rsidRPr="006A493E">
              <w:rPr>
                <w:rFonts w:ascii="Times New Roman" w:eastAsia="Times New Roman" w:hAnsi="Times New Roman" w:cs="Times New Roman"/>
                <w:sz w:val="20"/>
                <w:szCs w:val="24"/>
              </w:rPr>
              <w:t>Panicoidea</w:t>
            </w:r>
            <w:proofErr w:type="spellEnd"/>
            <w:r w:rsidRPr="006A493E">
              <w:rPr>
                <w:rFonts w:ascii="Times New Roman" w:eastAsia="Times New Roman" w:hAnsi="Times New Roman" w:cs="Times New Roman"/>
                <w:sz w:val="20"/>
                <w:szCs w:val="24"/>
              </w:rPr>
              <w:t xml:space="preserve">, </w:t>
            </w:r>
            <w:r w:rsidRPr="006A493E">
              <w:rPr>
                <w:rFonts w:ascii="Times New Roman" w:eastAsia="Times New Roman" w:hAnsi="Times New Roman" w:cs="Times New Roman"/>
                <w:i/>
                <w:sz w:val="20"/>
                <w:szCs w:val="24"/>
              </w:rPr>
              <w:t>Physalis-Solanum,</w:t>
            </w:r>
            <w:r w:rsidRPr="006A493E">
              <w:rPr>
                <w:rFonts w:ascii="Times New Roman" w:eastAsia="Times New Roman" w:hAnsi="Times New Roman" w:cs="Times New Roman"/>
                <w:sz w:val="20"/>
                <w:szCs w:val="24"/>
              </w:rPr>
              <w:t xml:space="preserve"> </w:t>
            </w:r>
            <w:proofErr w:type="spellStart"/>
            <w:r w:rsidRPr="006A493E">
              <w:rPr>
                <w:rFonts w:ascii="Times New Roman" w:eastAsia="Times New Roman" w:hAnsi="Times New Roman" w:cs="Times New Roman"/>
                <w:i/>
                <w:sz w:val="20"/>
                <w:szCs w:val="24"/>
              </w:rPr>
              <w:t>Scirpus</w:t>
            </w:r>
            <w:proofErr w:type="spellEnd"/>
            <w:r w:rsidRPr="006A493E">
              <w:rPr>
                <w:rFonts w:ascii="Times New Roman" w:eastAsia="Times New Roman" w:hAnsi="Times New Roman" w:cs="Times New Roman"/>
                <w:sz w:val="20"/>
                <w:szCs w:val="24"/>
              </w:rPr>
              <w:t xml:space="preserve"> sp., </w:t>
            </w:r>
            <w:proofErr w:type="spellStart"/>
            <w:r w:rsidRPr="006A493E">
              <w:rPr>
                <w:rFonts w:ascii="Times New Roman" w:eastAsia="Times New Roman" w:hAnsi="Times New Roman" w:cs="Times New Roman"/>
                <w:i/>
                <w:sz w:val="20"/>
                <w:szCs w:val="24"/>
              </w:rPr>
              <w:t>Sphaeralcea</w:t>
            </w:r>
            <w:proofErr w:type="spellEnd"/>
            <w:r w:rsidRPr="006A493E">
              <w:rPr>
                <w:rFonts w:ascii="Times New Roman" w:eastAsia="Times New Roman" w:hAnsi="Times New Roman" w:cs="Times New Roman"/>
                <w:i/>
                <w:sz w:val="20"/>
                <w:szCs w:val="24"/>
              </w:rPr>
              <w:t xml:space="preserve"> </w:t>
            </w:r>
            <w:r w:rsidRPr="006A493E">
              <w:rPr>
                <w:rFonts w:ascii="Times New Roman" w:eastAsia="Times New Roman" w:hAnsi="Times New Roman" w:cs="Times New Roman"/>
                <w:sz w:val="20"/>
                <w:szCs w:val="24"/>
              </w:rPr>
              <w:t xml:space="preserve">sp., </w:t>
            </w:r>
            <w:proofErr w:type="spellStart"/>
            <w:r w:rsidRPr="006A493E">
              <w:rPr>
                <w:rFonts w:ascii="Times New Roman" w:eastAsia="Times New Roman" w:hAnsi="Times New Roman" w:cs="Times New Roman"/>
                <w:i/>
                <w:sz w:val="20"/>
                <w:szCs w:val="24"/>
              </w:rPr>
              <w:t>Stenocereus</w:t>
            </w:r>
            <w:proofErr w:type="spellEnd"/>
            <w:r w:rsidRPr="006A493E">
              <w:rPr>
                <w:rFonts w:ascii="Times New Roman" w:eastAsia="Times New Roman" w:hAnsi="Times New Roman" w:cs="Times New Roman"/>
                <w:sz w:val="20"/>
                <w:szCs w:val="24"/>
              </w:rPr>
              <w:t xml:space="preserve"> sp., unidentified type A, unidentified fragments, </w:t>
            </w:r>
            <w:proofErr w:type="spellStart"/>
            <w:r w:rsidRPr="006A493E">
              <w:rPr>
                <w:rFonts w:ascii="Times New Roman" w:eastAsia="Times New Roman" w:hAnsi="Times New Roman" w:cs="Times New Roman"/>
                <w:i/>
                <w:sz w:val="20"/>
                <w:szCs w:val="24"/>
              </w:rPr>
              <w:t>Zea</w:t>
            </w:r>
            <w:proofErr w:type="spellEnd"/>
            <w:r w:rsidRPr="006A493E">
              <w:rPr>
                <w:rFonts w:ascii="Times New Roman" w:eastAsia="Times New Roman" w:hAnsi="Times New Roman" w:cs="Times New Roman"/>
                <w:i/>
                <w:sz w:val="20"/>
                <w:szCs w:val="24"/>
              </w:rPr>
              <w:t xml:space="preserve"> mays</w:t>
            </w:r>
          </w:p>
        </w:tc>
      </w:tr>
    </w:tbl>
    <w:p w14:paraId="05F8C84B" w14:textId="77777777" w:rsidR="007339E8" w:rsidRDefault="007339E8" w:rsidP="007339E8"/>
    <w:p w14:paraId="444D2A5A" w14:textId="77777777" w:rsidR="007339E8" w:rsidRPr="007339E8" w:rsidRDefault="007339E8" w:rsidP="007339E8"/>
    <w:p w14:paraId="353906A8" w14:textId="70C29509" w:rsidR="007F4417" w:rsidRPr="00674CD9" w:rsidRDefault="007F4417" w:rsidP="007F4417">
      <w:pPr>
        <w:pStyle w:val="Caption"/>
        <w:keepNext/>
        <w:spacing w:line="480" w:lineRule="auto"/>
        <w:rPr>
          <w:rFonts w:ascii="Times New Roman" w:hAnsi="Times New Roman" w:cs="Times New Roman"/>
          <w:i w:val="0"/>
          <w:iCs w:val="0"/>
          <w:color w:val="auto"/>
          <w:sz w:val="24"/>
          <w:szCs w:val="24"/>
        </w:rPr>
      </w:pPr>
      <w:bookmarkStart w:id="1" w:name="_Hlk105973812"/>
      <w:r>
        <w:rPr>
          <w:rFonts w:ascii="Times New Roman" w:hAnsi="Times New Roman" w:cs="Times New Roman"/>
          <w:i w:val="0"/>
          <w:iCs w:val="0"/>
          <w:color w:val="auto"/>
          <w:sz w:val="24"/>
          <w:szCs w:val="24"/>
        </w:rPr>
        <w:t xml:space="preserve">Supplementary Text Table </w:t>
      </w:r>
      <w:bookmarkEnd w:id="1"/>
      <w:r w:rsidR="007339E8">
        <w:rPr>
          <w:rFonts w:ascii="Times New Roman" w:hAnsi="Times New Roman" w:cs="Times New Roman"/>
          <w:i w:val="0"/>
          <w:iCs w:val="0"/>
          <w:color w:val="auto"/>
          <w:sz w:val="24"/>
          <w:szCs w:val="24"/>
        </w:rPr>
        <w:t>3</w:t>
      </w:r>
      <w:r w:rsidRPr="00674CD9">
        <w:rPr>
          <w:rFonts w:ascii="Times New Roman" w:hAnsi="Times New Roman" w:cs="Times New Roman"/>
          <w:i w:val="0"/>
          <w:iCs w:val="0"/>
          <w:color w:val="auto"/>
          <w:sz w:val="24"/>
          <w:szCs w:val="24"/>
        </w:rPr>
        <w:t>. Number of Individuals and Burial Objects</w:t>
      </w:r>
      <w:r w:rsidRPr="00972A0D">
        <w:t xml:space="preserve"> </w:t>
      </w:r>
      <w:r>
        <w:rPr>
          <w:rFonts w:ascii="Times New Roman" w:hAnsi="Times New Roman" w:cs="Times New Roman"/>
          <w:i w:val="0"/>
          <w:iCs w:val="0"/>
          <w:color w:val="auto"/>
          <w:sz w:val="24"/>
          <w:szCs w:val="24"/>
        </w:rPr>
        <w:t>from Both the Pyre Area</w:t>
      </w:r>
      <w:r w:rsidRPr="00972A0D">
        <w:rPr>
          <w:rFonts w:ascii="Times New Roman" w:hAnsi="Times New Roman" w:cs="Times New Roman"/>
          <w:i w:val="0"/>
          <w:iCs w:val="0"/>
          <w:color w:val="auto"/>
          <w:sz w:val="24"/>
          <w:szCs w:val="24"/>
        </w:rPr>
        <w:t xml:space="preserve"> and the </w:t>
      </w:r>
      <w:r>
        <w:rPr>
          <w:rFonts w:ascii="Times New Roman" w:hAnsi="Times New Roman" w:cs="Times New Roman"/>
          <w:i w:val="0"/>
          <w:iCs w:val="0"/>
          <w:color w:val="auto"/>
          <w:sz w:val="24"/>
          <w:szCs w:val="24"/>
        </w:rPr>
        <w:t>U</w:t>
      </w:r>
      <w:r w:rsidRPr="00972A0D">
        <w:rPr>
          <w:rFonts w:ascii="Times New Roman" w:hAnsi="Times New Roman" w:cs="Times New Roman"/>
          <w:i w:val="0"/>
          <w:iCs w:val="0"/>
          <w:color w:val="auto"/>
          <w:sz w:val="24"/>
          <w:szCs w:val="24"/>
        </w:rPr>
        <w:t xml:space="preserve">rnfield </w:t>
      </w:r>
      <w:r>
        <w:rPr>
          <w:rFonts w:ascii="Times New Roman" w:hAnsi="Times New Roman" w:cs="Times New Roman"/>
          <w:i w:val="0"/>
          <w:iCs w:val="0"/>
          <w:color w:val="auto"/>
          <w:sz w:val="24"/>
          <w:szCs w:val="24"/>
        </w:rPr>
        <w:t>C</w:t>
      </w:r>
      <w:r w:rsidRPr="00972A0D">
        <w:rPr>
          <w:rFonts w:ascii="Times New Roman" w:hAnsi="Times New Roman" w:cs="Times New Roman"/>
          <w:i w:val="0"/>
          <w:iCs w:val="0"/>
          <w:color w:val="auto"/>
          <w:sz w:val="24"/>
          <w:szCs w:val="24"/>
        </w:rPr>
        <w:t>emetery</w:t>
      </w:r>
      <w:r w:rsidRPr="00674CD9">
        <w:rPr>
          <w:rFonts w:ascii="Times New Roman" w:hAnsi="Times New Roman" w:cs="Times New Roman"/>
          <w:i w:val="0"/>
          <w:iCs w:val="0"/>
          <w:color w:val="auto"/>
          <w:sz w:val="24"/>
          <w:szCs w:val="24"/>
        </w:rPr>
        <w:t>.</w:t>
      </w:r>
    </w:p>
    <w:tbl>
      <w:tblPr>
        <w:tblW w:w="5000" w:type="pct"/>
        <w:tblLook w:val="04A0" w:firstRow="1" w:lastRow="0" w:firstColumn="1" w:lastColumn="0" w:noHBand="0" w:noVBand="1"/>
      </w:tblPr>
      <w:tblGrid>
        <w:gridCol w:w="3160"/>
        <w:gridCol w:w="1040"/>
        <w:gridCol w:w="1421"/>
        <w:gridCol w:w="2062"/>
        <w:gridCol w:w="1677"/>
      </w:tblGrid>
      <w:tr w:rsidR="007F4417" w:rsidRPr="006A493E" w14:paraId="6E61EF55" w14:textId="77777777" w:rsidTr="00267A2E">
        <w:trPr>
          <w:trHeight w:val="310"/>
        </w:trPr>
        <w:tc>
          <w:tcPr>
            <w:tcW w:w="1688" w:type="pct"/>
            <w:tcBorders>
              <w:top w:val="single" w:sz="4" w:space="0" w:color="auto"/>
              <w:bottom w:val="single" w:sz="4" w:space="0" w:color="auto"/>
            </w:tcBorders>
            <w:shd w:val="clear" w:color="auto" w:fill="auto"/>
            <w:noWrap/>
            <w:vAlign w:val="bottom"/>
            <w:hideMark/>
          </w:tcPr>
          <w:p w14:paraId="67C13A0A" w14:textId="77777777" w:rsidR="007F4417" w:rsidRPr="006A493E" w:rsidRDefault="007F4417" w:rsidP="006A07E8">
            <w:pPr>
              <w:spacing w:after="0" w:line="240" w:lineRule="auto"/>
              <w:rPr>
                <w:rFonts w:ascii="Times New Roman" w:eastAsia="Times New Roman" w:hAnsi="Times New Roman" w:cs="Times New Roman"/>
                <w:b/>
                <w:sz w:val="20"/>
                <w:szCs w:val="20"/>
              </w:rPr>
            </w:pPr>
            <w:r w:rsidRPr="006A493E">
              <w:rPr>
                <w:rFonts w:ascii="Times New Roman" w:eastAsia="Times New Roman" w:hAnsi="Times New Roman" w:cs="Times New Roman"/>
                <w:b/>
                <w:sz w:val="20"/>
                <w:szCs w:val="20"/>
              </w:rPr>
              <w:t>Items Found in Pyres</w:t>
            </w:r>
            <w:r>
              <w:rPr>
                <w:rFonts w:ascii="Times New Roman" w:eastAsia="Times New Roman" w:hAnsi="Times New Roman" w:cs="Times New Roman"/>
                <w:b/>
                <w:sz w:val="20"/>
                <w:szCs w:val="20"/>
              </w:rPr>
              <w:t xml:space="preserve"> with human remains</w:t>
            </w:r>
          </w:p>
        </w:tc>
        <w:tc>
          <w:tcPr>
            <w:tcW w:w="556" w:type="pct"/>
            <w:tcBorders>
              <w:top w:val="single" w:sz="4" w:space="0" w:color="auto"/>
              <w:bottom w:val="single" w:sz="4" w:space="0" w:color="auto"/>
            </w:tcBorders>
            <w:shd w:val="clear" w:color="auto" w:fill="auto"/>
            <w:noWrap/>
            <w:vAlign w:val="center"/>
            <w:hideMark/>
          </w:tcPr>
          <w:p w14:paraId="7ADC77C2" w14:textId="77777777" w:rsidR="007F4417" w:rsidRDefault="007F4417" w:rsidP="006A07E8">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 xml:space="preserve">Infant or less </w:t>
            </w:r>
          </w:p>
          <w:p w14:paraId="76EB3D6B" w14:textId="77777777" w:rsidR="007F4417" w:rsidRPr="006A493E" w:rsidRDefault="007F4417" w:rsidP="006A07E8">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(&lt; 2 yrs.)</w:t>
            </w:r>
          </w:p>
          <w:p w14:paraId="39A01A19" w14:textId="77777777" w:rsidR="007F4417" w:rsidRPr="006A493E" w:rsidRDefault="007F4417" w:rsidP="006A07E8">
            <w:pPr>
              <w:spacing w:after="0" w:line="240" w:lineRule="auto"/>
              <w:jc w:val="center"/>
              <w:rPr>
                <w:rFonts w:ascii="Times New Roman" w:eastAsia="Times New Roman" w:hAnsi="Times New Roman" w:cs="Times New Roman"/>
                <w:sz w:val="20"/>
                <w:szCs w:val="20"/>
              </w:rPr>
            </w:pPr>
          </w:p>
        </w:tc>
        <w:tc>
          <w:tcPr>
            <w:tcW w:w="759" w:type="pct"/>
            <w:tcBorders>
              <w:top w:val="single" w:sz="4" w:space="0" w:color="auto"/>
              <w:bottom w:val="single" w:sz="4" w:space="0" w:color="auto"/>
            </w:tcBorders>
            <w:shd w:val="clear" w:color="auto" w:fill="auto"/>
            <w:noWrap/>
            <w:vAlign w:val="center"/>
            <w:hideMark/>
          </w:tcPr>
          <w:p w14:paraId="4E15FE08" w14:textId="77777777" w:rsidR="007F4417" w:rsidRPr="006A493E" w:rsidRDefault="007F4417" w:rsidP="006A07E8">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Child (2 to 12 yrs.)</w:t>
            </w:r>
          </w:p>
        </w:tc>
        <w:tc>
          <w:tcPr>
            <w:tcW w:w="1101" w:type="pct"/>
            <w:tcBorders>
              <w:top w:val="single" w:sz="4" w:space="0" w:color="auto"/>
              <w:bottom w:val="single" w:sz="4" w:space="0" w:color="auto"/>
            </w:tcBorders>
            <w:shd w:val="clear" w:color="auto" w:fill="auto"/>
            <w:noWrap/>
            <w:vAlign w:val="center"/>
            <w:hideMark/>
          </w:tcPr>
          <w:p w14:paraId="3CBF67A7" w14:textId="77777777" w:rsidR="007F4417" w:rsidRPr="006A493E" w:rsidRDefault="007F4417" w:rsidP="006A07E8">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Subadult and adult (&gt;12 yrs.)</w:t>
            </w:r>
          </w:p>
        </w:tc>
        <w:tc>
          <w:tcPr>
            <w:tcW w:w="896" w:type="pct"/>
            <w:tcBorders>
              <w:top w:val="single" w:sz="4" w:space="0" w:color="auto"/>
              <w:bottom w:val="single" w:sz="4" w:space="0" w:color="auto"/>
            </w:tcBorders>
            <w:shd w:val="clear" w:color="auto" w:fill="auto"/>
            <w:noWrap/>
            <w:vAlign w:val="center"/>
            <w:hideMark/>
          </w:tcPr>
          <w:p w14:paraId="15F836FB" w14:textId="77777777" w:rsidR="007F4417" w:rsidRPr="006A493E" w:rsidRDefault="007F4417" w:rsidP="006A07E8">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Features &gt; 1 individual</w:t>
            </w:r>
          </w:p>
        </w:tc>
      </w:tr>
      <w:tr w:rsidR="007F4417" w:rsidRPr="006A493E" w14:paraId="09753F83" w14:textId="77777777" w:rsidTr="002B3FB9">
        <w:trPr>
          <w:trHeight w:val="310"/>
        </w:trPr>
        <w:tc>
          <w:tcPr>
            <w:tcW w:w="1688" w:type="pct"/>
            <w:tcBorders>
              <w:top w:val="single" w:sz="4" w:space="0" w:color="auto"/>
            </w:tcBorders>
            <w:shd w:val="clear" w:color="auto" w:fill="E7E6E6" w:themeFill="background2"/>
            <w:noWrap/>
            <w:vAlign w:val="bottom"/>
            <w:hideMark/>
          </w:tcPr>
          <w:p w14:paraId="3E2779E7" w14:textId="77777777" w:rsidR="007F4417" w:rsidRPr="006A493E" w:rsidRDefault="007F4417" w:rsidP="006A07E8">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Vessel</w:t>
            </w:r>
          </w:p>
        </w:tc>
        <w:tc>
          <w:tcPr>
            <w:tcW w:w="556" w:type="pct"/>
            <w:tcBorders>
              <w:top w:val="single" w:sz="4" w:space="0" w:color="auto"/>
            </w:tcBorders>
            <w:shd w:val="clear" w:color="auto" w:fill="E7E6E6" w:themeFill="background2"/>
            <w:noWrap/>
            <w:vAlign w:val="center"/>
            <w:hideMark/>
          </w:tcPr>
          <w:p w14:paraId="0B7C6DA9" w14:textId="77777777" w:rsidR="007F4417" w:rsidRPr="006A493E" w:rsidRDefault="007F4417"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1</w:t>
            </w:r>
          </w:p>
        </w:tc>
        <w:tc>
          <w:tcPr>
            <w:tcW w:w="759" w:type="pct"/>
            <w:tcBorders>
              <w:top w:val="single" w:sz="4" w:space="0" w:color="auto"/>
            </w:tcBorders>
            <w:shd w:val="clear" w:color="auto" w:fill="E7E6E6" w:themeFill="background2"/>
            <w:noWrap/>
            <w:vAlign w:val="center"/>
            <w:hideMark/>
          </w:tcPr>
          <w:p w14:paraId="3F879E99" w14:textId="77777777" w:rsidR="007F4417" w:rsidRPr="006A493E" w:rsidRDefault="007F4417"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2</w:t>
            </w:r>
          </w:p>
        </w:tc>
        <w:tc>
          <w:tcPr>
            <w:tcW w:w="1101" w:type="pct"/>
            <w:tcBorders>
              <w:top w:val="single" w:sz="4" w:space="0" w:color="auto"/>
            </w:tcBorders>
            <w:shd w:val="clear" w:color="auto" w:fill="E7E6E6" w:themeFill="background2"/>
            <w:noWrap/>
            <w:vAlign w:val="center"/>
            <w:hideMark/>
          </w:tcPr>
          <w:p w14:paraId="50DC21E2" w14:textId="77777777" w:rsidR="007F4417" w:rsidRPr="006A493E" w:rsidRDefault="007F4417"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3</w:t>
            </w:r>
          </w:p>
        </w:tc>
        <w:tc>
          <w:tcPr>
            <w:tcW w:w="896" w:type="pct"/>
            <w:tcBorders>
              <w:top w:val="single" w:sz="4" w:space="0" w:color="auto"/>
            </w:tcBorders>
            <w:shd w:val="clear" w:color="auto" w:fill="E7E6E6" w:themeFill="background2"/>
            <w:noWrap/>
            <w:vAlign w:val="center"/>
            <w:hideMark/>
          </w:tcPr>
          <w:p w14:paraId="280CADD3" w14:textId="77777777" w:rsidR="007F4417" w:rsidRPr="006A493E" w:rsidRDefault="007F4417"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4</w:t>
            </w:r>
          </w:p>
        </w:tc>
      </w:tr>
      <w:tr w:rsidR="007F4417" w:rsidRPr="006A493E" w14:paraId="48CC88AF" w14:textId="77777777" w:rsidTr="002B3FB9">
        <w:trPr>
          <w:trHeight w:val="310"/>
        </w:trPr>
        <w:tc>
          <w:tcPr>
            <w:tcW w:w="1688" w:type="pct"/>
            <w:shd w:val="clear" w:color="auto" w:fill="E7E6E6" w:themeFill="background2"/>
            <w:noWrap/>
            <w:vAlign w:val="bottom"/>
            <w:hideMark/>
          </w:tcPr>
          <w:p w14:paraId="72123F7B" w14:textId="77777777" w:rsidR="007F4417" w:rsidRPr="006A493E" w:rsidRDefault="007F4417" w:rsidP="006A07E8">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Sherd</w:t>
            </w:r>
          </w:p>
        </w:tc>
        <w:tc>
          <w:tcPr>
            <w:tcW w:w="556" w:type="pct"/>
            <w:shd w:val="clear" w:color="auto" w:fill="E7E6E6" w:themeFill="background2"/>
            <w:noWrap/>
            <w:vAlign w:val="center"/>
            <w:hideMark/>
          </w:tcPr>
          <w:p w14:paraId="411A490B" w14:textId="66CE6422" w:rsidR="007F4417" w:rsidRPr="006A493E" w:rsidRDefault="00267A2E" w:rsidP="002B3FB9">
            <w:pPr>
              <w:spacing w:after="0" w:line="240" w:lineRule="auto"/>
              <w:jc w:val="center"/>
              <w:rPr>
                <w:rFonts w:ascii="Times New Roman" w:eastAsia="Times New Roman" w:hAnsi="Times New Roman" w:cs="Times New Roman"/>
                <w:sz w:val="20"/>
                <w:szCs w:val="20"/>
              </w:rPr>
            </w:pPr>
            <w:r w:rsidRPr="005150DD">
              <w:rPr>
                <w:rFonts w:ascii="Times New Roman" w:hAnsi="Times New Roman" w:cs="Times New Roman"/>
                <w:sz w:val="24"/>
                <w:szCs w:val="24"/>
              </w:rPr>
              <w:t>–</w:t>
            </w:r>
          </w:p>
        </w:tc>
        <w:tc>
          <w:tcPr>
            <w:tcW w:w="759" w:type="pct"/>
            <w:shd w:val="clear" w:color="auto" w:fill="E7E6E6" w:themeFill="background2"/>
            <w:noWrap/>
            <w:vAlign w:val="center"/>
            <w:hideMark/>
          </w:tcPr>
          <w:p w14:paraId="28711279" w14:textId="77777777" w:rsidR="007F4417" w:rsidRPr="006A493E" w:rsidRDefault="007F4417"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1</w:t>
            </w:r>
          </w:p>
        </w:tc>
        <w:tc>
          <w:tcPr>
            <w:tcW w:w="1101" w:type="pct"/>
            <w:shd w:val="clear" w:color="auto" w:fill="E7E6E6" w:themeFill="background2"/>
            <w:noWrap/>
            <w:vAlign w:val="center"/>
            <w:hideMark/>
          </w:tcPr>
          <w:p w14:paraId="14DE7FE1" w14:textId="77777777" w:rsidR="007F4417" w:rsidRPr="006A493E" w:rsidRDefault="007F4417"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2</w:t>
            </w:r>
          </w:p>
        </w:tc>
        <w:tc>
          <w:tcPr>
            <w:tcW w:w="896" w:type="pct"/>
            <w:shd w:val="clear" w:color="auto" w:fill="E7E6E6" w:themeFill="background2"/>
            <w:noWrap/>
            <w:vAlign w:val="center"/>
            <w:hideMark/>
          </w:tcPr>
          <w:p w14:paraId="36DC9F00" w14:textId="77777777" w:rsidR="007F4417" w:rsidRPr="006A493E" w:rsidRDefault="007F4417"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2</w:t>
            </w:r>
          </w:p>
        </w:tc>
      </w:tr>
      <w:tr w:rsidR="00267A2E" w:rsidRPr="006A493E" w14:paraId="0227DF70" w14:textId="77777777" w:rsidTr="002B3FB9">
        <w:trPr>
          <w:trHeight w:val="310"/>
        </w:trPr>
        <w:tc>
          <w:tcPr>
            <w:tcW w:w="1688" w:type="pct"/>
            <w:shd w:val="clear" w:color="auto" w:fill="E7E6E6" w:themeFill="background2"/>
            <w:noWrap/>
            <w:vAlign w:val="bottom"/>
            <w:hideMark/>
          </w:tcPr>
          <w:p w14:paraId="69A47890" w14:textId="77777777" w:rsidR="00267A2E" w:rsidRPr="006A493E" w:rsidRDefault="00267A2E" w:rsidP="00267A2E">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 xml:space="preserve">Animal bone, unworked </w:t>
            </w:r>
          </w:p>
        </w:tc>
        <w:tc>
          <w:tcPr>
            <w:tcW w:w="556" w:type="pct"/>
            <w:shd w:val="clear" w:color="auto" w:fill="E7E6E6" w:themeFill="background2"/>
            <w:noWrap/>
            <w:vAlign w:val="center"/>
            <w:hideMark/>
          </w:tcPr>
          <w:p w14:paraId="65B22818"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1</w:t>
            </w:r>
          </w:p>
        </w:tc>
        <w:tc>
          <w:tcPr>
            <w:tcW w:w="759" w:type="pct"/>
            <w:shd w:val="clear" w:color="auto" w:fill="E7E6E6" w:themeFill="background2"/>
            <w:noWrap/>
            <w:vAlign w:val="center"/>
            <w:hideMark/>
          </w:tcPr>
          <w:p w14:paraId="7EB8FD40" w14:textId="194A218A" w:rsidR="00267A2E" w:rsidRPr="006A493E" w:rsidRDefault="00267A2E" w:rsidP="002B3FB9">
            <w:pPr>
              <w:spacing w:after="0" w:line="240" w:lineRule="auto"/>
              <w:jc w:val="center"/>
              <w:rPr>
                <w:rFonts w:ascii="Times New Roman" w:eastAsia="Times New Roman" w:hAnsi="Times New Roman" w:cs="Times New Roman"/>
                <w:sz w:val="20"/>
                <w:szCs w:val="20"/>
              </w:rPr>
            </w:pPr>
            <w:r w:rsidRPr="007771FB">
              <w:rPr>
                <w:rFonts w:ascii="Times New Roman" w:hAnsi="Times New Roman" w:cs="Times New Roman"/>
                <w:sz w:val="24"/>
                <w:szCs w:val="24"/>
              </w:rPr>
              <w:t>–</w:t>
            </w:r>
          </w:p>
        </w:tc>
        <w:tc>
          <w:tcPr>
            <w:tcW w:w="1101" w:type="pct"/>
            <w:shd w:val="clear" w:color="auto" w:fill="E7E6E6" w:themeFill="background2"/>
            <w:noWrap/>
            <w:vAlign w:val="center"/>
            <w:hideMark/>
          </w:tcPr>
          <w:p w14:paraId="19D88CF8"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5</w:t>
            </w:r>
          </w:p>
        </w:tc>
        <w:tc>
          <w:tcPr>
            <w:tcW w:w="896" w:type="pct"/>
            <w:shd w:val="clear" w:color="auto" w:fill="E7E6E6" w:themeFill="background2"/>
            <w:noWrap/>
            <w:vAlign w:val="center"/>
            <w:hideMark/>
          </w:tcPr>
          <w:p w14:paraId="23A4BE5E"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6</w:t>
            </w:r>
          </w:p>
        </w:tc>
      </w:tr>
      <w:tr w:rsidR="00267A2E" w:rsidRPr="006A493E" w14:paraId="7F26DDB5" w14:textId="77777777" w:rsidTr="002B3FB9">
        <w:trPr>
          <w:trHeight w:val="710"/>
        </w:trPr>
        <w:tc>
          <w:tcPr>
            <w:tcW w:w="1688" w:type="pct"/>
            <w:shd w:val="clear" w:color="auto" w:fill="E7E6E6" w:themeFill="background2"/>
            <w:noWrap/>
            <w:vAlign w:val="bottom"/>
            <w:hideMark/>
          </w:tcPr>
          <w:p w14:paraId="4EB38382" w14:textId="77777777" w:rsidR="00267A2E" w:rsidRPr="006A493E" w:rsidRDefault="00267A2E" w:rsidP="00267A2E">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Ocher</w:t>
            </w:r>
          </w:p>
        </w:tc>
        <w:tc>
          <w:tcPr>
            <w:tcW w:w="556" w:type="pct"/>
            <w:shd w:val="clear" w:color="auto" w:fill="E7E6E6" w:themeFill="background2"/>
            <w:noWrap/>
            <w:vAlign w:val="center"/>
            <w:hideMark/>
          </w:tcPr>
          <w:p w14:paraId="57C8F86E" w14:textId="0FFD16EE" w:rsidR="00267A2E" w:rsidRPr="006A493E" w:rsidRDefault="00267A2E" w:rsidP="002B3FB9">
            <w:pPr>
              <w:spacing w:after="0" w:line="240" w:lineRule="auto"/>
              <w:jc w:val="center"/>
              <w:rPr>
                <w:rFonts w:ascii="Times New Roman" w:eastAsia="Times New Roman" w:hAnsi="Times New Roman" w:cs="Times New Roman"/>
                <w:sz w:val="20"/>
                <w:szCs w:val="20"/>
              </w:rPr>
            </w:pPr>
            <w:r w:rsidRPr="00C079FE">
              <w:rPr>
                <w:rFonts w:ascii="Times New Roman" w:hAnsi="Times New Roman" w:cs="Times New Roman"/>
                <w:sz w:val="24"/>
                <w:szCs w:val="24"/>
              </w:rPr>
              <w:t>–</w:t>
            </w:r>
          </w:p>
        </w:tc>
        <w:tc>
          <w:tcPr>
            <w:tcW w:w="759" w:type="pct"/>
            <w:shd w:val="clear" w:color="auto" w:fill="E7E6E6" w:themeFill="background2"/>
            <w:noWrap/>
            <w:vAlign w:val="center"/>
            <w:hideMark/>
          </w:tcPr>
          <w:p w14:paraId="53EF7B83" w14:textId="1F9D13F3" w:rsidR="00267A2E" w:rsidRPr="006A493E" w:rsidRDefault="00267A2E" w:rsidP="002B3FB9">
            <w:pPr>
              <w:spacing w:after="0" w:line="240" w:lineRule="auto"/>
              <w:jc w:val="center"/>
              <w:rPr>
                <w:rFonts w:ascii="Times New Roman" w:eastAsia="Times New Roman" w:hAnsi="Times New Roman" w:cs="Times New Roman"/>
                <w:sz w:val="20"/>
                <w:szCs w:val="20"/>
              </w:rPr>
            </w:pPr>
            <w:r w:rsidRPr="007771FB">
              <w:rPr>
                <w:rFonts w:ascii="Times New Roman" w:hAnsi="Times New Roman" w:cs="Times New Roman"/>
                <w:sz w:val="24"/>
                <w:szCs w:val="24"/>
              </w:rPr>
              <w:t>–</w:t>
            </w:r>
          </w:p>
        </w:tc>
        <w:tc>
          <w:tcPr>
            <w:tcW w:w="1101" w:type="pct"/>
            <w:shd w:val="clear" w:color="auto" w:fill="E7E6E6" w:themeFill="background2"/>
            <w:noWrap/>
            <w:vAlign w:val="center"/>
            <w:hideMark/>
          </w:tcPr>
          <w:p w14:paraId="25622B7B"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1</w:t>
            </w:r>
          </w:p>
        </w:tc>
        <w:tc>
          <w:tcPr>
            <w:tcW w:w="896" w:type="pct"/>
            <w:shd w:val="clear" w:color="auto" w:fill="E7E6E6" w:themeFill="background2"/>
            <w:noWrap/>
            <w:vAlign w:val="center"/>
            <w:hideMark/>
          </w:tcPr>
          <w:p w14:paraId="422ACDD3" w14:textId="52B9EE50" w:rsidR="00267A2E" w:rsidRPr="006A493E" w:rsidRDefault="00267A2E" w:rsidP="002B3FB9">
            <w:pPr>
              <w:spacing w:after="0" w:line="240" w:lineRule="auto"/>
              <w:jc w:val="center"/>
              <w:rPr>
                <w:rFonts w:ascii="Times New Roman" w:eastAsia="Times New Roman" w:hAnsi="Times New Roman" w:cs="Times New Roman"/>
                <w:sz w:val="20"/>
                <w:szCs w:val="20"/>
              </w:rPr>
            </w:pPr>
            <w:r w:rsidRPr="005150DD">
              <w:rPr>
                <w:rFonts w:ascii="Times New Roman" w:hAnsi="Times New Roman" w:cs="Times New Roman"/>
                <w:sz w:val="24"/>
                <w:szCs w:val="24"/>
              </w:rPr>
              <w:t>–</w:t>
            </w:r>
          </w:p>
        </w:tc>
      </w:tr>
      <w:tr w:rsidR="00267A2E" w:rsidRPr="006A493E" w14:paraId="39288383" w14:textId="77777777" w:rsidTr="002B3FB9">
        <w:trPr>
          <w:trHeight w:val="310"/>
        </w:trPr>
        <w:tc>
          <w:tcPr>
            <w:tcW w:w="1688" w:type="pct"/>
            <w:shd w:val="clear" w:color="auto" w:fill="E7E6E6" w:themeFill="background2"/>
            <w:noWrap/>
            <w:vAlign w:val="bottom"/>
            <w:hideMark/>
          </w:tcPr>
          <w:p w14:paraId="11146297" w14:textId="77777777" w:rsidR="00267A2E" w:rsidRPr="006A493E" w:rsidRDefault="00267A2E" w:rsidP="00267A2E">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Shell, unworked</w:t>
            </w:r>
          </w:p>
        </w:tc>
        <w:tc>
          <w:tcPr>
            <w:tcW w:w="556" w:type="pct"/>
            <w:shd w:val="clear" w:color="auto" w:fill="E7E6E6" w:themeFill="background2"/>
            <w:noWrap/>
            <w:vAlign w:val="center"/>
            <w:hideMark/>
          </w:tcPr>
          <w:p w14:paraId="5616FBD1" w14:textId="7C8480D6" w:rsidR="00267A2E" w:rsidRPr="006A493E" w:rsidRDefault="00267A2E" w:rsidP="002B3FB9">
            <w:pPr>
              <w:spacing w:after="0" w:line="240" w:lineRule="auto"/>
              <w:jc w:val="center"/>
              <w:rPr>
                <w:rFonts w:ascii="Times New Roman" w:eastAsia="Times New Roman" w:hAnsi="Times New Roman" w:cs="Times New Roman"/>
                <w:sz w:val="20"/>
                <w:szCs w:val="20"/>
              </w:rPr>
            </w:pPr>
            <w:r w:rsidRPr="00C079FE">
              <w:rPr>
                <w:rFonts w:ascii="Times New Roman" w:hAnsi="Times New Roman" w:cs="Times New Roman"/>
                <w:sz w:val="24"/>
                <w:szCs w:val="24"/>
              </w:rPr>
              <w:t>–</w:t>
            </w:r>
          </w:p>
        </w:tc>
        <w:tc>
          <w:tcPr>
            <w:tcW w:w="759" w:type="pct"/>
            <w:shd w:val="clear" w:color="auto" w:fill="E7E6E6" w:themeFill="background2"/>
            <w:noWrap/>
            <w:vAlign w:val="center"/>
            <w:hideMark/>
          </w:tcPr>
          <w:p w14:paraId="4AC76D46" w14:textId="3E989B8B" w:rsidR="00267A2E" w:rsidRPr="006A493E" w:rsidRDefault="00267A2E" w:rsidP="002B3FB9">
            <w:pPr>
              <w:spacing w:after="0" w:line="240" w:lineRule="auto"/>
              <w:jc w:val="center"/>
              <w:rPr>
                <w:rFonts w:ascii="Times New Roman" w:eastAsia="Times New Roman" w:hAnsi="Times New Roman" w:cs="Times New Roman"/>
                <w:sz w:val="20"/>
                <w:szCs w:val="20"/>
              </w:rPr>
            </w:pPr>
            <w:r w:rsidRPr="007771FB">
              <w:rPr>
                <w:rFonts w:ascii="Times New Roman" w:hAnsi="Times New Roman" w:cs="Times New Roman"/>
                <w:sz w:val="24"/>
                <w:szCs w:val="24"/>
              </w:rPr>
              <w:t>–</w:t>
            </w:r>
          </w:p>
        </w:tc>
        <w:tc>
          <w:tcPr>
            <w:tcW w:w="1101" w:type="pct"/>
            <w:shd w:val="clear" w:color="auto" w:fill="E7E6E6" w:themeFill="background2"/>
            <w:noWrap/>
            <w:vAlign w:val="center"/>
            <w:hideMark/>
          </w:tcPr>
          <w:p w14:paraId="5FB7E2EE"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2</w:t>
            </w:r>
          </w:p>
        </w:tc>
        <w:tc>
          <w:tcPr>
            <w:tcW w:w="896" w:type="pct"/>
            <w:shd w:val="clear" w:color="auto" w:fill="E7E6E6" w:themeFill="background2"/>
            <w:noWrap/>
            <w:vAlign w:val="center"/>
            <w:hideMark/>
          </w:tcPr>
          <w:p w14:paraId="2C89AFC2"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3</w:t>
            </w:r>
          </w:p>
        </w:tc>
      </w:tr>
      <w:tr w:rsidR="00267A2E" w:rsidRPr="006A493E" w14:paraId="45D84FCE" w14:textId="77777777" w:rsidTr="002B3FB9">
        <w:trPr>
          <w:trHeight w:val="310"/>
        </w:trPr>
        <w:tc>
          <w:tcPr>
            <w:tcW w:w="1688" w:type="pct"/>
            <w:shd w:val="clear" w:color="auto" w:fill="E7E6E6" w:themeFill="background2"/>
            <w:noWrap/>
            <w:vAlign w:val="bottom"/>
            <w:hideMark/>
          </w:tcPr>
          <w:p w14:paraId="624A10DB" w14:textId="77777777" w:rsidR="00267A2E" w:rsidRPr="006A493E" w:rsidRDefault="00267A2E" w:rsidP="00267A2E">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lastRenderedPageBreak/>
              <w:t>Shell, worked</w:t>
            </w:r>
          </w:p>
        </w:tc>
        <w:tc>
          <w:tcPr>
            <w:tcW w:w="556" w:type="pct"/>
            <w:shd w:val="clear" w:color="auto" w:fill="E7E6E6" w:themeFill="background2"/>
            <w:noWrap/>
            <w:vAlign w:val="center"/>
            <w:hideMark/>
          </w:tcPr>
          <w:p w14:paraId="4E757A59" w14:textId="40DB4B75" w:rsidR="00267A2E" w:rsidRPr="006A493E" w:rsidRDefault="00267A2E" w:rsidP="002B3FB9">
            <w:pPr>
              <w:spacing w:after="0" w:line="240" w:lineRule="auto"/>
              <w:jc w:val="center"/>
              <w:rPr>
                <w:rFonts w:ascii="Times New Roman" w:eastAsia="Times New Roman" w:hAnsi="Times New Roman" w:cs="Times New Roman"/>
                <w:sz w:val="20"/>
                <w:szCs w:val="20"/>
              </w:rPr>
            </w:pPr>
            <w:r w:rsidRPr="00C079FE">
              <w:rPr>
                <w:rFonts w:ascii="Times New Roman" w:hAnsi="Times New Roman" w:cs="Times New Roman"/>
                <w:sz w:val="24"/>
                <w:szCs w:val="24"/>
              </w:rPr>
              <w:t>–</w:t>
            </w:r>
          </w:p>
        </w:tc>
        <w:tc>
          <w:tcPr>
            <w:tcW w:w="759" w:type="pct"/>
            <w:shd w:val="clear" w:color="auto" w:fill="E7E6E6" w:themeFill="background2"/>
            <w:noWrap/>
            <w:vAlign w:val="center"/>
            <w:hideMark/>
          </w:tcPr>
          <w:p w14:paraId="0BE38B8A" w14:textId="689BFE3E" w:rsidR="00267A2E" w:rsidRPr="006A493E" w:rsidRDefault="00267A2E" w:rsidP="002B3FB9">
            <w:pPr>
              <w:spacing w:after="0" w:line="240" w:lineRule="auto"/>
              <w:jc w:val="center"/>
              <w:rPr>
                <w:rFonts w:ascii="Times New Roman" w:eastAsia="Times New Roman" w:hAnsi="Times New Roman" w:cs="Times New Roman"/>
                <w:sz w:val="20"/>
                <w:szCs w:val="20"/>
              </w:rPr>
            </w:pPr>
            <w:r w:rsidRPr="007771FB">
              <w:rPr>
                <w:rFonts w:ascii="Times New Roman" w:hAnsi="Times New Roman" w:cs="Times New Roman"/>
                <w:sz w:val="24"/>
                <w:szCs w:val="24"/>
              </w:rPr>
              <w:t>–</w:t>
            </w:r>
          </w:p>
        </w:tc>
        <w:tc>
          <w:tcPr>
            <w:tcW w:w="1101" w:type="pct"/>
            <w:shd w:val="clear" w:color="auto" w:fill="E7E6E6" w:themeFill="background2"/>
            <w:noWrap/>
            <w:vAlign w:val="center"/>
            <w:hideMark/>
          </w:tcPr>
          <w:p w14:paraId="336CF37E"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3</w:t>
            </w:r>
          </w:p>
        </w:tc>
        <w:tc>
          <w:tcPr>
            <w:tcW w:w="896" w:type="pct"/>
            <w:shd w:val="clear" w:color="auto" w:fill="E7E6E6" w:themeFill="background2"/>
            <w:noWrap/>
            <w:vAlign w:val="center"/>
            <w:hideMark/>
          </w:tcPr>
          <w:p w14:paraId="75C5F1C0"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4</w:t>
            </w:r>
          </w:p>
        </w:tc>
      </w:tr>
      <w:tr w:rsidR="00267A2E" w:rsidRPr="006A493E" w14:paraId="4F628862" w14:textId="77777777" w:rsidTr="002B3FB9">
        <w:trPr>
          <w:trHeight w:val="310"/>
        </w:trPr>
        <w:tc>
          <w:tcPr>
            <w:tcW w:w="1688" w:type="pct"/>
            <w:shd w:val="clear" w:color="auto" w:fill="E7E6E6" w:themeFill="background2"/>
            <w:noWrap/>
            <w:vAlign w:val="bottom"/>
            <w:hideMark/>
          </w:tcPr>
          <w:p w14:paraId="167A71D2" w14:textId="77777777" w:rsidR="00267A2E" w:rsidRPr="006A493E" w:rsidRDefault="00267A2E" w:rsidP="00267A2E">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Bead (various raw materials)</w:t>
            </w:r>
          </w:p>
        </w:tc>
        <w:tc>
          <w:tcPr>
            <w:tcW w:w="556" w:type="pct"/>
            <w:shd w:val="clear" w:color="auto" w:fill="E7E6E6" w:themeFill="background2"/>
            <w:noWrap/>
            <w:vAlign w:val="center"/>
            <w:hideMark/>
          </w:tcPr>
          <w:p w14:paraId="726D52E9" w14:textId="3C37586F" w:rsidR="00267A2E" w:rsidRPr="006A493E" w:rsidRDefault="00267A2E" w:rsidP="002B3FB9">
            <w:pPr>
              <w:spacing w:after="0" w:line="240" w:lineRule="auto"/>
              <w:jc w:val="center"/>
              <w:rPr>
                <w:rFonts w:ascii="Times New Roman" w:eastAsia="Times New Roman" w:hAnsi="Times New Roman" w:cs="Times New Roman"/>
                <w:sz w:val="20"/>
                <w:szCs w:val="20"/>
              </w:rPr>
            </w:pPr>
            <w:r w:rsidRPr="00C079FE">
              <w:rPr>
                <w:rFonts w:ascii="Times New Roman" w:hAnsi="Times New Roman" w:cs="Times New Roman"/>
                <w:sz w:val="24"/>
                <w:szCs w:val="24"/>
              </w:rPr>
              <w:t>–</w:t>
            </w:r>
          </w:p>
        </w:tc>
        <w:tc>
          <w:tcPr>
            <w:tcW w:w="759" w:type="pct"/>
            <w:shd w:val="clear" w:color="auto" w:fill="E7E6E6" w:themeFill="background2"/>
            <w:noWrap/>
            <w:vAlign w:val="center"/>
            <w:hideMark/>
          </w:tcPr>
          <w:p w14:paraId="6712BBBD"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4</w:t>
            </w:r>
          </w:p>
        </w:tc>
        <w:tc>
          <w:tcPr>
            <w:tcW w:w="1101" w:type="pct"/>
            <w:shd w:val="clear" w:color="auto" w:fill="E7E6E6" w:themeFill="background2"/>
            <w:noWrap/>
            <w:vAlign w:val="center"/>
            <w:hideMark/>
          </w:tcPr>
          <w:p w14:paraId="54B92EAE"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8</w:t>
            </w:r>
          </w:p>
        </w:tc>
        <w:tc>
          <w:tcPr>
            <w:tcW w:w="896" w:type="pct"/>
            <w:shd w:val="clear" w:color="auto" w:fill="E7E6E6" w:themeFill="background2"/>
            <w:noWrap/>
            <w:vAlign w:val="center"/>
            <w:hideMark/>
          </w:tcPr>
          <w:p w14:paraId="5F40AE10"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9</w:t>
            </w:r>
          </w:p>
        </w:tc>
      </w:tr>
      <w:tr w:rsidR="00267A2E" w:rsidRPr="006A493E" w14:paraId="520EDC2B" w14:textId="77777777" w:rsidTr="002B3FB9">
        <w:trPr>
          <w:trHeight w:val="310"/>
        </w:trPr>
        <w:tc>
          <w:tcPr>
            <w:tcW w:w="1688" w:type="pct"/>
            <w:shd w:val="clear" w:color="auto" w:fill="E7E6E6" w:themeFill="background2"/>
            <w:noWrap/>
            <w:vAlign w:val="bottom"/>
            <w:hideMark/>
          </w:tcPr>
          <w:p w14:paraId="1216F903" w14:textId="77777777" w:rsidR="00267A2E" w:rsidRPr="006A493E" w:rsidRDefault="00267A2E" w:rsidP="00267A2E">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Lithic</w:t>
            </w:r>
          </w:p>
        </w:tc>
        <w:tc>
          <w:tcPr>
            <w:tcW w:w="556" w:type="pct"/>
            <w:shd w:val="clear" w:color="auto" w:fill="E7E6E6" w:themeFill="background2"/>
            <w:noWrap/>
            <w:vAlign w:val="center"/>
            <w:hideMark/>
          </w:tcPr>
          <w:p w14:paraId="165BA0AA" w14:textId="1E97D836" w:rsidR="00267A2E" w:rsidRPr="006A493E" w:rsidRDefault="00267A2E" w:rsidP="002B3FB9">
            <w:pPr>
              <w:spacing w:after="0" w:line="240" w:lineRule="auto"/>
              <w:jc w:val="center"/>
              <w:rPr>
                <w:rFonts w:ascii="Times New Roman" w:eastAsia="Times New Roman" w:hAnsi="Times New Roman" w:cs="Times New Roman"/>
                <w:sz w:val="20"/>
                <w:szCs w:val="20"/>
              </w:rPr>
            </w:pPr>
            <w:r w:rsidRPr="00C079FE">
              <w:rPr>
                <w:rFonts w:ascii="Times New Roman" w:hAnsi="Times New Roman" w:cs="Times New Roman"/>
                <w:sz w:val="24"/>
                <w:szCs w:val="24"/>
              </w:rPr>
              <w:t>–</w:t>
            </w:r>
          </w:p>
        </w:tc>
        <w:tc>
          <w:tcPr>
            <w:tcW w:w="759" w:type="pct"/>
            <w:shd w:val="clear" w:color="auto" w:fill="E7E6E6" w:themeFill="background2"/>
            <w:noWrap/>
            <w:vAlign w:val="center"/>
            <w:hideMark/>
          </w:tcPr>
          <w:p w14:paraId="542F528D"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1</w:t>
            </w:r>
          </w:p>
        </w:tc>
        <w:tc>
          <w:tcPr>
            <w:tcW w:w="1101" w:type="pct"/>
            <w:shd w:val="clear" w:color="auto" w:fill="E7E6E6" w:themeFill="background2"/>
            <w:noWrap/>
            <w:vAlign w:val="center"/>
            <w:hideMark/>
          </w:tcPr>
          <w:p w14:paraId="367EDF4A"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3</w:t>
            </w:r>
          </w:p>
        </w:tc>
        <w:tc>
          <w:tcPr>
            <w:tcW w:w="896" w:type="pct"/>
            <w:shd w:val="clear" w:color="auto" w:fill="E7E6E6" w:themeFill="background2"/>
            <w:noWrap/>
            <w:vAlign w:val="center"/>
            <w:hideMark/>
          </w:tcPr>
          <w:p w14:paraId="3C48DB39"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4</w:t>
            </w:r>
          </w:p>
        </w:tc>
      </w:tr>
      <w:tr w:rsidR="00267A2E" w:rsidRPr="006A493E" w14:paraId="6B9C60B9" w14:textId="77777777" w:rsidTr="002B3FB9">
        <w:trPr>
          <w:trHeight w:val="310"/>
        </w:trPr>
        <w:tc>
          <w:tcPr>
            <w:tcW w:w="1688" w:type="pct"/>
            <w:shd w:val="clear" w:color="auto" w:fill="E7E6E6" w:themeFill="background2"/>
            <w:noWrap/>
            <w:vAlign w:val="bottom"/>
            <w:hideMark/>
          </w:tcPr>
          <w:p w14:paraId="1F213BE2" w14:textId="77777777" w:rsidR="00267A2E" w:rsidRPr="006A493E" w:rsidRDefault="00267A2E" w:rsidP="00267A2E">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Ground stone (</w:t>
            </w:r>
            <w:proofErr w:type="spellStart"/>
            <w:r w:rsidRPr="006A493E">
              <w:rPr>
                <w:rFonts w:ascii="Times New Roman" w:eastAsia="Times New Roman" w:hAnsi="Times New Roman" w:cs="Times New Roman"/>
                <w:sz w:val="20"/>
                <w:szCs w:val="20"/>
              </w:rPr>
              <w:t>gs</w:t>
            </w:r>
            <w:proofErr w:type="spellEnd"/>
            <w:r w:rsidRPr="006A493E">
              <w:rPr>
                <w:rFonts w:ascii="Times New Roman" w:eastAsia="Times New Roman" w:hAnsi="Times New Roman" w:cs="Times New Roman"/>
                <w:sz w:val="20"/>
                <w:szCs w:val="20"/>
              </w:rPr>
              <w:t xml:space="preserve"> objects, manos, and metates)</w:t>
            </w:r>
          </w:p>
        </w:tc>
        <w:tc>
          <w:tcPr>
            <w:tcW w:w="556" w:type="pct"/>
            <w:shd w:val="clear" w:color="auto" w:fill="E7E6E6" w:themeFill="background2"/>
            <w:vAlign w:val="center"/>
          </w:tcPr>
          <w:p w14:paraId="590313E8" w14:textId="514DEBEC" w:rsidR="00267A2E" w:rsidRPr="006A493E" w:rsidRDefault="00267A2E" w:rsidP="002B3FB9">
            <w:pPr>
              <w:spacing w:after="0" w:line="240" w:lineRule="auto"/>
              <w:jc w:val="center"/>
              <w:rPr>
                <w:rFonts w:ascii="Times New Roman" w:eastAsia="Times New Roman" w:hAnsi="Times New Roman" w:cs="Times New Roman"/>
                <w:sz w:val="20"/>
                <w:szCs w:val="20"/>
              </w:rPr>
            </w:pPr>
            <w:r w:rsidRPr="00C079FE">
              <w:rPr>
                <w:rFonts w:ascii="Times New Roman" w:hAnsi="Times New Roman" w:cs="Times New Roman"/>
                <w:sz w:val="24"/>
                <w:szCs w:val="24"/>
              </w:rPr>
              <w:t>–</w:t>
            </w:r>
          </w:p>
        </w:tc>
        <w:tc>
          <w:tcPr>
            <w:tcW w:w="759" w:type="pct"/>
            <w:shd w:val="clear" w:color="auto" w:fill="E7E6E6" w:themeFill="background2"/>
            <w:noWrap/>
            <w:vAlign w:val="center"/>
            <w:hideMark/>
          </w:tcPr>
          <w:p w14:paraId="661F9E12" w14:textId="013A379D" w:rsidR="00267A2E" w:rsidRPr="006A493E" w:rsidRDefault="00267A2E" w:rsidP="002B3FB9">
            <w:pPr>
              <w:spacing w:after="0" w:line="240" w:lineRule="auto"/>
              <w:jc w:val="center"/>
              <w:rPr>
                <w:rFonts w:ascii="Times New Roman" w:eastAsia="Times New Roman" w:hAnsi="Times New Roman" w:cs="Times New Roman"/>
                <w:sz w:val="20"/>
                <w:szCs w:val="20"/>
              </w:rPr>
            </w:pPr>
            <w:r w:rsidRPr="005150DD">
              <w:rPr>
                <w:rFonts w:ascii="Times New Roman" w:hAnsi="Times New Roman" w:cs="Times New Roman"/>
                <w:sz w:val="24"/>
                <w:szCs w:val="24"/>
              </w:rPr>
              <w:t>–</w:t>
            </w:r>
          </w:p>
        </w:tc>
        <w:tc>
          <w:tcPr>
            <w:tcW w:w="1101" w:type="pct"/>
            <w:shd w:val="clear" w:color="auto" w:fill="E7E6E6" w:themeFill="background2"/>
            <w:noWrap/>
            <w:vAlign w:val="center"/>
            <w:hideMark/>
          </w:tcPr>
          <w:p w14:paraId="65FFFCDE"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1</w:t>
            </w:r>
          </w:p>
        </w:tc>
        <w:tc>
          <w:tcPr>
            <w:tcW w:w="896" w:type="pct"/>
            <w:shd w:val="clear" w:color="auto" w:fill="E7E6E6" w:themeFill="background2"/>
            <w:noWrap/>
            <w:vAlign w:val="center"/>
            <w:hideMark/>
          </w:tcPr>
          <w:p w14:paraId="2894B2CE" w14:textId="0F2D1FB8" w:rsidR="00267A2E" w:rsidRPr="006A493E" w:rsidRDefault="00267A2E" w:rsidP="002B3FB9">
            <w:pPr>
              <w:spacing w:after="0" w:line="240" w:lineRule="auto"/>
              <w:jc w:val="center"/>
              <w:rPr>
                <w:rFonts w:ascii="Times New Roman" w:eastAsia="Times New Roman" w:hAnsi="Times New Roman" w:cs="Times New Roman"/>
                <w:sz w:val="20"/>
                <w:szCs w:val="20"/>
              </w:rPr>
            </w:pPr>
            <w:r w:rsidRPr="00BB130C">
              <w:rPr>
                <w:rFonts w:ascii="Times New Roman" w:hAnsi="Times New Roman" w:cs="Times New Roman"/>
                <w:sz w:val="24"/>
                <w:szCs w:val="24"/>
              </w:rPr>
              <w:t>–</w:t>
            </w:r>
          </w:p>
        </w:tc>
      </w:tr>
      <w:tr w:rsidR="00267A2E" w:rsidRPr="006A493E" w14:paraId="5E0AB71F" w14:textId="77777777" w:rsidTr="002B3FB9">
        <w:trPr>
          <w:trHeight w:val="310"/>
        </w:trPr>
        <w:tc>
          <w:tcPr>
            <w:tcW w:w="1688" w:type="pct"/>
            <w:shd w:val="clear" w:color="auto" w:fill="E7E6E6" w:themeFill="background2"/>
            <w:noWrap/>
            <w:vAlign w:val="bottom"/>
            <w:hideMark/>
          </w:tcPr>
          <w:p w14:paraId="69379BE1" w14:textId="77777777" w:rsidR="00267A2E" w:rsidRPr="006A493E" w:rsidRDefault="00267A2E" w:rsidP="00267A2E">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Pyrite</w:t>
            </w:r>
          </w:p>
        </w:tc>
        <w:tc>
          <w:tcPr>
            <w:tcW w:w="556" w:type="pct"/>
            <w:shd w:val="clear" w:color="auto" w:fill="E7E6E6" w:themeFill="background2"/>
            <w:noWrap/>
            <w:vAlign w:val="center"/>
            <w:hideMark/>
          </w:tcPr>
          <w:p w14:paraId="1563FE8D" w14:textId="56634CBA" w:rsidR="00267A2E" w:rsidRPr="006A493E" w:rsidRDefault="00267A2E" w:rsidP="002B3FB9">
            <w:pPr>
              <w:spacing w:after="0" w:line="240" w:lineRule="auto"/>
              <w:jc w:val="center"/>
              <w:rPr>
                <w:rFonts w:ascii="Times New Roman" w:eastAsia="Times New Roman" w:hAnsi="Times New Roman" w:cs="Times New Roman"/>
                <w:sz w:val="20"/>
                <w:szCs w:val="20"/>
              </w:rPr>
            </w:pPr>
            <w:r w:rsidRPr="00C079FE">
              <w:rPr>
                <w:rFonts w:ascii="Times New Roman" w:hAnsi="Times New Roman" w:cs="Times New Roman"/>
                <w:sz w:val="24"/>
                <w:szCs w:val="24"/>
              </w:rPr>
              <w:t>–</w:t>
            </w:r>
          </w:p>
        </w:tc>
        <w:tc>
          <w:tcPr>
            <w:tcW w:w="759" w:type="pct"/>
            <w:shd w:val="clear" w:color="auto" w:fill="E7E6E6" w:themeFill="background2"/>
            <w:noWrap/>
            <w:vAlign w:val="center"/>
            <w:hideMark/>
          </w:tcPr>
          <w:p w14:paraId="38292BB5"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2</w:t>
            </w:r>
          </w:p>
        </w:tc>
        <w:tc>
          <w:tcPr>
            <w:tcW w:w="1101" w:type="pct"/>
            <w:shd w:val="clear" w:color="auto" w:fill="E7E6E6" w:themeFill="background2"/>
            <w:noWrap/>
            <w:vAlign w:val="center"/>
            <w:hideMark/>
          </w:tcPr>
          <w:p w14:paraId="1E7E9958"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2</w:t>
            </w:r>
          </w:p>
        </w:tc>
        <w:tc>
          <w:tcPr>
            <w:tcW w:w="896" w:type="pct"/>
            <w:shd w:val="clear" w:color="auto" w:fill="E7E6E6" w:themeFill="background2"/>
            <w:noWrap/>
            <w:vAlign w:val="center"/>
            <w:hideMark/>
          </w:tcPr>
          <w:p w14:paraId="79CD8F98" w14:textId="5176FD8B" w:rsidR="00267A2E" w:rsidRPr="006A493E" w:rsidRDefault="00267A2E" w:rsidP="002B3FB9">
            <w:pPr>
              <w:spacing w:after="0" w:line="240" w:lineRule="auto"/>
              <w:jc w:val="center"/>
              <w:rPr>
                <w:rFonts w:ascii="Times New Roman" w:eastAsia="Times New Roman" w:hAnsi="Times New Roman" w:cs="Times New Roman"/>
                <w:sz w:val="20"/>
                <w:szCs w:val="20"/>
              </w:rPr>
            </w:pPr>
            <w:r w:rsidRPr="00BB130C">
              <w:rPr>
                <w:rFonts w:ascii="Times New Roman" w:hAnsi="Times New Roman" w:cs="Times New Roman"/>
                <w:sz w:val="24"/>
                <w:szCs w:val="24"/>
              </w:rPr>
              <w:t>–</w:t>
            </w:r>
          </w:p>
        </w:tc>
      </w:tr>
      <w:tr w:rsidR="00267A2E" w:rsidRPr="006A493E" w14:paraId="1D4838E8" w14:textId="77777777" w:rsidTr="002B3FB9">
        <w:trPr>
          <w:trHeight w:val="310"/>
        </w:trPr>
        <w:tc>
          <w:tcPr>
            <w:tcW w:w="1688" w:type="pct"/>
            <w:shd w:val="clear" w:color="auto" w:fill="E7E6E6" w:themeFill="background2"/>
            <w:noWrap/>
            <w:vAlign w:val="bottom"/>
          </w:tcPr>
          <w:p w14:paraId="5C2018AC" w14:textId="77777777" w:rsidR="00267A2E" w:rsidRPr="006A493E" w:rsidRDefault="00267A2E" w:rsidP="00267A2E">
            <w:pPr>
              <w:spacing w:after="0" w:line="240" w:lineRule="auto"/>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Mica</w:t>
            </w:r>
          </w:p>
        </w:tc>
        <w:tc>
          <w:tcPr>
            <w:tcW w:w="556" w:type="pct"/>
            <w:shd w:val="clear" w:color="auto" w:fill="E7E6E6" w:themeFill="background2"/>
            <w:noWrap/>
            <w:vAlign w:val="center"/>
          </w:tcPr>
          <w:p w14:paraId="565F545A" w14:textId="5DB514B1" w:rsidR="00267A2E" w:rsidRPr="006A493E" w:rsidRDefault="00267A2E" w:rsidP="002B3FB9">
            <w:pPr>
              <w:spacing w:after="0" w:line="240" w:lineRule="auto"/>
              <w:jc w:val="center"/>
              <w:rPr>
                <w:rFonts w:ascii="Times New Roman" w:eastAsia="Times New Roman" w:hAnsi="Times New Roman" w:cs="Times New Roman"/>
                <w:sz w:val="20"/>
                <w:szCs w:val="20"/>
              </w:rPr>
            </w:pPr>
            <w:r w:rsidRPr="00C079FE">
              <w:rPr>
                <w:rFonts w:ascii="Times New Roman" w:hAnsi="Times New Roman" w:cs="Times New Roman"/>
                <w:sz w:val="24"/>
                <w:szCs w:val="24"/>
              </w:rPr>
              <w:t>–</w:t>
            </w:r>
          </w:p>
        </w:tc>
        <w:tc>
          <w:tcPr>
            <w:tcW w:w="759" w:type="pct"/>
            <w:shd w:val="clear" w:color="auto" w:fill="E7E6E6" w:themeFill="background2"/>
            <w:noWrap/>
            <w:vAlign w:val="center"/>
          </w:tcPr>
          <w:p w14:paraId="2233E0AE" w14:textId="09374A72" w:rsidR="00267A2E" w:rsidRPr="006A493E" w:rsidRDefault="00267A2E" w:rsidP="002B3FB9">
            <w:pPr>
              <w:spacing w:after="0" w:line="240" w:lineRule="auto"/>
              <w:jc w:val="center"/>
              <w:rPr>
                <w:rFonts w:ascii="Times New Roman" w:eastAsia="Times New Roman" w:hAnsi="Times New Roman" w:cs="Times New Roman"/>
                <w:sz w:val="20"/>
                <w:szCs w:val="20"/>
              </w:rPr>
            </w:pPr>
            <w:r w:rsidRPr="005150DD">
              <w:rPr>
                <w:rFonts w:ascii="Times New Roman" w:hAnsi="Times New Roman" w:cs="Times New Roman"/>
                <w:sz w:val="24"/>
                <w:szCs w:val="24"/>
              </w:rPr>
              <w:t>–</w:t>
            </w:r>
          </w:p>
        </w:tc>
        <w:tc>
          <w:tcPr>
            <w:tcW w:w="1101" w:type="pct"/>
            <w:shd w:val="clear" w:color="auto" w:fill="E7E6E6" w:themeFill="background2"/>
            <w:noWrap/>
            <w:vAlign w:val="center"/>
          </w:tcPr>
          <w:p w14:paraId="3B3F40D6" w14:textId="77777777" w:rsidR="00267A2E" w:rsidRPr="006A493E" w:rsidRDefault="00267A2E" w:rsidP="002B3FB9">
            <w:pPr>
              <w:spacing w:after="0" w:line="240" w:lineRule="auto"/>
              <w:jc w:val="center"/>
              <w:rPr>
                <w:rFonts w:ascii="Times New Roman" w:eastAsia="Times New Roman" w:hAnsi="Times New Roman" w:cs="Times New Roman"/>
                <w:sz w:val="20"/>
                <w:szCs w:val="20"/>
              </w:rPr>
            </w:pPr>
            <w:r w:rsidRPr="006A493E">
              <w:rPr>
                <w:rFonts w:ascii="Times New Roman" w:eastAsia="Times New Roman" w:hAnsi="Times New Roman" w:cs="Times New Roman"/>
                <w:sz w:val="20"/>
                <w:szCs w:val="20"/>
              </w:rPr>
              <w:t>1</w:t>
            </w:r>
          </w:p>
        </w:tc>
        <w:tc>
          <w:tcPr>
            <w:tcW w:w="896" w:type="pct"/>
            <w:shd w:val="clear" w:color="auto" w:fill="E7E6E6" w:themeFill="background2"/>
            <w:noWrap/>
            <w:vAlign w:val="center"/>
          </w:tcPr>
          <w:p w14:paraId="04A7327B" w14:textId="084890F4" w:rsidR="00267A2E" w:rsidRPr="006A493E" w:rsidRDefault="00267A2E" w:rsidP="002B3FB9">
            <w:pPr>
              <w:spacing w:after="0" w:line="240" w:lineRule="auto"/>
              <w:jc w:val="center"/>
              <w:rPr>
                <w:rFonts w:ascii="Times New Roman" w:eastAsia="Times New Roman" w:hAnsi="Times New Roman" w:cs="Times New Roman"/>
                <w:sz w:val="20"/>
                <w:szCs w:val="20"/>
              </w:rPr>
            </w:pPr>
            <w:r w:rsidRPr="00BB130C">
              <w:rPr>
                <w:rFonts w:ascii="Times New Roman" w:hAnsi="Times New Roman" w:cs="Times New Roman"/>
                <w:sz w:val="24"/>
                <w:szCs w:val="24"/>
              </w:rPr>
              <w:t>–</w:t>
            </w:r>
          </w:p>
        </w:tc>
      </w:tr>
      <w:tr w:rsidR="007F4417" w:rsidRPr="00267A2E" w14:paraId="1EB9502B" w14:textId="77777777" w:rsidTr="002B3FB9">
        <w:trPr>
          <w:trHeight w:val="310"/>
        </w:trPr>
        <w:tc>
          <w:tcPr>
            <w:tcW w:w="5000" w:type="pct"/>
            <w:gridSpan w:val="5"/>
            <w:shd w:val="clear" w:color="auto" w:fill="auto"/>
            <w:noWrap/>
            <w:vAlign w:val="center"/>
          </w:tcPr>
          <w:p w14:paraId="76BBD3CD" w14:textId="77777777" w:rsidR="007F4417" w:rsidRPr="00267A2E" w:rsidRDefault="007F4417" w:rsidP="002B3FB9">
            <w:pPr>
              <w:spacing w:after="0" w:line="240" w:lineRule="auto"/>
              <w:jc w:val="center"/>
              <w:rPr>
                <w:rFonts w:ascii="Times New Roman" w:eastAsia="Times New Roman" w:hAnsi="Times New Roman" w:cs="Times New Roman"/>
                <w:b/>
                <w:sz w:val="20"/>
                <w:szCs w:val="20"/>
              </w:rPr>
            </w:pPr>
            <w:r w:rsidRPr="00267A2E">
              <w:rPr>
                <w:rFonts w:ascii="Times New Roman" w:eastAsia="Times New Roman" w:hAnsi="Times New Roman" w:cs="Times New Roman"/>
                <w:b/>
                <w:sz w:val="20"/>
                <w:szCs w:val="20"/>
              </w:rPr>
              <w:t>Items Found in the Urnfield Cremation Cemetery</w:t>
            </w:r>
          </w:p>
        </w:tc>
      </w:tr>
      <w:tr w:rsidR="007F4417" w:rsidRPr="00267A2E" w14:paraId="54C3903E" w14:textId="77777777" w:rsidTr="002B3FB9">
        <w:trPr>
          <w:trHeight w:val="310"/>
        </w:trPr>
        <w:tc>
          <w:tcPr>
            <w:tcW w:w="1688" w:type="pct"/>
            <w:shd w:val="clear" w:color="auto" w:fill="auto"/>
            <w:noWrap/>
            <w:vAlign w:val="center"/>
          </w:tcPr>
          <w:p w14:paraId="46453C4A" w14:textId="77777777" w:rsidR="007F4417" w:rsidRPr="00267A2E" w:rsidRDefault="007F4417" w:rsidP="006A07E8">
            <w:pPr>
              <w:spacing w:after="0" w:line="240" w:lineRule="auto"/>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 xml:space="preserve">Vessel urn and offering </w:t>
            </w:r>
          </w:p>
        </w:tc>
        <w:tc>
          <w:tcPr>
            <w:tcW w:w="556" w:type="pct"/>
            <w:shd w:val="clear" w:color="auto" w:fill="auto"/>
            <w:noWrap/>
            <w:vAlign w:val="center"/>
          </w:tcPr>
          <w:p w14:paraId="6926C556" w14:textId="40F6245A" w:rsidR="007F4417"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5</w:t>
            </w:r>
          </w:p>
        </w:tc>
        <w:tc>
          <w:tcPr>
            <w:tcW w:w="759" w:type="pct"/>
            <w:shd w:val="clear" w:color="auto" w:fill="auto"/>
            <w:noWrap/>
            <w:vAlign w:val="center"/>
          </w:tcPr>
          <w:p w14:paraId="0F6D6802" w14:textId="3DDD70AE" w:rsidR="007F4417"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13</w:t>
            </w:r>
          </w:p>
        </w:tc>
        <w:tc>
          <w:tcPr>
            <w:tcW w:w="1101" w:type="pct"/>
            <w:shd w:val="clear" w:color="auto" w:fill="auto"/>
            <w:noWrap/>
            <w:vAlign w:val="center"/>
          </w:tcPr>
          <w:p w14:paraId="733BE08D" w14:textId="733890D5" w:rsidR="007F4417"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88</w:t>
            </w:r>
          </w:p>
        </w:tc>
        <w:tc>
          <w:tcPr>
            <w:tcW w:w="896" w:type="pct"/>
            <w:shd w:val="clear" w:color="auto" w:fill="auto"/>
            <w:noWrap/>
            <w:vAlign w:val="center"/>
          </w:tcPr>
          <w:p w14:paraId="5B227A88" w14:textId="5C194279" w:rsidR="007F4417"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24</w:t>
            </w:r>
          </w:p>
        </w:tc>
      </w:tr>
      <w:tr w:rsidR="007F4417" w:rsidRPr="00267A2E" w14:paraId="29F459C8" w14:textId="77777777" w:rsidTr="002B3FB9">
        <w:trPr>
          <w:trHeight w:val="310"/>
        </w:trPr>
        <w:tc>
          <w:tcPr>
            <w:tcW w:w="1688" w:type="pct"/>
            <w:shd w:val="clear" w:color="auto" w:fill="auto"/>
            <w:noWrap/>
            <w:vAlign w:val="center"/>
          </w:tcPr>
          <w:p w14:paraId="6D817662" w14:textId="77777777" w:rsidR="007F4417" w:rsidRPr="00267A2E" w:rsidRDefault="007F4417" w:rsidP="006A07E8">
            <w:pPr>
              <w:spacing w:after="0" w:line="240" w:lineRule="auto"/>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 xml:space="preserve">Animal bone, unworked </w:t>
            </w:r>
          </w:p>
        </w:tc>
        <w:tc>
          <w:tcPr>
            <w:tcW w:w="556" w:type="pct"/>
            <w:shd w:val="clear" w:color="auto" w:fill="auto"/>
            <w:noWrap/>
            <w:vAlign w:val="center"/>
          </w:tcPr>
          <w:p w14:paraId="1AA781F8" w14:textId="77777777" w:rsidR="007F4417" w:rsidRPr="00267A2E" w:rsidRDefault="007F4417"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2</w:t>
            </w:r>
          </w:p>
        </w:tc>
        <w:tc>
          <w:tcPr>
            <w:tcW w:w="759" w:type="pct"/>
            <w:shd w:val="clear" w:color="auto" w:fill="auto"/>
            <w:noWrap/>
            <w:vAlign w:val="center"/>
          </w:tcPr>
          <w:p w14:paraId="2731BE05" w14:textId="501808FA" w:rsidR="007F4417"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3</w:t>
            </w:r>
          </w:p>
        </w:tc>
        <w:tc>
          <w:tcPr>
            <w:tcW w:w="1101" w:type="pct"/>
            <w:shd w:val="clear" w:color="auto" w:fill="auto"/>
            <w:noWrap/>
            <w:vAlign w:val="center"/>
          </w:tcPr>
          <w:p w14:paraId="3A537EC3" w14:textId="451D43AC" w:rsidR="007F4417" w:rsidRPr="00267A2E" w:rsidRDefault="007F4417"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2</w:t>
            </w:r>
            <w:r w:rsidR="00267A2E" w:rsidRPr="00267A2E">
              <w:rPr>
                <w:rFonts w:ascii="Times New Roman" w:hAnsi="Times New Roman" w:cs="Times New Roman"/>
                <w:sz w:val="20"/>
                <w:szCs w:val="20"/>
              </w:rPr>
              <w:t>2</w:t>
            </w:r>
          </w:p>
        </w:tc>
        <w:tc>
          <w:tcPr>
            <w:tcW w:w="896" w:type="pct"/>
            <w:shd w:val="clear" w:color="auto" w:fill="auto"/>
            <w:noWrap/>
            <w:vAlign w:val="center"/>
          </w:tcPr>
          <w:p w14:paraId="3032DA7A" w14:textId="0EBA0A0F" w:rsidR="007F4417"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6</w:t>
            </w:r>
          </w:p>
        </w:tc>
      </w:tr>
      <w:tr w:rsidR="00267A2E" w:rsidRPr="00267A2E" w14:paraId="3D71DBD6" w14:textId="77777777" w:rsidTr="002B3FB9">
        <w:trPr>
          <w:trHeight w:val="310"/>
        </w:trPr>
        <w:tc>
          <w:tcPr>
            <w:tcW w:w="1688" w:type="pct"/>
            <w:shd w:val="clear" w:color="auto" w:fill="auto"/>
            <w:noWrap/>
            <w:vAlign w:val="center"/>
          </w:tcPr>
          <w:p w14:paraId="1E2510DF" w14:textId="77777777" w:rsidR="00267A2E" w:rsidRPr="00267A2E" w:rsidRDefault="00267A2E" w:rsidP="00267A2E">
            <w:pPr>
              <w:spacing w:after="0" w:line="240" w:lineRule="auto"/>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Awl</w:t>
            </w:r>
          </w:p>
        </w:tc>
        <w:tc>
          <w:tcPr>
            <w:tcW w:w="556" w:type="pct"/>
            <w:shd w:val="clear" w:color="auto" w:fill="auto"/>
            <w:noWrap/>
            <w:vAlign w:val="center"/>
          </w:tcPr>
          <w:p w14:paraId="0F04EBDE" w14:textId="183C154D" w:rsidR="00267A2E" w:rsidRPr="00267A2E" w:rsidRDefault="00267A2E" w:rsidP="002B3FB9">
            <w:pPr>
              <w:spacing w:after="0" w:line="240" w:lineRule="auto"/>
              <w:jc w:val="center"/>
              <w:rPr>
                <w:rFonts w:ascii="Times New Roman" w:eastAsia="Times New Roman" w:hAnsi="Times New Roman" w:cs="Times New Roman"/>
                <w:sz w:val="20"/>
                <w:szCs w:val="20"/>
              </w:rPr>
            </w:pPr>
            <w:r w:rsidRPr="0001589F">
              <w:rPr>
                <w:rFonts w:ascii="Times New Roman" w:hAnsi="Times New Roman" w:cs="Times New Roman"/>
                <w:sz w:val="24"/>
                <w:szCs w:val="24"/>
              </w:rPr>
              <w:t>–</w:t>
            </w:r>
          </w:p>
        </w:tc>
        <w:tc>
          <w:tcPr>
            <w:tcW w:w="759" w:type="pct"/>
            <w:shd w:val="clear" w:color="auto" w:fill="auto"/>
            <w:noWrap/>
            <w:vAlign w:val="center"/>
          </w:tcPr>
          <w:p w14:paraId="4AD9679C" w14:textId="5415B4DE" w:rsidR="00267A2E" w:rsidRPr="00267A2E" w:rsidRDefault="00267A2E" w:rsidP="002B3FB9">
            <w:pPr>
              <w:spacing w:after="0" w:line="240" w:lineRule="auto"/>
              <w:jc w:val="center"/>
              <w:rPr>
                <w:rFonts w:ascii="Times New Roman" w:eastAsia="Times New Roman" w:hAnsi="Times New Roman" w:cs="Times New Roman"/>
                <w:sz w:val="20"/>
                <w:szCs w:val="20"/>
              </w:rPr>
            </w:pPr>
            <w:r w:rsidRPr="00FF5686">
              <w:rPr>
                <w:rFonts w:ascii="Times New Roman" w:hAnsi="Times New Roman" w:cs="Times New Roman"/>
                <w:sz w:val="24"/>
                <w:szCs w:val="24"/>
              </w:rPr>
              <w:t>–</w:t>
            </w:r>
          </w:p>
        </w:tc>
        <w:tc>
          <w:tcPr>
            <w:tcW w:w="1101" w:type="pct"/>
            <w:shd w:val="clear" w:color="auto" w:fill="auto"/>
            <w:noWrap/>
            <w:vAlign w:val="center"/>
          </w:tcPr>
          <w:p w14:paraId="11689BD9" w14:textId="08206CB6" w:rsidR="00267A2E"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6</w:t>
            </w:r>
          </w:p>
        </w:tc>
        <w:tc>
          <w:tcPr>
            <w:tcW w:w="896" w:type="pct"/>
            <w:shd w:val="clear" w:color="auto" w:fill="auto"/>
            <w:noWrap/>
            <w:vAlign w:val="center"/>
          </w:tcPr>
          <w:p w14:paraId="752F94F1" w14:textId="5EF73AE9" w:rsidR="00267A2E"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1</w:t>
            </w:r>
          </w:p>
        </w:tc>
      </w:tr>
      <w:tr w:rsidR="00267A2E" w:rsidRPr="00267A2E" w14:paraId="7DC09988" w14:textId="77777777" w:rsidTr="002B3FB9">
        <w:trPr>
          <w:trHeight w:val="310"/>
        </w:trPr>
        <w:tc>
          <w:tcPr>
            <w:tcW w:w="1688" w:type="pct"/>
            <w:shd w:val="clear" w:color="auto" w:fill="auto"/>
            <w:noWrap/>
            <w:vAlign w:val="center"/>
          </w:tcPr>
          <w:p w14:paraId="6AB37A04" w14:textId="6F08B31E" w:rsidR="00267A2E" w:rsidRPr="00267A2E" w:rsidRDefault="00267A2E" w:rsidP="00267A2E">
            <w:pPr>
              <w:spacing w:after="0" w:line="240" w:lineRule="auto"/>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Shell, unworked</w:t>
            </w:r>
          </w:p>
        </w:tc>
        <w:tc>
          <w:tcPr>
            <w:tcW w:w="556" w:type="pct"/>
            <w:shd w:val="clear" w:color="auto" w:fill="auto"/>
            <w:noWrap/>
            <w:vAlign w:val="center"/>
          </w:tcPr>
          <w:p w14:paraId="025CD8DA" w14:textId="5409E172" w:rsidR="00267A2E" w:rsidRPr="00267A2E" w:rsidRDefault="00267A2E" w:rsidP="002B3FB9">
            <w:pPr>
              <w:spacing w:after="0" w:line="240" w:lineRule="auto"/>
              <w:jc w:val="center"/>
              <w:rPr>
                <w:rFonts w:ascii="Times New Roman" w:eastAsia="Times New Roman" w:hAnsi="Times New Roman" w:cs="Times New Roman"/>
                <w:sz w:val="20"/>
                <w:szCs w:val="20"/>
              </w:rPr>
            </w:pPr>
            <w:r w:rsidRPr="0001589F">
              <w:rPr>
                <w:rFonts w:ascii="Times New Roman" w:hAnsi="Times New Roman" w:cs="Times New Roman"/>
                <w:sz w:val="24"/>
                <w:szCs w:val="24"/>
              </w:rPr>
              <w:t>–</w:t>
            </w:r>
          </w:p>
        </w:tc>
        <w:tc>
          <w:tcPr>
            <w:tcW w:w="759" w:type="pct"/>
            <w:shd w:val="clear" w:color="auto" w:fill="auto"/>
            <w:noWrap/>
            <w:vAlign w:val="center"/>
          </w:tcPr>
          <w:p w14:paraId="3EF7DE2A" w14:textId="5FC87812" w:rsidR="00267A2E" w:rsidRPr="00267A2E" w:rsidRDefault="00267A2E" w:rsidP="002B3FB9">
            <w:pPr>
              <w:spacing w:after="0" w:line="240" w:lineRule="auto"/>
              <w:jc w:val="center"/>
              <w:rPr>
                <w:rFonts w:ascii="Times New Roman" w:hAnsi="Times New Roman" w:cs="Times New Roman"/>
                <w:sz w:val="20"/>
                <w:szCs w:val="20"/>
              </w:rPr>
            </w:pPr>
            <w:r w:rsidRPr="00FF5686">
              <w:rPr>
                <w:rFonts w:ascii="Times New Roman" w:hAnsi="Times New Roman" w:cs="Times New Roman"/>
                <w:sz w:val="24"/>
                <w:szCs w:val="24"/>
              </w:rPr>
              <w:t>–</w:t>
            </w:r>
          </w:p>
        </w:tc>
        <w:tc>
          <w:tcPr>
            <w:tcW w:w="1101" w:type="pct"/>
            <w:shd w:val="clear" w:color="auto" w:fill="auto"/>
            <w:noWrap/>
            <w:vAlign w:val="center"/>
          </w:tcPr>
          <w:p w14:paraId="4612C93A" w14:textId="21B0C51B" w:rsidR="00267A2E" w:rsidRPr="00267A2E" w:rsidRDefault="00267A2E" w:rsidP="002B3FB9">
            <w:pPr>
              <w:spacing w:after="0" w:line="240" w:lineRule="auto"/>
              <w:jc w:val="center"/>
              <w:rPr>
                <w:rFonts w:ascii="Times New Roman" w:hAnsi="Times New Roman" w:cs="Times New Roman"/>
                <w:sz w:val="20"/>
                <w:szCs w:val="20"/>
              </w:rPr>
            </w:pPr>
            <w:r w:rsidRPr="00267A2E">
              <w:rPr>
                <w:rFonts w:ascii="Times New Roman" w:hAnsi="Times New Roman" w:cs="Times New Roman"/>
                <w:sz w:val="20"/>
                <w:szCs w:val="20"/>
              </w:rPr>
              <w:t>11</w:t>
            </w:r>
          </w:p>
        </w:tc>
        <w:tc>
          <w:tcPr>
            <w:tcW w:w="896" w:type="pct"/>
            <w:shd w:val="clear" w:color="auto" w:fill="auto"/>
            <w:noWrap/>
            <w:vAlign w:val="center"/>
          </w:tcPr>
          <w:p w14:paraId="59BE89FD" w14:textId="5286A9EF" w:rsidR="00267A2E" w:rsidRPr="00267A2E" w:rsidRDefault="00267A2E" w:rsidP="002B3FB9">
            <w:pPr>
              <w:spacing w:after="0" w:line="240" w:lineRule="auto"/>
              <w:jc w:val="center"/>
              <w:rPr>
                <w:rFonts w:ascii="Times New Roman" w:hAnsi="Times New Roman" w:cs="Times New Roman"/>
                <w:sz w:val="20"/>
                <w:szCs w:val="20"/>
              </w:rPr>
            </w:pPr>
            <w:r w:rsidRPr="00267A2E">
              <w:rPr>
                <w:rFonts w:ascii="Times New Roman" w:hAnsi="Times New Roman" w:cs="Times New Roman"/>
                <w:sz w:val="20"/>
                <w:szCs w:val="20"/>
              </w:rPr>
              <w:t>3</w:t>
            </w:r>
          </w:p>
        </w:tc>
      </w:tr>
      <w:tr w:rsidR="00267A2E" w:rsidRPr="00267A2E" w14:paraId="4D3C97E4" w14:textId="77777777" w:rsidTr="002B3FB9">
        <w:trPr>
          <w:trHeight w:val="310"/>
        </w:trPr>
        <w:tc>
          <w:tcPr>
            <w:tcW w:w="1688" w:type="pct"/>
            <w:shd w:val="clear" w:color="auto" w:fill="auto"/>
            <w:noWrap/>
            <w:vAlign w:val="center"/>
          </w:tcPr>
          <w:p w14:paraId="540B6500" w14:textId="77777777" w:rsidR="00267A2E" w:rsidRPr="00267A2E" w:rsidRDefault="00267A2E" w:rsidP="00267A2E">
            <w:pPr>
              <w:spacing w:after="0" w:line="240" w:lineRule="auto"/>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Shell bracelet</w:t>
            </w:r>
          </w:p>
        </w:tc>
        <w:tc>
          <w:tcPr>
            <w:tcW w:w="556" w:type="pct"/>
            <w:shd w:val="clear" w:color="auto" w:fill="auto"/>
            <w:noWrap/>
            <w:vAlign w:val="center"/>
          </w:tcPr>
          <w:p w14:paraId="542E9D0C" w14:textId="0C9CA7CC" w:rsidR="00267A2E" w:rsidRPr="00267A2E" w:rsidRDefault="00267A2E" w:rsidP="002B3FB9">
            <w:pPr>
              <w:spacing w:after="0" w:line="240" w:lineRule="auto"/>
              <w:jc w:val="center"/>
              <w:rPr>
                <w:rFonts w:ascii="Times New Roman" w:eastAsia="Times New Roman" w:hAnsi="Times New Roman" w:cs="Times New Roman"/>
                <w:sz w:val="20"/>
                <w:szCs w:val="20"/>
              </w:rPr>
            </w:pPr>
            <w:r w:rsidRPr="0001589F">
              <w:rPr>
                <w:rFonts w:ascii="Times New Roman" w:hAnsi="Times New Roman" w:cs="Times New Roman"/>
                <w:sz w:val="24"/>
                <w:szCs w:val="24"/>
              </w:rPr>
              <w:t>–</w:t>
            </w:r>
          </w:p>
        </w:tc>
        <w:tc>
          <w:tcPr>
            <w:tcW w:w="759" w:type="pct"/>
            <w:shd w:val="clear" w:color="auto" w:fill="auto"/>
            <w:noWrap/>
            <w:vAlign w:val="center"/>
          </w:tcPr>
          <w:p w14:paraId="1B4BAC5B" w14:textId="7EA0CB36" w:rsidR="00267A2E" w:rsidRPr="00267A2E" w:rsidRDefault="00267A2E" w:rsidP="002B3FB9">
            <w:pPr>
              <w:spacing w:after="0" w:line="240" w:lineRule="auto"/>
              <w:jc w:val="center"/>
              <w:rPr>
                <w:rFonts w:ascii="Times New Roman" w:eastAsia="Times New Roman" w:hAnsi="Times New Roman" w:cs="Times New Roman"/>
                <w:sz w:val="20"/>
                <w:szCs w:val="20"/>
              </w:rPr>
            </w:pPr>
            <w:r w:rsidRPr="00FF5686">
              <w:rPr>
                <w:rFonts w:ascii="Times New Roman" w:hAnsi="Times New Roman" w:cs="Times New Roman"/>
                <w:sz w:val="24"/>
                <w:szCs w:val="24"/>
              </w:rPr>
              <w:t>–</w:t>
            </w:r>
          </w:p>
        </w:tc>
        <w:tc>
          <w:tcPr>
            <w:tcW w:w="1101" w:type="pct"/>
            <w:shd w:val="clear" w:color="auto" w:fill="auto"/>
            <w:noWrap/>
            <w:vAlign w:val="center"/>
          </w:tcPr>
          <w:p w14:paraId="411FCE1D" w14:textId="4D9BF0B5" w:rsidR="00267A2E"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12</w:t>
            </w:r>
          </w:p>
        </w:tc>
        <w:tc>
          <w:tcPr>
            <w:tcW w:w="896" w:type="pct"/>
            <w:shd w:val="clear" w:color="auto" w:fill="auto"/>
            <w:noWrap/>
            <w:vAlign w:val="center"/>
          </w:tcPr>
          <w:p w14:paraId="7C330B11" w14:textId="71634ABE" w:rsidR="00267A2E" w:rsidRPr="00267A2E" w:rsidRDefault="00267A2E" w:rsidP="002B3FB9">
            <w:pPr>
              <w:spacing w:after="0" w:line="240" w:lineRule="auto"/>
              <w:jc w:val="center"/>
              <w:rPr>
                <w:rFonts w:ascii="Times New Roman" w:eastAsia="Times New Roman" w:hAnsi="Times New Roman" w:cs="Times New Roman"/>
                <w:sz w:val="20"/>
                <w:szCs w:val="20"/>
              </w:rPr>
            </w:pPr>
            <w:r w:rsidRPr="005150DD">
              <w:rPr>
                <w:rFonts w:ascii="Times New Roman" w:hAnsi="Times New Roman" w:cs="Times New Roman"/>
                <w:sz w:val="24"/>
                <w:szCs w:val="24"/>
              </w:rPr>
              <w:t>–</w:t>
            </w:r>
          </w:p>
        </w:tc>
      </w:tr>
      <w:tr w:rsidR="007F4417" w:rsidRPr="00267A2E" w14:paraId="66FCBE37" w14:textId="77777777" w:rsidTr="002B3FB9">
        <w:trPr>
          <w:trHeight w:val="310"/>
        </w:trPr>
        <w:tc>
          <w:tcPr>
            <w:tcW w:w="1688" w:type="pct"/>
            <w:shd w:val="clear" w:color="auto" w:fill="auto"/>
            <w:noWrap/>
            <w:vAlign w:val="center"/>
          </w:tcPr>
          <w:p w14:paraId="289BE477" w14:textId="77777777" w:rsidR="007F4417" w:rsidRPr="00267A2E" w:rsidRDefault="007F4417" w:rsidP="006A07E8">
            <w:pPr>
              <w:spacing w:after="0" w:line="240" w:lineRule="auto"/>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Bead (various raw materials)</w:t>
            </w:r>
          </w:p>
        </w:tc>
        <w:tc>
          <w:tcPr>
            <w:tcW w:w="556" w:type="pct"/>
            <w:shd w:val="clear" w:color="auto" w:fill="auto"/>
            <w:noWrap/>
            <w:vAlign w:val="center"/>
          </w:tcPr>
          <w:p w14:paraId="7F986C83" w14:textId="77777777" w:rsidR="007F4417" w:rsidRPr="00267A2E" w:rsidRDefault="007F4417"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1</w:t>
            </w:r>
          </w:p>
        </w:tc>
        <w:tc>
          <w:tcPr>
            <w:tcW w:w="759" w:type="pct"/>
            <w:shd w:val="clear" w:color="auto" w:fill="auto"/>
            <w:noWrap/>
            <w:vAlign w:val="center"/>
          </w:tcPr>
          <w:p w14:paraId="1587E224" w14:textId="726E3774" w:rsidR="007F4417"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9</w:t>
            </w:r>
          </w:p>
        </w:tc>
        <w:tc>
          <w:tcPr>
            <w:tcW w:w="1101" w:type="pct"/>
            <w:shd w:val="clear" w:color="auto" w:fill="auto"/>
            <w:noWrap/>
            <w:vAlign w:val="center"/>
          </w:tcPr>
          <w:p w14:paraId="18FB3EFF" w14:textId="095245F8" w:rsidR="007F4417"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47</w:t>
            </w:r>
          </w:p>
        </w:tc>
        <w:tc>
          <w:tcPr>
            <w:tcW w:w="896" w:type="pct"/>
            <w:shd w:val="clear" w:color="auto" w:fill="auto"/>
            <w:noWrap/>
            <w:vAlign w:val="center"/>
          </w:tcPr>
          <w:p w14:paraId="79AC6DC9" w14:textId="3452F311" w:rsidR="007F4417"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hAnsi="Times New Roman" w:cs="Times New Roman"/>
                <w:sz w:val="20"/>
                <w:szCs w:val="20"/>
              </w:rPr>
              <w:t>15</w:t>
            </w:r>
          </w:p>
        </w:tc>
      </w:tr>
      <w:tr w:rsidR="007F4417" w:rsidRPr="00267A2E" w14:paraId="70AEA526" w14:textId="35D8B0EE" w:rsidTr="002B3FB9">
        <w:trPr>
          <w:trHeight w:val="310"/>
        </w:trPr>
        <w:tc>
          <w:tcPr>
            <w:tcW w:w="1688" w:type="pct"/>
            <w:shd w:val="clear" w:color="auto" w:fill="auto"/>
            <w:noWrap/>
            <w:vAlign w:val="center"/>
          </w:tcPr>
          <w:p w14:paraId="091A2A1D" w14:textId="1DAD93DD" w:rsidR="007F4417" w:rsidRPr="00267A2E" w:rsidRDefault="007F4417" w:rsidP="006A07E8">
            <w:pPr>
              <w:spacing w:after="0" w:line="240" w:lineRule="auto"/>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Quartz</w:t>
            </w:r>
          </w:p>
        </w:tc>
        <w:tc>
          <w:tcPr>
            <w:tcW w:w="556" w:type="pct"/>
            <w:shd w:val="clear" w:color="auto" w:fill="auto"/>
            <w:noWrap/>
            <w:vAlign w:val="center"/>
          </w:tcPr>
          <w:p w14:paraId="4BCE3DC0" w14:textId="691A11B2" w:rsidR="007F4417" w:rsidRPr="00267A2E" w:rsidRDefault="007F4417" w:rsidP="002B3FB9">
            <w:pPr>
              <w:spacing w:after="0" w:line="240" w:lineRule="auto"/>
              <w:jc w:val="center"/>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0</w:t>
            </w:r>
          </w:p>
        </w:tc>
        <w:tc>
          <w:tcPr>
            <w:tcW w:w="759" w:type="pct"/>
            <w:shd w:val="clear" w:color="auto" w:fill="auto"/>
            <w:noWrap/>
            <w:vAlign w:val="center"/>
          </w:tcPr>
          <w:p w14:paraId="4223D6D3" w14:textId="2C523189" w:rsidR="007F4417" w:rsidRPr="00267A2E" w:rsidRDefault="00267A2E" w:rsidP="002B3FB9">
            <w:pPr>
              <w:spacing w:after="0" w:line="240" w:lineRule="auto"/>
              <w:jc w:val="center"/>
              <w:rPr>
                <w:rFonts w:ascii="Times New Roman" w:eastAsia="Times New Roman" w:hAnsi="Times New Roman" w:cs="Times New Roman"/>
                <w:sz w:val="20"/>
                <w:szCs w:val="20"/>
              </w:rPr>
            </w:pPr>
            <w:r w:rsidRPr="005150DD">
              <w:rPr>
                <w:rFonts w:ascii="Times New Roman" w:hAnsi="Times New Roman" w:cs="Times New Roman"/>
                <w:sz w:val="24"/>
                <w:szCs w:val="24"/>
              </w:rPr>
              <w:t>–</w:t>
            </w:r>
          </w:p>
        </w:tc>
        <w:tc>
          <w:tcPr>
            <w:tcW w:w="1101" w:type="pct"/>
            <w:shd w:val="clear" w:color="auto" w:fill="auto"/>
            <w:noWrap/>
            <w:vAlign w:val="center"/>
          </w:tcPr>
          <w:p w14:paraId="73F541F4" w14:textId="52ADAF5E" w:rsidR="007F4417" w:rsidRPr="00267A2E" w:rsidRDefault="007F4417" w:rsidP="002B3FB9">
            <w:pPr>
              <w:spacing w:after="0" w:line="240" w:lineRule="auto"/>
              <w:jc w:val="center"/>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1</w:t>
            </w:r>
          </w:p>
        </w:tc>
        <w:tc>
          <w:tcPr>
            <w:tcW w:w="896" w:type="pct"/>
            <w:shd w:val="clear" w:color="auto" w:fill="auto"/>
            <w:noWrap/>
            <w:vAlign w:val="center"/>
          </w:tcPr>
          <w:p w14:paraId="22F01DA9" w14:textId="6D43A0F3" w:rsidR="007F4417" w:rsidRPr="00267A2E" w:rsidRDefault="00267A2E" w:rsidP="002B3FB9">
            <w:pPr>
              <w:spacing w:after="0" w:line="240" w:lineRule="auto"/>
              <w:jc w:val="center"/>
              <w:rPr>
                <w:rFonts w:ascii="Times New Roman" w:eastAsia="Times New Roman" w:hAnsi="Times New Roman" w:cs="Times New Roman"/>
                <w:sz w:val="20"/>
                <w:szCs w:val="20"/>
              </w:rPr>
            </w:pPr>
            <w:r w:rsidRPr="00267A2E">
              <w:rPr>
                <w:rFonts w:ascii="Times New Roman" w:eastAsia="Times New Roman" w:hAnsi="Times New Roman" w:cs="Times New Roman"/>
                <w:sz w:val="20"/>
                <w:szCs w:val="20"/>
              </w:rPr>
              <w:t>1</w:t>
            </w:r>
          </w:p>
        </w:tc>
      </w:tr>
    </w:tbl>
    <w:p w14:paraId="77028AF4" w14:textId="77777777" w:rsidR="007F4417" w:rsidRPr="004B522F" w:rsidRDefault="007F4417" w:rsidP="007F4417">
      <w:pPr>
        <w:pBdr>
          <w:top w:val="single" w:sz="4" w:space="1" w:color="auto"/>
        </w:pBdr>
        <w:autoSpaceDE w:val="0"/>
        <w:autoSpaceDN w:val="0"/>
        <w:adjustRightInd w:val="0"/>
        <w:spacing w:after="0" w:line="240" w:lineRule="auto"/>
        <w:rPr>
          <w:rFonts w:ascii="Times New Roman" w:hAnsi="Times New Roman" w:cs="Times New Roman"/>
          <w:sz w:val="20"/>
          <w:szCs w:val="20"/>
        </w:rPr>
      </w:pPr>
      <w:r w:rsidRPr="00267A2E">
        <w:rPr>
          <w:rFonts w:ascii="Times New Roman" w:hAnsi="Times New Roman" w:cs="Times New Roman"/>
          <w:sz w:val="20"/>
          <w:szCs w:val="20"/>
        </w:rPr>
        <w:t>Note: This is a presence/absence table organized by the number of individuals. Any given individual can b</w:t>
      </w:r>
      <w:r w:rsidRPr="004B522F">
        <w:rPr>
          <w:rFonts w:ascii="Times New Roman" w:hAnsi="Times New Roman" w:cs="Times New Roman"/>
          <w:sz w:val="20"/>
          <w:szCs w:val="20"/>
        </w:rPr>
        <w:t>e represented in more than one object category (for example, one individual could have both sherds and lithics). Therefore, the counts will not add up to the total number of individuals in any given age-classification group.</w:t>
      </w:r>
    </w:p>
    <w:p w14:paraId="6CE93A59" w14:textId="77777777" w:rsidR="006C3F25" w:rsidRDefault="006C3F25" w:rsidP="007F4417">
      <w:pPr>
        <w:pStyle w:val="Body"/>
        <w:spacing w:after="0" w:line="480" w:lineRule="auto"/>
        <w:ind w:firstLine="720"/>
        <w:rPr>
          <w:rFonts w:ascii="Times New Roman" w:hAnsi="Times New Roman" w:cs="Times New Roman"/>
          <w:color w:val="auto"/>
          <w:sz w:val="24"/>
          <w:szCs w:val="24"/>
        </w:rPr>
      </w:pPr>
    </w:p>
    <w:sectPr w:rsidR="006C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NzM3sLQwNjI3MDdV0lEKTi0uzszPAykwqwUAZrpiPywAAAA="/>
  </w:docVars>
  <w:rsids>
    <w:rsidRoot w:val="007F4417"/>
    <w:rsid w:val="00184D4F"/>
    <w:rsid w:val="001A6A66"/>
    <w:rsid w:val="00267A2E"/>
    <w:rsid w:val="002B3FB9"/>
    <w:rsid w:val="004033D0"/>
    <w:rsid w:val="006C3F25"/>
    <w:rsid w:val="007339E8"/>
    <w:rsid w:val="007F4417"/>
    <w:rsid w:val="00CC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7F2A"/>
  <w15:chartTrackingRefBased/>
  <w15:docId w15:val="{3A111AFA-533A-4BA2-BD04-15FAEA7C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F441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Caption">
    <w:name w:val="caption"/>
    <w:basedOn w:val="Normal"/>
    <w:next w:val="Normal"/>
    <w:uiPriority w:val="35"/>
    <w:unhideWhenUsed/>
    <w:qFormat/>
    <w:rsid w:val="007F4417"/>
    <w:pPr>
      <w:spacing w:after="200" w:line="240" w:lineRule="auto"/>
    </w:pPr>
    <w:rPr>
      <w:i/>
      <w:iCs/>
      <w:color w:val="44546A" w:themeColor="text2"/>
      <w:sz w:val="18"/>
      <w:szCs w:val="18"/>
    </w:rPr>
  </w:style>
  <w:style w:type="paragraph" w:styleId="Revision">
    <w:name w:val="Revision"/>
    <w:hidden/>
    <w:uiPriority w:val="99"/>
    <w:semiHidden/>
    <w:rsid w:val="00267A2E"/>
    <w:pPr>
      <w:spacing w:after="0" w:line="240" w:lineRule="auto"/>
    </w:pPr>
  </w:style>
  <w:style w:type="table" w:styleId="TableGrid">
    <w:name w:val="Table Grid"/>
    <w:basedOn w:val="TableNormal"/>
    <w:uiPriority w:val="39"/>
    <w:rsid w:val="001A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74BF-3F72-4758-8115-8BDAB4E8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431</Words>
  <Characters>1847</Characters>
  <Application>Microsoft Office Word</Application>
  <DocSecurity>0</DocSecurity>
  <Lines>307</Lines>
  <Paragraphs>162</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Cerezo-Roman, Jessica</dc:creator>
  <cp:keywords/>
  <dc:description/>
  <cp:lastModifiedBy>Cerezo-Roman, Jessica</cp:lastModifiedBy>
  <cp:revision>8</cp:revision>
  <dcterms:created xsi:type="dcterms:W3CDTF">2022-01-20T18:25:00Z</dcterms:created>
  <dcterms:modified xsi:type="dcterms:W3CDTF">2022-06-13T06:04:00Z</dcterms:modified>
</cp:coreProperties>
</file>