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B190F" w14:textId="2EC4E0BA" w:rsidR="002D32A8" w:rsidRDefault="002D32A8" w:rsidP="00103A59">
      <w:pPr>
        <w:pStyle w:val="NoSpacing"/>
        <w:spacing w:line="480" w:lineRule="auto"/>
        <w:rPr>
          <w:rFonts w:ascii="Times New Roman" w:hAnsi="Times New Roman"/>
          <w:sz w:val="24"/>
          <w:lang w:val="es-419"/>
        </w:rPr>
      </w:pPr>
      <w:r>
        <w:rPr>
          <w:rFonts w:ascii="Times New Roman" w:hAnsi="Times New Roman"/>
          <w:sz w:val="24"/>
          <w:lang w:val="es-419"/>
        </w:rPr>
        <w:t xml:space="preserve">Reference for </w:t>
      </w:r>
      <w:proofErr w:type="spellStart"/>
      <w:r>
        <w:rPr>
          <w:rFonts w:ascii="Times New Roman" w:hAnsi="Times New Roman"/>
          <w:sz w:val="24"/>
          <w:lang w:val="es-419"/>
        </w:rPr>
        <w:t>S</w:t>
      </w:r>
      <w:r w:rsidR="00DB5095">
        <w:rPr>
          <w:rFonts w:ascii="Times New Roman" w:hAnsi="Times New Roman"/>
          <w:sz w:val="24"/>
          <w:lang w:val="es-419"/>
        </w:rPr>
        <w:t>upplemental</w:t>
      </w:r>
      <w:proofErr w:type="spellEnd"/>
      <w:r>
        <w:rPr>
          <w:rFonts w:ascii="Times New Roman" w:hAnsi="Times New Roman"/>
          <w:sz w:val="24"/>
          <w:lang w:val="es-419"/>
        </w:rPr>
        <w:t xml:space="preserve"> Table 2</w:t>
      </w:r>
    </w:p>
    <w:p w14:paraId="24F03C54" w14:textId="232D302A" w:rsidR="00103A59" w:rsidRPr="0048589D" w:rsidRDefault="00103A59" w:rsidP="00103A59">
      <w:pPr>
        <w:pStyle w:val="NoSpacing"/>
        <w:spacing w:line="480" w:lineRule="auto"/>
        <w:rPr>
          <w:rFonts w:ascii="Times New Roman" w:hAnsi="Times New Roman"/>
          <w:sz w:val="24"/>
          <w:lang w:val="es-419"/>
        </w:rPr>
      </w:pPr>
      <w:r w:rsidRPr="00BE5D30">
        <w:rPr>
          <w:rFonts w:ascii="Times New Roman" w:hAnsi="Times New Roman"/>
          <w:sz w:val="24"/>
          <w:lang w:val="es-419"/>
        </w:rPr>
        <w:t>Carballo, David M., and Luis Barba Pingarrón</w:t>
      </w:r>
    </w:p>
    <w:p w14:paraId="2F47353D" w14:textId="77777777" w:rsidR="00103A59" w:rsidRPr="0048589D" w:rsidRDefault="00103A59" w:rsidP="00103A59">
      <w:pPr>
        <w:pStyle w:val="NoSpacing"/>
        <w:spacing w:line="480" w:lineRule="auto"/>
        <w:rPr>
          <w:rFonts w:ascii="Times New Roman" w:hAnsi="Times New Roman"/>
          <w:sz w:val="24"/>
          <w:lang w:val="es-MX"/>
        </w:rPr>
      </w:pPr>
      <w:r w:rsidRPr="0048589D">
        <w:rPr>
          <w:rFonts w:ascii="Times New Roman" w:hAnsi="Times New Roman"/>
          <w:sz w:val="24"/>
          <w:lang w:val="es-419"/>
        </w:rPr>
        <w:tab/>
      </w:r>
      <w:r w:rsidRPr="0048589D">
        <w:rPr>
          <w:rFonts w:ascii="Times New Roman" w:hAnsi="Times New Roman"/>
          <w:sz w:val="24"/>
          <w:lang w:val="es-MX"/>
        </w:rPr>
        <w:t>2012</w:t>
      </w:r>
      <w:r w:rsidRPr="0048589D">
        <w:rPr>
          <w:rFonts w:ascii="Times New Roman" w:hAnsi="Times New Roman"/>
          <w:sz w:val="24"/>
          <w:lang w:val="es-MX"/>
        </w:rPr>
        <w:tab/>
      </w:r>
      <w:r w:rsidRPr="0048589D">
        <w:rPr>
          <w:rFonts w:ascii="Times New Roman" w:hAnsi="Times New Roman"/>
          <w:i/>
          <w:sz w:val="24"/>
          <w:lang w:val="es-MX"/>
        </w:rPr>
        <w:t>Informe global de proyecto arqueológico de La Laguna, Tlaxcala, 2005</w:t>
      </w:r>
      <w:r>
        <w:rPr>
          <w:rFonts w:ascii="Times New Roman" w:hAnsi="Times New Roman"/>
          <w:i/>
          <w:sz w:val="24"/>
          <w:lang w:val="es-MX"/>
        </w:rPr>
        <w:t>–</w:t>
      </w:r>
      <w:r w:rsidRPr="0048589D">
        <w:rPr>
          <w:rFonts w:ascii="Times New Roman" w:hAnsi="Times New Roman"/>
          <w:i/>
          <w:sz w:val="24"/>
          <w:lang w:val="es-MX"/>
        </w:rPr>
        <w:t>2012</w:t>
      </w:r>
      <w:r w:rsidRPr="0048589D">
        <w:rPr>
          <w:rFonts w:ascii="Times New Roman" w:hAnsi="Times New Roman"/>
          <w:sz w:val="24"/>
          <w:lang w:val="es-MX"/>
        </w:rPr>
        <w:t>. Archivo Técnico del INAH, Mexico City.</w:t>
      </w:r>
    </w:p>
    <w:p w14:paraId="27B0EAC2" w14:textId="77777777" w:rsidR="00F1480B" w:rsidRDefault="00F1480B"/>
    <w:sectPr w:rsidR="00F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59"/>
    <w:rsid w:val="00103A59"/>
    <w:rsid w:val="002D32A8"/>
    <w:rsid w:val="002F152D"/>
    <w:rsid w:val="00851BEC"/>
    <w:rsid w:val="00DB5095"/>
    <w:rsid w:val="00E555BC"/>
    <w:rsid w:val="00F1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E61BC"/>
  <w15:chartTrackingRefBased/>
  <w15:docId w15:val="{2BDE42AE-56EA-EE4C-9544-21C5286F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A59"/>
    <w:rPr>
      <w:rFonts w:eastAsiaTheme="minorEastAsia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Copyeditor</dc:creator>
  <cp:keywords/>
  <dc:description/>
  <cp:lastModifiedBy>Julia Musha</cp:lastModifiedBy>
  <cp:revision>2</cp:revision>
  <dcterms:created xsi:type="dcterms:W3CDTF">2021-05-17T18:23:00Z</dcterms:created>
  <dcterms:modified xsi:type="dcterms:W3CDTF">2021-05-18T21:06:00Z</dcterms:modified>
</cp:coreProperties>
</file>