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0F" w:rsidRPr="00803A6D" w:rsidRDefault="00AC410F" w:rsidP="00AC410F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Tabla Suplementaria 1</w:t>
      </w:r>
      <w:r w:rsidR="001B617E">
        <w:rPr>
          <w:rFonts w:ascii="Times New Roman" w:hAnsi="Times New Roman"/>
          <w:bCs/>
          <w:sz w:val="24"/>
          <w:szCs w:val="24"/>
        </w:rPr>
        <w:t>. Valores de Meteorización E</w:t>
      </w:r>
      <w:r w:rsidRPr="00803A6D">
        <w:rPr>
          <w:rFonts w:ascii="Times New Roman" w:hAnsi="Times New Roman"/>
          <w:bCs/>
          <w:sz w:val="24"/>
          <w:szCs w:val="24"/>
        </w:rPr>
        <w:t>xpresado</w:t>
      </w:r>
      <w:r>
        <w:rPr>
          <w:rFonts w:ascii="Times New Roman" w:hAnsi="Times New Roman"/>
          <w:bCs/>
          <w:sz w:val="24"/>
          <w:szCs w:val="24"/>
        </w:rPr>
        <w:t>s</w:t>
      </w:r>
      <w:r w:rsidR="001B617E">
        <w:rPr>
          <w:rFonts w:ascii="Times New Roman" w:hAnsi="Times New Roman"/>
          <w:bCs/>
          <w:sz w:val="24"/>
          <w:szCs w:val="24"/>
        </w:rPr>
        <w:t xml:space="preserve"> en P</w:t>
      </w:r>
      <w:r w:rsidRPr="00803A6D">
        <w:rPr>
          <w:rFonts w:ascii="Times New Roman" w:hAnsi="Times New Roman"/>
          <w:bCs/>
          <w:sz w:val="24"/>
          <w:szCs w:val="24"/>
        </w:rPr>
        <w:t>orcentajes.</w:t>
      </w:r>
    </w:p>
    <w:p w:rsidR="000123C1" w:rsidRDefault="000123C1"/>
    <w:tbl>
      <w:tblPr>
        <w:tblW w:w="50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960"/>
        <w:gridCol w:w="994"/>
        <w:gridCol w:w="1047"/>
      </w:tblGrid>
      <w:tr w:rsidR="00AC410F" w:rsidRPr="00AC410F" w:rsidTr="00AA4A58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Estadio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Laguna El Diamante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Risco de los Indios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Indígeno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Los Pequenes</w:t>
            </w:r>
          </w:p>
        </w:tc>
      </w:tr>
      <w:tr w:rsidR="00AC410F" w:rsidRPr="00AC410F" w:rsidTr="00AA4A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0 y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33,5 %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7B14F9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  <w:r w:rsidR="00AC410F"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3,7%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24,8%</w:t>
            </w:r>
          </w:p>
        </w:tc>
      </w:tr>
      <w:tr w:rsidR="00AC410F" w:rsidRPr="00AC410F" w:rsidTr="00AA4A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2 y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7B14F9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60,2</w:t>
            </w:r>
            <w:r w:rsidR="00AC410F"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88,6%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64,5%</w:t>
            </w:r>
          </w:p>
        </w:tc>
      </w:tr>
      <w:tr w:rsidR="00AC410F" w:rsidRPr="00AC410F" w:rsidTr="00AA4A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4 y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 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0F">
              <w:rPr>
                <w:rFonts w:ascii="Times New Roman" w:hAnsi="Times New Roman"/>
                <w:color w:val="000000"/>
                <w:sz w:val="24"/>
                <w:szCs w:val="24"/>
              </w:rPr>
              <w:t>10,6%</w:t>
            </w:r>
          </w:p>
        </w:tc>
      </w:tr>
    </w:tbl>
    <w:p w:rsidR="00AC410F" w:rsidRDefault="00AC410F">
      <w:bookmarkStart w:id="0" w:name="_GoBack"/>
      <w:bookmarkEnd w:id="0"/>
    </w:p>
    <w:sectPr w:rsidR="00AC410F" w:rsidSect="00EE293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410F"/>
    <w:rsid w:val="000123C1"/>
    <w:rsid w:val="001B617E"/>
    <w:rsid w:val="007A7F79"/>
    <w:rsid w:val="007B14F9"/>
    <w:rsid w:val="00AC410F"/>
    <w:rsid w:val="00E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0F"/>
    <w:pPr>
      <w:spacing w:after="200" w:line="276" w:lineRule="auto"/>
    </w:pPr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2019-11-25T20:35:00Z</dcterms:created>
  <dcterms:modified xsi:type="dcterms:W3CDTF">2019-12-05T16:49:00Z</dcterms:modified>
</cp:coreProperties>
</file>