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B49" w:rsidRDefault="00C60B49" w:rsidP="00C60B49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>Tabla Suplementaria</w:t>
      </w:r>
      <w:r w:rsidRPr="002F4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F4A48">
        <w:rPr>
          <w:rFonts w:ascii="Times New Roman" w:hAnsi="Times New Roman" w:cs="Times New Roman"/>
          <w:sz w:val="24"/>
          <w:szCs w:val="24"/>
          <w:lang w:val="es-ES"/>
        </w:rPr>
        <w:t xml:space="preserve">. Frecuencia de </w:t>
      </w:r>
      <w:r w:rsidR="00A71A06">
        <w:rPr>
          <w:rFonts w:ascii="Times New Roman" w:hAnsi="Times New Roman" w:cs="Times New Roman"/>
          <w:sz w:val="24"/>
          <w:szCs w:val="24"/>
          <w:lang w:val="es-ES"/>
        </w:rPr>
        <w:t>C</w:t>
      </w:r>
      <w:r w:rsidRPr="002F4A48">
        <w:rPr>
          <w:rFonts w:ascii="Times New Roman" w:hAnsi="Times New Roman" w:cs="Times New Roman"/>
          <w:sz w:val="24"/>
          <w:szCs w:val="24"/>
          <w:lang w:val="es-ES"/>
        </w:rPr>
        <w:t xml:space="preserve">arporrestos </w:t>
      </w:r>
      <w:r w:rsidR="00A71A06">
        <w:rPr>
          <w:rFonts w:ascii="Times New Roman" w:hAnsi="Times New Roman" w:cs="Times New Roman"/>
          <w:sz w:val="24"/>
          <w:szCs w:val="24"/>
          <w:lang w:val="es-ES"/>
        </w:rPr>
        <w:t>I</w:t>
      </w:r>
      <w:r w:rsidRPr="002F4A48">
        <w:rPr>
          <w:rFonts w:ascii="Times New Roman" w:hAnsi="Times New Roman" w:cs="Times New Roman"/>
          <w:sz w:val="24"/>
          <w:szCs w:val="24"/>
          <w:lang w:val="es-ES"/>
        </w:rPr>
        <w:t xml:space="preserve">dentificados, </w:t>
      </w:r>
      <w:r w:rsidR="00A71A06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2F4A48">
        <w:rPr>
          <w:rFonts w:ascii="Times New Roman" w:hAnsi="Times New Roman" w:cs="Times New Roman"/>
          <w:sz w:val="24"/>
          <w:szCs w:val="24"/>
          <w:lang w:val="es-ES"/>
        </w:rPr>
        <w:t xml:space="preserve">o </w:t>
      </w:r>
      <w:r w:rsidR="00C43223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C43223" w:rsidRPr="002F4A48">
        <w:rPr>
          <w:rFonts w:ascii="Times New Roman" w:hAnsi="Times New Roman" w:cs="Times New Roman"/>
          <w:sz w:val="24"/>
          <w:szCs w:val="24"/>
          <w:lang w:val="es-ES"/>
        </w:rPr>
        <w:t xml:space="preserve">dentificados </w:t>
      </w:r>
      <w:r w:rsidRPr="002F4A48">
        <w:rPr>
          <w:rFonts w:ascii="Times New Roman" w:hAnsi="Times New Roman" w:cs="Times New Roman"/>
          <w:sz w:val="24"/>
          <w:szCs w:val="24"/>
          <w:lang w:val="es-ES"/>
        </w:rPr>
        <w:t xml:space="preserve">y </w:t>
      </w:r>
      <w:r w:rsidR="00A71A06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2F4A48">
        <w:rPr>
          <w:rFonts w:ascii="Times New Roman" w:hAnsi="Times New Roman" w:cs="Times New Roman"/>
          <w:sz w:val="24"/>
          <w:szCs w:val="24"/>
          <w:lang w:val="es-ES"/>
        </w:rPr>
        <w:t xml:space="preserve">o </w:t>
      </w:r>
      <w:r w:rsidR="00A71A06">
        <w:rPr>
          <w:rFonts w:ascii="Times New Roman" w:hAnsi="Times New Roman" w:cs="Times New Roman"/>
          <w:sz w:val="24"/>
          <w:szCs w:val="24"/>
          <w:lang w:val="es-ES"/>
        </w:rPr>
        <w:t>I</w:t>
      </w:r>
      <w:r w:rsidRPr="002F4A48">
        <w:rPr>
          <w:rFonts w:ascii="Times New Roman" w:hAnsi="Times New Roman" w:cs="Times New Roman"/>
          <w:sz w:val="24"/>
          <w:szCs w:val="24"/>
          <w:lang w:val="es-ES"/>
        </w:rPr>
        <w:t xml:space="preserve">dentificables y </w:t>
      </w:r>
      <w:r w:rsidR="00A71A06"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2F4A48">
        <w:rPr>
          <w:rFonts w:ascii="Times New Roman" w:hAnsi="Times New Roman" w:cs="Times New Roman"/>
          <w:sz w:val="24"/>
          <w:szCs w:val="24"/>
          <w:lang w:val="es-ES"/>
        </w:rPr>
        <w:t xml:space="preserve">stimación de la </w:t>
      </w:r>
      <w:r w:rsidR="00A71A06">
        <w:rPr>
          <w:rFonts w:ascii="Times New Roman" w:hAnsi="Times New Roman" w:cs="Times New Roman"/>
          <w:sz w:val="24"/>
          <w:szCs w:val="24"/>
          <w:lang w:val="es-ES"/>
        </w:rPr>
        <w:t>D</w:t>
      </w:r>
      <w:r w:rsidRPr="002F4A48">
        <w:rPr>
          <w:rFonts w:ascii="Times New Roman" w:hAnsi="Times New Roman" w:cs="Times New Roman"/>
          <w:sz w:val="24"/>
          <w:szCs w:val="24"/>
          <w:lang w:val="es-ES"/>
        </w:rPr>
        <w:t xml:space="preserve">ensidad (cc/l) de las </w:t>
      </w:r>
      <w:r w:rsidR="00A71A06">
        <w:rPr>
          <w:rFonts w:ascii="Times New Roman" w:hAnsi="Times New Roman" w:cs="Times New Roman"/>
          <w:sz w:val="24"/>
          <w:szCs w:val="24"/>
          <w:lang w:val="es-ES"/>
        </w:rPr>
        <w:t>M</w:t>
      </w:r>
      <w:r w:rsidRPr="002F4A48">
        <w:rPr>
          <w:rFonts w:ascii="Times New Roman" w:hAnsi="Times New Roman" w:cs="Times New Roman"/>
          <w:sz w:val="24"/>
          <w:szCs w:val="24"/>
          <w:lang w:val="es-ES"/>
        </w:rPr>
        <w:t xml:space="preserve">uestras de </w:t>
      </w:r>
      <w:r w:rsidR="00A71A06">
        <w:rPr>
          <w:rFonts w:ascii="Times New Roman" w:hAnsi="Times New Roman" w:cs="Times New Roman"/>
          <w:sz w:val="24"/>
          <w:szCs w:val="24"/>
          <w:lang w:val="es-ES"/>
        </w:rPr>
        <w:t>C</w:t>
      </w:r>
      <w:r w:rsidRPr="002F4A48">
        <w:rPr>
          <w:rFonts w:ascii="Times New Roman" w:hAnsi="Times New Roman" w:cs="Times New Roman"/>
          <w:sz w:val="24"/>
          <w:szCs w:val="24"/>
          <w:lang w:val="es-ES"/>
        </w:rPr>
        <w:t xml:space="preserve">ontenido de las </w:t>
      </w:r>
      <w:r w:rsidR="00A71A06">
        <w:rPr>
          <w:rFonts w:ascii="Times New Roman" w:hAnsi="Times New Roman" w:cs="Times New Roman"/>
          <w:sz w:val="24"/>
          <w:szCs w:val="24"/>
          <w:lang w:val="es-ES"/>
        </w:rPr>
        <w:t>V</w:t>
      </w:r>
      <w:r w:rsidRPr="002F4A48">
        <w:rPr>
          <w:rFonts w:ascii="Times New Roman" w:hAnsi="Times New Roman" w:cs="Times New Roman"/>
          <w:sz w:val="24"/>
          <w:szCs w:val="24"/>
          <w:lang w:val="es-ES"/>
        </w:rPr>
        <w:t xml:space="preserve">asijas del </w:t>
      </w:r>
      <w:r w:rsidR="00A71A06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2F4A48">
        <w:rPr>
          <w:rFonts w:ascii="Times New Roman" w:hAnsi="Times New Roman" w:cs="Times New Roman"/>
          <w:sz w:val="24"/>
          <w:szCs w:val="24"/>
          <w:lang w:val="es-ES"/>
        </w:rPr>
        <w:t>itio Quilicura 1</w:t>
      </w:r>
      <w:r>
        <w:rPr>
          <w:rFonts w:ascii="Times New Roman" w:hAnsi="Times New Roman" w:cs="Times New Roman"/>
          <w:sz w:val="24"/>
          <w:szCs w:val="24"/>
          <w:lang w:val="es-ES"/>
        </w:rPr>
        <w:t>.</w:t>
      </w:r>
    </w:p>
    <w:tbl>
      <w:tblPr>
        <w:tblW w:w="132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2512"/>
        <w:gridCol w:w="285"/>
        <w:gridCol w:w="429"/>
        <w:gridCol w:w="285"/>
        <w:gridCol w:w="429"/>
        <w:gridCol w:w="285"/>
        <w:gridCol w:w="429"/>
        <w:gridCol w:w="285"/>
        <w:gridCol w:w="429"/>
        <w:gridCol w:w="340"/>
        <w:gridCol w:w="429"/>
        <w:gridCol w:w="285"/>
        <w:gridCol w:w="429"/>
        <w:gridCol w:w="285"/>
        <w:gridCol w:w="429"/>
        <w:gridCol w:w="285"/>
        <w:gridCol w:w="439"/>
        <w:gridCol w:w="285"/>
        <w:gridCol w:w="429"/>
        <w:gridCol w:w="340"/>
        <w:gridCol w:w="429"/>
        <w:gridCol w:w="285"/>
        <w:gridCol w:w="429"/>
        <w:gridCol w:w="285"/>
        <w:gridCol w:w="429"/>
        <w:gridCol w:w="841"/>
      </w:tblGrid>
      <w:tr w:rsidR="00C60B49" w:rsidTr="00A517C9">
        <w:trPr>
          <w:trHeight w:val="225"/>
          <w:jc w:val="center"/>
        </w:trPr>
        <w:tc>
          <w:tcPr>
            <w:tcW w:w="1196" w:type="dxa"/>
          </w:tcPr>
          <w:p w:rsidR="00C60B49" w:rsidRDefault="00C60B49" w:rsidP="00A51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0B49" w:rsidRDefault="00C60B49" w:rsidP="00A517C9">
            <w:pPr>
              <w:spacing w:after="0" w:line="240" w:lineRule="auto"/>
            </w:pPr>
          </w:p>
        </w:tc>
        <w:tc>
          <w:tcPr>
            <w:tcW w:w="868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VASIJAS</w:t>
            </w:r>
          </w:p>
        </w:tc>
        <w:tc>
          <w:tcPr>
            <w:tcW w:w="841" w:type="dxa"/>
            <w:noWrap/>
            <w:vAlign w:val="bottom"/>
            <w:hideMark/>
          </w:tcPr>
          <w:p w:rsidR="00C60B49" w:rsidRDefault="00C60B49" w:rsidP="00A517C9">
            <w:pPr>
              <w:spacing w:after="0" w:line="240" w:lineRule="auto"/>
            </w:pPr>
          </w:p>
        </w:tc>
      </w:tr>
      <w:tr w:rsidR="00C60B49" w:rsidTr="00A517C9">
        <w:trPr>
          <w:trHeight w:val="225"/>
          <w:jc w:val="center"/>
        </w:trPr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Taxón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4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9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10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12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18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18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19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20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TOTAL</w:t>
            </w:r>
          </w:p>
        </w:tc>
      </w:tr>
      <w:tr w:rsidR="00C60B49" w:rsidTr="00A517C9">
        <w:trPr>
          <w:trHeight w:val="225"/>
          <w:jc w:val="center"/>
        </w:trPr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B49" w:rsidRDefault="00C60B49" w:rsidP="00A51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B49" w:rsidRDefault="00C60B49" w:rsidP="00A51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NC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NC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NC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NC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NC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NC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NC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C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NC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NC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NC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NC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NC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B49" w:rsidRDefault="00C60B49" w:rsidP="00A51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</w:p>
        </w:tc>
      </w:tr>
      <w:tr w:rsidR="00C60B49" w:rsidTr="00A517C9">
        <w:trPr>
          <w:trHeight w:val="225"/>
          <w:jc w:val="center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B49" w:rsidRPr="00C43223" w:rsidRDefault="00201717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CL"/>
              </w:rPr>
            </w:pPr>
            <w:r w:rsidRPr="00C4322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CL"/>
              </w:rPr>
              <w:t>Silvestre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B49" w:rsidRDefault="00C60B49" w:rsidP="00A51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CL"/>
              </w:rPr>
              <w:t>Amaranthus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sp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.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1</w:t>
            </w:r>
          </w:p>
        </w:tc>
      </w:tr>
      <w:tr w:rsidR="00C60B49" w:rsidTr="00A517C9">
        <w:trPr>
          <w:trHeight w:val="2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B49" w:rsidRDefault="00C60B49" w:rsidP="00A517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CL"/>
              </w:rPr>
            </w:pP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B49" w:rsidRDefault="00C60B49" w:rsidP="00A51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 xml:space="preserve">cf.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CL"/>
              </w:rPr>
              <w:t>Aristotelia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C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CL"/>
              </w:rPr>
              <w:t>chilensis</w:t>
            </w:r>
            <w:proofErr w:type="spellEnd"/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2</w:t>
            </w:r>
          </w:p>
        </w:tc>
      </w:tr>
      <w:tr w:rsidR="00C60B49" w:rsidTr="00A517C9">
        <w:trPr>
          <w:trHeight w:val="2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B49" w:rsidRDefault="00C60B49" w:rsidP="00A517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CL"/>
              </w:rPr>
            </w:pP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B49" w:rsidRDefault="00C60B49" w:rsidP="00A51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Chenopodiaceae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1</w:t>
            </w:r>
          </w:p>
        </w:tc>
      </w:tr>
      <w:tr w:rsidR="00C60B49" w:rsidTr="00A517C9">
        <w:trPr>
          <w:trHeight w:val="2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B49" w:rsidRDefault="00C60B49" w:rsidP="00A517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CL"/>
              </w:rPr>
            </w:pP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B49" w:rsidRDefault="00C60B49" w:rsidP="00A51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CL"/>
              </w:rPr>
              <w:t>Chenopodium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sp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.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4</w:t>
            </w:r>
          </w:p>
        </w:tc>
      </w:tr>
      <w:tr w:rsidR="00C60B49" w:rsidTr="00A517C9">
        <w:trPr>
          <w:trHeight w:val="2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B49" w:rsidRDefault="00C60B49" w:rsidP="00A517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CL"/>
              </w:rPr>
            </w:pP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B49" w:rsidRDefault="00C60B49" w:rsidP="00A51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 xml:space="preserve">cf.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Clusiaceae</w:t>
            </w:r>
            <w:proofErr w:type="spellEnd"/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1</w:t>
            </w:r>
          </w:p>
        </w:tc>
      </w:tr>
      <w:tr w:rsidR="00C60B49" w:rsidTr="00A517C9">
        <w:trPr>
          <w:trHeight w:val="2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B49" w:rsidRDefault="00C60B49" w:rsidP="00A517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CL"/>
              </w:rPr>
            </w:pP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B49" w:rsidRDefault="00C60B49" w:rsidP="00A51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cf. Fabaceae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2</w:t>
            </w:r>
          </w:p>
        </w:tc>
      </w:tr>
      <w:tr w:rsidR="00C60B49" w:rsidTr="00A517C9">
        <w:trPr>
          <w:trHeight w:val="2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B49" w:rsidRDefault="00C60B49" w:rsidP="00A517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CL"/>
              </w:rPr>
            </w:pP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B49" w:rsidRDefault="00C60B49" w:rsidP="00A51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Lamiaceae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1</w:t>
            </w:r>
          </w:p>
        </w:tc>
      </w:tr>
      <w:tr w:rsidR="00C60B49" w:rsidTr="00A517C9">
        <w:trPr>
          <w:trHeight w:val="2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B49" w:rsidRDefault="00C60B49" w:rsidP="00A517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CL"/>
              </w:rPr>
            </w:pP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B49" w:rsidRDefault="00C60B49" w:rsidP="00A51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 xml:space="preserve">cf.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CL"/>
              </w:rPr>
              <w:t>Muehlenbeckia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C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CL"/>
              </w:rPr>
              <w:t>hastulata</w:t>
            </w:r>
            <w:proofErr w:type="spellEnd"/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1</w:t>
            </w:r>
          </w:p>
        </w:tc>
      </w:tr>
      <w:tr w:rsidR="00C60B49" w:rsidTr="00A517C9">
        <w:trPr>
          <w:trHeight w:val="2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B49" w:rsidRDefault="00C60B49" w:rsidP="00A517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CL"/>
              </w:rPr>
            </w:pP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B49" w:rsidRDefault="00C60B49" w:rsidP="00A51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Poaceae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5</w:t>
            </w:r>
          </w:p>
        </w:tc>
      </w:tr>
      <w:tr w:rsidR="00C60B49" w:rsidTr="00A517C9">
        <w:trPr>
          <w:trHeight w:val="2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B49" w:rsidRDefault="00C60B49" w:rsidP="00A517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CL"/>
              </w:rPr>
            </w:pP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B49" w:rsidRDefault="00C60B49" w:rsidP="00A51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CL"/>
              </w:rPr>
              <w:t>Portulaca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sp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.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3</w:t>
            </w:r>
          </w:p>
        </w:tc>
      </w:tr>
      <w:tr w:rsidR="00C60B49" w:rsidTr="00A517C9">
        <w:trPr>
          <w:trHeight w:val="2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B49" w:rsidRDefault="00C60B49" w:rsidP="00A517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CL"/>
              </w:rPr>
            </w:pP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B49" w:rsidRDefault="00C60B49" w:rsidP="00A517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C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CL"/>
              </w:rPr>
              <w:t>Prosopis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C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CL"/>
              </w:rPr>
              <w:t>chilensis</w:t>
            </w:r>
            <w:proofErr w:type="spellEnd"/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14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17</w:t>
            </w:r>
          </w:p>
        </w:tc>
      </w:tr>
      <w:tr w:rsidR="00C60B49" w:rsidTr="00A517C9">
        <w:trPr>
          <w:trHeight w:val="2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B49" w:rsidRDefault="00C60B49" w:rsidP="00A517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CL"/>
              </w:rPr>
            </w:pP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B49" w:rsidRDefault="00C60B49" w:rsidP="00A51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CL"/>
              </w:rPr>
              <w:t>Schinus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sp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.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1</w:t>
            </w:r>
          </w:p>
        </w:tc>
      </w:tr>
      <w:tr w:rsidR="00C60B49" w:rsidTr="00A517C9">
        <w:trPr>
          <w:trHeight w:val="2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B49" w:rsidRDefault="00C60B49" w:rsidP="00A517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CL"/>
              </w:rPr>
            </w:pP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B49" w:rsidRDefault="00C60B49" w:rsidP="00A51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CL"/>
              </w:rPr>
              <w:t>Verbena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 xml:space="preserve"> sp.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1</w:t>
            </w:r>
          </w:p>
        </w:tc>
      </w:tr>
      <w:tr w:rsidR="00C60B49" w:rsidTr="00A517C9">
        <w:trPr>
          <w:trHeight w:val="225"/>
          <w:jc w:val="center"/>
        </w:trPr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B49" w:rsidRPr="00C43223" w:rsidRDefault="00201717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CL"/>
              </w:rPr>
            </w:pPr>
            <w:r w:rsidRPr="00C4322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CL"/>
              </w:rPr>
              <w:t>Domesticado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B49" w:rsidRDefault="00C60B49" w:rsidP="00A517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C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CL"/>
              </w:rPr>
              <w:t>Chenopodium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C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CL"/>
              </w:rPr>
              <w:t>quinoa</w:t>
            </w:r>
            <w:proofErr w:type="spellEnd"/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11</w:t>
            </w:r>
          </w:p>
        </w:tc>
      </w:tr>
      <w:tr w:rsidR="00C60B49" w:rsidTr="00A517C9">
        <w:trPr>
          <w:trHeight w:val="22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B49" w:rsidRDefault="00C60B49" w:rsidP="00A517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CL"/>
              </w:rPr>
            </w:pP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B49" w:rsidRDefault="00C60B49" w:rsidP="00A517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CL"/>
              </w:rPr>
              <w:t xml:space="preserve">Zea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CL"/>
              </w:rPr>
              <w:t>mays</w:t>
            </w:r>
            <w:proofErr w:type="spellEnd"/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4</w:t>
            </w:r>
          </w:p>
        </w:tc>
      </w:tr>
      <w:tr w:rsidR="00C60B49" w:rsidTr="00A517C9">
        <w:trPr>
          <w:trHeight w:val="225"/>
          <w:jc w:val="center"/>
        </w:trPr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0B49" w:rsidRDefault="00C60B49" w:rsidP="00A51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B49" w:rsidRDefault="00C60B49" w:rsidP="00A51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No Identificado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11</w:t>
            </w:r>
          </w:p>
        </w:tc>
      </w:tr>
      <w:tr w:rsidR="00C60B49" w:rsidTr="00A517C9">
        <w:trPr>
          <w:trHeight w:val="225"/>
          <w:jc w:val="center"/>
        </w:trPr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B49" w:rsidRDefault="00C60B49" w:rsidP="00A51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B49" w:rsidRDefault="00C60B49" w:rsidP="00A51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No identificable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37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48</w:t>
            </w:r>
          </w:p>
        </w:tc>
      </w:tr>
      <w:tr w:rsidR="00C60B49" w:rsidTr="00A517C9">
        <w:trPr>
          <w:trHeight w:val="225"/>
          <w:jc w:val="center"/>
        </w:trPr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B49" w:rsidRDefault="00C60B49" w:rsidP="00A51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B49" w:rsidRDefault="00C60B49" w:rsidP="00A51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TOTAL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92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114</w:t>
            </w:r>
          </w:p>
        </w:tc>
      </w:tr>
      <w:tr w:rsidR="00C60B49" w:rsidTr="00A517C9">
        <w:trPr>
          <w:trHeight w:val="225"/>
          <w:jc w:val="center"/>
        </w:trPr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B49" w:rsidRDefault="00C60B49" w:rsidP="00A51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B49" w:rsidRDefault="00C60B49" w:rsidP="00A51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DENSIDAD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0,16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1,29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0,56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 xml:space="preserve">sin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inf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2,67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8,77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2,22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B49" w:rsidRDefault="00C60B49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</w:tr>
    </w:tbl>
    <w:p w:rsidR="00FB7806" w:rsidRPr="004F6389" w:rsidRDefault="00FB7806" w:rsidP="00C60B49">
      <w:pPr>
        <w:spacing w:line="480" w:lineRule="auto"/>
        <w:rPr>
          <w:rFonts w:ascii="Times New Roman" w:hAnsi="Times New Roman" w:cs="Times New Roman"/>
        </w:rPr>
      </w:pPr>
      <w:r w:rsidRPr="004F6389">
        <w:rPr>
          <w:rFonts w:ascii="Times New Roman" w:hAnsi="Times New Roman" w:cs="Times New Roman"/>
        </w:rPr>
        <w:t xml:space="preserve">Referencias: C = </w:t>
      </w:r>
      <w:r w:rsidR="004F6389" w:rsidRPr="004F6389">
        <w:rPr>
          <w:rFonts w:ascii="Times New Roman" w:hAnsi="Times New Roman" w:cs="Times New Roman"/>
        </w:rPr>
        <w:t>carb</w:t>
      </w:r>
      <w:bookmarkStart w:id="0" w:name="_GoBack"/>
      <w:bookmarkEnd w:id="0"/>
      <w:r w:rsidR="004F6389" w:rsidRPr="004F6389">
        <w:rPr>
          <w:rFonts w:ascii="Times New Roman" w:hAnsi="Times New Roman" w:cs="Times New Roman"/>
        </w:rPr>
        <w:t>onizados</w:t>
      </w:r>
      <w:r w:rsidRPr="004F6389">
        <w:rPr>
          <w:rFonts w:ascii="Times New Roman" w:hAnsi="Times New Roman" w:cs="Times New Roman"/>
        </w:rPr>
        <w:t>; NC =</w:t>
      </w:r>
      <w:r w:rsidR="00C43223" w:rsidRPr="004F6389">
        <w:rPr>
          <w:rFonts w:ascii="Times New Roman" w:hAnsi="Times New Roman" w:cs="Times New Roman"/>
        </w:rPr>
        <w:t xml:space="preserve"> no carbonizados</w:t>
      </w:r>
      <w:r w:rsidR="002F2BE4" w:rsidRPr="004F6389">
        <w:rPr>
          <w:rFonts w:ascii="Times New Roman" w:hAnsi="Times New Roman" w:cs="Times New Roman"/>
        </w:rPr>
        <w:t xml:space="preserve">; sin </w:t>
      </w:r>
      <w:proofErr w:type="spellStart"/>
      <w:r w:rsidR="002F2BE4" w:rsidRPr="004F6389">
        <w:rPr>
          <w:rFonts w:ascii="Times New Roman" w:hAnsi="Times New Roman" w:cs="Times New Roman"/>
        </w:rPr>
        <w:t>inf</w:t>
      </w:r>
      <w:proofErr w:type="spellEnd"/>
      <w:r w:rsidR="002F2BE4" w:rsidRPr="004F6389">
        <w:rPr>
          <w:rFonts w:ascii="Times New Roman" w:hAnsi="Times New Roman" w:cs="Times New Roman"/>
        </w:rPr>
        <w:t>. =</w:t>
      </w:r>
      <w:r w:rsidR="00C43223" w:rsidRPr="004F6389">
        <w:rPr>
          <w:rFonts w:ascii="Times New Roman" w:hAnsi="Times New Roman" w:cs="Times New Roman"/>
        </w:rPr>
        <w:t xml:space="preserve"> sin información</w:t>
      </w:r>
    </w:p>
    <w:sectPr w:rsidR="00FB7806" w:rsidRPr="004F6389" w:rsidSect="00C60B4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0B49"/>
    <w:rsid w:val="00201717"/>
    <w:rsid w:val="002F2BE4"/>
    <w:rsid w:val="004F6389"/>
    <w:rsid w:val="005877B9"/>
    <w:rsid w:val="00A71A06"/>
    <w:rsid w:val="00C43223"/>
    <w:rsid w:val="00C60B49"/>
    <w:rsid w:val="00FB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49995D-66F9-4683-8DF0-C802D010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7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2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2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Autor</cp:lastModifiedBy>
  <cp:revision>3</cp:revision>
  <dcterms:created xsi:type="dcterms:W3CDTF">2019-09-09T17:24:00Z</dcterms:created>
  <dcterms:modified xsi:type="dcterms:W3CDTF">2019-09-14T16:12:00Z</dcterms:modified>
</cp:coreProperties>
</file>