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9554A" w14:textId="77777777" w:rsidR="002A1C6B" w:rsidRPr="00B30067" w:rsidRDefault="002A1C6B" w:rsidP="002A1C6B">
      <w:pPr>
        <w:spacing w:line="480" w:lineRule="auto"/>
        <w:rPr>
          <w:rFonts w:ascii="Garamond" w:hAnsi="Garamond"/>
          <w:b/>
          <w:lang w:val="en-US"/>
        </w:rPr>
      </w:pPr>
      <w:r w:rsidRPr="00B30067">
        <w:rPr>
          <w:rFonts w:ascii="Garamond" w:hAnsi="Garamond"/>
          <w:b/>
          <w:lang w:val="en-US"/>
        </w:rPr>
        <w:t>Supplemental text 1</w:t>
      </w:r>
    </w:p>
    <w:p w14:paraId="1BA9BE18" w14:textId="77777777" w:rsidR="002A1C6B" w:rsidRPr="00B30067" w:rsidRDefault="002A1C6B" w:rsidP="002A1C6B">
      <w:pPr>
        <w:spacing w:line="480" w:lineRule="auto"/>
        <w:rPr>
          <w:rFonts w:ascii="Garamond" w:hAnsi="Garamond"/>
          <w:b/>
          <w:lang w:val="en-US"/>
        </w:rPr>
      </w:pPr>
    </w:p>
    <w:p w14:paraId="59EE59C3" w14:textId="77777777" w:rsidR="002A1C6B" w:rsidRPr="007F3ADB" w:rsidRDefault="002A1C6B" w:rsidP="002A1C6B">
      <w:pPr>
        <w:spacing w:line="480" w:lineRule="auto"/>
        <w:rPr>
          <w:rFonts w:ascii="Garamond" w:hAnsi="Garamond"/>
          <w:u w:val="single"/>
          <w:lang w:val="en-US"/>
        </w:rPr>
      </w:pPr>
      <w:r w:rsidRPr="007F3ADB">
        <w:rPr>
          <w:rFonts w:ascii="Garamond" w:hAnsi="Garamond"/>
          <w:u w:val="single"/>
          <w:lang w:val="en-US"/>
        </w:rPr>
        <w:t xml:space="preserve">Previous archaeological research in the </w:t>
      </w:r>
      <w:proofErr w:type="spellStart"/>
      <w:r w:rsidRPr="007F3ADB">
        <w:rPr>
          <w:rFonts w:ascii="Garamond" w:hAnsi="Garamond"/>
          <w:u w:val="single"/>
          <w:lang w:val="en-US"/>
        </w:rPr>
        <w:t>Mixteca</w:t>
      </w:r>
      <w:proofErr w:type="spellEnd"/>
      <w:r w:rsidRPr="007F3ADB">
        <w:rPr>
          <w:rFonts w:ascii="Garamond" w:hAnsi="Garamond"/>
          <w:u w:val="single"/>
          <w:lang w:val="en-US"/>
        </w:rPr>
        <w:t xml:space="preserve"> Alta and its ceramic chronology</w:t>
      </w:r>
    </w:p>
    <w:p w14:paraId="45DB29D3" w14:textId="77777777" w:rsidR="00B34347" w:rsidRDefault="002A1C6B" w:rsidP="00B34347">
      <w:pPr>
        <w:spacing w:line="480" w:lineRule="auto"/>
        <w:ind w:firstLine="720"/>
        <w:rPr>
          <w:rFonts w:ascii="Garamond" w:hAnsi="Garamond"/>
          <w:lang w:val="en-US"/>
        </w:rPr>
      </w:pPr>
      <w:r w:rsidRPr="007F3ADB">
        <w:rPr>
          <w:rFonts w:ascii="Garamond" w:hAnsi="Garamond"/>
          <w:lang w:val="en-US"/>
        </w:rPr>
        <w:t xml:space="preserve">Archaeological research in the </w:t>
      </w:r>
      <w:proofErr w:type="spellStart"/>
      <w:r w:rsidRPr="007F3ADB">
        <w:rPr>
          <w:rFonts w:ascii="Garamond" w:hAnsi="Garamond"/>
          <w:lang w:val="en-US"/>
        </w:rPr>
        <w:t>Mixteca</w:t>
      </w:r>
      <w:proofErr w:type="spellEnd"/>
      <w:r w:rsidRPr="007F3ADB">
        <w:rPr>
          <w:rFonts w:ascii="Garamond" w:hAnsi="Garamond"/>
          <w:lang w:val="en-US"/>
        </w:rPr>
        <w:t xml:space="preserve"> Alta dates back to the 1930s to </w:t>
      </w:r>
      <w:r>
        <w:rPr>
          <w:rFonts w:ascii="Garamond" w:hAnsi="Garamond"/>
          <w:lang w:val="en-US"/>
        </w:rPr>
        <w:t>19</w:t>
      </w:r>
      <w:r w:rsidRPr="007F3ADB">
        <w:rPr>
          <w:rFonts w:ascii="Garamond" w:hAnsi="Garamond"/>
          <w:lang w:val="en-US"/>
        </w:rPr>
        <w:t xml:space="preserve">60s with the work of </w:t>
      </w:r>
      <w:r w:rsidR="0034374D" w:rsidRPr="007F3ADB">
        <w:rPr>
          <w:rFonts w:ascii="Garamond" w:hAnsi="Garamond"/>
          <w:lang w:val="en-US"/>
        </w:rPr>
        <w:t>Acosta and Romero (1992)</w:t>
      </w:r>
      <w:r w:rsidR="0034374D">
        <w:rPr>
          <w:rFonts w:ascii="Garamond" w:hAnsi="Garamond"/>
          <w:lang w:val="en-US"/>
        </w:rPr>
        <w:t xml:space="preserve">, </w:t>
      </w:r>
      <w:r w:rsidRPr="007F3ADB">
        <w:rPr>
          <w:rFonts w:ascii="Garamond" w:hAnsi="Garamond"/>
          <w:lang w:val="en-US"/>
        </w:rPr>
        <w:t>Bernal (194</w:t>
      </w:r>
      <w:r w:rsidR="00975935">
        <w:rPr>
          <w:rFonts w:ascii="Garamond" w:hAnsi="Garamond"/>
          <w:lang w:val="en-US"/>
        </w:rPr>
        <w:t>8-4</w:t>
      </w:r>
      <w:r w:rsidRPr="007F3ADB">
        <w:rPr>
          <w:rFonts w:ascii="Garamond" w:hAnsi="Garamond"/>
          <w:lang w:val="en-US"/>
        </w:rPr>
        <w:t xml:space="preserve">9), </w:t>
      </w:r>
      <w:proofErr w:type="spellStart"/>
      <w:r w:rsidR="0034374D" w:rsidRPr="007F3ADB">
        <w:rPr>
          <w:rFonts w:ascii="Garamond" w:hAnsi="Garamond"/>
          <w:lang w:val="en-US"/>
        </w:rPr>
        <w:t>Caso</w:t>
      </w:r>
      <w:proofErr w:type="spellEnd"/>
      <w:r w:rsidR="0034374D" w:rsidRPr="007F3ADB">
        <w:rPr>
          <w:rFonts w:ascii="Garamond" w:hAnsi="Garamond"/>
          <w:lang w:val="en-US"/>
        </w:rPr>
        <w:t xml:space="preserve"> (1938),</w:t>
      </w:r>
      <w:r w:rsidRPr="007F3ADB">
        <w:rPr>
          <w:rFonts w:ascii="Garamond" w:hAnsi="Garamond"/>
          <w:lang w:val="en-US"/>
        </w:rPr>
        <w:t xml:space="preserve"> and Paddock (1953) at the sites of </w:t>
      </w:r>
      <w:proofErr w:type="spellStart"/>
      <w:r w:rsidRPr="007F3ADB">
        <w:rPr>
          <w:rFonts w:ascii="Garamond" w:hAnsi="Garamond"/>
          <w:lang w:val="en-US"/>
        </w:rPr>
        <w:t>Yucuñudahui</w:t>
      </w:r>
      <w:proofErr w:type="spellEnd"/>
      <w:r w:rsidRPr="007F3ADB">
        <w:rPr>
          <w:rFonts w:ascii="Garamond" w:hAnsi="Garamond"/>
          <w:lang w:val="en-US"/>
        </w:rPr>
        <w:t xml:space="preserve">, </w:t>
      </w:r>
      <w:proofErr w:type="spellStart"/>
      <w:r w:rsidRPr="007F3ADB">
        <w:rPr>
          <w:rFonts w:ascii="Garamond" w:hAnsi="Garamond"/>
          <w:lang w:val="en-US"/>
        </w:rPr>
        <w:t>Tilantongo</w:t>
      </w:r>
      <w:proofErr w:type="spellEnd"/>
      <w:r w:rsidRPr="007F3ADB">
        <w:rPr>
          <w:rFonts w:ascii="Garamond" w:hAnsi="Garamond"/>
          <w:lang w:val="en-US"/>
        </w:rPr>
        <w:t xml:space="preserve">, Monte Negro, </w:t>
      </w:r>
      <w:proofErr w:type="spellStart"/>
      <w:r w:rsidRPr="007F3ADB">
        <w:rPr>
          <w:rFonts w:ascii="Garamond" w:hAnsi="Garamond"/>
          <w:lang w:val="en-US"/>
        </w:rPr>
        <w:t>Iglesia</w:t>
      </w:r>
      <w:proofErr w:type="spellEnd"/>
      <w:r w:rsidRPr="007F3ADB">
        <w:rPr>
          <w:rFonts w:ascii="Garamond" w:hAnsi="Garamond"/>
          <w:lang w:val="en-US"/>
        </w:rPr>
        <w:t xml:space="preserve"> </w:t>
      </w:r>
      <w:proofErr w:type="spellStart"/>
      <w:r w:rsidRPr="007F3ADB">
        <w:rPr>
          <w:rFonts w:ascii="Garamond" w:hAnsi="Garamond"/>
          <w:lang w:val="en-US"/>
        </w:rPr>
        <w:t>Vieja</w:t>
      </w:r>
      <w:proofErr w:type="spellEnd"/>
      <w:r w:rsidRPr="007F3ADB">
        <w:rPr>
          <w:rFonts w:ascii="Garamond" w:hAnsi="Garamond"/>
          <w:lang w:val="en-US"/>
        </w:rPr>
        <w:t xml:space="preserve">, </w:t>
      </w:r>
      <w:proofErr w:type="spellStart"/>
      <w:r w:rsidRPr="007F3ADB">
        <w:rPr>
          <w:rFonts w:ascii="Garamond" w:hAnsi="Garamond"/>
          <w:lang w:val="en-US"/>
        </w:rPr>
        <w:t>Nochixtlán</w:t>
      </w:r>
      <w:proofErr w:type="spellEnd"/>
      <w:r w:rsidRPr="007F3ADB">
        <w:rPr>
          <w:rFonts w:ascii="Garamond" w:hAnsi="Garamond"/>
          <w:lang w:val="en-US"/>
        </w:rPr>
        <w:t xml:space="preserve">, </w:t>
      </w:r>
      <w:proofErr w:type="spellStart"/>
      <w:r w:rsidRPr="007F3ADB">
        <w:rPr>
          <w:rFonts w:ascii="Garamond" w:hAnsi="Garamond"/>
          <w:lang w:val="en-US"/>
        </w:rPr>
        <w:t>Tamazulapam-Tejupan</w:t>
      </w:r>
      <w:proofErr w:type="spellEnd"/>
      <w:r w:rsidRPr="007F3ADB">
        <w:rPr>
          <w:rFonts w:ascii="Garamond" w:hAnsi="Garamond"/>
          <w:lang w:val="en-US"/>
        </w:rPr>
        <w:t xml:space="preserve">, </w:t>
      </w:r>
      <w:proofErr w:type="spellStart"/>
      <w:r w:rsidRPr="007F3ADB">
        <w:rPr>
          <w:rFonts w:ascii="Garamond" w:hAnsi="Garamond"/>
          <w:lang w:val="en-US"/>
        </w:rPr>
        <w:t>Xatachío</w:t>
      </w:r>
      <w:proofErr w:type="spellEnd"/>
      <w:r>
        <w:rPr>
          <w:rFonts w:ascii="Garamond" w:hAnsi="Garamond"/>
          <w:lang w:val="en-US"/>
        </w:rPr>
        <w:t>,</w:t>
      </w:r>
      <w:r w:rsidRPr="007F3ADB">
        <w:rPr>
          <w:rFonts w:ascii="Garamond" w:hAnsi="Garamond"/>
          <w:lang w:val="en-US"/>
        </w:rPr>
        <w:t xml:space="preserve"> and Las </w:t>
      </w:r>
      <w:proofErr w:type="spellStart"/>
      <w:r w:rsidRPr="007F3ADB">
        <w:rPr>
          <w:rFonts w:ascii="Garamond" w:hAnsi="Garamond"/>
          <w:lang w:val="en-US"/>
        </w:rPr>
        <w:t>Pilitas</w:t>
      </w:r>
      <w:proofErr w:type="spellEnd"/>
      <w:r>
        <w:rPr>
          <w:rFonts w:ascii="Garamond" w:hAnsi="Garamond"/>
          <w:lang w:val="en-US"/>
        </w:rPr>
        <w:t>, respectively</w:t>
      </w:r>
      <w:r w:rsidRPr="007F3ADB">
        <w:rPr>
          <w:rFonts w:ascii="Garamond" w:hAnsi="Garamond"/>
          <w:lang w:val="en-US"/>
        </w:rPr>
        <w:t>. Since so</w:t>
      </w:r>
      <w:r>
        <w:rPr>
          <w:rFonts w:ascii="Garamond" w:hAnsi="Garamond"/>
          <w:lang w:val="en-US"/>
        </w:rPr>
        <w:t>me of these excavations occurred prior to the development of</w:t>
      </w:r>
      <w:r w:rsidRPr="007F3ADB">
        <w:rPr>
          <w:rFonts w:ascii="Garamond" w:hAnsi="Garamond"/>
          <w:lang w:val="en-US"/>
        </w:rPr>
        <w:t xml:space="preserve"> radiocarbon dating, the</w:t>
      </w:r>
      <w:r>
        <w:rPr>
          <w:rFonts w:ascii="Garamond" w:hAnsi="Garamond"/>
          <w:lang w:val="en-US"/>
        </w:rPr>
        <w:t xml:space="preserve"> archaeological deposits excavated in the</w:t>
      </w:r>
      <w:r w:rsidRPr="007F3ADB">
        <w:rPr>
          <w:rFonts w:ascii="Garamond" w:hAnsi="Garamond"/>
          <w:lang w:val="en-US"/>
        </w:rPr>
        <w:t xml:space="preserve"> </w:t>
      </w:r>
      <w:proofErr w:type="spellStart"/>
      <w:r w:rsidRPr="007F3ADB">
        <w:rPr>
          <w:rFonts w:ascii="Garamond" w:hAnsi="Garamond"/>
          <w:lang w:val="en-US"/>
        </w:rPr>
        <w:t>Mixteca</w:t>
      </w:r>
      <w:proofErr w:type="spellEnd"/>
      <w:r w:rsidRPr="007F3ADB">
        <w:rPr>
          <w:rFonts w:ascii="Garamond" w:hAnsi="Garamond"/>
          <w:lang w:val="en-US"/>
        </w:rPr>
        <w:t xml:space="preserve"> Alta</w:t>
      </w:r>
      <w:r>
        <w:rPr>
          <w:rFonts w:ascii="Garamond" w:hAnsi="Garamond"/>
          <w:lang w:val="en-US"/>
        </w:rPr>
        <w:t xml:space="preserve"> including the</w:t>
      </w:r>
      <w:r w:rsidRPr="007F3ADB">
        <w:rPr>
          <w:rFonts w:ascii="Garamond" w:hAnsi="Garamond"/>
          <w:lang w:val="en-US"/>
        </w:rPr>
        <w:t xml:space="preserve"> c</w:t>
      </w:r>
      <w:r>
        <w:rPr>
          <w:rFonts w:ascii="Garamond" w:hAnsi="Garamond"/>
          <w:lang w:val="en-US"/>
        </w:rPr>
        <w:t xml:space="preserve">eramics were relatively </w:t>
      </w:r>
      <w:r w:rsidRPr="007F3ADB">
        <w:rPr>
          <w:rFonts w:ascii="Garamond" w:hAnsi="Garamond"/>
          <w:lang w:val="en-US"/>
        </w:rPr>
        <w:t xml:space="preserve">dated based on the presence of ceramic materials similar to those found at Monte </w:t>
      </w:r>
      <w:proofErr w:type="spellStart"/>
      <w:r w:rsidRPr="007F3ADB">
        <w:rPr>
          <w:rFonts w:ascii="Garamond" w:hAnsi="Garamond"/>
          <w:lang w:val="en-US"/>
        </w:rPr>
        <w:t>Albán</w:t>
      </w:r>
      <w:proofErr w:type="spellEnd"/>
      <w:r w:rsidRPr="007F3ADB">
        <w:rPr>
          <w:rFonts w:ascii="Garamond" w:hAnsi="Garamond"/>
          <w:lang w:val="en-US"/>
        </w:rPr>
        <w:t xml:space="preserve">, which </w:t>
      </w:r>
      <w:r>
        <w:rPr>
          <w:rFonts w:ascii="Garamond" w:hAnsi="Garamond"/>
          <w:lang w:val="en-US"/>
        </w:rPr>
        <w:t>had been</w:t>
      </w:r>
      <w:r w:rsidR="001D1AF0">
        <w:rPr>
          <w:rFonts w:ascii="Garamond" w:hAnsi="Garamond"/>
          <w:lang w:val="en-US"/>
        </w:rPr>
        <w:t xml:space="preserve"> placed in the </w:t>
      </w:r>
      <w:proofErr w:type="spellStart"/>
      <w:r w:rsidR="001D1AF0">
        <w:rPr>
          <w:rFonts w:ascii="Garamond" w:hAnsi="Garamond"/>
          <w:lang w:val="en-US"/>
        </w:rPr>
        <w:t>Caso</w:t>
      </w:r>
      <w:proofErr w:type="spellEnd"/>
      <w:r w:rsidR="001D1AF0">
        <w:rPr>
          <w:rFonts w:ascii="Garamond" w:hAnsi="Garamond"/>
          <w:lang w:val="en-US"/>
        </w:rPr>
        <w:t xml:space="preserve"> </w:t>
      </w:r>
      <w:r w:rsidR="00B34347">
        <w:rPr>
          <w:rFonts w:ascii="Garamond" w:hAnsi="Garamond"/>
          <w:lang w:val="en-US"/>
        </w:rPr>
        <w:t xml:space="preserve">et al. </w:t>
      </w:r>
      <w:r w:rsidRPr="007F3ADB">
        <w:rPr>
          <w:rFonts w:ascii="Garamond" w:hAnsi="Garamond"/>
          <w:lang w:val="en-US"/>
        </w:rPr>
        <w:t xml:space="preserve">(1967) Monte </w:t>
      </w:r>
      <w:proofErr w:type="spellStart"/>
      <w:r w:rsidRPr="007F3ADB">
        <w:rPr>
          <w:rFonts w:ascii="Garamond" w:hAnsi="Garamond"/>
          <w:lang w:val="en-US"/>
        </w:rPr>
        <w:t>Albán</w:t>
      </w:r>
      <w:proofErr w:type="spellEnd"/>
      <w:r w:rsidRPr="007F3ADB">
        <w:rPr>
          <w:rFonts w:ascii="Garamond" w:hAnsi="Garamond"/>
          <w:lang w:val="en-US"/>
        </w:rPr>
        <w:t xml:space="preserve"> ceramic sequence</w:t>
      </w:r>
      <w:r>
        <w:rPr>
          <w:rFonts w:ascii="Garamond" w:hAnsi="Garamond"/>
          <w:lang w:val="en-US"/>
        </w:rPr>
        <w:t xml:space="preserve"> by then</w:t>
      </w:r>
      <w:r w:rsidR="00B34347">
        <w:rPr>
          <w:rFonts w:ascii="Garamond" w:hAnsi="Garamond"/>
          <w:lang w:val="en-US"/>
        </w:rPr>
        <w:t xml:space="preserve">. </w:t>
      </w:r>
      <w:r w:rsidRPr="007F3ADB">
        <w:rPr>
          <w:rFonts w:ascii="Garamond" w:hAnsi="Garamond"/>
          <w:lang w:val="en-US"/>
        </w:rPr>
        <w:t>Once radiocarbon dating became available</w:t>
      </w:r>
      <w:r>
        <w:rPr>
          <w:rFonts w:ascii="Garamond" w:hAnsi="Garamond"/>
          <w:lang w:val="en-US"/>
        </w:rPr>
        <w:t>,</w:t>
      </w:r>
      <w:r w:rsidRPr="007F3ADB">
        <w:rPr>
          <w:rFonts w:ascii="Garamond" w:hAnsi="Garamond"/>
          <w:lang w:val="en-US"/>
        </w:rPr>
        <w:t xml:space="preserve"> researchers began to incorporate absolute dating results into the Valley of Oaxaca chronology and later on in the </w:t>
      </w:r>
      <w:proofErr w:type="spellStart"/>
      <w:r w:rsidRPr="007F3ADB">
        <w:rPr>
          <w:rFonts w:ascii="Garamond" w:hAnsi="Garamond"/>
          <w:lang w:val="en-US"/>
        </w:rPr>
        <w:t>Mixteca</w:t>
      </w:r>
      <w:proofErr w:type="spellEnd"/>
      <w:r w:rsidRPr="007F3ADB">
        <w:rPr>
          <w:rFonts w:ascii="Garamond" w:hAnsi="Garamond"/>
          <w:lang w:val="en-US"/>
        </w:rPr>
        <w:t xml:space="preserve"> Alta</w:t>
      </w:r>
      <w:r>
        <w:rPr>
          <w:rFonts w:ascii="Garamond" w:hAnsi="Garamond"/>
          <w:lang w:val="en-US"/>
        </w:rPr>
        <w:t>.</w:t>
      </w:r>
      <w:r w:rsidRPr="007F3ADB">
        <w:rPr>
          <w:rFonts w:ascii="Garamond" w:hAnsi="Garamond"/>
          <w:lang w:val="en-US"/>
        </w:rPr>
        <w:t xml:space="preserve"> </w:t>
      </w:r>
    </w:p>
    <w:p w14:paraId="4B46E47E" w14:textId="77777777" w:rsidR="00B34347" w:rsidRDefault="00B34347" w:rsidP="00B34347">
      <w:pPr>
        <w:spacing w:line="480" w:lineRule="auto"/>
        <w:ind w:firstLine="720"/>
        <w:rPr>
          <w:rFonts w:ascii="Garamond" w:hAnsi="Garamond"/>
          <w:lang w:val="en-US"/>
        </w:rPr>
      </w:pPr>
      <w:r w:rsidRPr="00797FE4">
        <w:rPr>
          <w:rFonts w:ascii="Garamond" w:hAnsi="Garamond"/>
          <w:lang w:val="en-US"/>
        </w:rPr>
        <w:t xml:space="preserve">Ronald Spores (1972: 22, 172) conducted stratigraphic excavations in the </w:t>
      </w:r>
      <w:proofErr w:type="spellStart"/>
      <w:r w:rsidRPr="00797FE4">
        <w:rPr>
          <w:rFonts w:ascii="Garamond" w:hAnsi="Garamond"/>
          <w:lang w:val="en-US"/>
        </w:rPr>
        <w:t>Nochixtlán</w:t>
      </w:r>
      <w:proofErr w:type="spellEnd"/>
      <w:r w:rsidRPr="00797FE4">
        <w:rPr>
          <w:rFonts w:ascii="Garamond" w:hAnsi="Garamond"/>
          <w:lang w:val="en-US"/>
        </w:rPr>
        <w:t xml:space="preserve"> Valley that produced ceramic collections whose descriptions and associated chronological information marked the establishment of the </w:t>
      </w:r>
      <w:proofErr w:type="spellStart"/>
      <w:r w:rsidRPr="00797FE4">
        <w:rPr>
          <w:rFonts w:ascii="Garamond" w:hAnsi="Garamond"/>
          <w:lang w:val="en-US"/>
        </w:rPr>
        <w:t>Mixtec</w:t>
      </w:r>
      <w:r>
        <w:rPr>
          <w:rFonts w:ascii="Garamond" w:hAnsi="Garamond"/>
          <w:lang w:val="en-US"/>
        </w:rPr>
        <w:t>a</w:t>
      </w:r>
      <w:proofErr w:type="spellEnd"/>
      <w:r>
        <w:rPr>
          <w:rFonts w:ascii="Garamond" w:hAnsi="Garamond"/>
          <w:lang w:val="en-US"/>
        </w:rPr>
        <w:t xml:space="preserve"> Alta</w:t>
      </w:r>
      <w:r w:rsidRPr="00797FE4">
        <w:rPr>
          <w:rFonts w:ascii="Garamond" w:hAnsi="Garamond"/>
          <w:lang w:val="en-US"/>
        </w:rPr>
        <w:t xml:space="preserve"> ceramic chronology.</w:t>
      </w:r>
      <w:r>
        <w:rPr>
          <w:rFonts w:ascii="Garamond" w:hAnsi="Garamond"/>
          <w:lang w:val="en-US"/>
        </w:rPr>
        <w:t xml:space="preserve"> </w:t>
      </w:r>
    </w:p>
    <w:p w14:paraId="38870A6A" w14:textId="6F96A916" w:rsidR="00B34347" w:rsidRDefault="00B34347" w:rsidP="00B34347">
      <w:pPr>
        <w:spacing w:line="480" w:lineRule="auto"/>
        <w:ind w:firstLine="720"/>
        <w:rPr>
          <w:rFonts w:ascii="Garamond" w:hAnsi="Garamond"/>
          <w:lang w:val="en-US"/>
        </w:rPr>
      </w:pPr>
      <w:r w:rsidRPr="00B34347">
        <w:rPr>
          <w:rFonts w:ascii="Garamond" w:hAnsi="Garamond"/>
          <w:lang w:val="en-US"/>
        </w:rPr>
        <w:t xml:space="preserve">Since then, there have been further chronological refinements. Marcus Winter (2006) subdivided the Early to Middle Formative period—Cruz phase—into Cruz A, B, C, and D based on </w:t>
      </w:r>
      <w:proofErr w:type="spellStart"/>
      <w:r w:rsidRPr="00B34347">
        <w:rPr>
          <w:rFonts w:ascii="Garamond" w:hAnsi="Garamond"/>
          <w:lang w:val="en-US"/>
        </w:rPr>
        <w:t>Zárate’s</w:t>
      </w:r>
      <w:proofErr w:type="spellEnd"/>
      <w:r w:rsidRPr="00B34347">
        <w:rPr>
          <w:rFonts w:ascii="Garamond" w:hAnsi="Garamond"/>
          <w:lang w:val="en-US"/>
        </w:rPr>
        <w:t xml:space="preserve"> (1987) work at </w:t>
      </w:r>
      <w:proofErr w:type="spellStart"/>
      <w:r w:rsidRPr="00B34347">
        <w:rPr>
          <w:rFonts w:ascii="Garamond" w:hAnsi="Garamond"/>
          <w:lang w:val="en-US"/>
        </w:rPr>
        <w:t>Etlatongo</w:t>
      </w:r>
      <w:proofErr w:type="spellEnd"/>
      <w:r w:rsidRPr="00B34347">
        <w:rPr>
          <w:rFonts w:ascii="Garamond" w:hAnsi="Garamond"/>
          <w:lang w:val="en-US"/>
        </w:rPr>
        <w:t xml:space="preserve"> and also defined the </w:t>
      </w:r>
      <w:proofErr w:type="spellStart"/>
      <w:r w:rsidRPr="00B34347">
        <w:rPr>
          <w:rFonts w:ascii="Garamond" w:hAnsi="Garamond"/>
          <w:lang w:val="en-US"/>
        </w:rPr>
        <w:t>Yucuita</w:t>
      </w:r>
      <w:proofErr w:type="spellEnd"/>
      <w:r w:rsidRPr="00B34347">
        <w:rPr>
          <w:rFonts w:ascii="Garamond" w:hAnsi="Garamond"/>
          <w:lang w:val="en-US"/>
        </w:rPr>
        <w:t xml:space="preserve"> phase to 400-300 BC (Winter and Cruz 2000, see also </w:t>
      </w:r>
      <w:proofErr w:type="spellStart"/>
      <w:r w:rsidRPr="00B34347">
        <w:rPr>
          <w:rFonts w:ascii="Garamond" w:hAnsi="Garamond"/>
          <w:lang w:val="en-US"/>
        </w:rPr>
        <w:t>Blomster</w:t>
      </w:r>
      <w:proofErr w:type="spellEnd"/>
      <w:r w:rsidRPr="00B34347">
        <w:rPr>
          <w:rFonts w:ascii="Garamond" w:hAnsi="Garamond"/>
          <w:lang w:val="en-US"/>
        </w:rPr>
        <w:t xml:space="preserve"> 2004: 68-69). Explorations at </w:t>
      </w:r>
      <w:proofErr w:type="spellStart"/>
      <w:r w:rsidRPr="00B34347">
        <w:rPr>
          <w:rFonts w:ascii="Garamond" w:hAnsi="Garamond"/>
          <w:lang w:val="en-US"/>
        </w:rPr>
        <w:t>Yucuita</w:t>
      </w:r>
      <w:proofErr w:type="spellEnd"/>
      <w:r w:rsidRPr="00B34347">
        <w:rPr>
          <w:rFonts w:ascii="Garamond" w:hAnsi="Garamond"/>
          <w:lang w:val="en-US"/>
        </w:rPr>
        <w:t xml:space="preserve"> and </w:t>
      </w:r>
      <w:proofErr w:type="spellStart"/>
      <w:r w:rsidRPr="00B34347">
        <w:rPr>
          <w:rFonts w:ascii="Garamond" w:hAnsi="Garamond"/>
          <w:lang w:val="en-US"/>
        </w:rPr>
        <w:t>Huamelulpan</w:t>
      </w:r>
      <w:proofErr w:type="spellEnd"/>
      <w:r w:rsidRPr="00B34347">
        <w:rPr>
          <w:rFonts w:ascii="Garamond" w:hAnsi="Garamond"/>
          <w:lang w:val="en-US"/>
        </w:rPr>
        <w:t xml:space="preserve"> further refined the ceramic chronology of the Late and Terminal Formative or Ramos phase (</w:t>
      </w:r>
      <w:proofErr w:type="spellStart"/>
      <w:r w:rsidRPr="00B34347">
        <w:rPr>
          <w:rFonts w:ascii="Garamond" w:hAnsi="Garamond"/>
          <w:lang w:val="en-US"/>
        </w:rPr>
        <w:t>Gaxiola</w:t>
      </w:r>
      <w:proofErr w:type="spellEnd"/>
      <w:r w:rsidRPr="00B34347">
        <w:rPr>
          <w:rFonts w:ascii="Garamond" w:hAnsi="Garamond"/>
          <w:lang w:val="en-US"/>
        </w:rPr>
        <w:t xml:space="preserve"> 1984: 44-45; Plunket 1983:24</w:t>
      </w:r>
      <w:r w:rsidRPr="00B34347">
        <w:rPr>
          <w:rFonts w:ascii="Garamond" w:hAnsi="Garamond"/>
          <w:vanish/>
          <w:lang w:val="en-US"/>
        </w:rPr>
        <w:t xml:space="preserve">about Ramos phase to Early Classic on n ste is found at Cerro Jazm'der the es, slipped and non-slipped that we believe had been </w:t>
      </w:r>
      <w:r w:rsidRPr="00B34347">
        <w:rPr>
          <w:rFonts w:ascii="Garamond" w:hAnsi="Garamond"/>
          <w:lang w:val="en-US"/>
        </w:rPr>
        <w:t xml:space="preserve">) and the excavations at </w:t>
      </w:r>
      <w:proofErr w:type="spellStart"/>
      <w:r w:rsidRPr="00B34347">
        <w:rPr>
          <w:rFonts w:ascii="Garamond" w:hAnsi="Garamond"/>
          <w:lang w:val="en-US"/>
        </w:rPr>
        <w:t>Yucuñudahui</w:t>
      </w:r>
      <w:proofErr w:type="spellEnd"/>
      <w:r w:rsidRPr="00B34347">
        <w:rPr>
          <w:rFonts w:ascii="Garamond" w:hAnsi="Garamond"/>
          <w:lang w:val="en-US"/>
        </w:rPr>
        <w:t xml:space="preserve"> defined the ceramic markers for the Classic period (Spores 1972:172). </w:t>
      </w:r>
      <w:proofErr w:type="spellStart"/>
      <w:r w:rsidRPr="00B34347">
        <w:rPr>
          <w:rFonts w:ascii="Garamond" w:hAnsi="Garamond"/>
          <w:lang w:val="en-US"/>
        </w:rPr>
        <w:t>Postclassic</w:t>
      </w:r>
      <w:proofErr w:type="spellEnd"/>
      <w:r w:rsidRPr="00B34347">
        <w:rPr>
          <w:rFonts w:ascii="Garamond" w:hAnsi="Garamond"/>
          <w:lang w:val="en-US"/>
        </w:rPr>
        <w:t xml:space="preserve"> (</w:t>
      </w:r>
      <w:proofErr w:type="spellStart"/>
      <w:r w:rsidRPr="00B34347">
        <w:rPr>
          <w:rFonts w:ascii="Garamond" w:hAnsi="Garamond"/>
          <w:lang w:val="en-US"/>
        </w:rPr>
        <w:t>Natividad</w:t>
      </w:r>
      <w:proofErr w:type="spellEnd"/>
      <w:r w:rsidRPr="00B34347">
        <w:rPr>
          <w:rFonts w:ascii="Garamond" w:hAnsi="Garamond"/>
          <w:lang w:val="en-US"/>
        </w:rPr>
        <w:t>) and Colonial (</w:t>
      </w:r>
      <w:proofErr w:type="spellStart"/>
      <w:r w:rsidRPr="00B34347">
        <w:rPr>
          <w:rFonts w:ascii="Garamond" w:hAnsi="Garamond"/>
          <w:lang w:val="en-US"/>
        </w:rPr>
        <w:t>Convento</w:t>
      </w:r>
      <w:proofErr w:type="spellEnd"/>
      <w:r w:rsidRPr="00B34347">
        <w:rPr>
          <w:rFonts w:ascii="Garamond" w:hAnsi="Garamond"/>
          <w:lang w:val="en-US"/>
        </w:rPr>
        <w:t xml:space="preserve">) period ceramics in the </w:t>
      </w:r>
      <w:proofErr w:type="spellStart"/>
      <w:r w:rsidRPr="00B34347">
        <w:rPr>
          <w:rFonts w:ascii="Garamond" w:hAnsi="Garamond"/>
          <w:lang w:val="en-US"/>
        </w:rPr>
        <w:t>Nochixtlán</w:t>
      </w:r>
      <w:proofErr w:type="spellEnd"/>
      <w:r w:rsidRPr="00B34347">
        <w:rPr>
          <w:rFonts w:ascii="Garamond" w:hAnsi="Garamond"/>
          <w:lang w:val="en-US"/>
        </w:rPr>
        <w:t xml:space="preserve"> Valley were defined by Lind’s (1967, 1979, 1987, 2015) and Spores’ (1972) work at </w:t>
      </w:r>
      <w:proofErr w:type="spellStart"/>
      <w:r w:rsidRPr="00B34347">
        <w:rPr>
          <w:rFonts w:ascii="Garamond" w:hAnsi="Garamond"/>
          <w:lang w:val="en-US"/>
        </w:rPr>
        <w:t>Yucuita</w:t>
      </w:r>
      <w:proofErr w:type="spellEnd"/>
      <w:r w:rsidRPr="00B34347">
        <w:rPr>
          <w:rFonts w:ascii="Garamond" w:hAnsi="Garamond"/>
          <w:lang w:val="en-US"/>
        </w:rPr>
        <w:t xml:space="preserve"> and </w:t>
      </w:r>
      <w:proofErr w:type="spellStart"/>
      <w:r w:rsidRPr="00B34347">
        <w:rPr>
          <w:rFonts w:ascii="Garamond" w:hAnsi="Garamond"/>
          <w:lang w:val="en-US"/>
        </w:rPr>
        <w:t>Chachoapan</w:t>
      </w:r>
      <w:proofErr w:type="spellEnd"/>
      <w:r w:rsidRPr="00B34347">
        <w:rPr>
          <w:rFonts w:ascii="Garamond" w:hAnsi="Garamond"/>
          <w:lang w:val="en-US"/>
        </w:rPr>
        <w:t>.</w:t>
      </w:r>
    </w:p>
    <w:p w14:paraId="2C5D8B0F" w14:textId="77777777" w:rsidR="002A1C6B" w:rsidRPr="007F3ADB" w:rsidRDefault="002A1C6B" w:rsidP="002A1C6B">
      <w:pPr>
        <w:spacing w:line="480" w:lineRule="auto"/>
        <w:ind w:firstLine="720"/>
        <w:rPr>
          <w:rFonts w:ascii="Garamond" w:hAnsi="Garamond"/>
          <w:lang w:val="en-US"/>
        </w:rPr>
      </w:pPr>
    </w:p>
    <w:p w14:paraId="1BAC7FCA" w14:textId="77777777" w:rsidR="002A1C6B" w:rsidRPr="007F3ADB" w:rsidRDefault="002A1C6B" w:rsidP="002A1C6B">
      <w:pPr>
        <w:spacing w:line="480" w:lineRule="auto"/>
        <w:rPr>
          <w:rFonts w:ascii="Garamond" w:hAnsi="Garamond"/>
          <w:u w:val="single"/>
          <w:lang w:val="en-US"/>
        </w:rPr>
      </w:pPr>
      <w:r w:rsidRPr="007F3ADB">
        <w:rPr>
          <w:rFonts w:ascii="Garamond" w:hAnsi="Garamond"/>
          <w:u w:val="single"/>
          <w:lang w:val="en-US"/>
        </w:rPr>
        <w:t>Additional ceramic descriptions</w:t>
      </w:r>
    </w:p>
    <w:p w14:paraId="2FFE942B" w14:textId="7E338767" w:rsidR="00B34347" w:rsidRPr="00B34347" w:rsidRDefault="00B34347" w:rsidP="00B34347">
      <w:pPr>
        <w:spacing w:line="480" w:lineRule="auto"/>
        <w:rPr>
          <w:rFonts w:ascii="Garamond" w:hAnsi="Garamond"/>
          <w:u w:val="single"/>
          <w:lang w:val="en-US"/>
        </w:rPr>
      </w:pPr>
      <w:proofErr w:type="spellStart"/>
      <w:r>
        <w:rPr>
          <w:rFonts w:ascii="Garamond" w:hAnsi="Garamond"/>
          <w:u w:val="single"/>
          <w:lang w:val="en-US"/>
        </w:rPr>
        <w:t>Nochixtlán</w:t>
      </w:r>
      <w:proofErr w:type="spellEnd"/>
      <w:r w:rsidRPr="00B34347">
        <w:rPr>
          <w:rFonts w:ascii="Garamond" w:hAnsi="Garamond"/>
          <w:u w:val="single"/>
          <w:lang w:val="en-US"/>
        </w:rPr>
        <w:t xml:space="preserve"> gray wares</w:t>
      </w:r>
    </w:p>
    <w:p w14:paraId="6ECA3F21" w14:textId="27776D5A" w:rsidR="00B34347" w:rsidRDefault="00B34347" w:rsidP="00B34347">
      <w:pPr>
        <w:spacing w:line="480" w:lineRule="auto"/>
        <w:ind w:firstLine="720"/>
        <w:rPr>
          <w:rFonts w:ascii="Garamond" w:hAnsi="Garamond"/>
          <w:lang w:val="en-US"/>
        </w:rPr>
      </w:pPr>
      <w:r w:rsidRPr="007F3ADB">
        <w:rPr>
          <w:rFonts w:ascii="Garamond" w:hAnsi="Garamond"/>
          <w:lang w:val="en-US"/>
        </w:rPr>
        <w:t>Of particular interest for our discussion of Late and Terminal Formative period ceramics are the G12, G17, and G2</w:t>
      </w:r>
      <w:r>
        <w:rPr>
          <w:rFonts w:ascii="Garamond" w:hAnsi="Garamond"/>
          <w:lang w:val="en-US"/>
        </w:rPr>
        <w:t xml:space="preserve">1-type bowls described in </w:t>
      </w:r>
      <w:proofErr w:type="spellStart"/>
      <w:r>
        <w:rPr>
          <w:rFonts w:ascii="Garamond" w:hAnsi="Garamond"/>
          <w:lang w:val="en-US"/>
        </w:rPr>
        <w:t>Caso</w:t>
      </w:r>
      <w:proofErr w:type="spellEnd"/>
      <w:r>
        <w:rPr>
          <w:rFonts w:ascii="Garamond" w:hAnsi="Garamond"/>
          <w:lang w:val="en-US"/>
        </w:rPr>
        <w:t xml:space="preserve"> et al. (1967:</w:t>
      </w:r>
      <w:r w:rsidRPr="007F3ADB">
        <w:rPr>
          <w:rFonts w:ascii="Garamond" w:hAnsi="Garamond"/>
          <w:lang w:val="en-US"/>
        </w:rPr>
        <w:t xml:space="preserve">25-35, 62, 67). </w:t>
      </w:r>
      <w:r>
        <w:rPr>
          <w:rFonts w:ascii="Garamond" w:hAnsi="Garamond"/>
          <w:lang w:val="en-US"/>
        </w:rPr>
        <w:t xml:space="preserve">We also refer our </w:t>
      </w:r>
      <w:r w:rsidRPr="00B34347">
        <w:rPr>
          <w:rFonts w:ascii="Garamond" w:hAnsi="Garamond"/>
          <w:lang w:val="en-US"/>
        </w:rPr>
        <w:t xml:space="preserve">readers to Pérez Rodríguez et al. (2017) for a more in depth discussion of decorated gray wares and fine brown wares found at Cerro </w:t>
      </w:r>
      <w:proofErr w:type="spellStart"/>
      <w:r w:rsidRPr="00B34347">
        <w:rPr>
          <w:rFonts w:ascii="Garamond" w:hAnsi="Garamond"/>
          <w:lang w:val="en-US"/>
        </w:rPr>
        <w:t>Jazmín</w:t>
      </w:r>
      <w:proofErr w:type="spellEnd"/>
      <w:r w:rsidRPr="00B34347">
        <w:rPr>
          <w:rFonts w:ascii="Garamond" w:hAnsi="Garamond"/>
          <w:lang w:val="en-US"/>
        </w:rPr>
        <w:t>. G12 bowls are gray</w:t>
      </w:r>
      <w:r w:rsidRPr="007F3ADB">
        <w:rPr>
          <w:rFonts w:ascii="Garamond" w:hAnsi="Garamond"/>
          <w:lang w:val="en-US"/>
        </w:rPr>
        <w:t xml:space="preserve"> paste vessels, with smoothed or even polished interiors that are characteri</w:t>
      </w:r>
      <w:r>
        <w:rPr>
          <w:rFonts w:ascii="Garamond" w:hAnsi="Garamond"/>
          <w:lang w:val="en-US"/>
        </w:rPr>
        <w:t>zed by two or more incised line decorations</w:t>
      </w:r>
      <w:r w:rsidRPr="007F3ADB">
        <w:rPr>
          <w:rFonts w:ascii="Garamond" w:hAnsi="Garamond"/>
          <w:lang w:val="en-US"/>
        </w:rPr>
        <w:t xml:space="preserve"> along the inside lip of the vessel. Another key feature is a decorated bowl bottom marked by incised decorations, poin</w:t>
      </w:r>
      <w:r>
        <w:rPr>
          <w:rFonts w:ascii="Garamond" w:hAnsi="Garamond"/>
          <w:lang w:val="en-US"/>
        </w:rPr>
        <w:t>ts and most often wavy</w:t>
      </w:r>
      <w:r w:rsidRPr="007F3ADB">
        <w:rPr>
          <w:rFonts w:ascii="Garamond" w:hAnsi="Garamond"/>
          <w:lang w:val="en-US"/>
        </w:rPr>
        <w:t xml:space="preserve"> lines that appear to have been made with a comb-like</w:t>
      </w:r>
      <w:r>
        <w:rPr>
          <w:rFonts w:ascii="Garamond" w:hAnsi="Garamond"/>
          <w:lang w:val="en-US"/>
        </w:rPr>
        <w:t xml:space="preserve"> instrument. G17 bowls are less common and often have</w:t>
      </w:r>
      <w:r w:rsidRPr="007F3ADB">
        <w:rPr>
          <w:rFonts w:ascii="Garamond" w:hAnsi="Garamond"/>
          <w:lang w:val="en-US"/>
        </w:rPr>
        <w:t xml:space="preserve"> very polished surface</w:t>
      </w:r>
      <w:r>
        <w:rPr>
          <w:rFonts w:ascii="Garamond" w:hAnsi="Garamond"/>
          <w:lang w:val="en-US"/>
        </w:rPr>
        <w:t>s</w:t>
      </w:r>
      <w:r w:rsidRPr="007F3ADB">
        <w:rPr>
          <w:rFonts w:ascii="Garamond" w:hAnsi="Garamond"/>
          <w:lang w:val="en-US"/>
        </w:rPr>
        <w:t xml:space="preserve">. These bowls are distinct in that they are not oval or round </w:t>
      </w:r>
      <w:r>
        <w:rPr>
          <w:rFonts w:ascii="Garamond" w:hAnsi="Garamond"/>
          <w:lang w:val="en-US"/>
        </w:rPr>
        <w:t xml:space="preserve">in shape </w:t>
      </w:r>
      <w:r w:rsidRPr="007F3ADB">
        <w:rPr>
          <w:rFonts w:ascii="Garamond" w:hAnsi="Garamond"/>
          <w:lang w:val="en-US"/>
        </w:rPr>
        <w:t>and instead have an irregular rim in the shape of a fish or a bird. Along the broader and thicker rim interior there a</w:t>
      </w:r>
      <w:r>
        <w:rPr>
          <w:rFonts w:ascii="Garamond" w:hAnsi="Garamond"/>
          <w:lang w:val="en-US"/>
        </w:rPr>
        <w:t>re often incised-line decorations</w:t>
      </w:r>
      <w:r w:rsidRPr="007F3ADB">
        <w:rPr>
          <w:rFonts w:ascii="Garamond" w:hAnsi="Garamond"/>
          <w:lang w:val="en-US"/>
        </w:rPr>
        <w:t xml:space="preserve"> that are often m</w:t>
      </w:r>
      <w:r>
        <w:rPr>
          <w:rFonts w:ascii="Garamond" w:hAnsi="Garamond"/>
          <w:lang w:val="en-US"/>
        </w:rPr>
        <w:t>ore intricate than those found o</w:t>
      </w:r>
      <w:r w:rsidRPr="007F3ADB">
        <w:rPr>
          <w:rFonts w:ascii="Garamond" w:hAnsi="Garamond"/>
          <w:lang w:val="en-US"/>
        </w:rPr>
        <w:t>n G12 bowls. Finally, G21 bowls as defined in the Valley of Oaxaca</w:t>
      </w:r>
      <w:r>
        <w:rPr>
          <w:rFonts w:ascii="Garamond" w:hAnsi="Garamond"/>
          <w:lang w:val="en-US"/>
        </w:rPr>
        <w:t xml:space="preserve"> sequence</w:t>
      </w:r>
      <w:r w:rsidRPr="007F3ADB">
        <w:rPr>
          <w:rFonts w:ascii="Garamond" w:hAnsi="Garamond"/>
          <w:lang w:val="en-US"/>
        </w:rPr>
        <w:t xml:space="preserve"> a</w:t>
      </w:r>
      <w:r>
        <w:rPr>
          <w:rFonts w:ascii="Garamond" w:hAnsi="Garamond"/>
          <w:lang w:val="en-US"/>
        </w:rPr>
        <w:t>s</w:t>
      </w:r>
      <w:r w:rsidRPr="007F3ADB">
        <w:rPr>
          <w:rFonts w:ascii="Garamond" w:hAnsi="Garamond"/>
          <w:lang w:val="en-US"/>
        </w:rPr>
        <w:t xml:space="preserve"> gray paste conical bowls with incised line decoration at the bottom, but unlike G12 bowls, the lines are made with single instruments and are often done rather carelessly. Common line decorations were somewhat concentric circles or half circles, wavy parallel lines, and at times, impressions made with the nail or a single reed. </w:t>
      </w:r>
    </w:p>
    <w:p w14:paraId="3D6D00F6" w14:textId="77777777" w:rsidR="00B34347" w:rsidRDefault="00B34347" w:rsidP="00B34347">
      <w:pPr>
        <w:spacing w:line="480" w:lineRule="auto"/>
        <w:rPr>
          <w:rFonts w:ascii="Garamond" w:hAnsi="Garamond"/>
          <w:u w:val="single"/>
          <w:lang w:val="en-US"/>
        </w:rPr>
      </w:pPr>
    </w:p>
    <w:p w14:paraId="5A32AD04" w14:textId="136C4CB7" w:rsidR="00B34347" w:rsidRPr="00B34347" w:rsidRDefault="00B34347" w:rsidP="00B34347">
      <w:pPr>
        <w:spacing w:line="480" w:lineRule="auto"/>
        <w:rPr>
          <w:rFonts w:ascii="Garamond" w:hAnsi="Garamond"/>
          <w:u w:val="single"/>
          <w:lang w:val="en-US"/>
        </w:rPr>
      </w:pPr>
      <w:proofErr w:type="spellStart"/>
      <w:r>
        <w:rPr>
          <w:rFonts w:ascii="Garamond" w:hAnsi="Garamond"/>
          <w:u w:val="single"/>
          <w:lang w:val="en-US"/>
        </w:rPr>
        <w:t>Yucuita</w:t>
      </w:r>
      <w:proofErr w:type="spellEnd"/>
      <w:r>
        <w:rPr>
          <w:rFonts w:ascii="Garamond" w:hAnsi="Garamond"/>
          <w:u w:val="single"/>
          <w:lang w:val="en-US"/>
        </w:rPr>
        <w:t xml:space="preserve"> t</w:t>
      </w:r>
      <w:r w:rsidRPr="00B34347">
        <w:rPr>
          <w:rFonts w:ascii="Garamond" w:hAnsi="Garamond"/>
          <w:u w:val="single"/>
          <w:lang w:val="en-US"/>
        </w:rPr>
        <w:t>an wares</w:t>
      </w:r>
      <w:r w:rsidR="005C11CD">
        <w:rPr>
          <w:rFonts w:ascii="Garamond" w:hAnsi="Garamond"/>
          <w:u w:val="single"/>
          <w:lang w:val="en-US"/>
        </w:rPr>
        <w:t xml:space="preserve"> and previous references to </w:t>
      </w:r>
      <w:proofErr w:type="spellStart"/>
      <w:r w:rsidR="005C11CD">
        <w:rPr>
          <w:rFonts w:ascii="Garamond" w:hAnsi="Garamond"/>
          <w:u w:val="single"/>
          <w:lang w:val="en-US"/>
        </w:rPr>
        <w:t>Tiltepec</w:t>
      </w:r>
      <w:proofErr w:type="spellEnd"/>
      <w:r w:rsidR="005C11CD">
        <w:rPr>
          <w:rFonts w:ascii="Garamond" w:hAnsi="Garamond"/>
          <w:u w:val="single"/>
          <w:lang w:val="en-US"/>
        </w:rPr>
        <w:t xml:space="preserve"> yellow wares</w:t>
      </w:r>
    </w:p>
    <w:p w14:paraId="48213961" w14:textId="65D014CA" w:rsidR="00B34347" w:rsidRPr="00797FE4" w:rsidRDefault="00B34347" w:rsidP="00B34347">
      <w:pPr>
        <w:spacing w:line="480" w:lineRule="auto"/>
        <w:ind w:firstLine="720"/>
        <w:rPr>
          <w:rFonts w:ascii="Garamond" w:hAnsi="Garamond"/>
          <w:lang w:val="en-US"/>
        </w:rPr>
      </w:pPr>
      <w:r w:rsidRPr="00B34347">
        <w:rPr>
          <w:rFonts w:ascii="Garamond" w:hAnsi="Garamond"/>
          <w:lang w:val="en-US"/>
        </w:rPr>
        <w:t xml:space="preserve">The most common ceramics during the Ramos period in the </w:t>
      </w:r>
      <w:proofErr w:type="spellStart"/>
      <w:r w:rsidRPr="00B34347">
        <w:rPr>
          <w:rFonts w:ascii="Garamond" w:hAnsi="Garamond"/>
          <w:lang w:val="en-US"/>
        </w:rPr>
        <w:t>Mixteca</w:t>
      </w:r>
      <w:proofErr w:type="spellEnd"/>
      <w:r w:rsidRPr="00B34347">
        <w:rPr>
          <w:rFonts w:ascii="Garamond" w:hAnsi="Garamond"/>
          <w:lang w:val="en-US"/>
        </w:rPr>
        <w:t xml:space="preserve"> Alta and in Cerro </w:t>
      </w:r>
      <w:proofErr w:type="spellStart"/>
      <w:r w:rsidRPr="00B34347">
        <w:rPr>
          <w:rFonts w:ascii="Garamond" w:hAnsi="Garamond"/>
          <w:lang w:val="en-US"/>
        </w:rPr>
        <w:t>Jazmín</w:t>
      </w:r>
      <w:proofErr w:type="spellEnd"/>
      <w:r w:rsidRPr="00B34347">
        <w:rPr>
          <w:rFonts w:ascii="Garamond" w:hAnsi="Garamond"/>
          <w:lang w:val="en-US"/>
        </w:rPr>
        <w:t xml:space="preserve"> were the </w:t>
      </w:r>
      <w:proofErr w:type="spellStart"/>
      <w:r w:rsidRPr="00B34347">
        <w:rPr>
          <w:rFonts w:ascii="Garamond" w:hAnsi="Garamond"/>
          <w:lang w:val="en-US"/>
        </w:rPr>
        <w:t>Yucuita</w:t>
      </w:r>
      <w:proofErr w:type="spellEnd"/>
      <w:r w:rsidRPr="00B34347">
        <w:rPr>
          <w:rFonts w:ascii="Garamond" w:hAnsi="Garamond"/>
          <w:lang w:val="en-US"/>
        </w:rPr>
        <w:t xml:space="preserve"> tan and red-on-tan wares, which, as defined by Spores (1972: 52-56), come in a wide array of forms and colors. Most </w:t>
      </w:r>
      <w:proofErr w:type="spellStart"/>
      <w:r w:rsidRPr="00B34347">
        <w:rPr>
          <w:rFonts w:ascii="Garamond" w:hAnsi="Garamond"/>
          <w:lang w:val="en-US"/>
        </w:rPr>
        <w:t>Yucuita</w:t>
      </w:r>
      <w:proofErr w:type="spellEnd"/>
      <w:r w:rsidRPr="00B34347">
        <w:rPr>
          <w:rFonts w:ascii="Garamond" w:hAnsi="Garamond"/>
          <w:lang w:val="en-US"/>
        </w:rPr>
        <w:t xml:space="preserve"> red-on-tan wares are predominantly cooking vessels, jars, and </w:t>
      </w:r>
      <w:proofErr w:type="spellStart"/>
      <w:r w:rsidRPr="00B34347">
        <w:rPr>
          <w:rFonts w:ascii="Garamond" w:hAnsi="Garamond"/>
          <w:lang w:val="en-US"/>
        </w:rPr>
        <w:t>comals</w:t>
      </w:r>
      <w:proofErr w:type="spellEnd"/>
      <w:r w:rsidRPr="00B34347">
        <w:rPr>
          <w:rFonts w:ascii="Garamond" w:hAnsi="Garamond"/>
          <w:lang w:val="en-US"/>
        </w:rPr>
        <w:t xml:space="preserve">, and to a lesser degree, open serving vessels, which Spores mostly assigned </w:t>
      </w:r>
      <w:r w:rsidRPr="00B34347">
        <w:rPr>
          <w:rFonts w:ascii="Garamond" w:hAnsi="Garamond"/>
          <w:lang w:val="en-US"/>
        </w:rPr>
        <w:lastRenderedPageBreak/>
        <w:t xml:space="preserve">to the Mariana and Alicia varieties (Spores 1972:52-56). Mariana and Alicia variety tans were almost entirely bowls with flaring sides and flat bottoms that were often decorated with incised lines, either straight or wavy. Mariana variety tan wares are primarily found in civic-ceremonial contexts and often have visible coil marks, while Alicia varieties are better finished (having no visible coils) and are found in residential contexts. Spores’ (1972:54) definition of </w:t>
      </w:r>
      <w:proofErr w:type="spellStart"/>
      <w:r w:rsidRPr="00B34347">
        <w:rPr>
          <w:rFonts w:ascii="Garamond" w:hAnsi="Garamond"/>
          <w:lang w:val="en-US"/>
        </w:rPr>
        <w:t>Yucuita</w:t>
      </w:r>
      <w:proofErr w:type="spellEnd"/>
      <w:r w:rsidRPr="00B34347">
        <w:rPr>
          <w:rFonts w:ascii="Garamond" w:hAnsi="Garamond"/>
          <w:lang w:val="en-US"/>
        </w:rPr>
        <w:t xml:space="preserve"> tan wares of the Alicia variety, however, includes orange varieties that “become much more frequent in Las Flores than in Ramos times.” This quote suggests that orange-colored </w:t>
      </w:r>
      <w:proofErr w:type="spellStart"/>
      <w:r w:rsidRPr="00B34347">
        <w:rPr>
          <w:rFonts w:ascii="Garamond" w:hAnsi="Garamond"/>
          <w:lang w:val="en-US"/>
        </w:rPr>
        <w:t>Yucuita</w:t>
      </w:r>
      <w:proofErr w:type="spellEnd"/>
      <w:r w:rsidRPr="00B34347">
        <w:rPr>
          <w:rFonts w:ascii="Garamond" w:hAnsi="Garamond"/>
          <w:lang w:val="en-US"/>
        </w:rPr>
        <w:t xml:space="preserve"> tans occur in Ramos-period contexts as well, but Spores provided no more details. In Spores’ (1972:64) description of </w:t>
      </w:r>
      <w:proofErr w:type="spellStart"/>
      <w:r w:rsidRPr="00B34347">
        <w:rPr>
          <w:rFonts w:ascii="Garamond" w:hAnsi="Garamond"/>
          <w:lang w:val="en-US"/>
        </w:rPr>
        <w:t>Chachoapan</w:t>
      </w:r>
      <w:proofErr w:type="spellEnd"/>
      <w:r w:rsidRPr="00B34347">
        <w:rPr>
          <w:rFonts w:ascii="Garamond" w:hAnsi="Garamond"/>
          <w:lang w:val="en-US"/>
        </w:rPr>
        <w:t xml:space="preserve"> orange wares of the Anita fine variety he describes the clay body as “very fine in texture, often powdery, almost identical to the finest Alicia Variety of the Tan Ware or the finer varieties of </w:t>
      </w:r>
      <w:proofErr w:type="spellStart"/>
      <w:r w:rsidRPr="00B34347">
        <w:rPr>
          <w:rFonts w:ascii="Garamond" w:hAnsi="Garamond"/>
          <w:lang w:val="en-US"/>
        </w:rPr>
        <w:t>Yanhuitlan</w:t>
      </w:r>
      <w:proofErr w:type="spellEnd"/>
      <w:r w:rsidRPr="00B34347">
        <w:rPr>
          <w:rFonts w:ascii="Garamond" w:hAnsi="Garamond"/>
          <w:lang w:val="en-US"/>
        </w:rPr>
        <w:t xml:space="preserve"> Fine Cream Ware or Fine Gray.”</w:t>
      </w:r>
      <w:r w:rsidRPr="00797FE4">
        <w:rPr>
          <w:rFonts w:ascii="Garamond" w:hAnsi="Garamond"/>
          <w:lang w:val="en-US"/>
        </w:rPr>
        <w:t xml:space="preserve"> </w:t>
      </w:r>
    </w:p>
    <w:p w14:paraId="3DA3280A" w14:textId="5D773C9E" w:rsidR="00B34347" w:rsidRPr="00B34347" w:rsidRDefault="00B34347" w:rsidP="00B34347">
      <w:pPr>
        <w:spacing w:line="480" w:lineRule="auto"/>
        <w:ind w:firstLine="720"/>
        <w:rPr>
          <w:rFonts w:ascii="Garamond" w:hAnsi="Garamond"/>
          <w:lang w:val="en-US"/>
        </w:rPr>
      </w:pPr>
      <w:r w:rsidRPr="00B34347">
        <w:rPr>
          <w:rFonts w:ascii="Garamond" w:hAnsi="Garamond"/>
          <w:lang w:val="en-US"/>
        </w:rPr>
        <w:t>Acosta and Romero’s (1992:75) analysis of Late Formative Monte Negro ceramics was based on 224 complete and semi-complete vessels from mortuary contexts. Of these 224 vessels, 59% were described as having an ochre or yellow-pinkish paste. When compared to non-mortuary Ramos-period collections, the Monte Negro sample stands out for its large quantity of funerary and serving vessels and the underrepresentation of utilitarian wares, mainly tan wares. Nevertheless, the Monte Negro data suggest that these ochre-colored wares were an important category among serving vessels.</w:t>
      </w:r>
    </w:p>
    <w:p w14:paraId="3743CD64" w14:textId="58EC505C" w:rsidR="00B34347" w:rsidRPr="005C11CD" w:rsidRDefault="00B34347" w:rsidP="00B34347">
      <w:pPr>
        <w:spacing w:line="480" w:lineRule="auto"/>
        <w:ind w:firstLine="720"/>
        <w:rPr>
          <w:rFonts w:ascii="Garamond" w:hAnsi="Garamond"/>
          <w:lang w:val="en-US"/>
        </w:rPr>
      </w:pPr>
      <w:r w:rsidRPr="005C11CD">
        <w:rPr>
          <w:rFonts w:ascii="Garamond" w:hAnsi="Garamond"/>
          <w:lang w:val="en-US"/>
        </w:rPr>
        <w:t xml:space="preserve">Scholars working at </w:t>
      </w:r>
      <w:proofErr w:type="spellStart"/>
      <w:r w:rsidRPr="005C11CD">
        <w:rPr>
          <w:rFonts w:ascii="Garamond" w:hAnsi="Garamond"/>
          <w:lang w:val="en-US"/>
        </w:rPr>
        <w:t>Yucuita</w:t>
      </w:r>
      <w:proofErr w:type="spellEnd"/>
      <w:r w:rsidRPr="005C11CD">
        <w:rPr>
          <w:rFonts w:ascii="Garamond" w:hAnsi="Garamond"/>
          <w:lang w:val="en-US"/>
        </w:rPr>
        <w:t xml:space="preserve"> also noted the presence of what they called yellow-orange paste materials in Late and Terminal Formative ceramic assemblages (Winter 2006:97, 99). Patricia Plunket defined La </w:t>
      </w:r>
      <w:proofErr w:type="spellStart"/>
      <w:r w:rsidRPr="005C11CD">
        <w:rPr>
          <w:rFonts w:ascii="Garamond" w:hAnsi="Garamond"/>
          <w:lang w:val="en-US"/>
        </w:rPr>
        <w:t>Nopalera</w:t>
      </w:r>
      <w:proofErr w:type="spellEnd"/>
      <w:r w:rsidRPr="005C11CD">
        <w:rPr>
          <w:rFonts w:ascii="Garamond" w:hAnsi="Garamond"/>
          <w:lang w:val="en-US"/>
        </w:rPr>
        <w:t xml:space="preserve"> orange wares for the Late Cruz period (Plunket 1983: 22), and reported tannish to orange-colored </w:t>
      </w:r>
      <w:proofErr w:type="spellStart"/>
      <w:r w:rsidRPr="005C11CD">
        <w:rPr>
          <w:rFonts w:ascii="Garamond" w:hAnsi="Garamond"/>
          <w:lang w:val="en-US"/>
        </w:rPr>
        <w:t>Yucuita</w:t>
      </w:r>
      <w:proofErr w:type="spellEnd"/>
      <w:r w:rsidRPr="005C11CD">
        <w:rPr>
          <w:rFonts w:ascii="Garamond" w:hAnsi="Garamond"/>
          <w:lang w:val="en-US"/>
        </w:rPr>
        <w:t xml:space="preserve"> tan wares of the T-1 variety, a variety she created specifically to encompass these orange materials. Although Plunket (1983: 412) identified T-1 tan wares as </w:t>
      </w:r>
      <w:r w:rsidRPr="005C11CD">
        <w:rPr>
          <w:rFonts w:ascii="Garamond" w:hAnsi="Garamond"/>
          <w:lang w:val="en-US"/>
        </w:rPr>
        <w:lastRenderedPageBreak/>
        <w:t>belonging to</w:t>
      </w:r>
      <w:r w:rsidR="005C11CD">
        <w:rPr>
          <w:rFonts w:ascii="Garamond" w:hAnsi="Garamond"/>
          <w:lang w:val="en-US"/>
        </w:rPr>
        <w:t xml:space="preserve"> the Early Classic (150-350 AD</w:t>
      </w:r>
      <w:r w:rsidRPr="005C11CD">
        <w:rPr>
          <w:rFonts w:ascii="Garamond" w:hAnsi="Garamond"/>
          <w:lang w:val="en-US"/>
        </w:rPr>
        <w:t xml:space="preserve">), the date ranges she used now correspond with the Terminal Formative or Late Ramos period (Plunket 1983:32). </w:t>
      </w:r>
    </w:p>
    <w:p w14:paraId="3F2B534A" w14:textId="2726C3FA" w:rsidR="00B34347" w:rsidRPr="005C11CD" w:rsidRDefault="00B34347" w:rsidP="00B34347">
      <w:pPr>
        <w:spacing w:line="480" w:lineRule="auto"/>
        <w:ind w:firstLine="720"/>
        <w:rPr>
          <w:rFonts w:ascii="Garamond" w:hAnsi="Garamond"/>
          <w:lang w:val="en-US"/>
        </w:rPr>
      </w:pPr>
      <w:r w:rsidRPr="005C11CD">
        <w:rPr>
          <w:rFonts w:ascii="Garamond" w:hAnsi="Garamond"/>
          <w:lang w:val="en-US"/>
        </w:rPr>
        <w:t xml:space="preserve">Margarita </w:t>
      </w:r>
      <w:proofErr w:type="spellStart"/>
      <w:r w:rsidRPr="005C11CD">
        <w:rPr>
          <w:rFonts w:ascii="Garamond" w:hAnsi="Garamond"/>
          <w:lang w:val="en-US"/>
        </w:rPr>
        <w:t>Gaxiola</w:t>
      </w:r>
      <w:proofErr w:type="spellEnd"/>
      <w:r w:rsidRPr="005C11CD">
        <w:rPr>
          <w:rFonts w:ascii="Garamond" w:hAnsi="Garamond"/>
          <w:lang w:val="en-US"/>
        </w:rPr>
        <w:t xml:space="preserve"> (1984:38), working at the contemporaneous site of </w:t>
      </w:r>
      <w:proofErr w:type="spellStart"/>
      <w:r w:rsidRPr="005C11CD">
        <w:rPr>
          <w:rFonts w:ascii="Garamond" w:hAnsi="Garamond"/>
          <w:lang w:val="en-US"/>
        </w:rPr>
        <w:t>Huamelulpan</w:t>
      </w:r>
      <w:proofErr w:type="spellEnd"/>
      <w:r w:rsidRPr="005C11CD">
        <w:rPr>
          <w:rFonts w:ascii="Garamond" w:hAnsi="Garamond"/>
          <w:lang w:val="en-US"/>
        </w:rPr>
        <w:t xml:space="preserve">, identified three periods of occupation. Based on two radiocarbon dates, ceramic seriation, and the documented stratigraphy, </w:t>
      </w:r>
      <w:proofErr w:type="spellStart"/>
      <w:r w:rsidRPr="005C11CD">
        <w:rPr>
          <w:rFonts w:ascii="Garamond" w:hAnsi="Garamond"/>
          <w:lang w:val="en-US"/>
        </w:rPr>
        <w:t>Gaxiola</w:t>
      </w:r>
      <w:proofErr w:type="spellEnd"/>
      <w:r w:rsidRPr="005C11CD">
        <w:rPr>
          <w:rFonts w:ascii="Garamond" w:hAnsi="Garamond"/>
          <w:lang w:val="en-US"/>
        </w:rPr>
        <w:t xml:space="preserve"> identified the </w:t>
      </w:r>
      <w:proofErr w:type="spellStart"/>
      <w:r w:rsidRPr="005C11CD">
        <w:rPr>
          <w:rFonts w:ascii="Garamond" w:hAnsi="Garamond"/>
          <w:lang w:val="en-US"/>
        </w:rPr>
        <w:t>Huamelulpan</w:t>
      </w:r>
      <w:proofErr w:type="spellEnd"/>
      <w:r w:rsidRPr="005C11CD">
        <w:rPr>
          <w:rFonts w:ascii="Garamond" w:hAnsi="Garamond"/>
          <w:lang w:val="en-US"/>
        </w:rPr>
        <w:t xml:space="preserve"> I occupation, which she </w:t>
      </w:r>
      <w:r w:rsidR="005C11CD" w:rsidRPr="005C11CD">
        <w:rPr>
          <w:rFonts w:ascii="Garamond" w:hAnsi="Garamond"/>
          <w:lang w:val="en-US"/>
        </w:rPr>
        <w:t>dated between 400 and 100 BC</w:t>
      </w:r>
      <w:r w:rsidRPr="005C11CD">
        <w:rPr>
          <w:rFonts w:ascii="Garamond" w:hAnsi="Garamond"/>
          <w:lang w:val="en-US"/>
        </w:rPr>
        <w:t xml:space="preserve"> (Early Ramos); the </w:t>
      </w:r>
      <w:proofErr w:type="spellStart"/>
      <w:r w:rsidRPr="005C11CD">
        <w:rPr>
          <w:rFonts w:ascii="Garamond" w:hAnsi="Garamond"/>
          <w:lang w:val="en-US"/>
        </w:rPr>
        <w:t>Huamelulpan</w:t>
      </w:r>
      <w:proofErr w:type="spellEnd"/>
      <w:r w:rsidRPr="005C11CD">
        <w:rPr>
          <w:rFonts w:ascii="Garamond" w:hAnsi="Garamond"/>
          <w:lang w:val="en-US"/>
        </w:rPr>
        <w:t xml:space="preserve"> II occ</w:t>
      </w:r>
      <w:r w:rsidR="005C11CD" w:rsidRPr="005C11CD">
        <w:rPr>
          <w:rFonts w:ascii="Garamond" w:hAnsi="Garamond"/>
          <w:lang w:val="en-US"/>
        </w:rPr>
        <w:t>upation, dated between 100 BC and 200 AD</w:t>
      </w:r>
      <w:r w:rsidRPr="005C11CD">
        <w:rPr>
          <w:rFonts w:ascii="Garamond" w:hAnsi="Garamond"/>
          <w:lang w:val="en-US"/>
        </w:rPr>
        <w:t xml:space="preserve"> (Late Ramos); and </w:t>
      </w:r>
      <w:proofErr w:type="spellStart"/>
      <w:r w:rsidRPr="005C11CD">
        <w:rPr>
          <w:rFonts w:ascii="Garamond" w:hAnsi="Garamond"/>
          <w:lang w:val="en-US"/>
        </w:rPr>
        <w:t>Huamelulpan</w:t>
      </w:r>
      <w:proofErr w:type="spellEnd"/>
      <w:r w:rsidRPr="005C11CD">
        <w:rPr>
          <w:rFonts w:ascii="Garamond" w:hAnsi="Garamond"/>
          <w:lang w:val="en-US"/>
        </w:rPr>
        <w:t xml:space="preserve"> III, which corresponds with the</w:t>
      </w:r>
      <w:r w:rsidR="005C11CD" w:rsidRPr="005C11CD">
        <w:rPr>
          <w:rFonts w:ascii="Garamond" w:hAnsi="Garamond"/>
          <w:lang w:val="en-US"/>
        </w:rPr>
        <w:t xml:space="preserve"> Las Flores period (200-600 AD</w:t>
      </w:r>
      <w:r w:rsidRPr="005C11CD">
        <w:rPr>
          <w:rFonts w:ascii="Garamond" w:hAnsi="Garamond"/>
          <w:lang w:val="en-US"/>
        </w:rPr>
        <w:t xml:space="preserve">). Aside from the Ramos phase tan, red-on-tan, and gray wares that Spores had previously described, </w:t>
      </w:r>
      <w:proofErr w:type="spellStart"/>
      <w:r w:rsidRPr="005C11CD">
        <w:rPr>
          <w:rFonts w:ascii="Garamond" w:hAnsi="Garamond"/>
          <w:lang w:val="en-US"/>
        </w:rPr>
        <w:t>Gaxiola</w:t>
      </w:r>
      <w:proofErr w:type="spellEnd"/>
      <w:r w:rsidRPr="005C11CD">
        <w:rPr>
          <w:rFonts w:ascii="Garamond" w:hAnsi="Garamond"/>
          <w:lang w:val="en-US"/>
        </w:rPr>
        <w:t xml:space="preserve"> (1984: 33-37) identified yellow, cream, and orange paste wares, as well as </w:t>
      </w:r>
      <w:proofErr w:type="spellStart"/>
      <w:r w:rsidRPr="005C11CD">
        <w:rPr>
          <w:rFonts w:ascii="Garamond" w:hAnsi="Garamond"/>
          <w:i/>
          <w:lang w:val="en-US"/>
        </w:rPr>
        <w:t>azucarado</w:t>
      </w:r>
      <w:proofErr w:type="spellEnd"/>
      <w:r w:rsidRPr="005C11CD">
        <w:rPr>
          <w:rFonts w:ascii="Garamond" w:hAnsi="Garamond"/>
          <w:lang w:val="en-US"/>
        </w:rPr>
        <w:t xml:space="preserve"> (sugar-tempered) wares. According to </w:t>
      </w:r>
      <w:proofErr w:type="spellStart"/>
      <w:r w:rsidRPr="005C11CD">
        <w:rPr>
          <w:rFonts w:ascii="Garamond" w:hAnsi="Garamond"/>
          <w:lang w:val="en-US"/>
        </w:rPr>
        <w:t>Gaxiola</w:t>
      </w:r>
      <w:proofErr w:type="spellEnd"/>
      <w:r w:rsidRPr="005C11CD">
        <w:rPr>
          <w:rFonts w:ascii="Garamond" w:hAnsi="Garamond"/>
          <w:lang w:val="en-US"/>
        </w:rPr>
        <w:t xml:space="preserve">, yellow and cream pastes corresponded with the </w:t>
      </w:r>
      <w:proofErr w:type="spellStart"/>
      <w:r w:rsidRPr="005C11CD">
        <w:rPr>
          <w:rFonts w:ascii="Garamond" w:hAnsi="Garamond"/>
          <w:lang w:val="en-US"/>
        </w:rPr>
        <w:t>Huamelulpan</w:t>
      </w:r>
      <w:proofErr w:type="spellEnd"/>
      <w:r w:rsidRPr="005C11CD">
        <w:rPr>
          <w:rFonts w:ascii="Garamond" w:hAnsi="Garamond"/>
          <w:lang w:val="en-US"/>
        </w:rPr>
        <w:t xml:space="preserve"> II occupations, while the sugar-tempered wares came from both </w:t>
      </w:r>
      <w:proofErr w:type="spellStart"/>
      <w:r w:rsidRPr="005C11CD">
        <w:rPr>
          <w:rFonts w:ascii="Garamond" w:hAnsi="Garamond"/>
          <w:lang w:val="en-US"/>
        </w:rPr>
        <w:t>Huamelulpan</w:t>
      </w:r>
      <w:proofErr w:type="spellEnd"/>
      <w:r w:rsidRPr="005C11CD">
        <w:rPr>
          <w:rFonts w:ascii="Garamond" w:hAnsi="Garamond"/>
          <w:lang w:val="en-US"/>
        </w:rPr>
        <w:t xml:space="preserve"> I to II contexts. </w:t>
      </w:r>
      <w:proofErr w:type="spellStart"/>
      <w:r w:rsidRPr="005C11CD">
        <w:rPr>
          <w:rFonts w:ascii="Garamond" w:hAnsi="Garamond"/>
          <w:lang w:val="en-US"/>
        </w:rPr>
        <w:t>Gaxiola</w:t>
      </w:r>
      <w:proofErr w:type="spellEnd"/>
      <w:r w:rsidRPr="005C11CD">
        <w:rPr>
          <w:rFonts w:ascii="Garamond" w:hAnsi="Garamond"/>
          <w:lang w:val="en-US"/>
        </w:rPr>
        <w:t xml:space="preserve"> dated orange pastes to </w:t>
      </w:r>
      <w:proofErr w:type="spellStart"/>
      <w:r w:rsidRPr="005C11CD">
        <w:rPr>
          <w:rFonts w:ascii="Garamond" w:hAnsi="Garamond"/>
          <w:lang w:val="en-US"/>
        </w:rPr>
        <w:t>Huamelulpan</w:t>
      </w:r>
      <w:proofErr w:type="spellEnd"/>
      <w:r w:rsidRPr="005C11CD">
        <w:rPr>
          <w:rFonts w:ascii="Garamond" w:hAnsi="Garamond"/>
          <w:lang w:val="en-US"/>
        </w:rPr>
        <w:t xml:space="preserve"> III and </w:t>
      </w:r>
      <w:r w:rsidRPr="005C11CD">
        <w:rPr>
          <w:rFonts w:ascii="Garamond" w:hAnsi="Garamond"/>
          <w:vanish/>
          <w:lang w:val="en-US"/>
        </w:rPr>
        <w:t xml:space="preserve"> 350 C.E. or of what we have terted to the Huamelupan I period. d nder the es, slipped and non-slipped that we believe had been </w:t>
      </w:r>
      <w:r w:rsidRPr="005C11CD">
        <w:rPr>
          <w:rFonts w:ascii="Garamond" w:hAnsi="Garamond"/>
          <w:lang w:val="en-US"/>
        </w:rPr>
        <w:t>described them as coarse-to-medium paste conical and semi-hemispherical bowls and jars.</w:t>
      </w:r>
    </w:p>
    <w:p w14:paraId="7C270F2D" w14:textId="4C6E532B" w:rsidR="00B34347" w:rsidRDefault="00B34347" w:rsidP="00B34347">
      <w:pPr>
        <w:spacing w:line="480" w:lineRule="auto"/>
        <w:ind w:firstLine="720"/>
        <w:rPr>
          <w:rFonts w:ascii="Garamond" w:hAnsi="Garamond"/>
          <w:lang w:val="en-US"/>
        </w:rPr>
      </w:pPr>
      <w:r w:rsidRPr="005C11CD">
        <w:rPr>
          <w:rFonts w:ascii="Garamond" w:hAnsi="Garamond"/>
          <w:lang w:val="en-US"/>
        </w:rPr>
        <w:t xml:space="preserve">The differences among the ceramic types recorded at Monte Negro, </w:t>
      </w:r>
      <w:proofErr w:type="spellStart"/>
      <w:r w:rsidRPr="005C11CD">
        <w:rPr>
          <w:rFonts w:ascii="Garamond" w:hAnsi="Garamond"/>
          <w:lang w:val="en-US"/>
        </w:rPr>
        <w:t>Yucuita</w:t>
      </w:r>
      <w:proofErr w:type="spellEnd"/>
      <w:r w:rsidRPr="005C11CD">
        <w:rPr>
          <w:rFonts w:ascii="Garamond" w:hAnsi="Garamond"/>
          <w:lang w:val="en-US"/>
        </w:rPr>
        <w:t xml:space="preserve">, and </w:t>
      </w:r>
      <w:proofErr w:type="spellStart"/>
      <w:r w:rsidRPr="005C11CD">
        <w:rPr>
          <w:rFonts w:ascii="Garamond" w:hAnsi="Garamond"/>
          <w:lang w:val="en-US"/>
        </w:rPr>
        <w:t>Huamelulpan</w:t>
      </w:r>
      <w:proofErr w:type="spellEnd"/>
      <w:r w:rsidRPr="005C11CD">
        <w:rPr>
          <w:rFonts w:ascii="Garamond" w:hAnsi="Garamond"/>
          <w:lang w:val="en-US"/>
        </w:rPr>
        <w:t xml:space="preserve"> seem confusing, but a broad pattern can be identified: each site features a salient third ceramic ware, an orange-yellow ware that is more frequent than gray wares in the serving vessel category. This third ware has been placed sometimes in its own indeterminate category and other times i</w:t>
      </w:r>
      <w:r w:rsidR="005C11CD" w:rsidRPr="005C11CD">
        <w:rPr>
          <w:rFonts w:ascii="Garamond" w:hAnsi="Garamond"/>
          <w:lang w:val="en-US"/>
        </w:rPr>
        <w:t>n Spores’ classification system</w:t>
      </w:r>
      <w:r w:rsidRPr="005C11CD">
        <w:rPr>
          <w:rFonts w:ascii="Garamond" w:hAnsi="Garamond"/>
          <w:lang w:val="en-US"/>
        </w:rPr>
        <w:t xml:space="preserve"> as </w:t>
      </w:r>
      <w:proofErr w:type="spellStart"/>
      <w:r w:rsidRPr="005C11CD">
        <w:rPr>
          <w:rFonts w:ascii="Garamond" w:hAnsi="Garamond"/>
          <w:lang w:val="en-US"/>
        </w:rPr>
        <w:t>Yucuita</w:t>
      </w:r>
      <w:proofErr w:type="spellEnd"/>
      <w:r w:rsidRPr="005C11CD">
        <w:rPr>
          <w:rFonts w:ascii="Garamond" w:hAnsi="Garamond"/>
          <w:lang w:val="en-US"/>
        </w:rPr>
        <w:t xml:space="preserve"> tan wares of the Mariana or T-1 varieties.</w:t>
      </w:r>
    </w:p>
    <w:p w14:paraId="017E34A0" w14:textId="5EEB838B" w:rsidR="00B34347" w:rsidRDefault="00B34347" w:rsidP="00B34347">
      <w:pPr>
        <w:spacing w:line="480" w:lineRule="auto"/>
        <w:ind w:firstLine="720"/>
        <w:rPr>
          <w:rFonts w:ascii="Garamond" w:hAnsi="Garamond"/>
          <w:lang w:val="en-US"/>
        </w:rPr>
      </w:pPr>
      <w:r w:rsidRPr="000F0855">
        <w:rPr>
          <w:rFonts w:ascii="Garamond" w:hAnsi="Garamond"/>
          <w:lang w:val="en-US"/>
        </w:rPr>
        <w:t xml:space="preserve">This article presents chronological and descriptive data on a class of ceramics that we call </w:t>
      </w:r>
      <w:proofErr w:type="spellStart"/>
      <w:r w:rsidRPr="000F0855">
        <w:rPr>
          <w:rFonts w:ascii="Garamond" w:hAnsi="Garamond"/>
          <w:lang w:val="en-US"/>
        </w:rPr>
        <w:t>Tiltepec</w:t>
      </w:r>
      <w:proofErr w:type="spellEnd"/>
      <w:r w:rsidRPr="000F0855">
        <w:rPr>
          <w:rFonts w:ascii="Garamond" w:hAnsi="Garamond"/>
          <w:lang w:val="en-US"/>
        </w:rPr>
        <w:t xml:space="preserve"> yellow wares. Chronologically, based on 27 associated radiocarbon dates, we show that </w:t>
      </w:r>
      <w:proofErr w:type="spellStart"/>
      <w:r w:rsidRPr="000F0855">
        <w:rPr>
          <w:rFonts w:ascii="Garamond" w:hAnsi="Garamond"/>
          <w:lang w:val="en-US"/>
        </w:rPr>
        <w:t>Tiltepec</w:t>
      </w:r>
      <w:proofErr w:type="spellEnd"/>
      <w:r w:rsidRPr="000F0855">
        <w:rPr>
          <w:rFonts w:ascii="Garamond" w:hAnsi="Garamond"/>
          <w:lang w:val="en-US"/>
        </w:rPr>
        <w:t xml:space="preserve"> yellow wares are found in our ceramic collections starting in the initial occupation of C</w:t>
      </w:r>
      <w:r w:rsidR="005C11CD" w:rsidRPr="000F0855">
        <w:rPr>
          <w:rFonts w:ascii="Garamond" w:hAnsi="Garamond"/>
          <w:lang w:val="en-US"/>
        </w:rPr>
        <w:t xml:space="preserve">erro </w:t>
      </w:r>
      <w:proofErr w:type="spellStart"/>
      <w:r w:rsidR="005C11CD" w:rsidRPr="000F0855">
        <w:rPr>
          <w:rFonts w:ascii="Garamond" w:hAnsi="Garamond"/>
          <w:lang w:val="en-US"/>
        </w:rPr>
        <w:t>Jazmín</w:t>
      </w:r>
      <w:proofErr w:type="spellEnd"/>
      <w:r w:rsidR="005C11CD" w:rsidRPr="000F0855">
        <w:rPr>
          <w:rFonts w:ascii="Garamond" w:hAnsi="Garamond"/>
          <w:lang w:val="en-US"/>
        </w:rPr>
        <w:t xml:space="preserve"> at cal. 261 + 75 BC</w:t>
      </w:r>
      <w:r w:rsidRPr="000F0855">
        <w:rPr>
          <w:rFonts w:ascii="Garamond" w:hAnsi="Garamond"/>
          <w:lang w:val="en-US"/>
        </w:rPr>
        <w:t xml:space="preserve"> (the Early Ramos period) and continuing until cal. 273 + 45 </w:t>
      </w:r>
      <w:r w:rsidR="005C11CD" w:rsidRPr="000F0855">
        <w:rPr>
          <w:rFonts w:ascii="Garamond" w:hAnsi="Garamond"/>
          <w:lang w:val="en-US"/>
        </w:rPr>
        <w:t>AD</w:t>
      </w:r>
      <w:r w:rsidRPr="000F0855">
        <w:rPr>
          <w:rFonts w:ascii="Garamond" w:hAnsi="Garamond"/>
          <w:lang w:val="en-US"/>
        </w:rPr>
        <w:t xml:space="preserve">, the transition into the Classic period. We believe that these materials correspond with the yellow wares and some of the tan wares (Alicia and T-1 varieties) documented at Monte Negro, </w:t>
      </w:r>
      <w:proofErr w:type="spellStart"/>
      <w:r w:rsidRPr="000F0855">
        <w:rPr>
          <w:rFonts w:ascii="Garamond" w:hAnsi="Garamond"/>
          <w:lang w:val="en-US"/>
        </w:rPr>
        <w:t>Yucuita</w:t>
      </w:r>
      <w:proofErr w:type="spellEnd"/>
      <w:r w:rsidRPr="000F0855">
        <w:rPr>
          <w:rFonts w:ascii="Garamond" w:hAnsi="Garamond"/>
          <w:lang w:val="en-US"/>
        </w:rPr>
        <w:t xml:space="preserve">, and </w:t>
      </w:r>
      <w:proofErr w:type="spellStart"/>
      <w:r w:rsidRPr="000F0855">
        <w:rPr>
          <w:rFonts w:ascii="Garamond" w:hAnsi="Garamond"/>
          <w:lang w:val="en-US"/>
        </w:rPr>
        <w:lastRenderedPageBreak/>
        <w:t>Huamelulpan</w:t>
      </w:r>
      <w:proofErr w:type="spellEnd"/>
      <w:r w:rsidRPr="000F0855">
        <w:rPr>
          <w:rFonts w:ascii="Garamond" w:hAnsi="Garamond"/>
          <w:lang w:val="en-US"/>
        </w:rPr>
        <w:t xml:space="preserve"> by our colleagues (Acosta and Romero 1992: 75; </w:t>
      </w:r>
      <w:proofErr w:type="spellStart"/>
      <w:r w:rsidRPr="000F0855">
        <w:rPr>
          <w:rFonts w:ascii="Garamond" w:hAnsi="Garamond"/>
          <w:lang w:val="en-US"/>
        </w:rPr>
        <w:t>Gaxiola</w:t>
      </w:r>
      <w:proofErr w:type="spellEnd"/>
      <w:r w:rsidRPr="000F0855">
        <w:rPr>
          <w:rFonts w:ascii="Garamond" w:hAnsi="Garamond"/>
          <w:lang w:val="en-US"/>
        </w:rPr>
        <w:t xml:space="preserve"> 1984: 33-37; Plunket 1983: 22, 212; Winter 2006: 97, 99). However, we argue that they should not be included in the tan ware category because they have a distinct, finer clay body and are used for different types of vessels, serving and water storage vessels. These yellow wares have consistently different color than the wide array</w:t>
      </w:r>
      <w:r w:rsidR="000F0855" w:rsidRPr="000F0855">
        <w:rPr>
          <w:rFonts w:ascii="Garamond" w:hAnsi="Garamond"/>
          <w:lang w:val="en-US"/>
        </w:rPr>
        <w:t xml:space="preserve"> of colors</w:t>
      </w:r>
      <w:r w:rsidRPr="000F0855">
        <w:rPr>
          <w:rFonts w:ascii="Garamond" w:hAnsi="Garamond"/>
          <w:lang w:val="en-US"/>
        </w:rPr>
        <w:t xml:space="preserve"> proposed for tan wares—an observation that has prompted some scholars before us to place these materials in a separate category, often noted for its yellowish-pinkish color.</w:t>
      </w:r>
      <w:r>
        <w:rPr>
          <w:rFonts w:ascii="Garamond" w:hAnsi="Garamond"/>
          <w:lang w:val="en-US"/>
        </w:rPr>
        <w:t xml:space="preserve"> </w:t>
      </w:r>
      <w:r w:rsidRPr="00797FE4">
        <w:rPr>
          <w:rFonts w:ascii="Garamond" w:hAnsi="Garamond"/>
          <w:lang w:val="en-US"/>
        </w:rPr>
        <w:t xml:space="preserve"> </w:t>
      </w:r>
    </w:p>
    <w:p w14:paraId="320B7EBB" w14:textId="77777777" w:rsidR="00F36D09" w:rsidRPr="00F7347A" w:rsidRDefault="00F36D09">
      <w:pPr>
        <w:rPr>
          <w:lang w:val="en-US"/>
        </w:rPr>
      </w:pPr>
    </w:p>
    <w:p w14:paraId="0DA7D31C" w14:textId="19DE7A06" w:rsidR="002A1C6B" w:rsidRPr="00F453CC" w:rsidRDefault="002A1C6B" w:rsidP="002A1C6B">
      <w:pPr>
        <w:rPr>
          <w:rFonts w:ascii="Garamond" w:hAnsi="Garamond"/>
          <w:lang w:val="es-AR"/>
        </w:rPr>
      </w:pPr>
      <w:r w:rsidRPr="00B30067">
        <w:rPr>
          <w:rFonts w:ascii="Garamond" w:hAnsi="Garamond"/>
          <w:b/>
          <w:lang w:val="es-AR"/>
        </w:rPr>
        <w:t>References Cited</w:t>
      </w:r>
      <w:r w:rsidR="00E95261">
        <w:rPr>
          <w:rFonts w:ascii="Garamond" w:hAnsi="Garamond"/>
          <w:b/>
          <w:lang w:val="es-AR"/>
        </w:rPr>
        <w:t xml:space="preserve"> in Supplemental Text 1</w:t>
      </w:r>
      <w:r w:rsidR="00B734AA">
        <w:rPr>
          <w:rFonts w:ascii="Garamond" w:hAnsi="Garamond"/>
          <w:b/>
          <w:lang w:val="es-AR"/>
        </w:rPr>
        <w:t xml:space="preserve"> and Supplemental Tables 1 and 2</w:t>
      </w:r>
    </w:p>
    <w:p w14:paraId="4796490B" w14:textId="77777777" w:rsidR="00647AF5" w:rsidRPr="00B30067" w:rsidRDefault="00647AF5" w:rsidP="00647AF5">
      <w:pPr>
        <w:spacing w:line="480" w:lineRule="auto"/>
        <w:rPr>
          <w:rFonts w:ascii="Garamond" w:hAnsi="Garamond"/>
          <w:lang w:val="es-AR"/>
        </w:rPr>
      </w:pPr>
    </w:p>
    <w:p w14:paraId="0A00D13D" w14:textId="14CA2056" w:rsidR="00647AF5" w:rsidRPr="00DF6970" w:rsidRDefault="00647AF5" w:rsidP="00647AF5">
      <w:pPr>
        <w:spacing w:line="480" w:lineRule="auto"/>
        <w:rPr>
          <w:rFonts w:ascii="Garamond" w:hAnsi="Garamond"/>
          <w:noProof/>
        </w:rPr>
      </w:pPr>
      <w:bookmarkStart w:id="0" w:name="_ENREF_1"/>
      <w:r w:rsidRPr="0034374D">
        <w:rPr>
          <w:rFonts w:ascii="Garamond" w:hAnsi="Garamond"/>
          <w:noProof/>
          <w:lang w:val="es-AR"/>
        </w:rPr>
        <w:t>Acosta, J</w:t>
      </w:r>
      <w:r w:rsidR="0034374D">
        <w:rPr>
          <w:rFonts w:ascii="Garamond" w:hAnsi="Garamond"/>
          <w:noProof/>
          <w:lang w:val="es-AR"/>
        </w:rPr>
        <w:t>orge</w:t>
      </w:r>
      <w:r w:rsidRPr="0034374D">
        <w:rPr>
          <w:rFonts w:ascii="Garamond" w:hAnsi="Garamond"/>
          <w:noProof/>
          <w:lang w:val="es-AR"/>
        </w:rPr>
        <w:t xml:space="preserve"> R.</w:t>
      </w:r>
      <w:r w:rsidR="0034374D">
        <w:rPr>
          <w:rFonts w:ascii="Garamond" w:hAnsi="Garamond"/>
          <w:noProof/>
          <w:lang w:val="es-AR"/>
        </w:rPr>
        <w:t>,</w:t>
      </w:r>
      <w:r w:rsidRPr="0034374D">
        <w:rPr>
          <w:rFonts w:ascii="Garamond" w:hAnsi="Garamond"/>
          <w:noProof/>
          <w:lang w:val="es-AR"/>
        </w:rPr>
        <w:t xml:space="preserve"> and J</w:t>
      </w:r>
      <w:r w:rsidR="0034374D">
        <w:rPr>
          <w:rFonts w:ascii="Garamond" w:hAnsi="Garamond"/>
          <w:noProof/>
          <w:lang w:val="es-AR"/>
        </w:rPr>
        <w:t>avier</w:t>
      </w:r>
      <w:r w:rsidRPr="0034374D">
        <w:rPr>
          <w:rFonts w:ascii="Garamond" w:hAnsi="Garamond"/>
          <w:noProof/>
          <w:lang w:val="es-AR"/>
        </w:rPr>
        <w:t xml:space="preserve"> </w:t>
      </w:r>
      <w:r w:rsidRPr="00DF6970">
        <w:rPr>
          <w:rFonts w:ascii="Garamond" w:hAnsi="Garamond"/>
          <w:noProof/>
        </w:rPr>
        <w:t>Romero</w:t>
      </w:r>
    </w:p>
    <w:p w14:paraId="5CA82CBF" w14:textId="77777777" w:rsidR="00E95261" w:rsidRDefault="00647AF5" w:rsidP="00E95261">
      <w:pPr>
        <w:spacing w:line="480" w:lineRule="auto"/>
        <w:ind w:left="709" w:firstLine="11"/>
        <w:rPr>
          <w:rFonts w:ascii="Garamond" w:hAnsi="Garamond"/>
        </w:rPr>
      </w:pPr>
      <w:r w:rsidRPr="00DF6970">
        <w:rPr>
          <w:rFonts w:ascii="Garamond" w:hAnsi="Garamond"/>
          <w:noProof/>
        </w:rPr>
        <w:t>1992</w:t>
      </w:r>
      <w:r w:rsidRPr="00DF6970">
        <w:rPr>
          <w:rFonts w:ascii="Garamond" w:hAnsi="Garamond"/>
          <w:noProof/>
        </w:rPr>
        <w:tab/>
      </w:r>
      <w:r w:rsidRPr="00DF6970">
        <w:rPr>
          <w:rFonts w:ascii="Garamond" w:hAnsi="Garamond"/>
          <w:i/>
          <w:noProof/>
        </w:rPr>
        <w:t>Exploraciones en Monte Negro, Oaxaca: 1937-1938, 1938-1939 y 1939-1940</w:t>
      </w:r>
      <w:r w:rsidRPr="00DF6970">
        <w:rPr>
          <w:rFonts w:ascii="Garamond" w:hAnsi="Garamond"/>
          <w:noProof/>
        </w:rPr>
        <w:t xml:space="preserve">. </w:t>
      </w:r>
      <w:r w:rsidRPr="00F7347A">
        <w:rPr>
          <w:rFonts w:ascii="Garamond" w:hAnsi="Garamond"/>
          <w:noProof/>
          <w:lang w:val="es-AR"/>
        </w:rPr>
        <w:t>INAH, México.</w:t>
      </w:r>
      <w:bookmarkEnd w:id="0"/>
    </w:p>
    <w:p w14:paraId="7A5A94F6" w14:textId="3AC9747A" w:rsidR="002A1C6B" w:rsidRPr="00E95261" w:rsidRDefault="002A1C6B" w:rsidP="00E95261">
      <w:pPr>
        <w:spacing w:line="480" w:lineRule="auto"/>
        <w:ind w:left="709" w:firstLine="11"/>
        <w:rPr>
          <w:rFonts w:ascii="Garamond" w:hAnsi="Garamond"/>
        </w:rPr>
      </w:pPr>
      <w:r w:rsidRPr="007F3ADB">
        <w:rPr>
          <w:rFonts w:ascii="Garamond" w:hAnsi="Garamond"/>
        </w:rPr>
        <w:fldChar w:fldCharType="begin"/>
      </w:r>
      <w:r w:rsidRPr="00F453CC">
        <w:rPr>
          <w:rFonts w:ascii="Garamond" w:hAnsi="Garamond"/>
          <w:lang w:val="es-AR"/>
        </w:rPr>
        <w:instrText xml:space="preserve"> ADDIN EN.REFLIST </w:instrText>
      </w:r>
      <w:r w:rsidRPr="007F3ADB">
        <w:rPr>
          <w:rFonts w:ascii="Garamond" w:hAnsi="Garamond"/>
        </w:rPr>
        <w:fldChar w:fldCharType="separate"/>
      </w:r>
    </w:p>
    <w:p w14:paraId="00119FA0" w14:textId="77777777" w:rsidR="002A1C6B" w:rsidRPr="00F7347A" w:rsidRDefault="002A1C6B" w:rsidP="00647AF5">
      <w:pPr>
        <w:spacing w:line="480" w:lineRule="auto"/>
        <w:rPr>
          <w:rFonts w:ascii="Garamond" w:hAnsi="Garamond"/>
          <w:noProof/>
          <w:lang w:val="es-AR"/>
        </w:rPr>
      </w:pPr>
      <w:bookmarkStart w:id="1" w:name="_ENREF_3"/>
      <w:r w:rsidRPr="00F7347A">
        <w:rPr>
          <w:rFonts w:ascii="Garamond" w:hAnsi="Garamond"/>
          <w:noProof/>
          <w:lang w:val="es-AR"/>
        </w:rPr>
        <w:t>Bernal, Ignacio</w:t>
      </w:r>
    </w:p>
    <w:p w14:paraId="3F257326" w14:textId="20DC5F63" w:rsidR="002A1C6B" w:rsidRPr="007F3ADB" w:rsidRDefault="002A1C6B" w:rsidP="00647AF5">
      <w:pPr>
        <w:spacing w:line="480" w:lineRule="auto"/>
        <w:ind w:left="720"/>
        <w:rPr>
          <w:rFonts w:ascii="Garamond" w:hAnsi="Garamond"/>
          <w:noProof/>
        </w:rPr>
      </w:pPr>
      <w:r w:rsidRPr="007F3ADB">
        <w:rPr>
          <w:rFonts w:ascii="Garamond" w:hAnsi="Garamond"/>
          <w:noProof/>
        </w:rPr>
        <w:t>1948-9</w:t>
      </w:r>
      <w:r w:rsidRPr="007F3ADB">
        <w:rPr>
          <w:rFonts w:ascii="Garamond" w:hAnsi="Garamond"/>
          <w:noProof/>
        </w:rPr>
        <w:tab/>
        <w:t xml:space="preserve">Exploraciones en Coixtlahuaca, Oax. </w:t>
      </w:r>
      <w:r w:rsidRPr="007F3ADB">
        <w:rPr>
          <w:rFonts w:ascii="Garamond" w:hAnsi="Garamond"/>
          <w:i/>
          <w:noProof/>
        </w:rPr>
        <w:t>Revista Mexicana de Estudios Antropológicos</w:t>
      </w:r>
      <w:r w:rsidRPr="007F3ADB">
        <w:rPr>
          <w:rFonts w:ascii="Garamond" w:hAnsi="Garamond"/>
          <w:noProof/>
        </w:rPr>
        <w:t xml:space="preserve"> 10:5-76.</w:t>
      </w:r>
      <w:r w:rsidR="00B15A2F">
        <w:rPr>
          <w:rFonts w:ascii="Garamond" w:hAnsi="Garamond"/>
          <w:noProof/>
        </w:rPr>
        <w:t xml:space="preserve"> </w:t>
      </w:r>
    </w:p>
    <w:bookmarkEnd w:id="1"/>
    <w:p w14:paraId="1ABF5139" w14:textId="77777777" w:rsidR="002A1C6B" w:rsidRPr="007F3ADB" w:rsidRDefault="002A1C6B" w:rsidP="00647AF5">
      <w:pPr>
        <w:spacing w:line="480" w:lineRule="auto"/>
        <w:rPr>
          <w:rFonts w:ascii="Garamond" w:hAnsi="Garamond"/>
          <w:noProof/>
        </w:rPr>
      </w:pPr>
    </w:p>
    <w:p w14:paraId="389BC5B5" w14:textId="77777777" w:rsidR="002A1C6B" w:rsidRPr="007F3ADB" w:rsidRDefault="002A1C6B" w:rsidP="00647AF5">
      <w:pPr>
        <w:spacing w:line="480" w:lineRule="auto"/>
        <w:rPr>
          <w:rFonts w:ascii="Garamond" w:hAnsi="Garamond"/>
          <w:noProof/>
          <w:lang w:val="en-US"/>
        </w:rPr>
      </w:pPr>
      <w:bookmarkStart w:id="2" w:name="_ENREF_4"/>
      <w:r w:rsidRPr="007F3ADB">
        <w:rPr>
          <w:rFonts w:ascii="Garamond" w:hAnsi="Garamond"/>
          <w:noProof/>
          <w:lang w:val="en-US"/>
        </w:rPr>
        <w:t>Blomster, Jeffrey P.</w:t>
      </w:r>
    </w:p>
    <w:p w14:paraId="4AFC8DF7" w14:textId="1AFAF6C8" w:rsidR="002A1C6B" w:rsidRPr="007F3ADB" w:rsidRDefault="002A1C6B" w:rsidP="00647AF5">
      <w:pPr>
        <w:spacing w:line="480" w:lineRule="auto"/>
        <w:ind w:left="720"/>
        <w:rPr>
          <w:rFonts w:ascii="Garamond" w:hAnsi="Garamond"/>
          <w:noProof/>
          <w:lang w:val="en-US"/>
        </w:rPr>
      </w:pPr>
      <w:r w:rsidRPr="007F3ADB">
        <w:rPr>
          <w:rFonts w:ascii="Garamond" w:hAnsi="Garamond"/>
          <w:noProof/>
          <w:lang w:val="en-US"/>
        </w:rPr>
        <w:t>2004</w:t>
      </w:r>
      <w:r w:rsidRPr="007F3ADB">
        <w:rPr>
          <w:rFonts w:ascii="Garamond" w:hAnsi="Garamond"/>
          <w:noProof/>
          <w:lang w:val="en-US"/>
        </w:rPr>
        <w:tab/>
      </w:r>
      <w:r w:rsidRPr="007F3ADB">
        <w:rPr>
          <w:rFonts w:ascii="Garamond" w:hAnsi="Garamond"/>
          <w:i/>
          <w:noProof/>
          <w:lang w:val="en-US"/>
        </w:rPr>
        <w:t>Etlatongo: Social Complexity, Interaction, and Village Life in the Mixteca Alta of Oaxaca, Mexico</w:t>
      </w:r>
      <w:r w:rsidRPr="007F3ADB">
        <w:rPr>
          <w:rFonts w:ascii="Garamond" w:hAnsi="Garamond"/>
          <w:noProof/>
          <w:lang w:val="en-US"/>
        </w:rPr>
        <w:t>. Case Studies in Archaeology. Wadswo</w:t>
      </w:r>
      <w:r w:rsidR="0034374D">
        <w:rPr>
          <w:rFonts w:ascii="Garamond" w:hAnsi="Garamond"/>
          <w:noProof/>
          <w:lang w:val="en-US"/>
        </w:rPr>
        <w:t>rth/Thomson Learning, Belmont California</w:t>
      </w:r>
      <w:r w:rsidRPr="007F3ADB">
        <w:rPr>
          <w:rFonts w:ascii="Garamond" w:hAnsi="Garamond"/>
          <w:noProof/>
          <w:lang w:val="en-US"/>
        </w:rPr>
        <w:t>.</w:t>
      </w:r>
    </w:p>
    <w:bookmarkEnd w:id="2"/>
    <w:p w14:paraId="55DF1512" w14:textId="77777777" w:rsidR="002A1C6B" w:rsidRPr="00F7347A" w:rsidRDefault="002A1C6B" w:rsidP="00647AF5">
      <w:pPr>
        <w:spacing w:line="480" w:lineRule="auto"/>
        <w:rPr>
          <w:rFonts w:ascii="Garamond" w:hAnsi="Garamond"/>
          <w:b/>
          <w:noProof/>
          <w:lang w:val="en-US"/>
        </w:rPr>
      </w:pPr>
    </w:p>
    <w:p w14:paraId="6A38334C" w14:textId="77777777" w:rsidR="002A1C6B" w:rsidRPr="00F7347A" w:rsidRDefault="002A1C6B" w:rsidP="00647AF5">
      <w:pPr>
        <w:spacing w:line="480" w:lineRule="auto"/>
        <w:rPr>
          <w:rFonts w:ascii="Garamond" w:hAnsi="Garamond"/>
          <w:noProof/>
          <w:lang w:val="en-US"/>
        </w:rPr>
      </w:pPr>
      <w:bookmarkStart w:id="3" w:name="_ENREF_7"/>
      <w:r w:rsidRPr="00F7347A">
        <w:rPr>
          <w:rFonts w:ascii="Garamond" w:hAnsi="Garamond"/>
          <w:noProof/>
          <w:lang w:val="en-US"/>
        </w:rPr>
        <w:t>Caso, Alfonso</w:t>
      </w:r>
    </w:p>
    <w:p w14:paraId="0914C9B2" w14:textId="5CD365A9" w:rsidR="002A1C6B" w:rsidRPr="004018D2" w:rsidRDefault="002A1C6B" w:rsidP="00647AF5">
      <w:pPr>
        <w:spacing w:line="480" w:lineRule="auto"/>
        <w:ind w:left="720"/>
        <w:rPr>
          <w:rFonts w:ascii="Garamond" w:hAnsi="Garamond"/>
          <w:noProof/>
          <w:lang w:val="en-US"/>
        </w:rPr>
      </w:pPr>
      <w:r w:rsidRPr="007F3ADB">
        <w:rPr>
          <w:rFonts w:ascii="Garamond" w:hAnsi="Garamond"/>
          <w:noProof/>
        </w:rPr>
        <w:t>1938</w:t>
      </w:r>
      <w:r w:rsidRPr="007F3ADB">
        <w:rPr>
          <w:rFonts w:ascii="Garamond" w:hAnsi="Garamond"/>
          <w:noProof/>
        </w:rPr>
        <w:tab/>
      </w:r>
      <w:r w:rsidRPr="007F3ADB">
        <w:rPr>
          <w:rFonts w:ascii="Garamond" w:hAnsi="Garamond"/>
          <w:i/>
          <w:noProof/>
        </w:rPr>
        <w:t>Exploraciones en Oaxaca Quinta y Sexta Temporadas 1936-1937</w:t>
      </w:r>
      <w:r w:rsidRPr="007F3ADB">
        <w:rPr>
          <w:rFonts w:ascii="Garamond" w:hAnsi="Garamond"/>
          <w:noProof/>
        </w:rPr>
        <w:t xml:space="preserve"> Vol. 34. Instituto Panamericano de Geografia e Historia, Tacubaya D.F. Mexico.</w:t>
      </w:r>
      <w:r w:rsidR="004018D2">
        <w:rPr>
          <w:rFonts w:ascii="Garamond" w:hAnsi="Garamond"/>
          <w:noProof/>
        </w:rPr>
        <w:t xml:space="preserve"> </w:t>
      </w:r>
    </w:p>
    <w:p w14:paraId="0EED98C8" w14:textId="77777777" w:rsidR="0055440A" w:rsidRPr="004018D2" w:rsidRDefault="0055440A" w:rsidP="00647AF5">
      <w:pPr>
        <w:spacing w:line="480" w:lineRule="auto"/>
        <w:ind w:left="720"/>
        <w:rPr>
          <w:rFonts w:ascii="Garamond" w:hAnsi="Garamond"/>
          <w:noProof/>
          <w:lang w:val="en-US"/>
        </w:rPr>
      </w:pPr>
    </w:p>
    <w:bookmarkEnd w:id="3"/>
    <w:p w14:paraId="75540D25" w14:textId="77777777" w:rsidR="0055440A" w:rsidRPr="007F3ADB" w:rsidRDefault="0055440A" w:rsidP="0055440A">
      <w:pPr>
        <w:spacing w:line="480" w:lineRule="auto"/>
        <w:rPr>
          <w:rFonts w:ascii="Garamond" w:hAnsi="Garamond"/>
          <w:noProof/>
        </w:rPr>
      </w:pPr>
      <w:r w:rsidRPr="007F3ADB">
        <w:rPr>
          <w:rFonts w:ascii="Garamond" w:hAnsi="Garamond"/>
          <w:noProof/>
        </w:rPr>
        <w:lastRenderedPageBreak/>
        <w:t>Caso, Alfonso, Ignacio Bernal, and Jorge R. Acosta</w:t>
      </w:r>
    </w:p>
    <w:p w14:paraId="7D8A7865" w14:textId="2E271A0D" w:rsidR="002A1C6B" w:rsidRDefault="0055440A" w:rsidP="00292236">
      <w:pPr>
        <w:spacing w:line="480" w:lineRule="auto"/>
        <w:ind w:left="709" w:firstLine="11"/>
        <w:rPr>
          <w:rFonts w:ascii="Garamond" w:hAnsi="Garamond"/>
          <w:noProof/>
        </w:rPr>
      </w:pPr>
      <w:r w:rsidRPr="007F3ADB">
        <w:rPr>
          <w:rFonts w:ascii="Garamond" w:hAnsi="Garamond"/>
          <w:noProof/>
        </w:rPr>
        <w:t>1967</w:t>
      </w:r>
      <w:r w:rsidRPr="007F3ADB">
        <w:rPr>
          <w:rFonts w:ascii="Garamond" w:hAnsi="Garamond"/>
          <w:noProof/>
        </w:rPr>
        <w:tab/>
      </w:r>
      <w:r w:rsidRPr="007F3ADB">
        <w:rPr>
          <w:rFonts w:ascii="Garamond" w:hAnsi="Garamond"/>
          <w:i/>
          <w:noProof/>
        </w:rPr>
        <w:t>La Ceramica de Monte Alban</w:t>
      </w:r>
      <w:r w:rsidRPr="007F3ADB">
        <w:rPr>
          <w:rFonts w:ascii="Garamond" w:hAnsi="Garamond"/>
          <w:noProof/>
        </w:rPr>
        <w:t xml:space="preserve">. Memorias del Instituto Nacional de Antropologia e Historia XIII. </w:t>
      </w:r>
      <w:r w:rsidR="001F65FF">
        <w:rPr>
          <w:rFonts w:ascii="Garamond" w:hAnsi="Garamond"/>
          <w:noProof/>
        </w:rPr>
        <w:t xml:space="preserve">INAH, </w:t>
      </w:r>
      <w:r w:rsidRPr="007F3ADB">
        <w:rPr>
          <w:rFonts w:ascii="Garamond" w:hAnsi="Garamond"/>
          <w:noProof/>
        </w:rPr>
        <w:t>Mexico.</w:t>
      </w:r>
    </w:p>
    <w:p w14:paraId="0521D148" w14:textId="77777777" w:rsidR="0055440A" w:rsidRDefault="0055440A" w:rsidP="0055440A">
      <w:pPr>
        <w:spacing w:line="480" w:lineRule="auto"/>
        <w:rPr>
          <w:rFonts w:ascii="Garamond" w:hAnsi="Garamond"/>
          <w:noProof/>
        </w:rPr>
      </w:pPr>
    </w:p>
    <w:p w14:paraId="767137EE" w14:textId="77777777" w:rsidR="0055440A" w:rsidRPr="00DF6970" w:rsidRDefault="0055440A" w:rsidP="0055440A">
      <w:pPr>
        <w:spacing w:line="480" w:lineRule="auto"/>
        <w:rPr>
          <w:rFonts w:ascii="Garamond" w:hAnsi="Garamond"/>
          <w:noProof/>
        </w:rPr>
      </w:pPr>
      <w:bookmarkStart w:id="4" w:name="_ENREF_13"/>
      <w:r w:rsidRPr="00DF6970">
        <w:rPr>
          <w:rFonts w:ascii="Garamond" w:hAnsi="Garamond"/>
          <w:noProof/>
        </w:rPr>
        <w:t>Gaxiola, Margarita</w:t>
      </w:r>
    </w:p>
    <w:p w14:paraId="6D8CA2AE" w14:textId="505EB5A6" w:rsidR="0055440A" w:rsidRPr="001F65FF" w:rsidRDefault="0055440A" w:rsidP="0055440A">
      <w:pPr>
        <w:spacing w:line="480" w:lineRule="auto"/>
        <w:ind w:left="720"/>
        <w:rPr>
          <w:rFonts w:ascii="Garamond" w:hAnsi="Garamond"/>
          <w:noProof/>
          <w:lang w:val="es-AR"/>
        </w:rPr>
      </w:pPr>
      <w:r w:rsidRPr="00DF6970">
        <w:rPr>
          <w:rFonts w:ascii="Garamond" w:hAnsi="Garamond"/>
          <w:noProof/>
        </w:rPr>
        <w:t>1984</w:t>
      </w:r>
      <w:r w:rsidRPr="00DF6970">
        <w:rPr>
          <w:rFonts w:ascii="Garamond" w:hAnsi="Garamond"/>
          <w:noProof/>
        </w:rPr>
        <w:tab/>
      </w:r>
      <w:r w:rsidRPr="00DF6970">
        <w:rPr>
          <w:rFonts w:ascii="Garamond" w:hAnsi="Garamond"/>
          <w:i/>
          <w:noProof/>
        </w:rPr>
        <w:t>Huamelulpan: un centro urbano de la Mixteca Alta</w:t>
      </w:r>
      <w:r w:rsidRPr="00DF6970">
        <w:rPr>
          <w:rFonts w:ascii="Garamond" w:hAnsi="Garamond"/>
          <w:noProof/>
        </w:rPr>
        <w:t xml:space="preserve">. </w:t>
      </w:r>
      <w:r w:rsidRPr="001F65FF">
        <w:rPr>
          <w:rFonts w:ascii="Garamond" w:hAnsi="Garamond"/>
          <w:noProof/>
          <w:lang w:val="es-AR"/>
        </w:rPr>
        <w:t>Coleccion Cientifica. INAH, Mexico.</w:t>
      </w:r>
      <w:bookmarkEnd w:id="4"/>
    </w:p>
    <w:p w14:paraId="4749D4B0" w14:textId="77777777" w:rsidR="0055440A" w:rsidRPr="007F3ADB" w:rsidRDefault="0055440A" w:rsidP="0055440A">
      <w:pPr>
        <w:spacing w:line="480" w:lineRule="auto"/>
        <w:rPr>
          <w:rFonts w:ascii="Garamond" w:hAnsi="Garamond"/>
          <w:noProof/>
        </w:rPr>
      </w:pPr>
    </w:p>
    <w:p w14:paraId="4530B949" w14:textId="414423E5" w:rsidR="002A1C6B" w:rsidRPr="00F453CC" w:rsidRDefault="002A1C6B" w:rsidP="00647AF5">
      <w:pPr>
        <w:spacing w:line="480" w:lineRule="auto"/>
        <w:rPr>
          <w:rFonts w:ascii="Garamond" w:hAnsi="Garamond"/>
          <w:noProof/>
          <w:lang w:val="es-AR"/>
        </w:rPr>
      </w:pPr>
      <w:bookmarkStart w:id="5" w:name="_ENREF_14"/>
      <w:r w:rsidRPr="001F65FF">
        <w:rPr>
          <w:rFonts w:ascii="Garamond" w:hAnsi="Garamond"/>
          <w:noProof/>
          <w:lang w:val="es-AR"/>
        </w:rPr>
        <w:t>Joyce, Arthur A.</w:t>
      </w:r>
      <w:bookmarkEnd w:id="5"/>
    </w:p>
    <w:p w14:paraId="7940FCF5" w14:textId="59E89574" w:rsidR="002A1C6B" w:rsidRPr="007F3ADB" w:rsidRDefault="002A1C6B" w:rsidP="00647AF5">
      <w:pPr>
        <w:spacing w:line="480" w:lineRule="auto"/>
        <w:ind w:left="720"/>
        <w:rPr>
          <w:rFonts w:ascii="Garamond" w:hAnsi="Garamond" w:cs="Helvetica"/>
          <w:lang w:val="en-US"/>
        </w:rPr>
      </w:pPr>
      <w:r w:rsidRPr="007F3ADB">
        <w:rPr>
          <w:rFonts w:ascii="Garamond" w:hAnsi="Garamond" w:cs="Helvetica"/>
          <w:lang w:val="en-US"/>
        </w:rPr>
        <w:t>2010</w:t>
      </w:r>
      <w:r w:rsidRPr="007F3ADB">
        <w:rPr>
          <w:rFonts w:ascii="Garamond" w:hAnsi="Garamond" w:cs="Helvetica"/>
          <w:lang w:val="en-US"/>
        </w:rPr>
        <w:tab/>
      </w:r>
      <w:r w:rsidRPr="007F3ADB">
        <w:rPr>
          <w:rFonts w:ascii="Garamond" w:hAnsi="Garamond" w:cs="Helvetica"/>
          <w:i/>
          <w:iCs/>
          <w:lang w:val="en-US"/>
        </w:rPr>
        <w:t>Mixtecs, Zapotecs, and Chatinos. Ancient Peoples of Southern Mexico</w:t>
      </w:r>
      <w:r w:rsidRPr="007F3ADB">
        <w:rPr>
          <w:rFonts w:ascii="Garamond" w:hAnsi="Garamond" w:cs="Helvetica"/>
          <w:lang w:val="en-US"/>
        </w:rPr>
        <w:t>. Wiley-Blackwell, West Sussex.</w:t>
      </w:r>
    </w:p>
    <w:p w14:paraId="1DCB6414" w14:textId="77777777" w:rsidR="00B734AA" w:rsidRDefault="00B734AA" w:rsidP="00B734AA">
      <w:pPr>
        <w:spacing w:line="480" w:lineRule="auto"/>
        <w:rPr>
          <w:rFonts w:ascii="Garamond" w:hAnsi="Garamond"/>
          <w:noProof/>
        </w:rPr>
      </w:pPr>
    </w:p>
    <w:p w14:paraId="0E03241B" w14:textId="77777777" w:rsidR="00B734AA" w:rsidRPr="007F3ADB" w:rsidRDefault="00B734AA" w:rsidP="00B734AA">
      <w:pPr>
        <w:spacing w:line="480" w:lineRule="auto"/>
        <w:rPr>
          <w:rFonts w:ascii="Garamond" w:hAnsi="Garamond"/>
          <w:noProof/>
        </w:rPr>
      </w:pPr>
      <w:r w:rsidRPr="007F3ADB">
        <w:rPr>
          <w:rFonts w:ascii="Garamond" w:hAnsi="Garamond"/>
          <w:noProof/>
        </w:rPr>
        <w:t>Joyce, A</w:t>
      </w:r>
      <w:r>
        <w:rPr>
          <w:rFonts w:ascii="Garamond" w:hAnsi="Garamond"/>
          <w:noProof/>
        </w:rPr>
        <w:t xml:space="preserve">rthur </w:t>
      </w:r>
      <w:r w:rsidRPr="007F3ADB">
        <w:rPr>
          <w:rFonts w:ascii="Garamond" w:hAnsi="Garamond"/>
          <w:noProof/>
        </w:rPr>
        <w:t>A., H</w:t>
      </w:r>
      <w:r>
        <w:rPr>
          <w:rFonts w:ascii="Garamond" w:hAnsi="Garamond"/>
          <w:noProof/>
        </w:rPr>
        <w:t>ector</w:t>
      </w:r>
      <w:r w:rsidRPr="007F3ADB">
        <w:rPr>
          <w:rFonts w:ascii="Garamond" w:hAnsi="Garamond"/>
          <w:noProof/>
        </w:rPr>
        <w:t xml:space="preserve"> Neff, M</w:t>
      </w:r>
      <w:r>
        <w:rPr>
          <w:rFonts w:ascii="Garamond" w:hAnsi="Garamond"/>
          <w:noProof/>
        </w:rPr>
        <w:t xml:space="preserve">ary </w:t>
      </w:r>
      <w:r w:rsidRPr="007F3ADB">
        <w:rPr>
          <w:rFonts w:ascii="Garamond" w:hAnsi="Garamond"/>
          <w:noProof/>
        </w:rPr>
        <w:t>S. Thieme, M</w:t>
      </w:r>
      <w:r>
        <w:rPr>
          <w:rFonts w:ascii="Garamond" w:hAnsi="Garamond"/>
          <w:noProof/>
        </w:rPr>
        <w:t xml:space="preserve">arcus Winter, J. </w:t>
      </w:r>
      <w:r w:rsidRPr="007F3ADB">
        <w:rPr>
          <w:rFonts w:ascii="Garamond" w:hAnsi="Garamond"/>
          <w:noProof/>
        </w:rPr>
        <w:t>M</w:t>
      </w:r>
      <w:r>
        <w:rPr>
          <w:rFonts w:ascii="Garamond" w:hAnsi="Garamond"/>
          <w:noProof/>
        </w:rPr>
        <w:t>ichael</w:t>
      </w:r>
      <w:r w:rsidRPr="007F3ADB">
        <w:rPr>
          <w:rFonts w:ascii="Garamond" w:hAnsi="Garamond"/>
          <w:noProof/>
        </w:rPr>
        <w:t xml:space="preserve"> Elam</w:t>
      </w:r>
      <w:r>
        <w:rPr>
          <w:rFonts w:ascii="Garamond" w:hAnsi="Garamond"/>
          <w:noProof/>
        </w:rPr>
        <w:t>,</w:t>
      </w:r>
      <w:r w:rsidRPr="007F3ADB">
        <w:rPr>
          <w:rFonts w:ascii="Garamond" w:hAnsi="Garamond"/>
          <w:noProof/>
        </w:rPr>
        <w:t xml:space="preserve"> and A</w:t>
      </w:r>
      <w:r>
        <w:rPr>
          <w:rFonts w:ascii="Garamond" w:hAnsi="Garamond"/>
          <w:noProof/>
        </w:rPr>
        <w:t>ndrew</w:t>
      </w:r>
      <w:r w:rsidRPr="007F3ADB">
        <w:rPr>
          <w:rFonts w:ascii="Garamond" w:hAnsi="Garamond"/>
          <w:noProof/>
        </w:rPr>
        <w:t xml:space="preserve"> Workinger</w:t>
      </w:r>
    </w:p>
    <w:p w14:paraId="298CE8CA" w14:textId="77777777" w:rsidR="00B734AA" w:rsidRDefault="00B734AA" w:rsidP="00B734AA">
      <w:pPr>
        <w:spacing w:line="480" w:lineRule="auto"/>
        <w:ind w:left="720"/>
        <w:rPr>
          <w:rFonts w:ascii="Garamond" w:hAnsi="Garamond" w:cs="Helvetica"/>
        </w:rPr>
      </w:pPr>
      <w:r w:rsidRPr="007F3ADB">
        <w:rPr>
          <w:rFonts w:ascii="Garamond" w:hAnsi="Garamond"/>
          <w:noProof/>
        </w:rPr>
        <w:t>2006</w:t>
      </w:r>
      <w:r w:rsidRPr="007F3ADB">
        <w:rPr>
          <w:rFonts w:ascii="Garamond" w:hAnsi="Garamond"/>
          <w:noProof/>
        </w:rPr>
        <w:tab/>
        <w:t xml:space="preserve">Ceramic Production and Exchange in Late/Terminal Formative Period Oaxaca. </w:t>
      </w:r>
      <w:r w:rsidRPr="007F3ADB">
        <w:rPr>
          <w:rFonts w:ascii="Garamond" w:hAnsi="Garamond"/>
          <w:i/>
          <w:noProof/>
        </w:rPr>
        <w:t>Latin American Antiquity</w:t>
      </w:r>
      <w:r>
        <w:rPr>
          <w:rFonts w:ascii="Garamond" w:hAnsi="Garamond"/>
          <w:noProof/>
        </w:rPr>
        <w:t xml:space="preserve"> 17</w:t>
      </w:r>
      <w:r w:rsidRPr="007F3ADB">
        <w:rPr>
          <w:rFonts w:ascii="Garamond" w:hAnsi="Garamond"/>
          <w:noProof/>
        </w:rPr>
        <w:t>:579-594.</w:t>
      </w:r>
    </w:p>
    <w:p w14:paraId="0714B4C9" w14:textId="77777777" w:rsidR="002A1C6B" w:rsidRDefault="002A1C6B" w:rsidP="00647AF5">
      <w:pPr>
        <w:spacing w:line="480" w:lineRule="auto"/>
        <w:rPr>
          <w:rFonts w:ascii="Garamond" w:hAnsi="Garamond"/>
          <w:noProof/>
          <w:lang w:val="en-US"/>
        </w:rPr>
      </w:pPr>
    </w:p>
    <w:p w14:paraId="21E3C281" w14:textId="77777777" w:rsidR="00B734AA" w:rsidRPr="007F3ADB" w:rsidRDefault="00B734AA" w:rsidP="00B734AA">
      <w:pPr>
        <w:spacing w:line="480" w:lineRule="auto"/>
        <w:rPr>
          <w:rFonts w:ascii="Garamond" w:hAnsi="Garamond"/>
          <w:noProof/>
        </w:rPr>
      </w:pPr>
      <w:r w:rsidRPr="007F3ADB">
        <w:rPr>
          <w:rFonts w:ascii="Garamond" w:hAnsi="Garamond"/>
          <w:noProof/>
        </w:rPr>
        <w:t>Kowalewski, S</w:t>
      </w:r>
      <w:r>
        <w:rPr>
          <w:rFonts w:ascii="Garamond" w:hAnsi="Garamond"/>
          <w:noProof/>
        </w:rPr>
        <w:t>tephen A., Andrew K. Balkansky, Laura R. Stiver-Walsh, Thomas J</w:t>
      </w:r>
      <w:r w:rsidRPr="007F3ADB">
        <w:rPr>
          <w:rFonts w:ascii="Garamond" w:hAnsi="Garamond"/>
          <w:noProof/>
        </w:rPr>
        <w:t>. Pluck</w:t>
      </w:r>
      <w:r>
        <w:rPr>
          <w:rFonts w:ascii="Garamond" w:hAnsi="Garamond"/>
          <w:noProof/>
        </w:rPr>
        <w:t xml:space="preserve">hahn, John </w:t>
      </w:r>
      <w:r w:rsidRPr="007F3ADB">
        <w:rPr>
          <w:rFonts w:ascii="Garamond" w:hAnsi="Garamond"/>
          <w:noProof/>
        </w:rPr>
        <w:t>F. Chamblee, V</w:t>
      </w:r>
      <w:r>
        <w:rPr>
          <w:rFonts w:ascii="Garamond" w:hAnsi="Garamond"/>
          <w:noProof/>
        </w:rPr>
        <w:t>erónica</w:t>
      </w:r>
      <w:r w:rsidRPr="007F3ADB">
        <w:rPr>
          <w:rFonts w:ascii="Garamond" w:hAnsi="Garamond"/>
          <w:noProof/>
        </w:rPr>
        <w:t xml:space="preserve"> Pérez Rodríguez, V</w:t>
      </w:r>
      <w:r>
        <w:rPr>
          <w:rFonts w:ascii="Garamond" w:hAnsi="Garamond"/>
          <w:noProof/>
        </w:rPr>
        <w:t xml:space="preserve">ernice </w:t>
      </w:r>
      <w:r w:rsidRPr="007F3ADB">
        <w:rPr>
          <w:rFonts w:ascii="Garamond" w:hAnsi="Garamond"/>
          <w:noProof/>
        </w:rPr>
        <w:t>Y. Heredia Espinoza</w:t>
      </w:r>
      <w:r>
        <w:rPr>
          <w:rFonts w:ascii="Garamond" w:hAnsi="Garamond"/>
          <w:noProof/>
        </w:rPr>
        <w:t>,</w:t>
      </w:r>
      <w:r w:rsidRPr="007F3ADB">
        <w:rPr>
          <w:rFonts w:ascii="Garamond" w:hAnsi="Garamond"/>
          <w:noProof/>
        </w:rPr>
        <w:t xml:space="preserve"> and C</w:t>
      </w:r>
      <w:r>
        <w:rPr>
          <w:rFonts w:ascii="Garamond" w:hAnsi="Garamond"/>
          <w:noProof/>
        </w:rPr>
        <w:t>harlotte</w:t>
      </w:r>
      <w:r w:rsidRPr="007F3ADB">
        <w:rPr>
          <w:rFonts w:ascii="Garamond" w:hAnsi="Garamond"/>
          <w:noProof/>
        </w:rPr>
        <w:t xml:space="preserve"> Smith</w:t>
      </w:r>
    </w:p>
    <w:p w14:paraId="04007DB9" w14:textId="38A0A244" w:rsidR="00B734AA" w:rsidRPr="00B734AA" w:rsidRDefault="00B734AA" w:rsidP="00B734AA">
      <w:pPr>
        <w:spacing w:line="480" w:lineRule="auto"/>
        <w:ind w:left="720"/>
        <w:rPr>
          <w:rFonts w:ascii="Garamond" w:hAnsi="Garamond"/>
          <w:noProof/>
        </w:rPr>
      </w:pPr>
      <w:r w:rsidRPr="007F3ADB">
        <w:rPr>
          <w:rFonts w:ascii="Garamond" w:hAnsi="Garamond"/>
          <w:noProof/>
        </w:rPr>
        <w:t>2009</w:t>
      </w:r>
      <w:r w:rsidRPr="007F3ADB">
        <w:rPr>
          <w:rFonts w:ascii="Garamond" w:hAnsi="Garamond"/>
          <w:noProof/>
        </w:rPr>
        <w:tab/>
      </w:r>
      <w:r w:rsidRPr="007F3ADB">
        <w:rPr>
          <w:rFonts w:ascii="Garamond" w:hAnsi="Garamond"/>
          <w:i/>
          <w:noProof/>
        </w:rPr>
        <w:t>Origins of the Ñuu: Archaeology in the Mixteca Alta, Mexico</w:t>
      </w:r>
      <w:r w:rsidRPr="007F3ADB">
        <w:rPr>
          <w:rFonts w:ascii="Garamond" w:hAnsi="Garamond"/>
          <w:noProof/>
        </w:rPr>
        <w:t>. University of Colorado Press, Boulder.</w:t>
      </w:r>
    </w:p>
    <w:p w14:paraId="40683094" w14:textId="77777777" w:rsidR="002A1C6B" w:rsidRPr="007F3ADB" w:rsidRDefault="002A1C6B" w:rsidP="00647AF5">
      <w:pPr>
        <w:spacing w:line="480" w:lineRule="auto"/>
        <w:rPr>
          <w:rFonts w:ascii="Garamond" w:hAnsi="Garamond"/>
          <w:noProof/>
          <w:lang w:val="en-US"/>
        </w:rPr>
      </w:pPr>
      <w:bookmarkStart w:id="6" w:name="_ENREF_19"/>
      <w:r w:rsidRPr="007F3ADB">
        <w:rPr>
          <w:rFonts w:ascii="Garamond" w:hAnsi="Garamond"/>
          <w:noProof/>
          <w:lang w:val="en-US"/>
        </w:rPr>
        <w:t>Lind, Michael D.</w:t>
      </w:r>
    </w:p>
    <w:p w14:paraId="781C6206" w14:textId="4BF43CC0" w:rsidR="002A1C6B" w:rsidRPr="00D17C87" w:rsidRDefault="002A1C6B" w:rsidP="00647AF5">
      <w:pPr>
        <w:spacing w:line="480" w:lineRule="auto"/>
        <w:ind w:left="720"/>
        <w:rPr>
          <w:rFonts w:ascii="Garamond" w:hAnsi="Garamond"/>
          <w:noProof/>
          <w:lang w:val="es-AR"/>
        </w:rPr>
      </w:pPr>
      <w:r w:rsidRPr="007F3ADB">
        <w:rPr>
          <w:rFonts w:ascii="Garamond" w:hAnsi="Garamond"/>
          <w:noProof/>
          <w:lang w:val="en-US"/>
        </w:rPr>
        <w:t>1967</w:t>
      </w:r>
      <w:r w:rsidRPr="007F3ADB">
        <w:rPr>
          <w:rFonts w:ascii="Garamond" w:hAnsi="Garamond"/>
          <w:noProof/>
          <w:lang w:val="en-US"/>
        </w:rPr>
        <w:tab/>
        <w:t>Mixtec Polychrome Pottery: A Comparison of the Late Postclassic Pottery from</w:t>
      </w:r>
      <w:r w:rsidR="00D17C87">
        <w:rPr>
          <w:rFonts w:ascii="Garamond" w:hAnsi="Garamond"/>
          <w:noProof/>
          <w:lang w:val="en-US"/>
        </w:rPr>
        <w:t xml:space="preserve"> Cholula, Oaxaca, and Chinantla.</w:t>
      </w:r>
      <w:r w:rsidRPr="007F3ADB">
        <w:rPr>
          <w:rFonts w:ascii="Garamond" w:hAnsi="Garamond"/>
          <w:noProof/>
          <w:lang w:val="en-US"/>
        </w:rPr>
        <w:t xml:space="preserve"> </w:t>
      </w:r>
      <w:r w:rsidR="00D17C87" w:rsidRPr="00D17C87">
        <w:rPr>
          <w:rFonts w:ascii="Garamond" w:hAnsi="Garamond"/>
          <w:noProof/>
          <w:lang w:val="es-AR"/>
        </w:rPr>
        <w:t xml:space="preserve">Master's thesis, Deparment of </w:t>
      </w:r>
      <w:r w:rsidRPr="00D17C87">
        <w:rPr>
          <w:rFonts w:ascii="Garamond" w:hAnsi="Garamond"/>
          <w:noProof/>
          <w:lang w:val="es-AR"/>
        </w:rPr>
        <w:t>Arqueología, Universidad de las Américas, Cholula.</w:t>
      </w:r>
    </w:p>
    <w:bookmarkEnd w:id="6"/>
    <w:p w14:paraId="73E96C39" w14:textId="77777777" w:rsidR="002A1C6B" w:rsidRPr="00D17C87" w:rsidRDefault="002A1C6B" w:rsidP="00647AF5">
      <w:pPr>
        <w:spacing w:line="480" w:lineRule="auto"/>
        <w:rPr>
          <w:rFonts w:ascii="Garamond" w:hAnsi="Garamond"/>
          <w:noProof/>
          <w:lang w:val="es-AR"/>
        </w:rPr>
      </w:pPr>
    </w:p>
    <w:p w14:paraId="5CE9C436" w14:textId="77777777" w:rsidR="002A1C6B" w:rsidRPr="007F3ADB" w:rsidRDefault="002A1C6B" w:rsidP="00647AF5">
      <w:pPr>
        <w:spacing w:line="480" w:lineRule="auto"/>
        <w:ind w:left="720"/>
        <w:rPr>
          <w:rFonts w:ascii="Garamond" w:hAnsi="Garamond"/>
          <w:noProof/>
          <w:lang w:val="en-US"/>
        </w:rPr>
      </w:pPr>
      <w:bookmarkStart w:id="7" w:name="_ENREF_20"/>
      <w:r w:rsidRPr="007F3ADB">
        <w:rPr>
          <w:rFonts w:ascii="Garamond" w:hAnsi="Garamond"/>
          <w:noProof/>
          <w:lang w:val="en-US"/>
        </w:rPr>
        <w:t>1979</w:t>
      </w:r>
      <w:r w:rsidRPr="007F3ADB">
        <w:rPr>
          <w:rFonts w:ascii="Garamond" w:hAnsi="Garamond"/>
          <w:noProof/>
          <w:lang w:val="en-US"/>
        </w:rPr>
        <w:tab/>
      </w:r>
      <w:r w:rsidRPr="007F3ADB">
        <w:rPr>
          <w:rFonts w:ascii="Garamond" w:hAnsi="Garamond"/>
          <w:i/>
          <w:noProof/>
          <w:lang w:val="en-US"/>
        </w:rPr>
        <w:t>Postclassic and Early Colonial Mixtec Houses in the Nochixtlan Valley, Oaxaca</w:t>
      </w:r>
      <w:r w:rsidRPr="007F3ADB">
        <w:rPr>
          <w:rFonts w:ascii="Garamond" w:hAnsi="Garamond"/>
          <w:noProof/>
          <w:lang w:val="en-US"/>
        </w:rPr>
        <w:t>. Publications in Anthropology 23. Vanderbilt University, Nashville.</w:t>
      </w:r>
    </w:p>
    <w:bookmarkEnd w:id="7"/>
    <w:p w14:paraId="0F192F0D" w14:textId="77777777" w:rsidR="002A1C6B" w:rsidRPr="007F3ADB" w:rsidRDefault="002A1C6B" w:rsidP="00647AF5">
      <w:pPr>
        <w:spacing w:line="480" w:lineRule="auto"/>
        <w:rPr>
          <w:rFonts w:ascii="Garamond" w:hAnsi="Garamond"/>
          <w:noProof/>
          <w:lang w:val="en-US"/>
        </w:rPr>
      </w:pPr>
    </w:p>
    <w:p w14:paraId="542EBA9F" w14:textId="77777777" w:rsidR="002A1C6B" w:rsidRPr="007F3ADB" w:rsidRDefault="002A1C6B" w:rsidP="00647AF5">
      <w:pPr>
        <w:spacing w:line="480" w:lineRule="auto"/>
        <w:ind w:left="720"/>
        <w:rPr>
          <w:rFonts w:ascii="Garamond" w:hAnsi="Garamond"/>
          <w:noProof/>
          <w:lang w:val="en-US"/>
        </w:rPr>
      </w:pPr>
      <w:bookmarkStart w:id="8" w:name="_ENREF_21"/>
      <w:r w:rsidRPr="007F3ADB">
        <w:rPr>
          <w:rFonts w:ascii="Garamond" w:hAnsi="Garamond"/>
          <w:noProof/>
          <w:lang w:val="en-US"/>
        </w:rPr>
        <w:t>1987</w:t>
      </w:r>
      <w:r w:rsidRPr="007F3ADB">
        <w:rPr>
          <w:rFonts w:ascii="Garamond" w:hAnsi="Garamond"/>
          <w:noProof/>
          <w:lang w:val="en-US"/>
        </w:rPr>
        <w:tab/>
      </w:r>
      <w:r w:rsidRPr="007F3ADB">
        <w:rPr>
          <w:rFonts w:ascii="Garamond" w:hAnsi="Garamond"/>
          <w:i/>
          <w:noProof/>
          <w:lang w:val="en-US"/>
        </w:rPr>
        <w:t>The Sociocultural Dimensions of Mixtec Ceramics</w:t>
      </w:r>
      <w:r w:rsidRPr="007F3ADB">
        <w:rPr>
          <w:rFonts w:ascii="Garamond" w:hAnsi="Garamond"/>
          <w:noProof/>
          <w:lang w:val="en-US"/>
        </w:rPr>
        <w:t>. Publications in Anthropology 33. Vanderbilt University, Nashville.</w:t>
      </w:r>
    </w:p>
    <w:bookmarkEnd w:id="8"/>
    <w:p w14:paraId="1FBA48BF" w14:textId="77777777" w:rsidR="002A1C6B" w:rsidRPr="007F3ADB" w:rsidRDefault="002A1C6B" w:rsidP="00647AF5">
      <w:pPr>
        <w:spacing w:line="480" w:lineRule="auto"/>
        <w:rPr>
          <w:rFonts w:ascii="Garamond" w:hAnsi="Garamond"/>
          <w:noProof/>
          <w:lang w:val="en-US"/>
        </w:rPr>
      </w:pPr>
    </w:p>
    <w:p w14:paraId="488578D7" w14:textId="476DDB2D" w:rsidR="002A1C6B" w:rsidRPr="007F3ADB" w:rsidRDefault="002A1C6B" w:rsidP="00647AF5">
      <w:pPr>
        <w:spacing w:line="480" w:lineRule="auto"/>
        <w:ind w:firstLine="720"/>
        <w:rPr>
          <w:rFonts w:ascii="Garamond" w:hAnsi="Garamond" w:cs="Helvetica"/>
          <w:i/>
          <w:iCs/>
          <w:lang w:val="en-US"/>
        </w:rPr>
      </w:pPr>
      <w:r w:rsidRPr="007F3ADB">
        <w:rPr>
          <w:rFonts w:ascii="Garamond" w:hAnsi="Garamond" w:cs="Helvetica"/>
          <w:lang w:val="en-US"/>
        </w:rPr>
        <w:t>2015</w:t>
      </w:r>
      <w:r w:rsidRPr="007F3ADB">
        <w:rPr>
          <w:rFonts w:ascii="Garamond" w:hAnsi="Garamond" w:cs="Helvetica"/>
          <w:lang w:val="en-US"/>
        </w:rPr>
        <w:tab/>
        <w:t>Mixteca-Puebla Polychromes and the Codices</w:t>
      </w:r>
      <w:r w:rsidR="00D17C87">
        <w:rPr>
          <w:rFonts w:ascii="Garamond" w:hAnsi="Garamond" w:cs="Helvetica"/>
          <w:lang w:val="en-US"/>
        </w:rPr>
        <w:t>.</w:t>
      </w:r>
      <w:r w:rsidRPr="007F3ADB">
        <w:rPr>
          <w:rFonts w:ascii="Garamond" w:hAnsi="Garamond" w:cs="Helvetica"/>
          <w:lang w:val="en-US"/>
        </w:rPr>
        <w:t xml:space="preserve"> In </w:t>
      </w:r>
      <w:r w:rsidRPr="007F3ADB">
        <w:rPr>
          <w:rFonts w:ascii="Garamond" w:hAnsi="Garamond" w:cs="Helvetica"/>
          <w:i/>
          <w:iCs/>
          <w:lang w:val="en-US"/>
        </w:rPr>
        <w:t xml:space="preserve">Bridging the Gaps. Integrating </w:t>
      </w:r>
    </w:p>
    <w:p w14:paraId="4379A573" w14:textId="1F9C3A1B" w:rsidR="002A1C6B" w:rsidRDefault="002A1C6B" w:rsidP="00647AF5">
      <w:pPr>
        <w:spacing w:line="480" w:lineRule="auto"/>
        <w:ind w:left="720"/>
        <w:rPr>
          <w:rFonts w:ascii="Garamond" w:hAnsi="Garamond" w:cs="Helvetica"/>
          <w:lang w:val="en-US"/>
        </w:rPr>
      </w:pPr>
      <w:r w:rsidRPr="007F3ADB">
        <w:rPr>
          <w:rFonts w:ascii="Garamond" w:hAnsi="Garamond" w:cs="Helvetica"/>
          <w:i/>
          <w:iCs/>
          <w:lang w:val="en-US"/>
        </w:rPr>
        <w:t>Archaeology and History in Oaxaca, Mexico</w:t>
      </w:r>
      <w:r w:rsidRPr="007F3ADB">
        <w:rPr>
          <w:rFonts w:ascii="Garamond" w:hAnsi="Garamond" w:cs="Helvetica"/>
          <w:lang w:val="en-US"/>
        </w:rPr>
        <w:t>, edited by D</w:t>
      </w:r>
      <w:r w:rsidR="00D17C87">
        <w:rPr>
          <w:rFonts w:ascii="Garamond" w:hAnsi="Garamond" w:cs="Helvetica"/>
          <w:lang w:val="en-US"/>
        </w:rPr>
        <w:t>anny Zborover and Peter</w:t>
      </w:r>
      <w:r w:rsidRPr="007F3ADB">
        <w:rPr>
          <w:rFonts w:ascii="Garamond" w:hAnsi="Garamond" w:cs="Helvetica"/>
          <w:lang w:val="en-US"/>
        </w:rPr>
        <w:t xml:space="preserve"> C. Kroefges, pp. 131-156. University Press of Colorado, Boulder.</w:t>
      </w:r>
    </w:p>
    <w:p w14:paraId="7E1AA42B" w14:textId="77777777" w:rsidR="00570FFB" w:rsidRPr="007F3ADB" w:rsidRDefault="00570FFB" w:rsidP="00647AF5">
      <w:pPr>
        <w:spacing w:line="480" w:lineRule="auto"/>
        <w:ind w:left="720"/>
        <w:rPr>
          <w:rFonts w:ascii="Garamond" w:hAnsi="Garamond" w:cs="Helvetica"/>
          <w:lang w:val="en-US"/>
        </w:rPr>
      </w:pPr>
    </w:p>
    <w:p w14:paraId="25B20292" w14:textId="4B714956" w:rsidR="00570FFB" w:rsidRPr="007F3ADB" w:rsidRDefault="00570FFB" w:rsidP="00570FFB">
      <w:pPr>
        <w:widowControl w:val="0"/>
        <w:spacing w:line="480" w:lineRule="auto"/>
        <w:rPr>
          <w:rFonts w:ascii="Garamond" w:eastAsia="Calibri" w:hAnsi="Garamond" w:cs="Calibri"/>
          <w:lang w:val="en-US"/>
        </w:rPr>
      </w:pPr>
      <w:r w:rsidRPr="007F3ADB">
        <w:rPr>
          <w:rFonts w:ascii="Garamond" w:eastAsia="Calibri" w:hAnsi="Garamond" w:cs="Calibri"/>
          <w:lang w:val="en-US"/>
        </w:rPr>
        <w:t>Minc, Leah D.</w:t>
      </w:r>
      <w:r w:rsidR="00345F39">
        <w:rPr>
          <w:rFonts w:ascii="Garamond" w:eastAsia="Calibri" w:hAnsi="Garamond" w:cs="Calibri"/>
          <w:lang w:val="en-US"/>
        </w:rPr>
        <w:t>,</w:t>
      </w:r>
      <w:r w:rsidRPr="007F3ADB">
        <w:rPr>
          <w:rFonts w:ascii="Garamond" w:eastAsia="Calibri" w:hAnsi="Garamond" w:cs="Calibri"/>
          <w:lang w:val="en-US"/>
        </w:rPr>
        <w:t xml:space="preserve"> and R. Jason Sherman</w:t>
      </w:r>
    </w:p>
    <w:p w14:paraId="1B8CA820" w14:textId="2F06066A" w:rsidR="00570FFB" w:rsidRDefault="00570FFB" w:rsidP="00DD246F">
      <w:pPr>
        <w:spacing w:line="480" w:lineRule="auto"/>
        <w:ind w:left="709" w:firstLine="11"/>
        <w:rPr>
          <w:rFonts w:ascii="Garamond" w:eastAsia="Calibri" w:hAnsi="Garamond" w:cs="Calibri"/>
          <w:lang w:val="en-US"/>
        </w:rPr>
      </w:pPr>
      <w:r w:rsidRPr="007F3ADB">
        <w:rPr>
          <w:rFonts w:ascii="Garamond" w:eastAsia="Calibri" w:hAnsi="Garamond" w:cs="Calibri"/>
          <w:lang w:val="en-US"/>
        </w:rPr>
        <w:t xml:space="preserve">2011 </w:t>
      </w:r>
      <w:r w:rsidRPr="007F3ADB">
        <w:rPr>
          <w:rFonts w:ascii="Garamond" w:eastAsia="Calibri" w:hAnsi="Garamond" w:cs="Calibri"/>
          <w:lang w:val="en-US"/>
        </w:rPr>
        <w:tab/>
        <w:t>Assessing natural clay composition in the Valley of Oaxaca as a</w:t>
      </w:r>
      <w:r w:rsidRPr="007F3ADB">
        <w:rPr>
          <w:rFonts w:ascii="Garamond" w:hAnsi="Garamond"/>
          <w:lang w:val="en-US"/>
        </w:rPr>
        <w:t xml:space="preserve"> </w:t>
      </w:r>
      <w:r w:rsidRPr="007F3ADB">
        <w:rPr>
          <w:rFonts w:ascii="Garamond" w:eastAsia="Calibri" w:hAnsi="Garamond" w:cs="Calibri"/>
          <w:lang w:val="en-US"/>
        </w:rPr>
        <w:t xml:space="preserve">basis for ceramic provenance studies. </w:t>
      </w:r>
      <w:r w:rsidRPr="007F3ADB">
        <w:rPr>
          <w:rFonts w:ascii="Garamond" w:eastAsia="Calibri" w:hAnsi="Garamond" w:cs="Calibri"/>
          <w:i/>
          <w:lang w:val="en-US"/>
        </w:rPr>
        <w:t>Archaeometry</w:t>
      </w:r>
      <w:r w:rsidR="0037231C">
        <w:rPr>
          <w:rFonts w:ascii="Garamond" w:eastAsia="Calibri" w:hAnsi="Garamond" w:cs="Calibri"/>
          <w:lang w:val="en-US"/>
        </w:rPr>
        <w:t xml:space="preserve"> 53:</w:t>
      </w:r>
      <w:r w:rsidRPr="007F3ADB">
        <w:rPr>
          <w:rFonts w:ascii="Garamond" w:eastAsia="Calibri" w:hAnsi="Garamond" w:cs="Calibri"/>
          <w:lang w:val="en-US"/>
        </w:rPr>
        <w:t>285-328.</w:t>
      </w:r>
    </w:p>
    <w:p w14:paraId="1530E39B" w14:textId="77777777" w:rsidR="00DD246F" w:rsidRPr="00DD246F" w:rsidRDefault="00DD246F" w:rsidP="00DD246F">
      <w:pPr>
        <w:spacing w:line="480" w:lineRule="auto"/>
        <w:ind w:left="709" w:firstLine="11"/>
        <w:rPr>
          <w:rFonts w:ascii="Garamond" w:eastAsia="Calibri" w:hAnsi="Garamond" w:cs="Calibri"/>
          <w:lang w:val="en-US"/>
        </w:rPr>
      </w:pPr>
    </w:p>
    <w:p w14:paraId="4FDFD471" w14:textId="1C3FEDDA" w:rsidR="002A1C6B" w:rsidRPr="00F7347A" w:rsidRDefault="002A1C6B" w:rsidP="00647AF5">
      <w:pPr>
        <w:widowControl w:val="0"/>
        <w:autoSpaceDE w:val="0"/>
        <w:autoSpaceDN w:val="0"/>
        <w:adjustRightInd w:val="0"/>
        <w:spacing w:line="480" w:lineRule="auto"/>
        <w:rPr>
          <w:rFonts w:ascii="Garamond" w:hAnsi="Garamond" w:cs="Helvetica"/>
          <w:lang w:val="es-AR"/>
        </w:rPr>
      </w:pPr>
      <w:r w:rsidRPr="00F7347A">
        <w:rPr>
          <w:rFonts w:ascii="Garamond" w:hAnsi="Garamond" w:cs="Helvetica"/>
          <w:lang w:val="es-AR"/>
        </w:rPr>
        <w:t>Minc, Leah, Jeremias Pink</w:t>
      </w:r>
      <w:r w:rsidR="00345F39">
        <w:rPr>
          <w:rFonts w:ascii="Garamond" w:hAnsi="Garamond" w:cs="Helvetica"/>
          <w:lang w:val="es-AR"/>
        </w:rPr>
        <w:t>,</w:t>
      </w:r>
      <w:r w:rsidRPr="00F7347A">
        <w:rPr>
          <w:rFonts w:ascii="Garamond" w:hAnsi="Garamond" w:cs="Helvetica"/>
          <w:lang w:val="es-AR"/>
        </w:rPr>
        <w:t xml:space="preserve"> and Verónica Pérez Rodríguez</w:t>
      </w:r>
    </w:p>
    <w:p w14:paraId="324EF9C0" w14:textId="66E60797" w:rsidR="002A1C6B" w:rsidRDefault="002A1C6B" w:rsidP="00DD246F">
      <w:pPr>
        <w:spacing w:line="480" w:lineRule="auto"/>
        <w:ind w:left="720"/>
        <w:rPr>
          <w:rFonts w:ascii="Garamond" w:hAnsi="Garamond" w:cs="Helvetica"/>
          <w:lang w:val="en-US"/>
        </w:rPr>
      </w:pPr>
      <w:r w:rsidRPr="001F2536">
        <w:rPr>
          <w:rFonts w:ascii="Garamond" w:hAnsi="Garamond" w:cs="Helvetica"/>
          <w:lang w:val="en-US"/>
        </w:rPr>
        <w:t>2016</w:t>
      </w:r>
      <w:r>
        <w:rPr>
          <w:rFonts w:ascii="Garamond" w:hAnsi="Garamond" w:cs="Helvetica"/>
          <w:lang w:val="en-US"/>
        </w:rPr>
        <w:t>a</w:t>
      </w:r>
      <w:r w:rsidRPr="001F2536">
        <w:rPr>
          <w:rFonts w:ascii="Garamond" w:hAnsi="Garamond" w:cs="Helvetica"/>
          <w:lang w:val="en-US"/>
        </w:rPr>
        <w:tab/>
        <w:t>Evaluating the Evidence for Ceramic Exchange with the Valley of Oaxaca during the Late to Terminal Formative</w:t>
      </w:r>
      <w:r w:rsidRPr="001F2536">
        <w:rPr>
          <w:rFonts w:ascii="Garamond" w:hAnsi="Garamond" w:cs="Helvetica"/>
          <w:i/>
          <w:iCs/>
          <w:lang w:val="en-US"/>
        </w:rPr>
        <w:t>.</w:t>
      </w:r>
      <w:r w:rsidRPr="001F2536">
        <w:rPr>
          <w:rFonts w:ascii="Garamond" w:hAnsi="Garamond" w:cs="Helvetica"/>
          <w:lang w:val="en-US"/>
        </w:rPr>
        <w:t xml:space="preserve"> Paper presented at the 81st Annual Meeting for the Society for A</w:t>
      </w:r>
      <w:r w:rsidR="00345F39">
        <w:rPr>
          <w:rFonts w:ascii="Garamond" w:hAnsi="Garamond" w:cs="Helvetica"/>
          <w:lang w:val="en-US"/>
        </w:rPr>
        <w:t>merican Archaeology, Orlando, Florida</w:t>
      </w:r>
      <w:r w:rsidRPr="001F2536">
        <w:rPr>
          <w:rFonts w:ascii="Garamond" w:hAnsi="Garamond" w:cs="Helvetica"/>
          <w:lang w:val="en-US"/>
        </w:rPr>
        <w:t>.</w:t>
      </w:r>
    </w:p>
    <w:p w14:paraId="21BE2517" w14:textId="77777777" w:rsidR="00DD246F" w:rsidRPr="00DD246F" w:rsidRDefault="00DD246F" w:rsidP="00DD246F">
      <w:pPr>
        <w:spacing w:line="480" w:lineRule="auto"/>
        <w:ind w:left="720"/>
        <w:rPr>
          <w:rFonts w:ascii="Garamond" w:hAnsi="Garamond" w:cs="Helvetica"/>
          <w:lang w:val="en-US"/>
        </w:rPr>
      </w:pPr>
    </w:p>
    <w:p w14:paraId="1AD01351" w14:textId="6C6074E4" w:rsidR="002A1C6B" w:rsidRPr="007F3ADB" w:rsidRDefault="002A1C6B" w:rsidP="00647AF5">
      <w:pPr>
        <w:spacing w:line="480" w:lineRule="auto"/>
        <w:rPr>
          <w:rFonts w:ascii="Garamond" w:hAnsi="Garamond"/>
          <w:noProof/>
          <w:lang w:val="en-US"/>
        </w:rPr>
      </w:pPr>
      <w:bookmarkStart w:id="9" w:name="_ENREF_22"/>
      <w:r w:rsidRPr="007F3ADB">
        <w:rPr>
          <w:rFonts w:ascii="Garamond" w:hAnsi="Garamond"/>
          <w:noProof/>
          <w:lang w:val="en-US"/>
        </w:rPr>
        <w:t xml:space="preserve">Minc, Leah, R. Jason  Sherman, Christina Elson, Marcus Winter, Elsa </w:t>
      </w:r>
      <w:r w:rsidR="00345F39">
        <w:rPr>
          <w:rFonts w:ascii="Garamond" w:hAnsi="Garamond"/>
          <w:noProof/>
          <w:lang w:val="en-US"/>
        </w:rPr>
        <w:t xml:space="preserve">M Redmond, </w:t>
      </w:r>
      <w:r w:rsidRPr="007F3ADB">
        <w:rPr>
          <w:rFonts w:ascii="Garamond" w:hAnsi="Garamond"/>
          <w:noProof/>
          <w:lang w:val="en-US"/>
        </w:rPr>
        <w:t>and Charles S Spencer.</w:t>
      </w:r>
    </w:p>
    <w:p w14:paraId="7F642A4A" w14:textId="22189BAC" w:rsidR="002A1C6B" w:rsidRDefault="002A1C6B" w:rsidP="00AC2317">
      <w:pPr>
        <w:spacing w:line="480" w:lineRule="auto"/>
        <w:ind w:left="720"/>
        <w:rPr>
          <w:rFonts w:ascii="Garamond" w:hAnsi="Garamond" w:cs="Helvetica"/>
          <w:lang w:val="en-US"/>
        </w:rPr>
      </w:pPr>
      <w:r>
        <w:rPr>
          <w:rFonts w:ascii="Garamond" w:hAnsi="Garamond"/>
          <w:noProof/>
          <w:lang w:val="en-US"/>
        </w:rPr>
        <w:lastRenderedPageBreak/>
        <w:t>2016b</w:t>
      </w:r>
      <w:r w:rsidRPr="007F3ADB">
        <w:rPr>
          <w:rFonts w:ascii="Garamond" w:hAnsi="Garamond"/>
          <w:noProof/>
          <w:lang w:val="en-US"/>
        </w:rPr>
        <w:t xml:space="preserve"> </w:t>
      </w:r>
      <w:r>
        <w:rPr>
          <w:rFonts w:ascii="Garamond" w:hAnsi="Garamond"/>
          <w:noProof/>
          <w:lang w:val="en-US"/>
        </w:rPr>
        <w:t xml:space="preserve">  </w:t>
      </w:r>
      <w:r w:rsidRPr="007F3ADB">
        <w:rPr>
          <w:rFonts w:ascii="Garamond" w:hAnsi="Garamond"/>
          <w:noProof/>
          <w:lang w:val="en-US"/>
        </w:rPr>
        <w:t xml:space="preserve">Ceramic Provenance and the Regional Organization of Pottery Production during the Later Formative Periods in the Valley of Oaxaca, Mexico: Results of Trace-element and Mineralogical Analyses. </w:t>
      </w:r>
      <w:r w:rsidRPr="007F3ADB">
        <w:rPr>
          <w:rFonts w:ascii="Garamond" w:hAnsi="Garamond"/>
          <w:i/>
          <w:noProof/>
          <w:lang w:val="en-US"/>
        </w:rPr>
        <w:t>Journal of Archaeological Science: Reports</w:t>
      </w:r>
      <w:r>
        <w:rPr>
          <w:rFonts w:ascii="Garamond" w:hAnsi="Garamond"/>
          <w:noProof/>
          <w:lang w:val="en-US"/>
        </w:rPr>
        <w:t xml:space="preserve"> 8:28-46</w:t>
      </w:r>
      <w:bookmarkEnd w:id="9"/>
      <w:r w:rsidR="00DD246F">
        <w:rPr>
          <w:rFonts w:ascii="Garamond" w:hAnsi="Garamond"/>
          <w:noProof/>
          <w:lang w:val="en-US"/>
        </w:rPr>
        <w:t>.</w:t>
      </w:r>
    </w:p>
    <w:p w14:paraId="4BEDDD07" w14:textId="77777777" w:rsidR="00AC2317" w:rsidRPr="00AC2317" w:rsidRDefault="00AC2317" w:rsidP="00AC2317">
      <w:pPr>
        <w:spacing w:line="480" w:lineRule="auto"/>
        <w:ind w:left="720"/>
        <w:rPr>
          <w:rFonts w:ascii="Garamond" w:hAnsi="Garamond" w:cs="Helvetica"/>
          <w:lang w:val="en-US"/>
        </w:rPr>
      </w:pPr>
    </w:p>
    <w:p w14:paraId="40B7471A" w14:textId="77777777" w:rsidR="002A1C6B" w:rsidRPr="007F3ADB" w:rsidRDefault="002A1C6B" w:rsidP="00647AF5">
      <w:pPr>
        <w:spacing w:line="480" w:lineRule="auto"/>
        <w:rPr>
          <w:rFonts w:ascii="Garamond" w:hAnsi="Garamond"/>
          <w:noProof/>
          <w:lang w:val="en-US"/>
        </w:rPr>
      </w:pPr>
      <w:bookmarkStart w:id="10" w:name="_ENREF_23"/>
      <w:r w:rsidRPr="007F3ADB">
        <w:rPr>
          <w:rFonts w:ascii="Garamond" w:hAnsi="Garamond"/>
          <w:noProof/>
          <w:lang w:val="en-US"/>
        </w:rPr>
        <w:t>Paddock, John</w:t>
      </w:r>
    </w:p>
    <w:p w14:paraId="522F91C7" w14:textId="77777777" w:rsidR="002A1C6B" w:rsidRDefault="002A1C6B" w:rsidP="00647AF5">
      <w:pPr>
        <w:spacing w:line="480" w:lineRule="auto"/>
        <w:ind w:left="720"/>
        <w:rPr>
          <w:rFonts w:ascii="Garamond" w:hAnsi="Garamond"/>
          <w:noProof/>
        </w:rPr>
      </w:pPr>
      <w:r w:rsidRPr="007F3ADB">
        <w:rPr>
          <w:rFonts w:ascii="Garamond" w:hAnsi="Garamond"/>
          <w:noProof/>
          <w:lang w:val="en-US"/>
        </w:rPr>
        <w:t>1953</w:t>
      </w:r>
      <w:r w:rsidRPr="007F3ADB">
        <w:rPr>
          <w:rFonts w:ascii="Garamond" w:hAnsi="Garamond"/>
          <w:noProof/>
          <w:lang w:val="en-US"/>
        </w:rPr>
        <w:tab/>
      </w:r>
      <w:r w:rsidRPr="007F3ADB">
        <w:rPr>
          <w:rFonts w:ascii="Garamond" w:hAnsi="Garamond"/>
          <w:i/>
          <w:noProof/>
          <w:lang w:val="en-US"/>
        </w:rPr>
        <w:t>Excavations in the Mixteca Alta</w:t>
      </w:r>
      <w:r w:rsidRPr="007F3ADB">
        <w:rPr>
          <w:rFonts w:ascii="Garamond" w:hAnsi="Garamond"/>
          <w:noProof/>
          <w:lang w:val="en-US"/>
        </w:rPr>
        <w:t xml:space="preserve">. </w:t>
      </w:r>
      <w:r w:rsidRPr="007F3ADB">
        <w:rPr>
          <w:rFonts w:ascii="Garamond" w:hAnsi="Garamond"/>
          <w:noProof/>
        </w:rPr>
        <w:t>Mesoamerican Notes 3. Mexico City College, Mexico D.F.</w:t>
      </w:r>
    </w:p>
    <w:p w14:paraId="2D270C39" w14:textId="77777777" w:rsidR="00B34347" w:rsidRPr="00B34347" w:rsidRDefault="00B34347" w:rsidP="00647AF5">
      <w:pPr>
        <w:spacing w:line="480" w:lineRule="auto"/>
        <w:ind w:left="720"/>
        <w:rPr>
          <w:rFonts w:ascii="Garamond" w:hAnsi="Garamond"/>
          <w:noProof/>
        </w:rPr>
      </w:pPr>
    </w:p>
    <w:p w14:paraId="0466F561" w14:textId="77777777" w:rsidR="00B34347" w:rsidRPr="00B34347" w:rsidRDefault="00B34347" w:rsidP="00B34347">
      <w:pPr>
        <w:widowControl w:val="0"/>
        <w:autoSpaceDE w:val="0"/>
        <w:autoSpaceDN w:val="0"/>
        <w:adjustRightInd w:val="0"/>
        <w:rPr>
          <w:rFonts w:ascii="Garamond" w:eastAsia="Times New Roman" w:hAnsi="Garamond" w:cs="Helvetica"/>
          <w:lang w:val="en-US"/>
        </w:rPr>
      </w:pPr>
      <w:bookmarkStart w:id="11" w:name="_ENREF_24"/>
      <w:bookmarkEnd w:id="10"/>
      <w:r w:rsidRPr="00B34347">
        <w:rPr>
          <w:rFonts w:ascii="Garamond" w:eastAsia="Times New Roman" w:hAnsi="Garamond" w:cs="Helvetica"/>
          <w:lang w:val="en-US"/>
        </w:rPr>
        <w:t>Pérez Rodríguez, Verónica, Antonio Martínez Tuñón, Leah Minc, Laura Stiver Walsh and Mariana Navarro Rosales</w:t>
      </w:r>
    </w:p>
    <w:p w14:paraId="298DF556" w14:textId="61045BD8" w:rsidR="00570FFB" w:rsidRPr="00B34347" w:rsidRDefault="00B34347" w:rsidP="00B34347">
      <w:pPr>
        <w:spacing w:line="480" w:lineRule="auto"/>
        <w:ind w:left="720"/>
        <w:rPr>
          <w:rFonts w:ascii="Garamond" w:eastAsia="Times New Roman" w:hAnsi="Garamond" w:cs="Helvetica"/>
          <w:lang w:val="en-US"/>
        </w:rPr>
      </w:pPr>
      <w:r w:rsidRPr="00B34347">
        <w:rPr>
          <w:rFonts w:ascii="Garamond" w:eastAsia="Times New Roman" w:hAnsi="Garamond" w:cs="Helvetica"/>
          <w:lang w:val="en-US"/>
        </w:rPr>
        <w:t>2017</w:t>
      </w:r>
      <w:r w:rsidRPr="00B34347">
        <w:rPr>
          <w:rFonts w:ascii="Garamond" w:eastAsia="Times New Roman" w:hAnsi="Garamond" w:cs="Helvetica"/>
          <w:lang w:val="en-US"/>
        </w:rPr>
        <w:tab/>
        <w:t xml:space="preserve">Chronological trends in the use of Valley of Oaxaca ceramics and ceramic styles at Cerro Jazmín, Mixteca Alta, Oaxaca. </w:t>
      </w:r>
      <w:r w:rsidRPr="00B34347">
        <w:rPr>
          <w:rFonts w:ascii="Garamond" w:eastAsia="Times New Roman" w:hAnsi="Garamond" w:cs="Helvetica"/>
          <w:i/>
          <w:iCs/>
          <w:lang w:val="en-US"/>
        </w:rPr>
        <w:t>Journal of Archaeological Science: Reports</w:t>
      </w:r>
      <w:r w:rsidRPr="00B34347">
        <w:rPr>
          <w:rFonts w:ascii="Garamond" w:eastAsia="Times New Roman" w:hAnsi="Garamond" w:cs="Helvetica"/>
          <w:lang w:val="en-US"/>
        </w:rPr>
        <w:t xml:space="preserve"> 12:580-590.</w:t>
      </w:r>
    </w:p>
    <w:p w14:paraId="43C30F19" w14:textId="77777777" w:rsidR="00B34347" w:rsidRPr="001F65FF" w:rsidRDefault="00B34347" w:rsidP="00B34347">
      <w:pPr>
        <w:spacing w:line="480" w:lineRule="auto"/>
        <w:rPr>
          <w:rFonts w:ascii="Garamond" w:hAnsi="Garamond"/>
          <w:noProof/>
          <w:lang w:val="en-US"/>
        </w:rPr>
      </w:pPr>
    </w:p>
    <w:p w14:paraId="408F85C3" w14:textId="77777777" w:rsidR="00570FFB" w:rsidRPr="00AB6E2C" w:rsidRDefault="00570FFB" w:rsidP="00570FFB">
      <w:pPr>
        <w:spacing w:line="480" w:lineRule="auto"/>
        <w:rPr>
          <w:rFonts w:ascii="Garamond" w:hAnsi="Garamond"/>
          <w:noProof/>
          <w:lang w:val="en-US"/>
        </w:rPr>
      </w:pPr>
      <w:r>
        <w:rPr>
          <w:rFonts w:ascii="Garamond" w:hAnsi="Garamond"/>
          <w:noProof/>
          <w:lang w:val="en-US"/>
        </w:rPr>
        <w:t>Plunket Nagoda, Patricia</w:t>
      </w:r>
    </w:p>
    <w:p w14:paraId="14A046FA" w14:textId="1AF00562" w:rsidR="00570FFB" w:rsidRDefault="00570FFB" w:rsidP="00570FFB">
      <w:pPr>
        <w:spacing w:line="480" w:lineRule="auto"/>
        <w:ind w:left="720"/>
        <w:rPr>
          <w:rFonts w:ascii="Garamond" w:hAnsi="Garamond"/>
          <w:noProof/>
          <w:lang w:val="en-US"/>
        </w:rPr>
      </w:pPr>
      <w:r w:rsidRPr="007F3ADB">
        <w:rPr>
          <w:rFonts w:ascii="Garamond" w:hAnsi="Garamond"/>
          <w:noProof/>
          <w:lang w:val="en-US"/>
        </w:rPr>
        <w:t>1983</w:t>
      </w:r>
      <w:r w:rsidRPr="007F3ADB">
        <w:rPr>
          <w:rFonts w:ascii="Garamond" w:hAnsi="Garamond"/>
          <w:noProof/>
          <w:lang w:val="en-US"/>
        </w:rPr>
        <w:tab/>
        <w:t>An Intensive Survey in the Yucuita Sector of the Nochixtlan Valley, Oaxaca, Mexico</w:t>
      </w:r>
      <w:r w:rsidRPr="007F3ADB">
        <w:rPr>
          <w:rFonts w:ascii="Garamond" w:hAnsi="Garamond"/>
          <w:i/>
          <w:noProof/>
          <w:lang w:val="en-US"/>
        </w:rPr>
        <w:t>.</w:t>
      </w:r>
      <w:r w:rsidRPr="007F3ADB">
        <w:rPr>
          <w:rFonts w:ascii="Garamond" w:hAnsi="Garamond"/>
          <w:noProof/>
          <w:lang w:val="en-US"/>
        </w:rPr>
        <w:t xml:space="preserve"> PhD</w:t>
      </w:r>
      <w:r>
        <w:rPr>
          <w:rFonts w:ascii="Garamond" w:hAnsi="Garamond"/>
          <w:noProof/>
          <w:lang w:val="en-US"/>
        </w:rPr>
        <w:t xml:space="preserve"> Dissertation</w:t>
      </w:r>
      <w:r w:rsidRPr="007F3ADB">
        <w:rPr>
          <w:rFonts w:ascii="Garamond" w:hAnsi="Garamond"/>
          <w:noProof/>
          <w:lang w:val="en-US"/>
        </w:rPr>
        <w:t>, Department of Anthropology, Tulane University, New Orleans.</w:t>
      </w:r>
    </w:p>
    <w:bookmarkEnd w:id="11"/>
    <w:p w14:paraId="28B035C3" w14:textId="77777777" w:rsidR="0055440A" w:rsidRPr="00F7347A" w:rsidRDefault="0055440A" w:rsidP="0055440A">
      <w:pPr>
        <w:spacing w:line="480" w:lineRule="auto"/>
        <w:rPr>
          <w:rFonts w:ascii="Garamond" w:hAnsi="Garamond"/>
          <w:noProof/>
          <w:lang w:val="en-US"/>
        </w:rPr>
      </w:pPr>
      <w:r w:rsidRPr="00DF6970">
        <w:rPr>
          <w:rFonts w:ascii="Garamond" w:hAnsi="Garamond"/>
        </w:rPr>
        <w:fldChar w:fldCharType="begin"/>
      </w:r>
      <w:r w:rsidRPr="00D14F2E">
        <w:rPr>
          <w:rFonts w:ascii="Garamond" w:hAnsi="Garamond"/>
          <w:lang w:val="en-US"/>
        </w:rPr>
        <w:instrText xml:space="preserve"> ADDIN EN.REFLIST </w:instrText>
      </w:r>
      <w:r w:rsidRPr="00DF6970">
        <w:rPr>
          <w:rFonts w:ascii="Garamond" w:hAnsi="Garamond"/>
        </w:rPr>
        <w:fldChar w:fldCharType="separate"/>
      </w:r>
    </w:p>
    <w:p w14:paraId="0B0B448C" w14:textId="77777777" w:rsidR="0055440A" w:rsidRPr="00F7347A" w:rsidRDefault="0055440A" w:rsidP="0055440A">
      <w:pPr>
        <w:spacing w:line="480" w:lineRule="auto"/>
        <w:rPr>
          <w:rFonts w:ascii="Garamond" w:hAnsi="Garamond"/>
          <w:noProof/>
          <w:lang w:val="es-AR"/>
        </w:rPr>
      </w:pPr>
      <w:bookmarkStart w:id="12" w:name="_ENREF_34"/>
      <w:r w:rsidRPr="00F7347A">
        <w:rPr>
          <w:rFonts w:ascii="Garamond" w:hAnsi="Garamond"/>
          <w:noProof/>
          <w:lang w:val="es-AR"/>
        </w:rPr>
        <w:t>Winter, Marcus</w:t>
      </w:r>
      <w:bookmarkStart w:id="13" w:name="_GoBack"/>
      <w:bookmarkEnd w:id="12"/>
      <w:bookmarkEnd w:id="13"/>
    </w:p>
    <w:p w14:paraId="363BB432" w14:textId="3A69FCC1" w:rsidR="002A1C6B" w:rsidRDefault="0055440A" w:rsidP="005C11CD">
      <w:pPr>
        <w:spacing w:line="480" w:lineRule="auto"/>
        <w:ind w:left="720"/>
        <w:rPr>
          <w:rFonts w:ascii="Garamond" w:hAnsi="Garamond"/>
        </w:rPr>
      </w:pPr>
      <w:bookmarkStart w:id="14" w:name="_ENREF_35"/>
      <w:r w:rsidRPr="00DF6970">
        <w:rPr>
          <w:rFonts w:ascii="Garamond" w:hAnsi="Garamond"/>
          <w:noProof/>
        </w:rPr>
        <w:t>2006</w:t>
      </w:r>
      <w:r w:rsidRPr="00DF6970">
        <w:rPr>
          <w:rFonts w:ascii="Garamond" w:hAnsi="Garamond"/>
          <w:noProof/>
        </w:rPr>
        <w:tab/>
        <w:t>La Cerámica del Clásico de la Mixteca Alta y la Mixteca Baja de Oaxaca</w:t>
      </w:r>
      <w:r w:rsidRPr="00DF6970">
        <w:rPr>
          <w:rFonts w:ascii="Garamond" w:hAnsi="Garamond"/>
          <w:i/>
          <w:noProof/>
        </w:rPr>
        <w:t>.</w:t>
      </w:r>
      <w:r w:rsidRPr="00DF6970">
        <w:rPr>
          <w:rFonts w:ascii="Garamond" w:hAnsi="Garamond"/>
          <w:noProof/>
        </w:rPr>
        <w:t xml:space="preserve"> In </w:t>
      </w:r>
      <w:r w:rsidRPr="00DF6970">
        <w:rPr>
          <w:rFonts w:ascii="Garamond" w:hAnsi="Garamond"/>
          <w:i/>
          <w:noProof/>
        </w:rPr>
        <w:t>La producción alfarera en el Mexico Antiguo</w:t>
      </w:r>
      <w:r>
        <w:rPr>
          <w:rFonts w:ascii="Garamond" w:hAnsi="Garamond"/>
          <w:noProof/>
        </w:rPr>
        <w:t xml:space="preserve">, </w:t>
      </w:r>
      <w:r w:rsidR="00345F39">
        <w:rPr>
          <w:rFonts w:ascii="Garamond" w:hAnsi="Garamond"/>
          <w:noProof/>
        </w:rPr>
        <w:t xml:space="preserve">Vol. II, </w:t>
      </w:r>
      <w:r>
        <w:rPr>
          <w:rFonts w:ascii="Garamond" w:hAnsi="Garamond"/>
          <w:noProof/>
        </w:rPr>
        <w:t>edited by B</w:t>
      </w:r>
      <w:r w:rsidR="00345F39">
        <w:rPr>
          <w:rFonts w:ascii="Garamond" w:hAnsi="Garamond"/>
          <w:noProof/>
        </w:rPr>
        <w:t>eatriz L. Merino Carreón and Ángel</w:t>
      </w:r>
      <w:r w:rsidRPr="00DF6970">
        <w:rPr>
          <w:rFonts w:ascii="Garamond" w:hAnsi="Garamond"/>
          <w:noProof/>
        </w:rPr>
        <w:t xml:space="preserve"> García Cook, pp. 91-118. </w:t>
      </w:r>
      <w:r w:rsidRPr="00F7347A">
        <w:rPr>
          <w:rFonts w:ascii="Garamond" w:hAnsi="Garamond"/>
          <w:noProof/>
          <w:lang w:val="en-US"/>
        </w:rPr>
        <w:t>INAH, México.</w:t>
      </w:r>
      <w:bookmarkEnd w:id="14"/>
      <w:r w:rsidRPr="00DF6970">
        <w:rPr>
          <w:rFonts w:ascii="Garamond" w:hAnsi="Garamond"/>
        </w:rPr>
        <w:fldChar w:fldCharType="end"/>
      </w:r>
    </w:p>
    <w:p w14:paraId="6CF8850A" w14:textId="77777777" w:rsidR="0055440A" w:rsidRPr="007F3ADB" w:rsidRDefault="0055440A" w:rsidP="0055440A">
      <w:pPr>
        <w:spacing w:line="480" w:lineRule="auto"/>
        <w:rPr>
          <w:rFonts w:ascii="Garamond" w:hAnsi="Garamond"/>
          <w:noProof/>
        </w:rPr>
      </w:pPr>
    </w:p>
    <w:p w14:paraId="2B7CB93B" w14:textId="5391A894" w:rsidR="002A1C6B" w:rsidRPr="00F7347A" w:rsidRDefault="002A1C6B" w:rsidP="00647AF5">
      <w:pPr>
        <w:widowControl w:val="0"/>
        <w:autoSpaceDE w:val="0"/>
        <w:autoSpaceDN w:val="0"/>
        <w:adjustRightInd w:val="0"/>
        <w:spacing w:line="480" w:lineRule="auto"/>
        <w:rPr>
          <w:rFonts w:ascii="Garamond" w:hAnsi="Garamond" w:cs="Helvetica"/>
          <w:lang w:val="es-AR"/>
        </w:rPr>
      </w:pPr>
      <w:r w:rsidRPr="00F7347A">
        <w:rPr>
          <w:rFonts w:ascii="Garamond" w:hAnsi="Garamond" w:cs="Helvetica"/>
          <w:lang w:val="es-AR"/>
        </w:rPr>
        <w:t>Winter, Marcus</w:t>
      </w:r>
      <w:r w:rsidR="007A1557">
        <w:rPr>
          <w:rFonts w:ascii="Garamond" w:hAnsi="Garamond" w:cs="Helvetica"/>
          <w:lang w:val="es-AR"/>
        </w:rPr>
        <w:t>,</w:t>
      </w:r>
      <w:r w:rsidRPr="00F7347A">
        <w:rPr>
          <w:rFonts w:ascii="Garamond" w:hAnsi="Garamond" w:cs="Helvetica"/>
          <w:lang w:val="es-AR"/>
        </w:rPr>
        <w:t xml:space="preserve"> and Lucina Cruz Hernández</w:t>
      </w:r>
    </w:p>
    <w:p w14:paraId="6ADAE8D1" w14:textId="39BB6BDF" w:rsidR="002A1C6B" w:rsidRPr="001F65FF" w:rsidRDefault="002A1C6B" w:rsidP="00647AF5">
      <w:pPr>
        <w:spacing w:line="480" w:lineRule="auto"/>
        <w:ind w:left="720"/>
        <w:rPr>
          <w:rFonts w:ascii="Garamond" w:hAnsi="Garamond"/>
          <w:noProof/>
          <w:lang w:val="en-US"/>
        </w:rPr>
      </w:pPr>
      <w:r w:rsidRPr="00F7347A">
        <w:rPr>
          <w:rFonts w:ascii="Garamond" w:hAnsi="Garamond" w:cs="Helvetica"/>
          <w:lang w:val="es-AR"/>
        </w:rPr>
        <w:t>2000</w:t>
      </w:r>
      <w:r w:rsidRPr="00F7347A">
        <w:rPr>
          <w:rFonts w:ascii="Garamond" w:hAnsi="Garamond" w:cs="Helvetica"/>
          <w:lang w:val="es-AR"/>
        </w:rPr>
        <w:tab/>
        <w:t>La fase Yucuita y los orígenes del urbanismo en el Valle de Nochixtlán, Mixteca Alta, Oaxaca</w:t>
      </w:r>
      <w:r w:rsidRPr="00F7347A">
        <w:rPr>
          <w:rFonts w:ascii="Garamond" w:hAnsi="Garamond" w:cs="Helvetica"/>
          <w:i/>
          <w:iCs/>
          <w:lang w:val="es-AR"/>
        </w:rPr>
        <w:t>.</w:t>
      </w:r>
      <w:r w:rsidRPr="00F7347A">
        <w:rPr>
          <w:rFonts w:ascii="Garamond" w:hAnsi="Garamond" w:cs="Helvetica"/>
          <w:lang w:val="es-AR"/>
        </w:rPr>
        <w:t xml:space="preserve"> Paper presented at the IV Simposio de Estudios Oaxaqueños, Oaxaca, México.</w:t>
      </w:r>
    </w:p>
    <w:p w14:paraId="4CCFF243" w14:textId="77777777" w:rsidR="002A1C6B" w:rsidRPr="007A1557" w:rsidRDefault="002A1C6B" w:rsidP="00647AF5">
      <w:pPr>
        <w:spacing w:line="480" w:lineRule="auto"/>
        <w:rPr>
          <w:rFonts w:ascii="Garamond" w:hAnsi="Garamond"/>
          <w:noProof/>
          <w:lang w:val="en-US"/>
        </w:rPr>
      </w:pPr>
    </w:p>
    <w:p w14:paraId="608DD8AB" w14:textId="77777777" w:rsidR="002A1C6B" w:rsidRPr="00B30067" w:rsidRDefault="002A1C6B" w:rsidP="00647AF5">
      <w:pPr>
        <w:spacing w:line="480" w:lineRule="auto"/>
        <w:rPr>
          <w:rFonts w:ascii="Garamond" w:hAnsi="Garamond"/>
          <w:noProof/>
          <w:lang w:val="es-AR"/>
        </w:rPr>
      </w:pPr>
      <w:bookmarkStart w:id="15" w:name="_ENREF_38"/>
      <w:r w:rsidRPr="00B30067">
        <w:rPr>
          <w:rFonts w:ascii="Garamond" w:hAnsi="Garamond"/>
          <w:noProof/>
          <w:lang w:val="es-AR"/>
        </w:rPr>
        <w:t>Zárate, Roberto</w:t>
      </w:r>
    </w:p>
    <w:p w14:paraId="3CBDFA47" w14:textId="72C69AC6" w:rsidR="002A1C6B" w:rsidRPr="007F3ADB" w:rsidRDefault="002A1C6B" w:rsidP="00647AF5">
      <w:pPr>
        <w:spacing w:line="480" w:lineRule="auto"/>
        <w:ind w:left="720"/>
        <w:rPr>
          <w:rFonts w:ascii="Garamond" w:hAnsi="Garamond"/>
          <w:noProof/>
          <w:lang w:val="en-US"/>
        </w:rPr>
      </w:pPr>
      <w:r w:rsidRPr="00B30067">
        <w:rPr>
          <w:rFonts w:ascii="Garamond" w:hAnsi="Garamond"/>
          <w:noProof/>
          <w:lang w:val="es-AR"/>
        </w:rPr>
        <w:t>1987</w:t>
      </w:r>
      <w:r w:rsidRPr="00B30067">
        <w:rPr>
          <w:rFonts w:ascii="Garamond" w:hAnsi="Garamond"/>
          <w:noProof/>
          <w:lang w:val="es-AR"/>
        </w:rPr>
        <w:tab/>
      </w:r>
      <w:r w:rsidRPr="00B30067">
        <w:rPr>
          <w:rFonts w:ascii="Garamond" w:hAnsi="Garamond"/>
          <w:i/>
          <w:noProof/>
          <w:lang w:val="es-AR"/>
        </w:rPr>
        <w:t>Excavaciones de un Sitio Preclásico en San Mateo Etlatongo Nochixtlán, Oaxaca, México</w:t>
      </w:r>
      <w:r w:rsidRPr="00B30067">
        <w:rPr>
          <w:rFonts w:ascii="Garamond" w:hAnsi="Garamond"/>
          <w:noProof/>
          <w:lang w:val="es-AR"/>
        </w:rPr>
        <w:t xml:space="preserve">. </w:t>
      </w:r>
      <w:r w:rsidRPr="007F3ADB">
        <w:rPr>
          <w:rFonts w:ascii="Garamond" w:hAnsi="Garamond"/>
          <w:noProof/>
          <w:lang w:val="en-US"/>
        </w:rPr>
        <w:t xml:space="preserve">BAR </w:t>
      </w:r>
      <w:r w:rsidR="007A1557">
        <w:rPr>
          <w:rFonts w:ascii="Garamond" w:hAnsi="Garamond"/>
          <w:noProof/>
          <w:lang w:val="en-US"/>
        </w:rPr>
        <w:t>I</w:t>
      </w:r>
      <w:r w:rsidR="009D597C">
        <w:rPr>
          <w:rFonts w:ascii="Garamond" w:hAnsi="Garamond"/>
          <w:noProof/>
          <w:lang w:val="en-US"/>
        </w:rPr>
        <w:t>nternational Series</w:t>
      </w:r>
      <w:r w:rsidRPr="007F3ADB">
        <w:rPr>
          <w:rFonts w:ascii="Garamond" w:hAnsi="Garamond"/>
          <w:noProof/>
          <w:lang w:val="en-US"/>
        </w:rPr>
        <w:t xml:space="preserve"> 322. BAR, Oxford, England.</w:t>
      </w:r>
    </w:p>
    <w:bookmarkEnd w:id="15"/>
    <w:p w14:paraId="5F374DAF" w14:textId="77777777" w:rsidR="002A1C6B" w:rsidRPr="007F3ADB" w:rsidRDefault="002A1C6B" w:rsidP="00647AF5">
      <w:pPr>
        <w:spacing w:line="480" w:lineRule="auto"/>
        <w:rPr>
          <w:rFonts w:ascii="Garamond" w:hAnsi="Garamond"/>
          <w:noProof/>
          <w:lang w:val="en-US"/>
        </w:rPr>
      </w:pPr>
    </w:p>
    <w:p w14:paraId="67AC0EE2" w14:textId="77777777" w:rsidR="002A1C6B" w:rsidRPr="007F3ADB" w:rsidRDefault="002A1C6B" w:rsidP="00647AF5">
      <w:pPr>
        <w:widowControl w:val="0"/>
        <w:autoSpaceDE w:val="0"/>
        <w:autoSpaceDN w:val="0"/>
        <w:adjustRightInd w:val="0"/>
        <w:spacing w:line="480" w:lineRule="auto"/>
        <w:rPr>
          <w:rFonts w:ascii="Garamond" w:hAnsi="Garamond" w:cs="Helvetica"/>
          <w:lang w:val="en-US"/>
        </w:rPr>
      </w:pPr>
      <w:r w:rsidRPr="007F3ADB">
        <w:rPr>
          <w:rFonts w:ascii="Garamond" w:hAnsi="Garamond" w:cs="Helvetica"/>
          <w:lang w:val="en-US"/>
        </w:rPr>
        <w:t>Zborover, Danny</w:t>
      </w:r>
    </w:p>
    <w:p w14:paraId="4D3E347E" w14:textId="590C4150" w:rsidR="002A1C6B" w:rsidRPr="00C1387F" w:rsidRDefault="002A1C6B" w:rsidP="00C1387F">
      <w:pPr>
        <w:widowControl w:val="0"/>
        <w:autoSpaceDE w:val="0"/>
        <w:autoSpaceDN w:val="0"/>
        <w:adjustRightInd w:val="0"/>
        <w:spacing w:line="480" w:lineRule="auto"/>
        <w:ind w:left="720"/>
        <w:rPr>
          <w:rFonts w:ascii="Garamond" w:hAnsi="Garamond" w:cs="Helvetica"/>
          <w:lang w:val="en-US"/>
        </w:rPr>
      </w:pPr>
      <w:r w:rsidRPr="007F3ADB">
        <w:rPr>
          <w:rFonts w:ascii="Garamond" w:hAnsi="Garamond" w:cs="Helvetica"/>
          <w:lang w:val="en-US"/>
        </w:rPr>
        <w:t>2015</w:t>
      </w:r>
      <w:r w:rsidRPr="007F3ADB">
        <w:rPr>
          <w:rFonts w:ascii="Garamond" w:hAnsi="Garamond" w:cs="Helvetica"/>
          <w:lang w:val="en-US"/>
        </w:rPr>
        <w:tab/>
        <w:t>From "1-Eye" to Bruce Byland. Literate Societies and Integrative Approaches in Oaxaca</w:t>
      </w:r>
      <w:r w:rsidRPr="007F3ADB">
        <w:rPr>
          <w:rFonts w:ascii="Garamond" w:hAnsi="Garamond" w:cs="Helvetica"/>
          <w:i/>
          <w:iCs/>
          <w:lang w:val="en-US"/>
        </w:rPr>
        <w:t>.</w:t>
      </w:r>
      <w:r w:rsidRPr="007F3ADB">
        <w:rPr>
          <w:rFonts w:ascii="Garamond" w:hAnsi="Garamond" w:cs="Helvetica"/>
          <w:lang w:val="en-US"/>
        </w:rPr>
        <w:t xml:space="preserve"> In </w:t>
      </w:r>
      <w:r w:rsidRPr="007F3ADB">
        <w:rPr>
          <w:rFonts w:ascii="Garamond" w:hAnsi="Garamond" w:cs="Helvetica"/>
          <w:i/>
          <w:iCs/>
          <w:lang w:val="en-US"/>
        </w:rPr>
        <w:t>Bridging the Gaps. Integrating Archaeology and History in Oaxaca, Mexico</w:t>
      </w:r>
      <w:r w:rsidR="00AD73A5">
        <w:rPr>
          <w:rFonts w:ascii="Garamond" w:hAnsi="Garamond" w:cs="Helvetica"/>
          <w:lang w:val="en-US"/>
        </w:rPr>
        <w:t>, edited by Danny Zborover and Peter</w:t>
      </w:r>
      <w:r w:rsidRPr="007F3ADB">
        <w:rPr>
          <w:rFonts w:ascii="Garamond" w:hAnsi="Garamond" w:cs="Helvetica"/>
          <w:lang w:val="en-US"/>
        </w:rPr>
        <w:t xml:space="preserve"> C. Kroefges, pp. 1-53. Univer</w:t>
      </w:r>
      <w:r w:rsidR="00C1387F">
        <w:rPr>
          <w:rFonts w:ascii="Garamond" w:hAnsi="Garamond" w:cs="Helvetica"/>
          <w:lang w:val="en-US"/>
        </w:rPr>
        <w:t>sity Press of Colorado, Boulder.</w:t>
      </w:r>
    </w:p>
    <w:p w14:paraId="6670A05C" w14:textId="77777777" w:rsidR="002A1C6B" w:rsidRDefault="002A1C6B" w:rsidP="00647AF5">
      <w:pPr>
        <w:spacing w:line="480" w:lineRule="auto"/>
      </w:pPr>
      <w:r w:rsidRPr="007F3ADB">
        <w:rPr>
          <w:rFonts w:ascii="Garamond" w:hAnsi="Garamond"/>
        </w:rPr>
        <w:fldChar w:fldCharType="end"/>
      </w:r>
    </w:p>
    <w:sectPr w:rsidR="002A1C6B" w:rsidSect="0020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6B"/>
    <w:rsid w:val="0003425D"/>
    <w:rsid w:val="000F0855"/>
    <w:rsid w:val="001D1AF0"/>
    <w:rsid w:val="001F65FF"/>
    <w:rsid w:val="00204ECE"/>
    <w:rsid w:val="00292236"/>
    <w:rsid w:val="002A1C6B"/>
    <w:rsid w:val="002D5EF6"/>
    <w:rsid w:val="0034374D"/>
    <w:rsid w:val="00345F39"/>
    <w:rsid w:val="0037231C"/>
    <w:rsid w:val="004018D2"/>
    <w:rsid w:val="0055440A"/>
    <w:rsid w:val="00570FFB"/>
    <w:rsid w:val="005B6BD3"/>
    <w:rsid w:val="005C11CD"/>
    <w:rsid w:val="005E599D"/>
    <w:rsid w:val="005F34F5"/>
    <w:rsid w:val="00647AF5"/>
    <w:rsid w:val="00666C26"/>
    <w:rsid w:val="007A1557"/>
    <w:rsid w:val="00975935"/>
    <w:rsid w:val="009C0D68"/>
    <w:rsid w:val="009D3A88"/>
    <w:rsid w:val="009D597C"/>
    <w:rsid w:val="00AC2317"/>
    <w:rsid w:val="00AD73A5"/>
    <w:rsid w:val="00B15A2F"/>
    <w:rsid w:val="00B30067"/>
    <w:rsid w:val="00B34347"/>
    <w:rsid w:val="00B734AA"/>
    <w:rsid w:val="00C1387F"/>
    <w:rsid w:val="00D14F2E"/>
    <w:rsid w:val="00D17C87"/>
    <w:rsid w:val="00DD246F"/>
    <w:rsid w:val="00DF6C9B"/>
    <w:rsid w:val="00E017FE"/>
    <w:rsid w:val="00E95261"/>
    <w:rsid w:val="00F36D09"/>
    <w:rsid w:val="00F453CC"/>
    <w:rsid w:val="00F7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C0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6B"/>
    <w:rPr>
      <w:rFonts w:asciiTheme="minorHAnsi" w:eastAsiaTheme="minorEastAsia" w:hAnsiTheme="minorHAnsi" w:cstheme="minorBidi"/>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1C6B"/>
    <w:rPr>
      <w:sz w:val="18"/>
      <w:szCs w:val="18"/>
    </w:rPr>
  </w:style>
  <w:style w:type="paragraph" w:styleId="CommentText">
    <w:name w:val="annotation text"/>
    <w:basedOn w:val="Normal"/>
    <w:link w:val="CommentTextChar"/>
    <w:uiPriority w:val="99"/>
    <w:semiHidden/>
    <w:unhideWhenUsed/>
    <w:rsid w:val="002A1C6B"/>
  </w:style>
  <w:style w:type="character" w:customStyle="1" w:styleId="CommentTextChar">
    <w:name w:val="Comment Text Char"/>
    <w:basedOn w:val="DefaultParagraphFont"/>
    <w:link w:val="CommentText"/>
    <w:uiPriority w:val="99"/>
    <w:semiHidden/>
    <w:rsid w:val="002A1C6B"/>
    <w:rPr>
      <w:rFonts w:asciiTheme="minorHAnsi" w:eastAsiaTheme="minorEastAsia" w:hAnsiTheme="minorHAnsi" w:cstheme="minorBidi"/>
      <w:lang w:val="es-US"/>
    </w:rPr>
  </w:style>
  <w:style w:type="paragraph" w:styleId="BalloonText">
    <w:name w:val="Balloon Text"/>
    <w:basedOn w:val="Normal"/>
    <w:link w:val="BalloonTextChar"/>
    <w:uiPriority w:val="99"/>
    <w:semiHidden/>
    <w:unhideWhenUsed/>
    <w:rsid w:val="002A1C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1C6B"/>
    <w:rPr>
      <w:rFonts w:eastAsiaTheme="minorEastAsia"/>
      <w:sz w:val="18"/>
      <w:szCs w:val="18"/>
      <w:lang w:val="es-US"/>
    </w:rPr>
  </w:style>
  <w:style w:type="paragraph" w:styleId="CommentSubject">
    <w:name w:val="annotation subject"/>
    <w:basedOn w:val="CommentText"/>
    <w:next w:val="CommentText"/>
    <w:link w:val="CommentSubjectChar"/>
    <w:uiPriority w:val="99"/>
    <w:semiHidden/>
    <w:unhideWhenUsed/>
    <w:rsid w:val="00647AF5"/>
    <w:rPr>
      <w:b/>
      <w:bCs/>
      <w:sz w:val="20"/>
      <w:szCs w:val="20"/>
    </w:rPr>
  </w:style>
  <w:style w:type="character" w:customStyle="1" w:styleId="CommentSubjectChar">
    <w:name w:val="Comment Subject Char"/>
    <w:basedOn w:val="CommentTextChar"/>
    <w:link w:val="CommentSubject"/>
    <w:uiPriority w:val="99"/>
    <w:semiHidden/>
    <w:rsid w:val="00647AF5"/>
    <w:rPr>
      <w:rFonts w:asciiTheme="minorHAnsi" w:eastAsiaTheme="minorEastAsia" w:hAnsiTheme="minorHAnsi" w:cstheme="minorBidi"/>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EE0C-7E02-CC4A-8BCC-40AC28AD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2034</Words>
  <Characters>11594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cp:lastModifiedBy>
  <cp:revision>6</cp:revision>
  <cp:lastPrinted>2017-06-29T21:14:00Z</cp:lastPrinted>
  <dcterms:created xsi:type="dcterms:W3CDTF">2017-07-03T19:24:00Z</dcterms:created>
  <dcterms:modified xsi:type="dcterms:W3CDTF">2017-07-05T21:06:00Z</dcterms:modified>
</cp:coreProperties>
</file>