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2162"/>
        <w:gridCol w:w="2019"/>
        <w:gridCol w:w="2286"/>
        <w:gridCol w:w="1325"/>
      </w:tblGrid>
      <w:tr w:rsidR="00C03488" w:rsidRPr="00866CFC" w14:paraId="6689AE00" w14:textId="77777777" w:rsidTr="00D47459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04D47B45" w14:textId="77777777" w:rsidR="00C03488" w:rsidRPr="00866CFC" w:rsidRDefault="00C03488" w:rsidP="009E65A3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Supplemental Table 1. Sociodemographic, clinical, and cognitive characteristics of the LLD and NDE samples</w:t>
            </w:r>
          </w:p>
        </w:tc>
      </w:tr>
      <w:tr w:rsidR="00D47459" w:rsidRPr="00866CFC" w14:paraId="75EBDA94" w14:textId="77777777" w:rsidTr="00D47459"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14:paraId="4AE52F15" w14:textId="77777777" w:rsidR="00D47459" w:rsidRPr="00866CFC" w:rsidRDefault="00D47459" w:rsidP="009E65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14:paraId="428A275A" w14:textId="3ABF238D" w:rsidR="00D47459" w:rsidRPr="00B617FD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 xml:space="preserve">LLD </w:t>
            </w:r>
            <w:r>
              <w:rPr>
                <w:rFonts w:ascii="Arial" w:hAnsi="Arial" w:cs="Arial"/>
                <w:color w:val="000000" w:themeColor="text1"/>
              </w:rPr>
              <w:t>(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n </w:t>
            </w:r>
            <w:r>
              <w:rPr>
                <w:rFonts w:ascii="Arial" w:hAnsi="Arial" w:cs="Arial"/>
                <w:color w:val="000000" w:themeColor="text1"/>
              </w:rPr>
              <w:t>= 120)</w:t>
            </w:r>
          </w:p>
          <w:p w14:paraId="49148F19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Mean (SD); Range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14:paraId="34C27F09" w14:textId="71A27155" w:rsidR="00D47459" w:rsidRPr="00B617FD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 xml:space="preserve">NDE </w:t>
            </w:r>
            <w:r>
              <w:rPr>
                <w:rFonts w:ascii="Arial" w:hAnsi="Arial" w:cs="Arial"/>
                <w:color w:val="000000" w:themeColor="text1"/>
              </w:rPr>
              <w:t>(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 xml:space="preserve"> = 56)</w:t>
            </w:r>
          </w:p>
          <w:p w14:paraId="249044A7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Mean (SD); Range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4DA67FFA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Statistical analyses</w:t>
            </w:r>
          </w:p>
          <w:p w14:paraId="07887456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866CFC">
              <w:rPr>
                <w:rFonts w:ascii="Arial" w:hAnsi="Arial" w:cs="Arial"/>
                <w:i/>
                <w:iCs/>
                <w:color w:val="000000" w:themeColor="text1"/>
              </w:rPr>
              <w:t xml:space="preserve">t </w:t>
            </w:r>
            <w:r w:rsidRPr="00866CFC">
              <w:rPr>
                <w:rFonts w:ascii="Arial" w:hAnsi="Arial" w:cs="Arial"/>
                <w:color w:val="000000" w:themeColor="text1"/>
              </w:rPr>
              <w:t xml:space="preserve">or </w:t>
            </w:r>
            <w:r>
              <w:rPr>
                <w:rFonts w:ascii="Arial" w:eastAsia="Symbol" w:hAnsi="Arial" w:cs="Arial"/>
                <w:i/>
                <w:iCs/>
                <w:color w:val="000000" w:themeColor="text1"/>
              </w:rPr>
              <w:t>X</w:t>
            </w:r>
            <w:r w:rsidRPr="00866CFC">
              <w:rPr>
                <w:rFonts w:ascii="Arial" w:hAnsi="Arial" w:cs="Arial"/>
                <w:i/>
                <w:iCs/>
                <w:color w:val="000000" w:themeColor="text1"/>
                <w:vertAlign w:val="superscript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18E3CAE8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i/>
                <w:iCs/>
                <w:color w:val="000000" w:themeColor="text1"/>
              </w:rPr>
              <w:t>p</w:t>
            </w:r>
            <w:r w:rsidRPr="00866CFC">
              <w:rPr>
                <w:rFonts w:ascii="Arial" w:hAnsi="Arial" w:cs="Arial"/>
                <w:color w:val="000000" w:themeColor="text1"/>
              </w:rPr>
              <w:t>-value</w:t>
            </w:r>
          </w:p>
        </w:tc>
      </w:tr>
      <w:tr w:rsidR="00D47459" w:rsidRPr="00866CFC" w14:paraId="53E5631F" w14:textId="77777777" w:rsidTr="00D47459">
        <w:tc>
          <w:tcPr>
            <w:tcW w:w="1994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55CF25D" w14:textId="1BDC1303" w:rsidR="00D47459" w:rsidRPr="005058B1" w:rsidRDefault="00D47459" w:rsidP="009E65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SOCIODEMOGRAPHICS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FFDD6F0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82B78FF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6CDB73C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CFB6883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7459" w:rsidRPr="00866CFC" w14:paraId="7AFF0EB5" w14:textId="77777777" w:rsidTr="00D47459">
        <w:tc>
          <w:tcPr>
            <w:tcW w:w="1994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42D57B9" w14:textId="77777777" w:rsidR="00D47459" w:rsidRPr="00866CFC" w:rsidRDefault="00D47459" w:rsidP="009E65A3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Age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D185E91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66.73 (5.35)</w:t>
            </w:r>
          </w:p>
          <w:p w14:paraId="4AF0AEE7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 xml:space="preserve"> 60-86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E729FAC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67.95 (6.34)</w:t>
            </w:r>
          </w:p>
          <w:p w14:paraId="5E645576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60-86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A2F70C0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-1.32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9054A46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0.094</w:t>
            </w:r>
          </w:p>
        </w:tc>
      </w:tr>
      <w:tr w:rsidR="00D47459" w:rsidRPr="00866CFC" w14:paraId="4CEB83D5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E42733" w14:textId="77777777" w:rsidR="00D47459" w:rsidRPr="00866CFC" w:rsidRDefault="00D47459" w:rsidP="00C03488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 xml:space="preserve">Sex, female </w:t>
            </w:r>
            <w:r w:rsidRPr="00866CFC">
              <w:rPr>
                <w:rFonts w:ascii="Arial" w:hAnsi="Arial" w:cs="Arial"/>
                <w:i/>
                <w:iCs/>
                <w:color w:val="000000" w:themeColor="text1"/>
              </w:rPr>
              <w:t>n</w:t>
            </w:r>
            <w:r w:rsidRPr="00866CFC">
              <w:rPr>
                <w:rFonts w:ascii="Arial" w:hAnsi="Arial" w:cs="Arial"/>
                <w:color w:val="000000" w:themeColor="text1"/>
              </w:rPr>
              <w:t xml:space="preserve"> (%)</w:t>
            </w:r>
          </w:p>
          <w:p w14:paraId="3CC0834E" w14:textId="77777777" w:rsidR="00D47459" w:rsidRPr="00866CFC" w:rsidRDefault="00D47459" w:rsidP="00C034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8BCD39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72 (60.0)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4CD36D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29 (51.8)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5806FE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1.05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1104A1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0.305</w:t>
            </w:r>
          </w:p>
        </w:tc>
      </w:tr>
      <w:tr w:rsidR="00D47459" w:rsidRPr="00866CFC" w14:paraId="2B86D62D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2D5913" w14:textId="77777777" w:rsidR="00D47459" w:rsidRPr="00866CFC" w:rsidRDefault="00D47459" w:rsidP="00C03488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Education, years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1ED70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14.99 (2.25)</w:t>
            </w:r>
          </w:p>
          <w:p w14:paraId="68BEB72E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11-20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864336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16.30 (2.12)</w:t>
            </w:r>
          </w:p>
          <w:p w14:paraId="74CD7735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12-20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63318E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-3.67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70CD75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&lt;0.001</w:t>
            </w:r>
          </w:p>
        </w:tc>
      </w:tr>
      <w:tr w:rsidR="00D47459" w:rsidRPr="00866CFC" w14:paraId="5DC1709B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ED33990" w14:textId="77777777" w:rsidR="00D47459" w:rsidRPr="00866CFC" w:rsidRDefault="00D47459" w:rsidP="00C03488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 xml:space="preserve">Race, Caucasian </w:t>
            </w:r>
            <w:r w:rsidRPr="00866CFC">
              <w:rPr>
                <w:rFonts w:ascii="Arial" w:hAnsi="Arial" w:cs="Arial"/>
                <w:i/>
                <w:iCs/>
                <w:color w:val="000000" w:themeColor="text1"/>
              </w:rPr>
              <w:t>n</w:t>
            </w:r>
            <w:r w:rsidRPr="00866CFC">
              <w:rPr>
                <w:rFonts w:ascii="Arial" w:hAnsi="Arial" w:cs="Arial"/>
                <w:color w:val="000000" w:themeColor="text1"/>
              </w:rPr>
              <w:t xml:space="preserve"> (%)</w:t>
            </w:r>
          </w:p>
          <w:p w14:paraId="38543283" w14:textId="77777777" w:rsidR="00D47459" w:rsidRPr="00866CFC" w:rsidRDefault="00D47459" w:rsidP="00C034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953BD14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106 (88.3)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C899CEE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44 (78.6)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6562941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12.24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27997CE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0.007</w:t>
            </w:r>
          </w:p>
        </w:tc>
      </w:tr>
      <w:tr w:rsidR="00D47459" w:rsidRPr="00866CFC" w14:paraId="037D0CAB" w14:textId="77777777" w:rsidTr="00D47459"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14:paraId="25C0D8F3" w14:textId="79C35CE3" w:rsidR="00D47459" w:rsidRPr="00B617FD" w:rsidRDefault="00D47459" w:rsidP="009E65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CLINICAL FACTORS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14:paraId="75D434E1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14:paraId="68FDA322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656831E1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694E7F78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7459" w:rsidRPr="00866CFC" w14:paraId="7D47FA0F" w14:textId="77777777" w:rsidTr="00D47459">
        <w:tc>
          <w:tcPr>
            <w:tcW w:w="1994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109E20B" w14:textId="77777777" w:rsidR="00D47459" w:rsidRPr="00866CFC" w:rsidRDefault="00D47459" w:rsidP="009E65A3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MADRS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268A716" w14:textId="665FC272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866CFC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08</w:t>
            </w:r>
            <w:r w:rsidRPr="00866CFC">
              <w:rPr>
                <w:rFonts w:ascii="Arial" w:hAnsi="Arial" w:cs="Arial"/>
                <w:color w:val="000000" w:themeColor="text1"/>
              </w:rPr>
              <w:t xml:space="preserve"> (5.6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866CFC">
              <w:rPr>
                <w:rFonts w:ascii="Arial" w:hAnsi="Arial" w:cs="Arial"/>
                <w:color w:val="000000" w:themeColor="text1"/>
              </w:rPr>
              <w:t>)</w:t>
            </w:r>
          </w:p>
          <w:p w14:paraId="73DEC13E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4-38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3A867F3" w14:textId="336D298B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0.7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866CFC">
              <w:rPr>
                <w:rFonts w:ascii="Arial" w:hAnsi="Arial" w:cs="Arial"/>
                <w:color w:val="000000" w:themeColor="text1"/>
              </w:rPr>
              <w:t xml:space="preserve"> (1.</w:t>
            </w:r>
            <w:r>
              <w:rPr>
                <w:rFonts w:ascii="Arial" w:hAnsi="Arial" w:cs="Arial"/>
                <w:color w:val="000000" w:themeColor="text1"/>
              </w:rPr>
              <w:t>07</w:t>
            </w:r>
            <w:r w:rsidRPr="00866CFC">
              <w:rPr>
                <w:rFonts w:ascii="Arial" w:hAnsi="Arial" w:cs="Arial"/>
                <w:color w:val="000000" w:themeColor="text1"/>
              </w:rPr>
              <w:t>)</w:t>
            </w:r>
          </w:p>
          <w:p w14:paraId="2EA8BC01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0-4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A414D54" w14:textId="09F8236B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4</w:t>
            </w:r>
            <w:r w:rsidR="00646DB4">
              <w:rPr>
                <w:rFonts w:ascii="Arial" w:hAnsi="Arial" w:cs="Arial"/>
                <w:color w:val="000000" w:themeColor="text1"/>
              </w:rPr>
              <w:t>7.21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640569F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&lt;0.001</w:t>
            </w:r>
          </w:p>
        </w:tc>
      </w:tr>
      <w:tr w:rsidR="00D47459" w:rsidRPr="00866CFC" w14:paraId="4EBABF48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510BA8" w14:textId="3037A532" w:rsidR="00D47459" w:rsidRPr="00866CFC" w:rsidRDefault="00D47459" w:rsidP="009E65A3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Age at depression onset</w:t>
            </w:r>
            <w:r>
              <w:rPr>
                <w:rFonts w:ascii="Arial" w:hAnsi="Arial" w:cs="Arial"/>
                <w:color w:val="000000" w:themeColor="text1"/>
              </w:rPr>
              <w:t>, years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1E7C9C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35.32 (19.99)</w:t>
            </w:r>
          </w:p>
          <w:p w14:paraId="759F6587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5-84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06EBB8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--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8DDF77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--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C2A82E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--</w:t>
            </w:r>
          </w:p>
        </w:tc>
      </w:tr>
      <w:tr w:rsidR="00D47459" w:rsidRPr="00866CFC" w14:paraId="67DA88C9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490D70" w14:textId="2FF6D251" w:rsidR="00D47459" w:rsidRPr="00866CFC" w:rsidRDefault="00D47459" w:rsidP="009E65A3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Length of current episode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866CFC">
              <w:rPr>
                <w:rFonts w:ascii="Arial" w:hAnsi="Arial" w:cs="Arial"/>
                <w:color w:val="000000" w:themeColor="text1"/>
              </w:rPr>
              <w:t>days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3DE0AF" w14:textId="3701ABE2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9</w:t>
            </w:r>
            <w:r>
              <w:rPr>
                <w:rFonts w:ascii="Arial" w:hAnsi="Arial" w:cs="Arial"/>
                <w:color w:val="000000" w:themeColor="text1"/>
              </w:rPr>
              <w:t>97</w:t>
            </w:r>
            <w:r w:rsidRPr="00866CFC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39</w:t>
            </w:r>
            <w:r w:rsidRPr="00866CFC">
              <w:rPr>
                <w:rFonts w:ascii="Arial" w:hAnsi="Arial" w:cs="Arial"/>
                <w:color w:val="000000" w:themeColor="text1"/>
              </w:rPr>
              <w:t xml:space="preserve"> (9</w:t>
            </w:r>
            <w:r>
              <w:rPr>
                <w:rFonts w:ascii="Arial" w:hAnsi="Arial" w:cs="Arial"/>
                <w:color w:val="000000" w:themeColor="text1"/>
              </w:rPr>
              <w:t>75</w:t>
            </w:r>
            <w:r w:rsidRPr="00866CFC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18</w:t>
            </w:r>
            <w:r w:rsidRPr="00866CFC">
              <w:rPr>
                <w:rFonts w:ascii="Arial" w:hAnsi="Arial" w:cs="Arial"/>
                <w:color w:val="000000" w:themeColor="text1"/>
              </w:rPr>
              <w:t>)</w:t>
            </w:r>
          </w:p>
          <w:p w14:paraId="59E18804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58B1">
              <w:rPr>
                <w:rFonts w:ascii="Arial" w:hAnsi="Arial" w:cs="Arial"/>
                <w:color w:val="000000" w:themeColor="text1"/>
              </w:rPr>
              <w:t>15-5141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2BF79E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--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C72D08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--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17746E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--</w:t>
            </w:r>
          </w:p>
        </w:tc>
      </w:tr>
      <w:tr w:rsidR="00D47459" w:rsidRPr="00866CFC" w14:paraId="490EDDEA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BE6548" w14:textId="365A66B9" w:rsidR="00D47459" w:rsidRPr="00866CFC" w:rsidRDefault="00D47459" w:rsidP="009E65A3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 xml:space="preserve">Family history of depression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n </w:t>
            </w:r>
            <w:r w:rsidRPr="00866CFC">
              <w:rPr>
                <w:rFonts w:ascii="Arial" w:hAnsi="Arial" w:cs="Arial"/>
                <w:color w:val="000000" w:themeColor="text1"/>
              </w:rPr>
              <w:t>(%)</w:t>
            </w:r>
          </w:p>
          <w:p w14:paraId="344041F7" w14:textId="77777777" w:rsidR="00D47459" w:rsidRPr="00866CFC" w:rsidRDefault="00D47459" w:rsidP="009E65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7B7BDC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79 (65.8)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4B8914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18 (32.1)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D69C29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16.48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3186D8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&lt;0.001</w:t>
            </w:r>
          </w:p>
        </w:tc>
      </w:tr>
      <w:tr w:rsidR="00D47459" w:rsidRPr="00866CFC" w14:paraId="6FDB0AF4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6444DB" w14:textId="03255831" w:rsidR="00D47459" w:rsidRPr="00866CFC" w:rsidRDefault="00D47459" w:rsidP="009E65A3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 xml:space="preserve">Family history of bipolar disorder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n </w:t>
            </w:r>
            <w:r w:rsidRPr="00866CFC">
              <w:rPr>
                <w:rFonts w:ascii="Arial" w:hAnsi="Arial" w:cs="Arial"/>
                <w:color w:val="000000" w:themeColor="text1"/>
              </w:rPr>
              <w:t>(%)</w:t>
            </w:r>
          </w:p>
          <w:p w14:paraId="53B26025" w14:textId="77777777" w:rsidR="00D47459" w:rsidRPr="00866CFC" w:rsidRDefault="00D47459" w:rsidP="009E65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29E4DE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19 (15.8)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3DEAB2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10 (17.9)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618489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0.10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263563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0.751</w:t>
            </w:r>
          </w:p>
        </w:tc>
      </w:tr>
      <w:tr w:rsidR="00D47459" w:rsidRPr="00866CFC" w14:paraId="4A0FA81A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401360" w14:textId="77777777" w:rsidR="00D47459" w:rsidRPr="00866CFC" w:rsidRDefault="00D47459" w:rsidP="00C03488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 xml:space="preserve">Cumulative Illness Rating Scale – Geriatrics 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6B1643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5.50 (3.31)</w:t>
            </w:r>
          </w:p>
          <w:p w14:paraId="5141CE8C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0-15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9DB244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4.46 (2.75)</w:t>
            </w:r>
          </w:p>
          <w:p w14:paraId="10CCB9A4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 xml:space="preserve">0-14 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FA8160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2.04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420D93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0.022</w:t>
            </w:r>
          </w:p>
        </w:tc>
      </w:tr>
      <w:tr w:rsidR="00D47459" w:rsidRPr="00866CFC" w14:paraId="6ABE3B8C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B0D645" w14:textId="77777777" w:rsidR="00D47459" w:rsidRPr="00866CFC" w:rsidRDefault="00D47459" w:rsidP="00C03488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 xml:space="preserve">Framingham vascular risk 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3BA452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9.92 (3.73)</w:t>
            </w:r>
          </w:p>
          <w:p w14:paraId="5F1BD0A7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3-18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2081F7" w14:textId="24CFE768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9.05 (4.0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  <w:r w:rsidRPr="00866CFC">
              <w:rPr>
                <w:rFonts w:ascii="Arial" w:hAnsi="Arial" w:cs="Arial"/>
                <w:color w:val="000000" w:themeColor="text1"/>
              </w:rPr>
              <w:t>)</w:t>
            </w:r>
          </w:p>
          <w:p w14:paraId="7F26BEC3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3-18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713D79" w14:textId="6D5D94EC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1.</w:t>
            </w:r>
            <w:r w:rsidR="00646DB4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4FFD88" w14:textId="06F80C6C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0.08</w:t>
            </w:r>
            <w:r w:rsidR="00646DB4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47459" w:rsidRPr="00866CFC" w14:paraId="14BC76AC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FF4E7E" w14:textId="77777777" w:rsidR="00D47459" w:rsidRPr="00866CFC" w:rsidRDefault="00D47459" w:rsidP="009E65A3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WHODAS 2.0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646BAD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76.44 (19.59)</w:t>
            </w:r>
          </w:p>
          <w:p w14:paraId="6983834B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37-126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50BDF8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42.30 (8.70)</w:t>
            </w:r>
          </w:p>
          <w:p w14:paraId="3594B83F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28-63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6D2B1F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13.38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1BFCC1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&lt;0.001</w:t>
            </w:r>
          </w:p>
        </w:tc>
      </w:tr>
      <w:tr w:rsidR="00D47459" w:rsidRPr="00866CFC" w14:paraId="11EC99C5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214FF2" w14:textId="77777777" w:rsidR="00D47459" w:rsidRPr="00866CFC" w:rsidRDefault="00D47459" w:rsidP="009E65A3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PROMIS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0EF8B9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23.47 (7.44)</w:t>
            </w:r>
          </w:p>
          <w:p w14:paraId="1B689DB6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8-40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77140E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34.21 (5.72)</w:t>
            </w:r>
          </w:p>
          <w:p w14:paraId="4E4914C2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22-40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AE2EBD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-7.32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4407D1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&lt;0.001</w:t>
            </w:r>
          </w:p>
        </w:tc>
      </w:tr>
      <w:tr w:rsidR="00D47459" w:rsidRPr="00866CFC" w14:paraId="575DD665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CD3E0ED" w14:textId="77777777" w:rsidR="00D47459" w:rsidRPr="00866CFC" w:rsidRDefault="00D47459" w:rsidP="009E65A3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MMSE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5C4AEF4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29.23 (1.11)</w:t>
            </w:r>
          </w:p>
          <w:p w14:paraId="1578CCEA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lastRenderedPageBreak/>
              <w:t>25-30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659F3AA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lastRenderedPageBreak/>
              <w:t>29.30 (1.04)</w:t>
            </w:r>
          </w:p>
          <w:p w14:paraId="53E5A59C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lastRenderedPageBreak/>
              <w:t>26-30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0F3E3F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lastRenderedPageBreak/>
              <w:t>-0.39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FD3B1EE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0.349</w:t>
            </w:r>
          </w:p>
        </w:tc>
      </w:tr>
      <w:tr w:rsidR="00D47459" w:rsidRPr="00866CFC" w14:paraId="6A3826D3" w14:textId="77777777" w:rsidTr="00D47459"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14:paraId="755F32E1" w14:textId="66CE55B3" w:rsidR="00D47459" w:rsidRPr="00B617FD" w:rsidRDefault="00D47459" w:rsidP="00C0348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COGNITIVE DOMAIN FUNCTIONS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14:paraId="23D13C34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14:paraId="2CFF6AA9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5DABB214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1EDB9D8F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7459" w:rsidRPr="00866CFC" w14:paraId="353D3002" w14:textId="77777777" w:rsidTr="00D47459">
        <w:tc>
          <w:tcPr>
            <w:tcW w:w="1994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5F6BFDA" w14:textId="7AB15B71" w:rsidR="00D47459" w:rsidRPr="00866CFC" w:rsidRDefault="00D47459" w:rsidP="00C03488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Attention / working memory (</w:t>
            </w:r>
            <w:r w:rsidRPr="00866CFC">
              <w:rPr>
                <w:rFonts w:ascii="Arial" w:hAnsi="Arial" w:cs="Arial"/>
                <w:i/>
                <w:iCs/>
                <w:color w:val="000000" w:themeColor="text1"/>
              </w:rPr>
              <w:t>z</w:t>
            </w:r>
            <w:r w:rsidRPr="00866CFC">
              <w:rPr>
                <w:rFonts w:ascii="Arial" w:hAnsi="Arial" w:cs="Arial"/>
                <w:color w:val="000000" w:themeColor="text1"/>
              </w:rPr>
              <w:t>-score)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542C7E4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-0.05 (0.88)</w:t>
            </w:r>
          </w:p>
          <w:p w14:paraId="7DFB5EA6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-1.85-2.05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F6B0AEE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0.13 (0.86)</w:t>
            </w:r>
          </w:p>
          <w:p w14:paraId="388F136B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-1.85-2.74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3E8CA3C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-1.30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4A33BE1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0.097</w:t>
            </w:r>
          </w:p>
        </w:tc>
      </w:tr>
      <w:tr w:rsidR="00D47459" w:rsidRPr="00866CFC" w14:paraId="55A500A9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678D94" w14:textId="010DE528" w:rsidR="00D47459" w:rsidRPr="00866CFC" w:rsidRDefault="00D47459" w:rsidP="00C03488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Processing speed (</w:t>
            </w:r>
            <w:r w:rsidRPr="00866CFC">
              <w:rPr>
                <w:rFonts w:ascii="Arial" w:hAnsi="Arial" w:cs="Arial"/>
                <w:i/>
                <w:iCs/>
                <w:color w:val="000000" w:themeColor="text1"/>
              </w:rPr>
              <w:t>z</w:t>
            </w:r>
            <w:r w:rsidRPr="00866CFC">
              <w:rPr>
                <w:rFonts w:ascii="Arial" w:hAnsi="Arial" w:cs="Arial"/>
                <w:color w:val="000000" w:themeColor="text1"/>
              </w:rPr>
              <w:t>-score)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802ED8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-0.07 (0.74)</w:t>
            </w:r>
          </w:p>
          <w:p w14:paraId="4291DC1A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-2.51-1.29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B59DCB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0.23 (0.60)</w:t>
            </w:r>
          </w:p>
          <w:p w14:paraId="02737879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 xml:space="preserve">-1.26-1.67 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E17A06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-2.63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12F746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0.005</w:t>
            </w:r>
          </w:p>
        </w:tc>
      </w:tr>
      <w:tr w:rsidR="00D47459" w:rsidRPr="00866CFC" w14:paraId="718384A5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173121" w14:textId="0D1CE09D" w:rsidR="00D47459" w:rsidRPr="00866CFC" w:rsidRDefault="00D47459" w:rsidP="00C03488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Language (</w:t>
            </w:r>
            <w:r w:rsidRPr="00866CFC">
              <w:rPr>
                <w:rFonts w:ascii="Arial" w:hAnsi="Arial" w:cs="Arial"/>
                <w:i/>
                <w:iCs/>
                <w:color w:val="000000" w:themeColor="text1"/>
              </w:rPr>
              <w:t>z</w:t>
            </w:r>
            <w:r w:rsidRPr="00866CFC">
              <w:rPr>
                <w:rFonts w:ascii="Arial" w:hAnsi="Arial" w:cs="Arial"/>
                <w:color w:val="000000" w:themeColor="text1"/>
              </w:rPr>
              <w:t>-score)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7DDF4C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-0.03 (0.65)</w:t>
            </w:r>
          </w:p>
          <w:p w14:paraId="43EC4851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-1.87-1.60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9F1FDE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0.09 (0.57)</w:t>
            </w:r>
          </w:p>
          <w:p w14:paraId="25967CB0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-1.50-1.01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3A3B24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-1.14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FB8754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0.127</w:t>
            </w:r>
          </w:p>
        </w:tc>
      </w:tr>
      <w:tr w:rsidR="00D47459" w:rsidRPr="00866CFC" w14:paraId="354EFCE8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8493B1" w14:textId="27E1998A" w:rsidR="00D47459" w:rsidRPr="00866CFC" w:rsidRDefault="00D47459" w:rsidP="00C03488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Episodic recall (</w:t>
            </w:r>
            <w:r w:rsidRPr="00866CFC">
              <w:rPr>
                <w:rFonts w:ascii="Arial" w:hAnsi="Arial" w:cs="Arial"/>
                <w:i/>
                <w:iCs/>
                <w:color w:val="000000" w:themeColor="text1"/>
              </w:rPr>
              <w:t>z</w:t>
            </w:r>
            <w:r w:rsidRPr="00866CFC">
              <w:rPr>
                <w:rFonts w:ascii="Arial" w:hAnsi="Arial" w:cs="Arial"/>
                <w:color w:val="000000" w:themeColor="text1"/>
              </w:rPr>
              <w:t>-score)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1B5543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-0.02 (0.74)</w:t>
            </w:r>
          </w:p>
          <w:p w14:paraId="66A2C687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-2.71-1.34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A7050F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0.08 (0.74)</w:t>
            </w:r>
          </w:p>
          <w:p w14:paraId="5B79C606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-2.35-1.31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AEA925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-0.84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9BEFE4" w14:textId="77777777" w:rsidR="00D47459" w:rsidRPr="00866CFC" w:rsidRDefault="00D47459" w:rsidP="00C034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0.201</w:t>
            </w:r>
          </w:p>
        </w:tc>
      </w:tr>
      <w:tr w:rsidR="00D47459" w:rsidRPr="00866CFC" w14:paraId="3AFC2374" w14:textId="77777777" w:rsidTr="00D47459">
        <w:tc>
          <w:tcPr>
            <w:tcW w:w="1994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2492C85" w14:textId="14CC1273" w:rsidR="00D47459" w:rsidRPr="00866CFC" w:rsidRDefault="00D47459" w:rsidP="009E65A3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Executive functions (</w:t>
            </w:r>
            <w:r w:rsidRPr="00866CFC">
              <w:rPr>
                <w:rFonts w:ascii="Arial" w:hAnsi="Arial" w:cs="Arial"/>
                <w:i/>
                <w:iCs/>
                <w:color w:val="000000" w:themeColor="text1"/>
              </w:rPr>
              <w:t>z</w:t>
            </w:r>
            <w:r w:rsidRPr="00866CFC">
              <w:rPr>
                <w:rFonts w:ascii="Arial" w:hAnsi="Arial" w:cs="Arial"/>
                <w:color w:val="000000" w:themeColor="text1"/>
              </w:rPr>
              <w:t>-score)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4DBEB7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-0.07 (0.67)</w:t>
            </w:r>
          </w:p>
          <w:p w14:paraId="0F9A4CB3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-2.26-1.21</w:t>
            </w:r>
          </w:p>
        </w:tc>
        <w:tc>
          <w:tcPr>
            <w:tcW w:w="779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D7D16D1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0.22 (0.54)</w:t>
            </w:r>
          </w:p>
          <w:p w14:paraId="32E114B6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 xml:space="preserve">-1.25-1.45 </w:t>
            </w:r>
          </w:p>
        </w:tc>
        <w:tc>
          <w:tcPr>
            <w:tcW w:w="882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FE45A36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-2.81</w:t>
            </w:r>
          </w:p>
        </w:tc>
        <w:tc>
          <w:tcPr>
            <w:tcW w:w="512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665D07C" w14:textId="77777777" w:rsidR="00D47459" w:rsidRPr="00866CFC" w:rsidRDefault="00D47459" w:rsidP="009E6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color w:val="000000" w:themeColor="text1"/>
              </w:rPr>
              <w:t>0.003</w:t>
            </w:r>
          </w:p>
        </w:tc>
      </w:tr>
      <w:tr w:rsidR="00C03488" w:rsidRPr="00866CFC" w14:paraId="0176FE9F" w14:textId="77777777" w:rsidTr="00D4745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5E8DD19" w14:textId="37610877" w:rsidR="00C03488" w:rsidRPr="00B617FD" w:rsidRDefault="00C03488" w:rsidP="009E65A3">
            <w:pPr>
              <w:rPr>
                <w:rFonts w:ascii="Arial" w:hAnsi="Arial" w:cs="Arial"/>
                <w:color w:val="000000" w:themeColor="text1"/>
              </w:rPr>
            </w:pPr>
            <w:r w:rsidRPr="00866CFC">
              <w:rPr>
                <w:rFonts w:ascii="Arial" w:hAnsi="Arial" w:cs="Arial"/>
                <w:i/>
                <w:iCs/>
                <w:color w:val="000000" w:themeColor="text1"/>
              </w:rPr>
              <w:t>Note</w:t>
            </w:r>
            <w:r w:rsidR="00B617FD">
              <w:rPr>
                <w:rFonts w:ascii="Arial" w:hAnsi="Arial" w:cs="Arial"/>
                <w:i/>
                <w:iCs/>
                <w:color w:val="000000" w:themeColor="text1"/>
              </w:rPr>
              <w:t>s</w:t>
            </w:r>
            <w:r w:rsidRPr="00866CFC">
              <w:rPr>
                <w:rFonts w:ascii="Arial" w:hAnsi="Arial" w:cs="Arial"/>
                <w:i/>
                <w:iCs/>
                <w:color w:val="000000" w:themeColor="text1"/>
              </w:rPr>
              <w:t xml:space="preserve">. </w:t>
            </w:r>
            <w:r w:rsidRPr="00866CFC">
              <w:rPr>
                <w:rFonts w:ascii="Arial" w:hAnsi="Arial" w:cs="Arial"/>
                <w:color w:val="000000" w:themeColor="text1"/>
              </w:rPr>
              <w:t>LLD: Late-Life Depression; NDE: Never Depressed Elders; MADRS: Montgomery Asberg Depression Rating Scale; WHODAS: WHO Disability Assessment Schedule; PROMIS: PROMIS Applied Cognition – Abilities Scale; MMSE: Mini-Mental Status Examination.</w:t>
            </w:r>
            <w:r w:rsidR="00B617FD">
              <w:rPr>
                <w:rFonts w:ascii="Arial" w:hAnsi="Arial" w:cs="Arial"/>
                <w:color w:val="000000" w:themeColor="text1"/>
              </w:rPr>
              <w:t xml:space="preserve"> Due to missing data, the following variables have different sample sizes: Age at depression onset (</w:t>
            </w:r>
            <w:r w:rsidR="00B617FD">
              <w:rPr>
                <w:rFonts w:ascii="Arial" w:hAnsi="Arial" w:cs="Arial"/>
                <w:i/>
                <w:iCs/>
                <w:color w:val="000000" w:themeColor="text1"/>
              </w:rPr>
              <w:t>n</w:t>
            </w:r>
            <w:r w:rsidR="00B617FD">
              <w:rPr>
                <w:rFonts w:ascii="Arial" w:hAnsi="Arial" w:cs="Arial"/>
                <w:color w:val="000000" w:themeColor="text1"/>
              </w:rPr>
              <w:t>’s = 117, 0), Length of current episode (</w:t>
            </w:r>
            <w:r w:rsidR="00B617FD">
              <w:rPr>
                <w:rFonts w:ascii="Arial" w:hAnsi="Arial" w:cs="Arial"/>
                <w:i/>
                <w:iCs/>
                <w:color w:val="000000" w:themeColor="text1"/>
              </w:rPr>
              <w:t>n</w:t>
            </w:r>
            <w:r w:rsidR="00B617FD">
              <w:rPr>
                <w:rFonts w:ascii="Arial" w:hAnsi="Arial" w:cs="Arial"/>
                <w:color w:val="000000" w:themeColor="text1"/>
              </w:rPr>
              <w:t>’s = 114, 0), Family history of depression (</w:t>
            </w:r>
            <w:r w:rsidR="00B617FD">
              <w:rPr>
                <w:rFonts w:ascii="Arial" w:hAnsi="Arial" w:cs="Arial"/>
                <w:i/>
                <w:iCs/>
                <w:color w:val="000000" w:themeColor="text1"/>
              </w:rPr>
              <w:t>n</w:t>
            </w:r>
            <w:r w:rsidR="00B617FD">
              <w:rPr>
                <w:rFonts w:ascii="Arial" w:hAnsi="Arial" w:cs="Arial"/>
                <w:color w:val="000000" w:themeColor="text1"/>
              </w:rPr>
              <w:t xml:space="preserve">’s = </w:t>
            </w:r>
            <w:r w:rsidR="00D47459">
              <w:rPr>
                <w:rFonts w:ascii="Arial" w:hAnsi="Arial" w:cs="Arial"/>
                <w:color w:val="000000" w:themeColor="text1"/>
              </w:rPr>
              <w:t>119, 54</w:t>
            </w:r>
            <w:r w:rsidR="00B617FD">
              <w:rPr>
                <w:rFonts w:ascii="Arial" w:hAnsi="Arial" w:cs="Arial"/>
                <w:color w:val="000000" w:themeColor="text1"/>
              </w:rPr>
              <w:t>), Family history of bipolar disorder (</w:t>
            </w:r>
            <w:r w:rsidR="00B617FD">
              <w:rPr>
                <w:rFonts w:ascii="Arial" w:hAnsi="Arial" w:cs="Arial"/>
                <w:i/>
                <w:iCs/>
                <w:color w:val="000000" w:themeColor="text1"/>
              </w:rPr>
              <w:t>n</w:t>
            </w:r>
            <w:r w:rsidR="00B617FD">
              <w:rPr>
                <w:rFonts w:ascii="Arial" w:hAnsi="Arial" w:cs="Arial"/>
                <w:color w:val="000000" w:themeColor="text1"/>
              </w:rPr>
              <w:t xml:space="preserve">’s = </w:t>
            </w:r>
            <w:r w:rsidR="00D47459">
              <w:rPr>
                <w:rFonts w:ascii="Arial" w:hAnsi="Arial" w:cs="Arial"/>
                <w:color w:val="000000" w:themeColor="text1"/>
              </w:rPr>
              <w:t>117, 55</w:t>
            </w:r>
            <w:r w:rsidR="00B617FD">
              <w:rPr>
                <w:rFonts w:ascii="Arial" w:hAnsi="Arial" w:cs="Arial"/>
                <w:color w:val="000000" w:themeColor="text1"/>
              </w:rPr>
              <w:t>),</w:t>
            </w:r>
            <w:r w:rsidR="00D47459">
              <w:rPr>
                <w:rFonts w:ascii="Arial" w:hAnsi="Arial" w:cs="Arial"/>
                <w:color w:val="000000" w:themeColor="text1"/>
              </w:rPr>
              <w:t xml:space="preserve"> WHODAS 2.0 (</w:t>
            </w:r>
            <w:r w:rsidR="00D47459">
              <w:rPr>
                <w:rFonts w:ascii="Arial" w:hAnsi="Arial" w:cs="Arial"/>
                <w:i/>
                <w:iCs/>
                <w:color w:val="000000" w:themeColor="text1"/>
              </w:rPr>
              <w:t>n</w:t>
            </w:r>
            <w:r w:rsidR="00D47459">
              <w:rPr>
                <w:rFonts w:ascii="Arial" w:hAnsi="Arial" w:cs="Arial"/>
                <w:color w:val="000000" w:themeColor="text1"/>
              </w:rPr>
              <w:t>’s = 91, 33), PROMIS (</w:t>
            </w:r>
            <w:r w:rsidR="00D47459">
              <w:rPr>
                <w:rFonts w:ascii="Arial" w:hAnsi="Arial" w:cs="Arial"/>
                <w:i/>
                <w:iCs/>
                <w:color w:val="000000" w:themeColor="text1"/>
              </w:rPr>
              <w:t>n</w:t>
            </w:r>
            <w:r w:rsidR="00D47459">
              <w:rPr>
                <w:rFonts w:ascii="Arial" w:hAnsi="Arial" w:cs="Arial"/>
                <w:color w:val="000000" w:themeColor="text1"/>
              </w:rPr>
              <w:t>’s = 70, 33), and MMSE (</w:t>
            </w:r>
            <w:r w:rsidR="00D47459">
              <w:rPr>
                <w:rFonts w:ascii="Arial" w:hAnsi="Arial" w:cs="Arial"/>
                <w:i/>
                <w:iCs/>
                <w:color w:val="000000" w:themeColor="text1"/>
              </w:rPr>
              <w:t>n</w:t>
            </w:r>
            <w:r w:rsidR="00D47459">
              <w:rPr>
                <w:rFonts w:ascii="Arial" w:hAnsi="Arial" w:cs="Arial"/>
                <w:color w:val="000000" w:themeColor="text1"/>
              </w:rPr>
              <w:t>’s = 119, 54). *Does not include data from the 1 depression outlier.</w:t>
            </w:r>
          </w:p>
        </w:tc>
      </w:tr>
    </w:tbl>
    <w:p w14:paraId="03156CD1" w14:textId="77777777" w:rsidR="00EC0BBB" w:rsidRDefault="00646DB4"/>
    <w:sectPr w:rsidR="00EC0BBB" w:rsidSect="00C034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88"/>
    <w:rsid w:val="0008130D"/>
    <w:rsid w:val="005058B1"/>
    <w:rsid w:val="00606DB4"/>
    <w:rsid w:val="00646DB4"/>
    <w:rsid w:val="0088511E"/>
    <w:rsid w:val="00A176A1"/>
    <w:rsid w:val="00B617FD"/>
    <w:rsid w:val="00C03488"/>
    <w:rsid w:val="00D47459"/>
    <w:rsid w:val="00F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89274"/>
  <w15:chartTrackingRefBased/>
  <w15:docId w15:val="{97A95A1A-83FD-B24B-88BC-F6814A64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Szymkowicz, Sarah</dc:creator>
  <cp:keywords/>
  <dc:description/>
  <cp:lastModifiedBy>Szymkowicz, Sarah</cp:lastModifiedBy>
  <cp:revision>2</cp:revision>
  <dcterms:created xsi:type="dcterms:W3CDTF">2022-04-20T19:12:00Z</dcterms:created>
  <dcterms:modified xsi:type="dcterms:W3CDTF">2022-04-20T19:12:00Z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2022-03-09T22:03:58Z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8d9ec5f6-3516-4a72-af7d-40011e0bd41e</vt:lpwstr>
  </property>
  <property fmtid="{D5CDD505-2E9C-101B-9397-08002B2CF9AE}" pid="8" name="MSIP_Label_792c8cef-6f2b-4af1-b4ac-d815ff795cd6_ContentBits">
    <vt:lpwstr>0</vt:lpwstr>
  </property>
</Properties>
</file>