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AD250" w14:textId="53E3F097" w:rsidR="007C3195" w:rsidRPr="00195A98" w:rsidRDefault="007C3195" w:rsidP="007C319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95A98">
        <w:rPr>
          <w:rFonts w:ascii="Times New Roman" w:hAnsi="Times New Roman" w:cs="Times New Roman"/>
          <w:b/>
        </w:rPr>
        <w:t xml:space="preserve">Supplementary Material, Table </w:t>
      </w:r>
      <w:r w:rsidR="004B164A" w:rsidRPr="00195A98">
        <w:rPr>
          <w:rFonts w:ascii="Times New Roman" w:hAnsi="Times New Roman" w:cs="Times New Roman"/>
          <w:b/>
        </w:rPr>
        <w:t>S</w:t>
      </w:r>
      <w:r w:rsidRPr="00195A98">
        <w:rPr>
          <w:rFonts w:ascii="Times New Roman" w:hAnsi="Times New Roman" w:cs="Times New Roman"/>
          <w:b/>
        </w:rPr>
        <w:t xml:space="preserve">1. </w:t>
      </w:r>
      <w:r w:rsidRPr="00195A98">
        <w:rPr>
          <w:rFonts w:ascii="Times New Roman" w:hAnsi="Times New Roman" w:cs="Times New Roman"/>
        </w:rPr>
        <w:t>Preferences for Everyday Living Inventory (PELI) within each sub-scale domain based on factor analysis.</w:t>
      </w:r>
      <w:r w:rsidR="006319B4" w:rsidRPr="00195A98">
        <w:rPr>
          <w:rFonts w:ascii="Times New Roman" w:hAnsi="Times New Roman" w:cs="Times New Roman"/>
        </w:rPr>
        <w:t xml:space="preserve"> Factor loadings</w:t>
      </w:r>
      <w:r w:rsidR="008F5732" w:rsidRPr="00195A98">
        <w:rPr>
          <w:rFonts w:ascii="Times New Roman" w:hAnsi="Times New Roman" w:cs="Times New Roman"/>
        </w:rPr>
        <w:t xml:space="preserve"> (all positive)</w:t>
      </w:r>
      <w:r w:rsidR="00195A98" w:rsidRPr="00195A98">
        <w:rPr>
          <w:rFonts w:ascii="Times New Roman" w:hAnsi="Times New Roman" w:cs="Times New Roman"/>
        </w:rPr>
        <w:t xml:space="preserve"> are indicated as</w:t>
      </w:r>
      <w:r w:rsidR="006319B4" w:rsidRPr="00195A98">
        <w:rPr>
          <w:rFonts w:ascii="Times New Roman" w:hAnsi="Times New Roman" w:cs="Times New Roman"/>
        </w:rPr>
        <w:t xml:space="preserve"> </w:t>
      </w:r>
      <w:r w:rsidR="007B2169" w:rsidRPr="00195A98">
        <w:rPr>
          <w:rFonts w:ascii="Times New Roman" w:hAnsi="Times New Roman" w:cs="Times New Roman"/>
        </w:rPr>
        <w:t>previously identified in</w:t>
      </w:r>
      <w:r w:rsidR="008F5732" w:rsidRPr="00195A98">
        <w:rPr>
          <w:rFonts w:ascii="Times New Roman" w:hAnsi="Times New Roman" w:cs="Times New Roman"/>
        </w:rPr>
        <w:t xml:space="preserve"> </w:t>
      </w:r>
      <w:r w:rsidR="00195A98" w:rsidRPr="00195A98">
        <w:rPr>
          <w:rFonts w:ascii="Times New Roman" w:hAnsi="Times New Roman" w:cs="Times New Roman"/>
        </w:rPr>
        <w:t xml:space="preserve">Wilkins JM, </w:t>
      </w:r>
      <w:proofErr w:type="spellStart"/>
      <w:r w:rsidR="00195A98" w:rsidRPr="00195A98">
        <w:rPr>
          <w:rFonts w:ascii="Times New Roman" w:hAnsi="Times New Roman" w:cs="Times New Roman"/>
        </w:rPr>
        <w:t>Locascio</w:t>
      </w:r>
      <w:proofErr w:type="spellEnd"/>
      <w:r w:rsidR="00195A98" w:rsidRPr="00195A98">
        <w:rPr>
          <w:rFonts w:ascii="Times New Roman" w:hAnsi="Times New Roman" w:cs="Times New Roman"/>
        </w:rPr>
        <w:t xml:space="preserve"> JJ, Gunther JM, et al.: Differences in Assessment of Everyday Preferences Between People </w:t>
      </w:r>
      <w:proofErr w:type="gramStart"/>
      <w:r w:rsidR="00195A98" w:rsidRPr="00195A98">
        <w:rPr>
          <w:rFonts w:ascii="Times New Roman" w:hAnsi="Times New Roman" w:cs="Times New Roman"/>
        </w:rPr>
        <w:t>With</w:t>
      </w:r>
      <w:proofErr w:type="gramEnd"/>
      <w:r w:rsidR="00195A98" w:rsidRPr="00195A98">
        <w:rPr>
          <w:rFonts w:ascii="Times New Roman" w:hAnsi="Times New Roman" w:cs="Times New Roman"/>
        </w:rPr>
        <w:t xml:space="preserve"> Cognitive Impairment and Their Care Partners: The Role of Neuropsychiatric Symptoms. </w:t>
      </w:r>
      <w:r w:rsidR="00195A98" w:rsidRPr="00195A98">
        <w:rPr>
          <w:rFonts w:ascii="Times New Roman" w:hAnsi="Times New Roman" w:cs="Times New Roman"/>
          <w:i/>
        </w:rPr>
        <w:t xml:space="preserve">Am J </w:t>
      </w:r>
      <w:proofErr w:type="spellStart"/>
      <w:r w:rsidR="00195A98" w:rsidRPr="00195A98">
        <w:rPr>
          <w:rFonts w:ascii="Times New Roman" w:hAnsi="Times New Roman" w:cs="Times New Roman"/>
          <w:i/>
        </w:rPr>
        <w:t>Geriatr</w:t>
      </w:r>
      <w:proofErr w:type="spellEnd"/>
      <w:r w:rsidR="00195A98" w:rsidRPr="00195A98">
        <w:rPr>
          <w:rFonts w:ascii="Times New Roman" w:hAnsi="Times New Roman" w:cs="Times New Roman"/>
          <w:i/>
        </w:rPr>
        <w:t xml:space="preserve"> Psychiatry</w:t>
      </w:r>
      <w:r w:rsidR="00195A98" w:rsidRPr="00195A98">
        <w:rPr>
          <w:rFonts w:ascii="Times New Roman" w:hAnsi="Times New Roman" w:cs="Times New Roman"/>
        </w:rPr>
        <w:t xml:space="preserve"> 2020</w:t>
      </w:r>
      <w:r w:rsidR="006319B4" w:rsidRPr="00195A98">
        <w:rPr>
          <w:rFonts w:ascii="Times New Roman" w:hAnsi="Times New Roman" w:cs="Times New Roman"/>
        </w:rPr>
        <w:t xml:space="preserve">. </w:t>
      </w:r>
      <w:r w:rsidR="008F5732" w:rsidRPr="00195A98">
        <w:rPr>
          <w:rFonts w:ascii="Times New Roman" w:hAnsi="Times New Roman" w:cs="Times New Roman"/>
        </w:rPr>
        <w:t xml:space="preserve">  </w:t>
      </w:r>
      <w:r w:rsidR="006319B4" w:rsidRPr="00195A98">
        <w:rPr>
          <w:rFonts w:ascii="Times New Roman" w:hAnsi="Times New Roman" w:cs="Times New Roman"/>
        </w:rPr>
        <w:t xml:space="preserve"> </w:t>
      </w:r>
    </w:p>
    <w:p w14:paraId="29430A5A" w14:textId="77777777" w:rsidR="007C3195" w:rsidRPr="00195A98" w:rsidRDefault="007C3195" w:rsidP="007C3195">
      <w:pPr>
        <w:spacing w:after="0"/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592"/>
        <w:gridCol w:w="7233"/>
        <w:gridCol w:w="1761"/>
      </w:tblGrid>
      <w:tr w:rsidR="002B1C40" w:rsidRPr="00195A98" w14:paraId="27DC0B15" w14:textId="279691A7" w:rsidTr="005D3A73">
        <w:tc>
          <w:tcPr>
            <w:tcW w:w="592" w:type="dxa"/>
          </w:tcPr>
          <w:p w14:paraId="0BF0D685" w14:textId="77777777" w:rsidR="002B1C40" w:rsidRPr="00195A98" w:rsidRDefault="002B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</w:tcPr>
          <w:p w14:paraId="31626C28" w14:textId="77777777" w:rsidR="002B1C40" w:rsidRPr="00195A98" w:rsidRDefault="002B1C40">
            <w:pPr>
              <w:rPr>
                <w:rFonts w:ascii="Times New Roman" w:hAnsi="Times New Roman" w:cs="Times New Roman"/>
                <w:b/>
              </w:rPr>
            </w:pPr>
            <w:r w:rsidRPr="00195A98">
              <w:rPr>
                <w:rFonts w:ascii="Times New Roman" w:hAnsi="Times New Roman" w:cs="Times New Roman"/>
                <w:b/>
              </w:rPr>
              <w:t>PELI Items in “Autonomous Choice”</w:t>
            </w:r>
          </w:p>
        </w:tc>
        <w:tc>
          <w:tcPr>
            <w:tcW w:w="1761" w:type="dxa"/>
          </w:tcPr>
          <w:p w14:paraId="565E89AF" w14:textId="29BB206B" w:rsidR="002B1C40" w:rsidRPr="00195A98" w:rsidRDefault="002B1C40">
            <w:pPr>
              <w:rPr>
                <w:rFonts w:ascii="Times New Roman" w:hAnsi="Times New Roman" w:cs="Times New Roman"/>
                <w:b/>
              </w:rPr>
            </w:pPr>
            <w:r w:rsidRPr="00195A98">
              <w:rPr>
                <w:rFonts w:ascii="Times New Roman" w:hAnsi="Times New Roman" w:cs="Times New Roman"/>
                <w:b/>
              </w:rPr>
              <w:t>Factor Loading</w:t>
            </w:r>
          </w:p>
        </w:tc>
      </w:tr>
      <w:tr w:rsidR="002B1C40" w:rsidRPr="00195A98" w14:paraId="32BA0050" w14:textId="03D4EC7F" w:rsidTr="005D3A73">
        <w:tc>
          <w:tcPr>
            <w:tcW w:w="592" w:type="dxa"/>
          </w:tcPr>
          <w:p w14:paraId="3FA1E238" w14:textId="77777777" w:rsidR="002B1C40" w:rsidRPr="00195A98" w:rsidRDefault="002B1C40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3" w:type="dxa"/>
          </w:tcPr>
          <w:p w14:paraId="40706406" w14:textId="77777777" w:rsidR="002B1C40" w:rsidRPr="00195A98" w:rsidRDefault="002B1C40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choose when to get up in the morning?</w:t>
            </w:r>
          </w:p>
        </w:tc>
        <w:tc>
          <w:tcPr>
            <w:tcW w:w="1761" w:type="dxa"/>
          </w:tcPr>
          <w:p w14:paraId="1A818986" w14:textId="6C88A877" w:rsidR="002B1C40" w:rsidRPr="00195A98" w:rsidRDefault="002B1C40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0.691</w:t>
            </w:r>
          </w:p>
        </w:tc>
      </w:tr>
      <w:tr w:rsidR="002B1C40" w:rsidRPr="00195A98" w14:paraId="0C2C2260" w14:textId="768594CC" w:rsidTr="005D3A73">
        <w:tc>
          <w:tcPr>
            <w:tcW w:w="592" w:type="dxa"/>
          </w:tcPr>
          <w:p w14:paraId="24AAD781" w14:textId="77777777" w:rsidR="002B1C40" w:rsidRPr="00195A98" w:rsidRDefault="002B1C40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3" w:type="dxa"/>
          </w:tcPr>
          <w:p w14:paraId="491A2C8E" w14:textId="77777777" w:rsidR="002B1C40" w:rsidRPr="00195A98" w:rsidRDefault="002B1C40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choose what time of day to bathe?</w:t>
            </w:r>
          </w:p>
        </w:tc>
        <w:tc>
          <w:tcPr>
            <w:tcW w:w="1761" w:type="dxa"/>
          </w:tcPr>
          <w:p w14:paraId="7DAA3C02" w14:textId="5B9E7A0B" w:rsidR="002B1C40" w:rsidRPr="00195A98" w:rsidRDefault="00504AF3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0.578</w:t>
            </w:r>
          </w:p>
        </w:tc>
      </w:tr>
      <w:tr w:rsidR="002B1C40" w:rsidRPr="00195A98" w14:paraId="408AA41D" w14:textId="06CD1A22" w:rsidTr="005D3A73">
        <w:tc>
          <w:tcPr>
            <w:tcW w:w="592" w:type="dxa"/>
          </w:tcPr>
          <w:p w14:paraId="142F67BD" w14:textId="3EFD88B9" w:rsidR="002B1C40" w:rsidRPr="00195A98" w:rsidRDefault="002B1C40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33" w:type="dxa"/>
          </w:tcPr>
          <w:p w14:paraId="79AB6D3D" w14:textId="77777777" w:rsidR="002B1C40" w:rsidRPr="00195A98" w:rsidRDefault="002B1C40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for you to choose your own bedtime?</w:t>
            </w:r>
          </w:p>
        </w:tc>
        <w:tc>
          <w:tcPr>
            <w:tcW w:w="1761" w:type="dxa"/>
          </w:tcPr>
          <w:p w14:paraId="05703224" w14:textId="35609AF8" w:rsidR="002B1C40" w:rsidRPr="00195A98" w:rsidRDefault="00504AF3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0.567</w:t>
            </w:r>
          </w:p>
        </w:tc>
      </w:tr>
      <w:tr w:rsidR="002B1C40" w:rsidRPr="00195A98" w14:paraId="7191D5DD" w14:textId="3C4053DD" w:rsidTr="005D3A73">
        <w:tc>
          <w:tcPr>
            <w:tcW w:w="592" w:type="dxa"/>
          </w:tcPr>
          <w:p w14:paraId="21C6B631" w14:textId="77777777" w:rsidR="002B1C40" w:rsidRPr="00195A98" w:rsidRDefault="002B1C40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3" w:type="dxa"/>
          </w:tcPr>
          <w:p w14:paraId="5F483E7B" w14:textId="77777777" w:rsidR="002B1C40" w:rsidRPr="00195A98" w:rsidRDefault="002B1C40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choose what clothes to wear?</w:t>
            </w:r>
          </w:p>
        </w:tc>
        <w:tc>
          <w:tcPr>
            <w:tcW w:w="1761" w:type="dxa"/>
          </w:tcPr>
          <w:p w14:paraId="0ADE1563" w14:textId="04760187" w:rsidR="002B1C40" w:rsidRPr="00195A98" w:rsidRDefault="00504AF3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0.587</w:t>
            </w:r>
          </w:p>
        </w:tc>
      </w:tr>
      <w:tr w:rsidR="002B1C40" w:rsidRPr="00195A98" w14:paraId="3B07A817" w14:textId="04E7311D" w:rsidTr="005D3A73">
        <w:tc>
          <w:tcPr>
            <w:tcW w:w="592" w:type="dxa"/>
          </w:tcPr>
          <w:p w14:paraId="02C66FAF" w14:textId="77777777" w:rsidR="002B1C40" w:rsidRPr="00195A98" w:rsidRDefault="002B1C40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33" w:type="dxa"/>
          </w:tcPr>
          <w:p w14:paraId="11B72B5F" w14:textId="77777777" w:rsidR="002B1C40" w:rsidRPr="00195A98" w:rsidRDefault="002B1C40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have privacy?</w:t>
            </w:r>
          </w:p>
        </w:tc>
        <w:tc>
          <w:tcPr>
            <w:tcW w:w="1761" w:type="dxa"/>
          </w:tcPr>
          <w:p w14:paraId="3453D737" w14:textId="403C5CA0" w:rsidR="002B1C40" w:rsidRPr="00195A98" w:rsidRDefault="002B1C40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0.780</w:t>
            </w:r>
          </w:p>
        </w:tc>
      </w:tr>
      <w:tr w:rsidR="002B1C40" w:rsidRPr="00195A98" w14:paraId="2ADD9EE7" w14:textId="0F741CDE" w:rsidTr="005D3A73">
        <w:tc>
          <w:tcPr>
            <w:tcW w:w="592" w:type="dxa"/>
          </w:tcPr>
          <w:p w14:paraId="2FC85D43" w14:textId="77777777" w:rsidR="002B1C40" w:rsidRPr="00195A98" w:rsidRDefault="002B1C40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33" w:type="dxa"/>
          </w:tcPr>
          <w:p w14:paraId="34AEA430" w14:textId="77777777" w:rsidR="002B1C40" w:rsidRPr="00195A98" w:rsidRDefault="002B1C40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 xml:space="preserve">How important is it to you to choose </w:t>
            </w:r>
            <w:r w:rsidRPr="00195A98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what </w:t>
            </w: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you eat?</w:t>
            </w:r>
          </w:p>
        </w:tc>
        <w:tc>
          <w:tcPr>
            <w:tcW w:w="1761" w:type="dxa"/>
          </w:tcPr>
          <w:p w14:paraId="748439DA" w14:textId="1E9DBBC9" w:rsidR="002B1C40" w:rsidRPr="00195A98" w:rsidRDefault="00B85E5F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0.625</w:t>
            </w:r>
          </w:p>
        </w:tc>
      </w:tr>
      <w:tr w:rsidR="002B1C40" w:rsidRPr="00195A98" w14:paraId="5BF83EF9" w14:textId="0FAC4BCC" w:rsidTr="005D3A73">
        <w:tc>
          <w:tcPr>
            <w:tcW w:w="592" w:type="dxa"/>
          </w:tcPr>
          <w:p w14:paraId="1325D91D" w14:textId="77777777" w:rsidR="002B1C40" w:rsidRPr="00195A98" w:rsidRDefault="002B1C40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33" w:type="dxa"/>
          </w:tcPr>
          <w:p w14:paraId="2E06F52B" w14:textId="77777777" w:rsidR="002B1C40" w:rsidRPr="00195A98" w:rsidRDefault="002B1C40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 xml:space="preserve">How important is it to you to choose </w:t>
            </w:r>
            <w:r w:rsidRPr="00195A98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when </w:t>
            </w: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to eat?</w:t>
            </w:r>
          </w:p>
        </w:tc>
        <w:tc>
          <w:tcPr>
            <w:tcW w:w="1761" w:type="dxa"/>
          </w:tcPr>
          <w:p w14:paraId="5FE47E4A" w14:textId="2923F464" w:rsidR="002B1C40" w:rsidRPr="00195A98" w:rsidRDefault="00504AF3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0.586</w:t>
            </w:r>
          </w:p>
        </w:tc>
      </w:tr>
      <w:tr w:rsidR="002B1C40" w:rsidRPr="00195A98" w14:paraId="595C8568" w14:textId="5BCDCB07" w:rsidTr="005D3A73">
        <w:tc>
          <w:tcPr>
            <w:tcW w:w="592" w:type="dxa"/>
          </w:tcPr>
          <w:p w14:paraId="5D94B3D1" w14:textId="77777777" w:rsidR="002B1C40" w:rsidRPr="00195A98" w:rsidRDefault="002B1C40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33" w:type="dxa"/>
          </w:tcPr>
          <w:p w14:paraId="2CC33F34" w14:textId="77777777" w:rsidR="002B1C40" w:rsidRPr="00195A98" w:rsidRDefault="002B1C40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 xml:space="preserve">How important is it to you to choose </w:t>
            </w:r>
            <w:r w:rsidRPr="00195A98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where </w:t>
            </w: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to eat?</w:t>
            </w:r>
          </w:p>
        </w:tc>
        <w:tc>
          <w:tcPr>
            <w:tcW w:w="1761" w:type="dxa"/>
          </w:tcPr>
          <w:p w14:paraId="00F2A5D6" w14:textId="4EF9F5EA" w:rsidR="002B1C40" w:rsidRPr="00195A98" w:rsidRDefault="00504AF3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0.489</w:t>
            </w:r>
          </w:p>
        </w:tc>
      </w:tr>
      <w:tr w:rsidR="002B1C40" w:rsidRPr="00195A98" w14:paraId="1BE943F8" w14:textId="77D0B17F" w:rsidTr="005D3A73">
        <w:tc>
          <w:tcPr>
            <w:tcW w:w="592" w:type="dxa"/>
          </w:tcPr>
          <w:p w14:paraId="4D76C69D" w14:textId="77777777" w:rsidR="002B1C40" w:rsidRPr="00195A98" w:rsidRDefault="002B1C40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33" w:type="dxa"/>
          </w:tcPr>
          <w:p w14:paraId="60AE5B16" w14:textId="77777777" w:rsidR="002B1C40" w:rsidRPr="00195A98" w:rsidRDefault="002B1C40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eat at restaurants?</w:t>
            </w:r>
          </w:p>
        </w:tc>
        <w:tc>
          <w:tcPr>
            <w:tcW w:w="1761" w:type="dxa"/>
          </w:tcPr>
          <w:p w14:paraId="1C363C2B" w14:textId="312DA116" w:rsidR="002B1C40" w:rsidRPr="00195A98" w:rsidRDefault="00504AF3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0.419</w:t>
            </w:r>
          </w:p>
        </w:tc>
      </w:tr>
      <w:tr w:rsidR="002B1C40" w:rsidRPr="00195A98" w14:paraId="34C7F4B8" w14:textId="67AEF358" w:rsidTr="005D3A73">
        <w:tc>
          <w:tcPr>
            <w:tcW w:w="592" w:type="dxa"/>
          </w:tcPr>
          <w:p w14:paraId="5EE146ED" w14:textId="77777777" w:rsidR="002B1C40" w:rsidRPr="00195A98" w:rsidRDefault="002B1C40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33" w:type="dxa"/>
          </w:tcPr>
          <w:p w14:paraId="036AD708" w14:textId="77777777" w:rsidR="002B1C40" w:rsidRPr="00195A98" w:rsidRDefault="002B1C40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spend time by yourself?</w:t>
            </w:r>
          </w:p>
        </w:tc>
        <w:tc>
          <w:tcPr>
            <w:tcW w:w="1761" w:type="dxa"/>
          </w:tcPr>
          <w:p w14:paraId="3DBA59E0" w14:textId="2D5DA32D" w:rsidR="002B1C40" w:rsidRPr="00195A98" w:rsidRDefault="002B1C40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0.711</w:t>
            </w:r>
          </w:p>
        </w:tc>
      </w:tr>
      <w:tr w:rsidR="002B1C40" w:rsidRPr="00195A98" w14:paraId="2D8EE040" w14:textId="3116B739" w:rsidTr="005D3A73">
        <w:tc>
          <w:tcPr>
            <w:tcW w:w="592" w:type="dxa"/>
          </w:tcPr>
          <w:p w14:paraId="76041420" w14:textId="77777777" w:rsidR="002B1C40" w:rsidRPr="00195A98" w:rsidRDefault="002B1C40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33" w:type="dxa"/>
          </w:tcPr>
          <w:p w14:paraId="1585154D" w14:textId="77777777" w:rsidR="002B1C40" w:rsidRPr="00195A98" w:rsidRDefault="002B1C40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attend entertainment events?</w:t>
            </w:r>
          </w:p>
        </w:tc>
        <w:tc>
          <w:tcPr>
            <w:tcW w:w="1761" w:type="dxa"/>
          </w:tcPr>
          <w:p w14:paraId="4F7FDF2C" w14:textId="3E2E8CFD" w:rsidR="002B1C40" w:rsidRPr="00195A98" w:rsidRDefault="00504AF3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0.426</w:t>
            </w:r>
          </w:p>
        </w:tc>
      </w:tr>
      <w:tr w:rsidR="002B1C40" w:rsidRPr="00195A98" w14:paraId="63B1F0B6" w14:textId="77A1702D" w:rsidTr="005D3A73">
        <w:tc>
          <w:tcPr>
            <w:tcW w:w="592" w:type="dxa"/>
          </w:tcPr>
          <w:p w14:paraId="5D3DB058" w14:textId="77777777" w:rsidR="002B1C40" w:rsidRPr="00195A98" w:rsidRDefault="002B1C40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33" w:type="dxa"/>
          </w:tcPr>
          <w:p w14:paraId="22A3098B" w14:textId="77777777" w:rsidR="002B1C40" w:rsidRPr="00195A98" w:rsidRDefault="002B1C40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learn about topics that interest you?</w:t>
            </w:r>
          </w:p>
        </w:tc>
        <w:tc>
          <w:tcPr>
            <w:tcW w:w="1761" w:type="dxa"/>
          </w:tcPr>
          <w:p w14:paraId="07595C59" w14:textId="5E5C159E" w:rsidR="002B1C40" w:rsidRPr="00195A98" w:rsidRDefault="00504AF3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0.486</w:t>
            </w:r>
          </w:p>
        </w:tc>
      </w:tr>
      <w:tr w:rsidR="002B1C40" w:rsidRPr="00195A98" w14:paraId="7335352E" w14:textId="0A386853" w:rsidTr="005D3A73">
        <w:tc>
          <w:tcPr>
            <w:tcW w:w="592" w:type="dxa"/>
          </w:tcPr>
          <w:p w14:paraId="3C6C6071" w14:textId="77777777" w:rsidR="002B1C40" w:rsidRPr="00195A98" w:rsidRDefault="002B1C40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33" w:type="dxa"/>
          </w:tcPr>
          <w:p w14:paraId="24BC9F3A" w14:textId="77777777" w:rsidR="002B1C40" w:rsidRPr="00195A98" w:rsidRDefault="002B1C40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do your favorite hobbies?</w:t>
            </w:r>
          </w:p>
        </w:tc>
        <w:tc>
          <w:tcPr>
            <w:tcW w:w="1761" w:type="dxa"/>
          </w:tcPr>
          <w:p w14:paraId="3106EF27" w14:textId="79460884" w:rsidR="002B1C40" w:rsidRPr="00195A98" w:rsidRDefault="00504AF3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0.469</w:t>
            </w:r>
          </w:p>
        </w:tc>
      </w:tr>
      <w:tr w:rsidR="002B1C40" w:rsidRPr="00195A98" w14:paraId="1DC1663E" w14:textId="72116B14" w:rsidTr="005D3A73">
        <w:tc>
          <w:tcPr>
            <w:tcW w:w="592" w:type="dxa"/>
          </w:tcPr>
          <w:p w14:paraId="5B461FFE" w14:textId="77777777" w:rsidR="002B1C40" w:rsidRPr="00195A98" w:rsidRDefault="002B1C40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233" w:type="dxa"/>
          </w:tcPr>
          <w:p w14:paraId="2C463DE6" w14:textId="77777777" w:rsidR="002B1C40" w:rsidRPr="00195A98" w:rsidRDefault="002B1C40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have books, magazines, and newspapers to read?</w:t>
            </w:r>
          </w:p>
        </w:tc>
        <w:tc>
          <w:tcPr>
            <w:tcW w:w="1761" w:type="dxa"/>
          </w:tcPr>
          <w:p w14:paraId="2145DC26" w14:textId="5BCAF6CA" w:rsidR="002B1C40" w:rsidRPr="00195A98" w:rsidRDefault="00504AF3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0.566</w:t>
            </w:r>
          </w:p>
        </w:tc>
      </w:tr>
    </w:tbl>
    <w:p w14:paraId="1F7C0927" w14:textId="77777777" w:rsidR="006E085E" w:rsidRPr="00195A98" w:rsidRDefault="00B32D47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92"/>
        <w:gridCol w:w="7233"/>
        <w:gridCol w:w="1800"/>
      </w:tblGrid>
      <w:tr w:rsidR="003B62FB" w:rsidRPr="00195A98" w14:paraId="43A58FF8" w14:textId="45933536" w:rsidTr="005D3A73">
        <w:tc>
          <w:tcPr>
            <w:tcW w:w="592" w:type="dxa"/>
          </w:tcPr>
          <w:p w14:paraId="7477F295" w14:textId="77777777" w:rsidR="003B62FB" w:rsidRPr="00195A98" w:rsidRDefault="003B62FB" w:rsidP="00780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</w:tcPr>
          <w:p w14:paraId="38A24108" w14:textId="77777777" w:rsidR="003B62FB" w:rsidRPr="00195A98" w:rsidRDefault="003B62FB" w:rsidP="00780191">
            <w:pPr>
              <w:rPr>
                <w:rFonts w:ascii="Times New Roman" w:hAnsi="Times New Roman" w:cs="Times New Roman"/>
                <w:b/>
              </w:rPr>
            </w:pPr>
            <w:r w:rsidRPr="00195A98">
              <w:rPr>
                <w:rFonts w:ascii="Times New Roman" w:hAnsi="Times New Roman" w:cs="Times New Roman"/>
                <w:b/>
              </w:rPr>
              <w:t>PELI Items in “Social Engagement”</w:t>
            </w:r>
          </w:p>
        </w:tc>
        <w:tc>
          <w:tcPr>
            <w:tcW w:w="1800" w:type="dxa"/>
          </w:tcPr>
          <w:p w14:paraId="3B6D40C5" w14:textId="12B0C716" w:rsidR="003B62FB" w:rsidRPr="00195A98" w:rsidRDefault="003B62FB" w:rsidP="00780191">
            <w:pPr>
              <w:rPr>
                <w:rFonts w:ascii="Times New Roman" w:hAnsi="Times New Roman" w:cs="Times New Roman"/>
                <w:b/>
              </w:rPr>
            </w:pPr>
            <w:r w:rsidRPr="00195A98">
              <w:rPr>
                <w:rFonts w:ascii="Times New Roman" w:hAnsi="Times New Roman" w:cs="Times New Roman"/>
                <w:b/>
              </w:rPr>
              <w:t>Factor Loading</w:t>
            </w:r>
          </w:p>
        </w:tc>
      </w:tr>
      <w:tr w:rsidR="003B62FB" w:rsidRPr="00195A98" w14:paraId="02E7FE95" w14:textId="695A99DC" w:rsidTr="005D3A73">
        <w:tc>
          <w:tcPr>
            <w:tcW w:w="592" w:type="dxa"/>
          </w:tcPr>
          <w:p w14:paraId="4191028C" w14:textId="77777777" w:rsidR="003B62FB" w:rsidRPr="00195A98" w:rsidRDefault="003B62FB" w:rsidP="00780191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3" w:type="dxa"/>
          </w:tcPr>
          <w:p w14:paraId="731B8C73" w14:textId="77777777" w:rsidR="003B62FB" w:rsidRPr="00195A98" w:rsidRDefault="003B62FB" w:rsidP="007801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spend time on your appearance?</w:t>
            </w:r>
          </w:p>
        </w:tc>
        <w:tc>
          <w:tcPr>
            <w:tcW w:w="1800" w:type="dxa"/>
          </w:tcPr>
          <w:p w14:paraId="53CD7406" w14:textId="1F56A802" w:rsidR="003B62FB" w:rsidRPr="00195A98" w:rsidRDefault="003B62FB" w:rsidP="007801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0.442</w:t>
            </w:r>
          </w:p>
        </w:tc>
      </w:tr>
      <w:tr w:rsidR="003B62FB" w:rsidRPr="00195A98" w14:paraId="6144ADC4" w14:textId="0BE8E1A0" w:rsidTr="005D3A73">
        <w:tc>
          <w:tcPr>
            <w:tcW w:w="592" w:type="dxa"/>
          </w:tcPr>
          <w:p w14:paraId="191E55B3" w14:textId="77777777" w:rsidR="003B62FB" w:rsidRPr="00195A98" w:rsidRDefault="003B62FB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3" w:type="dxa"/>
          </w:tcPr>
          <w:p w14:paraId="3BCA7704" w14:textId="77777777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have regular contact with family?</w:t>
            </w:r>
          </w:p>
        </w:tc>
        <w:tc>
          <w:tcPr>
            <w:tcW w:w="1800" w:type="dxa"/>
          </w:tcPr>
          <w:p w14:paraId="002469A2" w14:textId="6970A85D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0.618</w:t>
            </w:r>
          </w:p>
        </w:tc>
      </w:tr>
      <w:tr w:rsidR="003B62FB" w:rsidRPr="00195A98" w14:paraId="796A09A4" w14:textId="0FF5094D" w:rsidTr="005D3A73">
        <w:tc>
          <w:tcPr>
            <w:tcW w:w="592" w:type="dxa"/>
          </w:tcPr>
          <w:p w14:paraId="22CB25D3" w14:textId="77777777" w:rsidR="003B62FB" w:rsidRPr="00195A98" w:rsidRDefault="003B62FB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33" w:type="dxa"/>
          </w:tcPr>
          <w:p w14:paraId="6676DF86" w14:textId="77777777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have regular contact with friends?</w:t>
            </w:r>
          </w:p>
        </w:tc>
        <w:tc>
          <w:tcPr>
            <w:tcW w:w="1800" w:type="dxa"/>
          </w:tcPr>
          <w:p w14:paraId="46729136" w14:textId="0B1A168A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0.568</w:t>
            </w:r>
          </w:p>
        </w:tc>
      </w:tr>
      <w:tr w:rsidR="003B62FB" w:rsidRPr="00195A98" w14:paraId="6C8ABC90" w14:textId="34399C57" w:rsidTr="005D3A73">
        <w:tc>
          <w:tcPr>
            <w:tcW w:w="592" w:type="dxa"/>
          </w:tcPr>
          <w:p w14:paraId="7400E358" w14:textId="77777777" w:rsidR="003B62FB" w:rsidRPr="00195A98" w:rsidRDefault="003B62FB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3" w:type="dxa"/>
          </w:tcPr>
          <w:p w14:paraId="611E9017" w14:textId="77777777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spend time one-on-one with someone?</w:t>
            </w:r>
          </w:p>
        </w:tc>
        <w:tc>
          <w:tcPr>
            <w:tcW w:w="1800" w:type="dxa"/>
          </w:tcPr>
          <w:p w14:paraId="212F8BDA" w14:textId="76FCCB8E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0.589</w:t>
            </w:r>
          </w:p>
        </w:tc>
      </w:tr>
      <w:tr w:rsidR="003B62FB" w:rsidRPr="00195A98" w14:paraId="64EC6FE9" w14:textId="3814E04B" w:rsidTr="005D3A73">
        <w:tc>
          <w:tcPr>
            <w:tcW w:w="592" w:type="dxa"/>
          </w:tcPr>
          <w:p w14:paraId="2170C3F8" w14:textId="77777777" w:rsidR="003B62FB" w:rsidRPr="00195A98" w:rsidRDefault="003B62FB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33" w:type="dxa"/>
          </w:tcPr>
          <w:p w14:paraId="7E1ACB0B" w14:textId="77777777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do things with groups of people?</w:t>
            </w:r>
          </w:p>
        </w:tc>
        <w:tc>
          <w:tcPr>
            <w:tcW w:w="1800" w:type="dxa"/>
          </w:tcPr>
          <w:p w14:paraId="13ED7CA2" w14:textId="0AF725AF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0.543</w:t>
            </w:r>
          </w:p>
        </w:tc>
      </w:tr>
      <w:tr w:rsidR="003B62FB" w:rsidRPr="00195A98" w14:paraId="7F11AE5F" w14:textId="18D30F19" w:rsidTr="005D3A73">
        <w:tc>
          <w:tcPr>
            <w:tcW w:w="592" w:type="dxa"/>
          </w:tcPr>
          <w:p w14:paraId="5D8E34DB" w14:textId="77777777" w:rsidR="003B62FB" w:rsidRPr="00195A98" w:rsidRDefault="003B62FB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33" w:type="dxa"/>
          </w:tcPr>
          <w:p w14:paraId="338E8F06" w14:textId="77777777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meet new people?</w:t>
            </w:r>
          </w:p>
        </w:tc>
        <w:tc>
          <w:tcPr>
            <w:tcW w:w="1800" w:type="dxa"/>
          </w:tcPr>
          <w:p w14:paraId="73F6E70E" w14:textId="30F0ED45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0.566</w:t>
            </w:r>
          </w:p>
        </w:tc>
      </w:tr>
      <w:tr w:rsidR="003B62FB" w:rsidRPr="00195A98" w14:paraId="22053621" w14:textId="620AEE08" w:rsidTr="005D3A73">
        <w:tc>
          <w:tcPr>
            <w:tcW w:w="592" w:type="dxa"/>
          </w:tcPr>
          <w:p w14:paraId="645B6081" w14:textId="77777777" w:rsidR="003B62FB" w:rsidRPr="00195A98" w:rsidRDefault="003B62FB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33" w:type="dxa"/>
          </w:tcPr>
          <w:p w14:paraId="20922795" w14:textId="77777777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be around children?</w:t>
            </w:r>
          </w:p>
        </w:tc>
        <w:tc>
          <w:tcPr>
            <w:tcW w:w="1800" w:type="dxa"/>
          </w:tcPr>
          <w:p w14:paraId="585AA31D" w14:textId="3E40D407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0.446</w:t>
            </w:r>
          </w:p>
        </w:tc>
      </w:tr>
      <w:tr w:rsidR="003B62FB" w:rsidRPr="00195A98" w14:paraId="24940A29" w14:textId="28307331" w:rsidTr="005D3A73">
        <w:tc>
          <w:tcPr>
            <w:tcW w:w="592" w:type="dxa"/>
          </w:tcPr>
          <w:p w14:paraId="3CFA4FE7" w14:textId="77777777" w:rsidR="003B62FB" w:rsidRPr="00195A98" w:rsidRDefault="003B62FB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33" w:type="dxa"/>
          </w:tcPr>
          <w:p w14:paraId="69D8286F" w14:textId="77777777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volunteer your time?</w:t>
            </w:r>
          </w:p>
        </w:tc>
        <w:tc>
          <w:tcPr>
            <w:tcW w:w="1800" w:type="dxa"/>
          </w:tcPr>
          <w:p w14:paraId="65BFE89A" w14:textId="2BA5FB1C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0.470</w:t>
            </w:r>
          </w:p>
        </w:tc>
      </w:tr>
      <w:tr w:rsidR="003B62FB" w:rsidRPr="00195A98" w14:paraId="1EC930A5" w14:textId="0E4B58EE" w:rsidTr="005D3A73">
        <w:tc>
          <w:tcPr>
            <w:tcW w:w="592" w:type="dxa"/>
          </w:tcPr>
          <w:p w14:paraId="5E568695" w14:textId="77777777" w:rsidR="003B62FB" w:rsidRPr="00195A98" w:rsidRDefault="003B62FB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33" w:type="dxa"/>
          </w:tcPr>
          <w:p w14:paraId="3875EB1B" w14:textId="77777777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participate in religious services or practices?</w:t>
            </w:r>
          </w:p>
        </w:tc>
        <w:tc>
          <w:tcPr>
            <w:tcW w:w="1800" w:type="dxa"/>
          </w:tcPr>
          <w:p w14:paraId="7B9F5509" w14:textId="539DAF9A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0.422</w:t>
            </w:r>
          </w:p>
        </w:tc>
      </w:tr>
      <w:tr w:rsidR="003B62FB" w:rsidRPr="00195A98" w14:paraId="19F79CB5" w14:textId="2A8E2B6A" w:rsidTr="005D3A73">
        <w:tc>
          <w:tcPr>
            <w:tcW w:w="592" w:type="dxa"/>
          </w:tcPr>
          <w:p w14:paraId="275BE882" w14:textId="77777777" w:rsidR="003B62FB" w:rsidRPr="00195A98" w:rsidRDefault="003B62FB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33" w:type="dxa"/>
          </w:tcPr>
          <w:p w14:paraId="0BF39068" w14:textId="77777777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go outside to get fresh air when the weather is good?</w:t>
            </w:r>
          </w:p>
        </w:tc>
        <w:tc>
          <w:tcPr>
            <w:tcW w:w="1800" w:type="dxa"/>
          </w:tcPr>
          <w:p w14:paraId="2B243FC6" w14:textId="08E8233C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0.643</w:t>
            </w:r>
          </w:p>
        </w:tc>
      </w:tr>
      <w:tr w:rsidR="003B62FB" w:rsidRPr="00195A98" w14:paraId="48DB3337" w14:textId="28AF6699" w:rsidTr="005D3A73">
        <w:tc>
          <w:tcPr>
            <w:tcW w:w="592" w:type="dxa"/>
          </w:tcPr>
          <w:p w14:paraId="4B4384B3" w14:textId="77777777" w:rsidR="003B62FB" w:rsidRPr="00195A98" w:rsidRDefault="003B62FB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33" w:type="dxa"/>
          </w:tcPr>
          <w:p w14:paraId="7846A2A9" w14:textId="77777777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take care of the place you live?</w:t>
            </w:r>
          </w:p>
        </w:tc>
        <w:tc>
          <w:tcPr>
            <w:tcW w:w="1800" w:type="dxa"/>
          </w:tcPr>
          <w:p w14:paraId="6BFFC2FD" w14:textId="4ACFFCE9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0.491</w:t>
            </w:r>
          </w:p>
        </w:tc>
      </w:tr>
      <w:tr w:rsidR="003B62FB" w:rsidRPr="00195A98" w14:paraId="1317FA95" w14:textId="4DE841B8" w:rsidTr="005D3A73">
        <w:tc>
          <w:tcPr>
            <w:tcW w:w="592" w:type="dxa"/>
          </w:tcPr>
          <w:p w14:paraId="1C48AEB5" w14:textId="77777777" w:rsidR="003B62FB" w:rsidRPr="00195A98" w:rsidRDefault="003B62FB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33" w:type="dxa"/>
          </w:tcPr>
          <w:p w14:paraId="2B63148C" w14:textId="77777777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do outdoor tasks?</w:t>
            </w:r>
          </w:p>
        </w:tc>
        <w:tc>
          <w:tcPr>
            <w:tcW w:w="1800" w:type="dxa"/>
          </w:tcPr>
          <w:p w14:paraId="622E1991" w14:textId="3AD5A1ED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0.559</w:t>
            </w:r>
          </w:p>
        </w:tc>
      </w:tr>
      <w:tr w:rsidR="003B62FB" w:rsidRPr="00195A98" w14:paraId="1AA49D96" w14:textId="1D97B4D5" w:rsidTr="005D3A73">
        <w:tc>
          <w:tcPr>
            <w:tcW w:w="592" w:type="dxa"/>
          </w:tcPr>
          <w:p w14:paraId="19F4D0B1" w14:textId="77777777" w:rsidR="003B62FB" w:rsidRPr="00195A98" w:rsidRDefault="003B62FB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33" w:type="dxa"/>
          </w:tcPr>
          <w:p w14:paraId="5FF6D05E" w14:textId="77777777" w:rsidR="003B62FB" w:rsidRPr="00195A98" w:rsidRDefault="003B62FB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exercise?</w:t>
            </w:r>
          </w:p>
        </w:tc>
        <w:tc>
          <w:tcPr>
            <w:tcW w:w="1800" w:type="dxa"/>
          </w:tcPr>
          <w:p w14:paraId="60010B18" w14:textId="6A6D1D4A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0.637</w:t>
            </w:r>
          </w:p>
        </w:tc>
      </w:tr>
      <w:tr w:rsidR="003B62FB" w:rsidRPr="00195A98" w14:paraId="4FA823A2" w14:textId="23138F02" w:rsidTr="005D3A73">
        <w:tc>
          <w:tcPr>
            <w:tcW w:w="592" w:type="dxa"/>
          </w:tcPr>
          <w:p w14:paraId="383E4B80" w14:textId="77777777" w:rsidR="003B62FB" w:rsidRPr="00195A98" w:rsidRDefault="003B62FB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233" w:type="dxa"/>
          </w:tcPr>
          <w:p w14:paraId="48E33655" w14:textId="77777777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be involved in cooking?</w:t>
            </w:r>
          </w:p>
        </w:tc>
        <w:tc>
          <w:tcPr>
            <w:tcW w:w="1800" w:type="dxa"/>
          </w:tcPr>
          <w:p w14:paraId="4061F9CC" w14:textId="1905708D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0.470</w:t>
            </w:r>
          </w:p>
        </w:tc>
      </w:tr>
      <w:tr w:rsidR="003B62FB" w:rsidRPr="00195A98" w14:paraId="715694F6" w14:textId="09B8D82F" w:rsidTr="005D3A73">
        <w:tc>
          <w:tcPr>
            <w:tcW w:w="592" w:type="dxa"/>
          </w:tcPr>
          <w:p w14:paraId="006BE602" w14:textId="77777777" w:rsidR="003B62FB" w:rsidRPr="00195A98" w:rsidRDefault="003B62FB" w:rsidP="0072775F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233" w:type="dxa"/>
          </w:tcPr>
          <w:p w14:paraId="46637A45" w14:textId="77777777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being active to you?</w:t>
            </w:r>
          </w:p>
        </w:tc>
        <w:tc>
          <w:tcPr>
            <w:tcW w:w="1800" w:type="dxa"/>
          </w:tcPr>
          <w:p w14:paraId="134A4B15" w14:textId="4C7AFBCF" w:rsidR="003B62FB" w:rsidRPr="00195A98" w:rsidRDefault="003B62FB" w:rsidP="00727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0.801</w:t>
            </w:r>
          </w:p>
        </w:tc>
      </w:tr>
    </w:tbl>
    <w:p w14:paraId="219D9C40" w14:textId="77777777" w:rsidR="0072775F" w:rsidRPr="00195A98" w:rsidRDefault="0072775F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94"/>
        <w:gridCol w:w="7231"/>
        <w:gridCol w:w="1800"/>
      </w:tblGrid>
      <w:tr w:rsidR="00824B0E" w:rsidRPr="00195A98" w14:paraId="3DA7350E" w14:textId="69E9C44F" w:rsidTr="005D3A73">
        <w:tc>
          <w:tcPr>
            <w:tcW w:w="594" w:type="dxa"/>
          </w:tcPr>
          <w:p w14:paraId="368018E5" w14:textId="77777777" w:rsidR="00824B0E" w:rsidRPr="00195A98" w:rsidRDefault="00824B0E" w:rsidP="00780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1" w:type="dxa"/>
          </w:tcPr>
          <w:p w14:paraId="6B47D444" w14:textId="77777777" w:rsidR="00824B0E" w:rsidRPr="00195A98" w:rsidRDefault="00824B0E" w:rsidP="00780191">
            <w:pPr>
              <w:rPr>
                <w:rFonts w:ascii="Times New Roman" w:hAnsi="Times New Roman" w:cs="Times New Roman"/>
                <w:b/>
              </w:rPr>
            </w:pPr>
            <w:r w:rsidRPr="00195A98">
              <w:rPr>
                <w:rFonts w:ascii="Times New Roman" w:hAnsi="Times New Roman" w:cs="Times New Roman"/>
                <w:b/>
              </w:rPr>
              <w:t>PELI Items in “Personal Growth”</w:t>
            </w:r>
          </w:p>
        </w:tc>
        <w:tc>
          <w:tcPr>
            <w:tcW w:w="1800" w:type="dxa"/>
          </w:tcPr>
          <w:p w14:paraId="481CF95E" w14:textId="0B8D3C46" w:rsidR="00824B0E" w:rsidRPr="00195A98" w:rsidRDefault="00824B0E" w:rsidP="00780191">
            <w:pPr>
              <w:rPr>
                <w:rFonts w:ascii="Times New Roman" w:hAnsi="Times New Roman" w:cs="Times New Roman"/>
                <w:b/>
              </w:rPr>
            </w:pPr>
            <w:r w:rsidRPr="00195A98">
              <w:rPr>
                <w:rFonts w:ascii="Times New Roman" w:hAnsi="Times New Roman" w:cs="Times New Roman"/>
                <w:b/>
              </w:rPr>
              <w:t>Factor Loading</w:t>
            </w:r>
          </w:p>
        </w:tc>
      </w:tr>
      <w:tr w:rsidR="00824B0E" w:rsidRPr="00195A98" w14:paraId="1BDD8E6E" w14:textId="1A976FDB" w:rsidTr="005D3A73">
        <w:tc>
          <w:tcPr>
            <w:tcW w:w="594" w:type="dxa"/>
          </w:tcPr>
          <w:p w14:paraId="52AB39C5" w14:textId="77777777" w:rsidR="00824B0E" w:rsidRPr="00195A98" w:rsidRDefault="00824B0E" w:rsidP="007C3195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1" w:type="dxa"/>
          </w:tcPr>
          <w:p w14:paraId="0DD412AF" w14:textId="77777777" w:rsidR="00824B0E" w:rsidRPr="00195A98" w:rsidRDefault="00824B0E" w:rsidP="007C31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talk to a mental health professional if you are sad or worried?</w:t>
            </w:r>
          </w:p>
        </w:tc>
        <w:tc>
          <w:tcPr>
            <w:tcW w:w="1800" w:type="dxa"/>
          </w:tcPr>
          <w:p w14:paraId="3EAADCD5" w14:textId="2FA2A4FD" w:rsidR="00824B0E" w:rsidRPr="00195A98" w:rsidRDefault="00381429" w:rsidP="007C31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0.434</w:t>
            </w:r>
          </w:p>
        </w:tc>
      </w:tr>
      <w:tr w:rsidR="00824B0E" w:rsidRPr="00195A98" w14:paraId="273B761E" w14:textId="3BE69AAA" w:rsidTr="005D3A73">
        <w:tc>
          <w:tcPr>
            <w:tcW w:w="594" w:type="dxa"/>
          </w:tcPr>
          <w:p w14:paraId="1DADD70C" w14:textId="77777777" w:rsidR="00824B0E" w:rsidRPr="00195A98" w:rsidRDefault="00824B0E" w:rsidP="007C3195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1" w:type="dxa"/>
          </w:tcPr>
          <w:p w14:paraId="311FACF8" w14:textId="77777777" w:rsidR="00824B0E" w:rsidRPr="00195A98" w:rsidRDefault="00824B0E" w:rsidP="007C31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be a member of a club?</w:t>
            </w:r>
          </w:p>
        </w:tc>
        <w:tc>
          <w:tcPr>
            <w:tcW w:w="1800" w:type="dxa"/>
          </w:tcPr>
          <w:p w14:paraId="18C849F2" w14:textId="0883439E" w:rsidR="00824B0E" w:rsidRPr="00195A98" w:rsidRDefault="00381429" w:rsidP="007C31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0.439</w:t>
            </w:r>
          </w:p>
        </w:tc>
      </w:tr>
      <w:tr w:rsidR="00824B0E" w:rsidRPr="00195A98" w14:paraId="0C3968B6" w14:textId="56C988C0" w:rsidTr="005D3A73">
        <w:tc>
          <w:tcPr>
            <w:tcW w:w="594" w:type="dxa"/>
          </w:tcPr>
          <w:p w14:paraId="2F2F3670" w14:textId="77777777" w:rsidR="00824B0E" w:rsidRPr="00195A98" w:rsidRDefault="00824B0E" w:rsidP="007C3195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31" w:type="dxa"/>
          </w:tcPr>
          <w:p w14:paraId="414842D9" w14:textId="77777777" w:rsidR="00824B0E" w:rsidRPr="00195A98" w:rsidRDefault="00824B0E" w:rsidP="007C31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reminisce about the past?</w:t>
            </w:r>
          </w:p>
        </w:tc>
        <w:tc>
          <w:tcPr>
            <w:tcW w:w="1800" w:type="dxa"/>
          </w:tcPr>
          <w:p w14:paraId="0C9024AA" w14:textId="028A0A9F" w:rsidR="00824B0E" w:rsidRPr="00195A98" w:rsidRDefault="00381429" w:rsidP="007C31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0.436</w:t>
            </w:r>
          </w:p>
        </w:tc>
      </w:tr>
      <w:tr w:rsidR="00824B0E" w:rsidRPr="00195A98" w14:paraId="4821625A" w14:textId="10DB4B5A" w:rsidTr="005D3A73">
        <w:tc>
          <w:tcPr>
            <w:tcW w:w="594" w:type="dxa"/>
          </w:tcPr>
          <w:p w14:paraId="1172B47C" w14:textId="77777777" w:rsidR="00824B0E" w:rsidRPr="00195A98" w:rsidRDefault="00824B0E" w:rsidP="007C3195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1" w:type="dxa"/>
          </w:tcPr>
          <w:p w14:paraId="7882AC85" w14:textId="77777777" w:rsidR="00824B0E" w:rsidRPr="00195A98" w:rsidRDefault="00824B0E" w:rsidP="007C3195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go shopping?</w:t>
            </w:r>
          </w:p>
        </w:tc>
        <w:tc>
          <w:tcPr>
            <w:tcW w:w="1800" w:type="dxa"/>
          </w:tcPr>
          <w:p w14:paraId="47E67B02" w14:textId="3EF737AF" w:rsidR="00824B0E" w:rsidRPr="00195A98" w:rsidRDefault="00381429" w:rsidP="007C31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0.402</w:t>
            </w:r>
          </w:p>
        </w:tc>
      </w:tr>
      <w:tr w:rsidR="00824B0E" w:rsidRPr="00195A98" w14:paraId="56B9E5E0" w14:textId="7009E838" w:rsidTr="005D3A73">
        <w:tc>
          <w:tcPr>
            <w:tcW w:w="594" w:type="dxa"/>
          </w:tcPr>
          <w:p w14:paraId="43C6F03C" w14:textId="77777777" w:rsidR="00824B0E" w:rsidRPr="00195A98" w:rsidRDefault="00824B0E" w:rsidP="007C3195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31" w:type="dxa"/>
          </w:tcPr>
          <w:p w14:paraId="41FB09F5" w14:textId="77777777" w:rsidR="00824B0E" w:rsidRPr="00195A98" w:rsidRDefault="00824B0E" w:rsidP="007C31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be around animals such as pets?</w:t>
            </w:r>
          </w:p>
        </w:tc>
        <w:tc>
          <w:tcPr>
            <w:tcW w:w="1800" w:type="dxa"/>
          </w:tcPr>
          <w:p w14:paraId="471EAD25" w14:textId="486F1CD1" w:rsidR="00824B0E" w:rsidRPr="00195A98" w:rsidRDefault="00824B0E" w:rsidP="007C31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0.538</w:t>
            </w:r>
          </w:p>
        </w:tc>
      </w:tr>
      <w:tr w:rsidR="00824B0E" w:rsidRPr="00195A98" w14:paraId="59B23436" w14:textId="7EE54791" w:rsidTr="005D3A73">
        <w:tc>
          <w:tcPr>
            <w:tcW w:w="594" w:type="dxa"/>
          </w:tcPr>
          <w:p w14:paraId="34B4B577" w14:textId="77777777" w:rsidR="00824B0E" w:rsidRPr="00195A98" w:rsidRDefault="00824B0E" w:rsidP="007C3195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31" w:type="dxa"/>
          </w:tcPr>
          <w:p w14:paraId="13A27013" w14:textId="77777777" w:rsidR="00824B0E" w:rsidRPr="00195A98" w:rsidRDefault="00824B0E" w:rsidP="007C31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keep up with the news?</w:t>
            </w:r>
          </w:p>
        </w:tc>
        <w:tc>
          <w:tcPr>
            <w:tcW w:w="1800" w:type="dxa"/>
          </w:tcPr>
          <w:p w14:paraId="3CF791CB" w14:textId="0A34D338" w:rsidR="00824B0E" w:rsidRPr="00195A98" w:rsidRDefault="00381429" w:rsidP="007C31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0.414</w:t>
            </w:r>
          </w:p>
        </w:tc>
      </w:tr>
      <w:tr w:rsidR="00824B0E" w:rsidRPr="00195A98" w14:paraId="3E490B65" w14:textId="00A0E600" w:rsidTr="005D3A73">
        <w:tc>
          <w:tcPr>
            <w:tcW w:w="594" w:type="dxa"/>
          </w:tcPr>
          <w:p w14:paraId="2489D502" w14:textId="77777777" w:rsidR="00824B0E" w:rsidRPr="00195A98" w:rsidRDefault="00824B0E" w:rsidP="007C3195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31" w:type="dxa"/>
          </w:tcPr>
          <w:p w14:paraId="56BD7BF3" w14:textId="77777777" w:rsidR="00824B0E" w:rsidRPr="00195A98" w:rsidRDefault="00824B0E" w:rsidP="007C31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watch or listen to TV?</w:t>
            </w:r>
          </w:p>
        </w:tc>
        <w:tc>
          <w:tcPr>
            <w:tcW w:w="1800" w:type="dxa"/>
          </w:tcPr>
          <w:p w14:paraId="37A44BE4" w14:textId="2C6620B5" w:rsidR="00824B0E" w:rsidRPr="00195A98" w:rsidRDefault="00381429" w:rsidP="007C31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0.533</w:t>
            </w:r>
          </w:p>
        </w:tc>
      </w:tr>
      <w:tr w:rsidR="00824B0E" w:rsidRPr="00195A98" w14:paraId="01D8ECE3" w14:textId="35004505" w:rsidTr="005D3A73">
        <w:tc>
          <w:tcPr>
            <w:tcW w:w="594" w:type="dxa"/>
          </w:tcPr>
          <w:p w14:paraId="1346EDAC" w14:textId="77777777" w:rsidR="00824B0E" w:rsidRPr="00195A98" w:rsidRDefault="00824B0E" w:rsidP="007C3195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31" w:type="dxa"/>
          </w:tcPr>
          <w:p w14:paraId="23189A01" w14:textId="77777777" w:rsidR="00824B0E" w:rsidRPr="00195A98" w:rsidRDefault="00824B0E" w:rsidP="007C31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watch movies with other people?</w:t>
            </w:r>
          </w:p>
        </w:tc>
        <w:tc>
          <w:tcPr>
            <w:tcW w:w="1800" w:type="dxa"/>
          </w:tcPr>
          <w:p w14:paraId="666491ED" w14:textId="729FA418" w:rsidR="00824B0E" w:rsidRPr="00195A98" w:rsidRDefault="00824B0E" w:rsidP="007C31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0.741</w:t>
            </w:r>
          </w:p>
        </w:tc>
      </w:tr>
      <w:tr w:rsidR="00381429" w:rsidRPr="00195A98" w14:paraId="03546F4D" w14:textId="3B3F2B62" w:rsidTr="005D3A73">
        <w:tc>
          <w:tcPr>
            <w:tcW w:w="594" w:type="dxa"/>
          </w:tcPr>
          <w:p w14:paraId="7A046FBE" w14:textId="77777777" w:rsidR="00381429" w:rsidRPr="00195A98" w:rsidRDefault="00381429" w:rsidP="00381429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231" w:type="dxa"/>
          </w:tcPr>
          <w:p w14:paraId="173FBD78" w14:textId="77777777" w:rsidR="00381429" w:rsidRPr="00195A98" w:rsidRDefault="00381429" w:rsidP="003814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use the computer?</w:t>
            </w:r>
          </w:p>
        </w:tc>
        <w:tc>
          <w:tcPr>
            <w:tcW w:w="1800" w:type="dxa"/>
          </w:tcPr>
          <w:p w14:paraId="017012DE" w14:textId="4EA01B1B" w:rsidR="00381429" w:rsidRPr="00195A98" w:rsidRDefault="00381429" w:rsidP="003814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0.461</w:t>
            </w:r>
          </w:p>
        </w:tc>
      </w:tr>
      <w:tr w:rsidR="00381429" w:rsidRPr="00195A98" w14:paraId="38E039D0" w14:textId="43906DF8" w:rsidTr="005D3A73">
        <w:tc>
          <w:tcPr>
            <w:tcW w:w="594" w:type="dxa"/>
          </w:tcPr>
          <w:p w14:paraId="593E941E" w14:textId="77777777" w:rsidR="00381429" w:rsidRPr="00195A98" w:rsidRDefault="00381429" w:rsidP="00381429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31" w:type="dxa"/>
          </w:tcPr>
          <w:p w14:paraId="50C5371D" w14:textId="77777777" w:rsidR="00381429" w:rsidRPr="00195A98" w:rsidRDefault="00381429" w:rsidP="00381429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travel?</w:t>
            </w:r>
          </w:p>
        </w:tc>
        <w:tc>
          <w:tcPr>
            <w:tcW w:w="1800" w:type="dxa"/>
          </w:tcPr>
          <w:p w14:paraId="16D79A17" w14:textId="2FD009ED" w:rsidR="00381429" w:rsidRPr="00195A98" w:rsidRDefault="00381429" w:rsidP="003814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0.603</w:t>
            </w:r>
          </w:p>
        </w:tc>
      </w:tr>
      <w:tr w:rsidR="00381429" w:rsidRPr="00195A98" w14:paraId="1F9D2023" w14:textId="683F1EDF" w:rsidTr="005D3A73">
        <w:tc>
          <w:tcPr>
            <w:tcW w:w="594" w:type="dxa"/>
          </w:tcPr>
          <w:p w14:paraId="0D16B815" w14:textId="77777777" w:rsidR="00381429" w:rsidRPr="00195A98" w:rsidRDefault="00381429" w:rsidP="00381429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31" w:type="dxa"/>
          </w:tcPr>
          <w:p w14:paraId="3BA0B719" w14:textId="77777777" w:rsidR="00381429" w:rsidRPr="00195A98" w:rsidRDefault="00381429" w:rsidP="003814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for you to have a good challenge?</w:t>
            </w:r>
          </w:p>
        </w:tc>
        <w:tc>
          <w:tcPr>
            <w:tcW w:w="1800" w:type="dxa"/>
          </w:tcPr>
          <w:p w14:paraId="58904BE5" w14:textId="083D6D81" w:rsidR="00381429" w:rsidRPr="00195A98" w:rsidRDefault="00381429" w:rsidP="003814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0.524</w:t>
            </w:r>
          </w:p>
        </w:tc>
      </w:tr>
      <w:tr w:rsidR="00381429" w:rsidRPr="00195A98" w14:paraId="40EA1043" w14:textId="32BC65D6" w:rsidTr="005D3A73">
        <w:tc>
          <w:tcPr>
            <w:tcW w:w="594" w:type="dxa"/>
          </w:tcPr>
          <w:p w14:paraId="69E6A153" w14:textId="77777777" w:rsidR="00381429" w:rsidRPr="00195A98" w:rsidRDefault="00381429" w:rsidP="00381429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31" w:type="dxa"/>
          </w:tcPr>
          <w:p w14:paraId="4FC7D959" w14:textId="77777777" w:rsidR="00381429" w:rsidRPr="00195A98" w:rsidRDefault="00381429" w:rsidP="003814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try new things?</w:t>
            </w:r>
          </w:p>
        </w:tc>
        <w:tc>
          <w:tcPr>
            <w:tcW w:w="1800" w:type="dxa"/>
          </w:tcPr>
          <w:p w14:paraId="009B8DD3" w14:textId="73B8F531" w:rsidR="00381429" w:rsidRPr="00195A98" w:rsidRDefault="00381429" w:rsidP="003814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0.620</w:t>
            </w:r>
          </w:p>
        </w:tc>
      </w:tr>
      <w:tr w:rsidR="00381429" w:rsidRPr="00195A98" w14:paraId="2A2C138C" w14:textId="6A9C8B47" w:rsidTr="005D3A73">
        <w:tc>
          <w:tcPr>
            <w:tcW w:w="594" w:type="dxa"/>
          </w:tcPr>
          <w:p w14:paraId="6E7EA783" w14:textId="77777777" w:rsidR="00381429" w:rsidRPr="00195A98" w:rsidRDefault="00381429" w:rsidP="00381429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31" w:type="dxa"/>
          </w:tcPr>
          <w:p w14:paraId="0BED503E" w14:textId="77777777" w:rsidR="00381429" w:rsidRPr="00195A98" w:rsidRDefault="00381429" w:rsidP="003814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stay around the house?</w:t>
            </w:r>
          </w:p>
        </w:tc>
        <w:tc>
          <w:tcPr>
            <w:tcW w:w="1800" w:type="dxa"/>
          </w:tcPr>
          <w:p w14:paraId="12980268" w14:textId="470BE594" w:rsidR="00381429" w:rsidRPr="00195A98" w:rsidRDefault="00381429" w:rsidP="003814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0.544</w:t>
            </w:r>
          </w:p>
        </w:tc>
      </w:tr>
      <w:tr w:rsidR="00381429" w:rsidRPr="00195A98" w14:paraId="1208B0AF" w14:textId="6CA10607" w:rsidTr="005D3A73">
        <w:tc>
          <w:tcPr>
            <w:tcW w:w="594" w:type="dxa"/>
          </w:tcPr>
          <w:p w14:paraId="77F69E19" w14:textId="77777777" w:rsidR="00381429" w:rsidRPr="00195A98" w:rsidRDefault="00381429" w:rsidP="00381429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231" w:type="dxa"/>
          </w:tcPr>
          <w:p w14:paraId="4B1C26C8" w14:textId="77777777" w:rsidR="00381429" w:rsidRPr="00195A98" w:rsidRDefault="00381429" w:rsidP="00381429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learn things in a certain way?</w:t>
            </w:r>
          </w:p>
        </w:tc>
        <w:tc>
          <w:tcPr>
            <w:tcW w:w="1800" w:type="dxa"/>
          </w:tcPr>
          <w:p w14:paraId="787127DC" w14:textId="5F63D96A" w:rsidR="00381429" w:rsidRPr="00195A98" w:rsidRDefault="00381429" w:rsidP="003814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0.535</w:t>
            </w:r>
          </w:p>
        </w:tc>
      </w:tr>
    </w:tbl>
    <w:p w14:paraId="726EDDDF" w14:textId="77777777" w:rsidR="007C3195" w:rsidRPr="00195A98" w:rsidRDefault="007C3195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38"/>
        <w:gridCol w:w="7287"/>
        <w:gridCol w:w="1800"/>
      </w:tblGrid>
      <w:tr w:rsidR="00381429" w:rsidRPr="00195A98" w14:paraId="210B06F5" w14:textId="1245EE55" w:rsidTr="005D3A73">
        <w:tc>
          <w:tcPr>
            <w:tcW w:w="538" w:type="dxa"/>
          </w:tcPr>
          <w:p w14:paraId="2242ABF9" w14:textId="77777777" w:rsidR="00381429" w:rsidRPr="00195A98" w:rsidRDefault="00381429" w:rsidP="00780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7" w:type="dxa"/>
          </w:tcPr>
          <w:p w14:paraId="72CC41F3" w14:textId="77777777" w:rsidR="00381429" w:rsidRPr="00195A98" w:rsidRDefault="00381429" w:rsidP="00780191">
            <w:pPr>
              <w:rPr>
                <w:rFonts w:ascii="Times New Roman" w:hAnsi="Times New Roman" w:cs="Times New Roman"/>
                <w:b/>
              </w:rPr>
            </w:pPr>
            <w:r w:rsidRPr="00195A98">
              <w:rPr>
                <w:rFonts w:ascii="Times New Roman" w:hAnsi="Times New Roman" w:cs="Times New Roman"/>
                <w:b/>
              </w:rPr>
              <w:t>PELI Items in “Keeping a Routine”</w:t>
            </w:r>
          </w:p>
        </w:tc>
        <w:tc>
          <w:tcPr>
            <w:tcW w:w="1800" w:type="dxa"/>
          </w:tcPr>
          <w:p w14:paraId="1FD4EADA" w14:textId="4213D141" w:rsidR="00381429" w:rsidRPr="00195A98" w:rsidRDefault="00381429" w:rsidP="00780191">
            <w:pPr>
              <w:rPr>
                <w:rFonts w:ascii="Times New Roman" w:hAnsi="Times New Roman" w:cs="Times New Roman"/>
                <w:b/>
              </w:rPr>
            </w:pPr>
            <w:r w:rsidRPr="00195A98">
              <w:rPr>
                <w:rFonts w:ascii="Times New Roman" w:hAnsi="Times New Roman" w:cs="Times New Roman"/>
                <w:b/>
              </w:rPr>
              <w:t>Factor Loading</w:t>
            </w:r>
          </w:p>
        </w:tc>
      </w:tr>
      <w:tr w:rsidR="00381429" w:rsidRPr="00195A98" w14:paraId="70874795" w14:textId="46427AF9" w:rsidTr="005D3A73">
        <w:tc>
          <w:tcPr>
            <w:tcW w:w="538" w:type="dxa"/>
          </w:tcPr>
          <w:p w14:paraId="3F16AC43" w14:textId="77777777" w:rsidR="00381429" w:rsidRPr="00195A98" w:rsidRDefault="00381429" w:rsidP="00780191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87" w:type="dxa"/>
          </w:tcPr>
          <w:p w14:paraId="63DB5636" w14:textId="77777777" w:rsidR="00381429" w:rsidRPr="00195A98" w:rsidRDefault="00381429" w:rsidP="007801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keep the same routine each day?</w:t>
            </w:r>
          </w:p>
        </w:tc>
        <w:tc>
          <w:tcPr>
            <w:tcW w:w="1800" w:type="dxa"/>
          </w:tcPr>
          <w:p w14:paraId="7F746AC2" w14:textId="0AA56A24" w:rsidR="00381429" w:rsidRPr="00195A98" w:rsidRDefault="00381429" w:rsidP="007801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0.667</w:t>
            </w:r>
          </w:p>
        </w:tc>
      </w:tr>
      <w:tr w:rsidR="00381429" w:rsidRPr="00195A98" w14:paraId="6550722D" w14:textId="30309F8B" w:rsidTr="005D3A73">
        <w:tc>
          <w:tcPr>
            <w:tcW w:w="538" w:type="dxa"/>
          </w:tcPr>
          <w:p w14:paraId="10D20389" w14:textId="77777777" w:rsidR="00381429" w:rsidRPr="00195A98" w:rsidRDefault="00381429" w:rsidP="00780191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87" w:type="dxa"/>
          </w:tcPr>
          <w:p w14:paraId="63DE6187" w14:textId="77777777" w:rsidR="00381429" w:rsidRPr="00195A98" w:rsidRDefault="00381429" w:rsidP="007801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take a nap when you wish?</w:t>
            </w:r>
          </w:p>
        </w:tc>
        <w:tc>
          <w:tcPr>
            <w:tcW w:w="1800" w:type="dxa"/>
          </w:tcPr>
          <w:p w14:paraId="54657621" w14:textId="2284FDF0" w:rsidR="00381429" w:rsidRPr="00195A98" w:rsidRDefault="00381429" w:rsidP="007801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0.737</w:t>
            </w:r>
          </w:p>
        </w:tc>
      </w:tr>
      <w:tr w:rsidR="00381429" w:rsidRPr="00195A98" w14:paraId="33786C68" w14:textId="5371B9A3" w:rsidTr="005D3A73">
        <w:tc>
          <w:tcPr>
            <w:tcW w:w="538" w:type="dxa"/>
          </w:tcPr>
          <w:p w14:paraId="5A390508" w14:textId="77777777" w:rsidR="00381429" w:rsidRPr="00195A98" w:rsidRDefault="00381429" w:rsidP="00780191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87" w:type="dxa"/>
          </w:tcPr>
          <w:p w14:paraId="5882F832" w14:textId="77777777" w:rsidR="00381429" w:rsidRPr="00195A98" w:rsidRDefault="00381429" w:rsidP="007801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do what helps you feel better when you are upset?</w:t>
            </w:r>
          </w:p>
        </w:tc>
        <w:tc>
          <w:tcPr>
            <w:tcW w:w="1800" w:type="dxa"/>
          </w:tcPr>
          <w:p w14:paraId="4CEB8066" w14:textId="55C28107" w:rsidR="00381429" w:rsidRPr="00195A98" w:rsidRDefault="00381429" w:rsidP="007801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0.513</w:t>
            </w:r>
          </w:p>
        </w:tc>
      </w:tr>
      <w:tr w:rsidR="00381429" w:rsidRPr="00195A98" w14:paraId="2D8C29E3" w14:textId="01A9AF43" w:rsidTr="005D3A73">
        <w:tc>
          <w:tcPr>
            <w:tcW w:w="538" w:type="dxa"/>
          </w:tcPr>
          <w:p w14:paraId="2DE3AE3F" w14:textId="77777777" w:rsidR="00381429" w:rsidRPr="00195A98" w:rsidRDefault="00381429" w:rsidP="007C3195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87" w:type="dxa"/>
          </w:tcPr>
          <w:p w14:paraId="12A05FE9" w14:textId="77777777" w:rsidR="00381429" w:rsidRPr="00195A98" w:rsidRDefault="00381429" w:rsidP="007C31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have snacks available between meals?</w:t>
            </w:r>
          </w:p>
        </w:tc>
        <w:tc>
          <w:tcPr>
            <w:tcW w:w="1800" w:type="dxa"/>
          </w:tcPr>
          <w:p w14:paraId="65B54786" w14:textId="2FFFE3F5" w:rsidR="00381429" w:rsidRPr="00195A98" w:rsidRDefault="00381429" w:rsidP="007C31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0.650</w:t>
            </w:r>
          </w:p>
        </w:tc>
      </w:tr>
      <w:tr w:rsidR="00381429" w:rsidRPr="00195A98" w14:paraId="7637C113" w14:textId="7685C3A2" w:rsidTr="005D3A73">
        <w:tc>
          <w:tcPr>
            <w:tcW w:w="538" w:type="dxa"/>
          </w:tcPr>
          <w:p w14:paraId="752FC4CD" w14:textId="77777777" w:rsidR="00381429" w:rsidRPr="00195A98" w:rsidRDefault="00381429" w:rsidP="007C3195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87" w:type="dxa"/>
          </w:tcPr>
          <w:p w14:paraId="449DD66C" w14:textId="77777777" w:rsidR="00381429" w:rsidRPr="00195A98" w:rsidRDefault="00381429" w:rsidP="007C31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order take-out food?</w:t>
            </w:r>
          </w:p>
        </w:tc>
        <w:tc>
          <w:tcPr>
            <w:tcW w:w="1800" w:type="dxa"/>
          </w:tcPr>
          <w:p w14:paraId="04AF0EFF" w14:textId="6AEDB039" w:rsidR="00381429" w:rsidRPr="00195A98" w:rsidRDefault="00381429" w:rsidP="007C31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0.674</w:t>
            </w:r>
          </w:p>
        </w:tc>
      </w:tr>
      <w:tr w:rsidR="00381429" w:rsidRPr="00195A98" w14:paraId="29A0A67E" w14:textId="4ADF0AE7" w:rsidTr="005D3A73">
        <w:tc>
          <w:tcPr>
            <w:tcW w:w="538" w:type="dxa"/>
          </w:tcPr>
          <w:p w14:paraId="53F6FFEB" w14:textId="77777777" w:rsidR="00381429" w:rsidRPr="00195A98" w:rsidRDefault="00381429" w:rsidP="007C3195">
            <w:pPr>
              <w:rPr>
                <w:rFonts w:ascii="Times New Roman" w:hAnsi="Times New Roman" w:cs="Times New Roman"/>
              </w:rPr>
            </w:pPr>
            <w:r w:rsidRPr="00195A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87" w:type="dxa"/>
          </w:tcPr>
          <w:p w14:paraId="45C4CAB0" w14:textId="77777777" w:rsidR="00381429" w:rsidRPr="00195A98" w:rsidRDefault="00381429" w:rsidP="007C31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eastAsia="Times New Roman" w:hAnsi="Times New Roman" w:cs="Times New Roman"/>
                <w:color w:val="000000"/>
              </w:rPr>
              <w:t>How important is it to you to touch someone that you care about?</w:t>
            </w:r>
          </w:p>
        </w:tc>
        <w:tc>
          <w:tcPr>
            <w:tcW w:w="1800" w:type="dxa"/>
          </w:tcPr>
          <w:p w14:paraId="69B21795" w14:textId="7D989E61" w:rsidR="00381429" w:rsidRPr="00195A98" w:rsidRDefault="00381429" w:rsidP="007C31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A98">
              <w:rPr>
                <w:rFonts w:ascii="Times New Roman" w:hAnsi="Times New Roman" w:cs="Times New Roman"/>
              </w:rPr>
              <w:t>0.517</w:t>
            </w:r>
          </w:p>
        </w:tc>
      </w:tr>
    </w:tbl>
    <w:p w14:paraId="13200079" w14:textId="6A47EC51" w:rsidR="007C3195" w:rsidRPr="00195A98" w:rsidRDefault="007C3195"/>
    <w:p w14:paraId="6441BD9C" w14:textId="475BCC40" w:rsidR="004B164A" w:rsidRPr="00195A98" w:rsidRDefault="004B164A">
      <w:pPr>
        <w:rPr>
          <w:rFonts w:ascii="Times New Roman" w:hAnsi="Times New Roman" w:cs="Times New Roman"/>
          <w:b/>
        </w:rPr>
      </w:pPr>
      <w:r w:rsidRPr="00195A98">
        <w:rPr>
          <w:rFonts w:ascii="Times New Roman" w:hAnsi="Times New Roman" w:cs="Times New Roman"/>
          <w:b/>
        </w:rPr>
        <w:t xml:space="preserve">Supplementary Material, Figure S1. </w:t>
      </w:r>
      <w:r w:rsidRPr="00195A98">
        <w:rPr>
          <w:rFonts w:ascii="Times New Roman" w:hAnsi="Times New Roman" w:cs="Times New Roman"/>
        </w:rPr>
        <w:t>Graphical representation of the mean domain scores for the four domains of the Preferences for Everyday Living Inventory (PELI). Each line represents the scores for an individual participant.</w:t>
      </w:r>
      <w:r w:rsidR="00DF2C55" w:rsidRPr="00195A98">
        <w:rPr>
          <w:rFonts w:ascii="Times New Roman" w:hAnsi="Times New Roman" w:cs="Times New Roman"/>
        </w:rPr>
        <w:t xml:space="preserve"> The black circles denote </w:t>
      </w:r>
      <w:r w:rsidR="004B6A2B" w:rsidRPr="00195A98">
        <w:rPr>
          <w:rFonts w:ascii="Times New Roman" w:hAnsi="Times New Roman" w:cs="Times New Roman"/>
        </w:rPr>
        <w:t xml:space="preserve">each </w:t>
      </w:r>
      <w:r w:rsidR="00B32B55" w:rsidRPr="00195A98">
        <w:rPr>
          <w:rFonts w:ascii="Times New Roman" w:hAnsi="Times New Roman" w:cs="Times New Roman"/>
        </w:rPr>
        <w:t>d</w:t>
      </w:r>
      <w:r w:rsidR="004B6A2B" w:rsidRPr="00195A98">
        <w:rPr>
          <w:rFonts w:ascii="Times New Roman" w:hAnsi="Times New Roman" w:cs="Times New Roman"/>
        </w:rPr>
        <w:t>omain mean</w:t>
      </w:r>
      <w:r w:rsidR="00DF2C55" w:rsidRPr="00195A98">
        <w:rPr>
          <w:rFonts w:ascii="Times New Roman" w:hAnsi="Times New Roman" w:cs="Times New Roman"/>
        </w:rPr>
        <w:t xml:space="preserve">.  </w:t>
      </w:r>
    </w:p>
    <w:p w14:paraId="53EBB697" w14:textId="302D03CD" w:rsidR="004B164A" w:rsidRPr="00195A98" w:rsidRDefault="00DF2482" w:rsidP="005B0409">
      <w:pPr>
        <w:spacing w:after="0"/>
        <w:rPr>
          <w:rFonts w:ascii="Times New Roman" w:hAnsi="Times New Roman" w:cs="Times New Roman"/>
          <w:color w:val="000000" w:themeColor="text1"/>
        </w:rPr>
      </w:pPr>
      <w:r w:rsidRPr="00195A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A98E8" wp14:editId="2F3B67A2">
                <wp:simplePos x="0" y="0"/>
                <wp:positionH relativeFrom="column">
                  <wp:posOffset>5454015</wp:posOffset>
                </wp:positionH>
                <wp:positionV relativeFrom="paragraph">
                  <wp:posOffset>1884680</wp:posOffset>
                </wp:positionV>
                <wp:extent cx="180975" cy="171450"/>
                <wp:effectExtent l="19050" t="19050" r="47625" b="38100"/>
                <wp:wrapNone/>
                <wp:docPr id="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2AD6F" id="Oval 1" o:spid="_x0000_s1026" style="position:absolute;margin-left:429.45pt;margin-top:148.4pt;width:14.25pt;height:13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" filled="f" strokecolor="black [3213]" strokeweight="4pt">
                <v:stroke joinstyle="miter"/>
              </v:oval>
            </w:pict>
          </mc:Fallback>
        </mc:AlternateContent>
      </w:r>
      <w:r w:rsidRPr="00195A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2E23A" wp14:editId="598A3B37">
                <wp:simplePos x="0" y="0"/>
                <wp:positionH relativeFrom="column">
                  <wp:posOffset>4014346</wp:posOffset>
                </wp:positionH>
                <wp:positionV relativeFrom="paragraph">
                  <wp:posOffset>2059413</wp:posOffset>
                </wp:positionV>
                <wp:extent cx="180975" cy="171450"/>
                <wp:effectExtent l="19050" t="19050" r="47625" b="38100"/>
                <wp:wrapNone/>
                <wp:docPr id="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106B4A" id="Oval 1" o:spid="_x0000_s1026" style="position:absolute;margin-left:316.1pt;margin-top:162.15pt;width:14.25pt;height:13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" filled="f" strokecolor="black [3213]" strokeweight="4pt">
                <v:stroke joinstyle="miter"/>
              </v:oval>
            </w:pict>
          </mc:Fallback>
        </mc:AlternateContent>
      </w:r>
      <w:r w:rsidRPr="00195A9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AA1F14" wp14:editId="4DE55BF4">
                <wp:simplePos x="0" y="0"/>
                <wp:positionH relativeFrom="column">
                  <wp:posOffset>2609556</wp:posOffset>
                </wp:positionH>
                <wp:positionV relativeFrom="paragraph">
                  <wp:posOffset>2378539</wp:posOffset>
                </wp:positionV>
                <wp:extent cx="180975" cy="171450"/>
                <wp:effectExtent l="19050" t="19050" r="47625" b="38100"/>
                <wp:wrapNone/>
                <wp:docPr id="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16A3AA" id="Oval 1" o:spid="_x0000_s1026" style="position:absolute;margin-left:205.5pt;margin-top:187.3pt;width:14.25pt;height:13.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" filled="f" strokecolor="black [3213]" strokeweight="4pt">
                <v:stroke joinstyle="miter"/>
              </v:oval>
            </w:pict>
          </mc:Fallback>
        </mc:AlternateContent>
      </w:r>
      <w:r w:rsidR="001E3381" w:rsidRPr="00195A9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BE76D5" wp14:editId="1D70F96A">
                <wp:simplePos x="0" y="0"/>
                <wp:positionH relativeFrom="column">
                  <wp:posOffset>1199639</wp:posOffset>
                </wp:positionH>
                <wp:positionV relativeFrom="paragraph">
                  <wp:posOffset>2094230</wp:posOffset>
                </wp:positionV>
                <wp:extent cx="180975" cy="171450"/>
                <wp:effectExtent l="19050" t="19050" r="47625" b="38100"/>
                <wp:wrapNone/>
                <wp:docPr id="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B574C7" id="Oval 1" o:spid="_x0000_s1026" style="position:absolute;margin-left:94.45pt;margin-top:164.9pt;width:14.25pt;height:13.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" filled="f" strokecolor="black [3213]" strokeweight="4pt">
                <v:stroke joinstyle="miter"/>
              </v:oval>
            </w:pict>
          </mc:Fallback>
        </mc:AlternateContent>
      </w:r>
      <w:r w:rsidR="005B0409" w:rsidRPr="00195A98">
        <w:rPr>
          <w:noProof/>
        </w:rPr>
        <w:drawing>
          <wp:inline distT="0" distB="0" distL="0" distR="0" wp14:anchorId="515CE96E" wp14:editId="61D58034">
            <wp:extent cx="6363335" cy="4029307"/>
            <wp:effectExtent l="0" t="0" r="1206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9BB491D-9B68-41A1-88EC-412EA7AD0F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4B164A" w:rsidRPr="00195A98">
        <w:rPr>
          <w:rFonts w:ascii="Times New Roman" w:hAnsi="Times New Roman" w:cs="Times New Roman"/>
        </w:rPr>
        <w:t xml:space="preserve">Note: Mean domain score for each domain is calculated as the average of the importance ratings of PELI items contributing to that domain. </w:t>
      </w:r>
      <w:r w:rsidR="004B164A" w:rsidRPr="00195A98">
        <w:rPr>
          <w:rFonts w:ascii="Times New Roman" w:hAnsi="Times New Roman" w:cs="Times New Roman"/>
          <w:color w:val="000000" w:themeColor="text1"/>
        </w:rPr>
        <w:t>PELI items are ranked on a 4-point Likert scale with 1</w:t>
      </w:r>
      <w:r w:rsidR="00B32B55" w:rsidRPr="00195A98">
        <w:rPr>
          <w:rFonts w:ascii="Times New Roman" w:hAnsi="Times New Roman" w:cs="Times New Roman"/>
          <w:color w:val="000000" w:themeColor="text1"/>
        </w:rPr>
        <w:t xml:space="preserve"> </w:t>
      </w:r>
      <w:r w:rsidR="004B164A" w:rsidRPr="00195A98">
        <w:rPr>
          <w:rFonts w:ascii="Times New Roman" w:hAnsi="Times New Roman" w:cs="Times New Roman"/>
          <w:color w:val="000000" w:themeColor="text1"/>
        </w:rPr>
        <w:t>=</w:t>
      </w:r>
      <w:r w:rsidR="00B32B55" w:rsidRPr="00195A98">
        <w:rPr>
          <w:rFonts w:ascii="Times New Roman" w:hAnsi="Times New Roman" w:cs="Times New Roman"/>
          <w:color w:val="000000" w:themeColor="text1"/>
        </w:rPr>
        <w:t xml:space="preserve"> </w:t>
      </w:r>
      <w:r w:rsidR="004B164A" w:rsidRPr="00195A98">
        <w:rPr>
          <w:rFonts w:ascii="Times New Roman" w:hAnsi="Times New Roman" w:cs="Times New Roman"/>
          <w:color w:val="000000" w:themeColor="text1"/>
        </w:rPr>
        <w:t>very important, 2</w:t>
      </w:r>
      <w:r w:rsidR="00B32B55" w:rsidRPr="00195A98">
        <w:rPr>
          <w:rFonts w:ascii="Times New Roman" w:hAnsi="Times New Roman" w:cs="Times New Roman"/>
          <w:color w:val="000000" w:themeColor="text1"/>
        </w:rPr>
        <w:t xml:space="preserve"> </w:t>
      </w:r>
      <w:r w:rsidR="004B164A" w:rsidRPr="00195A98">
        <w:rPr>
          <w:rFonts w:ascii="Times New Roman" w:hAnsi="Times New Roman" w:cs="Times New Roman"/>
          <w:color w:val="000000" w:themeColor="text1"/>
        </w:rPr>
        <w:t>=</w:t>
      </w:r>
      <w:r w:rsidR="00B32B55" w:rsidRPr="00195A98">
        <w:rPr>
          <w:rFonts w:ascii="Times New Roman" w:hAnsi="Times New Roman" w:cs="Times New Roman"/>
          <w:color w:val="000000" w:themeColor="text1"/>
        </w:rPr>
        <w:t xml:space="preserve"> </w:t>
      </w:r>
      <w:r w:rsidR="004B164A" w:rsidRPr="00195A98">
        <w:rPr>
          <w:rFonts w:ascii="Times New Roman" w:hAnsi="Times New Roman" w:cs="Times New Roman"/>
          <w:color w:val="000000" w:themeColor="text1"/>
        </w:rPr>
        <w:t>somewhat important, 3</w:t>
      </w:r>
      <w:r w:rsidR="00B32B55" w:rsidRPr="00195A98">
        <w:rPr>
          <w:rFonts w:ascii="Times New Roman" w:hAnsi="Times New Roman" w:cs="Times New Roman"/>
          <w:color w:val="000000" w:themeColor="text1"/>
        </w:rPr>
        <w:t xml:space="preserve"> </w:t>
      </w:r>
      <w:r w:rsidR="004B164A" w:rsidRPr="00195A98">
        <w:rPr>
          <w:rFonts w:ascii="Times New Roman" w:hAnsi="Times New Roman" w:cs="Times New Roman"/>
          <w:color w:val="000000" w:themeColor="text1"/>
        </w:rPr>
        <w:t>=</w:t>
      </w:r>
      <w:r w:rsidR="00B32B55" w:rsidRPr="00195A98">
        <w:rPr>
          <w:rFonts w:ascii="Times New Roman" w:hAnsi="Times New Roman" w:cs="Times New Roman"/>
          <w:color w:val="000000" w:themeColor="text1"/>
        </w:rPr>
        <w:t xml:space="preserve"> </w:t>
      </w:r>
      <w:r w:rsidR="004B164A" w:rsidRPr="00195A98">
        <w:rPr>
          <w:rFonts w:ascii="Times New Roman" w:hAnsi="Times New Roman" w:cs="Times New Roman"/>
          <w:color w:val="000000" w:themeColor="text1"/>
        </w:rPr>
        <w:t>not very important, and 4</w:t>
      </w:r>
      <w:r w:rsidR="00B32B55" w:rsidRPr="00195A98">
        <w:rPr>
          <w:rFonts w:ascii="Times New Roman" w:hAnsi="Times New Roman" w:cs="Times New Roman"/>
          <w:color w:val="000000" w:themeColor="text1"/>
        </w:rPr>
        <w:t xml:space="preserve"> </w:t>
      </w:r>
      <w:r w:rsidR="004B164A" w:rsidRPr="00195A98">
        <w:rPr>
          <w:rFonts w:ascii="Times New Roman" w:hAnsi="Times New Roman" w:cs="Times New Roman"/>
          <w:color w:val="000000" w:themeColor="text1"/>
        </w:rPr>
        <w:t>=</w:t>
      </w:r>
      <w:r w:rsidR="00B32B55" w:rsidRPr="00195A98">
        <w:rPr>
          <w:rFonts w:ascii="Times New Roman" w:hAnsi="Times New Roman" w:cs="Times New Roman"/>
          <w:color w:val="000000" w:themeColor="text1"/>
        </w:rPr>
        <w:t xml:space="preserve"> </w:t>
      </w:r>
      <w:r w:rsidR="004B164A" w:rsidRPr="00195A98">
        <w:rPr>
          <w:rFonts w:ascii="Times New Roman" w:hAnsi="Times New Roman" w:cs="Times New Roman"/>
          <w:color w:val="000000" w:themeColor="text1"/>
        </w:rPr>
        <w:t>not at all important.</w:t>
      </w:r>
    </w:p>
    <w:sectPr w:rsidR="004B164A" w:rsidRPr="00195A98" w:rsidSect="00195A9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5F"/>
    <w:rsid w:val="000653FA"/>
    <w:rsid w:val="00126302"/>
    <w:rsid w:val="00156753"/>
    <w:rsid w:val="00195842"/>
    <w:rsid w:val="00195A98"/>
    <w:rsid w:val="001E26F2"/>
    <w:rsid w:val="001E3381"/>
    <w:rsid w:val="00222426"/>
    <w:rsid w:val="0027223A"/>
    <w:rsid w:val="002B1C40"/>
    <w:rsid w:val="00324EEF"/>
    <w:rsid w:val="00381429"/>
    <w:rsid w:val="003B4E19"/>
    <w:rsid w:val="003B62FB"/>
    <w:rsid w:val="003D5FF7"/>
    <w:rsid w:val="00454E7D"/>
    <w:rsid w:val="004B164A"/>
    <w:rsid w:val="004B6A2B"/>
    <w:rsid w:val="00504AF3"/>
    <w:rsid w:val="005B0409"/>
    <w:rsid w:val="005D3A73"/>
    <w:rsid w:val="005D7341"/>
    <w:rsid w:val="005D7EAB"/>
    <w:rsid w:val="006319B4"/>
    <w:rsid w:val="00650E93"/>
    <w:rsid w:val="006C2C87"/>
    <w:rsid w:val="0072775F"/>
    <w:rsid w:val="00786F35"/>
    <w:rsid w:val="007B2169"/>
    <w:rsid w:val="007C3195"/>
    <w:rsid w:val="00824B0E"/>
    <w:rsid w:val="008C22D1"/>
    <w:rsid w:val="008F5732"/>
    <w:rsid w:val="009006E0"/>
    <w:rsid w:val="009179AF"/>
    <w:rsid w:val="00990197"/>
    <w:rsid w:val="009D662A"/>
    <w:rsid w:val="00A32A6F"/>
    <w:rsid w:val="00A92796"/>
    <w:rsid w:val="00B32B55"/>
    <w:rsid w:val="00B32D47"/>
    <w:rsid w:val="00B46DAA"/>
    <w:rsid w:val="00B85E5F"/>
    <w:rsid w:val="00DF2482"/>
    <w:rsid w:val="00DF2C55"/>
    <w:rsid w:val="00F87C90"/>
    <w:rsid w:val="00F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98B7C"/>
  <w15:docId w15:val="{8A57E868-08A8-4E6C-8388-47A28889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2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Volumes\homedir$\Research\PELI.Stuff\PELI.IMP\final.data\peli.imp.corr.plo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1.2142857142857142</c:v>
                </c:pt>
                <c:pt idx="1">
                  <c:v>1.8666666666666667</c:v>
                </c:pt>
                <c:pt idx="2">
                  <c:v>1.8571428571428572</c:v>
                </c:pt>
                <c:pt idx="3">
                  <c:v>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0E5-A94C-863E-1DA4582393DF}"/>
            </c:ext>
          </c:extLst>
        </c:ser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1.6428571428571428</c:v>
                </c:pt>
                <c:pt idx="1">
                  <c:v>2.6666666666666665</c:v>
                </c:pt>
                <c:pt idx="2">
                  <c:v>1.8571428571428572</c:v>
                </c:pt>
                <c:pt idx="3">
                  <c:v>2.1666666666666665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0E5-A94C-863E-1DA4582393DF}"/>
            </c:ext>
          </c:extLst>
        </c:ser>
        <c:ser>
          <c:idx val="2"/>
          <c:order val="2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1.9230769230769231</c:v>
                </c:pt>
                <c:pt idx="1">
                  <c:v>2.0769230769230771</c:v>
                </c:pt>
                <c:pt idx="2">
                  <c:v>1.8461538461538463</c:v>
                </c:pt>
                <c:pt idx="3">
                  <c:v>3.1666666666666665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0E5-A94C-863E-1DA4582393DF}"/>
            </c:ext>
          </c:extLst>
        </c:ser>
        <c:ser>
          <c:idx val="3"/>
          <c:order val="3"/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1.7142857142857142</c:v>
                </c:pt>
                <c:pt idx="1">
                  <c:v>1.9333333333333333</c:v>
                </c:pt>
                <c:pt idx="2">
                  <c:v>2.0714285714285716</c:v>
                </c:pt>
                <c:pt idx="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0E5-A94C-863E-1DA4582393DF}"/>
            </c:ext>
          </c:extLst>
        </c:ser>
        <c:ser>
          <c:idx val="4"/>
          <c:order val="4"/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2.2857142857142856</c:v>
                </c:pt>
                <c:pt idx="1">
                  <c:v>2.0666666666666669</c:v>
                </c:pt>
                <c:pt idx="2">
                  <c:v>2.9285714285714284</c:v>
                </c:pt>
                <c:pt idx="3">
                  <c:v>2.3333333333333335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0E5-A94C-863E-1DA4582393DF}"/>
            </c:ext>
          </c:extLst>
        </c:ser>
        <c:ser>
          <c:idx val="5"/>
          <c:order val="5"/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2.3571428571428572</c:v>
                </c:pt>
                <c:pt idx="1">
                  <c:v>2.4666666666666668</c:v>
                </c:pt>
                <c:pt idx="2">
                  <c:v>2.1428571428571428</c:v>
                </c:pt>
                <c:pt idx="3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0E5-A94C-863E-1DA4582393DF}"/>
            </c:ext>
          </c:extLst>
        </c:ser>
        <c:ser>
          <c:idx val="6"/>
          <c:order val="6"/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2.2142857142857144</c:v>
                </c:pt>
                <c:pt idx="1">
                  <c:v>1.7142857142857142</c:v>
                </c:pt>
                <c:pt idx="2">
                  <c:v>2.0833333333333335</c:v>
                </c:pt>
                <c:pt idx="3">
                  <c:v>1.8333333333333333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0E5-A94C-863E-1DA4582393DF}"/>
            </c:ext>
          </c:extLst>
        </c:ser>
        <c:ser>
          <c:idx val="7"/>
          <c:order val="7"/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  <c:pt idx="0">
                  <c:v>2.4285714285714284</c:v>
                </c:pt>
                <c:pt idx="1">
                  <c:v>2.1333333333333333</c:v>
                </c:pt>
                <c:pt idx="2">
                  <c:v>2</c:v>
                </c:pt>
                <c:pt idx="3">
                  <c:v>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0E5-A94C-863E-1DA4582393DF}"/>
            </c:ext>
          </c:extLst>
        </c:ser>
        <c:ser>
          <c:idx val="8"/>
          <c:order val="8"/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  <c:pt idx="0">
                  <c:v>1.8571428571428572</c:v>
                </c:pt>
                <c:pt idx="1">
                  <c:v>1.5333333333333334</c:v>
                </c:pt>
                <c:pt idx="2">
                  <c:v>2.0714285714285716</c:v>
                </c:pt>
                <c:pt idx="3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70E5-A94C-863E-1DA4582393DF}"/>
            </c:ext>
          </c:extLst>
        </c:ser>
        <c:ser>
          <c:idx val="9"/>
          <c:order val="9"/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  <c:pt idx="0">
                  <c:v>1.6428571428571428</c:v>
                </c:pt>
                <c:pt idx="1">
                  <c:v>1.6</c:v>
                </c:pt>
                <c:pt idx="2">
                  <c:v>2.2142857142857144</c:v>
                </c:pt>
                <c:pt idx="3">
                  <c:v>2.3333333333333335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70E5-A94C-863E-1DA4582393DF}"/>
            </c:ext>
          </c:extLst>
        </c:ser>
        <c:ser>
          <c:idx val="10"/>
          <c:order val="10"/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  <c:pt idx="0">
                  <c:v>3.8571428571428572</c:v>
                </c:pt>
                <c:pt idx="1">
                  <c:v>2.4666666666666668</c:v>
                </c:pt>
                <c:pt idx="2">
                  <c:v>2.3571428571428572</c:v>
                </c:pt>
                <c:pt idx="3">
                  <c:v>1.1666666666666667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70E5-A94C-863E-1DA4582393DF}"/>
            </c:ext>
          </c:extLst>
        </c:ser>
        <c:ser>
          <c:idx val="11"/>
          <c:order val="11"/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Sheet1!$B$13:$E$13</c:f>
              <c:numCache>
                <c:formatCode>General</c:formatCode>
                <c:ptCount val="4"/>
                <c:pt idx="0">
                  <c:v>2.3846153846153846</c:v>
                </c:pt>
                <c:pt idx="1">
                  <c:v>2</c:v>
                </c:pt>
                <c:pt idx="2">
                  <c:v>1.9285714285714286</c:v>
                </c:pt>
                <c:pt idx="3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70E5-A94C-863E-1DA4582393DF}"/>
            </c:ext>
          </c:extLst>
        </c:ser>
        <c:ser>
          <c:idx val="12"/>
          <c:order val="12"/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  <c:pt idx="0">
                  <c:v>1.5</c:v>
                </c:pt>
                <c:pt idx="1">
                  <c:v>1.2666666666666666</c:v>
                </c:pt>
                <c:pt idx="2">
                  <c:v>1.5714285714285714</c:v>
                </c:pt>
                <c:pt idx="3">
                  <c:v>2.1666666666666665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70E5-A94C-863E-1DA4582393DF}"/>
            </c:ext>
          </c:extLst>
        </c:ser>
        <c:ser>
          <c:idx val="13"/>
          <c:order val="13"/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  <c:pt idx="0">
                  <c:v>1.5714285714285714</c:v>
                </c:pt>
                <c:pt idx="1">
                  <c:v>1.2666666666666666</c:v>
                </c:pt>
                <c:pt idx="2">
                  <c:v>2.2142857142857144</c:v>
                </c:pt>
                <c:pt idx="3">
                  <c:v>2.6666666666666665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70E5-A94C-863E-1DA4582393DF}"/>
            </c:ext>
          </c:extLst>
        </c:ser>
        <c:ser>
          <c:idx val="14"/>
          <c:order val="14"/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  <c:pt idx="0">
                  <c:v>2.9285714285714284</c:v>
                </c:pt>
                <c:pt idx="1">
                  <c:v>1.6666666666666667</c:v>
                </c:pt>
                <c:pt idx="2">
                  <c:v>2.2857142857142856</c:v>
                </c:pt>
                <c:pt idx="3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70E5-A94C-863E-1DA4582393DF}"/>
            </c:ext>
          </c:extLst>
        </c:ser>
        <c:ser>
          <c:idx val="15"/>
          <c:order val="15"/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  <c:pt idx="0">
                  <c:v>2</c:v>
                </c:pt>
                <c:pt idx="1">
                  <c:v>2.1333333333333333</c:v>
                </c:pt>
                <c:pt idx="2">
                  <c:v>2.2142857142857144</c:v>
                </c:pt>
                <c:pt idx="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70E5-A94C-863E-1DA4582393DF}"/>
            </c:ext>
          </c:extLst>
        </c:ser>
        <c:ser>
          <c:idx val="16"/>
          <c:order val="16"/>
          <c:spPr>
            <a:ln w="28575" cap="rnd">
              <a:solidFill>
                <a:schemeClr val="accent5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Sheet1!$B$18:$E$18</c:f>
              <c:numCache>
                <c:formatCode>General</c:formatCode>
                <c:ptCount val="4"/>
                <c:pt idx="0">
                  <c:v>3</c:v>
                </c:pt>
                <c:pt idx="1">
                  <c:v>1.6</c:v>
                </c:pt>
                <c:pt idx="2">
                  <c:v>2.7142857142857144</c:v>
                </c:pt>
                <c:pt idx="3">
                  <c:v>2.8333333333333335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70E5-A94C-863E-1DA4582393DF}"/>
            </c:ext>
          </c:extLst>
        </c:ser>
        <c:ser>
          <c:idx val="17"/>
          <c:order val="17"/>
          <c:spPr>
            <a:ln w="28575" cap="rnd">
              <a:solidFill>
                <a:schemeClr val="accent6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Sheet1!$B$19:$E$19</c:f>
              <c:numCache>
                <c:formatCode>General</c:formatCode>
                <c:ptCount val="4"/>
                <c:pt idx="0">
                  <c:v>3.5714285714285716</c:v>
                </c:pt>
                <c:pt idx="1">
                  <c:v>1.8666666666666667</c:v>
                </c:pt>
                <c:pt idx="2">
                  <c:v>3.0714285714285716</c:v>
                </c:pt>
                <c:pt idx="3">
                  <c:v>3.8333333333333335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70E5-A94C-863E-1DA4582393DF}"/>
            </c:ext>
          </c:extLst>
        </c:ser>
        <c:ser>
          <c:idx val="18"/>
          <c:order val="18"/>
          <c:spPr>
            <a:ln w="28575" cap="rnd">
              <a:solidFill>
                <a:schemeClr val="accent1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Sheet1!$B$20:$E$20</c:f>
              <c:numCache>
                <c:formatCode>General</c:formatCode>
                <c:ptCount val="4"/>
                <c:pt idx="0">
                  <c:v>2.5714285714285716</c:v>
                </c:pt>
                <c:pt idx="1">
                  <c:v>2</c:v>
                </c:pt>
                <c:pt idx="2">
                  <c:v>2.1538461538461537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70E5-A94C-863E-1DA4582393DF}"/>
            </c:ext>
          </c:extLst>
        </c:ser>
        <c:ser>
          <c:idx val="19"/>
          <c:order val="19"/>
          <c:spPr>
            <a:ln w="28575" cap="rnd">
              <a:solidFill>
                <a:schemeClr val="accent2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  <c:pt idx="0">
                  <c:v>2.9285714285714284</c:v>
                </c:pt>
                <c:pt idx="1">
                  <c:v>2.4666666666666668</c:v>
                </c:pt>
                <c:pt idx="2">
                  <c:v>2.7142857142857144</c:v>
                </c:pt>
                <c:pt idx="3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70E5-A94C-863E-1DA4582393DF}"/>
            </c:ext>
          </c:extLst>
        </c:ser>
        <c:ser>
          <c:idx val="20"/>
          <c:order val="20"/>
          <c:spPr>
            <a:ln w="28575" cap="rnd">
              <a:solidFill>
                <a:schemeClr val="accent3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Sheet1!$B$22:$E$22</c:f>
              <c:numCache>
                <c:formatCode>General</c:formatCode>
                <c:ptCount val="4"/>
                <c:pt idx="0">
                  <c:v>2.75</c:v>
                </c:pt>
                <c:pt idx="1">
                  <c:v>2.0714285714285716</c:v>
                </c:pt>
                <c:pt idx="2">
                  <c:v>2.6666666666666665</c:v>
                </c:pt>
                <c:pt idx="3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70E5-A94C-863E-1DA4582393DF}"/>
            </c:ext>
          </c:extLst>
        </c:ser>
        <c:ser>
          <c:idx val="21"/>
          <c:order val="21"/>
          <c:spPr>
            <a:ln w="28575" cap="rnd">
              <a:solidFill>
                <a:schemeClr val="accent4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Sheet1!$B$23:$E$23</c:f>
              <c:numCache>
                <c:formatCode>General</c:formatCode>
                <c:ptCount val="4"/>
                <c:pt idx="0">
                  <c:v>2.5714285714285716</c:v>
                </c:pt>
                <c:pt idx="1">
                  <c:v>2.4285714285714284</c:v>
                </c:pt>
                <c:pt idx="2">
                  <c:v>3</c:v>
                </c:pt>
                <c:pt idx="3">
                  <c:v>3.1666666666666665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70E5-A94C-863E-1DA4582393DF}"/>
            </c:ext>
          </c:extLst>
        </c:ser>
        <c:ser>
          <c:idx val="22"/>
          <c:order val="22"/>
          <c:spPr>
            <a:ln w="28575" cap="rnd">
              <a:solidFill>
                <a:schemeClr val="accent5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Sheet1!$B$24:$E$24</c:f>
              <c:numCache>
                <c:formatCode>General</c:formatCode>
                <c:ptCount val="4"/>
                <c:pt idx="0">
                  <c:v>2.4285714285714284</c:v>
                </c:pt>
                <c:pt idx="1">
                  <c:v>1.9333333333333333</c:v>
                </c:pt>
                <c:pt idx="2">
                  <c:v>2.7142857142857144</c:v>
                </c:pt>
                <c:pt idx="3">
                  <c:v>2.8333333333333335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6-70E5-A94C-863E-1DA4582393DF}"/>
            </c:ext>
          </c:extLst>
        </c:ser>
        <c:ser>
          <c:idx val="24"/>
          <c:order val="23"/>
          <c:spPr>
            <a:ln w="28575" cap="rnd">
              <a:solidFill>
                <a:schemeClr val="accent6">
                  <a:lumMod val="8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Sheet1!$B$25:$E$25</c:f>
              <c:numCache>
                <c:formatCode>General</c:formatCode>
                <c:ptCount val="4"/>
                <c:pt idx="0">
                  <c:v>2.0714285714285716</c:v>
                </c:pt>
                <c:pt idx="1">
                  <c:v>2.0666666666666669</c:v>
                </c:pt>
                <c:pt idx="2">
                  <c:v>1.7857142857142858</c:v>
                </c:pt>
                <c:pt idx="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70E5-A94C-863E-1DA4582393DF}"/>
            </c:ext>
          </c:extLst>
        </c:ser>
        <c:ser>
          <c:idx val="25"/>
          <c:order val="24"/>
          <c:spPr>
            <a:ln w="2857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Sheet1!$B$26:$E$26</c:f>
              <c:numCache>
                <c:formatCode>General</c:formatCode>
                <c:ptCount val="4"/>
                <c:pt idx="0">
                  <c:v>2.2142857142857144</c:v>
                </c:pt>
                <c:pt idx="1">
                  <c:v>2.3333333333333335</c:v>
                </c:pt>
                <c:pt idx="2">
                  <c:v>2.2857142857142856</c:v>
                </c:pt>
                <c:pt idx="3">
                  <c:v>2.3333333333333335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70E5-A94C-863E-1DA4582393DF}"/>
            </c:ext>
          </c:extLst>
        </c:ser>
        <c:ser>
          <c:idx val="26"/>
          <c:order val="25"/>
          <c:spPr>
            <a:ln w="28575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Sheet1!$B$27:$E$27</c:f>
              <c:numCache>
                <c:formatCode>General</c:formatCode>
                <c:ptCount val="4"/>
                <c:pt idx="0">
                  <c:v>2.2142857142857144</c:v>
                </c:pt>
                <c:pt idx="1">
                  <c:v>1.8666666666666667</c:v>
                </c:pt>
                <c:pt idx="2">
                  <c:v>2.0714285714285716</c:v>
                </c:pt>
                <c:pt idx="3">
                  <c:v>1.8333333333333333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70E5-A94C-863E-1DA4582393DF}"/>
            </c:ext>
          </c:extLst>
        </c:ser>
        <c:ser>
          <c:idx val="27"/>
          <c:order val="26"/>
          <c:spPr>
            <a:ln w="28575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Sheet1!$B$28:$E$28</c:f>
              <c:numCache>
                <c:formatCode>General</c:formatCode>
                <c:ptCount val="4"/>
                <c:pt idx="0">
                  <c:v>2.6428571428571428</c:v>
                </c:pt>
                <c:pt idx="1">
                  <c:v>2.8</c:v>
                </c:pt>
                <c:pt idx="2">
                  <c:v>2.7142857142857144</c:v>
                </c:pt>
                <c:pt idx="3">
                  <c:v>2.6666666666666665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70E5-A94C-863E-1DA4582393DF}"/>
            </c:ext>
          </c:extLst>
        </c:ser>
        <c:ser>
          <c:idx val="28"/>
          <c:order val="27"/>
          <c:spPr>
            <a:ln w="28575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Sheet1!$B$29:$E$29</c:f>
              <c:numCache>
                <c:formatCode>General</c:formatCode>
                <c:ptCount val="4"/>
                <c:pt idx="0">
                  <c:v>1.6153846153846154</c:v>
                </c:pt>
                <c:pt idx="1">
                  <c:v>1.4666666666666666</c:v>
                </c:pt>
                <c:pt idx="2">
                  <c:v>2.2142857142857144</c:v>
                </c:pt>
                <c:pt idx="3">
                  <c:v>1.6666666666666667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70E5-A94C-863E-1DA4582393DF}"/>
            </c:ext>
          </c:extLst>
        </c:ser>
        <c:ser>
          <c:idx val="29"/>
          <c:order val="28"/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Sheet1!$B$30:$E$30</c:f>
              <c:numCache>
                <c:formatCode>General</c:formatCode>
                <c:ptCount val="4"/>
                <c:pt idx="0">
                  <c:v>1.7857142857142858</c:v>
                </c:pt>
                <c:pt idx="1">
                  <c:v>1.9333333333333333</c:v>
                </c:pt>
                <c:pt idx="2">
                  <c:v>2.2142857142857144</c:v>
                </c:pt>
                <c:pt idx="3">
                  <c:v>1.6666666666666667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C-70E5-A94C-863E-1DA4582393DF}"/>
            </c:ext>
          </c:extLst>
        </c:ser>
        <c:ser>
          <c:idx val="30"/>
          <c:order val="29"/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Sheet1!$B$31:$E$31</c:f>
              <c:numCache>
                <c:formatCode>General</c:formatCode>
                <c:ptCount val="4"/>
                <c:pt idx="0">
                  <c:v>1.9285714285714286</c:v>
                </c:pt>
                <c:pt idx="1">
                  <c:v>1.2666666666666666</c:v>
                </c:pt>
                <c:pt idx="2">
                  <c:v>1.7857142857142858</c:v>
                </c:pt>
                <c:pt idx="3">
                  <c:v>1.6666666666666667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70E5-A94C-863E-1DA4582393DF}"/>
            </c:ext>
          </c:extLst>
        </c:ser>
        <c:ser>
          <c:idx val="31"/>
          <c:order val="30"/>
          <c:spPr>
            <a:ln w="28575" cap="rnd">
              <a:solidFill>
                <a:schemeClr val="accent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Sheet1!$B$32:$E$32</c:f>
              <c:numCache>
                <c:formatCode>General</c:formatCode>
                <c:ptCount val="4"/>
                <c:pt idx="0">
                  <c:v>2</c:v>
                </c:pt>
                <c:pt idx="1">
                  <c:v>1.5333333333333334</c:v>
                </c:pt>
                <c:pt idx="2">
                  <c:v>1.9285714285714286</c:v>
                </c:pt>
                <c:pt idx="3">
                  <c:v>2.1666666666666665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70E5-A94C-863E-1DA4582393DF}"/>
            </c:ext>
          </c:extLst>
        </c:ser>
        <c:ser>
          <c:idx val="32"/>
          <c:order val="31"/>
          <c:spPr>
            <a:ln w="28575" cap="rnd">
              <a:solidFill>
                <a:schemeClr val="accent3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Sheet1!$B$33:$E$33</c:f>
              <c:numCache>
                <c:formatCode>General</c:formatCode>
                <c:ptCount val="4"/>
                <c:pt idx="0">
                  <c:v>2.5</c:v>
                </c:pt>
                <c:pt idx="1">
                  <c:v>2.2666666666666666</c:v>
                </c:pt>
                <c:pt idx="2">
                  <c:v>2.4285714285714284</c:v>
                </c:pt>
                <c:pt idx="3">
                  <c:v>3.3333333333333335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70E5-A94C-863E-1DA4582393DF}"/>
            </c:ext>
          </c:extLst>
        </c:ser>
        <c:ser>
          <c:idx val="34"/>
          <c:order val="32"/>
          <c:spPr>
            <a:ln w="28575" cap="rnd">
              <a:solidFill>
                <a:schemeClr val="accent4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Sheet1!$B$34:$E$34</c:f>
              <c:numCache>
                <c:formatCode>General</c:formatCode>
                <c:ptCount val="4"/>
                <c:pt idx="0">
                  <c:v>1.5714285714285714</c:v>
                </c:pt>
                <c:pt idx="1">
                  <c:v>1.1333333333333333</c:v>
                </c:pt>
                <c:pt idx="2">
                  <c:v>1.7857142857142858</c:v>
                </c:pt>
                <c:pt idx="3">
                  <c:v>1.6666666666666667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70E5-A94C-863E-1DA4582393DF}"/>
            </c:ext>
          </c:extLst>
        </c:ser>
        <c:ser>
          <c:idx val="35"/>
          <c:order val="33"/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Sheet1!$B$35:$E$35</c:f>
              <c:numCache>
                <c:formatCode>General</c:formatCode>
                <c:ptCount val="4"/>
                <c:pt idx="0">
                  <c:v>1.8571428571428572</c:v>
                </c:pt>
                <c:pt idx="1">
                  <c:v>1.8</c:v>
                </c:pt>
                <c:pt idx="2">
                  <c:v>1.6428571428571428</c:v>
                </c:pt>
                <c:pt idx="3">
                  <c:v>2.1666666666666665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1-70E5-A94C-863E-1DA4582393DF}"/>
            </c:ext>
          </c:extLst>
        </c:ser>
        <c:ser>
          <c:idx val="36"/>
          <c:order val="34"/>
          <c:spPr>
            <a:ln w="28575" cap="rnd">
              <a:solidFill>
                <a:schemeClr val="accent1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Sheet1!$B$36:$E$36</c:f>
              <c:numCache>
                <c:formatCode>General</c:formatCode>
                <c:ptCount val="4"/>
                <c:pt idx="0">
                  <c:v>1.7142857142857142</c:v>
                </c:pt>
                <c:pt idx="1">
                  <c:v>1.3333333333333333</c:v>
                </c:pt>
                <c:pt idx="2">
                  <c:v>2.2857142857142856</c:v>
                </c:pt>
                <c:pt idx="3">
                  <c:v>2.1666666666666665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2-70E5-A94C-863E-1DA4582393DF}"/>
            </c:ext>
          </c:extLst>
        </c:ser>
        <c:ser>
          <c:idx val="37"/>
          <c:order val="35"/>
          <c:spPr>
            <a:ln w="28575" cap="rnd">
              <a:solidFill>
                <a:schemeClr val="accent2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Sheet1!$B$37:$E$37</c:f>
              <c:numCache>
                <c:formatCode>General</c:formatCode>
                <c:ptCount val="4"/>
                <c:pt idx="0">
                  <c:v>1.3571428571428572</c:v>
                </c:pt>
                <c:pt idx="1">
                  <c:v>1.8</c:v>
                </c:pt>
                <c:pt idx="2">
                  <c:v>1.5714285714285714</c:v>
                </c:pt>
                <c:pt idx="3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3-70E5-A94C-863E-1DA4582393DF}"/>
            </c:ext>
          </c:extLst>
        </c:ser>
        <c:ser>
          <c:idx val="38"/>
          <c:order val="36"/>
          <c:spPr>
            <a:ln w="28575" cap="rnd">
              <a:solidFill>
                <a:schemeClr val="accent3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Sheet1!$B$38:$E$38</c:f>
              <c:numCache>
                <c:formatCode>General</c:formatCode>
                <c:ptCount val="4"/>
                <c:pt idx="0">
                  <c:v>2.5</c:v>
                </c:pt>
                <c:pt idx="1">
                  <c:v>1.3333333333333333</c:v>
                </c:pt>
                <c:pt idx="2">
                  <c:v>2.9285714285714284</c:v>
                </c:pt>
                <c:pt idx="3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4-70E5-A94C-863E-1DA4582393DF}"/>
            </c:ext>
          </c:extLst>
        </c:ser>
        <c:ser>
          <c:idx val="39"/>
          <c:order val="37"/>
          <c:spPr>
            <a:ln w="28575" cap="rnd">
              <a:solidFill>
                <a:schemeClr val="accent4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Sheet1!$B$39:$E$39</c:f>
              <c:numCache>
                <c:formatCode>General</c:formatCode>
                <c:ptCount val="4"/>
                <c:pt idx="0">
                  <c:v>1.6428571428571428</c:v>
                </c:pt>
                <c:pt idx="1">
                  <c:v>1.8</c:v>
                </c:pt>
                <c:pt idx="2">
                  <c:v>2.2857142857142856</c:v>
                </c:pt>
                <c:pt idx="3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5-70E5-A94C-863E-1DA4582393DF}"/>
            </c:ext>
          </c:extLst>
        </c:ser>
        <c:ser>
          <c:idx val="40"/>
          <c:order val="38"/>
          <c:spPr>
            <a:ln w="28575" cap="rnd">
              <a:solidFill>
                <a:schemeClr val="accent5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Sheet1!$B$40:$E$40</c:f>
              <c:numCache>
                <c:formatCode>General</c:formatCode>
                <c:ptCount val="4"/>
                <c:pt idx="0">
                  <c:v>1.7857142857142858</c:v>
                </c:pt>
                <c:pt idx="1">
                  <c:v>1.3333333333333333</c:v>
                </c:pt>
                <c:pt idx="2">
                  <c:v>1.7142857142857142</c:v>
                </c:pt>
                <c:pt idx="3">
                  <c:v>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6-70E5-A94C-863E-1DA4582393DF}"/>
            </c:ext>
          </c:extLst>
        </c:ser>
        <c:ser>
          <c:idx val="41"/>
          <c:order val="39"/>
          <c:spPr>
            <a:ln w="28575" cap="rnd">
              <a:solidFill>
                <a:schemeClr val="accent6">
                  <a:lumMod val="70000"/>
                  <a:lumOff val="3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Sheet1!$B$41:$E$41</c:f>
              <c:numCache>
                <c:formatCode>General</c:formatCode>
                <c:ptCount val="4"/>
                <c:pt idx="0">
                  <c:v>2.5</c:v>
                </c:pt>
                <c:pt idx="1">
                  <c:v>1.7333333333333334</c:v>
                </c:pt>
                <c:pt idx="2">
                  <c:v>2.4285714285714284</c:v>
                </c:pt>
                <c:pt idx="3">
                  <c:v>3.3333333333333335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7-70E5-A94C-863E-1DA4582393DF}"/>
            </c:ext>
          </c:extLst>
        </c:ser>
        <c:ser>
          <c:idx val="42"/>
          <c:order val="40"/>
          <c:spPr>
            <a:ln w="28575" cap="rnd">
              <a:solidFill>
                <a:schemeClr val="accent1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Sheet1!$B$42:$E$42</c:f>
              <c:numCache>
                <c:formatCode>General</c:formatCode>
                <c:ptCount val="4"/>
                <c:pt idx="0">
                  <c:v>1.4285714285714286</c:v>
                </c:pt>
                <c:pt idx="1">
                  <c:v>1</c:v>
                </c:pt>
                <c:pt idx="2">
                  <c:v>1.2142857142857142</c:v>
                </c:pt>
                <c:pt idx="3">
                  <c:v>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8-70E5-A94C-863E-1DA4582393DF}"/>
            </c:ext>
          </c:extLst>
        </c:ser>
        <c:ser>
          <c:idx val="43"/>
          <c:order val="41"/>
          <c:spPr>
            <a:ln w="28575" cap="rnd">
              <a:solidFill>
                <a:schemeClr val="accent2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Sheet1!$B$43:$E$43</c:f>
              <c:numCache>
                <c:formatCode>General</c:formatCode>
                <c:ptCount val="4"/>
                <c:pt idx="0">
                  <c:v>1.7857142857142858</c:v>
                </c:pt>
                <c:pt idx="1">
                  <c:v>1.5333333333333334</c:v>
                </c:pt>
                <c:pt idx="2">
                  <c:v>2.1428571428571428</c:v>
                </c:pt>
                <c:pt idx="3">
                  <c:v>2.1666666666666665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9-70E5-A94C-863E-1DA4582393DF}"/>
            </c:ext>
          </c:extLst>
        </c:ser>
        <c:ser>
          <c:idx val="44"/>
          <c:order val="42"/>
          <c:spPr>
            <a:ln w="28575" cap="rnd">
              <a:solidFill>
                <a:schemeClr val="accent3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Sheet1!$B$44:$E$44</c:f>
              <c:numCache>
                <c:formatCode>General</c:formatCode>
                <c:ptCount val="4"/>
                <c:pt idx="0">
                  <c:v>2</c:v>
                </c:pt>
                <c:pt idx="1">
                  <c:v>2.0666666666666669</c:v>
                </c:pt>
                <c:pt idx="2">
                  <c:v>1.4285714285714286</c:v>
                </c:pt>
                <c:pt idx="3">
                  <c:v>1.8333333333333333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A-70E5-A94C-863E-1DA4582393DF}"/>
            </c:ext>
          </c:extLst>
        </c:ser>
        <c:ser>
          <c:idx val="45"/>
          <c:order val="43"/>
          <c:spPr>
            <a:ln w="28575" cap="rnd">
              <a:solidFill>
                <a:schemeClr val="accent4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Sheet1!$B$45:$E$45</c:f>
              <c:numCache>
                <c:formatCode>General</c:formatCode>
                <c:ptCount val="4"/>
                <c:pt idx="0">
                  <c:v>2.2142857142857144</c:v>
                </c:pt>
                <c:pt idx="1">
                  <c:v>1.4666666666666666</c:v>
                </c:pt>
                <c:pt idx="2">
                  <c:v>2</c:v>
                </c:pt>
                <c:pt idx="3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B-70E5-A94C-863E-1DA4582393DF}"/>
            </c:ext>
          </c:extLst>
        </c:ser>
        <c:ser>
          <c:idx val="46"/>
          <c:order val="44"/>
          <c:spPr>
            <a:ln w="28575" cap="rnd">
              <a:solidFill>
                <a:schemeClr val="accent5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Sheet1!$B$46:$E$46</c:f>
              <c:numCache>
                <c:formatCode>General</c:formatCode>
                <c:ptCount val="4"/>
                <c:pt idx="0">
                  <c:v>2.5714285714285716</c:v>
                </c:pt>
                <c:pt idx="1">
                  <c:v>2.5333333333333332</c:v>
                </c:pt>
                <c:pt idx="2">
                  <c:v>1.7857142857142858</c:v>
                </c:pt>
                <c:pt idx="3">
                  <c:v>2.8333333333333335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C-70E5-A94C-863E-1DA4582393DF}"/>
            </c:ext>
          </c:extLst>
        </c:ser>
        <c:ser>
          <c:idx val="47"/>
          <c:order val="45"/>
          <c:spPr>
            <a:ln w="28575" cap="rnd">
              <a:solidFill>
                <a:schemeClr val="accent6">
                  <a:lumMod val="7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Sheet1!$B$47:$E$47</c:f>
              <c:numCache>
                <c:formatCode>General</c:formatCode>
                <c:ptCount val="4"/>
                <c:pt idx="0">
                  <c:v>1.9166666666666667</c:v>
                </c:pt>
                <c:pt idx="1">
                  <c:v>2.3076923076923075</c:v>
                </c:pt>
                <c:pt idx="2">
                  <c:v>2</c:v>
                </c:pt>
                <c:pt idx="3">
                  <c:v>2.1666666666666665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D-70E5-A94C-863E-1DA4582393DF}"/>
            </c:ext>
          </c:extLst>
        </c:ser>
        <c:ser>
          <c:idx val="48"/>
          <c:order val="46"/>
          <c:spPr>
            <a:ln w="28575" cap="rnd">
              <a:solidFill>
                <a:schemeClr val="accent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Sheet1!$B$48:$E$48</c:f>
              <c:numCache>
                <c:formatCode>General</c:formatCode>
                <c:ptCount val="4"/>
                <c:pt idx="0">
                  <c:v>1.7857142857142858</c:v>
                </c:pt>
                <c:pt idx="1">
                  <c:v>2.2000000000000002</c:v>
                </c:pt>
                <c:pt idx="2">
                  <c:v>1.9285714285714286</c:v>
                </c:pt>
                <c:pt idx="3">
                  <c:v>1.6666666666666667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70E5-A94C-863E-1DA4582393DF}"/>
            </c:ext>
          </c:extLst>
        </c:ser>
        <c:ser>
          <c:idx val="49"/>
          <c:order val="47"/>
          <c:spPr>
            <a:ln w="28575" cap="rnd">
              <a:solidFill>
                <a:schemeClr val="accent2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Sheet1!$B$49:$E$49</c:f>
              <c:numCache>
                <c:formatCode>General</c:formatCode>
                <c:ptCount val="4"/>
                <c:pt idx="0">
                  <c:v>2.9285714285714284</c:v>
                </c:pt>
                <c:pt idx="1">
                  <c:v>1.6</c:v>
                </c:pt>
                <c:pt idx="2">
                  <c:v>2.4285714285714284</c:v>
                </c:pt>
                <c:pt idx="3">
                  <c:v>3.3333333333333335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F-70E5-A94C-863E-1DA4582393DF}"/>
            </c:ext>
          </c:extLst>
        </c:ser>
        <c:ser>
          <c:idx val="50"/>
          <c:order val="48"/>
          <c:spPr>
            <a:ln w="28575" cap="rnd">
              <a:solidFill>
                <a:schemeClr val="accent3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Sheet1!$B$50:$E$50</c:f>
              <c:numCache>
                <c:formatCode>General</c:formatCode>
                <c:ptCount val="4"/>
                <c:pt idx="0">
                  <c:v>2.5714285714285716</c:v>
                </c:pt>
                <c:pt idx="1">
                  <c:v>2</c:v>
                </c:pt>
                <c:pt idx="2">
                  <c:v>1.9285714285714286</c:v>
                </c:pt>
                <c:pt idx="3">
                  <c:v>2.6666666666666665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0-70E5-A94C-863E-1DA4582393DF}"/>
            </c:ext>
          </c:extLst>
        </c:ser>
        <c:ser>
          <c:idx val="51"/>
          <c:order val="49"/>
          <c:spPr>
            <a:ln w="28575" cap="rnd">
              <a:solidFill>
                <a:schemeClr val="accent4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Sheet1!$B$51:$E$51</c:f>
              <c:numCache>
                <c:formatCode>General</c:formatCode>
                <c:ptCount val="4"/>
                <c:pt idx="0">
                  <c:v>2.8571428571428572</c:v>
                </c:pt>
                <c:pt idx="1">
                  <c:v>2.6</c:v>
                </c:pt>
                <c:pt idx="2">
                  <c:v>1.5714285714285714</c:v>
                </c:pt>
                <c:pt idx="3">
                  <c:v>3.6666666666666665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1-70E5-A94C-863E-1DA4582393DF}"/>
            </c:ext>
          </c:extLst>
        </c:ser>
        <c:ser>
          <c:idx val="52"/>
          <c:order val="50"/>
          <c:spPr>
            <a:ln w="28575" cap="rnd">
              <a:solidFill>
                <a:schemeClr val="accent5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Sheet1!$B$52:$E$52</c:f>
              <c:numCache>
                <c:formatCode>General</c:formatCode>
                <c:ptCount val="4"/>
                <c:pt idx="0">
                  <c:v>1.2142857142857142</c:v>
                </c:pt>
                <c:pt idx="1">
                  <c:v>1.1333333333333333</c:v>
                </c:pt>
                <c:pt idx="2">
                  <c:v>1.2142857142857142</c:v>
                </c:pt>
                <c:pt idx="3">
                  <c:v>1.8333333333333333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2-70E5-A94C-863E-1DA4582393DF}"/>
            </c:ext>
          </c:extLst>
        </c:ser>
        <c:ser>
          <c:idx val="53"/>
          <c:order val="51"/>
          <c:spPr>
            <a:ln w="28575" cap="rnd">
              <a:solidFill>
                <a:schemeClr val="accent6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Sheet1!$B$53:$E$53</c:f>
              <c:numCache>
                <c:formatCode>General</c:formatCode>
                <c:ptCount val="4"/>
                <c:pt idx="0">
                  <c:v>2.5</c:v>
                </c:pt>
                <c:pt idx="1">
                  <c:v>2</c:v>
                </c:pt>
                <c:pt idx="2">
                  <c:v>2.7142857142857144</c:v>
                </c:pt>
                <c:pt idx="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3-70E5-A94C-863E-1DA4582393DF}"/>
            </c:ext>
          </c:extLst>
        </c:ser>
        <c:ser>
          <c:idx val="54"/>
          <c:order val="52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Sheet1!$B$54:$E$54</c:f>
              <c:numCache>
                <c:formatCode>General</c:formatCode>
                <c:ptCount val="4"/>
                <c:pt idx="0">
                  <c:v>1.5714285714285714</c:v>
                </c:pt>
                <c:pt idx="1">
                  <c:v>1.9333333333333333</c:v>
                </c:pt>
                <c:pt idx="2">
                  <c:v>2</c:v>
                </c:pt>
                <c:pt idx="3">
                  <c:v>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4-70E5-A94C-863E-1DA4582393DF}"/>
            </c:ext>
          </c:extLst>
        </c:ser>
        <c:ser>
          <c:idx val="55"/>
          <c:order val="53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Sheet1!$B$55:$E$55</c:f>
              <c:numCache>
                <c:formatCode>General</c:formatCode>
                <c:ptCount val="4"/>
                <c:pt idx="0">
                  <c:v>1.9285714285714286</c:v>
                </c:pt>
                <c:pt idx="1">
                  <c:v>2.0666666666666669</c:v>
                </c:pt>
                <c:pt idx="2">
                  <c:v>2.2142857142857144</c:v>
                </c:pt>
                <c:pt idx="3">
                  <c:v>2.3333333333333335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5-70E5-A94C-863E-1DA4582393DF}"/>
            </c:ext>
          </c:extLst>
        </c:ser>
        <c:ser>
          <c:idx val="56"/>
          <c:order val="54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Sheet1!$B$56:$E$56</c:f>
              <c:numCache>
                <c:formatCode>General</c:formatCode>
                <c:ptCount val="4"/>
                <c:pt idx="0">
                  <c:v>1.9285714285714286</c:v>
                </c:pt>
                <c:pt idx="1">
                  <c:v>1.9333333333333333</c:v>
                </c:pt>
                <c:pt idx="2">
                  <c:v>2.2142857142857144</c:v>
                </c:pt>
                <c:pt idx="3">
                  <c:v>2.6666666666666665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6-70E5-A94C-863E-1DA4582393DF}"/>
            </c:ext>
          </c:extLst>
        </c:ser>
        <c:ser>
          <c:idx val="58"/>
          <c:order val="55"/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Sheet1!$B$57:$E$57</c:f>
              <c:numCache>
                <c:formatCode>General</c:formatCode>
                <c:ptCount val="4"/>
                <c:pt idx="0">
                  <c:v>2.2857142857142856</c:v>
                </c:pt>
                <c:pt idx="1">
                  <c:v>2.7857142857142856</c:v>
                </c:pt>
                <c:pt idx="2">
                  <c:v>2.3571428571428572</c:v>
                </c:pt>
                <c:pt idx="3">
                  <c:v>2.6666666666666665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7-70E5-A94C-863E-1DA4582393DF}"/>
            </c:ext>
          </c:extLst>
        </c:ser>
        <c:ser>
          <c:idx val="59"/>
          <c:order val="56"/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Sheet1!$B$58:$E$58</c:f>
              <c:numCache>
                <c:formatCode>General</c:formatCode>
                <c:ptCount val="4"/>
                <c:pt idx="0">
                  <c:v>2.1428571428571428</c:v>
                </c:pt>
                <c:pt idx="1">
                  <c:v>2.2000000000000002</c:v>
                </c:pt>
                <c:pt idx="2">
                  <c:v>3.2857142857142856</c:v>
                </c:pt>
                <c:pt idx="3">
                  <c:v>2.3333333333333335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8-70E5-A94C-863E-1DA4582393DF}"/>
            </c:ext>
          </c:extLst>
        </c:ser>
        <c:ser>
          <c:idx val="60"/>
          <c:order val="57"/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Sheet1!$B$59:$E$59</c:f>
              <c:numCache>
                <c:formatCode>General</c:formatCode>
                <c:ptCount val="4"/>
                <c:pt idx="0">
                  <c:v>1.5714285714285714</c:v>
                </c:pt>
                <c:pt idx="1">
                  <c:v>1.4</c:v>
                </c:pt>
                <c:pt idx="2">
                  <c:v>2.4285714285714284</c:v>
                </c:pt>
                <c:pt idx="3">
                  <c:v>2.1666666666666665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9-70E5-A94C-863E-1DA4582393DF}"/>
            </c:ext>
          </c:extLst>
        </c:ser>
        <c:ser>
          <c:idx val="61"/>
          <c:order val="58"/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Sheet1!$B$60:$E$60</c:f>
              <c:numCache>
                <c:formatCode>General</c:formatCode>
                <c:ptCount val="4"/>
                <c:pt idx="0">
                  <c:v>2.5</c:v>
                </c:pt>
                <c:pt idx="1">
                  <c:v>2.0666666666666669</c:v>
                </c:pt>
                <c:pt idx="2">
                  <c:v>2</c:v>
                </c:pt>
                <c:pt idx="3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A-70E5-A94C-863E-1DA4582393DF}"/>
            </c:ext>
          </c:extLst>
        </c:ser>
        <c:ser>
          <c:idx val="62"/>
          <c:order val="59"/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Sheet1!$B$61:$E$61</c:f>
              <c:numCache>
                <c:formatCode>General</c:formatCode>
                <c:ptCount val="4"/>
                <c:pt idx="0">
                  <c:v>2.1428571428571428</c:v>
                </c:pt>
                <c:pt idx="1">
                  <c:v>2.4666666666666668</c:v>
                </c:pt>
                <c:pt idx="2">
                  <c:v>2.25</c:v>
                </c:pt>
                <c:pt idx="3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B-70E5-A94C-863E-1DA4582393DF}"/>
            </c:ext>
          </c:extLst>
        </c:ser>
        <c:ser>
          <c:idx val="63"/>
          <c:order val="60"/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Sheet1!$B$62:$E$62</c:f>
              <c:numCache>
                <c:formatCode>General</c:formatCode>
                <c:ptCount val="4"/>
                <c:pt idx="0">
                  <c:v>1.5714285714285714</c:v>
                </c:pt>
                <c:pt idx="1">
                  <c:v>2.0666666666666669</c:v>
                </c:pt>
                <c:pt idx="2">
                  <c:v>2.0714285714285716</c:v>
                </c:pt>
                <c:pt idx="3">
                  <c:v>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C-70E5-A94C-863E-1DA4582393DF}"/>
            </c:ext>
          </c:extLst>
        </c:ser>
        <c:ser>
          <c:idx val="64"/>
          <c:order val="61"/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Autonomous Choice</c:v>
                </c:pt>
                <c:pt idx="1">
                  <c:v>Social Engagement</c:v>
                </c:pt>
                <c:pt idx="2">
                  <c:v>Personal Growth</c:v>
                </c:pt>
                <c:pt idx="3">
                  <c:v>Keeping a Routine</c:v>
                </c:pt>
              </c:strCache>
            </c:strRef>
          </c:cat>
          <c:val>
            <c:numRef>
              <c:f>Sheet1!$B$63:$E$63</c:f>
              <c:numCache>
                <c:formatCode>General</c:formatCode>
                <c:ptCount val="4"/>
                <c:pt idx="0">
                  <c:v>1.8571428571428572</c:v>
                </c:pt>
                <c:pt idx="1">
                  <c:v>2.2000000000000002</c:v>
                </c:pt>
                <c:pt idx="2">
                  <c:v>3</c:v>
                </c:pt>
                <c:pt idx="3">
                  <c:v>2.8333333333333335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D-70E5-A94C-863E-1DA4582393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smooth val="0"/>
        <c:axId val="100777984"/>
        <c:axId val="100779904"/>
      </c:lineChart>
      <c:catAx>
        <c:axId val="1007779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Preferences Domain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779904"/>
        <c:crosses val="autoZero"/>
        <c:auto val="1"/>
        <c:lblAlgn val="ctr"/>
        <c:lblOffset val="100"/>
        <c:noMultiLvlLbl val="0"/>
      </c:catAx>
      <c:valAx>
        <c:axId val="100779904"/>
        <c:scaling>
          <c:orientation val="minMax"/>
          <c:max val="4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Maen Preference Domain</a:t>
                </a:r>
                <a:r>
                  <a:rPr lang="en-US" baseline="0"/>
                  <a:t> Score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777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1AAE-508C-4917-A139-46BA483F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Wilkins, James M.,M.D.,D.Phil.</dc:creator>
  <cp:keywords/>
  <dc:description/>
  <cp:lastModifiedBy>Wilkins, James M.,M.D.,D.Phil.</cp:lastModifiedBy>
  <cp:revision>2</cp:revision>
  <dcterms:created xsi:type="dcterms:W3CDTF">2020-07-08T17:39:00Z</dcterms:created>
  <dcterms:modified xsi:type="dcterms:W3CDTF">2020-07-08T17:39:00Z</dcterms:modified>
</cp:coreProperties>
</file>