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483" w:rsidRDefault="00216483" w:rsidP="00B24217">
      <w:pPr>
        <w:ind w:left="-284"/>
        <w:rPr>
          <w:rFonts w:ascii="Arial" w:hAnsi="Arial" w:cs="Arial"/>
          <w:b/>
          <w:sz w:val="24"/>
          <w:szCs w:val="24"/>
        </w:rPr>
      </w:pPr>
      <w:r w:rsidRPr="00216483">
        <w:rPr>
          <w:rFonts w:ascii="Arial" w:hAnsi="Arial" w:cs="Arial"/>
          <w:b/>
          <w:sz w:val="24"/>
          <w:szCs w:val="24"/>
        </w:rPr>
        <w:t xml:space="preserve">Supplementary table </w:t>
      </w:r>
      <w:r w:rsidR="0006084D">
        <w:rPr>
          <w:rFonts w:ascii="Arial" w:hAnsi="Arial" w:cs="Arial"/>
          <w:b/>
          <w:sz w:val="24"/>
          <w:szCs w:val="24"/>
        </w:rPr>
        <w:t>2</w:t>
      </w:r>
      <w:bookmarkStart w:id="0" w:name="_GoBack"/>
      <w:bookmarkEnd w:id="0"/>
      <w:r w:rsidRPr="00216483">
        <w:rPr>
          <w:rFonts w:ascii="Arial" w:hAnsi="Arial" w:cs="Arial"/>
          <w:b/>
          <w:sz w:val="24"/>
          <w:szCs w:val="24"/>
        </w:rPr>
        <w:t>: Qualitative themes and illustrative</w:t>
      </w:r>
      <w:r w:rsidR="00F35F7D">
        <w:rPr>
          <w:rFonts w:ascii="Arial" w:hAnsi="Arial" w:cs="Arial"/>
          <w:b/>
          <w:sz w:val="24"/>
          <w:szCs w:val="24"/>
        </w:rPr>
        <w:t xml:space="preserve"> </w:t>
      </w:r>
      <w:r w:rsidRPr="00216483">
        <w:rPr>
          <w:rFonts w:ascii="Arial" w:hAnsi="Arial" w:cs="Arial"/>
          <w:b/>
          <w:sz w:val="24"/>
          <w:szCs w:val="24"/>
        </w:rPr>
        <w:t>quotes</w:t>
      </w:r>
      <w:r>
        <w:rPr>
          <w:rFonts w:ascii="Arial" w:hAnsi="Arial" w:cs="Arial"/>
          <w:b/>
          <w:sz w:val="24"/>
          <w:szCs w:val="24"/>
        </w:rPr>
        <w:t xml:space="preserve"> from people living with dementia</w:t>
      </w:r>
    </w:p>
    <w:tbl>
      <w:tblPr>
        <w:tblStyle w:val="TableGrid"/>
        <w:tblW w:w="15027" w:type="dxa"/>
        <w:tblInd w:w="-431" w:type="dxa"/>
        <w:tblLook w:val="04A0" w:firstRow="1" w:lastRow="0" w:firstColumn="1" w:lastColumn="0" w:noHBand="0" w:noVBand="1"/>
      </w:tblPr>
      <w:tblGrid>
        <w:gridCol w:w="2869"/>
        <w:gridCol w:w="2870"/>
        <w:gridCol w:w="2870"/>
        <w:gridCol w:w="6418"/>
      </w:tblGrid>
      <w:tr w:rsidR="00216483" w:rsidTr="00A31E37">
        <w:trPr>
          <w:tblHeader/>
        </w:trPr>
        <w:tc>
          <w:tcPr>
            <w:tcW w:w="2869" w:type="dxa"/>
          </w:tcPr>
          <w:p w:rsidR="00216483" w:rsidRDefault="00216483" w:rsidP="00216483">
            <w:pPr>
              <w:rPr>
                <w:rFonts w:ascii="Arial" w:hAnsi="Arial" w:cs="Arial"/>
                <w:b/>
                <w:sz w:val="24"/>
                <w:szCs w:val="24"/>
              </w:rPr>
            </w:pPr>
            <w:r>
              <w:rPr>
                <w:rFonts w:ascii="Arial" w:hAnsi="Arial" w:cs="Arial"/>
                <w:b/>
                <w:sz w:val="24"/>
                <w:szCs w:val="24"/>
              </w:rPr>
              <w:t>Theme</w:t>
            </w:r>
          </w:p>
        </w:tc>
        <w:tc>
          <w:tcPr>
            <w:tcW w:w="2870" w:type="dxa"/>
          </w:tcPr>
          <w:p w:rsidR="00216483" w:rsidRDefault="00216483" w:rsidP="00216483">
            <w:pPr>
              <w:rPr>
                <w:rFonts w:ascii="Arial" w:hAnsi="Arial" w:cs="Arial"/>
                <w:b/>
                <w:sz w:val="24"/>
                <w:szCs w:val="24"/>
              </w:rPr>
            </w:pPr>
            <w:r>
              <w:rPr>
                <w:rFonts w:ascii="Arial" w:hAnsi="Arial" w:cs="Arial"/>
                <w:b/>
                <w:sz w:val="24"/>
                <w:szCs w:val="24"/>
              </w:rPr>
              <w:t>Description</w:t>
            </w:r>
          </w:p>
        </w:tc>
        <w:tc>
          <w:tcPr>
            <w:tcW w:w="2870" w:type="dxa"/>
          </w:tcPr>
          <w:p w:rsidR="00216483" w:rsidRDefault="00216483" w:rsidP="00216483">
            <w:pPr>
              <w:rPr>
                <w:rFonts w:ascii="Arial" w:hAnsi="Arial" w:cs="Arial"/>
                <w:b/>
                <w:sz w:val="24"/>
                <w:szCs w:val="24"/>
              </w:rPr>
            </w:pPr>
            <w:r>
              <w:rPr>
                <w:rFonts w:ascii="Arial" w:hAnsi="Arial" w:cs="Arial"/>
                <w:b/>
                <w:sz w:val="24"/>
                <w:szCs w:val="24"/>
              </w:rPr>
              <w:t>Sub-themes</w:t>
            </w:r>
          </w:p>
        </w:tc>
        <w:tc>
          <w:tcPr>
            <w:tcW w:w="6418" w:type="dxa"/>
          </w:tcPr>
          <w:p w:rsidR="00216483" w:rsidRDefault="00216483" w:rsidP="00216483">
            <w:pPr>
              <w:rPr>
                <w:rFonts w:ascii="Arial" w:hAnsi="Arial" w:cs="Arial"/>
                <w:b/>
                <w:sz w:val="24"/>
                <w:szCs w:val="24"/>
              </w:rPr>
            </w:pPr>
            <w:r>
              <w:rPr>
                <w:rFonts w:ascii="Arial" w:hAnsi="Arial" w:cs="Arial"/>
                <w:b/>
                <w:sz w:val="24"/>
                <w:szCs w:val="24"/>
              </w:rPr>
              <w:t>Illustrative quotes</w:t>
            </w:r>
          </w:p>
        </w:tc>
      </w:tr>
      <w:tr w:rsidR="00216483" w:rsidRPr="00216483" w:rsidTr="00A31E37">
        <w:tc>
          <w:tcPr>
            <w:tcW w:w="2869" w:type="dxa"/>
          </w:tcPr>
          <w:p w:rsidR="00216483" w:rsidRPr="00216483" w:rsidRDefault="00216483" w:rsidP="00216483">
            <w:pPr>
              <w:rPr>
                <w:rFonts w:ascii="Arial" w:hAnsi="Arial" w:cs="Arial"/>
                <w:sz w:val="24"/>
                <w:szCs w:val="24"/>
              </w:rPr>
            </w:pPr>
            <w:r w:rsidRPr="00216483">
              <w:rPr>
                <w:rFonts w:ascii="Arial" w:hAnsi="Arial" w:cs="Arial"/>
                <w:bCs/>
                <w:sz w:val="24"/>
                <w:szCs w:val="24"/>
              </w:rPr>
              <w:t>Reflection, opinion and recall of activities</w:t>
            </w:r>
          </w:p>
          <w:p w:rsidR="00216483" w:rsidRPr="00216483" w:rsidRDefault="00216483" w:rsidP="00216483">
            <w:pPr>
              <w:rPr>
                <w:rFonts w:ascii="Arial" w:hAnsi="Arial" w:cs="Arial"/>
                <w:sz w:val="24"/>
                <w:szCs w:val="24"/>
              </w:rPr>
            </w:pPr>
          </w:p>
        </w:tc>
        <w:tc>
          <w:tcPr>
            <w:tcW w:w="2870" w:type="dxa"/>
          </w:tcPr>
          <w:p w:rsidR="00216483" w:rsidRPr="00216483" w:rsidRDefault="00216483" w:rsidP="00216483">
            <w:pPr>
              <w:rPr>
                <w:rFonts w:ascii="Arial" w:hAnsi="Arial" w:cs="Arial"/>
                <w:sz w:val="24"/>
                <w:szCs w:val="24"/>
              </w:rPr>
            </w:pPr>
            <w:r w:rsidRPr="00216483">
              <w:rPr>
                <w:rFonts w:ascii="Arial" w:hAnsi="Arial" w:cs="Arial"/>
                <w:sz w:val="24"/>
                <w:szCs w:val="24"/>
              </w:rPr>
              <w:t>The person living with dementia expressed definite opinions about the art group and their preferences for engaging with the activity, through sharing their likes and dislikes</w:t>
            </w:r>
            <w:r>
              <w:rPr>
                <w:rFonts w:ascii="Arial" w:hAnsi="Arial" w:cs="Arial"/>
                <w:sz w:val="24"/>
                <w:szCs w:val="24"/>
              </w:rPr>
              <w:t>.</w:t>
            </w:r>
          </w:p>
        </w:tc>
        <w:tc>
          <w:tcPr>
            <w:tcW w:w="2870" w:type="dxa"/>
          </w:tcPr>
          <w:p w:rsidR="00216483" w:rsidRPr="00216483" w:rsidRDefault="00216483" w:rsidP="00216483">
            <w:pPr>
              <w:rPr>
                <w:rFonts w:ascii="Arial" w:hAnsi="Arial" w:cs="Arial"/>
                <w:sz w:val="24"/>
                <w:szCs w:val="24"/>
              </w:rPr>
            </w:pPr>
            <w:r w:rsidRPr="00216483">
              <w:rPr>
                <w:rFonts w:ascii="Arial" w:hAnsi="Arial" w:cs="Arial"/>
                <w:sz w:val="24"/>
                <w:szCs w:val="24"/>
              </w:rPr>
              <w:t>Memory of the group and activities</w:t>
            </w:r>
          </w:p>
          <w:p w:rsidR="00216483" w:rsidRPr="00216483" w:rsidRDefault="00216483" w:rsidP="00216483">
            <w:pPr>
              <w:rPr>
                <w:rFonts w:ascii="Arial" w:hAnsi="Arial" w:cs="Arial"/>
                <w:sz w:val="24"/>
                <w:szCs w:val="24"/>
              </w:rPr>
            </w:pPr>
            <w:r w:rsidRPr="00216483">
              <w:rPr>
                <w:rFonts w:ascii="Arial" w:hAnsi="Arial" w:cs="Arial"/>
                <w:sz w:val="24"/>
                <w:szCs w:val="24"/>
              </w:rPr>
              <w:t>Strong opinions about ‘art’</w:t>
            </w:r>
          </w:p>
          <w:p w:rsidR="00216483" w:rsidRPr="00216483" w:rsidRDefault="00216483" w:rsidP="00216483">
            <w:pPr>
              <w:rPr>
                <w:rFonts w:ascii="Arial" w:hAnsi="Arial" w:cs="Arial"/>
                <w:sz w:val="24"/>
                <w:szCs w:val="24"/>
              </w:rPr>
            </w:pPr>
            <w:r w:rsidRPr="00216483">
              <w:rPr>
                <w:rFonts w:ascii="Arial" w:hAnsi="Arial" w:cs="Arial"/>
                <w:sz w:val="24"/>
                <w:szCs w:val="24"/>
              </w:rPr>
              <w:t>Expression of preferences</w:t>
            </w:r>
          </w:p>
          <w:p w:rsidR="00216483" w:rsidRPr="00216483" w:rsidRDefault="00216483" w:rsidP="00216483">
            <w:pPr>
              <w:rPr>
                <w:rFonts w:ascii="Arial" w:hAnsi="Arial" w:cs="Arial"/>
                <w:sz w:val="24"/>
                <w:szCs w:val="24"/>
              </w:rPr>
            </w:pPr>
          </w:p>
        </w:tc>
        <w:tc>
          <w:tcPr>
            <w:tcW w:w="6418" w:type="dxa"/>
          </w:tcPr>
          <w:p w:rsidR="00D93B80" w:rsidRDefault="00F35F7D" w:rsidP="00216483">
            <w:pPr>
              <w:numPr>
                <w:ilvl w:val="0"/>
                <w:numId w:val="1"/>
              </w:numPr>
              <w:rPr>
                <w:rFonts w:ascii="Arial" w:hAnsi="Arial" w:cs="Arial"/>
                <w:sz w:val="24"/>
                <w:szCs w:val="24"/>
              </w:rPr>
            </w:pPr>
            <w:r w:rsidRPr="00216483">
              <w:rPr>
                <w:rFonts w:ascii="Arial" w:hAnsi="Arial" w:cs="Arial"/>
                <w:i/>
                <w:iCs/>
                <w:sz w:val="24"/>
                <w:szCs w:val="24"/>
              </w:rPr>
              <w:t xml:space="preserve">“If I didn't like it I would tell you”. </w:t>
            </w:r>
            <w:r w:rsidRPr="00216483">
              <w:rPr>
                <w:rFonts w:ascii="Arial" w:hAnsi="Arial" w:cs="Arial"/>
                <w:sz w:val="24"/>
                <w:szCs w:val="24"/>
              </w:rPr>
              <w:t xml:space="preserve">(Male, living in private accommodation). </w:t>
            </w:r>
          </w:p>
          <w:p w:rsidR="008A0312" w:rsidRPr="00216483" w:rsidRDefault="00F35F7D" w:rsidP="00216483">
            <w:pPr>
              <w:numPr>
                <w:ilvl w:val="0"/>
                <w:numId w:val="1"/>
              </w:numPr>
              <w:rPr>
                <w:rFonts w:ascii="Arial" w:hAnsi="Arial" w:cs="Arial"/>
                <w:sz w:val="24"/>
                <w:szCs w:val="24"/>
              </w:rPr>
            </w:pPr>
            <w:r w:rsidRPr="00216483">
              <w:rPr>
                <w:rFonts w:ascii="Arial" w:hAnsi="Arial" w:cs="Arial"/>
                <w:i/>
                <w:iCs/>
                <w:sz w:val="24"/>
                <w:szCs w:val="24"/>
              </w:rPr>
              <w:t xml:space="preserve">“[I enjoyed] painting – you were able to do what you wanted and express yourself”. </w:t>
            </w:r>
            <w:r w:rsidRPr="00216483">
              <w:rPr>
                <w:rFonts w:ascii="Arial" w:hAnsi="Arial" w:cs="Arial"/>
                <w:sz w:val="24"/>
                <w:szCs w:val="24"/>
              </w:rPr>
              <w:t xml:space="preserve">(Female, living in private accommodation). </w:t>
            </w:r>
          </w:p>
          <w:p w:rsidR="008A0312" w:rsidRPr="00216483" w:rsidRDefault="00F35F7D" w:rsidP="00216483">
            <w:pPr>
              <w:numPr>
                <w:ilvl w:val="0"/>
                <w:numId w:val="1"/>
              </w:numPr>
              <w:rPr>
                <w:rFonts w:ascii="Arial" w:hAnsi="Arial" w:cs="Arial"/>
                <w:sz w:val="24"/>
                <w:szCs w:val="24"/>
              </w:rPr>
            </w:pPr>
            <w:r w:rsidRPr="00216483">
              <w:rPr>
                <w:rFonts w:ascii="Arial" w:hAnsi="Arial" w:cs="Arial"/>
                <w:i/>
                <w:iCs/>
                <w:sz w:val="24"/>
                <w:szCs w:val="24"/>
              </w:rPr>
              <w:t xml:space="preserve">“They’re entitled to do what they want, talk about it, but I couldn’t agree with them. I’m a fan of the old matters” </w:t>
            </w:r>
            <w:r w:rsidRPr="00216483">
              <w:rPr>
                <w:rFonts w:ascii="Arial" w:hAnsi="Arial" w:cs="Arial"/>
                <w:sz w:val="24"/>
                <w:szCs w:val="24"/>
              </w:rPr>
              <w:t>(Male,</w:t>
            </w:r>
            <w:r w:rsidR="004D4A16">
              <w:rPr>
                <w:rFonts w:ascii="Arial" w:hAnsi="Arial" w:cs="Arial"/>
                <w:sz w:val="24"/>
                <w:szCs w:val="24"/>
              </w:rPr>
              <w:t xml:space="preserve"> attending NHS assessment unit).</w:t>
            </w:r>
          </w:p>
          <w:p w:rsidR="008A0312" w:rsidRPr="00216483" w:rsidRDefault="00F35F7D" w:rsidP="00216483">
            <w:pPr>
              <w:numPr>
                <w:ilvl w:val="0"/>
                <w:numId w:val="1"/>
              </w:numPr>
              <w:rPr>
                <w:rFonts w:ascii="Arial" w:hAnsi="Arial" w:cs="Arial"/>
                <w:sz w:val="24"/>
                <w:szCs w:val="24"/>
              </w:rPr>
            </w:pPr>
            <w:r w:rsidRPr="00216483">
              <w:rPr>
                <w:rFonts w:ascii="Arial" w:hAnsi="Arial" w:cs="Arial"/>
                <w:i/>
                <w:iCs/>
                <w:sz w:val="24"/>
                <w:szCs w:val="24"/>
              </w:rPr>
              <w:t xml:space="preserve">“Because my wrists have gone I can't do heavy carving so I have just gone along with it since I have been here but this new kind of art is interesting. I'm using it in my sense”. </w:t>
            </w:r>
            <w:r w:rsidRPr="00216483">
              <w:rPr>
                <w:rFonts w:ascii="Arial" w:hAnsi="Arial" w:cs="Arial"/>
                <w:sz w:val="24"/>
                <w:szCs w:val="24"/>
              </w:rPr>
              <w:t xml:space="preserve">(Male, living in private accommodation). </w:t>
            </w:r>
          </w:p>
          <w:p w:rsidR="00216483" w:rsidRPr="00216483" w:rsidRDefault="00F35F7D" w:rsidP="000353F2">
            <w:pPr>
              <w:numPr>
                <w:ilvl w:val="0"/>
                <w:numId w:val="1"/>
              </w:numPr>
              <w:rPr>
                <w:rFonts w:ascii="Arial" w:hAnsi="Arial" w:cs="Arial"/>
                <w:sz w:val="24"/>
                <w:szCs w:val="24"/>
              </w:rPr>
            </w:pPr>
            <w:r w:rsidRPr="00216483">
              <w:rPr>
                <w:rFonts w:ascii="Arial" w:hAnsi="Arial" w:cs="Arial"/>
                <w:i/>
                <w:iCs/>
                <w:sz w:val="24"/>
                <w:szCs w:val="24"/>
              </w:rPr>
              <w:t xml:space="preserve">“At times an individual would irritate me but you get over it”. </w:t>
            </w:r>
            <w:r w:rsidRPr="00216483">
              <w:rPr>
                <w:rFonts w:ascii="Arial" w:hAnsi="Arial" w:cs="Arial"/>
                <w:sz w:val="24"/>
                <w:szCs w:val="24"/>
              </w:rPr>
              <w:t>(Female, living in private accommodation).</w:t>
            </w:r>
            <w:r w:rsidRPr="00216483">
              <w:rPr>
                <w:rFonts w:ascii="Arial" w:hAnsi="Arial" w:cs="Arial"/>
                <w:i/>
                <w:iCs/>
                <w:sz w:val="24"/>
                <w:szCs w:val="24"/>
              </w:rPr>
              <w:t xml:space="preserve"> </w:t>
            </w:r>
          </w:p>
        </w:tc>
      </w:tr>
      <w:tr w:rsidR="000353F2" w:rsidRPr="00216483" w:rsidTr="00A31E37">
        <w:tc>
          <w:tcPr>
            <w:tcW w:w="2869" w:type="dxa"/>
          </w:tcPr>
          <w:p w:rsidR="000353F2" w:rsidRPr="000353F2" w:rsidRDefault="000353F2" w:rsidP="000353F2">
            <w:pPr>
              <w:rPr>
                <w:rFonts w:ascii="Arial" w:hAnsi="Arial" w:cs="Arial"/>
                <w:bCs/>
                <w:sz w:val="24"/>
                <w:szCs w:val="24"/>
              </w:rPr>
            </w:pPr>
            <w:r w:rsidRPr="000353F2">
              <w:rPr>
                <w:rFonts w:ascii="Arial" w:hAnsi="Arial" w:cs="Arial"/>
                <w:bCs/>
                <w:sz w:val="24"/>
                <w:szCs w:val="24"/>
              </w:rPr>
              <w:t>Well-being and inner strength</w:t>
            </w:r>
          </w:p>
          <w:p w:rsidR="000353F2" w:rsidRPr="000353F2" w:rsidRDefault="000353F2" w:rsidP="000353F2">
            <w:pPr>
              <w:rPr>
                <w:rFonts w:ascii="Arial" w:hAnsi="Arial" w:cs="Arial"/>
                <w:bCs/>
                <w:sz w:val="24"/>
                <w:szCs w:val="24"/>
              </w:rPr>
            </w:pPr>
          </w:p>
        </w:tc>
        <w:tc>
          <w:tcPr>
            <w:tcW w:w="2870" w:type="dxa"/>
          </w:tcPr>
          <w:p w:rsidR="000353F2" w:rsidRPr="000353F2" w:rsidRDefault="000353F2" w:rsidP="000353F2">
            <w:pPr>
              <w:rPr>
                <w:rFonts w:ascii="Arial" w:hAnsi="Arial" w:cs="Arial"/>
                <w:sz w:val="24"/>
                <w:szCs w:val="24"/>
              </w:rPr>
            </w:pPr>
            <w:r w:rsidRPr="000353F2">
              <w:rPr>
                <w:rFonts w:ascii="Arial" w:hAnsi="Arial" w:cs="Arial"/>
                <w:sz w:val="24"/>
                <w:szCs w:val="24"/>
              </w:rPr>
              <w:t xml:space="preserve">Participants discussed the effect of the art group on the participant in terms of changes to their mood, or their feelings about the art group such as creating a sense of achievement. For many participants, continuing art engagement provided a sense of looking forward to the future. </w:t>
            </w:r>
          </w:p>
          <w:p w:rsidR="000353F2" w:rsidRPr="000353F2" w:rsidRDefault="000353F2" w:rsidP="000353F2">
            <w:pPr>
              <w:rPr>
                <w:rFonts w:ascii="Arial" w:hAnsi="Arial" w:cs="Arial"/>
                <w:sz w:val="24"/>
                <w:szCs w:val="24"/>
              </w:rPr>
            </w:pPr>
          </w:p>
        </w:tc>
        <w:tc>
          <w:tcPr>
            <w:tcW w:w="2870" w:type="dxa"/>
          </w:tcPr>
          <w:p w:rsidR="000353F2" w:rsidRPr="000353F2" w:rsidRDefault="000353F2" w:rsidP="000353F2">
            <w:pPr>
              <w:rPr>
                <w:rFonts w:ascii="Arial" w:hAnsi="Arial" w:cs="Arial"/>
                <w:sz w:val="24"/>
                <w:szCs w:val="24"/>
              </w:rPr>
            </w:pPr>
            <w:r w:rsidRPr="000353F2">
              <w:rPr>
                <w:rFonts w:ascii="Arial" w:hAnsi="Arial" w:cs="Arial"/>
                <w:sz w:val="24"/>
                <w:szCs w:val="24"/>
              </w:rPr>
              <w:t>Effect on confidence, effect on mood, relaxation, enjoyment and fun, looking forward to attending, continuing art engagement after research, feeling valued, sense of achievement and helping with condition.</w:t>
            </w:r>
          </w:p>
          <w:p w:rsidR="000353F2" w:rsidRPr="000353F2" w:rsidRDefault="000353F2" w:rsidP="000353F2">
            <w:pPr>
              <w:rPr>
                <w:rFonts w:ascii="Arial" w:hAnsi="Arial" w:cs="Arial"/>
                <w:sz w:val="24"/>
                <w:szCs w:val="24"/>
              </w:rPr>
            </w:pPr>
          </w:p>
        </w:tc>
        <w:tc>
          <w:tcPr>
            <w:tcW w:w="6418" w:type="dxa"/>
          </w:tcPr>
          <w:p w:rsidR="000E5D5A" w:rsidRPr="000353F2" w:rsidRDefault="004A263A" w:rsidP="000353F2">
            <w:pPr>
              <w:numPr>
                <w:ilvl w:val="0"/>
                <w:numId w:val="3"/>
              </w:numPr>
              <w:rPr>
                <w:rFonts w:ascii="Arial" w:hAnsi="Arial" w:cs="Arial"/>
                <w:iCs/>
                <w:sz w:val="24"/>
                <w:szCs w:val="24"/>
              </w:rPr>
            </w:pPr>
            <w:r w:rsidRPr="000353F2">
              <w:rPr>
                <w:rFonts w:ascii="Arial" w:hAnsi="Arial" w:cs="Arial"/>
                <w:i/>
                <w:iCs/>
                <w:sz w:val="24"/>
                <w:szCs w:val="24"/>
              </w:rPr>
              <w:t>“I come alive when I go to the group”</w:t>
            </w:r>
            <w:r w:rsidRPr="000353F2">
              <w:rPr>
                <w:rFonts w:ascii="Arial" w:hAnsi="Arial" w:cs="Arial"/>
                <w:iCs/>
                <w:sz w:val="24"/>
                <w:szCs w:val="24"/>
              </w:rPr>
              <w:t xml:space="preserve"> (Male, living in private accommodation). </w:t>
            </w:r>
          </w:p>
          <w:p w:rsidR="000E5D5A" w:rsidRPr="000353F2" w:rsidRDefault="004A263A" w:rsidP="000353F2">
            <w:pPr>
              <w:numPr>
                <w:ilvl w:val="0"/>
                <w:numId w:val="3"/>
              </w:numPr>
              <w:rPr>
                <w:rFonts w:ascii="Arial" w:hAnsi="Arial" w:cs="Arial"/>
                <w:iCs/>
                <w:sz w:val="24"/>
                <w:szCs w:val="24"/>
              </w:rPr>
            </w:pPr>
            <w:r w:rsidRPr="000353F2">
              <w:rPr>
                <w:rFonts w:ascii="Arial" w:hAnsi="Arial" w:cs="Arial"/>
                <w:i/>
                <w:iCs/>
                <w:sz w:val="24"/>
                <w:szCs w:val="24"/>
              </w:rPr>
              <w:t xml:space="preserve">“The art, well it just lifts the whole place and everyone”. </w:t>
            </w:r>
            <w:r w:rsidRPr="000353F2">
              <w:rPr>
                <w:rFonts w:ascii="Arial" w:hAnsi="Arial" w:cs="Arial"/>
                <w:iCs/>
                <w:sz w:val="24"/>
                <w:szCs w:val="24"/>
              </w:rPr>
              <w:t xml:space="preserve">(Female, attending NHS assessment unit). </w:t>
            </w:r>
          </w:p>
          <w:p w:rsidR="000E5D5A" w:rsidRPr="000353F2" w:rsidRDefault="004A263A" w:rsidP="000353F2">
            <w:pPr>
              <w:numPr>
                <w:ilvl w:val="0"/>
                <w:numId w:val="3"/>
              </w:numPr>
              <w:rPr>
                <w:rFonts w:ascii="Arial" w:hAnsi="Arial" w:cs="Arial"/>
                <w:iCs/>
                <w:sz w:val="24"/>
                <w:szCs w:val="24"/>
              </w:rPr>
            </w:pPr>
            <w:r w:rsidRPr="000353F2">
              <w:rPr>
                <w:rFonts w:ascii="Arial" w:hAnsi="Arial" w:cs="Arial"/>
                <w:i/>
                <w:iCs/>
                <w:sz w:val="24"/>
                <w:szCs w:val="24"/>
              </w:rPr>
              <w:t>“We have a laugh which is half the battle”.</w:t>
            </w:r>
            <w:r w:rsidRPr="000353F2">
              <w:rPr>
                <w:rFonts w:ascii="Arial" w:hAnsi="Arial" w:cs="Arial"/>
                <w:iCs/>
                <w:sz w:val="24"/>
                <w:szCs w:val="24"/>
              </w:rPr>
              <w:t xml:space="preserve"> (Female, living in private accommodation). </w:t>
            </w:r>
          </w:p>
          <w:p w:rsidR="000E5D5A" w:rsidRPr="000353F2" w:rsidRDefault="004A263A" w:rsidP="000353F2">
            <w:pPr>
              <w:numPr>
                <w:ilvl w:val="0"/>
                <w:numId w:val="3"/>
              </w:numPr>
              <w:rPr>
                <w:rFonts w:ascii="Arial" w:hAnsi="Arial" w:cs="Arial"/>
                <w:iCs/>
                <w:sz w:val="24"/>
                <w:szCs w:val="24"/>
              </w:rPr>
            </w:pPr>
            <w:r w:rsidRPr="000353F2">
              <w:rPr>
                <w:rFonts w:ascii="Arial" w:hAnsi="Arial" w:cs="Arial"/>
                <w:i/>
                <w:iCs/>
                <w:sz w:val="24"/>
                <w:szCs w:val="24"/>
              </w:rPr>
              <w:t>“I enjoyed it. It did me good. I felt like I belonged. Nice to be part of a group. It relaxed me. I lost all my worries concentrating on that. I laughed. I look at what I did and think, well, I am not useless! it's quite good isn't it! [… It ] stopped me going down. It's something to be proud of. Because we were all a bit of a desperate group before you came (Male, attending NHS assessment unit).</w:t>
            </w:r>
          </w:p>
          <w:p w:rsidR="000E5D5A" w:rsidRPr="000353F2" w:rsidRDefault="004A263A" w:rsidP="000353F2">
            <w:pPr>
              <w:numPr>
                <w:ilvl w:val="0"/>
                <w:numId w:val="3"/>
              </w:numPr>
              <w:rPr>
                <w:rFonts w:ascii="Arial" w:hAnsi="Arial" w:cs="Arial"/>
                <w:iCs/>
                <w:sz w:val="24"/>
                <w:szCs w:val="24"/>
              </w:rPr>
            </w:pPr>
            <w:r w:rsidRPr="000353F2">
              <w:rPr>
                <w:rFonts w:ascii="Arial" w:hAnsi="Arial" w:cs="Arial"/>
                <w:i/>
                <w:iCs/>
                <w:sz w:val="24"/>
                <w:szCs w:val="24"/>
              </w:rPr>
              <w:lastRenderedPageBreak/>
              <w:t xml:space="preserve"> The group sucks you out of the abyss, lifted me out of depression”. </w:t>
            </w:r>
            <w:r w:rsidRPr="000353F2">
              <w:rPr>
                <w:rFonts w:ascii="Arial" w:hAnsi="Arial" w:cs="Arial"/>
                <w:iCs/>
                <w:sz w:val="24"/>
                <w:szCs w:val="24"/>
              </w:rPr>
              <w:t xml:space="preserve">(Female, living in private accommodation). </w:t>
            </w:r>
          </w:p>
          <w:p w:rsidR="000353F2" w:rsidRPr="000353F2" w:rsidRDefault="004A263A" w:rsidP="00B24217">
            <w:pPr>
              <w:numPr>
                <w:ilvl w:val="0"/>
                <w:numId w:val="3"/>
              </w:numPr>
              <w:rPr>
                <w:rFonts w:ascii="Arial" w:hAnsi="Arial" w:cs="Arial"/>
                <w:iCs/>
                <w:sz w:val="24"/>
                <w:szCs w:val="24"/>
              </w:rPr>
            </w:pPr>
            <w:r w:rsidRPr="000353F2">
              <w:rPr>
                <w:rFonts w:ascii="Arial" w:hAnsi="Arial" w:cs="Arial"/>
                <w:i/>
                <w:iCs/>
                <w:sz w:val="24"/>
                <w:szCs w:val="24"/>
              </w:rPr>
              <w:t xml:space="preserve">“It was very pleasant, it made me feel content. […] I’d like to carry on if this is offered again”. </w:t>
            </w:r>
            <w:r w:rsidRPr="000353F2">
              <w:rPr>
                <w:rFonts w:ascii="Arial" w:hAnsi="Arial" w:cs="Arial"/>
                <w:iCs/>
                <w:sz w:val="24"/>
                <w:szCs w:val="24"/>
              </w:rPr>
              <w:t xml:space="preserve">(Female, living in private accommodation). </w:t>
            </w:r>
          </w:p>
        </w:tc>
      </w:tr>
      <w:tr w:rsidR="000353F2" w:rsidRPr="00216483" w:rsidTr="00A31E37">
        <w:tc>
          <w:tcPr>
            <w:tcW w:w="2869" w:type="dxa"/>
          </w:tcPr>
          <w:p w:rsidR="00B24217" w:rsidRPr="00B24217" w:rsidRDefault="00B24217" w:rsidP="00B24217">
            <w:pPr>
              <w:rPr>
                <w:rFonts w:ascii="Arial" w:hAnsi="Arial" w:cs="Arial"/>
                <w:bCs/>
                <w:sz w:val="24"/>
                <w:szCs w:val="24"/>
              </w:rPr>
            </w:pPr>
            <w:r w:rsidRPr="00B24217">
              <w:rPr>
                <w:rFonts w:ascii="Arial" w:hAnsi="Arial" w:cs="Arial"/>
                <w:bCs/>
                <w:sz w:val="24"/>
                <w:szCs w:val="24"/>
              </w:rPr>
              <w:lastRenderedPageBreak/>
              <w:t>Factors influencing participation</w:t>
            </w:r>
          </w:p>
          <w:p w:rsidR="000353F2" w:rsidRPr="000353F2" w:rsidRDefault="000353F2" w:rsidP="000353F2">
            <w:pPr>
              <w:rPr>
                <w:rFonts w:ascii="Arial" w:hAnsi="Arial" w:cs="Arial"/>
                <w:b/>
                <w:bCs/>
                <w:sz w:val="24"/>
                <w:szCs w:val="24"/>
              </w:rPr>
            </w:pPr>
          </w:p>
        </w:tc>
        <w:tc>
          <w:tcPr>
            <w:tcW w:w="2870" w:type="dxa"/>
          </w:tcPr>
          <w:p w:rsidR="00B24217" w:rsidRPr="00B24217" w:rsidRDefault="00B24217" w:rsidP="00B24217">
            <w:pPr>
              <w:rPr>
                <w:rFonts w:ascii="Arial" w:hAnsi="Arial" w:cs="Arial"/>
                <w:sz w:val="24"/>
                <w:szCs w:val="24"/>
              </w:rPr>
            </w:pPr>
            <w:r w:rsidRPr="00B24217">
              <w:rPr>
                <w:rFonts w:ascii="Arial" w:hAnsi="Arial" w:cs="Arial"/>
                <w:sz w:val="24"/>
                <w:szCs w:val="24"/>
              </w:rPr>
              <w:t>There were a number of references to health conditions (both dementia and non-related) and the limits conditions had on their ability to participate or access resources. In the community, accessing transport came up frequently and the difficulties in distance to reach activities and services. The person’s perception of dementia (in themselves and others) also presented a challenge.</w:t>
            </w:r>
          </w:p>
          <w:p w:rsidR="000353F2" w:rsidRPr="000353F2" w:rsidRDefault="000353F2" w:rsidP="000353F2">
            <w:pPr>
              <w:rPr>
                <w:rFonts w:ascii="Arial" w:hAnsi="Arial" w:cs="Arial"/>
                <w:sz w:val="24"/>
                <w:szCs w:val="24"/>
              </w:rPr>
            </w:pPr>
          </w:p>
        </w:tc>
        <w:tc>
          <w:tcPr>
            <w:tcW w:w="2870" w:type="dxa"/>
          </w:tcPr>
          <w:p w:rsidR="00B24217" w:rsidRPr="00B24217" w:rsidRDefault="00B24217" w:rsidP="00B24217">
            <w:pPr>
              <w:rPr>
                <w:rFonts w:ascii="Arial" w:hAnsi="Arial" w:cs="Arial"/>
                <w:sz w:val="24"/>
                <w:szCs w:val="24"/>
              </w:rPr>
            </w:pPr>
            <w:r w:rsidRPr="00B24217">
              <w:rPr>
                <w:rFonts w:ascii="Arial" w:hAnsi="Arial" w:cs="Arial"/>
                <w:sz w:val="24"/>
                <w:szCs w:val="24"/>
              </w:rPr>
              <w:t>Accessing transport, change of address, venue, effects of (poor) health on attendance, stigma of condition, getting outside of own home, supporting research and managing stigma of condition</w:t>
            </w:r>
          </w:p>
          <w:p w:rsidR="000353F2" w:rsidRPr="000353F2" w:rsidRDefault="000353F2" w:rsidP="000353F2">
            <w:pPr>
              <w:rPr>
                <w:rFonts w:ascii="Arial" w:hAnsi="Arial" w:cs="Arial"/>
                <w:sz w:val="24"/>
                <w:szCs w:val="24"/>
              </w:rPr>
            </w:pPr>
          </w:p>
        </w:tc>
        <w:tc>
          <w:tcPr>
            <w:tcW w:w="6418" w:type="dxa"/>
          </w:tcPr>
          <w:p w:rsidR="000E5D5A" w:rsidRPr="00B24217" w:rsidRDefault="004A263A" w:rsidP="00B24217">
            <w:pPr>
              <w:numPr>
                <w:ilvl w:val="0"/>
                <w:numId w:val="4"/>
              </w:numPr>
              <w:rPr>
                <w:rFonts w:ascii="Arial" w:hAnsi="Arial" w:cs="Arial"/>
                <w:iCs/>
                <w:sz w:val="24"/>
                <w:szCs w:val="24"/>
              </w:rPr>
            </w:pPr>
            <w:r w:rsidRPr="00B24217">
              <w:rPr>
                <w:rFonts w:ascii="Arial" w:hAnsi="Arial" w:cs="Arial"/>
                <w:i/>
                <w:iCs/>
                <w:sz w:val="24"/>
                <w:szCs w:val="24"/>
              </w:rPr>
              <w:t xml:space="preserve">“Getting the taxi was pretty good, everybody could file in. It was quite good a load of people in a taxi you get to know people”. </w:t>
            </w:r>
            <w:r w:rsidRPr="00B24217">
              <w:rPr>
                <w:rFonts w:ascii="Arial" w:hAnsi="Arial" w:cs="Arial"/>
                <w:iCs/>
                <w:sz w:val="24"/>
                <w:szCs w:val="24"/>
              </w:rPr>
              <w:t xml:space="preserve">(Male, living in private accommodation). </w:t>
            </w:r>
          </w:p>
          <w:p w:rsidR="000E5D5A" w:rsidRPr="00B24217" w:rsidRDefault="004A263A" w:rsidP="00B24217">
            <w:pPr>
              <w:numPr>
                <w:ilvl w:val="0"/>
                <w:numId w:val="4"/>
              </w:numPr>
              <w:rPr>
                <w:rFonts w:ascii="Arial" w:hAnsi="Arial" w:cs="Arial"/>
                <w:iCs/>
                <w:sz w:val="24"/>
                <w:szCs w:val="24"/>
              </w:rPr>
            </w:pPr>
            <w:r w:rsidRPr="00B24217">
              <w:rPr>
                <w:rFonts w:ascii="Arial" w:hAnsi="Arial" w:cs="Arial"/>
                <w:i/>
                <w:iCs/>
                <w:sz w:val="24"/>
                <w:szCs w:val="24"/>
              </w:rPr>
              <w:t xml:space="preserve">“The follow on group started yesterday. I was a bit disappointed some could not get there due to the transport, it cost me £12 for a return taxi fare. I can get to [the follow on group], you need to go regularly”. </w:t>
            </w:r>
            <w:r w:rsidRPr="00B24217">
              <w:rPr>
                <w:rFonts w:ascii="Arial" w:hAnsi="Arial" w:cs="Arial"/>
                <w:iCs/>
                <w:sz w:val="24"/>
                <w:szCs w:val="24"/>
              </w:rPr>
              <w:t xml:space="preserve">(Female, living in private accommodation). </w:t>
            </w:r>
          </w:p>
          <w:p w:rsidR="000E5D5A" w:rsidRPr="00B24217" w:rsidRDefault="004A263A" w:rsidP="00B24217">
            <w:pPr>
              <w:numPr>
                <w:ilvl w:val="0"/>
                <w:numId w:val="4"/>
              </w:numPr>
              <w:rPr>
                <w:rFonts w:ascii="Arial" w:hAnsi="Arial" w:cs="Arial"/>
                <w:iCs/>
                <w:sz w:val="24"/>
                <w:szCs w:val="24"/>
              </w:rPr>
            </w:pPr>
            <w:r w:rsidRPr="00B24217">
              <w:rPr>
                <w:rFonts w:ascii="Arial" w:hAnsi="Arial" w:cs="Arial"/>
                <w:i/>
                <w:iCs/>
                <w:sz w:val="24"/>
                <w:szCs w:val="24"/>
              </w:rPr>
              <w:t xml:space="preserve">“I'm interested in joining &lt;another follow on group&gt; - location suits me better there I can get my shopping done at the same time”. </w:t>
            </w:r>
            <w:r w:rsidRPr="00B24217">
              <w:rPr>
                <w:rFonts w:ascii="Arial" w:hAnsi="Arial" w:cs="Arial"/>
                <w:iCs/>
                <w:sz w:val="24"/>
                <w:szCs w:val="24"/>
              </w:rPr>
              <w:t xml:space="preserve">(Female, living in private accommodation). </w:t>
            </w:r>
          </w:p>
          <w:p w:rsidR="000E5D5A" w:rsidRPr="00B24217" w:rsidRDefault="004A263A" w:rsidP="00B24217">
            <w:pPr>
              <w:numPr>
                <w:ilvl w:val="0"/>
                <w:numId w:val="4"/>
              </w:numPr>
              <w:rPr>
                <w:rFonts w:ascii="Arial" w:hAnsi="Arial" w:cs="Arial"/>
                <w:iCs/>
                <w:sz w:val="24"/>
                <w:szCs w:val="24"/>
              </w:rPr>
            </w:pPr>
            <w:r w:rsidRPr="00B24217">
              <w:rPr>
                <w:rFonts w:ascii="Arial" w:hAnsi="Arial" w:cs="Arial"/>
                <w:i/>
                <w:iCs/>
                <w:sz w:val="24"/>
                <w:szCs w:val="24"/>
              </w:rPr>
              <w:t xml:space="preserve">“I wanted to put something back to repay what I have had from society”. </w:t>
            </w:r>
            <w:r w:rsidRPr="00B24217">
              <w:rPr>
                <w:rFonts w:ascii="Arial" w:hAnsi="Arial" w:cs="Arial"/>
                <w:iCs/>
                <w:sz w:val="24"/>
                <w:szCs w:val="24"/>
              </w:rPr>
              <w:t xml:space="preserve">(Male, living in private accommodation). </w:t>
            </w:r>
          </w:p>
          <w:p w:rsidR="000353F2" w:rsidRPr="000353F2" w:rsidRDefault="004A263A" w:rsidP="00B24217">
            <w:pPr>
              <w:numPr>
                <w:ilvl w:val="0"/>
                <w:numId w:val="4"/>
              </w:numPr>
              <w:rPr>
                <w:rFonts w:ascii="Arial" w:hAnsi="Arial" w:cs="Arial"/>
                <w:iCs/>
                <w:sz w:val="24"/>
                <w:szCs w:val="24"/>
              </w:rPr>
            </w:pPr>
            <w:r w:rsidRPr="00B24217">
              <w:rPr>
                <w:rFonts w:ascii="Arial" w:hAnsi="Arial" w:cs="Arial"/>
                <w:i/>
                <w:iCs/>
                <w:sz w:val="24"/>
                <w:szCs w:val="24"/>
              </w:rPr>
              <w:t>“I was initially very reticent- afraid that others dementia would be more advanced but that wore off as the weeks went on and it got to the stage I enjoy going so met a lot of people through the group”.</w:t>
            </w:r>
            <w:r w:rsidRPr="00B24217">
              <w:rPr>
                <w:rFonts w:ascii="Arial" w:hAnsi="Arial" w:cs="Arial"/>
                <w:iCs/>
                <w:sz w:val="24"/>
                <w:szCs w:val="24"/>
              </w:rPr>
              <w:t xml:space="preserve"> (Male, living in private accommodation). </w:t>
            </w:r>
          </w:p>
        </w:tc>
      </w:tr>
      <w:tr w:rsidR="000353F2" w:rsidRPr="00216483" w:rsidTr="00A31E37">
        <w:tc>
          <w:tcPr>
            <w:tcW w:w="2869" w:type="dxa"/>
          </w:tcPr>
          <w:p w:rsidR="00B24217" w:rsidRPr="00B24217" w:rsidRDefault="00B24217" w:rsidP="00B24217">
            <w:pPr>
              <w:rPr>
                <w:rFonts w:ascii="Arial" w:hAnsi="Arial" w:cs="Arial"/>
                <w:bCs/>
                <w:sz w:val="24"/>
                <w:szCs w:val="24"/>
              </w:rPr>
            </w:pPr>
            <w:r w:rsidRPr="00B24217">
              <w:rPr>
                <w:rFonts w:ascii="Arial" w:hAnsi="Arial" w:cs="Arial"/>
                <w:bCs/>
                <w:sz w:val="24"/>
                <w:szCs w:val="24"/>
              </w:rPr>
              <w:t>Social connectedness</w:t>
            </w:r>
          </w:p>
          <w:p w:rsidR="000353F2" w:rsidRPr="000353F2" w:rsidRDefault="000353F2" w:rsidP="000353F2">
            <w:pPr>
              <w:rPr>
                <w:rFonts w:ascii="Arial" w:hAnsi="Arial" w:cs="Arial"/>
                <w:b/>
                <w:bCs/>
                <w:sz w:val="24"/>
                <w:szCs w:val="24"/>
              </w:rPr>
            </w:pPr>
          </w:p>
        </w:tc>
        <w:tc>
          <w:tcPr>
            <w:tcW w:w="2870" w:type="dxa"/>
          </w:tcPr>
          <w:p w:rsidR="00B24217" w:rsidRPr="00B24217" w:rsidRDefault="00B24217" w:rsidP="00B24217">
            <w:pPr>
              <w:rPr>
                <w:rFonts w:ascii="Arial" w:hAnsi="Arial" w:cs="Arial"/>
                <w:sz w:val="24"/>
                <w:szCs w:val="24"/>
              </w:rPr>
            </w:pPr>
            <w:r w:rsidRPr="00B24217">
              <w:rPr>
                <w:rFonts w:ascii="Arial" w:hAnsi="Arial" w:cs="Arial"/>
                <w:sz w:val="24"/>
                <w:szCs w:val="24"/>
              </w:rPr>
              <w:t xml:space="preserve">Importance of social cohesion of group. Social aspect can in some cases be the </w:t>
            </w:r>
            <w:r w:rsidRPr="00B24217">
              <w:rPr>
                <w:rFonts w:ascii="Arial" w:hAnsi="Arial" w:cs="Arial"/>
                <w:sz w:val="24"/>
                <w:szCs w:val="24"/>
              </w:rPr>
              <w:lastRenderedPageBreak/>
              <w:t xml:space="preserve">dominant reason for attending. Social dynamics can affect engagement with the art group. </w:t>
            </w:r>
          </w:p>
          <w:p w:rsidR="000353F2" w:rsidRPr="000353F2" w:rsidRDefault="000353F2" w:rsidP="000353F2">
            <w:pPr>
              <w:rPr>
                <w:rFonts w:ascii="Arial" w:hAnsi="Arial" w:cs="Arial"/>
                <w:sz w:val="24"/>
                <w:szCs w:val="24"/>
              </w:rPr>
            </w:pPr>
          </w:p>
        </w:tc>
        <w:tc>
          <w:tcPr>
            <w:tcW w:w="2870" w:type="dxa"/>
          </w:tcPr>
          <w:p w:rsidR="00B24217" w:rsidRPr="00B24217" w:rsidRDefault="00B24217" w:rsidP="00B24217">
            <w:pPr>
              <w:rPr>
                <w:rFonts w:ascii="Arial" w:hAnsi="Arial" w:cs="Arial"/>
                <w:sz w:val="24"/>
                <w:szCs w:val="24"/>
              </w:rPr>
            </w:pPr>
            <w:r w:rsidRPr="00B24217">
              <w:rPr>
                <w:rFonts w:ascii="Arial" w:hAnsi="Arial" w:cs="Arial"/>
                <w:sz w:val="24"/>
                <w:szCs w:val="24"/>
              </w:rPr>
              <w:lastRenderedPageBreak/>
              <w:t xml:space="preserve">Enjoying social engagement, social dynamics of the art group, getting out, role </w:t>
            </w:r>
            <w:r w:rsidRPr="00B24217">
              <w:rPr>
                <w:rFonts w:ascii="Arial" w:hAnsi="Arial" w:cs="Arial"/>
                <w:sz w:val="24"/>
                <w:szCs w:val="24"/>
              </w:rPr>
              <w:lastRenderedPageBreak/>
              <w:t>of humour and laughter, size of group, the group as the meeting place, meeting people in same situation, social as equal (or in some cases) more important than the art.</w:t>
            </w:r>
          </w:p>
          <w:p w:rsidR="000353F2" w:rsidRPr="000353F2" w:rsidRDefault="000353F2" w:rsidP="000353F2">
            <w:pPr>
              <w:rPr>
                <w:rFonts w:ascii="Arial" w:hAnsi="Arial" w:cs="Arial"/>
                <w:sz w:val="24"/>
                <w:szCs w:val="24"/>
              </w:rPr>
            </w:pPr>
          </w:p>
        </w:tc>
        <w:tc>
          <w:tcPr>
            <w:tcW w:w="6418" w:type="dxa"/>
          </w:tcPr>
          <w:p w:rsidR="00B24217" w:rsidRPr="00B24217" w:rsidRDefault="004A263A" w:rsidP="005E40CB">
            <w:pPr>
              <w:numPr>
                <w:ilvl w:val="0"/>
                <w:numId w:val="5"/>
              </w:numPr>
              <w:rPr>
                <w:rFonts w:ascii="Arial" w:hAnsi="Arial" w:cs="Arial"/>
                <w:iCs/>
                <w:sz w:val="24"/>
                <w:szCs w:val="24"/>
              </w:rPr>
            </w:pPr>
            <w:r w:rsidRPr="00B24217">
              <w:rPr>
                <w:rFonts w:ascii="Arial" w:hAnsi="Arial" w:cs="Arial"/>
                <w:i/>
                <w:iCs/>
                <w:sz w:val="24"/>
                <w:szCs w:val="24"/>
              </w:rPr>
              <w:lastRenderedPageBreak/>
              <w:t xml:space="preserve">“I enjoyed the social interaction. I’m hopeless at art”. </w:t>
            </w:r>
            <w:r w:rsidRPr="00B24217">
              <w:rPr>
                <w:rFonts w:ascii="Arial" w:hAnsi="Arial" w:cs="Arial"/>
                <w:iCs/>
                <w:sz w:val="24"/>
                <w:szCs w:val="24"/>
              </w:rPr>
              <w:t>(Female, living in private accommodation).</w:t>
            </w:r>
            <w:r w:rsidRPr="00B24217">
              <w:rPr>
                <w:rFonts w:ascii="Arial" w:hAnsi="Arial" w:cs="Arial"/>
                <w:i/>
                <w:iCs/>
                <w:sz w:val="24"/>
                <w:szCs w:val="24"/>
              </w:rPr>
              <w:t xml:space="preserve"> </w:t>
            </w:r>
          </w:p>
          <w:p w:rsidR="000E5D5A" w:rsidRPr="00B24217" w:rsidRDefault="004A263A" w:rsidP="005E40CB">
            <w:pPr>
              <w:numPr>
                <w:ilvl w:val="0"/>
                <w:numId w:val="5"/>
              </w:numPr>
              <w:rPr>
                <w:rFonts w:ascii="Arial" w:hAnsi="Arial" w:cs="Arial"/>
                <w:iCs/>
                <w:sz w:val="24"/>
                <w:szCs w:val="24"/>
              </w:rPr>
            </w:pPr>
            <w:r w:rsidRPr="00B24217">
              <w:rPr>
                <w:rFonts w:ascii="Arial" w:hAnsi="Arial" w:cs="Arial"/>
                <w:i/>
                <w:iCs/>
                <w:sz w:val="24"/>
                <w:szCs w:val="24"/>
              </w:rPr>
              <w:lastRenderedPageBreak/>
              <w:t xml:space="preserve">“You get to know people better when you see what they've made”. </w:t>
            </w:r>
            <w:r w:rsidRPr="00B24217">
              <w:rPr>
                <w:rFonts w:ascii="Arial" w:hAnsi="Arial" w:cs="Arial"/>
                <w:iCs/>
                <w:sz w:val="24"/>
                <w:szCs w:val="24"/>
              </w:rPr>
              <w:t xml:space="preserve">(Female, attending NHS assessment unit). </w:t>
            </w:r>
          </w:p>
          <w:p w:rsidR="000E5D5A" w:rsidRPr="00B24217" w:rsidRDefault="004A263A" w:rsidP="00B24217">
            <w:pPr>
              <w:numPr>
                <w:ilvl w:val="0"/>
                <w:numId w:val="5"/>
              </w:numPr>
              <w:rPr>
                <w:rFonts w:ascii="Arial" w:hAnsi="Arial" w:cs="Arial"/>
                <w:iCs/>
                <w:sz w:val="24"/>
                <w:szCs w:val="24"/>
              </w:rPr>
            </w:pPr>
            <w:r w:rsidRPr="00B24217">
              <w:rPr>
                <w:rFonts w:ascii="Arial" w:hAnsi="Arial" w:cs="Arial"/>
                <w:i/>
                <w:iCs/>
                <w:sz w:val="24"/>
                <w:szCs w:val="24"/>
              </w:rPr>
              <w:t xml:space="preserve">“Felt very strange at the start I was a bit an outsider. I did not want to break up their conversation but I just got on with what we were doing. I was a bit confused what the aim was - a social club or trying to make artists of us. I was getting used to people as we got along and started talking to one chap”. </w:t>
            </w:r>
            <w:r w:rsidRPr="00B24217">
              <w:rPr>
                <w:rFonts w:ascii="Arial" w:hAnsi="Arial" w:cs="Arial"/>
                <w:iCs/>
                <w:sz w:val="24"/>
                <w:szCs w:val="24"/>
              </w:rPr>
              <w:t xml:space="preserve">(Male, living in private accommodation). </w:t>
            </w:r>
          </w:p>
          <w:p w:rsidR="000E5D5A" w:rsidRPr="00B24217" w:rsidRDefault="004A263A" w:rsidP="00B24217">
            <w:pPr>
              <w:numPr>
                <w:ilvl w:val="0"/>
                <w:numId w:val="5"/>
              </w:numPr>
              <w:rPr>
                <w:rFonts w:ascii="Arial" w:hAnsi="Arial" w:cs="Arial"/>
                <w:iCs/>
                <w:sz w:val="24"/>
                <w:szCs w:val="24"/>
              </w:rPr>
            </w:pPr>
            <w:r w:rsidRPr="00B24217">
              <w:rPr>
                <w:rFonts w:ascii="Arial" w:hAnsi="Arial" w:cs="Arial"/>
                <w:i/>
                <w:iCs/>
                <w:sz w:val="24"/>
                <w:szCs w:val="24"/>
              </w:rPr>
              <w:t xml:space="preserve">“The members lived too far away from me to make friends, all spread out, but I talked to them all”. </w:t>
            </w:r>
            <w:r w:rsidRPr="00B24217">
              <w:rPr>
                <w:rFonts w:ascii="Arial" w:hAnsi="Arial" w:cs="Arial"/>
                <w:iCs/>
                <w:sz w:val="24"/>
                <w:szCs w:val="24"/>
              </w:rPr>
              <w:t xml:space="preserve">(Female, living in private accommodation). </w:t>
            </w:r>
          </w:p>
          <w:p w:rsidR="000E5D5A" w:rsidRPr="00B24217" w:rsidRDefault="004A263A" w:rsidP="00B24217">
            <w:pPr>
              <w:numPr>
                <w:ilvl w:val="0"/>
                <w:numId w:val="5"/>
              </w:numPr>
              <w:rPr>
                <w:rFonts w:ascii="Arial" w:hAnsi="Arial" w:cs="Arial"/>
                <w:iCs/>
                <w:sz w:val="24"/>
                <w:szCs w:val="24"/>
              </w:rPr>
            </w:pPr>
            <w:r w:rsidRPr="00B24217">
              <w:rPr>
                <w:rFonts w:ascii="Arial" w:hAnsi="Arial" w:cs="Arial"/>
                <w:i/>
                <w:iCs/>
                <w:sz w:val="24"/>
                <w:szCs w:val="24"/>
              </w:rPr>
              <w:t xml:space="preserve">“When you are on your own I get fed up being on my own. Going to the group had a good laugh with everybody”. </w:t>
            </w:r>
            <w:r w:rsidRPr="00B24217">
              <w:rPr>
                <w:rFonts w:ascii="Arial" w:hAnsi="Arial" w:cs="Arial"/>
                <w:iCs/>
                <w:sz w:val="24"/>
                <w:szCs w:val="24"/>
              </w:rPr>
              <w:t>(Female, living in private accommodation).</w:t>
            </w:r>
          </w:p>
          <w:p w:rsidR="000E5D5A" w:rsidRPr="00B24217" w:rsidRDefault="004A263A" w:rsidP="00B24217">
            <w:pPr>
              <w:numPr>
                <w:ilvl w:val="0"/>
                <w:numId w:val="5"/>
              </w:numPr>
              <w:rPr>
                <w:rFonts w:ascii="Arial" w:hAnsi="Arial" w:cs="Arial"/>
                <w:iCs/>
                <w:sz w:val="24"/>
                <w:szCs w:val="24"/>
              </w:rPr>
            </w:pPr>
            <w:r w:rsidRPr="00B24217">
              <w:rPr>
                <w:rFonts w:ascii="Arial" w:hAnsi="Arial" w:cs="Arial"/>
                <w:i/>
                <w:iCs/>
                <w:sz w:val="24"/>
                <w:szCs w:val="24"/>
              </w:rPr>
              <w:t>“Each one helped another because they more than anyone else understood what having Alzheimer's is like”. (</w:t>
            </w:r>
            <w:r w:rsidRPr="00B24217">
              <w:rPr>
                <w:rFonts w:ascii="Arial" w:hAnsi="Arial" w:cs="Arial"/>
                <w:iCs/>
                <w:sz w:val="24"/>
                <w:szCs w:val="24"/>
              </w:rPr>
              <w:t>Male, living in private accommodation)</w:t>
            </w:r>
            <w:r w:rsidRPr="00B24217">
              <w:rPr>
                <w:rFonts w:ascii="Arial" w:hAnsi="Arial" w:cs="Arial"/>
                <w:i/>
                <w:iCs/>
                <w:sz w:val="24"/>
                <w:szCs w:val="24"/>
              </w:rPr>
              <w:t>.</w:t>
            </w:r>
          </w:p>
          <w:p w:rsidR="000E5D5A" w:rsidRPr="00B24217" w:rsidRDefault="004A263A" w:rsidP="00B24217">
            <w:pPr>
              <w:numPr>
                <w:ilvl w:val="0"/>
                <w:numId w:val="5"/>
              </w:numPr>
              <w:rPr>
                <w:rFonts w:ascii="Arial" w:hAnsi="Arial" w:cs="Arial"/>
                <w:iCs/>
                <w:sz w:val="24"/>
                <w:szCs w:val="24"/>
              </w:rPr>
            </w:pPr>
            <w:r w:rsidRPr="00B24217">
              <w:rPr>
                <w:rFonts w:ascii="Arial" w:hAnsi="Arial" w:cs="Arial"/>
                <w:i/>
                <w:iCs/>
                <w:sz w:val="24"/>
                <w:szCs w:val="24"/>
              </w:rPr>
              <w:t>It got me out of the house, normally only go out once every three weeks”. (</w:t>
            </w:r>
            <w:r w:rsidRPr="00B24217">
              <w:rPr>
                <w:rFonts w:ascii="Arial" w:hAnsi="Arial" w:cs="Arial"/>
                <w:iCs/>
                <w:sz w:val="24"/>
                <w:szCs w:val="24"/>
              </w:rPr>
              <w:t xml:space="preserve">Male, living in private accommodation). </w:t>
            </w:r>
          </w:p>
          <w:p w:rsidR="000353F2" w:rsidRPr="000353F2" w:rsidRDefault="004A263A" w:rsidP="00B24217">
            <w:pPr>
              <w:numPr>
                <w:ilvl w:val="0"/>
                <w:numId w:val="5"/>
              </w:numPr>
              <w:rPr>
                <w:rFonts w:ascii="Arial" w:hAnsi="Arial" w:cs="Arial"/>
                <w:iCs/>
                <w:sz w:val="24"/>
                <w:szCs w:val="24"/>
              </w:rPr>
            </w:pPr>
            <w:r w:rsidRPr="00B24217">
              <w:rPr>
                <w:rFonts w:ascii="Arial" w:hAnsi="Arial" w:cs="Arial"/>
                <w:i/>
                <w:iCs/>
                <w:sz w:val="24"/>
                <w:szCs w:val="24"/>
              </w:rPr>
              <w:t>“Liked it. Change of occasion. Connection with other residents. Companionship</w:t>
            </w:r>
            <w:r w:rsidRPr="00B24217">
              <w:rPr>
                <w:rFonts w:ascii="Arial" w:hAnsi="Arial" w:cs="Arial"/>
                <w:iCs/>
                <w:sz w:val="24"/>
                <w:szCs w:val="24"/>
              </w:rPr>
              <w:t xml:space="preserve">”. (Male, living in care home). </w:t>
            </w:r>
          </w:p>
        </w:tc>
      </w:tr>
      <w:tr w:rsidR="00216483" w:rsidRPr="00216483" w:rsidTr="00A31E37">
        <w:tc>
          <w:tcPr>
            <w:tcW w:w="2869" w:type="dxa"/>
          </w:tcPr>
          <w:p w:rsidR="000353F2" w:rsidRPr="000353F2" w:rsidRDefault="000353F2" w:rsidP="000353F2">
            <w:pPr>
              <w:rPr>
                <w:rFonts w:ascii="Arial" w:hAnsi="Arial" w:cs="Arial"/>
                <w:bCs/>
                <w:sz w:val="24"/>
                <w:szCs w:val="24"/>
              </w:rPr>
            </w:pPr>
            <w:r w:rsidRPr="000353F2">
              <w:rPr>
                <w:rFonts w:ascii="Arial" w:hAnsi="Arial" w:cs="Arial"/>
                <w:bCs/>
                <w:sz w:val="24"/>
                <w:szCs w:val="24"/>
              </w:rPr>
              <w:lastRenderedPageBreak/>
              <w:t>Stimulating experience</w:t>
            </w:r>
          </w:p>
          <w:p w:rsidR="00216483" w:rsidRPr="00216483" w:rsidRDefault="00216483" w:rsidP="00216483">
            <w:pPr>
              <w:rPr>
                <w:rFonts w:ascii="Arial" w:hAnsi="Arial" w:cs="Arial"/>
                <w:bCs/>
                <w:sz w:val="24"/>
                <w:szCs w:val="24"/>
              </w:rPr>
            </w:pPr>
          </w:p>
        </w:tc>
        <w:tc>
          <w:tcPr>
            <w:tcW w:w="2870" w:type="dxa"/>
          </w:tcPr>
          <w:p w:rsidR="000353F2" w:rsidRPr="000353F2" w:rsidRDefault="000353F2" w:rsidP="000353F2">
            <w:pPr>
              <w:rPr>
                <w:rFonts w:ascii="Arial" w:hAnsi="Arial" w:cs="Arial"/>
                <w:sz w:val="24"/>
                <w:szCs w:val="24"/>
              </w:rPr>
            </w:pPr>
            <w:r w:rsidRPr="000353F2">
              <w:rPr>
                <w:rFonts w:ascii="Arial" w:hAnsi="Arial" w:cs="Arial"/>
                <w:sz w:val="24"/>
                <w:szCs w:val="24"/>
              </w:rPr>
              <w:t xml:space="preserve">Focussed on enjoyment or dislike of the art activity including techniques or viewing, the level of activity, skills of the artist, exhibition </w:t>
            </w:r>
            <w:r w:rsidRPr="000353F2">
              <w:rPr>
                <w:rFonts w:ascii="Arial" w:hAnsi="Arial" w:cs="Arial"/>
                <w:sz w:val="24"/>
                <w:szCs w:val="24"/>
              </w:rPr>
              <w:lastRenderedPageBreak/>
              <w:t>and celebration events (where held). The art provides stimulus for conversation as well as cognitive stimulation.</w:t>
            </w:r>
          </w:p>
          <w:p w:rsidR="00216483" w:rsidRPr="00216483" w:rsidRDefault="00216483" w:rsidP="00216483">
            <w:pPr>
              <w:rPr>
                <w:rFonts w:ascii="Arial" w:hAnsi="Arial" w:cs="Arial"/>
                <w:sz w:val="24"/>
                <w:szCs w:val="24"/>
              </w:rPr>
            </w:pPr>
          </w:p>
        </w:tc>
        <w:tc>
          <w:tcPr>
            <w:tcW w:w="2870" w:type="dxa"/>
          </w:tcPr>
          <w:p w:rsidR="000353F2" w:rsidRPr="000353F2" w:rsidRDefault="000353F2" w:rsidP="000353F2">
            <w:pPr>
              <w:rPr>
                <w:rFonts w:ascii="Arial" w:hAnsi="Arial" w:cs="Arial"/>
                <w:sz w:val="24"/>
                <w:szCs w:val="24"/>
              </w:rPr>
            </w:pPr>
            <w:r w:rsidRPr="000353F2">
              <w:rPr>
                <w:rFonts w:ascii="Arial" w:hAnsi="Arial" w:cs="Arial"/>
                <w:sz w:val="24"/>
                <w:szCs w:val="24"/>
              </w:rPr>
              <w:lastRenderedPageBreak/>
              <w:t xml:space="preserve">Value of the art work, skills of the artist, celebration and exhibition, level of activity, art techniques, settling into the group, </w:t>
            </w:r>
            <w:r w:rsidRPr="000353F2">
              <w:rPr>
                <w:rFonts w:ascii="Arial" w:hAnsi="Arial" w:cs="Arial"/>
                <w:sz w:val="24"/>
                <w:szCs w:val="24"/>
              </w:rPr>
              <w:lastRenderedPageBreak/>
              <w:t>views on art, reminiscence, comparing art skills, learning new skills, stimulation, aesthetics of art and art as offering an avenue to conversation.</w:t>
            </w:r>
          </w:p>
          <w:p w:rsidR="00216483" w:rsidRPr="00216483" w:rsidRDefault="00216483" w:rsidP="00216483">
            <w:pPr>
              <w:rPr>
                <w:rFonts w:ascii="Arial" w:hAnsi="Arial" w:cs="Arial"/>
                <w:sz w:val="24"/>
                <w:szCs w:val="24"/>
              </w:rPr>
            </w:pPr>
          </w:p>
        </w:tc>
        <w:tc>
          <w:tcPr>
            <w:tcW w:w="6418" w:type="dxa"/>
          </w:tcPr>
          <w:p w:rsidR="000E5D5A" w:rsidRPr="000353F2" w:rsidRDefault="004A263A" w:rsidP="000353F2">
            <w:pPr>
              <w:numPr>
                <w:ilvl w:val="0"/>
                <w:numId w:val="2"/>
              </w:numPr>
              <w:rPr>
                <w:rFonts w:ascii="Arial" w:hAnsi="Arial" w:cs="Arial"/>
                <w:iCs/>
                <w:sz w:val="24"/>
                <w:szCs w:val="24"/>
              </w:rPr>
            </w:pPr>
            <w:r w:rsidRPr="000353F2">
              <w:rPr>
                <w:rFonts w:ascii="Arial" w:hAnsi="Arial" w:cs="Arial"/>
                <w:i/>
                <w:iCs/>
                <w:sz w:val="24"/>
                <w:szCs w:val="24"/>
              </w:rPr>
              <w:lastRenderedPageBreak/>
              <w:t xml:space="preserve">“I think its as important the activity It keeps you mind much more active you have to think about what you are doing in the group. if I hadn't got a group too go to I would be lazying around doing nothing”. </w:t>
            </w:r>
            <w:r w:rsidRPr="000353F2">
              <w:rPr>
                <w:rFonts w:ascii="Arial" w:hAnsi="Arial" w:cs="Arial"/>
                <w:iCs/>
                <w:sz w:val="24"/>
                <w:szCs w:val="24"/>
              </w:rPr>
              <w:t xml:space="preserve">(Male, living in private accommodation). </w:t>
            </w:r>
          </w:p>
          <w:p w:rsidR="000E5D5A" w:rsidRPr="000353F2" w:rsidRDefault="004A263A" w:rsidP="000353F2">
            <w:pPr>
              <w:numPr>
                <w:ilvl w:val="0"/>
                <w:numId w:val="2"/>
              </w:numPr>
              <w:rPr>
                <w:rFonts w:ascii="Arial" w:hAnsi="Arial" w:cs="Arial"/>
                <w:iCs/>
                <w:sz w:val="24"/>
                <w:szCs w:val="24"/>
              </w:rPr>
            </w:pPr>
            <w:r w:rsidRPr="000353F2">
              <w:rPr>
                <w:rFonts w:ascii="Arial" w:hAnsi="Arial" w:cs="Arial"/>
                <w:i/>
                <w:iCs/>
                <w:sz w:val="24"/>
                <w:szCs w:val="24"/>
              </w:rPr>
              <w:lastRenderedPageBreak/>
              <w:t>“I was a bit apprehensive initially I never done anything like this before half way through course this changed and I then felt happier in my myself”.</w:t>
            </w:r>
            <w:r w:rsidRPr="000353F2">
              <w:rPr>
                <w:rFonts w:ascii="Arial" w:hAnsi="Arial" w:cs="Arial"/>
                <w:iCs/>
                <w:sz w:val="24"/>
                <w:szCs w:val="24"/>
              </w:rPr>
              <w:t xml:space="preserve"> (Female, living in private accommodation). </w:t>
            </w:r>
          </w:p>
          <w:p w:rsidR="000E5D5A" w:rsidRPr="000353F2" w:rsidRDefault="004A263A" w:rsidP="000353F2">
            <w:pPr>
              <w:numPr>
                <w:ilvl w:val="0"/>
                <w:numId w:val="2"/>
              </w:numPr>
              <w:rPr>
                <w:rFonts w:ascii="Arial" w:hAnsi="Arial" w:cs="Arial"/>
                <w:iCs/>
                <w:sz w:val="24"/>
                <w:szCs w:val="24"/>
              </w:rPr>
            </w:pPr>
            <w:r w:rsidRPr="000353F2">
              <w:rPr>
                <w:rFonts w:ascii="Arial" w:hAnsi="Arial" w:cs="Arial"/>
                <w:i/>
                <w:iCs/>
                <w:sz w:val="24"/>
                <w:szCs w:val="24"/>
              </w:rPr>
              <w:t xml:space="preserve">“I revisited the exhibition last week and took photos. I realised each artwork was a continuation and could see the linkages and reused materials throughout” </w:t>
            </w:r>
            <w:r w:rsidRPr="000353F2">
              <w:rPr>
                <w:rFonts w:ascii="Arial" w:hAnsi="Arial" w:cs="Arial"/>
                <w:iCs/>
                <w:sz w:val="24"/>
                <w:szCs w:val="24"/>
              </w:rPr>
              <w:t xml:space="preserve">(Male, living in private accommodation).  </w:t>
            </w:r>
          </w:p>
          <w:p w:rsidR="000E5D5A" w:rsidRPr="000353F2" w:rsidRDefault="004A263A" w:rsidP="000353F2">
            <w:pPr>
              <w:numPr>
                <w:ilvl w:val="0"/>
                <w:numId w:val="2"/>
              </w:numPr>
              <w:rPr>
                <w:rFonts w:ascii="Arial" w:hAnsi="Arial" w:cs="Arial"/>
                <w:iCs/>
                <w:sz w:val="24"/>
                <w:szCs w:val="24"/>
              </w:rPr>
            </w:pPr>
            <w:r w:rsidRPr="000353F2">
              <w:rPr>
                <w:rFonts w:ascii="Arial" w:hAnsi="Arial" w:cs="Arial"/>
                <w:i/>
                <w:iCs/>
                <w:sz w:val="24"/>
                <w:szCs w:val="24"/>
              </w:rPr>
              <w:t>“To me, it ain’t art”.</w:t>
            </w:r>
            <w:r w:rsidRPr="000353F2">
              <w:rPr>
                <w:rFonts w:ascii="Arial" w:hAnsi="Arial" w:cs="Arial"/>
                <w:iCs/>
                <w:sz w:val="24"/>
                <w:szCs w:val="24"/>
              </w:rPr>
              <w:t xml:space="preserve"> (Male, attending NHS assessment unit). </w:t>
            </w:r>
          </w:p>
          <w:p w:rsidR="000E5D5A" w:rsidRPr="000353F2" w:rsidRDefault="004A263A" w:rsidP="000353F2">
            <w:pPr>
              <w:numPr>
                <w:ilvl w:val="0"/>
                <w:numId w:val="2"/>
              </w:numPr>
              <w:rPr>
                <w:rFonts w:ascii="Arial" w:hAnsi="Arial" w:cs="Arial"/>
                <w:iCs/>
                <w:sz w:val="24"/>
                <w:szCs w:val="24"/>
              </w:rPr>
            </w:pPr>
            <w:r w:rsidRPr="000353F2">
              <w:rPr>
                <w:rFonts w:ascii="Arial" w:hAnsi="Arial" w:cs="Arial"/>
                <w:i/>
                <w:iCs/>
                <w:sz w:val="24"/>
                <w:szCs w:val="24"/>
              </w:rPr>
              <w:t>“I enjoy seeing what everyone else made and if mine was better than them or not”. (</w:t>
            </w:r>
            <w:r w:rsidRPr="000353F2">
              <w:rPr>
                <w:rFonts w:ascii="Arial" w:hAnsi="Arial" w:cs="Arial"/>
                <w:iCs/>
                <w:sz w:val="24"/>
                <w:szCs w:val="24"/>
              </w:rPr>
              <w:t xml:space="preserve">Female, living in private accommodation). </w:t>
            </w:r>
          </w:p>
          <w:p w:rsidR="000E5D5A" w:rsidRPr="000353F2" w:rsidRDefault="004A263A" w:rsidP="000353F2">
            <w:pPr>
              <w:numPr>
                <w:ilvl w:val="0"/>
                <w:numId w:val="2"/>
              </w:numPr>
              <w:rPr>
                <w:rFonts w:ascii="Arial" w:hAnsi="Arial" w:cs="Arial"/>
                <w:iCs/>
                <w:sz w:val="24"/>
                <w:szCs w:val="24"/>
              </w:rPr>
            </w:pPr>
            <w:r w:rsidRPr="000353F2">
              <w:rPr>
                <w:rFonts w:ascii="Arial" w:hAnsi="Arial" w:cs="Arial"/>
                <w:i/>
                <w:iCs/>
                <w:sz w:val="24"/>
                <w:szCs w:val="24"/>
              </w:rPr>
              <w:t xml:space="preserve">“It really wasn't of interest to me because of the level of art in the group”. </w:t>
            </w:r>
            <w:r w:rsidRPr="000353F2">
              <w:rPr>
                <w:rFonts w:ascii="Arial" w:hAnsi="Arial" w:cs="Arial"/>
                <w:iCs/>
                <w:sz w:val="24"/>
                <w:szCs w:val="24"/>
              </w:rPr>
              <w:t xml:space="preserve">(Male, living in private accommodation). </w:t>
            </w:r>
          </w:p>
          <w:p w:rsidR="000E5D5A" w:rsidRPr="000353F2" w:rsidRDefault="004A263A" w:rsidP="000353F2">
            <w:pPr>
              <w:numPr>
                <w:ilvl w:val="0"/>
                <w:numId w:val="2"/>
              </w:numPr>
              <w:rPr>
                <w:rFonts w:ascii="Arial" w:hAnsi="Arial" w:cs="Arial"/>
                <w:iCs/>
                <w:sz w:val="24"/>
                <w:szCs w:val="24"/>
              </w:rPr>
            </w:pPr>
            <w:r w:rsidRPr="000353F2">
              <w:rPr>
                <w:rFonts w:ascii="Arial" w:hAnsi="Arial" w:cs="Arial"/>
                <w:i/>
                <w:iCs/>
                <w:sz w:val="24"/>
                <w:szCs w:val="24"/>
              </w:rPr>
              <w:t xml:space="preserve">“Thoroughly enjoyed the exhibition and daughter is taking friends to see it again soon”. </w:t>
            </w:r>
            <w:r w:rsidRPr="000353F2">
              <w:rPr>
                <w:rFonts w:ascii="Arial" w:hAnsi="Arial" w:cs="Arial"/>
                <w:iCs/>
                <w:sz w:val="24"/>
                <w:szCs w:val="24"/>
              </w:rPr>
              <w:t xml:space="preserve">(Female, living in private accommodation). </w:t>
            </w:r>
          </w:p>
          <w:p w:rsidR="00216483" w:rsidRPr="000353F2" w:rsidRDefault="004A263A" w:rsidP="004A263A">
            <w:pPr>
              <w:numPr>
                <w:ilvl w:val="0"/>
                <w:numId w:val="2"/>
              </w:numPr>
              <w:rPr>
                <w:rFonts w:ascii="Arial" w:hAnsi="Arial" w:cs="Arial"/>
                <w:iCs/>
                <w:sz w:val="24"/>
                <w:szCs w:val="24"/>
              </w:rPr>
            </w:pPr>
            <w:r w:rsidRPr="000353F2">
              <w:rPr>
                <w:rFonts w:ascii="Arial" w:hAnsi="Arial" w:cs="Arial"/>
                <w:i/>
                <w:iCs/>
                <w:sz w:val="24"/>
                <w:szCs w:val="24"/>
              </w:rPr>
              <w:t xml:space="preserve">“I made a raft and it sunk, we used to get on the lake with rafts to collect cash”. </w:t>
            </w:r>
            <w:r w:rsidRPr="000353F2">
              <w:rPr>
                <w:rFonts w:ascii="Arial" w:hAnsi="Arial" w:cs="Arial"/>
                <w:iCs/>
                <w:sz w:val="24"/>
                <w:szCs w:val="24"/>
              </w:rPr>
              <w:t xml:space="preserve">(Male, living in private accommodation). </w:t>
            </w:r>
          </w:p>
        </w:tc>
      </w:tr>
    </w:tbl>
    <w:p w:rsidR="00146F47" w:rsidRPr="00216483" w:rsidRDefault="00216483" w:rsidP="00216483">
      <w:pPr>
        <w:rPr>
          <w:rFonts w:ascii="Arial" w:hAnsi="Arial" w:cs="Arial"/>
          <w:b/>
          <w:sz w:val="24"/>
          <w:szCs w:val="24"/>
        </w:rPr>
      </w:pPr>
      <w:r w:rsidRPr="00216483">
        <w:rPr>
          <w:rFonts w:ascii="Arial" w:hAnsi="Arial" w:cs="Arial"/>
          <w:b/>
          <w:sz w:val="24"/>
          <w:szCs w:val="24"/>
        </w:rPr>
        <w:lastRenderedPageBreak/>
        <w:t xml:space="preserve"> </w:t>
      </w:r>
    </w:p>
    <w:sectPr w:rsidR="00146F47" w:rsidRPr="00216483" w:rsidSect="00216483">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ADF" w:rsidRDefault="005D1ADF" w:rsidP="005D1ADF">
      <w:pPr>
        <w:spacing w:after="0" w:line="240" w:lineRule="auto"/>
      </w:pPr>
      <w:r>
        <w:separator/>
      </w:r>
    </w:p>
  </w:endnote>
  <w:endnote w:type="continuationSeparator" w:id="0">
    <w:p w:rsidR="005D1ADF" w:rsidRDefault="005D1ADF" w:rsidP="005D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551194"/>
      <w:docPartObj>
        <w:docPartGallery w:val="Page Numbers (Bottom of Page)"/>
        <w:docPartUnique/>
      </w:docPartObj>
    </w:sdtPr>
    <w:sdtEndPr>
      <w:rPr>
        <w:noProof/>
      </w:rPr>
    </w:sdtEndPr>
    <w:sdtContent>
      <w:p w:rsidR="005D1ADF" w:rsidRDefault="005D1ADF">
        <w:pPr>
          <w:pStyle w:val="Footer"/>
          <w:jc w:val="right"/>
        </w:pPr>
        <w:r>
          <w:fldChar w:fldCharType="begin"/>
        </w:r>
        <w:r>
          <w:instrText xml:space="preserve"> PAGE   \* MERGEFORMAT </w:instrText>
        </w:r>
        <w:r>
          <w:fldChar w:fldCharType="separate"/>
        </w:r>
        <w:r w:rsidR="0006084D">
          <w:rPr>
            <w:noProof/>
          </w:rPr>
          <w:t>3</w:t>
        </w:r>
        <w:r>
          <w:rPr>
            <w:noProof/>
          </w:rPr>
          <w:fldChar w:fldCharType="end"/>
        </w:r>
      </w:p>
    </w:sdtContent>
  </w:sdt>
  <w:p w:rsidR="005D1ADF" w:rsidRDefault="005D1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ADF" w:rsidRDefault="005D1ADF" w:rsidP="005D1ADF">
      <w:pPr>
        <w:spacing w:after="0" w:line="240" w:lineRule="auto"/>
      </w:pPr>
      <w:r>
        <w:separator/>
      </w:r>
    </w:p>
  </w:footnote>
  <w:footnote w:type="continuationSeparator" w:id="0">
    <w:p w:rsidR="005D1ADF" w:rsidRDefault="005D1ADF" w:rsidP="005D1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C7021"/>
    <w:multiLevelType w:val="hybridMultilevel"/>
    <w:tmpl w:val="EFD6A838"/>
    <w:lvl w:ilvl="0" w:tplc="DC648D8A">
      <w:start w:val="1"/>
      <w:numFmt w:val="bullet"/>
      <w:lvlText w:val="•"/>
      <w:lvlJc w:val="left"/>
      <w:pPr>
        <w:tabs>
          <w:tab w:val="num" w:pos="360"/>
        </w:tabs>
        <w:ind w:left="360" w:hanging="360"/>
      </w:pPr>
      <w:rPr>
        <w:rFonts w:ascii="Arial" w:hAnsi="Arial" w:hint="default"/>
      </w:rPr>
    </w:lvl>
    <w:lvl w:ilvl="1" w:tplc="4F90DD52" w:tentative="1">
      <w:start w:val="1"/>
      <w:numFmt w:val="bullet"/>
      <w:lvlText w:val="•"/>
      <w:lvlJc w:val="left"/>
      <w:pPr>
        <w:tabs>
          <w:tab w:val="num" w:pos="1080"/>
        </w:tabs>
        <w:ind w:left="1080" w:hanging="360"/>
      </w:pPr>
      <w:rPr>
        <w:rFonts w:ascii="Arial" w:hAnsi="Arial" w:hint="default"/>
      </w:rPr>
    </w:lvl>
    <w:lvl w:ilvl="2" w:tplc="4322FF28" w:tentative="1">
      <w:start w:val="1"/>
      <w:numFmt w:val="bullet"/>
      <w:lvlText w:val="•"/>
      <w:lvlJc w:val="left"/>
      <w:pPr>
        <w:tabs>
          <w:tab w:val="num" w:pos="1800"/>
        </w:tabs>
        <w:ind w:left="1800" w:hanging="360"/>
      </w:pPr>
      <w:rPr>
        <w:rFonts w:ascii="Arial" w:hAnsi="Arial" w:hint="default"/>
      </w:rPr>
    </w:lvl>
    <w:lvl w:ilvl="3" w:tplc="59C6881E" w:tentative="1">
      <w:start w:val="1"/>
      <w:numFmt w:val="bullet"/>
      <w:lvlText w:val="•"/>
      <w:lvlJc w:val="left"/>
      <w:pPr>
        <w:tabs>
          <w:tab w:val="num" w:pos="2520"/>
        </w:tabs>
        <w:ind w:left="2520" w:hanging="360"/>
      </w:pPr>
      <w:rPr>
        <w:rFonts w:ascii="Arial" w:hAnsi="Arial" w:hint="default"/>
      </w:rPr>
    </w:lvl>
    <w:lvl w:ilvl="4" w:tplc="6C4E59F0" w:tentative="1">
      <w:start w:val="1"/>
      <w:numFmt w:val="bullet"/>
      <w:lvlText w:val="•"/>
      <w:lvlJc w:val="left"/>
      <w:pPr>
        <w:tabs>
          <w:tab w:val="num" w:pos="3240"/>
        </w:tabs>
        <w:ind w:left="3240" w:hanging="360"/>
      </w:pPr>
      <w:rPr>
        <w:rFonts w:ascii="Arial" w:hAnsi="Arial" w:hint="default"/>
      </w:rPr>
    </w:lvl>
    <w:lvl w:ilvl="5" w:tplc="A1CEECB2" w:tentative="1">
      <w:start w:val="1"/>
      <w:numFmt w:val="bullet"/>
      <w:lvlText w:val="•"/>
      <w:lvlJc w:val="left"/>
      <w:pPr>
        <w:tabs>
          <w:tab w:val="num" w:pos="3960"/>
        </w:tabs>
        <w:ind w:left="3960" w:hanging="360"/>
      </w:pPr>
      <w:rPr>
        <w:rFonts w:ascii="Arial" w:hAnsi="Arial" w:hint="default"/>
      </w:rPr>
    </w:lvl>
    <w:lvl w:ilvl="6" w:tplc="010C6090" w:tentative="1">
      <w:start w:val="1"/>
      <w:numFmt w:val="bullet"/>
      <w:lvlText w:val="•"/>
      <w:lvlJc w:val="left"/>
      <w:pPr>
        <w:tabs>
          <w:tab w:val="num" w:pos="4680"/>
        </w:tabs>
        <w:ind w:left="4680" w:hanging="360"/>
      </w:pPr>
      <w:rPr>
        <w:rFonts w:ascii="Arial" w:hAnsi="Arial" w:hint="default"/>
      </w:rPr>
    </w:lvl>
    <w:lvl w:ilvl="7" w:tplc="DF8A37F8" w:tentative="1">
      <w:start w:val="1"/>
      <w:numFmt w:val="bullet"/>
      <w:lvlText w:val="•"/>
      <w:lvlJc w:val="left"/>
      <w:pPr>
        <w:tabs>
          <w:tab w:val="num" w:pos="5400"/>
        </w:tabs>
        <w:ind w:left="5400" w:hanging="360"/>
      </w:pPr>
      <w:rPr>
        <w:rFonts w:ascii="Arial" w:hAnsi="Arial" w:hint="default"/>
      </w:rPr>
    </w:lvl>
    <w:lvl w:ilvl="8" w:tplc="90C6816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25DE6A9E"/>
    <w:multiLevelType w:val="hybridMultilevel"/>
    <w:tmpl w:val="034E0646"/>
    <w:lvl w:ilvl="0" w:tplc="F67CB286">
      <w:start w:val="1"/>
      <w:numFmt w:val="bullet"/>
      <w:lvlText w:val="•"/>
      <w:lvlJc w:val="left"/>
      <w:pPr>
        <w:tabs>
          <w:tab w:val="num" w:pos="360"/>
        </w:tabs>
        <w:ind w:left="360" w:hanging="360"/>
      </w:pPr>
      <w:rPr>
        <w:rFonts w:ascii="Arial" w:hAnsi="Arial" w:hint="default"/>
      </w:rPr>
    </w:lvl>
    <w:lvl w:ilvl="1" w:tplc="33EA1BE0" w:tentative="1">
      <w:start w:val="1"/>
      <w:numFmt w:val="bullet"/>
      <w:lvlText w:val="•"/>
      <w:lvlJc w:val="left"/>
      <w:pPr>
        <w:tabs>
          <w:tab w:val="num" w:pos="1080"/>
        </w:tabs>
        <w:ind w:left="1080" w:hanging="360"/>
      </w:pPr>
      <w:rPr>
        <w:rFonts w:ascii="Arial" w:hAnsi="Arial" w:hint="default"/>
      </w:rPr>
    </w:lvl>
    <w:lvl w:ilvl="2" w:tplc="EA7EA33A" w:tentative="1">
      <w:start w:val="1"/>
      <w:numFmt w:val="bullet"/>
      <w:lvlText w:val="•"/>
      <w:lvlJc w:val="left"/>
      <w:pPr>
        <w:tabs>
          <w:tab w:val="num" w:pos="1800"/>
        </w:tabs>
        <w:ind w:left="1800" w:hanging="360"/>
      </w:pPr>
      <w:rPr>
        <w:rFonts w:ascii="Arial" w:hAnsi="Arial" w:hint="default"/>
      </w:rPr>
    </w:lvl>
    <w:lvl w:ilvl="3" w:tplc="64B4B776" w:tentative="1">
      <w:start w:val="1"/>
      <w:numFmt w:val="bullet"/>
      <w:lvlText w:val="•"/>
      <w:lvlJc w:val="left"/>
      <w:pPr>
        <w:tabs>
          <w:tab w:val="num" w:pos="2520"/>
        </w:tabs>
        <w:ind w:left="2520" w:hanging="360"/>
      </w:pPr>
      <w:rPr>
        <w:rFonts w:ascii="Arial" w:hAnsi="Arial" w:hint="default"/>
      </w:rPr>
    </w:lvl>
    <w:lvl w:ilvl="4" w:tplc="DF28AEFC" w:tentative="1">
      <w:start w:val="1"/>
      <w:numFmt w:val="bullet"/>
      <w:lvlText w:val="•"/>
      <w:lvlJc w:val="left"/>
      <w:pPr>
        <w:tabs>
          <w:tab w:val="num" w:pos="3240"/>
        </w:tabs>
        <w:ind w:left="3240" w:hanging="360"/>
      </w:pPr>
      <w:rPr>
        <w:rFonts w:ascii="Arial" w:hAnsi="Arial" w:hint="default"/>
      </w:rPr>
    </w:lvl>
    <w:lvl w:ilvl="5" w:tplc="7A62733E" w:tentative="1">
      <w:start w:val="1"/>
      <w:numFmt w:val="bullet"/>
      <w:lvlText w:val="•"/>
      <w:lvlJc w:val="left"/>
      <w:pPr>
        <w:tabs>
          <w:tab w:val="num" w:pos="3960"/>
        </w:tabs>
        <w:ind w:left="3960" w:hanging="360"/>
      </w:pPr>
      <w:rPr>
        <w:rFonts w:ascii="Arial" w:hAnsi="Arial" w:hint="default"/>
      </w:rPr>
    </w:lvl>
    <w:lvl w:ilvl="6" w:tplc="B3320892" w:tentative="1">
      <w:start w:val="1"/>
      <w:numFmt w:val="bullet"/>
      <w:lvlText w:val="•"/>
      <w:lvlJc w:val="left"/>
      <w:pPr>
        <w:tabs>
          <w:tab w:val="num" w:pos="4680"/>
        </w:tabs>
        <w:ind w:left="4680" w:hanging="360"/>
      </w:pPr>
      <w:rPr>
        <w:rFonts w:ascii="Arial" w:hAnsi="Arial" w:hint="default"/>
      </w:rPr>
    </w:lvl>
    <w:lvl w:ilvl="7" w:tplc="1D64E834" w:tentative="1">
      <w:start w:val="1"/>
      <w:numFmt w:val="bullet"/>
      <w:lvlText w:val="•"/>
      <w:lvlJc w:val="left"/>
      <w:pPr>
        <w:tabs>
          <w:tab w:val="num" w:pos="5400"/>
        </w:tabs>
        <w:ind w:left="5400" w:hanging="360"/>
      </w:pPr>
      <w:rPr>
        <w:rFonts w:ascii="Arial" w:hAnsi="Arial" w:hint="default"/>
      </w:rPr>
    </w:lvl>
    <w:lvl w:ilvl="8" w:tplc="99ACF0FE"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381F44D5"/>
    <w:multiLevelType w:val="hybridMultilevel"/>
    <w:tmpl w:val="9E408AA8"/>
    <w:lvl w:ilvl="0" w:tplc="D7A68864">
      <w:start w:val="1"/>
      <w:numFmt w:val="bullet"/>
      <w:lvlText w:val="•"/>
      <w:lvlJc w:val="left"/>
      <w:pPr>
        <w:tabs>
          <w:tab w:val="num" w:pos="360"/>
        </w:tabs>
        <w:ind w:left="360" w:hanging="360"/>
      </w:pPr>
      <w:rPr>
        <w:rFonts w:ascii="Arial" w:hAnsi="Arial" w:hint="default"/>
      </w:rPr>
    </w:lvl>
    <w:lvl w:ilvl="1" w:tplc="F5FC69A6" w:tentative="1">
      <w:start w:val="1"/>
      <w:numFmt w:val="bullet"/>
      <w:lvlText w:val="•"/>
      <w:lvlJc w:val="left"/>
      <w:pPr>
        <w:tabs>
          <w:tab w:val="num" w:pos="1080"/>
        </w:tabs>
        <w:ind w:left="1080" w:hanging="360"/>
      </w:pPr>
      <w:rPr>
        <w:rFonts w:ascii="Arial" w:hAnsi="Arial" w:hint="default"/>
      </w:rPr>
    </w:lvl>
    <w:lvl w:ilvl="2" w:tplc="95AC7EBC" w:tentative="1">
      <w:start w:val="1"/>
      <w:numFmt w:val="bullet"/>
      <w:lvlText w:val="•"/>
      <w:lvlJc w:val="left"/>
      <w:pPr>
        <w:tabs>
          <w:tab w:val="num" w:pos="1800"/>
        </w:tabs>
        <w:ind w:left="1800" w:hanging="360"/>
      </w:pPr>
      <w:rPr>
        <w:rFonts w:ascii="Arial" w:hAnsi="Arial" w:hint="default"/>
      </w:rPr>
    </w:lvl>
    <w:lvl w:ilvl="3" w:tplc="640C87E2" w:tentative="1">
      <w:start w:val="1"/>
      <w:numFmt w:val="bullet"/>
      <w:lvlText w:val="•"/>
      <w:lvlJc w:val="left"/>
      <w:pPr>
        <w:tabs>
          <w:tab w:val="num" w:pos="2520"/>
        </w:tabs>
        <w:ind w:left="2520" w:hanging="360"/>
      </w:pPr>
      <w:rPr>
        <w:rFonts w:ascii="Arial" w:hAnsi="Arial" w:hint="default"/>
      </w:rPr>
    </w:lvl>
    <w:lvl w:ilvl="4" w:tplc="5ACCA0A2" w:tentative="1">
      <w:start w:val="1"/>
      <w:numFmt w:val="bullet"/>
      <w:lvlText w:val="•"/>
      <w:lvlJc w:val="left"/>
      <w:pPr>
        <w:tabs>
          <w:tab w:val="num" w:pos="3240"/>
        </w:tabs>
        <w:ind w:left="3240" w:hanging="360"/>
      </w:pPr>
      <w:rPr>
        <w:rFonts w:ascii="Arial" w:hAnsi="Arial" w:hint="default"/>
      </w:rPr>
    </w:lvl>
    <w:lvl w:ilvl="5" w:tplc="DEA287DC" w:tentative="1">
      <w:start w:val="1"/>
      <w:numFmt w:val="bullet"/>
      <w:lvlText w:val="•"/>
      <w:lvlJc w:val="left"/>
      <w:pPr>
        <w:tabs>
          <w:tab w:val="num" w:pos="3960"/>
        </w:tabs>
        <w:ind w:left="3960" w:hanging="360"/>
      </w:pPr>
      <w:rPr>
        <w:rFonts w:ascii="Arial" w:hAnsi="Arial" w:hint="default"/>
      </w:rPr>
    </w:lvl>
    <w:lvl w:ilvl="6" w:tplc="6AE8C234" w:tentative="1">
      <w:start w:val="1"/>
      <w:numFmt w:val="bullet"/>
      <w:lvlText w:val="•"/>
      <w:lvlJc w:val="left"/>
      <w:pPr>
        <w:tabs>
          <w:tab w:val="num" w:pos="4680"/>
        </w:tabs>
        <w:ind w:left="4680" w:hanging="360"/>
      </w:pPr>
      <w:rPr>
        <w:rFonts w:ascii="Arial" w:hAnsi="Arial" w:hint="default"/>
      </w:rPr>
    </w:lvl>
    <w:lvl w:ilvl="7" w:tplc="CC76823A" w:tentative="1">
      <w:start w:val="1"/>
      <w:numFmt w:val="bullet"/>
      <w:lvlText w:val="•"/>
      <w:lvlJc w:val="left"/>
      <w:pPr>
        <w:tabs>
          <w:tab w:val="num" w:pos="5400"/>
        </w:tabs>
        <w:ind w:left="5400" w:hanging="360"/>
      </w:pPr>
      <w:rPr>
        <w:rFonts w:ascii="Arial" w:hAnsi="Arial" w:hint="default"/>
      </w:rPr>
    </w:lvl>
    <w:lvl w:ilvl="8" w:tplc="830E1B62"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3CD31DC5"/>
    <w:multiLevelType w:val="hybridMultilevel"/>
    <w:tmpl w:val="77903A3A"/>
    <w:lvl w:ilvl="0" w:tplc="3FDE9AAC">
      <w:start w:val="1"/>
      <w:numFmt w:val="bullet"/>
      <w:lvlText w:val="•"/>
      <w:lvlJc w:val="left"/>
      <w:pPr>
        <w:tabs>
          <w:tab w:val="num" w:pos="360"/>
        </w:tabs>
        <w:ind w:left="360" w:hanging="360"/>
      </w:pPr>
      <w:rPr>
        <w:rFonts w:ascii="Arial" w:hAnsi="Arial" w:hint="default"/>
      </w:rPr>
    </w:lvl>
    <w:lvl w:ilvl="1" w:tplc="2EB2EDDA" w:tentative="1">
      <w:start w:val="1"/>
      <w:numFmt w:val="bullet"/>
      <w:lvlText w:val="•"/>
      <w:lvlJc w:val="left"/>
      <w:pPr>
        <w:tabs>
          <w:tab w:val="num" w:pos="1080"/>
        </w:tabs>
        <w:ind w:left="1080" w:hanging="360"/>
      </w:pPr>
      <w:rPr>
        <w:rFonts w:ascii="Arial" w:hAnsi="Arial" w:hint="default"/>
      </w:rPr>
    </w:lvl>
    <w:lvl w:ilvl="2" w:tplc="4B5209B4" w:tentative="1">
      <w:start w:val="1"/>
      <w:numFmt w:val="bullet"/>
      <w:lvlText w:val="•"/>
      <w:lvlJc w:val="left"/>
      <w:pPr>
        <w:tabs>
          <w:tab w:val="num" w:pos="1800"/>
        </w:tabs>
        <w:ind w:left="1800" w:hanging="360"/>
      </w:pPr>
      <w:rPr>
        <w:rFonts w:ascii="Arial" w:hAnsi="Arial" w:hint="default"/>
      </w:rPr>
    </w:lvl>
    <w:lvl w:ilvl="3" w:tplc="884ADE20" w:tentative="1">
      <w:start w:val="1"/>
      <w:numFmt w:val="bullet"/>
      <w:lvlText w:val="•"/>
      <w:lvlJc w:val="left"/>
      <w:pPr>
        <w:tabs>
          <w:tab w:val="num" w:pos="2520"/>
        </w:tabs>
        <w:ind w:left="2520" w:hanging="360"/>
      </w:pPr>
      <w:rPr>
        <w:rFonts w:ascii="Arial" w:hAnsi="Arial" w:hint="default"/>
      </w:rPr>
    </w:lvl>
    <w:lvl w:ilvl="4" w:tplc="FF3094EE" w:tentative="1">
      <w:start w:val="1"/>
      <w:numFmt w:val="bullet"/>
      <w:lvlText w:val="•"/>
      <w:lvlJc w:val="left"/>
      <w:pPr>
        <w:tabs>
          <w:tab w:val="num" w:pos="3240"/>
        </w:tabs>
        <w:ind w:left="3240" w:hanging="360"/>
      </w:pPr>
      <w:rPr>
        <w:rFonts w:ascii="Arial" w:hAnsi="Arial" w:hint="default"/>
      </w:rPr>
    </w:lvl>
    <w:lvl w:ilvl="5" w:tplc="E64E029A" w:tentative="1">
      <w:start w:val="1"/>
      <w:numFmt w:val="bullet"/>
      <w:lvlText w:val="•"/>
      <w:lvlJc w:val="left"/>
      <w:pPr>
        <w:tabs>
          <w:tab w:val="num" w:pos="3960"/>
        </w:tabs>
        <w:ind w:left="3960" w:hanging="360"/>
      </w:pPr>
      <w:rPr>
        <w:rFonts w:ascii="Arial" w:hAnsi="Arial" w:hint="default"/>
      </w:rPr>
    </w:lvl>
    <w:lvl w:ilvl="6" w:tplc="37006362" w:tentative="1">
      <w:start w:val="1"/>
      <w:numFmt w:val="bullet"/>
      <w:lvlText w:val="•"/>
      <w:lvlJc w:val="left"/>
      <w:pPr>
        <w:tabs>
          <w:tab w:val="num" w:pos="4680"/>
        </w:tabs>
        <w:ind w:left="4680" w:hanging="360"/>
      </w:pPr>
      <w:rPr>
        <w:rFonts w:ascii="Arial" w:hAnsi="Arial" w:hint="default"/>
      </w:rPr>
    </w:lvl>
    <w:lvl w:ilvl="7" w:tplc="062656B2" w:tentative="1">
      <w:start w:val="1"/>
      <w:numFmt w:val="bullet"/>
      <w:lvlText w:val="•"/>
      <w:lvlJc w:val="left"/>
      <w:pPr>
        <w:tabs>
          <w:tab w:val="num" w:pos="5400"/>
        </w:tabs>
        <w:ind w:left="5400" w:hanging="360"/>
      </w:pPr>
      <w:rPr>
        <w:rFonts w:ascii="Arial" w:hAnsi="Arial" w:hint="default"/>
      </w:rPr>
    </w:lvl>
    <w:lvl w:ilvl="8" w:tplc="5F1C359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4E1D7053"/>
    <w:multiLevelType w:val="hybridMultilevel"/>
    <w:tmpl w:val="F2B235F8"/>
    <w:lvl w:ilvl="0" w:tplc="B546BA3A">
      <w:start w:val="1"/>
      <w:numFmt w:val="bullet"/>
      <w:lvlText w:val="•"/>
      <w:lvlJc w:val="left"/>
      <w:pPr>
        <w:tabs>
          <w:tab w:val="num" w:pos="360"/>
        </w:tabs>
        <w:ind w:left="360" w:hanging="360"/>
      </w:pPr>
      <w:rPr>
        <w:rFonts w:ascii="Arial" w:hAnsi="Arial" w:hint="default"/>
      </w:rPr>
    </w:lvl>
    <w:lvl w:ilvl="1" w:tplc="B1B60B54" w:tentative="1">
      <w:start w:val="1"/>
      <w:numFmt w:val="bullet"/>
      <w:lvlText w:val="•"/>
      <w:lvlJc w:val="left"/>
      <w:pPr>
        <w:tabs>
          <w:tab w:val="num" w:pos="1080"/>
        </w:tabs>
        <w:ind w:left="1080" w:hanging="360"/>
      </w:pPr>
      <w:rPr>
        <w:rFonts w:ascii="Arial" w:hAnsi="Arial" w:hint="default"/>
      </w:rPr>
    </w:lvl>
    <w:lvl w:ilvl="2" w:tplc="E646B5D0" w:tentative="1">
      <w:start w:val="1"/>
      <w:numFmt w:val="bullet"/>
      <w:lvlText w:val="•"/>
      <w:lvlJc w:val="left"/>
      <w:pPr>
        <w:tabs>
          <w:tab w:val="num" w:pos="1800"/>
        </w:tabs>
        <w:ind w:left="1800" w:hanging="360"/>
      </w:pPr>
      <w:rPr>
        <w:rFonts w:ascii="Arial" w:hAnsi="Arial" w:hint="default"/>
      </w:rPr>
    </w:lvl>
    <w:lvl w:ilvl="3" w:tplc="67C8E41C" w:tentative="1">
      <w:start w:val="1"/>
      <w:numFmt w:val="bullet"/>
      <w:lvlText w:val="•"/>
      <w:lvlJc w:val="left"/>
      <w:pPr>
        <w:tabs>
          <w:tab w:val="num" w:pos="2520"/>
        </w:tabs>
        <w:ind w:left="2520" w:hanging="360"/>
      </w:pPr>
      <w:rPr>
        <w:rFonts w:ascii="Arial" w:hAnsi="Arial" w:hint="default"/>
      </w:rPr>
    </w:lvl>
    <w:lvl w:ilvl="4" w:tplc="B3ECD448" w:tentative="1">
      <w:start w:val="1"/>
      <w:numFmt w:val="bullet"/>
      <w:lvlText w:val="•"/>
      <w:lvlJc w:val="left"/>
      <w:pPr>
        <w:tabs>
          <w:tab w:val="num" w:pos="3240"/>
        </w:tabs>
        <w:ind w:left="3240" w:hanging="360"/>
      </w:pPr>
      <w:rPr>
        <w:rFonts w:ascii="Arial" w:hAnsi="Arial" w:hint="default"/>
      </w:rPr>
    </w:lvl>
    <w:lvl w:ilvl="5" w:tplc="4D5636CE" w:tentative="1">
      <w:start w:val="1"/>
      <w:numFmt w:val="bullet"/>
      <w:lvlText w:val="•"/>
      <w:lvlJc w:val="left"/>
      <w:pPr>
        <w:tabs>
          <w:tab w:val="num" w:pos="3960"/>
        </w:tabs>
        <w:ind w:left="3960" w:hanging="360"/>
      </w:pPr>
      <w:rPr>
        <w:rFonts w:ascii="Arial" w:hAnsi="Arial" w:hint="default"/>
      </w:rPr>
    </w:lvl>
    <w:lvl w:ilvl="6" w:tplc="0F907B7A" w:tentative="1">
      <w:start w:val="1"/>
      <w:numFmt w:val="bullet"/>
      <w:lvlText w:val="•"/>
      <w:lvlJc w:val="left"/>
      <w:pPr>
        <w:tabs>
          <w:tab w:val="num" w:pos="4680"/>
        </w:tabs>
        <w:ind w:left="4680" w:hanging="360"/>
      </w:pPr>
      <w:rPr>
        <w:rFonts w:ascii="Arial" w:hAnsi="Arial" w:hint="default"/>
      </w:rPr>
    </w:lvl>
    <w:lvl w:ilvl="7" w:tplc="75A0F8B4" w:tentative="1">
      <w:start w:val="1"/>
      <w:numFmt w:val="bullet"/>
      <w:lvlText w:val="•"/>
      <w:lvlJc w:val="left"/>
      <w:pPr>
        <w:tabs>
          <w:tab w:val="num" w:pos="5400"/>
        </w:tabs>
        <w:ind w:left="5400" w:hanging="360"/>
      </w:pPr>
      <w:rPr>
        <w:rFonts w:ascii="Arial" w:hAnsi="Arial" w:hint="default"/>
      </w:rPr>
    </w:lvl>
    <w:lvl w:ilvl="8" w:tplc="A5F08664" w:tentative="1">
      <w:start w:val="1"/>
      <w:numFmt w:val="bullet"/>
      <w:lvlText w:val="•"/>
      <w:lvlJc w:val="left"/>
      <w:pPr>
        <w:tabs>
          <w:tab w:val="num" w:pos="6120"/>
        </w:tabs>
        <w:ind w:left="6120" w:hanging="360"/>
      </w:pPr>
      <w:rPr>
        <w:rFonts w:ascii="Arial" w:hAnsi="Arial"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483"/>
    <w:rsid w:val="000353F2"/>
    <w:rsid w:val="0006084D"/>
    <w:rsid w:val="000E5D5A"/>
    <w:rsid w:val="00146F47"/>
    <w:rsid w:val="00216483"/>
    <w:rsid w:val="002D4005"/>
    <w:rsid w:val="004A263A"/>
    <w:rsid w:val="004D4A16"/>
    <w:rsid w:val="005D1ADF"/>
    <w:rsid w:val="006B3191"/>
    <w:rsid w:val="008A0312"/>
    <w:rsid w:val="00A31E37"/>
    <w:rsid w:val="00A4370A"/>
    <w:rsid w:val="00B24217"/>
    <w:rsid w:val="00D853F0"/>
    <w:rsid w:val="00D93B80"/>
    <w:rsid w:val="00E449BD"/>
    <w:rsid w:val="00F35F7D"/>
    <w:rsid w:val="00F92D2E"/>
    <w:rsid w:val="00FA4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461F2-05B0-49FD-A22B-6918CFF8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6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E37"/>
    <w:rPr>
      <w:rFonts w:ascii="Segoe UI" w:hAnsi="Segoe UI" w:cs="Segoe UI"/>
      <w:sz w:val="18"/>
      <w:szCs w:val="18"/>
    </w:rPr>
  </w:style>
  <w:style w:type="paragraph" w:styleId="Header">
    <w:name w:val="header"/>
    <w:basedOn w:val="Normal"/>
    <w:link w:val="HeaderChar"/>
    <w:uiPriority w:val="99"/>
    <w:unhideWhenUsed/>
    <w:rsid w:val="005D1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ADF"/>
  </w:style>
  <w:style w:type="paragraph" w:styleId="Footer">
    <w:name w:val="footer"/>
    <w:basedOn w:val="Normal"/>
    <w:link w:val="FooterChar"/>
    <w:uiPriority w:val="99"/>
    <w:unhideWhenUsed/>
    <w:rsid w:val="005D1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076">
      <w:bodyDiv w:val="1"/>
      <w:marLeft w:val="0"/>
      <w:marRight w:val="0"/>
      <w:marTop w:val="0"/>
      <w:marBottom w:val="0"/>
      <w:divBdr>
        <w:top w:val="none" w:sz="0" w:space="0" w:color="auto"/>
        <w:left w:val="none" w:sz="0" w:space="0" w:color="auto"/>
        <w:bottom w:val="none" w:sz="0" w:space="0" w:color="auto"/>
        <w:right w:val="none" w:sz="0" w:space="0" w:color="auto"/>
      </w:divBdr>
    </w:div>
    <w:div w:id="230047784">
      <w:bodyDiv w:val="1"/>
      <w:marLeft w:val="0"/>
      <w:marRight w:val="0"/>
      <w:marTop w:val="0"/>
      <w:marBottom w:val="0"/>
      <w:divBdr>
        <w:top w:val="none" w:sz="0" w:space="0" w:color="auto"/>
        <w:left w:val="none" w:sz="0" w:space="0" w:color="auto"/>
        <w:bottom w:val="none" w:sz="0" w:space="0" w:color="auto"/>
        <w:right w:val="none" w:sz="0" w:space="0" w:color="auto"/>
      </w:divBdr>
    </w:div>
    <w:div w:id="234779197">
      <w:bodyDiv w:val="1"/>
      <w:marLeft w:val="0"/>
      <w:marRight w:val="0"/>
      <w:marTop w:val="0"/>
      <w:marBottom w:val="0"/>
      <w:divBdr>
        <w:top w:val="none" w:sz="0" w:space="0" w:color="auto"/>
        <w:left w:val="none" w:sz="0" w:space="0" w:color="auto"/>
        <w:bottom w:val="none" w:sz="0" w:space="0" w:color="auto"/>
        <w:right w:val="none" w:sz="0" w:space="0" w:color="auto"/>
      </w:divBdr>
      <w:divsChild>
        <w:div w:id="1254781587">
          <w:marLeft w:val="274"/>
          <w:marRight w:val="0"/>
          <w:marTop w:val="0"/>
          <w:marBottom w:val="0"/>
          <w:divBdr>
            <w:top w:val="none" w:sz="0" w:space="0" w:color="auto"/>
            <w:left w:val="none" w:sz="0" w:space="0" w:color="auto"/>
            <w:bottom w:val="none" w:sz="0" w:space="0" w:color="auto"/>
            <w:right w:val="none" w:sz="0" w:space="0" w:color="auto"/>
          </w:divBdr>
        </w:div>
        <w:div w:id="57941802">
          <w:marLeft w:val="274"/>
          <w:marRight w:val="0"/>
          <w:marTop w:val="0"/>
          <w:marBottom w:val="0"/>
          <w:divBdr>
            <w:top w:val="none" w:sz="0" w:space="0" w:color="auto"/>
            <w:left w:val="none" w:sz="0" w:space="0" w:color="auto"/>
            <w:bottom w:val="none" w:sz="0" w:space="0" w:color="auto"/>
            <w:right w:val="none" w:sz="0" w:space="0" w:color="auto"/>
          </w:divBdr>
        </w:div>
        <w:div w:id="1749381278">
          <w:marLeft w:val="274"/>
          <w:marRight w:val="0"/>
          <w:marTop w:val="0"/>
          <w:marBottom w:val="0"/>
          <w:divBdr>
            <w:top w:val="none" w:sz="0" w:space="0" w:color="auto"/>
            <w:left w:val="none" w:sz="0" w:space="0" w:color="auto"/>
            <w:bottom w:val="none" w:sz="0" w:space="0" w:color="auto"/>
            <w:right w:val="none" w:sz="0" w:space="0" w:color="auto"/>
          </w:divBdr>
        </w:div>
        <w:div w:id="1174610773">
          <w:marLeft w:val="274"/>
          <w:marRight w:val="0"/>
          <w:marTop w:val="0"/>
          <w:marBottom w:val="0"/>
          <w:divBdr>
            <w:top w:val="none" w:sz="0" w:space="0" w:color="auto"/>
            <w:left w:val="none" w:sz="0" w:space="0" w:color="auto"/>
            <w:bottom w:val="none" w:sz="0" w:space="0" w:color="auto"/>
            <w:right w:val="none" w:sz="0" w:space="0" w:color="auto"/>
          </w:divBdr>
        </w:div>
        <w:div w:id="1367217036">
          <w:marLeft w:val="274"/>
          <w:marRight w:val="0"/>
          <w:marTop w:val="0"/>
          <w:marBottom w:val="0"/>
          <w:divBdr>
            <w:top w:val="none" w:sz="0" w:space="0" w:color="auto"/>
            <w:left w:val="none" w:sz="0" w:space="0" w:color="auto"/>
            <w:bottom w:val="none" w:sz="0" w:space="0" w:color="auto"/>
            <w:right w:val="none" w:sz="0" w:space="0" w:color="auto"/>
          </w:divBdr>
        </w:div>
        <w:div w:id="684787914">
          <w:marLeft w:val="274"/>
          <w:marRight w:val="0"/>
          <w:marTop w:val="0"/>
          <w:marBottom w:val="0"/>
          <w:divBdr>
            <w:top w:val="none" w:sz="0" w:space="0" w:color="auto"/>
            <w:left w:val="none" w:sz="0" w:space="0" w:color="auto"/>
            <w:bottom w:val="none" w:sz="0" w:space="0" w:color="auto"/>
            <w:right w:val="none" w:sz="0" w:space="0" w:color="auto"/>
          </w:divBdr>
        </w:div>
        <w:div w:id="745999846">
          <w:marLeft w:val="274"/>
          <w:marRight w:val="0"/>
          <w:marTop w:val="0"/>
          <w:marBottom w:val="0"/>
          <w:divBdr>
            <w:top w:val="none" w:sz="0" w:space="0" w:color="auto"/>
            <w:left w:val="none" w:sz="0" w:space="0" w:color="auto"/>
            <w:bottom w:val="none" w:sz="0" w:space="0" w:color="auto"/>
            <w:right w:val="none" w:sz="0" w:space="0" w:color="auto"/>
          </w:divBdr>
        </w:div>
        <w:div w:id="677853015">
          <w:marLeft w:val="274"/>
          <w:marRight w:val="0"/>
          <w:marTop w:val="0"/>
          <w:marBottom w:val="0"/>
          <w:divBdr>
            <w:top w:val="none" w:sz="0" w:space="0" w:color="auto"/>
            <w:left w:val="none" w:sz="0" w:space="0" w:color="auto"/>
            <w:bottom w:val="none" w:sz="0" w:space="0" w:color="auto"/>
            <w:right w:val="none" w:sz="0" w:space="0" w:color="auto"/>
          </w:divBdr>
        </w:div>
      </w:divsChild>
    </w:div>
    <w:div w:id="560139462">
      <w:bodyDiv w:val="1"/>
      <w:marLeft w:val="0"/>
      <w:marRight w:val="0"/>
      <w:marTop w:val="0"/>
      <w:marBottom w:val="0"/>
      <w:divBdr>
        <w:top w:val="none" w:sz="0" w:space="0" w:color="auto"/>
        <w:left w:val="none" w:sz="0" w:space="0" w:color="auto"/>
        <w:bottom w:val="none" w:sz="0" w:space="0" w:color="auto"/>
        <w:right w:val="none" w:sz="0" w:space="0" w:color="auto"/>
      </w:divBdr>
    </w:div>
    <w:div w:id="581452119">
      <w:bodyDiv w:val="1"/>
      <w:marLeft w:val="0"/>
      <w:marRight w:val="0"/>
      <w:marTop w:val="0"/>
      <w:marBottom w:val="0"/>
      <w:divBdr>
        <w:top w:val="none" w:sz="0" w:space="0" w:color="auto"/>
        <w:left w:val="none" w:sz="0" w:space="0" w:color="auto"/>
        <w:bottom w:val="none" w:sz="0" w:space="0" w:color="auto"/>
        <w:right w:val="none" w:sz="0" w:space="0" w:color="auto"/>
      </w:divBdr>
    </w:div>
    <w:div w:id="650062434">
      <w:bodyDiv w:val="1"/>
      <w:marLeft w:val="0"/>
      <w:marRight w:val="0"/>
      <w:marTop w:val="0"/>
      <w:marBottom w:val="0"/>
      <w:divBdr>
        <w:top w:val="none" w:sz="0" w:space="0" w:color="auto"/>
        <w:left w:val="none" w:sz="0" w:space="0" w:color="auto"/>
        <w:bottom w:val="none" w:sz="0" w:space="0" w:color="auto"/>
        <w:right w:val="none" w:sz="0" w:space="0" w:color="auto"/>
      </w:divBdr>
      <w:divsChild>
        <w:div w:id="1837695273">
          <w:marLeft w:val="274"/>
          <w:marRight w:val="0"/>
          <w:marTop w:val="0"/>
          <w:marBottom w:val="0"/>
          <w:divBdr>
            <w:top w:val="none" w:sz="0" w:space="0" w:color="auto"/>
            <w:left w:val="none" w:sz="0" w:space="0" w:color="auto"/>
            <w:bottom w:val="none" w:sz="0" w:space="0" w:color="auto"/>
            <w:right w:val="none" w:sz="0" w:space="0" w:color="auto"/>
          </w:divBdr>
        </w:div>
        <w:div w:id="2754524">
          <w:marLeft w:val="274"/>
          <w:marRight w:val="0"/>
          <w:marTop w:val="0"/>
          <w:marBottom w:val="0"/>
          <w:divBdr>
            <w:top w:val="none" w:sz="0" w:space="0" w:color="auto"/>
            <w:left w:val="none" w:sz="0" w:space="0" w:color="auto"/>
            <w:bottom w:val="none" w:sz="0" w:space="0" w:color="auto"/>
            <w:right w:val="none" w:sz="0" w:space="0" w:color="auto"/>
          </w:divBdr>
        </w:div>
        <w:div w:id="1825202538">
          <w:marLeft w:val="274"/>
          <w:marRight w:val="0"/>
          <w:marTop w:val="0"/>
          <w:marBottom w:val="0"/>
          <w:divBdr>
            <w:top w:val="none" w:sz="0" w:space="0" w:color="auto"/>
            <w:left w:val="none" w:sz="0" w:space="0" w:color="auto"/>
            <w:bottom w:val="none" w:sz="0" w:space="0" w:color="auto"/>
            <w:right w:val="none" w:sz="0" w:space="0" w:color="auto"/>
          </w:divBdr>
        </w:div>
        <w:div w:id="1231311084">
          <w:marLeft w:val="274"/>
          <w:marRight w:val="0"/>
          <w:marTop w:val="0"/>
          <w:marBottom w:val="0"/>
          <w:divBdr>
            <w:top w:val="none" w:sz="0" w:space="0" w:color="auto"/>
            <w:left w:val="none" w:sz="0" w:space="0" w:color="auto"/>
            <w:bottom w:val="none" w:sz="0" w:space="0" w:color="auto"/>
            <w:right w:val="none" w:sz="0" w:space="0" w:color="auto"/>
          </w:divBdr>
        </w:div>
        <w:div w:id="1204097536">
          <w:marLeft w:val="274"/>
          <w:marRight w:val="0"/>
          <w:marTop w:val="0"/>
          <w:marBottom w:val="0"/>
          <w:divBdr>
            <w:top w:val="none" w:sz="0" w:space="0" w:color="auto"/>
            <w:left w:val="none" w:sz="0" w:space="0" w:color="auto"/>
            <w:bottom w:val="none" w:sz="0" w:space="0" w:color="auto"/>
            <w:right w:val="none" w:sz="0" w:space="0" w:color="auto"/>
          </w:divBdr>
        </w:div>
        <w:div w:id="302783404">
          <w:marLeft w:val="274"/>
          <w:marRight w:val="0"/>
          <w:marTop w:val="0"/>
          <w:marBottom w:val="0"/>
          <w:divBdr>
            <w:top w:val="none" w:sz="0" w:space="0" w:color="auto"/>
            <w:left w:val="none" w:sz="0" w:space="0" w:color="auto"/>
            <w:bottom w:val="none" w:sz="0" w:space="0" w:color="auto"/>
            <w:right w:val="none" w:sz="0" w:space="0" w:color="auto"/>
          </w:divBdr>
        </w:div>
      </w:divsChild>
    </w:div>
    <w:div w:id="708917294">
      <w:bodyDiv w:val="1"/>
      <w:marLeft w:val="0"/>
      <w:marRight w:val="0"/>
      <w:marTop w:val="0"/>
      <w:marBottom w:val="0"/>
      <w:divBdr>
        <w:top w:val="none" w:sz="0" w:space="0" w:color="auto"/>
        <w:left w:val="none" w:sz="0" w:space="0" w:color="auto"/>
        <w:bottom w:val="none" w:sz="0" w:space="0" w:color="auto"/>
        <w:right w:val="none" w:sz="0" w:space="0" w:color="auto"/>
      </w:divBdr>
    </w:div>
    <w:div w:id="817961120">
      <w:bodyDiv w:val="1"/>
      <w:marLeft w:val="0"/>
      <w:marRight w:val="0"/>
      <w:marTop w:val="0"/>
      <w:marBottom w:val="0"/>
      <w:divBdr>
        <w:top w:val="none" w:sz="0" w:space="0" w:color="auto"/>
        <w:left w:val="none" w:sz="0" w:space="0" w:color="auto"/>
        <w:bottom w:val="none" w:sz="0" w:space="0" w:color="auto"/>
        <w:right w:val="none" w:sz="0" w:space="0" w:color="auto"/>
      </w:divBdr>
    </w:div>
    <w:div w:id="904726613">
      <w:bodyDiv w:val="1"/>
      <w:marLeft w:val="0"/>
      <w:marRight w:val="0"/>
      <w:marTop w:val="0"/>
      <w:marBottom w:val="0"/>
      <w:divBdr>
        <w:top w:val="none" w:sz="0" w:space="0" w:color="auto"/>
        <w:left w:val="none" w:sz="0" w:space="0" w:color="auto"/>
        <w:bottom w:val="none" w:sz="0" w:space="0" w:color="auto"/>
        <w:right w:val="none" w:sz="0" w:space="0" w:color="auto"/>
      </w:divBdr>
    </w:div>
    <w:div w:id="1161241727">
      <w:bodyDiv w:val="1"/>
      <w:marLeft w:val="0"/>
      <w:marRight w:val="0"/>
      <w:marTop w:val="0"/>
      <w:marBottom w:val="0"/>
      <w:divBdr>
        <w:top w:val="none" w:sz="0" w:space="0" w:color="auto"/>
        <w:left w:val="none" w:sz="0" w:space="0" w:color="auto"/>
        <w:bottom w:val="none" w:sz="0" w:space="0" w:color="auto"/>
        <w:right w:val="none" w:sz="0" w:space="0" w:color="auto"/>
      </w:divBdr>
    </w:div>
    <w:div w:id="1267343258">
      <w:bodyDiv w:val="1"/>
      <w:marLeft w:val="0"/>
      <w:marRight w:val="0"/>
      <w:marTop w:val="0"/>
      <w:marBottom w:val="0"/>
      <w:divBdr>
        <w:top w:val="none" w:sz="0" w:space="0" w:color="auto"/>
        <w:left w:val="none" w:sz="0" w:space="0" w:color="auto"/>
        <w:bottom w:val="none" w:sz="0" w:space="0" w:color="auto"/>
        <w:right w:val="none" w:sz="0" w:space="0" w:color="auto"/>
      </w:divBdr>
      <w:divsChild>
        <w:div w:id="1879508981">
          <w:marLeft w:val="274"/>
          <w:marRight w:val="0"/>
          <w:marTop w:val="0"/>
          <w:marBottom w:val="0"/>
          <w:divBdr>
            <w:top w:val="none" w:sz="0" w:space="0" w:color="auto"/>
            <w:left w:val="none" w:sz="0" w:space="0" w:color="auto"/>
            <w:bottom w:val="none" w:sz="0" w:space="0" w:color="auto"/>
            <w:right w:val="none" w:sz="0" w:space="0" w:color="auto"/>
          </w:divBdr>
        </w:div>
        <w:div w:id="2112166437">
          <w:marLeft w:val="274"/>
          <w:marRight w:val="0"/>
          <w:marTop w:val="0"/>
          <w:marBottom w:val="0"/>
          <w:divBdr>
            <w:top w:val="none" w:sz="0" w:space="0" w:color="auto"/>
            <w:left w:val="none" w:sz="0" w:space="0" w:color="auto"/>
            <w:bottom w:val="none" w:sz="0" w:space="0" w:color="auto"/>
            <w:right w:val="none" w:sz="0" w:space="0" w:color="auto"/>
          </w:divBdr>
        </w:div>
        <w:div w:id="1466510145">
          <w:marLeft w:val="274"/>
          <w:marRight w:val="0"/>
          <w:marTop w:val="0"/>
          <w:marBottom w:val="0"/>
          <w:divBdr>
            <w:top w:val="none" w:sz="0" w:space="0" w:color="auto"/>
            <w:left w:val="none" w:sz="0" w:space="0" w:color="auto"/>
            <w:bottom w:val="none" w:sz="0" w:space="0" w:color="auto"/>
            <w:right w:val="none" w:sz="0" w:space="0" w:color="auto"/>
          </w:divBdr>
        </w:div>
        <w:div w:id="302345065">
          <w:marLeft w:val="274"/>
          <w:marRight w:val="0"/>
          <w:marTop w:val="0"/>
          <w:marBottom w:val="0"/>
          <w:divBdr>
            <w:top w:val="none" w:sz="0" w:space="0" w:color="auto"/>
            <w:left w:val="none" w:sz="0" w:space="0" w:color="auto"/>
            <w:bottom w:val="none" w:sz="0" w:space="0" w:color="auto"/>
            <w:right w:val="none" w:sz="0" w:space="0" w:color="auto"/>
          </w:divBdr>
        </w:div>
      </w:divsChild>
    </w:div>
    <w:div w:id="1449277442">
      <w:bodyDiv w:val="1"/>
      <w:marLeft w:val="0"/>
      <w:marRight w:val="0"/>
      <w:marTop w:val="0"/>
      <w:marBottom w:val="0"/>
      <w:divBdr>
        <w:top w:val="none" w:sz="0" w:space="0" w:color="auto"/>
        <w:left w:val="none" w:sz="0" w:space="0" w:color="auto"/>
        <w:bottom w:val="none" w:sz="0" w:space="0" w:color="auto"/>
        <w:right w:val="none" w:sz="0" w:space="0" w:color="auto"/>
      </w:divBdr>
    </w:div>
    <w:div w:id="1520191778">
      <w:bodyDiv w:val="1"/>
      <w:marLeft w:val="0"/>
      <w:marRight w:val="0"/>
      <w:marTop w:val="0"/>
      <w:marBottom w:val="0"/>
      <w:divBdr>
        <w:top w:val="none" w:sz="0" w:space="0" w:color="auto"/>
        <w:left w:val="none" w:sz="0" w:space="0" w:color="auto"/>
        <w:bottom w:val="none" w:sz="0" w:space="0" w:color="auto"/>
        <w:right w:val="none" w:sz="0" w:space="0" w:color="auto"/>
      </w:divBdr>
    </w:div>
    <w:div w:id="1707876548">
      <w:bodyDiv w:val="1"/>
      <w:marLeft w:val="0"/>
      <w:marRight w:val="0"/>
      <w:marTop w:val="0"/>
      <w:marBottom w:val="0"/>
      <w:divBdr>
        <w:top w:val="none" w:sz="0" w:space="0" w:color="auto"/>
        <w:left w:val="none" w:sz="0" w:space="0" w:color="auto"/>
        <w:bottom w:val="none" w:sz="0" w:space="0" w:color="auto"/>
        <w:right w:val="none" w:sz="0" w:space="0" w:color="auto"/>
      </w:divBdr>
      <w:divsChild>
        <w:div w:id="549729463">
          <w:marLeft w:val="274"/>
          <w:marRight w:val="0"/>
          <w:marTop w:val="0"/>
          <w:marBottom w:val="0"/>
          <w:divBdr>
            <w:top w:val="none" w:sz="0" w:space="0" w:color="auto"/>
            <w:left w:val="none" w:sz="0" w:space="0" w:color="auto"/>
            <w:bottom w:val="none" w:sz="0" w:space="0" w:color="auto"/>
            <w:right w:val="none" w:sz="0" w:space="0" w:color="auto"/>
          </w:divBdr>
        </w:div>
        <w:div w:id="1742630606">
          <w:marLeft w:val="274"/>
          <w:marRight w:val="0"/>
          <w:marTop w:val="0"/>
          <w:marBottom w:val="0"/>
          <w:divBdr>
            <w:top w:val="none" w:sz="0" w:space="0" w:color="auto"/>
            <w:left w:val="none" w:sz="0" w:space="0" w:color="auto"/>
            <w:bottom w:val="none" w:sz="0" w:space="0" w:color="auto"/>
            <w:right w:val="none" w:sz="0" w:space="0" w:color="auto"/>
          </w:divBdr>
        </w:div>
        <w:div w:id="1598831668">
          <w:marLeft w:val="274"/>
          <w:marRight w:val="0"/>
          <w:marTop w:val="0"/>
          <w:marBottom w:val="0"/>
          <w:divBdr>
            <w:top w:val="none" w:sz="0" w:space="0" w:color="auto"/>
            <w:left w:val="none" w:sz="0" w:space="0" w:color="auto"/>
            <w:bottom w:val="none" w:sz="0" w:space="0" w:color="auto"/>
            <w:right w:val="none" w:sz="0" w:space="0" w:color="auto"/>
          </w:divBdr>
        </w:div>
        <w:div w:id="1836336613">
          <w:marLeft w:val="274"/>
          <w:marRight w:val="0"/>
          <w:marTop w:val="0"/>
          <w:marBottom w:val="0"/>
          <w:divBdr>
            <w:top w:val="none" w:sz="0" w:space="0" w:color="auto"/>
            <w:left w:val="none" w:sz="0" w:space="0" w:color="auto"/>
            <w:bottom w:val="none" w:sz="0" w:space="0" w:color="auto"/>
            <w:right w:val="none" w:sz="0" w:space="0" w:color="auto"/>
          </w:divBdr>
        </w:div>
        <w:div w:id="1539854759">
          <w:marLeft w:val="274"/>
          <w:marRight w:val="0"/>
          <w:marTop w:val="0"/>
          <w:marBottom w:val="0"/>
          <w:divBdr>
            <w:top w:val="none" w:sz="0" w:space="0" w:color="auto"/>
            <w:left w:val="none" w:sz="0" w:space="0" w:color="auto"/>
            <w:bottom w:val="none" w:sz="0" w:space="0" w:color="auto"/>
            <w:right w:val="none" w:sz="0" w:space="0" w:color="auto"/>
          </w:divBdr>
        </w:div>
        <w:div w:id="743602225">
          <w:marLeft w:val="274"/>
          <w:marRight w:val="0"/>
          <w:marTop w:val="0"/>
          <w:marBottom w:val="0"/>
          <w:divBdr>
            <w:top w:val="none" w:sz="0" w:space="0" w:color="auto"/>
            <w:left w:val="none" w:sz="0" w:space="0" w:color="auto"/>
            <w:bottom w:val="none" w:sz="0" w:space="0" w:color="auto"/>
            <w:right w:val="none" w:sz="0" w:space="0" w:color="auto"/>
          </w:divBdr>
        </w:div>
        <w:div w:id="1190140346">
          <w:marLeft w:val="274"/>
          <w:marRight w:val="0"/>
          <w:marTop w:val="0"/>
          <w:marBottom w:val="0"/>
          <w:divBdr>
            <w:top w:val="none" w:sz="0" w:space="0" w:color="auto"/>
            <w:left w:val="none" w:sz="0" w:space="0" w:color="auto"/>
            <w:bottom w:val="none" w:sz="0" w:space="0" w:color="auto"/>
            <w:right w:val="none" w:sz="0" w:space="0" w:color="auto"/>
          </w:divBdr>
        </w:div>
        <w:div w:id="377441041">
          <w:marLeft w:val="274"/>
          <w:marRight w:val="0"/>
          <w:marTop w:val="0"/>
          <w:marBottom w:val="0"/>
          <w:divBdr>
            <w:top w:val="none" w:sz="0" w:space="0" w:color="auto"/>
            <w:left w:val="none" w:sz="0" w:space="0" w:color="auto"/>
            <w:bottom w:val="none" w:sz="0" w:space="0" w:color="auto"/>
            <w:right w:val="none" w:sz="0" w:space="0" w:color="auto"/>
          </w:divBdr>
        </w:div>
      </w:divsChild>
    </w:div>
    <w:div w:id="1759210865">
      <w:bodyDiv w:val="1"/>
      <w:marLeft w:val="0"/>
      <w:marRight w:val="0"/>
      <w:marTop w:val="0"/>
      <w:marBottom w:val="0"/>
      <w:divBdr>
        <w:top w:val="none" w:sz="0" w:space="0" w:color="auto"/>
        <w:left w:val="none" w:sz="0" w:space="0" w:color="auto"/>
        <w:bottom w:val="none" w:sz="0" w:space="0" w:color="auto"/>
        <w:right w:val="none" w:sz="0" w:space="0" w:color="auto"/>
      </w:divBdr>
      <w:divsChild>
        <w:div w:id="1672178886">
          <w:marLeft w:val="274"/>
          <w:marRight w:val="0"/>
          <w:marTop w:val="0"/>
          <w:marBottom w:val="0"/>
          <w:divBdr>
            <w:top w:val="none" w:sz="0" w:space="0" w:color="auto"/>
            <w:left w:val="none" w:sz="0" w:space="0" w:color="auto"/>
            <w:bottom w:val="none" w:sz="0" w:space="0" w:color="auto"/>
            <w:right w:val="none" w:sz="0" w:space="0" w:color="auto"/>
          </w:divBdr>
        </w:div>
        <w:div w:id="353728375">
          <w:marLeft w:val="274"/>
          <w:marRight w:val="0"/>
          <w:marTop w:val="0"/>
          <w:marBottom w:val="0"/>
          <w:divBdr>
            <w:top w:val="none" w:sz="0" w:space="0" w:color="auto"/>
            <w:left w:val="none" w:sz="0" w:space="0" w:color="auto"/>
            <w:bottom w:val="none" w:sz="0" w:space="0" w:color="auto"/>
            <w:right w:val="none" w:sz="0" w:space="0" w:color="auto"/>
          </w:divBdr>
        </w:div>
        <w:div w:id="397480006">
          <w:marLeft w:val="274"/>
          <w:marRight w:val="0"/>
          <w:marTop w:val="0"/>
          <w:marBottom w:val="0"/>
          <w:divBdr>
            <w:top w:val="none" w:sz="0" w:space="0" w:color="auto"/>
            <w:left w:val="none" w:sz="0" w:space="0" w:color="auto"/>
            <w:bottom w:val="none" w:sz="0" w:space="0" w:color="auto"/>
            <w:right w:val="none" w:sz="0" w:space="0" w:color="auto"/>
          </w:divBdr>
        </w:div>
        <w:div w:id="1187333939">
          <w:marLeft w:val="274"/>
          <w:marRight w:val="0"/>
          <w:marTop w:val="0"/>
          <w:marBottom w:val="0"/>
          <w:divBdr>
            <w:top w:val="none" w:sz="0" w:space="0" w:color="auto"/>
            <w:left w:val="none" w:sz="0" w:space="0" w:color="auto"/>
            <w:bottom w:val="none" w:sz="0" w:space="0" w:color="auto"/>
            <w:right w:val="none" w:sz="0" w:space="0" w:color="auto"/>
          </w:divBdr>
        </w:div>
        <w:div w:id="254284259">
          <w:marLeft w:val="274"/>
          <w:marRight w:val="0"/>
          <w:marTop w:val="0"/>
          <w:marBottom w:val="0"/>
          <w:divBdr>
            <w:top w:val="none" w:sz="0" w:space="0" w:color="auto"/>
            <w:left w:val="none" w:sz="0" w:space="0" w:color="auto"/>
            <w:bottom w:val="none" w:sz="0" w:space="0" w:color="auto"/>
            <w:right w:val="none" w:sz="0" w:space="0" w:color="auto"/>
          </w:divBdr>
        </w:div>
        <w:div w:id="1720663704">
          <w:marLeft w:val="274"/>
          <w:marRight w:val="0"/>
          <w:marTop w:val="0"/>
          <w:marBottom w:val="0"/>
          <w:divBdr>
            <w:top w:val="none" w:sz="0" w:space="0" w:color="auto"/>
            <w:left w:val="none" w:sz="0" w:space="0" w:color="auto"/>
            <w:bottom w:val="none" w:sz="0" w:space="0" w:color="auto"/>
            <w:right w:val="none" w:sz="0" w:space="0" w:color="auto"/>
          </w:divBdr>
        </w:div>
        <w:div w:id="1990471936">
          <w:marLeft w:val="274"/>
          <w:marRight w:val="0"/>
          <w:marTop w:val="0"/>
          <w:marBottom w:val="0"/>
          <w:divBdr>
            <w:top w:val="none" w:sz="0" w:space="0" w:color="auto"/>
            <w:left w:val="none" w:sz="0" w:space="0" w:color="auto"/>
            <w:bottom w:val="none" w:sz="0" w:space="0" w:color="auto"/>
            <w:right w:val="none" w:sz="0" w:space="0" w:color="auto"/>
          </w:divBdr>
        </w:div>
        <w:div w:id="710808910">
          <w:marLeft w:val="274"/>
          <w:marRight w:val="0"/>
          <w:marTop w:val="0"/>
          <w:marBottom w:val="0"/>
          <w:divBdr>
            <w:top w:val="none" w:sz="0" w:space="0" w:color="auto"/>
            <w:left w:val="none" w:sz="0" w:space="0" w:color="auto"/>
            <w:bottom w:val="none" w:sz="0" w:space="0" w:color="auto"/>
            <w:right w:val="none" w:sz="0" w:space="0" w:color="auto"/>
          </w:divBdr>
        </w:div>
      </w:divsChild>
    </w:div>
    <w:div w:id="1843081794">
      <w:bodyDiv w:val="1"/>
      <w:marLeft w:val="0"/>
      <w:marRight w:val="0"/>
      <w:marTop w:val="0"/>
      <w:marBottom w:val="0"/>
      <w:divBdr>
        <w:top w:val="none" w:sz="0" w:space="0" w:color="auto"/>
        <w:left w:val="none" w:sz="0" w:space="0" w:color="auto"/>
        <w:bottom w:val="none" w:sz="0" w:space="0" w:color="auto"/>
        <w:right w:val="none" w:sz="0" w:space="0" w:color="auto"/>
      </w:divBdr>
    </w:div>
    <w:div w:id="1876624097">
      <w:bodyDiv w:val="1"/>
      <w:marLeft w:val="0"/>
      <w:marRight w:val="0"/>
      <w:marTop w:val="0"/>
      <w:marBottom w:val="0"/>
      <w:divBdr>
        <w:top w:val="none" w:sz="0" w:space="0" w:color="auto"/>
        <w:left w:val="none" w:sz="0" w:space="0" w:color="auto"/>
        <w:bottom w:val="none" w:sz="0" w:space="0" w:color="auto"/>
        <w:right w:val="none" w:sz="0" w:space="0" w:color="auto"/>
      </w:divBdr>
    </w:div>
    <w:div w:id="1967930840">
      <w:bodyDiv w:val="1"/>
      <w:marLeft w:val="0"/>
      <w:marRight w:val="0"/>
      <w:marTop w:val="0"/>
      <w:marBottom w:val="0"/>
      <w:divBdr>
        <w:top w:val="none" w:sz="0" w:space="0" w:color="auto"/>
        <w:left w:val="none" w:sz="0" w:space="0" w:color="auto"/>
        <w:bottom w:val="none" w:sz="0" w:space="0" w:color="auto"/>
        <w:right w:val="none" w:sz="0" w:space="0" w:color="auto"/>
      </w:divBdr>
    </w:div>
    <w:div w:id="1981883998">
      <w:bodyDiv w:val="1"/>
      <w:marLeft w:val="0"/>
      <w:marRight w:val="0"/>
      <w:marTop w:val="0"/>
      <w:marBottom w:val="0"/>
      <w:divBdr>
        <w:top w:val="none" w:sz="0" w:space="0" w:color="auto"/>
        <w:left w:val="none" w:sz="0" w:space="0" w:color="auto"/>
        <w:bottom w:val="none" w:sz="0" w:space="0" w:color="auto"/>
        <w:right w:val="none" w:sz="0" w:space="0" w:color="auto"/>
      </w:divBdr>
    </w:div>
    <w:div w:id="2015568313">
      <w:bodyDiv w:val="1"/>
      <w:marLeft w:val="0"/>
      <w:marRight w:val="0"/>
      <w:marTop w:val="0"/>
      <w:marBottom w:val="0"/>
      <w:divBdr>
        <w:top w:val="none" w:sz="0" w:space="0" w:color="auto"/>
        <w:left w:val="none" w:sz="0" w:space="0" w:color="auto"/>
        <w:bottom w:val="none" w:sz="0" w:space="0" w:color="auto"/>
        <w:right w:val="none" w:sz="0" w:space="0" w:color="auto"/>
      </w:divBdr>
    </w:div>
    <w:div w:id="2055422366">
      <w:bodyDiv w:val="1"/>
      <w:marLeft w:val="0"/>
      <w:marRight w:val="0"/>
      <w:marTop w:val="0"/>
      <w:marBottom w:val="0"/>
      <w:divBdr>
        <w:top w:val="none" w:sz="0" w:space="0" w:color="auto"/>
        <w:left w:val="none" w:sz="0" w:space="0" w:color="auto"/>
        <w:bottom w:val="none" w:sz="0" w:space="0" w:color="auto"/>
        <w:right w:val="none" w:sz="0" w:space="0" w:color="auto"/>
      </w:divBdr>
      <w:divsChild>
        <w:div w:id="16198336">
          <w:marLeft w:val="274"/>
          <w:marRight w:val="0"/>
          <w:marTop w:val="0"/>
          <w:marBottom w:val="0"/>
          <w:divBdr>
            <w:top w:val="none" w:sz="0" w:space="0" w:color="auto"/>
            <w:left w:val="none" w:sz="0" w:space="0" w:color="auto"/>
            <w:bottom w:val="none" w:sz="0" w:space="0" w:color="auto"/>
            <w:right w:val="none" w:sz="0" w:space="0" w:color="auto"/>
          </w:divBdr>
        </w:div>
        <w:div w:id="17629920">
          <w:marLeft w:val="274"/>
          <w:marRight w:val="0"/>
          <w:marTop w:val="0"/>
          <w:marBottom w:val="0"/>
          <w:divBdr>
            <w:top w:val="none" w:sz="0" w:space="0" w:color="auto"/>
            <w:left w:val="none" w:sz="0" w:space="0" w:color="auto"/>
            <w:bottom w:val="none" w:sz="0" w:space="0" w:color="auto"/>
            <w:right w:val="none" w:sz="0" w:space="0" w:color="auto"/>
          </w:divBdr>
        </w:div>
        <w:div w:id="62602841">
          <w:marLeft w:val="274"/>
          <w:marRight w:val="0"/>
          <w:marTop w:val="0"/>
          <w:marBottom w:val="0"/>
          <w:divBdr>
            <w:top w:val="none" w:sz="0" w:space="0" w:color="auto"/>
            <w:left w:val="none" w:sz="0" w:space="0" w:color="auto"/>
            <w:bottom w:val="none" w:sz="0" w:space="0" w:color="auto"/>
            <w:right w:val="none" w:sz="0" w:space="0" w:color="auto"/>
          </w:divBdr>
        </w:div>
        <w:div w:id="410390266">
          <w:marLeft w:val="274"/>
          <w:marRight w:val="0"/>
          <w:marTop w:val="0"/>
          <w:marBottom w:val="0"/>
          <w:divBdr>
            <w:top w:val="none" w:sz="0" w:space="0" w:color="auto"/>
            <w:left w:val="none" w:sz="0" w:space="0" w:color="auto"/>
            <w:bottom w:val="none" w:sz="0" w:space="0" w:color="auto"/>
            <w:right w:val="none" w:sz="0" w:space="0" w:color="auto"/>
          </w:divBdr>
        </w:div>
        <w:div w:id="19866343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1816B1B3.dotm</Template>
  <TotalTime>0</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Windle</dc:creator>
  <cp:keywords/>
  <dc:description/>
  <cp:lastModifiedBy>Gill Windle</cp:lastModifiedBy>
  <cp:revision>3</cp:revision>
  <cp:lastPrinted>2017-02-16T10:40:00Z</cp:lastPrinted>
  <dcterms:created xsi:type="dcterms:W3CDTF">2017-02-17T09:30:00Z</dcterms:created>
  <dcterms:modified xsi:type="dcterms:W3CDTF">2017-02-17T13:49:00Z</dcterms:modified>
</cp:coreProperties>
</file>