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47" w:rsidRDefault="00451944">
      <w:pPr>
        <w:rPr>
          <w:rFonts w:ascii="Arial" w:hAnsi="Arial" w:cs="Arial"/>
          <w:b/>
          <w:sz w:val="24"/>
          <w:szCs w:val="24"/>
        </w:rPr>
      </w:pPr>
      <w:r w:rsidRPr="00451944">
        <w:rPr>
          <w:rFonts w:ascii="Arial" w:hAnsi="Arial" w:cs="Arial"/>
          <w:b/>
          <w:sz w:val="24"/>
          <w:szCs w:val="24"/>
        </w:rPr>
        <w:t>Output from moderation analyses</w:t>
      </w: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DEMQOL</w:t>
      </w:r>
    </w:p>
    <w:tbl>
      <w:tblPr>
        <w:tblW w:w="4270" w:type="dxa"/>
        <w:tblLook w:val="04A0" w:firstRow="1" w:lastRow="0" w:firstColumn="1" w:lastColumn="0" w:noHBand="0" w:noVBand="1"/>
      </w:tblPr>
      <w:tblGrid>
        <w:gridCol w:w="1643"/>
        <w:gridCol w:w="1067"/>
        <w:gridCol w:w="1247"/>
        <w:gridCol w:w="867"/>
        <w:gridCol w:w="584"/>
      </w:tblGrid>
      <w:tr w:rsidR="00451944" w:rsidRPr="00451944" w:rsidTr="00451944">
        <w:trPr>
          <w:trHeight w:val="246"/>
        </w:trPr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III Tests of Fixed Effects</w:t>
            </w: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451944" w:rsidRPr="00451944" w:rsidTr="00451944">
        <w:trPr>
          <w:trHeight w:val="410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6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Numerator df</w:t>
            </w:r>
          </w:p>
        </w:tc>
        <w:tc>
          <w:tcPr>
            <w:tcW w:w="7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Denominator df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246"/>
        </w:trPr>
        <w:tc>
          <w:tcPr>
            <w:tcW w:w="16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55.510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477.825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234"/>
        </w:trPr>
        <w:tc>
          <w:tcPr>
            <w:tcW w:w="16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101.006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.959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.387</w:t>
            </w:r>
          </w:p>
        </w:tc>
      </w:tr>
      <w:tr w:rsidR="00451944" w:rsidRPr="00451944" w:rsidTr="00451944">
        <w:trPr>
          <w:trHeight w:val="234"/>
        </w:trPr>
        <w:tc>
          <w:tcPr>
            <w:tcW w:w="16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56.223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.866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.426</w:t>
            </w:r>
          </w:p>
        </w:tc>
      </w:tr>
      <w:tr w:rsidR="00451944" w:rsidRPr="00451944" w:rsidTr="00451944">
        <w:trPr>
          <w:trHeight w:val="234"/>
        </w:trPr>
        <w:tc>
          <w:tcPr>
            <w:tcW w:w="16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 * TIME_R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100.202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.627</w:t>
            </w:r>
          </w:p>
        </w:tc>
      </w:tr>
      <w:tr w:rsidR="00451944" w:rsidRPr="00451944" w:rsidTr="00451944">
        <w:trPr>
          <w:trHeight w:val="246"/>
        </w:trPr>
        <w:tc>
          <w:tcPr>
            <w:tcW w:w="16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54.506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.475</w:t>
            </w:r>
          </w:p>
        </w:tc>
      </w:tr>
      <w:tr w:rsidR="00451944" w:rsidRPr="00451944" w:rsidTr="00451944">
        <w:trPr>
          <w:trHeight w:val="246"/>
        </w:trPr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a. Dependent Variable: DEMQOL Patient.</w:t>
            </w:r>
          </w:p>
        </w:tc>
      </w:tr>
      <w:tr w:rsidR="00451944" w:rsidRPr="00451944" w:rsidTr="00451944">
        <w:trPr>
          <w:trHeight w:val="246"/>
        </w:trPr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DEMQOL PROXY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2620"/>
        <w:gridCol w:w="1067"/>
        <w:gridCol w:w="1247"/>
        <w:gridCol w:w="967"/>
        <w:gridCol w:w="932"/>
      </w:tblGrid>
      <w:tr w:rsidR="00451944" w:rsidRPr="00451944" w:rsidTr="00451944">
        <w:trPr>
          <w:trHeight w:val="315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III Tests of Fixed Effects</w:t>
            </w: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451944" w:rsidRPr="00451944" w:rsidTr="00451944">
        <w:trPr>
          <w:trHeight w:val="52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Numerator df</w:t>
            </w: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Denominator df</w:t>
            </w:r>
          </w:p>
        </w:tc>
        <w:tc>
          <w:tcPr>
            <w:tcW w:w="9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107.698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1193.888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164.909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.026</w:t>
            </w:r>
          </w:p>
        </w:tc>
      </w:tr>
      <w:tr w:rsidR="00451944" w:rsidRPr="00451944" w:rsidTr="00451944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115.713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.001</w:t>
            </w:r>
          </w:p>
        </w:tc>
      </w:tr>
      <w:tr w:rsidR="00451944" w:rsidRPr="00451944" w:rsidTr="00451944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 * TIME_R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158.517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.289</w:t>
            </w:r>
          </w:p>
        </w:tc>
      </w:tr>
      <w:tr w:rsidR="00451944" w:rsidRPr="00451944" w:rsidTr="00451944">
        <w:trPr>
          <w:trHeight w:val="31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94.769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.482</w:t>
            </w:r>
          </w:p>
        </w:tc>
      </w:tr>
      <w:tr w:rsidR="00451944" w:rsidRPr="00451944" w:rsidTr="00451944">
        <w:trPr>
          <w:trHeight w:val="315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a. Dependent Variable: DEMQOL Proxy.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OBSERVED WELLBEING – INTEREST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2576"/>
        <w:gridCol w:w="1541"/>
        <w:gridCol w:w="1247"/>
        <w:gridCol w:w="952"/>
        <w:gridCol w:w="944"/>
      </w:tblGrid>
      <w:tr w:rsidR="00451944" w:rsidRPr="00451944" w:rsidTr="00451944">
        <w:trPr>
          <w:trHeight w:val="315"/>
        </w:trPr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III Tests of Fixed Effects</w:t>
            </w: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451944" w:rsidRPr="00451944" w:rsidTr="00451944">
        <w:trPr>
          <w:trHeight w:val="525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Numerator df</w:t>
            </w: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Denominator df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7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97.158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284.661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300"/>
        </w:trPr>
        <w:tc>
          <w:tcPr>
            <w:tcW w:w="27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173.783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.006</w:t>
            </w:r>
          </w:p>
        </w:tc>
      </w:tr>
      <w:tr w:rsidR="00451944" w:rsidRPr="00451944" w:rsidTr="00451944">
        <w:trPr>
          <w:trHeight w:val="300"/>
        </w:trPr>
        <w:tc>
          <w:tcPr>
            <w:tcW w:w="27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96.699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300"/>
        </w:trPr>
        <w:tc>
          <w:tcPr>
            <w:tcW w:w="27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 * TIME_R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171.639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.067</w:t>
            </w:r>
          </w:p>
        </w:tc>
      </w:tr>
      <w:tr w:rsidR="00451944" w:rsidRPr="00451944" w:rsidTr="00451944">
        <w:trPr>
          <w:trHeight w:val="315"/>
        </w:trPr>
        <w:tc>
          <w:tcPr>
            <w:tcW w:w="27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94.078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.310</w:t>
            </w:r>
          </w:p>
        </w:tc>
      </w:tr>
      <w:tr w:rsidR="00451944" w:rsidRPr="00451944" w:rsidTr="00451944">
        <w:trPr>
          <w:trHeight w:val="510"/>
        </w:trPr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a. Dependent Variable: INTEREST Domain score divided by total time observed (%).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OBSERVED WELLBEING – ATTENTION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2519"/>
        <w:gridCol w:w="1067"/>
        <w:gridCol w:w="1247"/>
        <w:gridCol w:w="945"/>
        <w:gridCol w:w="942"/>
      </w:tblGrid>
      <w:tr w:rsidR="00451944" w:rsidRPr="00451944" w:rsidTr="00451944">
        <w:trPr>
          <w:trHeight w:val="315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III Tests of Fixed Effects</w:t>
            </w: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451944" w:rsidRPr="00451944" w:rsidTr="00451944">
        <w:trPr>
          <w:trHeight w:val="525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Numerator df</w:t>
            </w: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Denominator df</w:t>
            </w: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9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92.316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.101</w:t>
            </w:r>
          </w:p>
        </w:tc>
      </w:tr>
      <w:tr w:rsidR="00451944" w:rsidRPr="00451944" w:rsidTr="00451944">
        <w:trPr>
          <w:trHeight w:val="300"/>
        </w:trPr>
        <w:tc>
          <w:tcPr>
            <w:tcW w:w="2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162.215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.179</w:t>
            </w:r>
          </w:p>
        </w:tc>
      </w:tr>
      <w:tr w:rsidR="00451944" w:rsidRPr="00451944" w:rsidTr="00451944">
        <w:trPr>
          <w:trHeight w:val="300"/>
        </w:trPr>
        <w:tc>
          <w:tcPr>
            <w:tcW w:w="2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93.588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.001</w:t>
            </w:r>
          </w:p>
        </w:tc>
      </w:tr>
      <w:tr w:rsidR="00451944" w:rsidRPr="00451944" w:rsidTr="00451944">
        <w:trPr>
          <w:trHeight w:val="300"/>
        </w:trPr>
        <w:tc>
          <w:tcPr>
            <w:tcW w:w="2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 * TIME_R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160.941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.142</w:t>
            </w:r>
          </w:p>
        </w:tc>
      </w:tr>
      <w:tr w:rsidR="00451944" w:rsidRPr="00451944" w:rsidTr="00451944">
        <w:trPr>
          <w:trHeight w:val="300"/>
        </w:trPr>
        <w:tc>
          <w:tcPr>
            <w:tcW w:w="2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91.529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.872</w:t>
            </w:r>
          </w:p>
        </w:tc>
      </w:tr>
      <w:tr w:rsidR="00451944" w:rsidRPr="00451944" w:rsidTr="00451944">
        <w:trPr>
          <w:trHeight w:val="315"/>
        </w:trPr>
        <w:tc>
          <w:tcPr>
            <w:tcW w:w="27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q3_Age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91.715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.393</w:t>
            </w:r>
          </w:p>
        </w:tc>
      </w:tr>
      <w:tr w:rsidR="00451944" w:rsidRPr="00451944" w:rsidTr="00451944">
        <w:trPr>
          <w:trHeight w:val="525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a. Dependent Variable: ATTENTION Domain score divided by total time observed (%).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OBSERVED WELLBEING – PLEASURE</w:t>
      </w:r>
    </w:p>
    <w:tbl>
      <w:tblPr>
        <w:tblW w:w="6700" w:type="dxa"/>
        <w:tblLook w:val="04A0" w:firstRow="1" w:lastRow="0" w:firstColumn="1" w:lastColumn="0" w:noHBand="0" w:noVBand="1"/>
      </w:tblPr>
      <w:tblGrid>
        <w:gridCol w:w="2504"/>
        <w:gridCol w:w="1067"/>
        <w:gridCol w:w="1247"/>
        <w:gridCol w:w="943"/>
        <w:gridCol w:w="939"/>
      </w:tblGrid>
      <w:tr w:rsidR="00451944" w:rsidRPr="00451944" w:rsidTr="00451944">
        <w:trPr>
          <w:trHeight w:val="315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III Tests of Fixed Effects</w:t>
            </w: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451944" w:rsidRPr="00451944" w:rsidTr="00451944">
        <w:trPr>
          <w:trHeight w:val="525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0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Numerator df</w:t>
            </w: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Denominator df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9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88.443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.402</w:t>
            </w:r>
          </w:p>
        </w:tc>
      </w:tr>
      <w:tr w:rsidR="00451944" w:rsidRPr="00451944" w:rsidTr="00451944">
        <w:trPr>
          <w:trHeight w:val="300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165.545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.200</w:t>
            </w:r>
          </w:p>
        </w:tc>
      </w:tr>
      <w:tr w:rsidR="00451944" w:rsidRPr="00451944" w:rsidTr="00451944">
        <w:trPr>
          <w:trHeight w:val="300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89.928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.014</w:t>
            </w:r>
          </w:p>
        </w:tc>
      </w:tr>
      <w:tr w:rsidR="00451944" w:rsidRPr="00451944" w:rsidTr="00451944">
        <w:trPr>
          <w:trHeight w:val="300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 * TIME_R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163.440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.702</w:t>
            </w:r>
          </w:p>
        </w:tc>
      </w:tr>
      <w:tr w:rsidR="00451944" w:rsidRPr="00451944" w:rsidTr="00451944">
        <w:trPr>
          <w:trHeight w:val="300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q4_Mar_status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84.281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.112</w:t>
            </w:r>
          </w:p>
        </w:tc>
      </w:tr>
      <w:tr w:rsidR="00451944" w:rsidRPr="00451944" w:rsidTr="00451944">
        <w:trPr>
          <w:trHeight w:val="300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87.570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.451</w:t>
            </w:r>
          </w:p>
        </w:tc>
      </w:tr>
      <w:tr w:rsidR="00451944" w:rsidRPr="00451944" w:rsidTr="00451944">
        <w:trPr>
          <w:trHeight w:val="300"/>
        </w:trPr>
        <w:tc>
          <w:tcPr>
            <w:tcW w:w="27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q3_Age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88.463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.958</w:t>
            </w:r>
          </w:p>
        </w:tc>
      </w:tr>
      <w:tr w:rsidR="00451944" w:rsidRPr="00451944" w:rsidTr="00451944">
        <w:trPr>
          <w:trHeight w:val="315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cdr_calc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86.667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.496</w:t>
            </w:r>
          </w:p>
        </w:tc>
      </w:tr>
      <w:tr w:rsidR="00451944" w:rsidRPr="00451944" w:rsidTr="00451944">
        <w:trPr>
          <w:trHeight w:val="570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a. Dependent Variable: PLEASURE Domain score divided by total time observed (%).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OBSERVED WELLBEING - NORMALCY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2679"/>
        <w:gridCol w:w="1067"/>
        <w:gridCol w:w="1247"/>
        <w:gridCol w:w="947"/>
        <w:gridCol w:w="940"/>
      </w:tblGrid>
      <w:tr w:rsidR="00451944" w:rsidRPr="00451944" w:rsidTr="00451944">
        <w:trPr>
          <w:trHeight w:val="315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 III Tests of Fixed Effects</w:t>
            </w: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</w:tr>
      <w:tr w:rsidR="00451944" w:rsidRPr="00451944" w:rsidTr="00451944">
        <w:trPr>
          <w:trHeight w:val="525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Numerator df</w:t>
            </w: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Denominator df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84.647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.385</w:t>
            </w:r>
          </w:p>
        </w:tc>
      </w:tr>
      <w:tr w:rsidR="00451944" w:rsidRPr="00451944" w:rsidTr="00451944">
        <w:trPr>
          <w:trHeight w:val="300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162.673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.430</w:t>
            </w:r>
          </w:p>
        </w:tc>
      </w:tr>
      <w:tr w:rsidR="00451944" w:rsidRPr="00451944" w:rsidTr="00451944">
        <w:trPr>
          <w:trHeight w:val="300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86.176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12.278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300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 * TIME_R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160.441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.635</w:t>
            </w:r>
          </w:p>
        </w:tc>
      </w:tr>
      <w:tr w:rsidR="00451944" w:rsidRPr="00451944" w:rsidTr="00451944">
        <w:trPr>
          <w:trHeight w:val="300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q4_Mar_status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80.530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.272</w:t>
            </w:r>
          </w:p>
        </w:tc>
      </w:tr>
      <w:tr w:rsidR="00451944" w:rsidRPr="00451944" w:rsidTr="00451944">
        <w:trPr>
          <w:trHeight w:val="300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83.817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.141</w:t>
            </w:r>
          </w:p>
        </w:tc>
      </w:tr>
      <w:tr w:rsidR="00451944" w:rsidRPr="00451944" w:rsidTr="00451944">
        <w:trPr>
          <w:trHeight w:val="300"/>
        </w:trPr>
        <w:tc>
          <w:tcPr>
            <w:tcW w:w="297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q3_Age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84.673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.904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.344</w:t>
            </w:r>
          </w:p>
        </w:tc>
      </w:tr>
      <w:tr w:rsidR="00451944" w:rsidRPr="00451944" w:rsidTr="00451944">
        <w:trPr>
          <w:trHeight w:val="315"/>
        </w:trPr>
        <w:tc>
          <w:tcPr>
            <w:tcW w:w="2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cdr_calc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82.877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495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a. Dependent Variable: NORMALCY Domain score divided by total time observed (%).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OBSERVED WELLBEING – SELF ESTEEM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2993"/>
        <w:gridCol w:w="1067"/>
        <w:gridCol w:w="960"/>
        <w:gridCol w:w="960"/>
      </w:tblGrid>
      <w:tr w:rsidR="00451944" w:rsidRPr="00451944" w:rsidTr="00451944">
        <w:trPr>
          <w:trHeight w:val="31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Tests of Model Effects</w:t>
            </w:r>
          </w:p>
        </w:tc>
      </w:tr>
      <w:tr w:rsidR="00451944" w:rsidRPr="00451944" w:rsidTr="00451944">
        <w:trPr>
          <w:trHeight w:val="315"/>
        </w:trPr>
        <w:tc>
          <w:tcPr>
            <w:tcW w:w="3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</w:t>
            </w:r>
          </w:p>
        </w:tc>
      </w:tr>
      <w:tr w:rsidR="00451944" w:rsidRPr="00451944" w:rsidTr="00451944">
        <w:trPr>
          <w:trHeight w:val="510"/>
        </w:trPr>
        <w:tc>
          <w:tcPr>
            <w:tcW w:w="3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Wald Chi-Square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30237.774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  <w:tr w:rsidR="00451944" w:rsidRPr="00451944" w:rsidTr="00451944">
        <w:trPr>
          <w:trHeight w:val="300"/>
        </w:trPr>
        <w:tc>
          <w:tcPr>
            <w:tcW w:w="31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.062</w:t>
            </w:r>
          </w:p>
        </w:tc>
      </w:tr>
      <w:tr w:rsidR="00451944" w:rsidRPr="00451944" w:rsidTr="00451944">
        <w:trPr>
          <w:trHeight w:val="300"/>
        </w:trPr>
        <w:tc>
          <w:tcPr>
            <w:tcW w:w="31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.000</w:t>
            </w:r>
          </w:p>
        </w:tc>
      </w:tr>
      <w:tr w:rsidR="00451944" w:rsidRPr="00451944" w:rsidTr="00451944">
        <w:trPr>
          <w:trHeight w:val="300"/>
        </w:trPr>
        <w:tc>
          <w:tcPr>
            <w:tcW w:w="31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.583</w:t>
            </w:r>
          </w:p>
        </w:tc>
      </w:tr>
      <w:tr w:rsidR="00451944" w:rsidRPr="00451944" w:rsidTr="00451944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 * Site_ID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.221</w:t>
            </w:r>
          </w:p>
        </w:tc>
      </w:tr>
      <w:tr w:rsidR="00451944" w:rsidRPr="00451944" w:rsidTr="00451944">
        <w:trPr>
          <w:trHeight w:val="78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Dependent Variable: SELFESTEEM Domain score divided by total time observed (%)</w:t>
            </w: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Model: (Intercept), TIME_R, Site_ID, q_12_ses, TIME_R * Site_ID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OBSERVED WELLBEING – DISENGAGEMENT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3040"/>
        <w:gridCol w:w="2620"/>
        <w:gridCol w:w="960"/>
        <w:gridCol w:w="960"/>
      </w:tblGrid>
      <w:tr w:rsidR="00451944" w:rsidRPr="00451944" w:rsidTr="00451944">
        <w:trPr>
          <w:trHeight w:val="315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Tests of Model Effects</w:t>
            </w:r>
          </w:p>
        </w:tc>
      </w:tr>
      <w:tr w:rsidR="00451944" w:rsidRPr="00451944" w:rsidTr="00451944">
        <w:trPr>
          <w:trHeight w:val="315"/>
        </w:trPr>
        <w:tc>
          <w:tcPr>
            <w:tcW w:w="3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45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</w:t>
            </w:r>
          </w:p>
        </w:tc>
      </w:tr>
      <w:tr w:rsidR="00451944" w:rsidRPr="00451944" w:rsidTr="00451944">
        <w:trPr>
          <w:trHeight w:val="315"/>
        </w:trPr>
        <w:tc>
          <w:tcPr>
            <w:tcW w:w="30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Wald Chi-Square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(Intercept)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.689</w:t>
            </w:r>
          </w:p>
        </w:tc>
      </w:tr>
      <w:tr w:rsidR="00451944" w:rsidRPr="00451944" w:rsidTr="00451944">
        <w:trPr>
          <w:trHeight w:val="300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.761</w:t>
            </w:r>
          </w:p>
        </w:tc>
      </w:tr>
      <w:tr w:rsidR="00451944" w:rsidRPr="00451944" w:rsidTr="00451944">
        <w:trPr>
          <w:trHeight w:val="300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.193</w:t>
            </w:r>
          </w:p>
        </w:tc>
      </w:tr>
      <w:tr w:rsidR="00451944" w:rsidRPr="00451944" w:rsidTr="00451944">
        <w:trPr>
          <w:trHeight w:val="300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cdr_calc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.092</w:t>
            </w:r>
          </w:p>
        </w:tc>
      </w:tr>
      <w:tr w:rsidR="00451944" w:rsidRPr="00451944" w:rsidTr="00451944">
        <w:trPr>
          <w:trHeight w:val="300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.755</w:t>
            </w:r>
          </w:p>
        </w:tc>
      </w:tr>
      <w:tr w:rsidR="00451944" w:rsidRPr="00451944" w:rsidTr="00451944">
        <w:trPr>
          <w:trHeight w:val="300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q4_Mar_status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.099</w:t>
            </w:r>
          </w:p>
        </w:tc>
      </w:tr>
      <w:tr w:rsidR="00451944" w:rsidRPr="00451944" w:rsidTr="00451944">
        <w:trPr>
          <w:trHeight w:val="300"/>
        </w:trPr>
        <w:tc>
          <w:tcPr>
            <w:tcW w:w="3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q3_Age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.019</w:t>
            </w:r>
          </w:p>
        </w:tc>
      </w:tr>
      <w:tr w:rsidR="00451944" w:rsidRPr="00451944" w:rsidTr="00451944">
        <w:trPr>
          <w:trHeight w:val="315"/>
        </w:trPr>
        <w:tc>
          <w:tcPr>
            <w:tcW w:w="3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 * Site_ID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.071</w:t>
            </w:r>
          </w:p>
        </w:tc>
      </w:tr>
      <w:tr w:rsidR="00451944" w:rsidRPr="00451944" w:rsidTr="00451944">
        <w:trPr>
          <w:trHeight w:val="540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Dependent Variable: DISENGAGEMENT Domain score divided by total time observed (%)</w:t>
            </w: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Model: (Intercept), TIME_R, Site_ID, cdr_calc, q_12_ses, q4_Mar_status, q3_Age, TIME_R * Site_ID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OBSERVED WELLBEING – SADNESS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2980"/>
        <w:gridCol w:w="2660"/>
        <w:gridCol w:w="960"/>
        <w:gridCol w:w="960"/>
      </w:tblGrid>
      <w:tr w:rsidR="00451944" w:rsidRPr="00451944" w:rsidTr="00451944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OUTPUT </w:t>
            </w:r>
            <w:r w:rsidRPr="0045194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>unadjusted</w:t>
            </w: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moderation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1944" w:rsidRPr="00451944" w:rsidTr="00451944">
        <w:trPr>
          <w:trHeight w:val="31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Tests of Model Effects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45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Wald Chi-Square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.846</w:t>
            </w: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.027</w:t>
            </w: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.896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 * Site_ID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.111</w:t>
            </w:r>
          </w:p>
        </w:tc>
      </w:tr>
      <w:tr w:rsidR="00451944" w:rsidRPr="00451944" w:rsidTr="00451944">
        <w:trPr>
          <w:trHeight w:val="31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Dependent Variable: SADNESS Domain score divided by total time observed (%)</w:t>
            </w: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Model: (Intercept), TIME_R, Site_ID, TIME_R * Site_ID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OBSERVED WELLBEING – NEGATIVE AFFECT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</w:tblGrid>
      <w:tr w:rsidR="00451944" w:rsidRPr="00451944" w:rsidTr="00451944">
        <w:trPr>
          <w:trHeight w:val="315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Tests of Model Effects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</w:t>
            </w:r>
          </w:p>
        </w:tc>
      </w:tr>
      <w:tr w:rsidR="00451944" w:rsidRPr="00451944" w:rsidTr="00451944">
        <w:trPr>
          <w:trHeight w:val="510"/>
        </w:trPr>
        <w:tc>
          <w:tcPr>
            <w:tcW w:w="2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Wald Chi-Square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51944" w:rsidRPr="00451944" w:rsidRDefault="00451944" w:rsidP="0045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Sig.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.842</w:t>
            </w: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.106</w:t>
            </w: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Site_ID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.680</w:t>
            </w: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q_12_ses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.054</w:t>
            </w:r>
          </w:p>
        </w:tc>
      </w:tr>
      <w:tr w:rsidR="00451944" w:rsidRPr="00451944" w:rsidTr="00451944">
        <w:trPr>
          <w:trHeight w:val="300"/>
        </w:trPr>
        <w:tc>
          <w:tcPr>
            <w:tcW w:w="2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q3_Age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.726</w:t>
            </w:r>
          </w:p>
        </w:tc>
      </w:tr>
      <w:tr w:rsidR="00451944" w:rsidRPr="00451944" w:rsidTr="00451944">
        <w:trPr>
          <w:trHeight w:val="315"/>
        </w:trPr>
        <w:tc>
          <w:tcPr>
            <w:tcW w:w="2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TIME_R * Site_ID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451944" w:rsidRPr="00451944" w:rsidRDefault="00451944" w:rsidP="00451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.510</w:t>
            </w:r>
          </w:p>
        </w:tc>
      </w:tr>
      <w:tr w:rsidR="00451944" w:rsidRPr="00451944" w:rsidTr="00451944">
        <w:trPr>
          <w:trHeight w:val="1065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44" w:rsidRPr="00451944" w:rsidRDefault="00451944" w:rsidP="0045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Dependent Variable: NEGAFFECT Domain score divided by total time observed (%)</w:t>
            </w:r>
            <w:r w:rsidRPr="00451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Model: (Intercept), TIME_R, Site_ID, q_12_ses, q3_Age, TIME_R * Site_ID</w:t>
            </w:r>
          </w:p>
        </w:tc>
      </w:tr>
    </w:tbl>
    <w:p w:rsidR="00451944" w:rsidRDefault="00451944">
      <w:pPr>
        <w:rPr>
          <w:rFonts w:ascii="Arial" w:hAnsi="Arial" w:cs="Arial"/>
          <w:b/>
          <w:sz w:val="24"/>
          <w:szCs w:val="24"/>
        </w:rPr>
      </w:pPr>
    </w:p>
    <w:p w:rsidR="00451944" w:rsidRDefault="004519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51944" w:rsidSect="0045194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44" w:rsidRDefault="00451944" w:rsidP="00451944">
      <w:pPr>
        <w:spacing w:after="0" w:line="240" w:lineRule="auto"/>
      </w:pPr>
      <w:r>
        <w:separator/>
      </w:r>
    </w:p>
  </w:endnote>
  <w:endnote w:type="continuationSeparator" w:id="0">
    <w:p w:rsidR="00451944" w:rsidRDefault="00451944" w:rsidP="0045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1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944" w:rsidRDefault="00451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1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944" w:rsidRDefault="00451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44" w:rsidRDefault="00451944" w:rsidP="00451944">
      <w:pPr>
        <w:spacing w:after="0" w:line="240" w:lineRule="auto"/>
      </w:pPr>
      <w:r>
        <w:separator/>
      </w:r>
    </w:p>
  </w:footnote>
  <w:footnote w:type="continuationSeparator" w:id="0">
    <w:p w:rsidR="00451944" w:rsidRDefault="00451944" w:rsidP="0045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24" w:rsidRDefault="00787127">
    <w:pPr>
      <w:pStyle w:val="Header"/>
    </w:pPr>
    <w:r>
      <w:t>Dementia and Imagination Supplementary file 1</w:t>
    </w:r>
  </w:p>
  <w:p w:rsidR="00497E24" w:rsidRDefault="00497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44"/>
    <w:rsid w:val="00146F47"/>
    <w:rsid w:val="002D4005"/>
    <w:rsid w:val="00451944"/>
    <w:rsid w:val="00497E24"/>
    <w:rsid w:val="00787127"/>
    <w:rsid w:val="00A4370A"/>
    <w:rsid w:val="00D853F0"/>
    <w:rsid w:val="00E449BD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A875F-44AC-422A-A40F-4EB0EA6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44"/>
  </w:style>
  <w:style w:type="paragraph" w:styleId="Footer">
    <w:name w:val="footer"/>
    <w:basedOn w:val="Normal"/>
    <w:link w:val="FooterChar"/>
    <w:uiPriority w:val="99"/>
    <w:unhideWhenUsed/>
    <w:rsid w:val="0045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20"/>
    <w:rsid w:val="007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14BA26AE8D445B952C09D220FE9046">
    <w:name w:val="CB14BA26AE8D445B952C09D220FE9046"/>
    <w:rsid w:val="007E1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1816B1B3.dotm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Windle</dc:creator>
  <cp:keywords/>
  <dc:description/>
  <cp:lastModifiedBy>Gill Windle</cp:lastModifiedBy>
  <cp:revision>2</cp:revision>
  <dcterms:created xsi:type="dcterms:W3CDTF">2017-02-17T13:48:00Z</dcterms:created>
  <dcterms:modified xsi:type="dcterms:W3CDTF">2017-02-17T13:48:00Z</dcterms:modified>
</cp:coreProperties>
</file>