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5920"/>
        <w:gridCol w:w="1157"/>
        <w:gridCol w:w="4230"/>
      </w:tblGrid>
      <w:tr w:rsidR="005E58BB" w:rsidTr="00F473C9">
        <w:trPr>
          <w:trHeight w:val="368"/>
        </w:trPr>
        <w:tc>
          <w:tcPr>
            <w:tcW w:w="11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7B8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PLEASE COMPLETE AS MUCH AS POSSIBLE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EVEN 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UNWITNESSED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6837B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–        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6837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THIS DOCUMENT TO BE UPLOADED TO RISKMAN GENERATED FOR FALL</w:t>
            </w:r>
          </w:p>
          <w:p w:rsidR="00472F50" w:rsidRPr="006837B8" w:rsidRDefault="005E58BB" w:rsidP="0068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IF KNOWN WHAT HAPPENED, WHERE AND WHEN DID THEY FALL</w:t>
            </w:r>
          </w:p>
        </w:tc>
      </w:tr>
      <w:tr w:rsidR="005E58BB" w:rsidTr="00F473C9">
        <w:trPr>
          <w:trHeight w:val="331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UNIT/RACF</w:t>
            </w:r>
            <w:r w:rsidR="004B225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Date of Admission</w:t>
            </w:r>
          </w:p>
        </w:tc>
        <w:tc>
          <w:tcPr>
            <w:tcW w:w="11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Yes  or No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Comment</w:t>
            </w:r>
          </w:p>
        </w:tc>
      </w:tr>
      <w:tr w:rsidR="005E58BB" w:rsidTr="00F473C9">
        <w:trPr>
          <w:trHeight w:val="289"/>
        </w:trPr>
        <w:tc>
          <w:tcPr>
            <w:tcW w:w="7077" w:type="dxa"/>
            <w:gridSpan w:val="2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225D" w:rsidTr="00F473C9">
        <w:trPr>
          <w:trHeight w:val="289"/>
        </w:trPr>
        <w:tc>
          <w:tcPr>
            <w:tcW w:w="7077" w:type="dxa"/>
            <w:gridSpan w:val="2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25D" w:rsidRDefault="004B225D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Diagnosis</w:t>
            </w: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4B225D" w:rsidRDefault="004B225D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289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289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Time of Day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60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What does the staff believe caused the fall?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45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What does the consumer believe caused the fall?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Fall – CIRCLE  W -Witnessed or  U - unwitnessed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    U</w:t>
            </w: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Postural Differences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BP - Lying (document 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BFBFBF"/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BP - sitting  (document)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BFBFBF"/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60"/>
        </w:trPr>
        <w:tc>
          <w:tcPr>
            <w:tcW w:w="5920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Did they have postural hypotension signs  (comment also)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11307" w:type="dxa"/>
            <w:gridSpan w:val="3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BFBFBF"/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Posture</w:t>
            </w: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Does the person use a walking aid? . Type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If the person walks unassisted-  do they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/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Exhibits signs of excessive curvature of the spine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400"/>
        </w:trPr>
        <w:tc>
          <w:tcPr>
            <w:tcW w:w="59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Stands with the legs spread further than shoulder width</w:t>
            </w:r>
          </w:p>
        </w:tc>
        <w:tc>
          <w:tcPr>
            <w:tcW w:w="11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Sways when standing still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7077" w:type="dxa"/>
            <w:gridSpan w:val="2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000000" w:fill="D8D8D8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Gait - Do they .....</w:t>
            </w:r>
          </w:p>
        </w:tc>
        <w:tc>
          <w:tcPr>
            <w:tcW w:w="42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Walk without an aid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shuffle, have a short step length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walk in a straight line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gait appear symmetrical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7077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  <w:shd w:val="clear" w:color="000000" w:fill="D8D8D8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ADLs</w:t>
            </w:r>
          </w:p>
        </w:tc>
        <w:tc>
          <w:tcPr>
            <w:tcW w:w="42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On a toileting regime</w:t>
            </w:r>
          </w:p>
        </w:tc>
        <w:tc>
          <w:tcPr>
            <w:tcW w:w="11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435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Has any continence issues (frequency, urgency)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11307" w:type="dxa"/>
            <w:gridSpan w:val="3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BFBFBF"/>
            <w:vAlign w:val="center"/>
          </w:tcPr>
          <w:p w:rsidR="005E58BB" w:rsidRDefault="005E58BB" w:rsidP="00487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Medications (note in comments)</w:t>
            </w:r>
          </w:p>
        </w:tc>
      </w:tr>
      <w:tr w:rsidR="005E58BB" w:rsidTr="00F473C9">
        <w:trPr>
          <w:trHeight w:val="338"/>
        </w:trPr>
        <w:tc>
          <w:tcPr>
            <w:tcW w:w="59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Any PRN in last 8 hours (drug, dose and time administered)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If on antihypertensive which one/s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90"/>
        </w:trPr>
        <w:tc>
          <w:tcPr>
            <w:tcW w:w="59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If on antipsychotics which one/s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60"/>
        </w:trPr>
        <w:tc>
          <w:tcPr>
            <w:tcW w:w="59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If blood thinning medication which one/s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405"/>
        </w:trPr>
        <w:tc>
          <w:tcPr>
            <w:tcW w:w="59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487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If on anticonvulsant medication, which one/s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405"/>
        </w:trPr>
        <w:tc>
          <w:tcPr>
            <w:tcW w:w="59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Any ECT administered in past 24 hours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405"/>
        </w:trPr>
        <w:tc>
          <w:tcPr>
            <w:tcW w:w="5920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Blood sugar levels done (write level in comments)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8BB" w:rsidTr="006837B8">
        <w:trPr>
          <w:trHeight w:val="315"/>
        </w:trPr>
        <w:tc>
          <w:tcPr>
            <w:tcW w:w="11307" w:type="dxa"/>
            <w:gridSpan w:val="3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BFBFBF"/>
            <w:vAlign w:val="center"/>
          </w:tcPr>
          <w:p w:rsidR="005E58BB" w:rsidRDefault="005E58BB" w:rsidP="0068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Incident Area and Activity </w:t>
            </w: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nil"/>
              <w:left w:val="single" w:sz="9" w:space="0" w:color="000000"/>
              <w:bottom w:val="single" w:sz="4" w:space="0" w:color="000000" w:themeColor="text1"/>
              <w:right w:val="single" w:sz="6" w:space="0" w:color="000000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Which room/area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8BB" w:rsidTr="00F473C9">
        <w:trPr>
          <w:trHeight w:val="315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Walking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F473C9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Turning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E58BB" w:rsidTr="004879A4">
        <w:trPr>
          <w:trHeight w:val="315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Transfer to / from chair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8BB" w:rsidRDefault="005E58BB" w:rsidP="0013408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15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9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Transfer to / from bed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nil"/>
              <w:bottom w:val="single" w:sz="9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15"/>
        </w:trPr>
        <w:tc>
          <w:tcPr>
            <w:tcW w:w="5920" w:type="dxa"/>
            <w:tcBorders>
              <w:top w:val="single" w:sz="9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Transfer to / from commode / toilet</w:t>
            </w:r>
          </w:p>
        </w:tc>
        <w:tc>
          <w:tcPr>
            <w:tcW w:w="1157" w:type="dxa"/>
            <w:tcBorders>
              <w:top w:val="single" w:sz="9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Standing to / from sitting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Leaning while sitting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Aggressive / resistive behaviour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26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Lost balance / Fell backwards</w:t>
            </w:r>
          </w:p>
        </w:tc>
        <w:tc>
          <w:tcPr>
            <w:tcW w:w="115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F473C9">
        <w:trPr>
          <w:trHeight w:val="195"/>
        </w:trPr>
        <w:tc>
          <w:tcPr>
            <w:tcW w:w="59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289"/>
        </w:trPr>
        <w:tc>
          <w:tcPr>
            <w:tcW w:w="592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Lost balance in any direction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Slid to floor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Ascending / descending stairs / steps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Slipped / tripped on indoor surface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Slipped / tripped on outdoor surface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Flooring and condition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Footwear (slipper, socks, barefoot)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Was footwear appropriate (loose, ill fitting, worn)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Was clothing appropriate (loose, ill fitting)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Bending over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 w:rsidP="00CD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If smoker have they had a cigarette recently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Have they recently been involved in Exercise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Performing ADLs ( state which ones)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Vision impaired – using or not using glasses?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Hearing impaired – using or not using hearing aids?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30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Walking aid (e.g., stick, frame, wheelchair)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4879A4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Protective aid (e.g., helmet, hip protector)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473C9" w:rsidTr="00F473C9">
        <w:trPr>
          <w:trHeight w:val="315"/>
        </w:trPr>
        <w:tc>
          <w:tcPr>
            <w:tcW w:w="1130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9" w:space="0" w:color="000000"/>
            </w:tcBorders>
            <w:shd w:val="clear" w:color="auto" w:fill="BFBFBF"/>
            <w:vAlign w:val="center"/>
          </w:tcPr>
          <w:p w:rsidR="00F473C9" w:rsidRDefault="00F4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ACUTE ENVIRONMENTAL ASSESSMENT</w:t>
            </w:r>
          </w:p>
        </w:tc>
      </w:tr>
      <w:tr w:rsidR="007133A4" w:rsidTr="00F473C9">
        <w:trPr>
          <w:trHeight w:val="240"/>
        </w:trPr>
        <w:tc>
          <w:tcPr>
            <w:tcW w:w="592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000000" w:fill="D8D8D8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BEDROOM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bottom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3A4" w:rsidTr="00F473C9">
        <w:trPr>
          <w:trHeight w:val="547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Was the bed at the lowest height for safety of the consumer (i.e., so they can sit and touch the floor with their feet, with their legs at 90 degrees)?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F473C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Was the room free of clutter?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F473C9">
        <w:trPr>
          <w:trHeight w:val="324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Was the room free of cords and other hazards on the floor?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D8D8D8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F473C9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000000" w:fill="D8D8D8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FURNITURE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vAlign w:val="bottom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3A4" w:rsidTr="00F473C9">
        <w:trPr>
          <w:trHeight w:val="559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Was the chair of correct height (i.e., allows the consumer to have feet on ground and legs at 90 degree angle)?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F473C9">
        <w:trPr>
          <w:trHeight w:val="256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Can the consumer reach the footstool when required?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D8D8D8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F473C9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000000" w:fill="D8D8D8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BATHROOM/SHOWER/TOILET AREAS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4" w:space="0" w:color="000000" w:themeColor="text1"/>
            </w:tcBorders>
            <w:vAlign w:val="bottom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3A4" w:rsidTr="00F473C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Was a seat near to the shower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F473C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Was a shower seat or over toilet seat available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F473C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Were  there handrails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F473C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Was the area free of clutter?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F473C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OTHER FACTORS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133A4" w:rsidTr="00F473C9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Were other people present when they fell? How many?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7133A4" w:rsidRDefault="007133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473C9" w:rsidTr="00134082">
        <w:trPr>
          <w:trHeight w:val="315"/>
        </w:trPr>
        <w:tc>
          <w:tcPr>
            <w:tcW w:w="11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73C9" w:rsidRPr="00F473C9" w:rsidRDefault="00F4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F473C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Any other Comments</w:t>
            </w:r>
          </w:p>
          <w:p w:rsidR="00F473C9" w:rsidRDefault="00F4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473C9" w:rsidRDefault="00F4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473C9" w:rsidRDefault="00F4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473C9" w:rsidRDefault="00F4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473C9" w:rsidRDefault="00F4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473C9" w:rsidRDefault="00F4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473C9" w:rsidRDefault="00F4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473C9" w:rsidRDefault="00F4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E58BB" w:rsidRDefault="005E58BB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7B1ABE" w:rsidRDefault="007B1AB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7B1ABE" w:rsidRDefault="007B1AB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7B1ABE" w:rsidRDefault="007B1AB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7B1ABE" w:rsidRDefault="007B1ABE" w:rsidP="007B1ABE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B1ABE" w:rsidRDefault="007B1ABE" w:rsidP="007B1AB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0FD55A2" wp14:editId="61CAE78A">
            <wp:extent cx="4220739" cy="3095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71" cy="309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BE" w:rsidRPr="00714052" w:rsidRDefault="007B1ABE" w:rsidP="007B1ABE">
      <w:pPr>
        <w:rPr>
          <w:rFonts w:ascii="Times New Roman" w:hAnsi="Times New Roman" w:cs="Times New Roman"/>
          <w:sz w:val="24"/>
        </w:rPr>
      </w:pPr>
      <w:r w:rsidRPr="00714052">
        <w:rPr>
          <w:rFonts w:ascii="Times New Roman" w:hAnsi="Times New Roman" w:cs="Times New Roman"/>
          <w:sz w:val="24"/>
          <w:u w:val="single"/>
        </w:rPr>
        <w:t xml:space="preserve">Figure </w:t>
      </w:r>
      <w:proofErr w:type="spellStart"/>
      <w:r>
        <w:rPr>
          <w:rFonts w:ascii="Times New Roman" w:hAnsi="Times New Roman" w:cs="Times New Roman"/>
          <w:sz w:val="24"/>
          <w:u w:val="single"/>
        </w:rPr>
        <w:t>S</w:t>
      </w:r>
      <w:r w:rsidRPr="00714052">
        <w:rPr>
          <w:rFonts w:ascii="Times New Roman" w:hAnsi="Times New Roman" w:cs="Times New Roman"/>
          <w:sz w:val="24"/>
          <w:u w:val="single"/>
        </w:rPr>
        <w:t>1</w:t>
      </w:r>
      <w:proofErr w:type="spellEnd"/>
      <w:r>
        <w:rPr>
          <w:rFonts w:ascii="Times New Roman" w:hAnsi="Times New Roman" w:cs="Times New Roman"/>
          <w:sz w:val="24"/>
          <w:u w:val="single"/>
        </w:rPr>
        <w:t>.</w:t>
      </w:r>
      <w:r w:rsidRPr="00714052">
        <w:rPr>
          <w:rFonts w:ascii="Times New Roman" w:hAnsi="Times New Roman" w:cs="Times New Roman"/>
          <w:sz w:val="24"/>
        </w:rPr>
        <w:t xml:space="preserve"> Kaplan Meier figure showing risk of fall by sex after adjusting for age</w:t>
      </w: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</w:p>
    <w:p w:rsidR="007B1ABE" w:rsidRDefault="007B1ABE" w:rsidP="007B1ABE">
      <w:pPr>
        <w:jc w:val="center"/>
      </w:pPr>
      <w:r>
        <w:rPr>
          <w:noProof/>
        </w:rPr>
        <w:drawing>
          <wp:inline distT="0" distB="0" distL="0" distR="0" wp14:anchorId="4021821C" wp14:editId="60893201">
            <wp:extent cx="4220739" cy="3095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71" cy="309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BE" w:rsidRPr="00714052" w:rsidRDefault="007B1ABE" w:rsidP="007B1ABE">
      <w:pPr>
        <w:rPr>
          <w:rFonts w:ascii="Times New Roman" w:hAnsi="Times New Roman" w:cs="Times New Roman"/>
          <w:sz w:val="24"/>
        </w:rPr>
      </w:pPr>
      <w:r w:rsidRPr="00714052">
        <w:rPr>
          <w:rFonts w:ascii="Times New Roman" w:hAnsi="Times New Roman" w:cs="Times New Roman"/>
          <w:sz w:val="24"/>
          <w:u w:val="single"/>
        </w:rPr>
        <w:t xml:space="preserve">Figure </w:t>
      </w:r>
      <w:proofErr w:type="spellStart"/>
      <w:r>
        <w:rPr>
          <w:rFonts w:ascii="Times New Roman" w:hAnsi="Times New Roman" w:cs="Times New Roman"/>
          <w:sz w:val="24"/>
          <w:u w:val="single"/>
        </w:rPr>
        <w:t>S</w:t>
      </w:r>
      <w:r w:rsidRPr="00714052">
        <w:rPr>
          <w:rFonts w:ascii="Times New Roman" w:hAnsi="Times New Roman" w:cs="Times New Roman"/>
          <w:sz w:val="24"/>
          <w:u w:val="single"/>
        </w:rPr>
        <w:t>2</w:t>
      </w:r>
      <w:proofErr w:type="spellEnd"/>
      <w:r>
        <w:rPr>
          <w:rFonts w:ascii="Times New Roman" w:hAnsi="Times New Roman" w:cs="Times New Roman"/>
          <w:sz w:val="24"/>
          <w:u w:val="single"/>
        </w:rPr>
        <w:t>.</w:t>
      </w:r>
      <w:r w:rsidRPr="00714052">
        <w:rPr>
          <w:rFonts w:ascii="Times New Roman" w:hAnsi="Times New Roman" w:cs="Times New Roman"/>
          <w:sz w:val="24"/>
        </w:rPr>
        <w:t xml:space="preserve"> Kaplan Meier </w:t>
      </w:r>
      <w:r>
        <w:rPr>
          <w:rFonts w:ascii="Times New Roman" w:hAnsi="Times New Roman" w:cs="Times New Roman"/>
          <w:sz w:val="24"/>
        </w:rPr>
        <w:t>figure</w:t>
      </w:r>
      <w:r w:rsidRPr="00714052">
        <w:rPr>
          <w:rFonts w:ascii="Times New Roman" w:hAnsi="Times New Roman" w:cs="Times New Roman"/>
          <w:sz w:val="24"/>
        </w:rPr>
        <w:t xml:space="preserve"> showing risk of fall by dementia after adjusting for age and sex</w:t>
      </w:r>
    </w:p>
    <w:p w:rsidR="007B1ABE" w:rsidRDefault="007B1ABE" w:rsidP="007B1ABE"/>
    <w:p w:rsidR="007B1ABE" w:rsidRDefault="007B1ABE" w:rsidP="007B1ABE"/>
    <w:p w:rsidR="007B1ABE" w:rsidRDefault="007B1ABE" w:rsidP="007B1ABE"/>
    <w:p w:rsidR="007B1ABE" w:rsidRDefault="007B1ABE" w:rsidP="007B1ABE"/>
    <w:p w:rsidR="007B1ABE" w:rsidRDefault="007B1ABE" w:rsidP="007B1ABE"/>
    <w:p w:rsidR="007B1ABE" w:rsidRDefault="007B1ABE" w:rsidP="007B1ABE"/>
    <w:p w:rsidR="007B1ABE" w:rsidRDefault="007B1ABE" w:rsidP="007B1ABE"/>
    <w:p w:rsidR="007B1ABE" w:rsidRDefault="007B1ABE" w:rsidP="007B1ABE">
      <w:bookmarkStart w:id="0" w:name="_GoBack"/>
      <w:bookmarkEnd w:id="0"/>
    </w:p>
    <w:p w:rsidR="007B1ABE" w:rsidRDefault="007B1ABE" w:rsidP="007B1ABE"/>
    <w:p w:rsidR="007B1ABE" w:rsidRDefault="007B1ABE" w:rsidP="007B1ABE"/>
    <w:p w:rsidR="007B1ABE" w:rsidRDefault="007B1ABE" w:rsidP="007B1ABE">
      <w:pPr>
        <w:jc w:val="center"/>
      </w:pPr>
      <w:r>
        <w:rPr>
          <w:noProof/>
        </w:rPr>
        <w:lastRenderedPageBreak/>
        <w:drawing>
          <wp:inline distT="0" distB="0" distL="0" distR="0" wp14:anchorId="0A50354C" wp14:editId="42194B6C">
            <wp:extent cx="4285558" cy="3143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22" cy="31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BE" w:rsidRDefault="007B1ABE" w:rsidP="007B1ABE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141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Figure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S</w:t>
      </w:r>
      <w:r w:rsidRPr="00811412">
        <w:rPr>
          <w:rFonts w:ascii="Times New Roman" w:hAnsi="Times New Roman" w:cs="Times New Roman"/>
          <w:sz w:val="24"/>
          <w:szCs w:val="24"/>
          <w:u w:val="single"/>
          <w:lang w:val="en-GB"/>
        </w:rPr>
        <w:t>3</w:t>
      </w:r>
      <w:proofErr w:type="spellEnd"/>
      <w:r w:rsidRPr="00811412"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1412">
        <w:rPr>
          <w:rFonts w:ascii="Times New Roman" w:hAnsi="Times New Roman" w:cs="Times New Roman"/>
          <w:sz w:val="24"/>
          <w:szCs w:val="24"/>
          <w:lang w:val="en-GB"/>
        </w:rPr>
        <w:t>Kaplan Meier graph showing risk of fall by dementia and sex after adjusting for age</w:t>
      </w:r>
    </w:p>
    <w:p w:rsidR="007B1ABE" w:rsidRDefault="007B1ABE" w:rsidP="007B1ABE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B1ABE" w:rsidRPr="009A7484" w:rsidRDefault="007B1ABE" w:rsidP="007B1ABE"/>
    <w:p w:rsidR="007B1ABE" w:rsidRDefault="007B1AB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sectPr w:rsidR="007B1ABE" w:rsidSect="00F473C9">
      <w:pgSz w:w="12240" w:h="15840"/>
      <w:pgMar w:top="284" w:right="1440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D00394"/>
    <w:lvl w:ilvl="0">
      <w:numFmt w:val="bullet"/>
      <w:lvlText w:val="*"/>
      <w:lvlJc w:val="left"/>
    </w:lvl>
  </w:abstractNum>
  <w:abstractNum w:abstractNumId="1">
    <w:nsid w:val="1D492B3B"/>
    <w:multiLevelType w:val="hybridMultilevel"/>
    <w:tmpl w:val="6254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509D5"/>
    <w:multiLevelType w:val="hybridMultilevel"/>
    <w:tmpl w:val="A3B6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AB"/>
    <w:rsid w:val="00134082"/>
    <w:rsid w:val="00186D7C"/>
    <w:rsid w:val="00224C78"/>
    <w:rsid w:val="00312FD0"/>
    <w:rsid w:val="00472F50"/>
    <w:rsid w:val="004879A4"/>
    <w:rsid w:val="004B225D"/>
    <w:rsid w:val="004F33E5"/>
    <w:rsid w:val="005E58BB"/>
    <w:rsid w:val="00676E31"/>
    <w:rsid w:val="006837B8"/>
    <w:rsid w:val="007133A4"/>
    <w:rsid w:val="007543DC"/>
    <w:rsid w:val="007B1ABE"/>
    <w:rsid w:val="008A2699"/>
    <w:rsid w:val="00926F41"/>
    <w:rsid w:val="00A13DCC"/>
    <w:rsid w:val="00AC31B7"/>
    <w:rsid w:val="00B57384"/>
    <w:rsid w:val="00C71BD3"/>
    <w:rsid w:val="00CD2DAB"/>
    <w:rsid w:val="00D568A0"/>
    <w:rsid w:val="00EE17F3"/>
    <w:rsid w:val="00F473C9"/>
    <w:rsid w:val="00F6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6418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679">
          <w:marLeft w:val="1"/>
          <w:marRight w:val="1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2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C9CBB-F39C-4158-996C-714E4C3A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irelanst</dc:creator>
  <cp:lastModifiedBy>Trentham Furness</cp:lastModifiedBy>
  <cp:revision>2</cp:revision>
  <cp:lastPrinted>2015-09-02T04:00:00Z</cp:lastPrinted>
  <dcterms:created xsi:type="dcterms:W3CDTF">2017-07-21T00:32:00Z</dcterms:created>
  <dcterms:modified xsi:type="dcterms:W3CDTF">2017-07-21T00:32:00Z</dcterms:modified>
</cp:coreProperties>
</file>