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AC" w:rsidRDefault="006551AC">
      <w:pPr>
        <w:pStyle w:val="Title"/>
        <w:rPr>
          <w:u w:val="single"/>
        </w:rPr>
      </w:pPr>
      <w:bookmarkStart w:id="0" w:name="_GoBack"/>
      <w:bookmarkEnd w:id="0"/>
      <w:r>
        <w:rPr>
          <w:u w:val="single"/>
        </w:rPr>
        <w:t>Person-Centred Health Care for Older Adults Survey</w:t>
      </w:r>
    </w:p>
    <w:p w:rsidR="006551AC" w:rsidRDefault="006551AC">
      <w:pPr>
        <w:pStyle w:val="Footer"/>
        <w:tabs>
          <w:tab w:val="clear" w:pos="4153"/>
          <w:tab w:val="clear" w:pos="8306"/>
        </w:tabs>
        <w:rPr>
          <w:rFonts w:ascii="Verdana" w:hAnsi="Verdana"/>
          <w:lang w:val="en-AU"/>
        </w:rPr>
      </w:pPr>
    </w:p>
    <w:p w:rsidR="006551AC" w:rsidRDefault="006551AC">
      <w:pPr>
        <w:rPr>
          <w:lang w:val="en-AU"/>
        </w:rPr>
      </w:pPr>
    </w:p>
    <w:p w:rsidR="006551AC" w:rsidRDefault="006551AC">
      <w:pPr>
        <w:pStyle w:val="Heading9"/>
      </w:pPr>
      <w:r>
        <w:t>About this survey</w:t>
      </w:r>
    </w:p>
    <w:p w:rsidR="006551AC" w:rsidRDefault="006551AC">
      <w:pPr>
        <w:rPr>
          <w:lang w:val="en-AU"/>
        </w:rPr>
      </w:pPr>
    </w:p>
    <w:p w:rsidR="006551AC" w:rsidRDefault="006551AC">
      <w:pPr>
        <w:rPr>
          <w:lang w:val="en-AU"/>
        </w:rPr>
      </w:pPr>
      <w:r>
        <w:rPr>
          <w:lang w:val="en-AU"/>
        </w:rPr>
        <w:t>This survey aims to assess staff attitudes and practice in relation to person-centred care for older people.</w:t>
      </w:r>
    </w:p>
    <w:p w:rsidR="006551AC" w:rsidRDefault="006551AC"/>
    <w:p w:rsidR="006551AC" w:rsidRDefault="006551AC">
      <w:r>
        <w:t>The survey will ask you to rate, on a 5-point scale, your attitudes and practices in relation to the following aspects of person-centred care:</w:t>
      </w:r>
    </w:p>
    <w:p w:rsidR="006551AC" w:rsidRDefault="006551AC">
      <w:pPr>
        <w:numPr>
          <w:ilvl w:val="0"/>
          <w:numId w:val="11"/>
        </w:numPr>
      </w:pPr>
      <w:r>
        <w:t>Getting to know the individual</w:t>
      </w:r>
    </w:p>
    <w:p w:rsidR="006551AC" w:rsidRDefault="006551AC">
      <w:pPr>
        <w:numPr>
          <w:ilvl w:val="0"/>
          <w:numId w:val="11"/>
        </w:numPr>
      </w:pPr>
      <w:r>
        <w:t>Finding out goals</w:t>
      </w:r>
    </w:p>
    <w:p w:rsidR="006551AC" w:rsidRDefault="006551AC">
      <w:pPr>
        <w:numPr>
          <w:ilvl w:val="0"/>
          <w:numId w:val="11"/>
        </w:numPr>
      </w:pPr>
      <w:r>
        <w:t>Attitudes towards person-centred practice</w:t>
      </w:r>
    </w:p>
    <w:p w:rsidR="006551AC" w:rsidRDefault="006551AC">
      <w:pPr>
        <w:numPr>
          <w:ilvl w:val="0"/>
          <w:numId w:val="11"/>
        </w:numPr>
      </w:pPr>
      <w:r>
        <w:t>Involvement in care planning</w:t>
      </w:r>
    </w:p>
    <w:p w:rsidR="006551AC" w:rsidRDefault="006551AC">
      <w:pPr>
        <w:numPr>
          <w:ilvl w:val="0"/>
          <w:numId w:val="11"/>
        </w:numPr>
      </w:pPr>
      <w:r>
        <w:t>Meeting communication needs</w:t>
      </w:r>
    </w:p>
    <w:p w:rsidR="006551AC" w:rsidRDefault="006551AC">
      <w:pPr>
        <w:numPr>
          <w:ilvl w:val="0"/>
          <w:numId w:val="11"/>
        </w:numPr>
      </w:pPr>
      <w:r>
        <w:t>Meeting practical needs</w:t>
      </w:r>
    </w:p>
    <w:p w:rsidR="006551AC" w:rsidRDefault="006551AC">
      <w:pPr>
        <w:numPr>
          <w:ilvl w:val="0"/>
          <w:numId w:val="11"/>
        </w:numPr>
      </w:pPr>
      <w:r>
        <w:t>Co-ordinated contact</w:t>
      </w:r>
    </w:p>
    <w:p w:rsidR="006551AC" w:rsidRDefault="006551AC">
      <w:pPr>
        <w:numPr>
          <w:ilvl w:val="0"/>
          <w:numId w:val="11"/>
        </w:numPr>
      </w:pPr>
      <w:r>
        <w:t>Supportive working environment</w:t>
      </w:r>
    </w:p>
    <w:p w:rsidR="006551AC" w:rsidRDefault="006551AC"/>
    <w:p w:rsidR="006551AC" w:rsidRDefault="006551AC">
      <w:pPr>
        <w:rPr>
          <w:lang w:val="en-AU"/>
        </w:rPr>
      </w:pPr>
      <w:r>
        <w:t xml:space="preserve">Throughout the survey, please tick the box that best corresponds with your opinion. </w:t>
      </w:r>
      <w:r>
        <w:rPr>
          <w:lang w:val="en-AU"/>
        </w:rPr>
        <w:t>It is expected that the survey will take approximately 20 minutes to complete.</w:t>
      </w:r>
    </w:p>
    <w:p w:rsidR="006551AC" w:rsidRDefault="006551AC">
      <w:pPr>
        <w:rPr>
          <w:lang w:val="en-AU"/>
        </w:rPr>
      </w:pPr>
    </w:p>
    <w:p w:rsidR="006551AC" w:rsidRDefault="006551AC">
      <w:pPr>
        <w:rPr>
          <w:lang w:val="en-AU"/>
        </w:rPr>
      </w:pPr>
      <w:r>
        <w:rPr>
          <w:lang w:val="en-AU"/>
        </w:rPr>
        <w:t>The survey has six pages (including this one). Please ensure you have all pages.</w:t>
      </w:r>
    </w:p>
    <w:p w:rsidR="006551AC" w:rsidRDefault="006551AC">
      <w:pPr>
        <w:pStyle w:val="Footer"/>
        <w:rPr>
          <w:rFonts w:ascii="Verdana" w:hAnsi="Verdana"/>
          <w:lang w:val="en-AU"/>
        </w:rPr>
      </w:pPr>
    </w:p>
    <w:p w:rsidR="006551AC" w:rsidRDefault="006551AC">
      <w:pPr>
        <w:pStyle w:val="Footer"/>
        <w:rPr>
          <w:rFonts w:ascii="Verdana" w:hAnsi="Verdana"/>
          <w:lang w:val="en-AU"/>
        </w:rPr>
      </w:pPr>
    </w:p>
    <w:p w:rsidR="006551AC" w:rsidRDefault="006551AC">
      <w:pPr>
        <w:pStyle w:val="Footer"/>
        <w:pBdr>
          <w:top w:val="single" w:sz="4" w:space="1" w:color="auto"/>
          <w:left w:val="single" w:sz="4" w:space="4" w:color="auto"/>
          <w:bottom w:val="single" w:sz="4" w:space="1" w:color="auto"/>
          <w:right w:val="single" w:sz="4" w:space="4" w:color="auto"/>
        </w:pBdr>
        <w:ind w:left="546" w:right="590"/>
        <w:rPr>
          <w:rFonts w:ascii="Verdana" w:hAnsi="Verdana"/>
          <w:lang w:val="en-AU"/>
        </w:rPr>
      </w:pPr>
    </w:p>
    <w:p w:rsidR="006551AC" w:rsidRDefault="006551AC">
      <w:pPr>
        <w:pStyle w:val="Heading1"/>
        <w:numPr>
          <w:ilvl w:val="0"/>
          <w:numId w:val="0"/>
        </w:numPr>
        <w:pBdr>
          <w:top w:val="single" w:sz="4" w:space="1" w:color="auto"/>
          <w:left w:val="single" w:sz="4" w:space="4" w:color="auto"/>
          <w:bottom w:val="single" w:sz="4" w:space="1" w:color="auto"/>
          <w:right w:val="single" w:sz="4" w:space="4" w:color="auto"/>
        </w:pBdr>
        <w:ind w:left="546" w:right="590"/>
        <w:rPr>
          <w:rFonts w:ascii="Verdana" w:hAnsi="Verdana"/>
          <w:sz w:val="22"/>
        </w:rPr>
      </w:pPr>
      <w:r>
        <w:rPr>
          <w:rFonts w:ascii="Verdana" w:hAnsi="Verdana"/>
          <w:sz w:val="22"/>
        </w:rPr>
        <w:t>Definitions</w:t>
      </w:r>
    </w:p>
    <w:p w:rsidR="006551AC" w:rsidRDefault="006551AC">
      <w:pPr>
        <w:pBdr>
          <w:top w:val="single" w:sz="4" w:space="1" w:color="auto"/>
          <w:left w:val="single" w:sz="4" w:space="4" w:color="auto"/>
          <w:bottom w:val="single" w:sz="4" w:space="1" w:color="auto"/>
          <w:right w:val="single" w:sz="4" w:space="4" w:color="auto"/>
        </w:pBdr>
        <w:ind w:left="546" w:right="590"/>
        <w:rPr>
          <w:b/>
        </w:rPr>
      </w:pPr>
    </w:p>
    <w:p w:rsidR="006551AC" w:rsidRDefault="006551AC">
      <w:pPr>
        <w:pStyle w:val="Heading6"/>
        <w:pBdr>
          <w:top w:val="single" w:sz="4" w:space="1" w:color="auto"/>
          <w:left w:val="single" w:sz="4" w:space="4" w:color="auto"/>
          <w:bottom w:val="single" w:sz="4" w:space="1" w:color="auto"/>
          <w:right w:val="single" w:sz="4" w:space="4" w:color="auto"/>
        </w:pBdr>
        <w:ind w:left="546" w:right="590"/>
        <w:rPr>
          <w:rFonts w:ascii="Verdana" w:hAnsi="Verdana"/>
          <w:b w:val="0"/>
          <w:sz w:val="20"/>
          <w:lang w:val="en-AU"/>
        </w:rPr>
      </w:pPr>
      <w:r>
        <w:rPr>
          <w:rFonts w:ascii="Verdana" w:hAnsi="Verdana"/>
          <w:sz w:val="20"/>
        </w:rPr>
        <w:t>Person-centred care</w:t>
      </w:r>
      <w:r>
        <w:rPr>
          <w:rFonts w:ascii="Verdana" w:hAnsi="Verdana"/>
          <w:sz w:val="20"/>
          <w:lang w:val="en-AU"/>
        </w:rPr>
        <w:t xml:space="preserve"> </w:t>
      </w:r>
      <w:r>
        <w:rPr>
          <w:rFonts w:ascii="Verdana" w:hAnsi="Verdana"/>
          <w:b w:val="0"/>
          <w:sz w:val="20"/>
          <w:lang w:val="en-AU"/>
        </w:rPr>
        <w:t xml:space="preserve">has been defined as </w:t>
      </w:r>
      <w:r>
        <w:rPr>
          <w:rFonts w:ascii="Verdana" w:hAnsi="Verdana"/>
          <w:b w:val="0"/>
          <w:i/>
          <w:sz w:val="20"/>
          <w:lang w:val="en-AU"/>
        </w:rPr>
        <w:t>“treatment and care provided by health services that places the person at the centre of their own care and considers the needs of the older person’s carers”</w:t>
      </w:r>
      <w:r>
        <w:rPr>
          <w:rFonts w:ascii="Verdana" w:hAnsi="Verdana"/>
          <w:b w:val="0"/>
          <w:sz w:val="20"/>
          <w:lang w:val="en-AU"/>
        </w:rPr>
        <w:t xml:space="preserve"> (Improving care for older people: A policy for Health Services, 2003, pxiii).</w:t>
      </w:r>
    </w:p>
    <w:p w:rsidR="006551AC" w:rsidRDefault="006551AC">
      <w:pPr>
        <w:pStyle w:val="Footer"/>
        <w:pBdr>
          <w:top w:val="single" w:sz="4" w:space="1" w:color="auto"/>
          <w:left w:val="single" w:sz="4" w:space="4" w:color="auto"/>
          <w:bottom w:val="single" w:sz="4" w:space="1" w:color="auto"/>
          <w:right w:val="single" w:sz="4" w:space="4" w:color="auto"/>
        </w:pBdr>
        <w:tabs>
          <w:tab w:val="clear" w:pos="4153"/>
          <w:tab w:val="clear" w:pos="8306"/>
        </w:tabs>
        <w:ind w:left="546" w:right="590"/>
        <w:rPr>
          <w:rFonts w:ascii="Verdana" w:hAnsi="Verdana"/>
          <w:lang w:val="en-AU"/>
        </w:rPr>
      </w:pPr>
    </w:p>
    <w:p w:rsidR="006551AC" w:rsidRDefault="006551AC">
      <w:pPr>
        <w:pStyle w:val="Heading6"/>
        <w:pBdr>
          <w:top w:val="single" w:sz="4" w:space="1" w:color="auto"/>
          <w:left w:val="single" w:sz="4" w:space="4" w:color="auto"/>
          <w:bottom w:val="single" w:sz="4" w:space="1" w:color="auto"/>
          <w:right w:val="single" w:sz="4" w:space="4" w:color="auto"/>
        </w:pBdr>
        <w:ind w:left="546" w:right="590"/>
        <w:rPr>
          <w:rFonts w:ascii="Verdana" w:hAnsi="Verdana"/>
          <w:sz w:val="20"/>
          <w:lang w:val="en-AU"/>
        </w:rPr>
      </w:pPr>
      <w:r>
        <w:rPr>
          <w:rFonts w:ascii="Verdana" w:hAnsi="Verdana"/>
          <w:sz w:val="20"/>
        </w:rPr>
        <w:t>Service</w:t>
      </w:r>
      <w:r>
        <w:rPr>
          <w:rFonts w:ascii="Verdana" w:hAnsi="Verdana"/>
          <w:sz w:val="20"/>
          <w:lang w:val="en-AU"/>
        </w:rPr>
        <w:t xml:space="preserve"> user </w:t>
      </w:r>
      <w:r>
        <w:rPr>
          <w:rFonts w:ascii="Verdana" w:hAnsi="Verdana"/>
          <w:b w:val="0"/>
          <w:sz w:val="20"/>
          <w:lang w:val="en-AU"/>
        </w:rPr>
        <w:t>refers in this survey to clients or patients aged 70 years and over.</w:t>
      </w:r>
    </w:p>
    <w:p w:rsidR="006551AC" w:rsidRDefault="006551AC">
      <w:pPr>
        <w:pBdr>
          <w:top w:val="single" w:sz="4" w:space="1" w:color="auto"/>
          <w:left w:val="single" w:sz="4" w:space="4" w:color="auto"/>
          <w:bottom w:val="single" w:sz="4" w:space="1" w:color="auto"/>
          <w:right w:val="single" w:sz="4" w:space="4" w:color="auto"/>
        </w:pBdr>
        <w:ind w:left="546" w:right="590"/>
      </w:pPr>
    </w:p>
    <w:p w:rsidR="006551AC" w:rsidRDefault="006551AC">
      <w:pPr>
        <w:pStyle w:val="Heading1"/>
        <w:numPr>
          <w:ilvl w:val="0"/>
          <w:numId w:val="0"/>
        </w:numPr>
        <w:pBdr>
          <w:top w:val="single" w:sz="4" w:space="1" w:color="auto"/>
          <w:left w:val="single" w:sz="4" w:space="4" w:color="auto"/>
          <w:bottom w:val="single" w:sz="4" w:space="1" w:color="auto"/>
          <w:right w:val="single" w:sz="4" w:space="4" w:color="auto"/>
        </w:pBdr>
        <w:ind w:left="546" w:right="590"/>
        <w:rPr>
          <w:rFonts w:ascii="Verdana" w:hAnsi="Verdana"/>
          <w:b w:val="0"/>
          <w:sz w:val="20"/>
        </w:rPr>
      </w:pPr>
      <w:r>
        <w:rPr>
          <w:rFonts w:ascii="Verdana" w:hAnsi="Verdana"/>
          <w:sz w:val="20"/>
        </w:rPr>
        <w:t xml:space="preserve">Carer </w:t>
      </w:r>
      <w:r>
        <w:rPr>
          <w:rFonts w:ascii="Verdana" w:hAnsi="Verdana"/>
          <w:b w:val="0"/>
          <w:sz w:val="20"/>
        </w:rPr>
        <w:t>refers to any family member or friend who provides care for an older service user. Care may include personal care, emotional support, care management, help with activities of daily living, such as transport, financial management, shopping and domestic help. It includes both primary (co-resident) and secondary carers (e.g. family members who do not usually reside with the older person).</w:t>
      </w:r>
    </w:p>
    <w:p w:rsidR="006551AC" w:rsidRDefault="006551AC">
      <w:pPr>
        <w:pBdr>
          <w:top w:val="single" w:sz="4" w:space="1" w:color="auto"/>
          <w:left w:val="single" w:sz="4" w:space="4" w:color="auto"/>
          <w:bottom w:val="single" w:sz="4" w:space="1" w:color="auto"/>
          <w:right w:val="single" w:sz="4" w:space="4" w:color="auto"/>
        </w:pBdr>
        <w:ind w:left="546" w:right="590"/>
        <w:rPr>
          <w:lang w:val="en-AU"/>
        </w:rPr>
      </w:pPr>
    </w:p>
    <w:p w:rsidR="006551AC" w:rsidRDefault="006551AC">
      <w:pPr>
        <w:rPr>
          <w:lang w:val="en-AU"/>
        </w:rPr>
      </w:pPr>
    </w:p>
    <w:p w:rsidR="006551AC" w:rsidRDefault="006551AC">
      <w:pPr>
        <w:jc w:val="center"/>
        <w:rPr>
          <w:i/>
          <w:iCs/>
        </w:rPr>
      </w:pPr>
      <w:r>
        <w:br w:type="page"/>
      </w:r>
      <w:r>
        <w:rPr>
          <w:i/>
          <w:iCs/>
        </w:rPr>
        <w:t>Throughout the survey, please tick the box that best corresponds with your opinion.</w:t>
      </w:r>
    </w:p>
    <w:p w:rsidR="006551AC" w:rsidRDefault="006551AC"/>
    <w:tbl>
      <w:tblPr>
        <w:tblW w:w="0" w:type="auto"/>
        <w:tblLook w:val="0000"/>
      </w:tblPr>
      <w:tblGrid>
        <w:gridCol w:w="810"/>
        <w:gridCol w:w="9044"/>
      </w:tblGrid>
      <w:tr w:rsidR="006551AC" w:rsidRPr="0060071A" w:rsidTr="0060071A">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cPr>
          <w:p w:rsidR="006551AC" w:rsidRPr="0060071A" w:rsidRDefault="006551AC" w:rsidP="003F18F6">
            <w:pPr>
              <w:spacing w:before="120" w:after="120"/>
              <w:rPr>
                <w:lang w:val="en-AU"/>
              </w:rPr>
            </w:pPr>
            <w:r>
              <w:rPr>
                <w:b/>
                <w:bCs/>
                <w:sz w:val="28"/>
                <w:lang w:val="en-AU"/>
              </w:rPr>
              <w:t>1</w:t>
            </w:r>
            <w:r w:rsidRPr="0060071A">
              <w:rPr>
                <w:b/>
                <w:bCs/>
                <w:sz w:val="28"/>
                <w:lang w:val="en-AU"/>
              </w:rPr>
              <w:t>. Involvement in care planning</w:t>
            </w:r>
          </w:p>
        </w:tc>
      </w:tr>
      <w:tr w:rsidR="006551AC" w:rsidTr="003F18F6">
        <w:tc>
          <w:tcPr>
            <w:tcW w:w="810" w:type="dxa"/>
            <w:tcBorders>
              <w:top w:val="single" w:sz="4" w:space="0" w:color="auto"/>
            </w:tcBorders>
          </w:tcPr>
          <w:p w:rsidR="006551AC" w:rsidRDefault="006551AC" w:rsidP="003F18F6">
            <w:pPr>
              <w:pStyle w:val="Footer"/>
              <w:tabs>
                <w:tab w:val="clear" w:pos="4153"/>
                <w:tab w:val="clear" w:pos="8306"/>
              </w:tabs>
              <w:spacing w:before="120" w:after="120"/>
              <w:rPr>
                <w:rFonts w:ascii="Verdana" w:hAnsi="Verdana"/>
                <w:lang w:val="en-AU"/>
              </w:rPr>
            </w:pPr>
            <w:r>
              <w:rPr>
                <w:rFonts w:ascii="Verdana" w:hAnsi="Verdana"/>
                <w:lang w:val="en-AU"/>
              </w:rPr>
              <w:t>1.1</w:t>
            </w:r>
          </w:p>
        </w:tc>
        <w:tc>
          <w:tcPr>
            <w:tcW w:w="9044" w:type="dxa"/>
            <w:tcBorders>
              <w:top w:val="single" w:sz="4" w:space="0" w:color="auto"/>
            </w:tcBorders>
          </w:tcPr>
          <w:p w:rsidR="006551AC" w:rsidRDefault="006551AC" w:rsidP="003F18F6">
            <w:pPr>
              <w:spacing w:before="120" w:after="120"/>
              <w:rPr>
                <w:lang w:val="en-AU"/>
              </w:rPr>
            </w:pPr>
            <w:r>
              <w:rPr>
                <w:lang w:val="en-AU"/>
              </w:rPr>
              <w:t>In my service, program or ward, service users have an equal say with the rest of the team in the development of the care plan.</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10" o:spid="_x0000_s1026" style="position:absolute;z-index:251645440;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WfFgIAACw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pStyle w:val="Footer"/>
              <w:tabs>
                <w:tab w:val="clear" w:pos="4153"/>
                <w:tab w:val="clear" w:pos="8306"/>
              </w:tabs>
              <w:spacing w:before="120" w:after="120"/>
              <w:rPr>
                <w:rFonts w:ascii="Verdana" w:hAnsi="Verdana"/>
                <w:lang w:val="en-AU"/>
              </w:rPr>
            </w:pPr>
            <w:r>
              <w:rPr>
                <w:rFonts w:ascii="Verdana" w:hAnsi="Verdana"/>
                <w:lang w:val="en-AU"/>
              </w:rPr>
              <w:t>1.2</w:t>
            </w:r>
          </w:p>
        </w:tc>
        <w:tc>
          <w:tcPr>
            <w:tcW w:w="9044" w:type="dxa"/>
          </w:tcPr>
          <w:p w:rsidR="006551AC" w:rsidRDefault="006551AC" w:rsidP="003F18F6">
            <w:pPr>
              <w:spacing w:before="120" w:after="120"/>
              <w:rPr>
                <w:lang w:val="en-AU"/>
              </w:rPr>
            </w:pPr>
            <w:r>
              <w:rPr>
                <w:lang w:val="en-AU"/>
              </w:rPr>
              <w:t>In my service, program or ward, service users and carers have an equal say with the rest of the team in the development of the discharge plan.</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11" o:spid="_x0000_s1027" style="position:absolute;z-index:251646464;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1.3</w:t>
            </w:r>
          </w:p>
        </w:tc>
        <w:tc>
          <w:tcPr>
            <w:tcW w:w="9044" w:type="dxa"/>
          </w:tcPr>
          <w:p w:rsidR="006551AC" w:rsidRDefault="006551AC" w:rsidP="003F18F6">
            <w:pPr>
              <w:spacing w:before="120" w:after="120"/>
              <w:rPr>
                <w:lang w:val="en-AU"/>
              </w:rPr>
            </w:pPr>
            <w:r>
              <w:rPr>
                <w:lang w:val="en-AU"/>
              </w:rPr>
              <w:t>My/our care plans are structured around the service user’s goals.</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12" o:spid="_x0000_s1028" style="position:absolute;z-index:251647488;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pBFQ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AQ&#10;tspB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1.4</w:t>
            </w:r>
          </w:p>
        </w:tc>
        <w:tc>
          <w:tcPr>
            <w:tcW w:w="9044" w:type="dxa"/>
          </w:tcPr>
          <w:p w:rsidR="006551AC" w:rsidRDefault="006551AC" w:rsidP="003F18F6">
            <w:pPr>
              <w:spacing w:before="120" w:after="120"/>
              <w:rPr>
                <w:lang w:val="en-AU"/>
              </w:rPr>
            </w:pPr>
            <w:r>
              <w:rPr>
                <w:lang w:val="en-AU"/>
              </w:rPr>
              <w:t>At this Health Service, we provide services in the location that best suits the needs and preferences of the service user.</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13" o:spid="_x0000_s1029" style="position:absolute;z-index:251648512;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3HFQIAACw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DA&#10;Ql3H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vAlign w:val="center"/>
          </w:tcPr>
          <w:p w:rsidR="006551AC" w:rsidRDefault="006551AC" w:rsidP="003F18F6">
            <w:pPr>
              <w:spacing w:before="120" w:after="120"/>
              <w:rPr>
                <w:lang w:val="en-AU"/>
              </w:rPr>
            </w:pPr>
          </w:p>
        </w:tc>
        <w:tc>
          <w:tcPr>
            <w:tcW w:w="9044" w:type="dxa"/>
          </w:tcPr>
          <w:p w:rsidR="006551AC" w:rsidRDefault="006551AC" w:rsidP="003F18F6">
            <w:pPr>
              <w:spacing w:before="120" w:after="120"/>
              <w:rPr>
                <w:lang w:val="en-AU"/>
              </w:rPr>
            </w:pPr>
          </w:p>
        </w:tc>
      </w:tr>
      <w:tr w:rsidR="006551AC" w:rsidTr="003F18F6">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cPr>
          <w:p w:rsidR="006551AC" w:rsidRDefault="006551AC" w:rsidP="003F18F6">
            <w:pPr>
              <w:spacing w:before="120" w:after="120"/>
              <w:rPr>
                <w:b/>
                <w:bCs/>
                <w:lang w:val="en-AU"/>
              </w:rPr>
            </w:pPr>
            <w:r>
              <w:rPr>
                <w:b/>
                <w:bCs/>
                <w:sz w:val="28"/>
                <w:lang w:val="en-AU"/>
              </w:rPr>
              <w:t>2. Finding out goals</w:t>
            </w:r>
          </w:p>
        </w:tc>
      </w:tr>
      <w:tr w:rsidR="006551AC" w:rsidTr="003F18F6">
        <w:tc>
          <w:tcPr>
            <w:tcW w:w="810" w:type="dxa"/>
            <w:tcBorders>
              <w:top w:val="single" w:sz="4" w:space="0" w:color="auto"/>
            </w:tcBorders>
          </w:tcPr>
          <w:p w:rsidR="006551AC" w:rsidRDefault="006551AC" w:rsidP="003F18F6">
            <w:pPr>
              <w:pStyle w:val="Footer"/>
              <w:tabs>
                <w:tab w:val="clear" w:pos="4153"/>
                <w:tab w:val="clear" w:pos="8306"/>
              </w:tabs>
              <w:spacing w:before="120" w:after="120"/>
              <w:rPr>
                <w:rFonts w:ascii="Verdana" w:hAnsi="Verdana"/>
                <w:lang w:val="en-AU"/>
              </w:rPr>
            </w:pPr>
            <w:r>
              <w:rPr>
                <w:rFonts w:ascii="Verdana" w:hAnsi="Verdana"/>
                <w:lang w:val="en-AU"/>
              </w:rPr>
              <w:t>2.1</w:t>
            </w:r>
          </w:p>
        </w:tc>
        <w:tc>
          <w:tcPr>
            <w:tcW w:w="9044" w:type="dxa"/>
            <w:tcBorders>
              <w:top w:val="single" w:sz="4" w:space="0" w:color="auto"/>
            </w:tcBorders>
          </w:tcPr>
          <w:p w:rsidR="006551AC" w:rsidRDefault="006551AC" w:rsidP="003F18F6">
            <w:pPr>
              <w:spacing w:before="120" w:after="120"/>
              <w:rPr>
                <w:lang w:val="en-AU"/>
              </w:rPr>
            </w:pPr>
            <w:r>
              <w:rPr>
                <w:lang w:val="en-AU"/>
              </w:rPr>
              <w:t>I ask service users what their goals are for this admission.</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14" o:spid="_x0000_s1030" style="position:absolute;z-index:251649536;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moFQIAACw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Du&#10;PCmo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2.2</w:t>
            </w:r>
          </w:p>
        </w:tc>
        <w:tc>
          <w:tcPr>
            <w:tcW w:w="9044" w:type="dxa"/>
          </w:tcPr>
          <w:p w:rsidR="006551AC" w:rsidRDefault="006551AC" w:rsidP="003F18F6">
            <w:pPr>
              <w:spacing w:before="120" w:after="120"/>
              <w:rPr>
                <w:lang w:val="en-AU"/>
              </w:rPr>
            </w:pPr>
            <w:r>
              <w:rPr>
                <w:lang w:val="en-AU"/>
              </w:rPr>
              <w:t>I ask the carer/s what their goals are for this admission.</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15" o:spid="_x0000_s1031" style="position:absolute;z-index:251650560;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u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A+&#10;yL4u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spacing w:before="120" w:after="120"/>
              <w:rPr>
                <w:lang w:val="en-AU"/>
              </w:rPr>
            </w:pPr>
          </w:p>
        </w:tc>
        <w:tc>
          <w:tcPr>
            <w:tcW w:w="9044" w:type="dxa"/>
          </w:tcPr>
          <w:p w:rsidR="006551AC" w:rsidRDefault="006551AC" w:rsidP="003F18F6">
            <w:pPr>
              <w:spacing w:before="120" w:after="120"/>
              <w:rPr>
                <w:lang w:val="en-AU"/>
              </w:rPr>
            </w:pPr>
          </w:p>
        </w:tc>
      </w:tr>
    </w:tbl>
    <w:p w:rsidR="006551AC" w:rsidRDefault="006551AC">
      <w:r>
        <w:br w:type="page"/>
      </w:r>
    </w:p>
    <w:tbl>
      <w:tblPr>
        <w:tblW w:w="0" w:type="auto"/>
        <w:tblLook w:val="0000"/>
      </w:tblPr>
      <w:tblGrid>
        <w:gridCol w:w="810"/>
        <w:gridCol w:w="9044"/>
      </w:tblGrid>
      <w:tr w:rsidR="006551AC" w:rsidTr="003F18F6">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cPr>
          <w:p w:rsidR="006551AC" w:rsidRDefault="006551AC" w:rsidP="003F18F6">
            <w:pPr>
              <w:spacing w:before="120" w:after="120"/>
              <w:rPr>
                <w:b/>
                <w:bCs/>
                <w:lang w:val="en-AU"/>
              </w:rPr>
            </w:pPr>
            <w:r>
              <w:rPr>
                <w:b/>
                <w:bCs/>
                <w:sz w:val="28"/>
                <w:lang w:val="en-AU"/>
              </w:rPr>
              <w:t>3. Supportive working environment</w:t>
            </w:r>
          </w:p>
        </w:tc>
      </w:tr>
      <w:tr w:rsidR="006551AC" w:rsidTr="003F18F6">
        <w:tc>
          <w:tcPr>
            <w:tcW w:w="810" w:type="dxa"/>
            <w:tcBorders>
              <w:top w:val="single" w:sz="4" w:space="0" w:color="auto"/>
            </w:tcBorders>
          </w:tcPr>
          <w:p w:rsidR="006551AC" w:rsidRDefault="006551AC" w:rsidP="003F18F6">
            <w:pPr>
              <w:spacing w:before="120" w:after="120"/>
              <w:rPr>
                <w:lang w:val="en-AU"/>
              </w:rPr>
            </w:pPr>
            <w:r>
              <w:rPr>
                <w:lang w:val="en-AU"/>
              </w:rPr>
              <w:t>3.1</w:t>
            </w:r>
          </w:p>
        </w:tc>
        <w:tc>
          <w:tcPr>
            <w:tcW w:w="9044" w:type="dxa"/>
            <w:tcBorders>
              <w:top w:val="single" w:sz="4" w:space="0" w:color="auto"/>
            </w:tcBorders>
          </w:tcPr>
          <w:p w:rsidR="006551AC" w:rsidRDefault="006551AC" w:rsidP="003F18F6">
            <w:pPr>
              <w:spacing w:before="120" w:after="120"/>
              <w:rPr>
                <w:lang w:val="en-AU"/>
              </w:rPr>
            </w:pPr>
            <w:r>
              <w:rPr>
                <w:lang w:val="en-AU"/>
              </w:rPr>
              <w:t>I am supported to develop the skills I need to work with older people.</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26" o:spid="_x0000_s1032" style="position:absolute;z-index:251651584;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23Y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Co&#10;523Y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3.2</w:t>
            </w:r>
          </w:p>
        </w:tc>
        <w:tc>
          <w:tcPr>
            <w:tcW w:w="9044" w:type="dxa"/>
          </w:tcPr>
          <w:p w:rsidR="006551AC" w:rsidRDefault="006551AC" w:rsidP="003F18F6">
            <w:pPr>
              <w:spacing w:before="120" w:after="120"/>
              <w:rPr>
                <w:lang w:val="en-AU"/>
              </w:rPr>
            </w:pPr>
            <w:r>
              <w:rPr>
                <w:lang w:val="en-AU"/>
              </w:rPr>
              <w:t>I have been exposed to good role models in care for older people.</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27" o:spid="_x0000_s1033" style="position:absolute;z-index:251652608;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eFQIAACw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B4&#10;E/pe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3.3</w:t>
            </w:r>
          </w:p>
        </w:tc>
        <w:tc>
          <w:tcPr>
            <w:tcW w:w="9044" w:type="dxa"/>
          </w:tcPr>
          <w:p w:rsidR="006551AC" w:rsidRDefault="006551AC" w:rsidP="003F18F6">
            <w:pPr>
              <w:spacing w:before="120" w:after="120"/>
              <w:rPr>
                <w:lang w:val="en-AU"/>
              </w:rPr>
            </w:pPr>
            <w:r>
              <w:rPr>
                <w:lang w:val="en-AU"/>
              </w:rPr>
              <w:t>The expectations that my managers have of me in relation to my work with older people are communicated clearly and consistently.</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28" o:spid="_x0000_s1034" style="position:absolute;z-index:251653632;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feFQIAACw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BQ&#10;3hfe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3.4</w:t>
            </w:r>
          </w:p>
        </w:tc>
        <w:tc>
          <w:tcPr>
            <w:tcW w:w="9044" w:type="dxa"/>
          </w:tcPr>
          <w:p w:rsidR="006551AC" w:rsidRDefault="006551AC" w:rsidP="003F18F6">
            <w:pPr>
              <w:spacing w:before="120" w:after="120"/>
              <w:rPr>
                <w:lang w:val="en-AU"/>
              </w:rPr>
            </w:pPr>
            <w:r>
              <w:rPr>
                <w:lang w:val="en-AU"/>
              </w:rPr>
              <w:t>I feel that I work as part of a team with a recognised and valued contribution.</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46" o:spid="_x0000_s1035" style="position:absolute;z-index:251672064;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qdFQIAACw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B9&#10;jbqd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3.5</w:t>
            </w:r>
          </w:p>
        </w:tc>
        <w:tc>
          <w:tcPr>
            <w:tcW w:w="9044" w:type="dxa"/>
          </w:tcPr>
          <w:p w:rsidR="006551AC" w:rsidRDefault="006551AC" w:rsidP="003F18F6">
            <w:pPr>
              <w:spacing w:before="120" w:after="120"/>
              <w:rPr>
                <w:lang w:val="en-AU"/>
              </w:rPr>
            </w:pPr>
            <w:r>
              <w:rPr>
                <w:lang w:val="en-AU"/>
              </w:rPr>
              <w:t>The emotional and physical demands of my work are acknowledged and recognised.</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29" o:spid="_x0000_s1036" style="position:absolute;z-index:251654656;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quFQ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AU&#10;8Squ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3.6</w:t>
            </w:r>
          </w:p>
        </w:tc>
        <w:tc>
          <w:tcPr>
            <w:tcW w:w="9044" w:type="dxa"/>
          </w:tcPr>
          <w:p w:rsidR="006551AC" w:rsidRDefault="006551AC" w:rsidP="003F18F6">
            <w:pPr>
              <w:spacing w:before="120" w:after="120"/>
              <w:rPr>
                <w:lang w:val="en-AU"/>
              </w:rPr>
            </w:pPr>
            <w:r w:rsidRPr="001433E6">
              <w:rPr>
                <w:lang w:val="en-AU"/>
              </w:rPr>
              <w:t>I feel that I am able to use my skills to the full in my work with older people</w:t>
            </w:r>
            <w:r>
              <w:rPr>
                <w:lang w:val="en-AU"/>
              </w:rPr>
              <w:t>.</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47" o:spid="_x0000_s1037" style="position:absolute;z-index:251673088;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ftFAIAACw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Dmi&#10;h+0UAgAALA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3.7</w:t>
            </w:r>
          </w:p>
        </w:tc>
        <w:tc>
          <w:tcPr>
            <w:tcW w:w="9044" w:type="dxa"/>
          </w:tcPr>
          <w:p w:rsidR="006551AC" w:rsidRDefault="006551AC" w:rsidP="003F18F6">
            <w:pPr>
              <w:spacing w:before="120" w:after="120"/>
              <w:rPr>
                <w:lang w:val="en-AU"/>
              </w:rPr>
            </w:pPr>
            <w:r>
              <w:t>I have been exposed to good environments of care for older people.</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0" o:spid="_x0000_s1038" style="position:absolute;z-index:251655680;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8AFQIAACw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BV&#10;7t8A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pStyle w:val="Footer"/>
              <w:tabs>
                <w:tab w:val="clear" w:pos="4153"/>
                <w:tab w:val="clear" w:pos="8306"/>
              </w:tabs>
              <w:spacing w:before="120" w:after="120"/>
              <w:rPr>
                <w:rFonts w:ascii="Verdana" w:hAnsi="Verdana"/>
                <w:lang w:val="en-AU"/>
              </w:rPr>
            </w:pPr>
          </w:p>
        </w:tc>
        <w:tc>
          <w:tcPr>
            <w:tcW w:w="9044" w:type="dxa"/>
          </w:tcPr>
          <w:p w:rsidR="006551AC" w:rsidRDefault="006551AC" w:rsidP="003F18F6">
            <w:pPr>
              <w:spacing w:before="120" w:after="120"/>
              <w:rPr>
                <w:lang w:val="en-AU"/>
              </w:rPr>
            </w:pPr>
          </w:p>
        </w:tc>
      </w:tr>
    </w:tbl>
    <w:p w:rsidR="006551AC" w:rsidRDefault="006551AC">
      <w:r>
        <w:br w:type="page"/>
      </w:r>
    </w:p>
    <w:tbl>
      <w:tblPr>
        <w:tblW w:w="0" w:type="auto"/>
        <w:tblLook w:val="0000"/>
      </w:tblPr>
      <w:tblGrid>
        <w:gridCol w:w="810"/>
        <w:gridCol w:w="9044"/>
      </w:tblGrid>
      <w:tr w:rsidR="006551AC" w:rsidTr="003F18F6">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cPr>
          <w:p w:rsidR="006551AC" w:rsidRDefault="006551AC" w:rsidP="003F18F6">
            <w:pPr>
              <w:spacing w:before="120" w:after="120"/>
              <w:rPr>
                <w:b/>
                <w:bCs/>
                <w:lang w:val="en-AU"/>
              </w:rPr>
            </w:pPr>
            <w:r>
              <w:rPr>
                <w:b/>
                <w:bCs/>
                <w:sz w:val="28"/>
                <w:lang w:val="en-AU"/>
              </w:rPr>
              <w:t>4. Co-ordinated contact</w:t>
            </w:r>
          </w:p>
        </w:tc>
      </w:tr>
      <w:tr w:rsidR="006551AC" w:rsidTr="003F18F6">
        <w:tc>
          <w:tcPr>
            <w:tcW w:w="810" w:type="dxa"/>
            <w:tcBorders>
              <w:top w:val="single" w:sz="4" w:space="0" w:color="auto"/>
            </w:tcBorders>
          </w:tcPr>
          <w:p w:rsidR="006551AC" w:rsidRDefault="006551AC" w:rsidP="003F18F6">
            <w:pPr>
              <w:spacing w:before="120" w:after="120"/>
              <w:rPr>
                <w:lang w:val="en-AU"/>
              </w:rPr>
            </w:pPr>
            <w:r>
              <w:rPr>
                <w:lang w:val="en-AU"/>
              </w:rPr>
              <w:t>4.1</w:t>
            </w:r>
          </w:p>
        </w:tc>
        <w:tc>
          <w:tcPr>
            <w:tcW w:w="9044" w:type="dxa"/>
            <w:tcBorders>
              <w:top w:val="single" w:sz="4" w:space="0" w:color="auto"/>
            </w:tcBorders>
          </w:tcPr>
          <w:p w:rsidR="006551AC" w:rsidRDefault="006551AC" w:rsidP="003F18F6">
            <w:pPr>
              <w:spacing w:before="120" w:after="120"/>
              <w:rPr>
                <w:lang w:val="en-AU"/>
              </w:rPr>
            </w:pPr>
            <w:r>
              <w:rPr>
                <w:lang w:val="en-AU"/>
              </w:rPr>
              <w:t>Service users in my service, program or ward are allocated a key contact person who is known to the service user and their carer/s.</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1" o:spid="_x0000_s1039" style="position:absolute;z-index:251656704;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4.2</w:t>
            </w:r>
          </w:p>
        </w:tc>
        <w:tc>
          <w:tcPr>
            <w:tcW w:w="9044" w:type="dxa"/>
          </w:tcPr>
          <w:p w:rsidR="006551AC" w:rsidRDefault="006551AC" w:rsidP="003F18F6">
            <w:pPr>
              <w:spacing w:before="120" w:after="120"/>
              <w:rPr>
                <w:lang w:val="en-AU"/>
              </w:rPr>
            </w:pPr>
            <w:r>
              <w:t>The client and carer have ready access to the key contact person (i.e. they are available by phone, messages are returned promptly).</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2" o:spid="_x0000_s1040" style="position:absolute;z-index:251657728;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Bm&#10;Y8i6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4.3</w:t>
            </w:r>
          </w:p>
        </w:tc>
        <w:tc>
          <w:tcPr>
            <w:tcW w:w="9044" w:type="dxa"/>
          </w:tcPr>
          <w:p w:rsidR="006551AC" w:rsidRDefault="006551AC" w:rsidP="003F18F6">
            <w:pPr>
              <w:spacing w:before="120" w:after="120"/>
              <w:rPr>
                <w:lang w:val="en-AU"/>
              </w:rPr>
            </w:pPr>
            <w:r>
              <w:t>If a service user makes contact with this Health Service, they are directed to the most appropriate service without having to make another call  (single point of contact).</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3" o:spid="_x0000_s1041" style="position:absolute;z-index:251658752;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88FA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LaX&#10;XzwUAgAALA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4.4</w:t>
            </w:r>
          </w:p>
        </w:tc>
        <w:tc>
          <w:tcPr>
            <w:tcW w:w="9044" w:type="dxa"/>
          </w:tcPr>
          <w:p w:rsidR="006551AC" w:rsidRDefault="006551AC" w:rsidP="003F18F6">
            <w:pPr>
              <w:spacing w:before="120" w:after="120"/>
              <w:rPr>
                <w:lang w:val="en-AU"/>
              </w:rPr>
            </w:pPr>
            <w:r>
              <w:t>After the service user is discharged, they receive a follow-up phone call or visit.</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4" o:spid="_x0000_s1042" style="position:absolute;z-index:251659776;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I/FA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EqL&#10;Yj8UAgAALA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vAlign w:val="center"/>
          </w:tcPr>
          <w:p w:rsidR="006551AC" w:rsidRDefault="006551AC" w:rsidP="003F18F6">
            <w:pPr>
              <w:spacing w:before="120" w:after="120"/>
              <w:rPr>
                <w:lang w:val="en-AU"/>
              </w:rPr>
            </w:pPr>
          </w:p>
        </w:tc>
        <w:tc>
          <w:tcPr>
            <w:tcW w:w="9044" w:type="dxa"/>
          </w:tcPr>
          <w:p w:rsidR="006551AC" w:rsidRDefault="006551AC" w:rsidP="003F18F6">
            <w:pPr>
              <w:spacing w:before="120" w:after="120"/>
              <w:rPr>
                <w:lang w:val="en-AU"/>
              </w:rPr>
            </w:pPr>
          </w:p>
        </w:tc>
      </w:tr>
      <w:tr w:rsidR="006551AC" w:rsidTr="003F18F6">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cPr>
          <w:p w:rsidR="006551AC" w:rsidRDefault="006551AC" w:rsidP="003F18F6">
            <w:pPr>
              <w:spacing w:before="120" w:after="120"/>
              <w:rPr>
                <w:b/>
                <w:bCs/>
                <w:lang w:val="en-AU"/>
              </w:rPr>
            </w:pPr>
            <w:r>
              <w:rPr>
                <w:b/>
                <w:bCs/>
                <w:sz w:val="28"/>
                <w:lang w:val="en-AU"/>
              </w:rPr>
              <w:t>5. Meeting practical needs</w:t>
            </w:r>
          </w:p>
        </w:tc>
      </w:tr>
      <w:tr w:rsidR="006551AC" w:rsidTr="003F18F6">
        <w:tc>
          <w:tcPr>
            <w:tcW w:w="810" w:type="dxa"/>
            <w:tcBorders>
              <w:top w:val="single" w:sz="4" w:space="0" w:color="auto"/>
            </w:tcBorders>
          </w:tcPr>
          <w:p w:rsidR="006551AC" w:rsidRDefault="006551AC" w:rsidP="003F18F6">
            <w:pPr>
              <w:spacing w:before="120" w:after="120"/>
              <w:rPr>
                <w:lang w:val="en-AU"/>
              </w:rPr>
            </w:pPr>
            <w:r>
              <w:rPr>
                <w:lang w:val="en-AU"/>
              </w:rPr>
              <w:t>5.1</w:t>
            </w:r>
          </w:p>
        </w:tc>
        <w:tc>
          <w:tcPr>
            <w:tcW w:w="9044" w:type="dxa"/>
            <w:tcBorders>
              <w:top w:val="single" w:sz="4" w:space="0" w:color="auto"/>
            </w:tcBorders>
          </w:tcPr>
          <w:p w:rsidR="006551AC" w:rsidRDefault="006551AC" w:rsidP="003F18F6">
            <w:pPr>
              <w:spacing w:before="120" w:after="120"/>
              <w:rPr>
                <w:lang w:val="en-AU"/>
              </w:rPr>
            </w:pPr>
            <w:r>
              <w:t>At this Health Service, hot food is served hot and service users are provided with assistance to eat (if required) while the food is still warm.</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5" o:spid="_x0000_s1043" style="position:absolute;z-index:251660800;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5FA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Jp/&#10;9bkUAgAALA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5.2</w:t>
            </w:r>
          </w:p>
        </w:tc>
        <w:tc>
          <w:tcPr>
            <w:tcW w:w="9044" w:type="dxa"/>
          </w:tcPr>
          <w:p w:rsidR="006551AC" w:rsidRDefault="006551AC" w:rsidP="003F18F6">
            <w:pPr>
              <w:spacing w:before="120" w:after="120"/>
              <w:rPr>
                <w:lang w:val="en-AU"/>
              </w:rPr>
            </w:pPr>
            <w:r>
              <w:rPr>
                <w:lang w:val="en-AU"/>
              </w:rPr>
              <w:t>This Health Service provides adequate transport and parking to ensure access for older service users and their families/carers.</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6" o:spid="_x0000_s1044" style="position:absolute;z-index:251661824;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TNFA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OW6&#10;BM0UAgAALA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5.3</w:t>
            </w:r>
          </w:p>
        </w:tc>
        <w:tc>
          <w:tcPr>
            <w:tcW w:w="9044" w:type="dxa"/>
          </w:tcPr>
          <w:p w:rsidR="006551AC" w:rsidRDefault="006551AC" w:rsidP="003F18F6">
            <w:pPr>
              <w:spacing w:before="120" w:after="120"/>
              <w:rPr>
                <w:lang w:val="en-AU"/>
              </w:rPr>
            </w:pPr>
            <w:r>
              <w:rPr>
                <w:lang w:val="en-AU"/>
              </w:rPr>
              <w:t>This Health Service ensures that service users’ personal privacy is respected.</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7" o:spid="_x0000_s1045" style="position:absolute;z-index:251662848;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NLFAIAACw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DVO&#10;k0sUAgAALA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5.4</w:t>
            </w:r>
          </w:p>
        </w:tc>
        <w:tc>
          <w:tcPr>
            <w:tcW w:w="9044" w:type="dxa"/>
          </w:tcPr>
          <w:p w:rsidR="006551AC" w:rsidRDefault="006551AC" w:rsidP="003F18F6">
            <w:pPr>
              <w:spacing w:before="120" w:after="120"/>
              <w:rPr>
                <w:lang w:val="en-AU"/>
              </w:rPr>
            </w:pPr>
            <w:r>
              <w:rPr>
                <w:lang w:val="en-AU"/>
              </w:rPr>
              <w:t>Carers are given time and adequate assistance to prepare for discharge.</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8" o:spid="_x0000_s1046" style="position:absolute;z-index:251663872;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bvFQ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BT&#10;XUbv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Borders>
              <w:bottom w:val="single" w:sz="4" w:space="0" w:color="auto"/>
            </w:tcBorders>
            <w:vAlign w:val="center"/>
          </w:tcPr>
          <w:p w:rsidR="006551AC" w:rsidRDefault="006551AC" w:rsidP="003F18F6">
            <w:pPr>
              <w:spacing w:before="120" w:after="120"/>
              <w:rPr>
                <w:lang w:val="en-AU"/>
              </w:rPr>
            </w:pPr>
          </w:p>
        </w:tc>
        <w:tc>
          <w:tcPr>
            <w:tcW w:w="9044" w:type="dxa"/>
            <w:tcBorders>
              <w:bottom w:val="single" w:sz="4" w:space="0" w:color="auto"/>
            </w:tcBorders>
          </w:tcPr>
          <w:p w:rsidR="006551AC" w:rsidRDefault="006551AC" w:rsidP="003F18F6">
            <w:pPr>
              <w:spacing w:before="120" w:after="120"/>
              <w:rPr>
                <w:lang w:val="en-AU"/>
              </w:rPr>
            </w:pPr>
          </w:p>
        </w:tc>
      </w:tr>
    </w:tbl>
    <w:p w:rsidR="006551AC" w:rsidRDefault="006551AC">
      <w:r>
        <w:br w:type="page"/>
      </w:r>
    </w:p>
    <w:tbl>
      <w:tblPr>
        <w:tblW w:w="0" w:type="auto"/>
        <w:tblLook w:val="0000"/>
      </w:tblPr>
      <w:tblGrid>
        <w:gridCol w:w="810"/>
        <w:gridCol w:w="9044"/>
      </w:tblGrid>
      <w:tr w:rsidR="006551AC" w:rsidTr="003F18F6">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cPr>
          <w:p w:rsidR="006551AC" w:rsidRDefault="006551AC" w:rsidP="003F18F6">
            <w:pPr>
              <w:spacing w:before="120" w:after="120"/>
              <w:rPr>
                <w:b/>
                <w:bCs/>
                <w:lang w:val="en-AU"/>
              </w:rPr>
            </w:pPr>
            <w:r>
              <w:rPr>
                <w:b/>
                <w:bCs/>
                <w:sz w:val="28"/>
                <w:lang w:val="en-AU"/>
              </w:rPr>
              <w:t>6. Meeting communication needs</w:t>
            </w:r>
          </w:p>
        </w:tc>
      </w:tr>
      <w:tr w:rsidR="006551AC" w:rsidTr="003F18F6">
        <w:tc>
          <w:tcPr>
            <w:tcW w:w="810" w:type="dxa"/>
            <w:tcBorders>
              <w:top w:val="single" w:sz="4" w:space="0" w:color="auto"/>
            </w:tcBorders>
          </w:tcPr>
          <w:p w:rsidR="006551AC" w:rsidRDefault="006551AC" w:rsidP="003F18F6">
            <w:pPr>
              <w:spacing w:before="120" w:after="120"/>
              <w:rPr>
                <w:lang w:val="en-AU"/>
              </w:rPr>
            </w:pPr>
            <w:r>
              <w:rPr>
                <w:lang w:val="en-AU"/>
              </w:rPr>
              <w:t>6.1</w:t>
            </w:r>
          </w:p>
        </w:tc>
        <w:tc>
          <w:tcPr>
            <w:tcW w:w="9044" w:type="dxa"/>
            <w:tcBorders>
              <w:top w:val="single" w:sz="4" w:space="0" w:color="auto"/>
            </w:tcBorders>
          </w:tcPr>
          <w:p w:rsidR="006551AC" w:rsidRDefault="006551AC" w:rsidP="003F18F6">
            <w:pPr>
              <w:spacing w:before="120" w:after="120"/>
              <w:rPr>
                <w:lang w:val="en-AU"/>
              </w:rPr>
            </w:pPr>
            <w:r>
              <w:rPr>
                <w:lang w:val="en-AU"/>
              </w:rPr>
              <w:t>I use interpreters when working with service users whose first language is not English (unless I am completely confident that they can converse in English or I can converse in their language).</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39" o:spid="_x0000_s1047" style="position:absolute;z-index:251664896;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CD&#10;qdFpFQIAACw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6.2</w:t>
            </w:r>
          </w:p>
        </w:tc>
        <w:tc>
          <w:tcPr>
            <w:tcW w:w="9044" w:type="dxa"/>
          </w:tcPr>
          <w:p w:rsidR="006551AC" w:rsidRDefault="006551AC" w:rsidP="003F18F6">
            <w:pPr>
              <w:spacing w:before="120" w:after="120"/>
              <w:rPr>
                <w:lang w:val="en-AU"/>
              </w:rPr>
            </w:pPr>
            <w:r>
              <w:rPr>
                <w:lang w:val="en-AU"/>
              </w:rPr>
              <w:t>Written materials are provided to service users in their own language by the Health Service.</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40" o:spid="_x0000_s1048" style="position:absolute;z-index:251665920;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NFQIAACs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By&#10;Wg+NFQIAACs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6.3</w:t>
            </w:r>
          </w:p>
        </w:tc>
        <w:tc>
          <w:tcPr>
            <w:tcW w:w="9044" w:type="dxa"/>
          </w:tcPr>
          <w:p w:rsidR="006551AC" w:rsidRDefault="006551AC" w:rsidP="003F18F6">
            <w:pPr>
              <w:spacing w:before="120" w:after="120"/>
              <w:rPr>
                <w:lang w:val="en-AU"/>
              </w:rPr>
            </w:pPr>
            <w:r>
              <w:t>This Health Service is responsive to the needs of indigenous Australians.</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41" o:spid="_x0000_s1049" style="position:absolute;z-index:251666944;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gLFQIAACsEAAAOAAAAZHJzL2Uyb0RvYy54bWysU9uO0zAQfUfiH6y8t0lKttu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6.4</w:t>
            </w:r>
          </w:p>
        </w:tc>
        <w:tc>
          <w:tcPr>
            <w:tcW w:w="9044" w:type="dxa"/>
          </w:tcPr>
          <w:p w:rsidR="006551AC" w:rsidRDefault="006551AC" w:rsidP="003F18F6">
            <w:pPr>
              <w:spacing w:before="120" w:after="120"/>
              <w:rPr>
                <w:lang w:val="en-AU"/>
              </w:rPr>
            </w:pPr>
            <w:r>
              <w:rPr>
                <w:lang w:val="en-AU"/>
              </w:rPr>
              <w:t>Information is provided in a variety of ways to ensure all service users have access (e.g. written, verbal, visual).</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42" o:spid="_x0000_s1050" style="position:absolute;z-index:251667968;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g3FAIAACs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EHX&#10;GDcUAgAAKw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vAlign w:val="center"/>
          </w:tcPr>
          <w:p w:rsidR="006551AC" w:rsidRDefault="006551AC" w:rsidP="003F18F6">
            <w:pPr>
              <w:spacing w:before="120" w:after="120"/>
              <w:rPr>
                <w:lang w:val="en-AU"/>
              </w:rPr>
            </w:pPr>
          </w:p>
        </w:tc>
        <w:tc>
          <w:tcPr>
            <w:tcW w:w="9044" w:type="dxa"/>
          </w:tcPr>
          <w:p w:rsidR="006551AC" w:rsidRDefault="006551AC" w:rsidP="003F18F6">
            <w:pPr>
              <w:spacing w:before="120" w:after="120"/>
              <w:rPr>
                <w:lang w:val="en-AU"/>
              </w:rPr>
            </w:pPr>
          </w:p>
        </w:tc>
      </w:tr>
      <w:tr w:rsidR="006551AC" w:rsidTr="003F18F6">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cPr>
          <w:p w:rsidR="006551AC" w:rsidRDefault="006551AC" w:rsidP="003F18F6">
            <w:pPr>
              <w:spacing w:before="120" w:after="120"/>
              <w:rPr>
                <w:b/>
                <w:bCs/>
                <w:sz w:val="28"/>
                <w:lang w:val="en-AU"/>
              </w:rPr>
            </w:pPr>
            <w:r>
              <w:br w:type="page"/>
            </w:r>
            <w:r>
              <w:rPr>
                <w:b/>
                <w:bCs/>
                <w:sz w:val="28"/>
                <w:lang w:val="en-AU"/>
              </w:rPr>
              <w:t>7. Attitudes towards person-centred practice</w:t>
            </w:r>
          </w:p>
        </w:tc>
      </w:tr>
      <w:tr w:rsidR="006551AC" w:rsidTr="003F18F6">
        <w:tc>
          <w:tcPr>
            <w:tcW w:w="810" w:type="dxa"/>
            <w:tcBorders>
              <w:top w:val="single" w:sz="4" w:space="0" w:color="auto"/>
            </w:tcBorders>
          </w:tcPr>
          <w:p w:rsidR="006551AC" w:rsidRDefault="006551AC" w:rsidP="003F18F6">
            <w:pPr>
              <w:spacing w:before="120" w:after="120"/>
              <w:rPr>
                <w:lang w:val="en-AU"/>
              </w:rPr>
            </w:pPr>
            <w:r>
              <w:rPr>
                <w:lang w:val="en-AU"/>
              </w:rPr>
              <w:t>7.1</w:t>
            </w:r>
          </w:p>
        </w:tc>
        <w:tc>
          <w:tcPr>
            <w:tcW w:w="9044" w:type="dxa"/>
            <w:tcBorders>
              <w:top w:val="single" w:sz="4" w:space="0" w:color="auto"/>
            </w:tcBorders>
          </w:tcPr>
          <w:p w:rsidR="006551AC" w:rsidRDefault="006551AC" w:rsidP="003F18F6">
            <w:pPr>
              <w:spacing w:before="120" w:after="120"/>
              <w:rPr>
                <w:lang w:val="en-AU"/>
              </w:rPr>
            </w:pPr>
            <w:r>
              <w:rPr>
                <w:lang w:val="en-AU"/>
              </w:rPr>
              <w:t>I welcome it when older people are informed and question or challenge my advice.</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43" o:spid="_x0000_s1051" style="position:absolute;z-index:251668992;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x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JEj&#10;j7EUAgAAKw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7.2</w:t>
            </w:r>
          </w:p>
        </w:tc>
        <w:tc>
          <w:tcPr>
            <w:tcW w:w="9044" w:type="dxa"/>
          </w:tcPr>
          <w:p w:rsidR="006551AC" w:rsidRDefault="006551AC" w:rsidP="003F18F6">
            <w:pPr>
              <w:spacing w:before="120" w:after="120"/>
              <w:rPr>
                <w:lang w:val="en-AU"/>
              </w:rPr>
            </w:pPr>
            <w:r>
              <w:rPr>
                <w:lang w:val="en-AU"/>
              </w:rPr>
              <w:t>The needs and preferences of service users should be central in health services.</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44" o:spid="_x0000_s1052" style="position:absolute;z-index:251670016;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Ky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G0/&#10;srIUAgAAKw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rPr>
                <w:lang w:val="en-AU"/>
              </w:rPr>
            </w:pPr>
          </w:p>
        </w:tc>
        <w:tc>
          <w:tcPr>
            <w:tcW w:w="9044" w:type="dxa"/>
          </w:tcPr>
          <w:p w:rsidR="006551AC" w:rsidRDefault="006551AC" w:rsidP="003F18F6">
            <w:pPr>
              <w:pStyle w:val="Footer"/>
              <w:tabs>
                <w:tab w:val="clear" w:pos="4153"/>
                <w:tab w:val="clear" w:pos="8306"/>
              </w:tabs>
              <w:rPr>
                <w:rFonts w:ascii="Verdana" w:hAnsi="Verdana"/>
                <w:lang w:val="en-AU"/>
              </w:rPr>
            </w:pPr>
          </w:p>
        </w:tc>
      </w:tr>
      <w:tr w:rsidR="006551AC" w:rsidTr="003F18F6">
        <w:tc>
          <w:tcPr>
            <w:tcW w:w="810" w:type="dxa"/>
          </w:tcPr>
          <w:p w:rsidR="006551AC" w:rsidRDefault="006551AC" w:rsidP="003F18F6">
            <w:pPr>
              <w:spacing w:before="120" w:after="120"/>
              <w:rPr>
                <w:lang w:val="en-AU"/>
              </w:rPr>
            </w:pPr>
            <w:r>
              <w:rPr>
                <w:lang w:val="en-AU"/>
              </w:rPr>
              <w:t>7.3</w:t>
            </w:r>
          </w:p>
        </w:tc>
        <w:tc>
          <w:tcPr>
            <w:tcW w:w="9044" w:type="dxa"/>
          </w:tcPr>
          <w:p w:rsidR="006551AC" w:rsidRDefault="006551AC" w:rsidP="003F18F6">
            <w:pPr>
              <w:spacing w:before="120" w:after="120"/>
              <w:rPr>
                <w:lang w:val="en-AU"/>
              </w:rPr>
            </w:pPr>
            <w:r>
              <w:t>I like working with older people.</w:t>
            </w:r>
          </w:p>
        </w:tc>
      </w:tr>
      <w:tr w:rsidR="006551AC" w:rsidTr="003F18F6">
        <w:tc>
          <w:tcPr>
            <w:tcW w:w="810" w:type="dxa"/>
          </w:tcPr>
          <w:p w:rsidR="006551AC" w:rsidRDefault="006551AC" w:rsidP="003F18F6">
            <w:pPr>
              <w:spacing w:before="120" w:after="120"/>
              <w:rPr>
                <w:bCs/>
                <w:lang w:val="en-AU"/>
              </w:rPr>
            </w:pPr>
          </w:p>
        </w:tc>
        <w:tc>
          <w:tcPr>
            <w:tcW w:w="9044" w:type="dxa"/>
          </w:tcPr>
          <w:p w:rsidR="006551AC" w:rsidRDefault="006551AC" w:rsidP="003F18F6">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rsidP="003F18F6">
            <w:pPr>
              <w:spacing w:line="240" w:lineRule="atLeast"/>
              <w:outlineLvl w:val="0"/>
              <w:rPr>
                <w:bCs/>
                <w:snapToGrid w:val="0"/>
                <w:color w:val="000000"/>
                <w:sz w:val="4"/>
              </w:rPr>
            </w:pPr>
            <w:r>
              <w:rPr>
                <w:noProof/>
                <w:lang w:eastAsia="en-GB"/>
              </w:rPr>
              <w:pict>
                <v:line id="Line 145" o:spid="_x0000_s1053" style="position:absolute;z-index:251671040;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U0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" strokeweight="1pt"/>
              </w:pict>
            </w:r>
          </w:p>
          <w:p w:rsidR="006551AC" w:rsidRDefault="006551AC" w:rsidP="003F18F6">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rsidTr="003F18F6">
        <w:tc>
          <w:tcPr>
            <w:tcW w:w="810" w:type="dxa"/>
          </w:tcPr>
          <w:p w:rsidR="006551AC" w:rsidRDefault="006551AC" w:rsidP="003F18F6">
            <w:pPr>
              <w:spacing w:before="120" w:after="120"/>
              <w:rPr>
                <w:lang w:val="en-AU"/>
              </w:rPr>
            </w:pPr>
          </w:p>
        </w:tc>
        <w:tc>
          <w:tcPr>
            <w:tcW w:w="9044" w:type="dxa"/>
          </w:tcPr>
          <w:p w:rsidR="006551AC" w:rsidRDefault="006551AC" w:rsidP="003F18F6">
            <w:pPr>
              <w:spacing w:before="120" w:after="120"/>
              <w:rPr>
                <w:lang w:val="en-AU"/>
              </w:rPr>
            </w:pPr>
          </w:p>
        </w:tc>
      </w:tr>
    </w:tbl>
    <w:p w:rsidR="006551AC" w:rsidRDefault="006551AC">
      <w:r>
        <w:br w:type="page"/>
      </w:r>
    </w:p>
    <w:tbl>
      <w:tblPr>
        <w:tblW w:w="0" w:type="auto"/>
        <w:tblLook w:val="0000"/>
      </w:tblPr>
      <w:tblGrid>
        <w:gridCol w:w="810"/>
        <w:gridCol w:w="9044"/>
      </w:tblGrid>
      <w:tr w:rsidR="006551AC">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D9D9D9"/>
          </w:tcPr>
          <w:p w:rsidR="006551AC" w:rsidRDefault="006551AC">
            <w:pPr>
              <w:spacing w:before="120" w:after="120"/>
              <w:rPr>
                <w:b/>
                <w:bCs/>
                <w:lang w:val="en-AU"/>
              </w:rPr>
            </w:pPr>
            <w:r>
              <w:rPr>
                <w:lang w:val="en-AU"/>
              </w:rPr>
              <w:br w:type="page"/>
            </w:r>
            <w:r>
              <w:rPr>
                <w:b/>
                <w:bCs/>
                <w:sz w:val="28"/>
                <w:lang w:val="en-AU"/>
              </w:rPr>
              <w:t>8. Getting to know the individual</w:t>
            </w:r>
          </w:p>
        </w:tc>
      </w:tr>
      <w:tr w:rsidR="006551AC">
        <w:tc>
          <w:tcPr>
            <w:tcW w:w="810" w:type="dxa"/>
            <w:tcBorders>
              <w:top w:val="single" w:sz="4" w:space="0" w:color="auto"/>
            </w:tcBorders>
          </w:tcPr>
          <w:p w:rsidR="006551AC" w:rsidRDefault="006551AC">
            <w:pPr>
              <w:pStyle w:val="Footer"/>
              <w:tabs>
                <w:tab w:val="clear" w:pos="4153"/>
                <w:tab w:val="clear" w:pos="8306"/>
              </w:tabs>
              <w:spacing w:before="120" w:after="120"/>
              <w:rPr>
                <w:rFonts w:ascii="Verdana" w:hAnsi="Verdana"/>
                <w:lang w:val="en-AU"/>
              </w:rPr>
            </w:pPr>
            <w:r>
              <w:rPr>
                <w:rFonts w:ascii="Verdana" w:hAnsi="Verdana"/>
                <w:lang w:val="en-AU"/>
              </w:rPr>
              <w:t>8.1</w:t>
            </w:r>
          </w:p>
        </w:tc>
        <w:tc>
          <w:tcPr>
            <w:tcW w:w="9044" w:type="dxa"/>
            <w:tcBorders>
              <w:top w:val="single" w:sz="4" w:space="0" w:color="auto"/>
            </w:tcBorders>
          </w:tcPr>
          <w:p w:rsidR="006551AC" w:rsidRDefault="006551AC">
            <w:pPr>
              <w:pStyle w:val="Footer"/>
              <w:tabs>
                <w:tab w:val="clear" w:pos="4153"/>
                <w:tab w:val="clear" w:pos="8306"/>
              </w:tabs>
              <w:spacing w:before="120" w:after="120"/>
              <w:rPr>
                <w:rFonts w:ascii="Verdana" w:hAnsi="Verdana"/>
                <w:lang w:val="en-AU"/>
              </w:rPr>
            </w:pPr>
            <w:r>
              <w:rPr>
                <w:rFonts w:ascii="Verdana" w:hAnsi="Verdana"/>
                <w:lang w:val="en-AU"/>
              </w:rPr>
              <w:t>I let service users know that I recognise them (e.g. call them by their preferred name, remember and repeat something they have told me).</w:t>
            </w:r>
          </w:p>
        </w:tc>
      </w:tr>
      <w:tr w:rsidR="006551AC">
        <w:tc>
          <w:tcPr>
            <w:tcW w:w="810" w:type="dxa"/>
          </w:tcPr>
          <w:p w:rsidR="006551AC" w:rsidRDefault="006551AC">
            <w:pPr>
              <w:spacing w:before="120" w:after="120"/>
              <w:rPr>
                <w:bCs/>
                <w:lang w:val="en-AU"/>
              </w:rPr>
            </w:pPr>
          </w:p>
        </w:tc>
        <w:tc>
          <w:tcPr>
            <w:tcW w:w="9044" w:type="dxa"/>
          </w:tcPr>
          <w:p w:rsidR="006551AC" w:rsidRDefault="006551AC">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pPr>
              <w:spacing w:line="240" w:lineRule="atLeast"/>
              <w:outlineLvl w:val="0"/>
              <w:rPr>
                <w:bCs/>
                <w:snapToGrid w:val="0"/>
                <w:color w:val="000000"/>
                <w:sz w:val="4"/>
              </w:rPr>
            </w:pPr>
            <w:r>
              <w:rPr>
                <w:noProof/>
                <w:lang w:eastAsia="en-GB"/>
              </w:rPr>
              <w:pict>
                <v:line id="Line 73" o:spid="_x0000_s1054" style="position:absolute;z-index:251642368;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kq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" strokeweight="1pt"/>
              </w:pict>
            </w:r>
          </w:p>
          <w:p w:rsidR="006551AC" w:rsidRDefault="006551AC">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tc>
          <w:tcPr>
            <w:tcW w:w="810" w:type="dxa"/>
          </w:tcPr>
          <w:p w:rsidR="006551AC" w:rsidRDefault="006551AC">
            <w:pPr>
              <w:rPr>
                <w:lang w:val="en-AU"/>
              </w:rPr>
            </w:pPr>
          </w:p>
        </w:tc>
        <w:tc>
          <w:tcPr>
            <w:tcW w:w="9044" w:type="dxa"/>
          </w:tcPr>
          <w:p w:rsidR="006551AC" w:rsidRDefault="006551AC">
            <w:pPr>
              <w:pStyle w:val="Footer"/>
              <w:tabs>
                <w:tab w:val="clear" w:pos="4153"/>
                <w:tab w:val="clear" w:pos="8306"/>
              </w:tabs>
              <w:rPr>
                <w:rFonts w:ascii="Verdana" w:hAnsi="Verdana"/>
                <w:lang w:val="en-AU"/>
              </w:rPr>
            </w:pPr>
          </w:p>
        </w:tc>
      </w:tr>
      <w:tr w:rsidR="006551AC">
        <w:tc>
          <w:tcPr>
            <w:tcW w:w="810" w:type="dxa"/>
          </w:tcPr>
          <w:p w:rsidR="006551AC" w:rsidRDefault="006551AC">
            <w:pPr>
              <w:spacing w:before="120" w:after="120"/>
              <w:rPr>
                <w:lang w:val="en-AU"/>
              </w:rPr>
            </w:pPr>
            <w:r>
              <w:rPr>
                <w:lang w:val="en-AU"/>
              </w:rPr>
              <w:t>8.2</w:t>
            </w:r>
          </w:p>
        </w:tc>
        <w:tc>
          <w:tcPr>
            <w:tcW w:w="9044" w:type="dxa"/>
          </w:tcPr>
          <w:p w:rsidR="006551AC" w:rsidRDefault="006551AC">
            <w:pPr>
              <w:spacing w:before="120" w:after="120"/>
              <w:rPr>
                <w:lang w:val="en-AU"/>
              </w:rPr>
            </w:pPr>
            <w:r>
              <w:rPr>
                <w:lang w:val="en-AU"/>
              </w:rPr>
              <w:t>I give service users and their carers adequate time to talk to me (e.g. to discuss their concerns and their expectations).</w:t>
            </w:r>
          </w:p>
        </w:tc>
      </w:tr>
      <w:tr w:rsidR="006551AC">
        <w:tc>
          <w:tcPr>
            <w:tcW w:w="810" w:type="dxa"/>
          </w:tcPr>
          <w:p w:rsidR="006551AC" w:rsidRDefault="006551AC">
            <w:pPr>
              <w:spacing w:before="120" w:after="120"/>
              <w:rPr>
                <w:bCs/>
                <w:lang w:val="en-AU"/>
              </w:rPr>
            </w:pPr>
          </w:p>
        </w:tc>
        <w:tc>
          <w:tcPr>
            <w:tcW w:w="9044" w:type="dxa"/>
          </w:tcPr>
          <w:p w:rsidR="006551AC" w:rsidRDefault="006551AC">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pPr>
              <w:spacing w:line="240" w:lineRule="atLeast"/>
              <w:outlineLvl w:val="0"/>
              <w:rPr>
                <w:bCs/>
                <w:snapToGrid w:val="0"/>
                <w:color w:val="000000"/>
                <w:sz w:val="4"/>
              </w:rPr>
            </w:pPr>
            <w:r>
              <w:rPr>
                <w:noProof/>
                <w:lang w:eastAsia="en-GB"/>
              </w:rPr>
              <w:pict>
                <v:line id="Line 82" o:spid="_x0000_s1055" style="position:absolute;z-index:251643392;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Kj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" strokeweight="1pt"/>
              </w:pict>
            </w:r>
          </w:p>
          <w:p w:rsidR="006551AC" w:rsidRDefault="006551AC">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tc>
          <w:tcPr>
            <w:tcW w:w="810" w:type="dxa"/>
          </w:tcPr>
          <w:p w:rsidR="006551AC" w:rsidRDefault="006551AC">
            <w:pPr>
              <w:rPr>
                <w:lang w:val="en-AU"/>
              </w:rPr>
            </w:pPr>
          </w:p>
        </w:tc>
        <w:tc>
          <w:tcPr>
            <w:tcW w:w="9044" w:type="dxa"/>
          </w:tcPr>
          <w:p w:rsidR="006551AC" w:rsidRDefault="006551AC">
            <w:pPr>
              <w:pStyle w:val="Footer"/>
              <w:tabs>
                <w:tab w:val="clear" w:pos="4153"/>
                <w:tab w:val="clear" w:pos="8306"/>
              </w:tabs>
              <w:rPr>
                <w:rFonts w:ascii="Verdana" w:hAnsi="Verdana"/>
                <w:lang w:val="en-AU"/>
              </w:rPr>
            </w:pPr>
          </w:p>
        </w:tc>
      </w:tr>
      <w:tr w:rsidR="006551AC">
        <w:tc>
          <w:tcPr>
            <w:tcW w:w="810" w:type="dxa"/>
          </w:tcPr>
          <w:p w:rsidR="006551AC" w:rsidRDefault="006551AC">
            <w:pPr>
              <w:pStyle w:val="Footer"/>
              <w:tabs>
                <w:tab w:val="clear" w:pos="4153"/>
                <w:tab w:val="clear" w:pos="8306"/>
              </w:tabs>
              <w:spacing w:before="120" w:after="120"/>
              <w:rPr>
                <w:rFonts w:ascii="Verdana" w:hAnsi="Verdana"/>
                <w:lang w:val="en-AU"/>
              </w:rPr>
            </w:pPr>
            <w:r>
              <w:rPr>
                <w:rFonts w:ascii="Verdana" w:hAnsi="Verdana"/>
                <w:lang w:val="en-AU"/>
              </w:rPr>
              <w:t>8.3</w:t>
            </w:r>
          </w:p>
        </w:tc>
        <w:tc>
          <w:tcPr>
            <w:tcW w:w="9044" w:type="dxa"/>
          </w:tcPr>
          <w:p w:rsidR="006551AC" w:rsidRDefault="006551AC">
            <w:pPr>
              <w:spacing w:before="120" w:after="120"/>
              <w:rPr>
                <w:lang w:val="en-AU"/>
              </w:rPr>
            </w:pPr>
            <w:r>
              <w:rPr>
                <w:lang w:val="en-AU"/>
              </w:rPr>
              <w:t>I seek to find out what is important to service users about their health (e.g. mobility, cognitive function, being part of the family, able to go to the gym).</w:t>
            </w:r>
          </w:p>
        </w:tc>
      </w:tr>
      <w:tr w:rsidR="006551AC">
        <w:tc>
          <w:tcPr>
            <w:tcW w:w="810" w:type="dxa"/>
          </w:tcPr>
          <w:p w:rsidR="006551AC" w:rsidRDefault="006551AC">
            <w:pPr>
              <w:spacing w:before="120" w:after="120"/>
              <w:rPr>
                <w:bCs/>
                <w:lang w:val="en-AU"/>
              </w:rPr>
            </w:pPr>
          </w:p>
        </w:tc>
        <w:tc>
          <w:tcPr>
            <w:tcW w:w="9044" w:type="dxa"/>
          </w:tcPr>
          <w:p w:rsidR="006551AC" w:rsidRDefault="006551AC">
            <w:pPr>
              <w:spacing w:line="240" w:lineRule="atLeast"/>
              <w:ind w:firstLine="720"/>
              <w:outlineLvl w:val="0"/>
              <w:rPr>
                <w:bCs/>
                <w:snapToGrid w:val="0"/>
                <w:color w:val="000000"/>
                <w:sz w:val="32"/>
              </w:rPr>
            </w:pPr>
            <w:r>
              <w:rPr>
                <w:bCs/>
                <w:snapToGrid w:val="0"/>
                <w:color w:val="000000"/>
                <w:sz w:val="32"/>
                <w:szCs w:val="32"/>
              </w:rPr>
              <w:sym w:font="Marlett" w:char="F031"/>
            </w:r>
            <w:r>
              <w:rPr>
                <w:bCs/>
                <w:snapToGrid w:val="0"/>
                <w:color w:val="000000"/>
                <w:sz w:val="32"/>
              </w:rPr>
              <w:tab/>
            </w:r>
            <w:r>
              <w:rPr>
                <w:bCs/>
                <w:snapToGrid w:val="0"/>
                <w:color w:val="000000"/>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r>
              <w:rPr>
                <w:bCs/>
                <w:snapToGrid w:val="0"/>
                <w:color w:val="000000"/>
                <w:sz w:val="32"/>
              </w:rPr>
              <w:tab/>
            </w:r>
            <w:r>
              <w:rPr>
                <w:bCs/>
                <w:snapToGrid w:val="0"/>
                <w:color w:val="000000"/>
                <w:sz w:val="32"/>
                <w:szCs w:val="32"/>
              </w:rPr>
              <w:sym w:font="Marlett" w:char="F031"/>
            </w:r>
            <w:r>
              <w:rPr>
                <w:bCs/>
                <w:snapToGrid w:val="0"/>
                <w:color w:val="000000"/>
                <w:sz w:val="32"/>
              </w:rPr>
              <w:tab/>
            </w:r>
          </w:p>
          <w:p w:rsidR="006551AC" w:rsidRDefault="006551AC">
            <w:pPr>
              <w:spacing w:line="240" w:lineRule="atLeast"/>
              <w:outlineLvl w:val="0"/>
              <w:rPr>
                <w:bCs/>
                <w:snapToGrid w:val="0"/>
                <w:color w:val="000000"/>
                <w:sz w:val="4"/>
              </w:rPr>
            </w:pPr>
            <w:r>
              <w:rPr>
                <w:noProof/>
                <w:lang w:eastAsia="en-GB"/>
              </w:rPr>
              <w:pict>
                <v:line id="Line 83" o:spid="_x0000_s1056" style="position:absolute;z-index:251644416;visibility:visible" from="23.4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S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" strokeweight="1pt"/>
              </w:pict>
            </w:r>
          </w:p>
          <w:p w:rsidR="006551AC" w:rsidRDefault="006551AC">
            <w:pPr>
              <w:spacing w:line="240" w:lineRule="atLeast"/>
              <w:outlineLvl w:val="0"/>
              <w:rPr>
                <w:bCs/>
                <w:lang w:val="en-AU"/>
              </w:rPr>
            </w:pPr>
            <w:r>
              <w:rPr>
                <w:bCs/>
                <w:snapToGrid w:val="0"/>
                <w:color w:val="000000"/>
                <w:sz w:val="16"/>
              </w:rPr>
              <w:t xml:space="preserve">           never </w:t>
            </w:r>
            <w:r>
              <w:rPr>
                <w:bCs/>
                <w:snapToGrid w:val="0"/>
                <w:color w:val="000000"/>
                <w:sz w:val="16"/>
              </w:rPr>
              <w:tab/>
              <w:t xml:space="preserve">           rarely</w:t>
            </w:r>
            <w:r>
              <w:rPr>
                <w:bCs/>
                <w:snapToGrid w:val="0"/>
                <w:color w:val="000000"/>
                <w:sz w:val="16"/>
              </w:rPr>
              <w:tab/>
              <w:t xml:space="preserve">       sometimes</w:t>
            </w:r>
            <w:r>
              <w:rPr>
                <w:bCs/>
                <w:snapToGrid w:val="0"/>
                <w:color w:val="000000"/>
                <w:sz w:val="16"/>
              </w:rPr>
              <w:tab/>
              <w:t xml:space="preserve">          usually</w:t>
            </w:r>
            <w:r>
              <w:rPr>
                <w:bCs/>
                <w:snapToGrid w:val="0"/>
                <w:color w:val="000000"/>
                <w:sz w:val="16"/>
              </w:rPr>
              <w:tab/>
              <w:t xml:space="preserve">          always</w:t>
            </w:r>
            <w:r>
              <w:rPr>
                <w:bCs/>
                <w:snapToGrid w:val="0"/>
                <w:color w:val="000000"/>
                <w:sz w:val="16"/>
              </w:rPr>
              <w:tab/>
              <w:t xml:space="preserve">  </w:t>
            </w:r>
          </w:p>
        </w:tc>
      </w:tr>
      <w:tr w:rsidR="006551AC">
        <w:tc>
          <w:tcPr>
            <w:tcW w:w="810" w:type="dxa"/>
          </w:tcPr>
          <w:p w:rsidR="006551AC" w:rsidRDefault="006551AC">
            <w:pPr>
              <w:spacing w:before="120" w:after="120"/>
              <w:rPr>
                <w:lang w:val="en-AU"/>
              </w:rPr>
            </w:pPr>
          </w:p>
        </w:tc>
        <w:tc>
          <w:tcPr>
            <w:tcW w:w="9044" w:type="dxa"/>
          </w:tcPr>
          <w:p w:rsidR="006551AC" w:rsidRDefault="006551AC">
            <w:pPr>
              <w:spacing w:before="120" w:after="120"/>
              <w:rPr>
                <w:lang w:val="en-AU"/>
              </w:rPr>
            </w:pPr>
          </w:p>
        </w:tc>
      </w:tr>
    </w:tbl>
    <w:p w:rsidR="006551AC" w:rsidRDefault="006551AC"/>
    <w:p w:rsidR="006551AC" w:rsidRDefault="006551AC">
      <w:pPr>
        <w:rPr>
          <w:lang w:val="en-AU"/>
        </w:rPr>
      </w:pPr>
    </w:p>
    <w:p w:rsidR="006551AC" w:rsidRDefault="006551AC">
      <w:pPr>
        <w:jc w:val="center"/>
        <w:rPr>
          <w:i/>
          <w:iCs/>
          <w:lang w:val="en-AU"/>
        </w:rPr>
      </w:pPr>
      <w:r>
        <w:rPr>
          <w:i/>
          <w:iCs/>
          <w:lang w:val="en-AU"/>
        </w:rPr>
        <w:t>Thank you for completing this survey.</w:t>
      </w:r>
    </w:p>
    <w:sectPr w:rsidR="006551AC" w:rsidSect="001D2D9C">
      <w:footerReference w:type="even" r:id="rId7"/>
      <w:footerReference w:type="default" r:id="rId8"/>
      <w:pgSz w:w="11906" w:h="16838" w:code="9"/>
      <w:pgMar w:top="1134" w:right="1134" w:bottom="1134" w:left="1134" w:header="720" w:footer="720" w:gutter="0"/>
      <w:cols w:space="720"/>
      <w:rtlGutter/>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1AC" w:rsidRDefault="006551AC">
      <w:r>
        <w:separator/>
      </w:r>
    </w:p>
  </w:endnote>
  <w:endnote w:type="continuationSeparator" w:id="0">
    <w:p w:rsidR="006551AC" w:rsidRDefault="00655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AC" w:rsidRDefault="00655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1AC" w:rsidRDefault="006551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AC" w:rsidRDefault="006551AC">
    <w:pPr>
      <w:pStyle w:val="Footer"/>
      <w:framePr w:wrap="around" w:vAnchor="text" w:hAnchor="margin" w:xAlign="right" w:y="1"/>
      <w:rPr>
        <w:rStyle w:val="PageNumber"/>
        <w:rFonts w:ascii="Verdana" w:hAnsi="Verdana"/>
      </w:rPr>
    </w:pPr>
    <w:r>
      <w:rPr>
        <w:rStyle w:val="PageNumber"/>
        <w:rFonts w:ascii="Verdana" w:hAnsi="Verdana"/>
      </w:rPr>
      <w:fldChar w:fldCharType="begin"/>
    </w:r>
    <w:r>
      <w:rPr>
        <w:rStyle w:val="PageNumber"/>
        <w:rFonts w:ascii="Verdana" w:hAnsi="Verdana"/>
      </w:rPr>
      <w:instrText xml:space="preserve">PAGE  </w:instrText>
    </w:r>
    <w:r>
      <w:rPr>
        <w:rStyle w:val="PageNumber"/>
        <w:rFonts w:ascii="Verdana" w:hAnsi="Verdana"/>
      </w:rPr>
      <w:fldChar w:fldCharType="separate"/>
    </w:r>
    <w:r>
      <w:rPr>
        <w:rStyle w:val="PageNumber"/>
        <w:rFonts w:ascii="Verdana" w:hAnsi="Verdana"/>
        <w:noProof/>
      </w:rPr>
      <w:t>1</w:t>
    </w:r>
    <w:r>
      <w:rPr>
        <w:rStyle w:val="PageNumber"/>
        <w:rFonts w:ascii="Verdana" w:hAnsi="Verdana"/>
      </w:rPr>
      <w:fldChar w:fldCharType="end"/>
    </w:r>
  </w:p>
  <w:p w:rsidR="006551AC" w:rsidRDefault="006551AC">
    <w:pPr>
      <w:pStyle w:val="Footer"/>
      <w:ind w:right="360"/>
      <w:jc w:val="center"/>
      <w:rPr>
        <w:rFonts w:ascii="Verdana" w:hAnsi="Verdana" w:cs="Arial"/>
      </w:rPr>
    </w:pPr>
    <w:r>
      <w:rPr>
        <w:rFonts w:ascii="Verdana" w:hAnsi="Verdana" w:cs="Arial"/>
      </w:rPr>
      <w:t xml:space="preserve">Person-Centred Health Care for Older Adults Survey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1AC" w:rsidRDefault="006551AC">
      <w:r>
        <w:separator/>
      </w:r>
    </w:p>
  </w:footnote>
  <w:footnote w:type="continuationSeparator" w:id="0">
    <w:p w:rsidR="006551AC" w:rsidRDefault="0065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84EAEC2"/>
    <w:lvl w:ilvl="0">
      <w:start w:val="1"/>
      <w:numFmt w:val="decimal"/>
      <w:lvlText w:val="%1."/>
      <w:lvlJc w:val="left"/>
      <w:pPr>
        <w:tabs>
          <w:tab w:val="num" w:pos="926"/>
        </w:tabs>
        <w:ind w:left="926" w:hanging="360"/>
      </w:pPr>
      <w:rPr>
        <w:rFonts w:cs="Times New Roman"/>
      </w:rPr>
    </w:lvl>
  </w:abstractNum>
  <w:abstractNum w:abstractNumId="1">
    <w:nsid w:val="28A634C3"/>
    <w:multiLevelType w:val="multilevel"/>
    <w:tmpl w:val="B936E0F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5D3338DC"/>
    <w:multiLevelType w:val="hybridMultilevel"/>
    <w:tmpl w:val="1F903F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C7338E2"/>
    <w:multiLevelType w:val="multilevel"/>
    <w:tmpl w:val="0EF2DE7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71A"/>
    <w:rsid w:val="000A2D86"/>
    <w:rsid w:val="001433E6"/>
    <w:rsid w:val="001D2D9C"/>
    <w:rsid w:val="003F18F6"/>
    <w:rsid w:val="0060071A"/>
    <w:rsid w:val="00636021"/>
    <w:rsid w:val="006551AC"/>
    <w:rsid w:val="006E56D9"/>
    <w:rsid w:val="00CC7953"/>
    <w:rsid w:val="00D552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9C"/>
    <w:rPr>
      <w:rFonts w:ascii="Verdana" w:hAnsi="Verdana"/>
      <w:sz w:val="20"/>
      <w:szCs w:val="20"/>
      <w:lang w:eastAsia="en-US"/>
    </w:rPr>
  </w:style>
  <w:style w:type="paragraph" w:styleId="Heading1">
    <w:name w:val="heading 1"/>
    <w:basedOn w:val="Normal"/>
    <w:next w:val="Normal"/>
    <w:link w:val="Heading1Char"/>
    <w:uiPriority w:val="99"/>
    <w:qFormat/>
    <w:rsid w:val="001D2D9C"/>
    <w:pPr>
      <w:keepNext/>
      <w:numPr>
        <w:numId w:val="4"/>
      </w:numPr>
      <w:outlineLvl w:val="0"/>
    </w:pPr>
    <w:rPr>
      <w:rFonts w:ascii="Arial" w:hAnsi="Arial"/>
      <w:b/>
      <w:sz w:val="28"/>
      <w:lang w:val="en-AU"/>
    </w:rPr>
  </w:style>
  <w:style w:type="paragraph" w:styleId="Heading2">
    <w:name w:val="heading 2"/>
    <w:basedOn w:val="Normal"/>
    <w:next w:val="Normal"/>
    <w:link w:val="Heading2Char"/>
    <w:uiPriority w:val="99"/>
    <w:qFormat/>
    <w:rsid w:val="001D2D9C"/>
    <w:pPr>
      <w:keepNext/>
      <w:numPr>
        <w:ilvl w:val="1"/>
        <w:numId w:val="4"/>
      </w:numPr>
      <w:spacing w:before="240" w:after="60"/>
      <w:outlineLvl w:val="1"/>
    </w:pPr>
    <w:rPr>
      <w:rFonts w:ascii="Arial" w:hAnsi="Arial"/>
      <w:b/>
    </w:rPr>
  </w:style>
  <w:style w:type="paragraph" w:styleId="Heading3">
    <w:name w:val="heading 3"/>
    <w:basedOn w:val="Normal"/>
    <w:next w:val="Normal"/>
    <w:link w:val="Heading3Char"/>
    <w:uiPriority w:val="99"/>
    <w:qFormat/>
    <w:rsid w:val="001D2D9C"/>
    <w:pPr>
      <w:keepNext/>
      <w:numPr>
        <w:ilvl w:val="2"/>
        <w:numId w:val="4"/>
      </w:numPr>
      <w:spacing w:before="240" w:after="60"/>
      <w:outlineLvl w:val="2"/>
    </w:pPr>
    <w:rPr>
      <w:rFonts w:ascii="Arial" w:hAnsi="Arial"/>
      <w:b/>
      <w:sz w:val="22"/>
    </w:rPr>
  </w:style>
  <w:style w:type="paragraph" w:styleId="Heading4">
    <w:name w:val="heading 4"/>
    <w:basedOn w:val="Normal"/>
    <w:next w:val="Normal"/>
    <w:link w:val="Heading4Char"/>
    <w:uiPriority w:val="99"/>
    <w:qFormat/>
    <w:rsid w:val="001D2D9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D2D9C"/>
    <w:pPr>
      <w:keepNext/>
      <w:outlineLvl w:val="4"/>
    </w:pPr>
    <w:rPr>
      <w:rFonts w:ascii="Times New Roman" w:hAnsi="Times New Roman"/>
      <w:b/>
      <w:color w:val="000000"/>
      <w:sz w:val="28"/>
    </w:rPr>
  </w:style>
  <w:style w:type="paragraph" w:styleId="Heading6">
    <w:name w:val="heading 6"/>
    <w:basedOn w:val="Normal"/>
    <w:next w:val="Normal"/>
    <w:link w:val="Heading6Char"/>
    <w:uiPriority w:val="99"/>
    <w:qFormat/>
    <w:rsid w:val="001D2D9C"/>
    <w:pPr>
      <w:keepNext/>
      <w:outlineLvl w:val="5"/>
    </w:pPr>
    <w:rPr>
      <w:rFonts w:ascii="Times New Roman" w:hAnsi="Times New Roman"/>
      <w:b/>
      <w:sz w:val="24"/>
    </w:rPr>
  </w:style>
  <w:style w:type="paragraph" w:styleId="Heading7">
    <w:name w:val="heading 7"/>
    <w:basedOn w:val="Normal"/>
    <w:next w:val="Normal"/>
    <w:link w:val="Heading7Char"/>
    <w:uiPriority w:val="99"/>
    <w:qFormat/>
    <w:rsid w:val="001D2D9C"/>
    <w:pPr>
      <w:keepNext/>
      <w:outlineLvl w:val="6"/>
    </w:pPr>
    <w:rPr>
      <w:rFonts w:ascii="Times New Roman" w:hAnsi="Times New Roman"/>
      <w:b/>
      <w:color w:val="000000"/>
      <w:sz w:val="24"/>
    </w:rPr>
  </w:style>
  <w:style w:type="paragraph" w:styleId="Heading8">
    <w:name w:val="heading 8"/>
    <w:basedOn w:val="Normal"/>
    <w:next w:val="Normal"/>
    <w:link w:val="Heading8Char"/>
    <w:uiPriority w:val="99"/>
    <w:qFormat/>
    <w:rsid w:val="001D2D9C"/>
    <w:pPr>
      <w:keepNext/>
      <w:jc w:val="center"/>
      <w:outlineLvl w:val="7"/>
    </w:pPr>
    <w:rPr>
      <w:rFonts w:ascii="Times New Roman" w:hAnsi="Times New Roman"/>
      <w:b/>
      <w:i/>
      <w:sz w:val="24"/>
    </w:rPr>
  </w:style>
  <w:style w:type="paragraph" w:styleId="Heading9">
    <w:name w:val="heading 9"/>
    <w:basedOn w:val="Normal"/>
    <w:next w:val="Normal"/>
    <w:link w:val="Heading9Char"/>
    <w:uiPriority w:val="99"/>
    <w:qFormat/>
    <w:rsid w:val="001D2D9C"/>
    <w:pPr>
      <w:keepNext/>
      <w:outlineLvl w:val="8"/>
    </w:pPr>
    <w:rPr>
      <w:b/>
      <w:bCs/>
      <w:sz w:val="22"/>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4B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734B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734B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734B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734B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734B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734B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734B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734B9"/>
    <w:rPr>
      <w:rFonts w:asciiTheme="majorHAnsi" w:eastAsiaTheme="majorEastAsia" w:hAnsiTheme="majorHAnsi" w:cstheme="majorBidi"/>
      <w:lang w:eastAsia="en-US"/>
    </w:rPr>
  </w:style>
  <w:style w:type="paragraph" w:styleId="TableofFigures">
    <w:name w:val="table of figures"/>
    <w:basedOn w:val="ListNumber3"/>
    <w:next w:val="Normal"/>
    <w:uiPriority w:val="99"/>
    <w:semiHidden/>
    <w:rsid w:val="001D2D9C"/>
    <w:pPr>
      <w:numPr>
        <w:numId w:val="0"/>
      </w:numPr>
    </w:pPr>
    <w:rPr>
      <w:b/>
    </w:rPr>
  </w:style>
  <w:style w:type="paragraph" w:styleId="ListNumber3">
    <w:name w:val="List Number 3"/>
    <w:basedOn w:val="Normal"/>
    <w:uiPriority w:val="99"/>
    <w:rsid w:val="001D2D9C"/>
    <w:pPr>
      <w:numPr>
        <w:numId w:val="7"/>
      </w:numPr>
    </w:pPr>
  </w:style>
  <w:style w:type="paragraph" w:styleId="TOC1">
    <w:name w:val="toc 1"/>
    <w:basedOn w:val="Heading4"/>
    <w:next w:val="Normal"/>
    <w:autoRedefine/>
    <w:uiPriority w:val="99"/>
    <w:semiHidden/>
    <w:rsid w:val="001D2D9C"/>
    <w:rPr>
      <w:b w:val="0"/>
      <w:i/>
      <w:sz w:val="24"/>
      <w:u w:val="single"/>
      <w:lang w:val="en-US"/>
    </w:rPr>
  </w:style>
  <w:style w:type="paragraph" w:styleId="Footer">
    <w:name w:val="footer"/>
    <w:basedOn w:val="Normal"/>
    <w:link w:val="FooterChar"/>
    <w:uiPriority w:val="99"/>
    <w:rsid w:val="001D2D9C"/>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semiHidden/>
    <w:rsid w:val="002734B9"/>
    <w:rPr>
      <w:rFonts w:ascii="Verdana" w:hAnsi="Verdana"/>
      <w:sz w:val="20"/>
      <w:szCs w:val="20"/>
      <w:lang w:eastAsia="en-US"/>
    </w:rPr>
  </w:style>
  <w:style w:type="paragraph" w:styleId="Title">
    <w:name w:val="Title"/>
    <w:basedOn w:val="Normal"/>
    <w:link w:val="TitleChar"/>
    <w:uiPriority w:val="99"/>
    <w:qFormat/>
    <w:rsid w:val="001D2D9C"/>
    <w:pPr>
      <w:jc w:val="center"/>
    </w:pPr>
    <w:rPr>
      <w:b/>
      <w:bCs/>
      <w:sz w:val="32"/>
      <w:lang w:val="en-AU"/>
    </w:rPr>
  </w:style>
  <w:style w:type="character" w:customStyle="1" w:styleId="TitleChar">
    <w:name w:val="Title Char"/>
    <w:basedOn w:val="DefaultParagraphFont"/>
    <w:link w:val="Title"/>
    <w:uiPriority w:val="10"/>
    <w:rsid w:val="002734B9"/>
    <w:rPr>
      <w:rFonts w:asciiTheme="majorHAnsi" w:eastAsiaTheme="majorEastAsia" w:hAnsiTheme="majorHAnsi" w:cstheme="majorBidi"/>
      <w:b/>
      <w:bCs/>
      <w:kern w:val="28"/>
      <w:sz w:val="32"/>
      <w:szCs w:val="32"/>
      <w:lang w:eastAsia="en-US"/>
    </w:rPr>
  </w:style>
  <w:style w:type="character" w:styleId="PageNumber">
    <w:name w:val="page number"/>
    <w:basedOn w:val="DefaultParagraphFont"/>
    <w:uiPriority w:val="99"/>
    <w:rsid w:val="001D2D9C"/>
    <w:rPr>
      <w:rFonts w:cs="Times New Roman"/>
    </w:rPr>
  </w:style>
  <w:style w:type="paragraph" w:styleId="Header">
    <w:name w:val="header"/>
    <w:basedOn w:val="Normal"/>
    <w:link w:val="HeaderChar"/>
    <w:uiPriority w:val="99"/>
    <w:rsid w:val="001D2D9C"/>
    <w:pPr>
      <w:tabs>
        <w:tab w:val="center" w:pos="4153"/>
        <w:tab w:val="right" w:pos="8306"/>
      </w:tabs>
    </w:pPr>
  </w:style>
  <w:style w:type="character" w:customStyle="1" w:styleId="HeaderChar">
    <w:name w:val="Header Char"/>
    <w:basedOn w:val="DefaultParagraphFont"/>
    <w:link w:val="Header"/>
    <w:uiPriority w:val="99"/>
    <w:semiHidden/>
    <w:rsid w:val="002734B9"/>
    <w:rPr>
      <w:rFonts w:ascii="Verdana" w:hAnsi="Verdana"/>
      <w:sz w:val="20"/>
      <w:szCs w:val="20"/>
      <w:lang w:eastAsia="en-US"/>
    </w:rPr>
  </w:style>
  <w:style w:type="paragraph" w:customStyle="1" w:styleId="Default">
    <w:name w:val="Default"/>
    <w:uiPriority w:val="99"/>
    <w:rsid w:val="001D2D9C"/>
    <w:pPr>
      <w:autoSpaceDE w:val="0"/>
      <w:autoSpaceDN w:val="0"/>
      <w:adjustRightInd w:val="0"/>
    </w:pPr>
    <w:rPr>
      <w:rFonts w:ascii="Bookman Old Style" w:hAnsi="Bookman Old Style"/>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1314</Words>
  <Characters>7493</Characters>
  <Application>Microsoft Office Outlook</Application>
  <DocSecurity>0</DocSecurity>
  <Lines>0</Lines>
  <Paragraphs>0</Paragraphs>
  <ScaleCrop>false</ScaleCrop>
  <Company>NARI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Person-Centred Health Care for Older Adults Survey</dc:title>
  <dc:subject/>
  <dc:creator>ecramer</dc:creator>
  <cp:keywords/>
  <dc:description/>
  <cp:lastModifiedBy>Dave Starling</cp:lastModifiedBy>
  <cp:revision>2</cp:revision>
  <cp:lastPrinted>2009-11-17T01:45:00Z</cp:lastPrinted>
  <dcterms:created xsi:type="dcterms:W3CDTF">2013-05-17T14:01:00Z</dcterms:created>
  <dcterms:modified xsi:type="dcterms:W3CDTF">2013-05-17T14:01:00Z</dcterms:modified>
</cp:coreProperties>
</file>