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C9" w:rsidRDefault="00F00FC9" w:rsidP="00276932">
      <w:pPr>
        <w:tabs>
          <w:tab w:val="left" w:pos="0"/>
          <w:tab w:val="left" w:pos="720"/>
        </w:tabs>
        <w:rPr>
          <w:rFonts w:ascii="Arial" w:hAnsi="Arial" w:cs="Arial"/>
          <w:b/>
          <w:bCs/>
        </w:rPr>
      </w:pPr>
      <w:r>
        <w:rPr>
          <w:rFonts w:ascii="Arial" w:hAnsi="Arial" w:cs="Arial"/>
          <w:b/>
          <w:bCs/>
        </w:rPr>
        <w:t>Supplementary material</w:t>
      </w:r>
    </w:p>
    <w:p w:rsidR="00F00FC9" w:rsidRDefault="00F00FC9" w:rsidP="00276932">
      <w:pPr>
        <w:rPr>
          <w:b/>
          <w:bCs/>
        </w:rPr>
      </w:pPr>
    </w:p>
    <w:p w:rsidR="00F00FC9" w:rsidRDefault="00F00FC9" w:rsidP="00276932">
      <w:pPr>
        <w:rPr>
          <w:rFonts w:ascii="Arial" w:hAnsi="Arial" w:cs="Arial"/>
          <w:sz w:val="20"/>
          <w:szCs w:val="20"/>
        </w:rPr>
      </w:pPr>
      <w:r>
        <w:rPr>
          <w:rFonts w:ascii="Arial" w:hAnsi="Arial" w:cs="Arial"/>
          <w:sz w:val="20"/>
          <w:szCs w:val="20"/>
        </w:rPr>
        <w:t xml:space="preserve">THE BRIEF SCALE FOR ANXIETY (Tyrer et al.,1984)  </w:t>
      </w:r>
    </w:p>
    <w:p w:rsidR="00F00FC9" w:rsidRDefault="00F00FC9" w:rsidP="00276932"/>
    <w:p w:rsidR="00F00FC9" w:rsidRDefault="00F00FC9" w:rsidP="00276932">
      <w:pPr>
        <w:tabs>
          <w:tab w:val="left" w:pos="720"/>
        </w:tabs>
        <w:ind w:left="720" w:hanging="360"/>
        <w:rPr>
          <w:i/>
          <w:iCs/>
        </w:rPr>
      </w:pPr>
      <w:r>
        <w:t>1.</w:t>
      </w:r>
      <w:r>
        <w:tab/>
      </w:r>
      <w:r>
        <w:rPr>
          <w:i/>
          <w:iCs/>
        </w:rPr>
        <w:t>Inner tension</w:t>
      </w:r>
    </w:p>
    <w:p w:rsidR="00F00FC9" w:rsidRDefault="00F00FC9" w:rsidP="00276932">
      <w:pPr>
        <w:ind w:left="360"/>
      </w:pPr>
      <w:r>
        <w:t>Representing feelings of ill defined discomfort, edginess, inner turmoil, mental tension mounting to panic, dread and anguish. Rate according to intensity, frequency, duration and the extent of reassurance called for.</w:t>
      </w:r>
    </w:p>
    <w:p w:rsidR="00F00FC9" w:rsidRDefault="00F00FC9" w:rsidP="00276932">
      <w:pPr>
        <w:ind w:left="360"/>
      </w:pPr>
    </w:p>
    <w:p w:rsidR="00F00FC9" w:rsidRDefault="00F00FC9" w:rsidP="00276932">
      <w:pPr>
        <w:tabs>
          <w:tab w:val="left" w:pos="720"/>
        </w:tabs>
        <w:ind w:left="720" w:hanging="360"/>
      </w:pPr>
      <w:r>
        <w:t>0</w:t>
      </w:r>
      <w:r>
        <w:tab/>
        <w:t>Placid. Only fleeting inner tension.</w:t>
      </w:r>
    </w:p>
    <w:p w:rsidR="00F00FC9" w:rsidRDefault="00F00FC9" w:rsidP="00276932">
      <w:pPr>
        <w:tabs>
          <w:tab w:val="left" w:pos="720"/>
        </w:tabs>
        <w:ind w:left="720" w:hanging="360"/>
      </w:pPr>
      <w:r>
        <w:t>1</w:t>
      </w:r>
      <w:r>
        <w:tab/>
      </w:r>
    </w:p>
    <w:p w:rsidR="00F00FC9" w:rsidRDefault="00F00FC9" w:rsidP="00276932">
      <w:pPr>
        <w:tabs>
          <w:tab w:val="left" w:pos="720"/>
        </w:tabs>
        <w:ind w:left="720" w:hanging="360"/>
      </w:pPr>
      <w:r>
        <w:t>2</w:t>
      </w:r>
      <w:r>
        <w:tab/>
        <w:t>Occasional feelings of edginess and ill defined discomfort.</w:t>
      </w:r>
    </w:p>
    <w:p w:rsidR="00F00FC9" w:rsidRDefault="00F00FC9" w:rsidP="00276932">
      <w:pPr>
        <w:ind w:left="360"/>
      </w:pPr>
      <w:r>
        <w:t>3</w:t>
      </w:r>
      <w:r>
        <w:tab/>
      </w:r>
    </w:p>
    <w:p w:rsidR="00F00FC9" w:rsidRDefault="00F00FC9" w:rsidP="00276932">
      <w:pPr>
        <w:ind w:left="720" w:hanging="360"/>
      </w:pPr>
      <w:r>
        <w:t>4</w:t>
      </w:r>
      <w:r>
        <w:tab/>
        <w:t>Continuous feelings of inner tension, or intermittent which the individual can only master with some difficulty.</w:t>
      </w:r>
    </w:p>
    <w:p w:rsidR="00F00FC9" w:rsidRDefault="00F00FC9" w:rsidP="00276932">
      <w:pPr>
        <w:ind w:left="720" w:hanging="360"/>
      </w:pPr>
      <w:r>
        <w:t>5</w:t>
      </w:r>
      <w:r>
        <w:tab/>
      </w:r>
    </w:p>
    <w:p w:rsidR="00F00FC9" w:rsidRDefault="00F00FC9" w:rsidP="00276932">
      <w:pPr>
        <w:ind w:left="720" w:hanging="360"/>
      </w:pPr>
      <w:r>
        <w:t>6</w:t>
      </w:r>
      <w:r>
        <w:tab/>
        <w:t>Unrelenting dread or anguish.</w:t>
      </w:r>
    </w:p>
    <w:p w:rsidR="00F00FC9" w:rsidRDefault="00F00FC9" w:rsidP="00276932"/>
    <w:p w:rsidR="00F00FC9" w:rsidRDefault="00F00FC9" w:rsidP="00276932"/>
    <w:p w:rsidR="00F00FC9" w:rsidRDefault="00F00FC9" w:rsidP="00276932">
      <w:pPr>
        <w:tabs>
          <w:tab w:val="left" w:pos="720"/>
        </w:tabs>
        <w:ind w:left="720" w:hanging="360"/>
        <w:rPr>
          <w:i/>
          <w:iCs/>
        </w:rPr>
      </w:pPr>
      <w:r>
        <w:t>2.</w:t>
      </w:r>
      <w:r>
        <w:tab/>
      </w:r>
      <w:r>
        <w:rPr>
          <w:i/>
          <w:iCs/>
        </w:rPr>
        <w:t>Hostile feelings</w:t>
      </w:r>
    </w:p>
    <w:p w:rsidR="00F00FC9" w:rsidRDefault="00F00FC9" w:rsidP="00276932">
      <w:pPr>
        <w:ind w:left="360"/>
      </w:pPr>
      <w:r>
        <w:t>Representing anger, hostility and aggressive feelings regardless of whether they are acted or not. Rate according to intensity, frequency and the amount of provocation tolerated.</w:t>
      </w:r>
    </w:p>
    <w:p w:rsidR="00F00FC9" w:rsidRDefault="00F00FC9" w:rsidP="00276932">
      <w:pPr>
        <w:ind w:left="360"/>
      </w:pPr>
    </w:p>
    <w:p w:rsidR="00F00FC9" w:rsidRDefault="00F00FC9" w:rsidP="00276932">
      <w:pPr>
        <w:tabs>
          <w:tab w:val="left" w:pos="720"/>
        </w:tabs>
        <w:ind w:left="720" w:hanging="360"/>
      </w:pPr>
      <w:r>
        <w:t>0</w:t>
      </w:r>
      <w:r>
        <w:tab/>
        <w:t>Not easily angered.</w:t>
      </w:r>
    </w:p>
    <w:p w:rsidR="00F00FC9" w:rsidRDefault="00F00FC9" w:rsidP="00276932">
      <w:pPr>
        <w:ind w:left="360"/>
      </w:pPr>
      <w:r>
        <w:t>1</w:t>
      </w:r>
    </w:p>
    <w:p w:rsidR="00F00FC9" w:rsidRDefault="00F00FC9" w:rsidP="00276932">
      <w:pPr>
        <w:ind w:left="360"/>
      </w:pPr>
      <w:r>
        <w:t>2</w:t>
      </w:r>
      <w:r>
        <w:tab/>
        <w:t>Easily angered. Reports hostile feelings which are easily dissipated.</w:t>
      </w:r>
    </w:p>
    <w:p w:rsidR="00F00FC9" w:rsidRDefault="00F00FC9" w:rsidP="00276932">
      <w:pPr>
        <w:ind w:left="360"/>
      </w:pPr>
      <w:r>
        <w:t>3</w:t>
      </w:r>
    </w:p>
    <w:p w:rsidR="00F00FC9" w:rsidRDefault="00F00FC9" w:rsidP="00276932">
      <w:pPr>
        <w:ind w:left="360"/>
      </w:pPr>
      <w:r>
        <w:t>4</w:t>
      </w:r>
      <w:r>
        <w:tab/>
        <w:t>Reacts to provocation with excessive anger and hostility.</w:t>
      </w:r>
    </w:p>
    <w:p w:rsidR="00F00FC9" w:rsidRDefault="00F00FC9" w:rsidP="00276932">
      <w:pPr>
        <w:ind w:left="360"/>
      </w:pPr>
      <w:r>
        <w:t>5</w:t>
      </w:r>
    </w:p>
    <w:p w:rsidR="00F00FC9" w:rsidRDefault="00F00FC9" w:rsidP="00276932">
      <w:pPr>
        <w:tabs>
          <w:tab w:val="left" w:pos="720"/>
        </w:tabs>
        <w:ind w:left="720" w:hanging="360"/>
      </w:pPr>
      <w:r>
        <w:t>6</w:t>
      </w:r>
      <w:r>
        <w:tab/>
        <w:t>Persistent anger, rage or intense hatred which is difficult or impossible to control.</w:t>
      </w:r>
    </w:p>
    <w:p w:rsidR="00F00FC9" w:rsidRDefault="00F00FC9" w:rsidP="00276932">
      <w:pPr>
        <w:ind w:left="360"/>
      </w:pPr>
    </w:p>
    <w:p w:rsidR="00F00FC9" w:rsidRDefault="00F00FC9" w:rsidP="00276932">
      <w:pPr>
        <w:ind w:left="360"/>
      </w:pPr>
    </w:p>
    <w:p w:rsidR="00F00FC9" w:rsidRDefault="00F00FC9" w:rsidP="00276932">
      <w:pPr>
        <w:tabs>
          <w:tab w:val="left" w:pos="720"/>
        </w:tabs>
        <w:ind w:left="720" w:hanging="360"/>
        <w:rPr>
          <w:i/>
          <w:iCs/>
        </w:rPr>
      </w:pPr>
      <w:r>
        <w:t>3.</w:t>
      </w:r>
      <w:r>
        <w:tab/>
      </w:r>
      <w:r>
        <w:rPr>
          <w:i/>
          <w:iCs/>
        </w:rPr>
        <w:t>Hypochondriasis</w:t>
      </w:r>
    </w:p>
    <w:p w:rsidR="00F00FC9" w:rsidRDefault="00F00FC9" w:rsidP="00276932">
      <w:pPr>
        <w:ind w:left="360"/>
      </w:pPr>
      <w:r>
        <w:t>Representing exaggerated preoccupation or unrealistic worrying about ill health or disease. Distinguish from worrying over trifles and aches and pains.</w:t>
      </w:r>
    </w:p>
    <w:p w:rsidR="00F00FC9" w:rsidRDefault="00F00FC9" w:rsidP="00276932">
      <w:pPr>
        <w:ind w:left="360"/>
      </w:pPr>
    </w:p>
    <w:p w:rsidR="00F00FC9" w:rsidRDefault="00F00FC9" w:rsidP="00276932">
      <w:pPr>
        <w:tabs>
          <w:tab w:val="left" w:pos="720"/>
        </w:tabs>
        <w:ind w:left="720" w:hanging="360"/>
      </w:pPr>
      <w:r>
        <w:t>0</w:t>
      </w:r>
      <w:r>
        <w:tab/>
        <w:t>No particular preoccupation with ill health.</w:t>
      </w:r>
    </w:p>
    <w:p w:rsidR="00F00FC9" w:rsidRDefault="00F00FC9" w:rsidP="00276932">
      <w:pPr>
        <w:ind w:left="360"/>
      </w:pPr>
      <w:r>
        <w:t>1</w:t>
      </w:r>
    </w:p>
    <w:p w:rsidR="00F00FC9" w:rsidRDefault="00F00FC9" w:rsidP="00276932">
      <w:pPr>
        <w:ind w:left="720" w:hanging="360"/>
      </w:pPr>
      <w:r>
        <w:t>2</w:t>
      </w:r>
      <w:r>
        <w:tab/>
        <w:t>Reacting to minor bodily dysfunction with foreboding. Exaggerated fear of disease.</w:t>
      </w:r>
    </w:p>
    <w:p w:rsidR="00F00FC9" w:rsidRDefault="00F00FC9" w:rsidP="00276932">
      <w:pPr>
        <w:ind w:left="360"/>
      </w:pPr>
      <w:r>
        <w:t>3</w:t>
      </w:r>
      <w:r>
        <w:tab/>
      </w:r>
    </w:p>
    <w:p w:rsidR="00F00FC9" w:rsidRDefault="00F00FC9" w:rsidP="00276932">
      <w:pPr>
        <w:ind w:left="360"/>
      </w:pPr>
      <w:r>
        <w:t>4</w:t>
      </w:r>
      <w:r>
        <w:tab/>
        <w:t>Convinced that there is some disease but can be reassured, if only briefly.</w:t>
      </w:r>
    </w:p>
    <w:p w:rsidR="00F00FC9" w:rsidRDefault="00F00FC9" w:rsidP="00276932">
      <w:pPr>
        <w:ind w:left="360"/>
      </w:pPr>
      <w:r>
        <w:t>5</w:t>
      </w:r>
      <w:r>
        <w:tab/>
      </w:r>
    </w:p>
    <w:p w:rsidR="00F00FC9" w:rsidRDefault="00F00FC9" w:rsidP="00276932">
      <w:pPr>
        <w:ind w:left="360"/>
      </w:pPr>
      <w:r>
        <w:t>6</w:t>
      </w:r>
      <w:r>
        <w:tab/>
        <w:t>Incapacitating or absurd hypochondriacal convictions (body rotting away, bowels          have not worked for months).</w:t>
      </w:r>
    </w:p>
    <w:p w:rsidR="00F00FC9" w:rsidRDefault="00F00FC9" w:rsidP="00276932">
      <w:pPr>
        <w:ind w:left="360"/>
      </w:pPr>
    </w:p>
    <w:p w:rsidR="00F00FC9" w:rsidRDefault="00F00FC9" w:rsidP="00276932">
      <w:pPr>
        <w:ind w:left="360"/>
      </w:pPr>
    </w:p>
    <w:p w:rsidR="00F00FC9" w:rsidRDefault="00F00FC9" w:rsidP="00276932">
      <w:pPr>
        <w:tabs>
          <w:tab w:val="left" w:pos="720"/>
        </w:tabs>
        <w:ind w:left="720" w:hanging="360"/>
        <w:rPr>
          <w:i/>
          <w:iCs/>
        </w:rPr>
      </w:pPr>
      <w:r>
        <w:t>4.</w:t>
      </w:r>
      <w:r>
        <w:tab/>
      </w:r>
      <w:r>
        <w:rPr>
          <w:i/>
          <w:iCs/>
        </w:rPr>
        <w:t>Worrying about trifles</w:t>
      </w:r>
    </w:p>
    <w:p w:rsidR="00F00FC9" w:rsidRDefault="00F00FC9" w:rsidP="00276932">
      <w:pPr>
        <w:ind w:left="360"/>
      </w:pPr>
      <w:r>
        <w:t>Representing apprehension, and undue concern trifles, which is difficult to stop and out of proportion to the circumstances.</w:t>
      </w:r>
    </w:p>
    <w:p w:rsidR="00F00FC9" w:rsidRDefault="00F00FC9" w:rsidP="00276932">
      <w:pPr>
        <w:ind w:left="360"/>
      </w:pPr>
    </w:p>
    <w:p w:rsidR="00F00FC9" w:rsidRDefault="00F00FC9" w:rsidP="00276932">
      <w:pPr>
        <w:tabs>
          <w:tab w:val="left" w:pos="720"/>
        </w:tabs>
        <w:ind w:left="720" w:hanging="360"/>
      </w:pPr>
      <w:r>
        <w:t>0</w:t>
      </w:r>
      <w:r>
        <w:tab/>
        <w:t>No particular worries.</w:t>
      </w:r>
    </w:p>
    <w:p w:rsidR="00F00FC9" w:rsidRDefault="00F00FC9" w:rsidP="00276932">
      <w:pPr>
        <w:tabs>
          <w:tab w:val="left" w:pos="720"/>
        </w:tabs>
        <w:ind w:left="720" w:hanging="360"/>
      </w:pPr>
      <w:r>
        <w:t>1</w:t>
      </w:r>
      <w:r>
        <w:tab/>
        <w:t xml:space="preserve"> </w:t>
      </w:r>
    </w:p>
    <w:p w:rsidR="00F00FC9" w:rsidRDefault="00F00FC9" w:rsidP="00276932">
      <w:pPr>
        <w:tabs>
          <w:tab w:val="left" w:pos="720"/>
        </w:tabs>
        <w:ind w:left="720" w:hanging="360"/>
      </w:pPr>
      <w:r>
        <w:t>2</w:t>
      </w:r>
      <w:r>
        <w:tab/>
        <w:t>Undue concern, worrying that can be shaken off.</w:t>
      </w:r>
    </w:p>
    <w:p w:rsidR="00F00FC9" w:rsidRDefault="00F00FC9" w:rsidP="00276932">
      <w:pPr>
        <w:tabs>
          <w:tab w:val="left" w:pos="720"/>
        </w:tabs>
        <w:ind w:left="720" w:hanging="360"/>
      </w:pPr>
      <w:r>
        <w:t>3</w:t>
      </w:r>
      <w:r>
        <w:tab/>
        <w:t xml:space="preserve"> </w:t>
      </w:r>
    </w:p>
    <w:p w:rsidR="00F00FC9" w:rsidRDefault="00F00FC9" w:rsidP="00276932">
      <w:pPr>
        <w:tabs>
          <w:tab w:val="left" w:pos="720"/>
        </w:tabs>
        <w:ind w:left="720" w:hanging="360"/>
      </w:pPr>
      <w:r>
        <w:t>4</w:t>
      </w:r>
      <w:r>
        <w:tab/>
        <w:t>Apprehensive and bothered about trifles or minor daily routines.</w:t>
      </w:r>
    </w:p>
    <w:p w:rsidR="00F00FC9" w:rsidRDefault="00F00FC9" w:rsidP="00276932">
      <w:pPr>
        <w:tabs>
          <w:tab w:val="left" w:pos="720"/>
        </w:tabs>
        <w:ind w:left="720" w:hanging="360"/>
      </w:pPr>
      <w:r>
        <w:t>5</w:t>
      </w:r>
      <w:r>
        <w:tab/>
        <w:t xml:space="preserve"> </w:t>
      </w:r>
    </w:p>
    <w:p w:rsidR="00F00FC9" w:rsidRDefault="00F00FC9" w:rsidP="00276932">
      <w:pPr>
        <w:tabs>
          <w:tab w:val="left" w:pos="720"/>
        </w:tabs>
        <w:ind w:left="720" w:hanging="360"/>
      </w:pPr>
      <w:r>
        <w:t>6</w:t>
      </w:r>
      <w:r>
        <w:tab/>
        <w:t>Unrelenting and often painful worrying. Reassurance is ineffective.</w:t>
      </w:r>
    </w:p>
    <w:p w:rsidR="00F00FC9" w:rsidRDefault="00F00FC9" w:rsidP="00276932">
      <w:pPr>
        <w:ind w:left="360"/>
      </w:pPr>
    </w:p>
    <w:p w:rsidR="00F00FC9" w:rsidRDefault="00F00FC9" w:rsidP="00276932">
      <w:pPr>
        <w:ind w:left="360"/>
      </w:pPr>
    </w:p>
    <w:p w:rsidR="00F00FC9" w:rsidRDefault="00F00FC9" w:rsidP="00276932">
      <w:pPr>
        <w:tabs>
          <w:tab w:val="left" w:pos="720"/>
        </w:tabs>
        <w:ind w:left="720" w:hanging="360"/>
        <w:rPr>
          <w:i/>
          <w:iCs/>
        </w:rPr>
      </w:pPr>
      <w:r>
        <w:t>5.</w:t>
      </w:r>
      <w:r>
        <w:tab/>
      </w:r>
      <w:r>
        <w:rPr>
          <w:i/>
          <w:iCs/>
        </w:rPr>
        <w:t>Phobias</w:t>
      </w:r>
    </w:p>
    <w:p w:rsidR="00F00FC9" w:rsidRDefault="00F00FC9" w:rsidP="00276932">
      <w:pPr>
        <w:ind w:left="360"/>
      </w:pPr>
      <w:r>
        <w:t>Representing feelings of unreasonable fear in specific situations (such as buses, supermarkets, crowds, feeling enclosed, being alone) which are avoided if possible.</w:t>
      </w:r>
    </w:p>
    <w:p w:rsidR="00F00FC9" w:rsidRDefault="00F00FC9" w:rsidP="00276932">
      <w:pPr>
        <w:ind w:left="360"/>
      </w:pPr>
    </w:p>
    <w:p w:rsidR="00F00FC9" w:rsidRDefault="00F00FC9" w:rsidP="00276932">
      <w:pPr>
        <w:tabs>
          <w:tab w:val="left" w:pos="720"/>
        </w:tabs>
        <w:ind w:left="720" w:hanging="360"/>
      </w:pPr>
      <w:r>
        <w:t>0</w:t>
      </w:r>
      <w:r>
        <w:tab/>
        <w:t>No phobias.</w:t>
      </w:r>
    </w:p>
    <w:p w:rsidR="00F00FC9" w:rsidRDefault="00F00FC9" w:rsidP="00276932">
      <w:pPr>
        <w:tabs>
          <w:tab w:val="left" w:pos="720"/>
        </w:tabs>
        <w:ind w:left="720" w:hanging="360"/>
      </w:pPr>
      <w:r>
        <w:t>1</w:t>
      </w:r>
      <w:r>
        <w:tab/>
        <w:t xml:space="preserve"> </w:t>
      </w:r>
    </w:p>
    <w:p w:rsidR="00F00FC9" w:rsidRDefault="00F00FC9" w:rsidP="00276932">
      <w:pPr>
        <w:tabs>
          <w:tab w:val="left" w:pos="720"/>
        </w:tabs>
        <w:ind w:left="720" w:hanging="360"/>
      </w:pPr>
      <w:r>
        <w:t>2</w:t>
      </w:r>
      <w:r>
        <w:tab/>
        <w:t>Feelings of vague discomfort in particular situations which can be mastered without help or by taking simple precautions like avoiding rush hours when possible.</w:t>
      </w:r>
    </w:p>
    <w:p w:rsidR="00F00FC9" w:rsidRDefault="00F00FC9" w:rsidP="00276932">
      <w:pPr>
        <w:tabs>
          <w:tab w:val="left" w:pos="720"/>
        </w:tabs>
        <w:ind w:left="720" w:hanging="360"/>
      </w:pPr>
      <w:r>
        <w:t>3</w:t>
      </w:r>
      <w:r>
        <w:tab/>
        <w:t xml:space="preserve"> </w:t>
      </w:r>
    </w:p>
    <w:p w:rsidR="00F00FC9" w:rsidRDefault="00F00FC9" w:rsidP="00276932">
      <w:pPr>
        <w:tabs>
          <w:tab w:val="left" w:pos="720"/>
        </w:tabs>
        <w:ind w:left="720" w:hanging="360"/>
      </w:pPr>
      <w:r>
        <w:t>4</w:t>
      </w:r>
      <w:r>
        <w:tab/>
        <w:t>Certain situations consistently provoke marked discomfort, and are avoided without impairing social performance.</w:t>
      </w:r>
    </w:p>
    <w:p w:rsidR="00F00FC9" w:rsidRDefault="00F00FC9" w:rsidP="00276932">
      <w:pPr>
        <w:tabs>
          <w:tab w:val="left" w:pos="720"/>
        </w:tabs>
        <w:ind w:left="720" w:hanging="360"/>
      </w:pPr>
      <w:r>
        <w:t>5</w:t>
      </w:r>
      <w:r>
        <w:tab/>
        <w:t xml:space="preserve"> </w:t>
      </w:r>
    </w:p>
    <w:p w:rsidR="00F00FC9" w:rsidRDefault="00F00FC9" w:rsidP="00276932">
      <w:pPr>
        <w:tabs>
          <w:tab w:val="left" w:pos="720"/>
        </w:tabs>
        <w:ind w:left="720" w:hanging="360"/>
      </w:pPr>
      <w:r>
        <w:t>6</w:t>
      </w:r>
      <w:r>
        <w:tab/>
        <w:t>Incapacitating phobias which severely restrict activities, for example completely unable to leave home.</w:t>
      </w:r>
    </w:p>
    <w:p w:rsidR="00F00FC9" w:rsidRDefault="00F00FC9" w:rsidP="00276932">
      <w:pPr>
        <w:ind w:left="360"/>
      </w:pPr>
    </w:p>
    <w:p w:rsidR="00F00FC9" w:rsidRDefault="00F00FC9" w:rsidP="00276932">
      <w:pPr>
        <w:ind w:left="360"/>
      </w:pPr>
    </w:p>
    <w:p w:rsidR="00F00FC9" w:rsidRDefault="00F00FC9" w:rsidP="00276932">
      <w:pPr>
        <w:tabs>
          <w:tab w:val="left" w:pos="720"/>
        </w:tabs>
        <w:ind w:left="720" w:hanging="360"/>
        <w:rPr>
          <w:i/>
          <w:iCs/>
        </w:rPr>
      </w:pPr>
      <w:r>
        <w:t>6.</w:t>
      </w:r>
      <w:r>
        <w:tab/>
      </w:r>
      <w:r>
        <w:rPr>
          <w:i/>
          <w:iCs/>
        </w:rPr>
        <w:t>Reduced sleep</w:t>
      </w:r>
    </w:p>
    <w:p w:rsidR="00F00FC9" w:rsidRDefault="00F00FC9" w:rsidP="00276932">
      <w:pPr>
        <w:ind w:left="360"/>
      </w:pPr>
      <w:r>
        <w:t>Representing a subjective experience of reduced duration or depth of sleep compared to the subject</w:t>
      </w:r>
      <w:r w:rsidRPr="0023754C">
        <w:rPr>
          <w:lang w:val="en-GB"/>
        </w:rPr>
        <w:t>’</w:t>
      </w:r>
      <w:r>
        <w:t>s own normal pattern when well.</w:t>
      </w:r>
    </w:p>
    <w:p w:rsidR="00F00FC9" w:rsidRDefault="00F00FC9" w:rsidP="00276932">
      <w:pPr>
        <w:ind w:left="360"/>
      </w:pPr>
    </w:p>
    <w:p w:rsidR="00F00FC9" w:rsidRDefault="00F00FC9" w:rsidP="00276932">
      <w:pPr>
        <w:tabs>
          <w:tab w:val="left" w:pos="720"/>
        </w:tabs>
        <w:ind w:left="720" w:hanging="360"/>
      </w:pPr>
      <w:r>
        <w:t>0</w:t>
      </w:r>
      <w:r>
        <w:tab/>
        <w:t>Sleeps as usual.</w:t>
      </w:r>
    </w:p>
    <w:p w:rsidR="00F00FC9" w:rsidRDefault="00F00FC9" w:rsidP="00276932">
      <w:pPr>
        <w:tabs>
          <w:tab w:val="left" w:pos="720"/>
        </w:tabs>
        <w:ind w:left="720" w:hanging="360"/>
      </w:pPr>
      <w:r>
        <w:t>1</w:t>
      </w:r>
      <w:r>
        <w:tab/>
        <w:t xml:space="preserve"> </w:t>
      </w:r>
    </w:p>
    <w:p w:rsidR="00F00FC9" w:rsidRDefault="00F00FC9" w:rsidP="00276932">
      <w:pPr>
        <w:tabs>
          <w:tab w:val="left" w:pos="720"/>
        </w:tabs>
        <w:ind w:left="720" w:hanging="360"/>
      </w:pPr>
      <w:r>
        <w:t>2</w:t>
      </w:r>
      <w:r>
        <w:tab/>
        <w:t>Slight difficulty dropping off to sleep or slightly reduced, light or fitful sleep.</w:t>
      </w:r>
    </w:p>
    <w:p w:rsidR="00F00FC9" w:rsidRDefault="00F00FC9" w:rsidP="00276932">
      <w:pPr>
        <w:tabs>
          <w:tab w:val="left" w:pos="720"/>
        </w:tabs>
        <w:ind w:left="720" w:hanging="360"/>
      </w:pPr>
      <w:r>
        <w:t>3</w:t>
      </w:r>
      <w:r>
        <w:tab/>
        <w:t xml:space="preserve"> </w:t>
      </w:r>
    </w:p>
    <w:p w:rsidR="00F00FC9" w:rsidRDefault="00F00FC9" w:rsidP="00276932">
      <w:pPr>
        <w:tabs>
          <w:tab w:val="left" w:pos="720"/>
        </w:tabs>
        <w:ind w:left="720" w:hanging="360"/>
      </w:pPr>
      <w:r>
        <w:t>4</w:t>
      </w:r>
      <w:r>
        <w:tab/>
        <w:t>Sleep reduced or broken by at least 2 hours.</w:t>
      </w:r>
    </w:p>
    <w:p w:rsidR="00F00FC9" w:rsidRDefault="00F00FC9" w:rsidP="00276932">
      <w:pPr>
        <w:tabs>
          <w:tab w:val="left" w:pos="720"/>
        </w:tabs>
        <w:ind w:left="720" w:hanging="360"/>
      </w:pPr>
      <w:r>
        <w:t>5</w:t>
      </w:r>
      <w:r>
        <w:tab/>
        <w:t xml:space="preserve"> </w:t>
      </w:r>
    </w:p>
    <w:p w:rsidR="00F00FC9" w:rsidRDefault="00F00FC9" w:rsidP="00276932">
      <w:pPr>
        <w:tabs>
          <w:tab w:val="left" w:pos="720"/>
        </w:tabs>
        <w:ind w:left="720" w:hanging="360"/>
      </w:pPr>
      <w:r>
        <w:t>6</w:t>
      </w:r>
      <w:r>
        <w:tab/>
        <w:t>Less than two or three hours</w:t>
      </w:r>
      <w:r w:rsidRPr="0023754C">
        <w:rPr>
          <w:lang w:val="en-GB"/>
        </w:rPr>
        <w:t>’</w:t>
      </w:r>
      <w:r>
        <w:t xml:space="preserve"> sleep.</w:t>
      </w:r>
    </w:p>
    <w:p w:rsidR="00F00FC9" w:rsidRDefault="00F00FC9" w:rsidP="00276932">
      <w:pPr>
        <w:ind w:left="360"/>
      </w:pPr>
    </w:p>
    <w:p w:rsidR="00F00FC9" w:rsidRDefault="00F00FC9" w:rsidP="00276932">
      <w:pPr>
        <w:ind w:left="360"/>
      </w:pPr>
    </w:p>
    <w:p w:rsidR="00F00FC9" w:rsidRDefault="00F00FC9" w:rsidP="00276932">
      <w:pPr>
        <w:tabs>
          <w:tab w:val="left" w:pos="720"/>
        </w:tabs>
        <w:ind w:left="720" w:hanging="360"/>
        <w:rPr>
          <w:i/>
          <w:iCs/>
        </w:rPr>
      </w:pPr>
      <w:r>
        <w:t>7.</w:t>
      </w:r>
      <w:r>
        <w:tab/>
      </w:r>
      <w:r>
        <w:rPr>
          <w:i/>
          <w:iCs/>
        </w:rPr>
        <w:t>Autonomic disturbances (reported symptoms)</w:t>
      </w:r>
    </w:p>
    <w:p w:rsidR="00F00FC9" w:rsidRDefault="00F00FC9" w:rsidP="00276932">
      <w:pPr>
        <w:ind w:left="360"/>
      </w:pPr>
      <w:r>
        <w:t>Representing descriptions of palpitations, breathing difficulties, dizziness, increased sweating, cold hands and feet, dry mouth, indigestion, diarrhoea, frequent micturition. Distinguish from inner tension and aches and pains.</w:t>
      </w:r>
    </w:p>
    <w:p w:rsidR="00F00FC9" w:rsidRDefault="00F00FC9" w:rsidP="00276932">
      <w:pPr>
        <w:ind w:left="360"/>
      </w:pPr>
    </w:p>
    <w:p w:rsidR="00F00FC9" w:rsidRDefault="00F00FC9" w:rsidP="00276932">
      <w:pPr>
        <w:tabs>
          <w:tab w:val="left" w:pos="720"/>
        </w:tabs>
        <w:ind w:left="720" w:hanging="360"/>
      </w:pPr>
      <w:r>
        <w:t>0</w:t>
      </w:r>
      <w:r>
        <w:tab/>
        <w:t>No autonomic disturbances.</w:t>
      </w:r>
    </w:p>
    <w:p w:rsidR="00F00FC9" w:rsidRDefault="00F00FC9" w:rsidP="00276932">
      <w:pPr>
        <w:tabs>
          <w:tab w:val="left" w:pos="720"/>
        </w:tabs>
        <w:ind w:left="720" w:hanging="360"/>
      </w:pPr>
      <w:r>
        <w:t>1</w:t>
      </w:r>
      <w:r>
        <w:tab/>
        <w:t xml:space="preserve"> </w:t>
      </w:r>
    </w:p>
    <w:p w:rsidR="00F00FC9" w:rsidRDefault="00F00FC9" w:rsidP="00276932">
      <w:pPr>
        <w:tabs>
          <w:tab w:val="left" w:pos="720"/>
        </w:tabs>
        <w:ind w:left="720" w:hanging="360"/>
      </w:pPr>
      <w:r>
        <w:t>2</w:t>
      </w:r>
      <w:r>
        <w:tab/>
        <w:t>Occasional autonomic symptoms which occur under emotional stress.</w:t>
      </w:r>
    </w:p>
    <w:p w:rsidR="00F00FC9" w:rsidRDefault="00F00FC9" w:rsidP="00276932">
      <w:pPr>
        <w:tabs>
          <w:tab w:val="left" w:pos="720"/>
        </w:tabs>
        <w:ind w:left="720" w:hanging="360"/>
      </w:pPr>
      <w:r>
        <w:t>3</w:t>
      </w:r>
      <w:r>
        <w:tab/>
        <w:t xml:space="preserve"> </w:t>
      </w:r>
    </w:p>
    <w:p w:rsidR="00F00FC9" w:rsidRDefault="00F00FC9" w:rsidP="00276932">
      <w:pPr>
        <w:tabs>
          <w:tab w:val="left" w:pos="720"/>
        </w:tabs>
        <w:ind w:left="720" w:hanging="360"/>
      </w:pPr>
      <w:r>
        <w:t>4</w:t>
      </w:r>
      <w:r>
        <w:tab/>
        <w:t>Frequent or intense autonomic disturbances which are experienced as discomforting or socially inconvenient.</w:t>
      </w:r>
    </w:p>
    <w:p w:rsidR="00F00FC9" w:rsidRDefault="00F00FC9" w:rsidP="00276932">
      <w:pPr>
        <w:tabs>
          <w:tab w:val="left" w:pos="720"/>
        </w:tabs>
        <w:ind w:left="720" w:hanging="360"/>
      </w:pPr>
      <w:r>
        <w:t>5</w:t>
      </w:r>
      <w:r>
        <w:tab/>
        <w:t xml:space="preserve"> </w:t>
      </w:r>
    </w:p>
    <w:p w:rsidR="00F00FC9" w:rsidRDefault="00F00FC9" w:rsidP="00276932">
      <w:pPr>
        <w:tabs>
          <w:tab w:val="left" w:pos="720"/>
        </w:tabs>
        <w:ind w:left="720" w:hanging="360"/>
      </w:pPr>
      <w:r>
        <w:t>6</w:t>
      </w:r>
      <w:r>
        <w:tab/>
        <w:t>Very frequent autonomic disturbances which interrupt other activities or are incapacitating.</w:t>
      </w:r>
    </w:p>
    <w:p w:rsidR="00F00FC9" w:rsidRDefault="00F00FC9" w:rsidP="00276932">
      <w:pPr>
        <w:ind w:left="360"/>
      </w:pPr>
    </w:p>
    <w:p w:rsidR="00F00FC9" w:rsidRDefault="00F00FC9" w:rsidP="00276932">
      <w:pPr>
        <w:ind w:left="360"/>
      </w:pPr>
    </w:p>
    <w:p w:rsidR="00F00FC9" w:rsidRDefault="00F00FC9" w:rsidP="00276932">
      <w:pPr>
        <w:tabs>
          <w:tab w:val="left" w:pos="720"/>
        </w:tabs>
        <w:ind w:left="720" w:hanging="360"/>
        <w:rPr>
          <w:i/>
          <w:iCs/>
        </w:rPr>
      </w:pPr>
      <w:r>
        <w:t>8.</w:t>
      </w:r>
      <w:r>
        <w:tab/>
      </w:r>
      <w:r>
        <w:rPr>
          <w:i/>
          <w:iCs/>
        </w:rPr>
        <w:t>Aches and pains</w:t>
      </w:r>
    </w:p>
    <w:p w:rsidR="00F00FC9" w:rsidRDefault="00F00FC9" w:rsidP="00276932">
      <w:pPr>
        <w:ind w:left="360"/>
      </w:pPr>
      <w:r>
        <w:t>Representing reports of bodily discomfort, aches and pains. Rate according to intensity, frequency and duration, and also request for relief. Disregard any symptom of organic cause. Distinguish from hypochondriasis, autonomic disturbance, and muscular tension.</w:t>
      </w:r>
    </w:p>
    <w:p w:rsidR="00F00FC9" w:rsidRDefault="00F00FC9" w:rsidP="00276932">
      <w:pPr>
        <w:ind w:left="360"/>
      </w:pPr>
    </w:p>
    <w:p w:rsidR="00F00FC9" w:rsidRDefault="00F00FC9" w:rsidP="00276932">
      <w:pPr>
        <w:tabs>
          <w:tab w:val="left" w:pos="720"/>
        </w:tabs>
        <w:ind w:left="720" w:hanging="360"/>
      </w:pPr>
      <w:r>
        <w:t>0</w:t>
      </w:r>
      <w:r>
        <w:tab/>
        <w:t>Absent or transient aches.</w:t>
      </w:r>
    </w:p>
    <w:p w:rsidR="00F00FC9" w:rsidRDefault="00F00FC9" w:rsidP="00276932">
      <w:pPr>
        <w:tabs>
          <w:tab w:val="left" w:pos="720"/>
        </w:tabs>
        <w:ind w:left="720" w:hanging="360"/>
      </w:pPr>
      <w:r>
        <w:t>1</w:t>
      </w:r>
      <w:r>
        <w:tab/>
        <w:t xml:space="preserve"> </w:t>
      </w:r>
    </w:p>
    <w:p w:rsidR="00F00FC9" w:rsidRDefault="00F00FC9" w:rsidP="00276932">
      <w:pPr>
        <w:tabs>
          <w:tab w:val="left" w:pos="720"/>
        </w:tabs>
        <w:ind w:left="720" w:hanging="360"/>
      </w:pPr>
      <w:r>
        <w:t>2</w:t>
      </w:r>
      <w:r>
        <w:tab/>
        <w:t>Occasional definite aches and pains.</w:t>
      </w:r>
    </w:p>
    <w:p w:rsidR="00F00FC9" w:rsidRDefault="00F00FC9" w:rsidP="00276932">
      <w:pPr>
        <w:tabs>
          <w:tab w:val="left" w:pos="720"/>
        </w:tabs>
        <w:ind w:left="720" w:hanging="360"/>
      </w:pPr>
      <w:r>
        <w:t>3</w:t>
      </w:r>
      <w:r>
        <w:tab/>
        <w:t xml:space="preserve"> </w:t>
      </w:r>
    </w:p>
    <w:p w:rsidR="00F00FC9" w:rsidRDefault="00F00FC9" w:rsidP="00276932">
      <w:pPr>
        <w:tabs>
          <w:tab w:val="left" w:pos="720"/>
        </w:tabs>
        <w:ind w:left="720" w:hanging="360"/>
      </w:pPr>
      <w:r>
        <w:t>4</w:t>
      </w:r>
      <w:r>
        <w:tab/>
        <w:t>Prolonged and inconvenient aches and pains. Requests for effective analgesic.</w:t>
      </w:r>
    </w:p>
    <w:p w:rsidR="00F00FC9" w:rsidRDefault="00F00FC9" w:rsidP="00276932">
      <w:pPr>
        <w:tabs>
          <w:tab w:val="left" w:pos="720"/>
        </w:tabs>
        <w:ind w:left="720" w:hanging="360"/>
      </w:pPr>
      <w:r>
        <w:t>5</w:t>
      </w:r>
      <w:r>
        <w:tab/>
        <w:t xml:space="preserve"> </w:t>
      </w:r>
    </w:p>
    <w:p w:rsidR="00F00FC9" w:rsidRDefault="00F00FC9" w:rsidP="00276932">
      <w:pPr>
        <w:tabs>
          <w:tab w:val="left" w:pos="720"/>
        </w:tabs>
        <w:ind w:left="720" w:hanging="360"/>
      </w:pPr>
      <w:r>
        <w:t>6</w:t>
      </w:r>
      <w:r>
        <w:tab/>
        <w:t>Severely interfering or crippling pains.</w:t>
      </w:r>
    </w:p>
    <w:p w:rsidR="00F00FC9" w:rsidRDefault="00F00FC9" w:rsidP="00276932">
      <w:pPr>
        <w:ind w:left="360"/>
      </w:pPr>
    </w:p>
    <w:p w:rsidR="00F00FC9" w:rsidRDefault="00F00FC9" w:rsidP="00276932">
      <w:pPr>
        <w:ind w:left="360"/>
      </w:pPr>
    </w:p>
    <w:p w:rsidR="00F00FC9" w:rsidRDefault="00F00FC9" w:rsidP="00276932">
      <w:pPr>
        <w:ind w:left="360"/>
        <w:rPr>
          <w:i/>
          <w:iCs/>
        </w:rPr>
      </w:pPr>
      <w:r>
        <w:t>9.</w:t>
      </w:r>
      <w:r>
        <w:tab/>
      </w:r>
      <w:r>
        <w:rPr>
          <w:i/>
          <w:iCs/>
        </w:rPr>
        <w:t>Autonomic disturbances (observed signs)</w:t>
      </w:r>
    </w:p>
    <w:p w:rsidR="00F00FC9" w:rsidRDefault="00F00FC9" w:rsidP="00276932">
      <w:pPr>
        <w:ind w:left="360"/>
      </w:pPr>
      <w:r>
        <w:t>Representing signs of autonomic dysfunction, hyperventilation or frequent sighing, blushing, sweating, cold hands, enlarged pupils and dry mouth, fainting.</w:t>
      </w:r>
    </w:p>
    <w:p w:rsidR="00F00FC9" w:rsidRDefault="00F00FC9" w:rsidP="00276932">
      <w:pPr>
        <w:ind w:left="360"/>
      </w:pPr>
    </w:p>
    <w:p w:rsidR="00F00FC9" w:rsidRDefault="00F00FC9" w:rsidP="00276932">
      <w:pPr>
        <w:tabs>
          <w:tab w:val="left" w:pos="720"/>
        </w:tabs>
        <w:ind w:left="720" w:hanging="360"/>
      </w:pPr>
      <w:r>
        <w:t>0</w:t>
      </w:r>
      <w:r>
        <w:tab/>
        <w:t>No observed autonomic disturbances.</w:t>
      </w:r>
    </w:p>
    <w:p w:rsidR="00F00FC9" w:rsidRDefault="00F00FC9" w:rsidP="00276932">
      <w:pPr>
        <w:tabs>
          <w:tab w:val="left" w:pos="720"/>
        </w:tabs>
        <w:ind w:left="720" w:hanging="360"/>
      </w:pPr>
      <w:r>
        <w:t>1</w:t>
      </w:r>
      <w:r>
        <w:tab/>
        <w:t xml:space="preserve"> </w:t>
      </w:r>
    </w:p>
    <w:p w:rsidR="00F00FC9" w:rsidRDefault="00F00FC9" w:rsidP="00276932">
      <w:pPr>
        <w:tabs>
          <w:tab w:val="left" w:pos="720"/>
        </w:tabs>
        <w:ind w:left="720" w:hanging="360"/>
      </w:pPr>
      <w:r>
        <w:t>2</w:t>
      </w:r>
      <w:r>
        <w:tab/>
        <w:t>Occasional or slight autonomic disturbances such as blushing or blanching, or sweating under stress.</w:t>
      </w:r>
    </w:p>
    <w:p w:rsidR="00F00FC9" w:rsidRDefault="00F00FC9" w:rsidP="00276932">
      <w:pPr>
        <w:tabs>
          <w:tab w:val="left" w:pos="720"/>
        </w:tabs>
        <w:ind w:left="720" w:hanging="360"/>
      </w:pPr>
      <w:r>
        <w:t>3</w:t>
      </w:r>
      <w:r>
        <w:tab/>
        <w:t xml:space="preserve"> </w:t>
      </w:r>
    </w:p>
    <w:p w:rsidR="00F00FC9" w:rsidRDefault="00F00FC9" w:rsidP="00276932">
      <w:pPr>
        <w:tabs>
          <w:tab w:val="left" w:pos="720"/>
        </w:tabs>
        <w:ind w:left="720" w:hanging="360"/>
      </w:pPr>
      <w:r>
        <w:t>4</w:t>
      </w:r>
      <w:r>
        <w:tab/>
        <w:t>Obvious autonomic disturbance on several occasions even when not under stress.</w:t>
      </w:r>
    </w:p>
    <w:p w:rsidR="00F00FC9" w:rsidRDefault="00F00FC9" w:rsidP="00276932">
      <w:pPr>
        <w:tabs>
          <w:tab w:val="left" w:pos="720"/>
        </w:tabs>
        <w:ind w:left="720" w:hanging="360"/>
      </w:pPr>
      <w:r>
        <w:t>5</w:t>
      </w:r>
      <w:r>
        <w:tab/>
        <w:t xml:space="preserve"> </w:t>
      </w:r>
    </w:p>
    <w:p w:rsidR="00F00FC9" w:rsidRDefault="00F00FC9" w:rsidP="00276932">
      <w:pPr>
        <w:tabs>
          <w:tab w:val="left" w:pos="720"/>
        </w:tabs>
        <w:ind w:left="720" w:hanging="360"/>
      </w:pPr>
      <w:r>
        <w:t>6</w:t>
      </w:r>
      <w:r>
        <w:tab/>
        <w:t>Autonomic disturbances which disrupt the interview.</w:t>
      </w:r>
    </w:p>
    <w:p w:rsidR="00F00FC9" w:rsidRDefault="00F00FC9" w:rsidP="00276932">
      <w:pPr>
        <w:ind w:left="360"/>
      </w:pPr>
    </w:p>
    <w:p w:rsidR="00F00FC9" w:rsidRDefault="00F00FC9" w:rsidP="00276932">
      <w:pPr>
        <w:ind w:left="360"/>
      </w:pPr>
    </w:p>
    <w:p w:rsidR="00F00FC9" w:rsidRDefault="00F00FC9" w:rsidP="00276932">
      <w:pPr>
        <w:ind w:left="360"/>
        <w:rPr>
          <w:i/>
          <w:iCs/>
        </w:rPr>
      </w:pPr>
      <w:r>
        <w:br w:type="page"/>
        <w:t>10.</w:t>
      </w:r>
      <w:r>
        <w:tab/>
      </w:r>
      <w:r>
        <w:rPr>
          <w:i/>
          <w:iCs/>
        </w:rPr>
        <w:t>Muscular tension</w:t>
      </w:r>
    </w:p>
    <w:p w:rsidR="00F00FC9" w:rsidRDefault="00F00FC9" w:rsidP="00276932">
      <w:pPr>
        <w:ind w:left="360"/>
      </w:pPr>
      <w:r>
        <w:t>Representing observed muscular tension as shown in facial expression, posture, and movements.</w:t>
      </w:r>
    </w:p>
    <w:p w:rsidR="00F00FC9" w:rsidRDefault="00F00FC9" w:rsidP="00276932">
      <w:pPr>
        <w:ind w:left="360"/>
      </w:pPr>
    </w:p>
    <w:p w:rsidR="00F00FC9" w:rsidRDefault="00F00FC9" w:rsidP="00276932">
      <w:pPr>
        <w:tabs>
          <w:tab w:val="left" w:pos="720"/>
        </w:tabs>
        <w:ind w:left="720" w:hanging="360"/>
      </w:pPr>
      <w:r>
        <w:t>0</w:t>
      </w:r>
      <w:r>
        <w:tab/>
        <w:t>Appears relaxed.</w:t>
      </w:r>
    </w:p>
    <w:p w:rsidR="00F00FC9" w:rsidRDefault="00F00FC9" w:rsidP="00276932">
      <w:pPr>
        <w:tabs>
          <w:tab w:val="left" w:pos="720"/>
        </w:tabs>
        <w:ind w:left="720" w:hanging="360"/>
      </w:pPr>
      <w:r>
        <w:t>1</w:t>
      </w:r>
      <w:r>
        <w:tab/>
        <w:t xml:space="preserve"> </w:t>
      </w:r>
    </w:p>
    <w:p w:rsidR="00F00FC9" w:rsidRDefault="00F00FC9" w:rsidP="00276932">
      <w:pPr>
        <w:tabs>
          <w:tab w:val="left" w:pos="720"/>
        </w:tabs>
        <w:ind w:left="720" w:hanging="360"/>
      </w:pPr>
      <w:r>
        <w:t>2</w:t>
      </w:r>
      <w:r>
        <w:tab/>
        <w:t>Slightly tense face and posture.</w:t>
      </w:r>
    </w:p>
    <w:p w:rsidR="00F00FC9" w:rsidRDefault="00F00FC9" w:rsidP="00276932">
      <w:pPr>
        <w:tabs>
          <w:tab w:val="left" w:pos="720"/>
        </w:tabs>
        <w:ind w:left="720" w:hanging="360"/>
      </w:pPr>
      <w:r>
        <w:t>3</w:t>
      </w:r>
      <w:r>
        <w:tab/>
        <w:t xml:space="preserve"> </w:t>
      </w:r>
    </w:p>
    <w:p w:rsidR="00F00FC9" w:rsidRDefault="00F00FC9" w:rsidP="00276932">
      <w:pPr>
        <w:tabs>
          <w:tab w:val="left" w:pos="720"/>
        </w:tabs>
        <w:ind w:left="720" w:hanging="360"/>
      </w:pPr>
      <w:r>
        <w:t>4</w:t>
      </w:r>
      <w:r>
        <w:tab/>
        <w:t>Moderately tense posture and face (easily seen in jaw and neck muscles). Does not seem to find a relaxed position when sitting. Stiff and awkward movements.</w:t>
      </w:r>
    </w:p>
    <w:p w:rsidR="00F00FC9" w:rsidRDefault="00F00FC9" w:rsidP="00276932">
      <w:pPr>
        <w:tabs>
          <w:tab w:val="left" w:pos="720"/>
        </w:tabs>
        <w:ind w:left="720" w:hanging="360"/>
      </w:pPr>
      <w:r>
        <w:t>5</w:t>
      </w:r>
      <w:r>
        <w:tab/>
        <w:t xml:space="preserve"> </w:t>
      </w:r>
    </w:p>
    <w:p w:rsidR="00F00FC9" w:rsidRDefault="00F00FC9" w:rsidP="00276932">
      <w:pPr>
        <w:tabs>
          <w:tab w:val="left" w:pos="720"/>
        </w:tabs>
        <w:ind w:left="720" w:hanging="360"/>
      </w:pPr>
      <w:r>
        <w:t>6</w:t>
      </w:r>
      <w:r>
        <w:tab/>
        <w:t>Strikingly tense. Often sits hunched and crouched, or tense and rigidly upright at the edge of the chair.</w:t>
      </w:r>
    </w:p>
    <w:p w:rsidR="00F00FC9" w:rsidRDefault="00F00FC9" w:rsidP="00276932">
      <w:pPr>
        <w:ind w:left="360"/>
      </w:pPr>
    </w:p>
    <w:p w:rsidR="00F00FC9" w:rsidRDefault="00F00FC9" w:rsidP="00276932">
      <w:pPr>
        <w:ind w:left="360"/>
      </w:pPr>
    </w:p>
    <w:p w:rsidR="00F00FC9" w:rsidRDefault="00F00FC9" w:rsidP="00276932">
      <w:pPr>
        <w:rPr>
          <w:rFonts w:ascii="Arial" w:hAnsi="Arial" w:cs="Arial"/>
          <w:b/>
          <w:sz w:val="20"/>
          <w:szCs w:val="20"/>
        </w:rPr>
      </w:pPr>
    </w:p>
    <w:p w:rsidR="00F00FC9" w:rsidRDefault="00F00FC9" w:rsidP="00276932">
      <w:pPr>
        <w:rPr>
          <w:rFonts w:ascii="Arial" w:hAnsi="Arial" w:cs="Arial"/>
          <w:b/>
          <w:sz w:val="20"/>
          <w:szCs w:val="20"/>
        </w:rPr>
      </w:pPr>
    </w:p>
    <w:p w:rsidR="00F00FC9" w:rsidRDefault="00F00FC9" w:rsidP="00276932">
      <w:pPr>
        <w:rPr>
          <w:rFonts w:ascii="Arial" w:hAnsi="Arial" w:cs="Arial"/>
          <w:b/>
          <w:sz w:val="20"/>
          <w:szCs w:val="20"/>
        </w:rPr>
      </w:pPr>
    </w:p>
    <w:p w:rsidR="00F00FC9" w:rsidRDefault="00F00FC9" w:rsidP="00276932">
      <w:pPr>
        <w:rPr>
          <w:rFonts w:ascii="Arial" w:hAnsi="Arial" w:cs="Arial"/>
          <w:b/>
          <w:sz w:val="20"/>
          <w:szCs w:val="20"/>
        </w:rPr>
      </w:pPr>
    </w:p>
    <w:p w:rsidR="00F00FC9" w:rsidRDefault="00F00FC9" w:rsidP="00276932">
      <w:pPr>
        <w:tabs>
          <w:tab w:val="left" w:pos="0"/>
          <w:tab w:val="left" w:pos="720"/>
        </w:tabs>
        <w:rPr>
          <w:rFonts w:ascii="Arial" w:hAnsi="Arial" w:cs="Arial"/>
          <w:b/>
          <w:bCs/>
        </w:rPr>
      </w:pPr>
      <w:r>
        <w:rPr>
          <w:rFonts w:ascii="Arial" w:hAnsi="Arial" w:cs="Arial"/>
          <w:b/>
          <w:sz w:val="20"/>
          <w:szCs w:val="20"/>
        </w:rPr>
        <w:br w:type="page"/>
      </w:r>
      <w:r>
        <w:rPr>
          <w:rFonts w:ascii="Arial" w:hAnsi="Arial" w:cs="Arial"/>
          <w:b/>
          <w:bCs/>
        </w:rPr>
        <w:t>Supplementary material</w:t>
      </w:r>
    </w:p>
    <w:p w:rsidR="00F00FC9" w:rsidRDefault="00F00FC9" w:rsidP="00276932">
      <w:pPr>
        <w:rPr>
          <w:rFonts w:ascii="Arial" w:hAnsi="Arial" w:cs="Arial"/>
          <w:sz w:val="20"/>
          <w:szCs w:val="20"/>
        </w:rPr>
      </w:pPr>
      <w:r>
        <w:rPr>
          <w:rFonts w:ascii="Arial" w:hAnsi="Arial" w:cs="Arial"/>
          <w:sz w:val="20"/>
          <w:szCs w:val="20"/>
        </w:rPr>
        <w:t xml:space="preserve"> </w:t>
      </w:r>
    </w:p>
    <w:p w:rsidR="00F00FC9" w:rsidRPr="00384197" w:rsidRDefault="00F00FC9" w:rsidP="00276932">
      <w:pPr>
        <w:rPr>
          <w:rFonts w:ascii="Arial" w:hAnsi="Arial" w:cs="Arial"/>
          <w:sz w:val="20"/>
          <w:szCs w:val="20"/>
        </w:rPr>
      </w:pPr>
      <w:r w:rsidRPr="00384197">
        <w:rPr>
          <w:rFonts w:ascii="Arial" w:hAnsi="Arial" w:cs="Arial"/>
          <w:sz w:val="20"/>
          <w:szCs w:val="20"/>
        </w:rPr>
        <w:t xml:space="preserve">SUICIDAL FEELINGS (Paykel, et al., 1974) </w:t>
      </w:r>
    </w:p>
    <w:p w:rsidR="00F00FC9" w:rsidRPr="00F54680" w:rsidRDefault="00F00FC9" w:rsidP="00276932">
      <w:pPr>
        <w:rPr>
          <w:b/>
        </w:rPr>
      </w:pPr>
    </w:p>
    <w:p w:rsidR="00F00FC9" w:rsidRDefault="00F00FC9" w:rsidP="00276932">
      <w:pPr>
        <w:rPr>
          <w:i/>
          <w:iCs/>
        </w:rPr>
      </w:pPr>
      <w:r>
        <w:t xml:space="preserve">1. Have you ever felt that life was not worth living? </w:t>
      </w:r>
      <w:r>
        <w:rPr>
          <w:i/>
          <w:iCs/>
        </w:rPr>
        <w:t>If the answer is yes, when was the last time?</w:t>
      </w:r>
    </w:p>
    <w:p w:rsidR="00F00FC9" w:rsidRDefault="00F00FC9" w:rsidP="00276932"/>
    <w:p w:rsidR="00F00FC9" w:rsidRDefault="00F00FC9" w:rsidP="00276932">
      <w:pPr>
        <w:tabs>
          <w:tab w:val="left" w:pos="1440"/>
        </w:tabs>
        <w:ind w:left="1440" w:hanging="720"/>
      </w:pPr>
      <w:r>
        <w:t>0</w:t>
      </w:r>
      <w:r>
        <w:tab/>
        <w:t>No</w:t>
      </w:r>
    </w:p>
    <w:p w:rsidR="00F00FC9" w:rsidRDefault="00F00FC9" w:rsidP="00276932">
      <w:pPr>
        <w:tabs>
          <w:tab w:val="left" w:pos="1440"/>
        </w:tabs>
        <w:ind w:left="1440" w:hanging="720"/>
      </w:pPr>
      <w:r>
        <w:t>1</w:t>
      </w:r>
      <w:r>
        <w:tab/>
        <w:t>More than one year ago</w:t>
      </w:r>
    </w:p>
    <w:p w:rsidR="00F00FC9" w:rsidRDefault="00F00FC9" w:rsidP="00276932">
      <w:pPr>
        <w:tabs>
          <w:tab w:val="left" w:pos="1440"/>
        </w:tabs>
        <w:ind w:left="1440" w:hanging="720"/>
      </w:pPr>
      <w:r>
        <w:t>2</w:t>
      </w:r>
      <w:r>
        <w:tab/>
        <w:t>During the last year</w:t>
      </w:r>
    </w:p>
    <w:p w:rsidR="00F00FC9" w:rsidRDefault="00F00FC9" w:rsidP="00276932">
      <w:pPr>
        <w:tabs>
          <w:tab w:val="left" w:pos="1440"/>
        </w:tabs>
        <w:ind w:left="1440" w:hanging="720"/>
      </w:pPr>
      <w:r>
        <w:t>3</w:t>
      </w:r>
      <w:r>
        <w:tab/>
        <w:t>During the last month</w:t>
      </w:r>
    </w:p>
    <w:p w:rsidR="00F00FC9" w:rsidRDefault="00F00FC9" w:rsidP="00276932">
      <w:pPr>
        <w:tabs>
          <w:tab w:val="left" w:pos="1440"/>
        </w:tabs>
        <w:ind w:left="1440" w:hanging="720"/>
      </w:pPr>
      <w:r>
        <w:t>4</w:t>
      </w:r>
      <w:r>
        <w:tab/>
        <w:t>During the last week</w:t>
      </w:r>
    </w:p>
    <w:p w:rsidR="00F00FC9" w:rsidRDefault="00F00FC9" w:rsidP="00276932">
      <w:pPr>
        <w:tabs>
          <w:tab w:val="left" w:pos="1440"/>
        </w:tabs>
        <w:ind w:left="1440" w:hanging="720"/>
      </w:pPr>
      <w:r>
        <w:t>5</w:t>
      </w:r>
      <w:r>
        <w:tab/>
        <w:t>Do not wish to answer</w:t>
      </w:r>
    </w:p>
    <w:p w:rsidR="00F00FC9" w:rsidRDefault="00F00FC9" w:rsidP="00276932">
      <w:pPr>
        <w:tabs>
          <w:tab w:val="left" w:pos="1440"/>
        </w:tabs>
        <w:ind w:left="1440" w:hanging="720"/>
      </w:pPr>
      <w:r>
        <w:t>6</w:t>
      </w:r>
      <w:r>
        <w:tab/>
        <w:t>Do not know</w:t>
      </w:r>
    </w:p>
    <w:p w:rsidR="00F00FC9" w:rsidRDefault="00F00FC9" w:rsidP="00276932">
      <w:pPr>
        <w:ind w:left="720"/>
      </w:pPr>
    </w:p>
    <w:p w:rsidR="00F00FC9" w:rsidRDefault="00F00FC9" w:rsidP="00276932"/>
    <w:p w:rsidR="00F00FC9" w:rsidRDefault="00F00FC9" w:rsidP="00276932">
      <w:pPr>
        <w:rPr>
          <w:i/>
          <w:iCs/>
        </w:rPr>
      </w:pPr>
      <w:r>
        <w:t xml:space="preserve">2. Have you ever wished you were dead? </w:t>
      </w:r>
      <w:r w:rsidRPr="0023754C">
        <w:rPr>
          <w:lang w:val="en-GB"/>
        </w:rPr>
        <w:t>–</w:t>
      </w:r>
      <w:r>
        <w:t xml:space="preserve"> For instance, that you could go to sleep and not wake up? </w:t>
      </w:r>
      <w:r>
        <w:rPr>
          <w:i/>
          <w:iCs/>
        </w:rPr>
        <w:t>If the answer is yes, when was the last time?</w:t>
      </w:r>
    </w:p>
    <w:p w:rsidR="00F00FC9" w:rsidRDefault="00F00FC9" w:rsidP="00276932"/>
    <w:p w:rsidR="00F00FC9" w:rsidRDefault="00F00FC9" w:rsidP="00276932">
      <w:pPr>
        <w:tabs>
          <w:tab w:val="left" w:pos="1440"/>
        </w:tabs>
        <w:ind w:left="1440" w:hanging="720"/>
      </w:pPr>
      <w:r>
        <w:t>0</w:t>
      </w:r>
      <w:r>
        <w:tab/>
        <w:t>No</w:t>
      </w:r>
    </w:p>
    <w:p w:rsidR="00F00FC9" w:rsidRDefault="00F00FC9" w:rsidP="00276932">
      <w:pPr>
        <w:tabs>
          <w:tab w:val="left" w:pos="1440"/>
        </w:tabs>
        <w:ind w:left="1440" w:hanging="720"/>
      </w:pPr>
      <w:r>
        <w:t>1</w:t>
      </w:r>
      <w:r>
        <w:tab/>
        <w:t>More than one year ago</w:t>
      </w:r>
    </w:p>
    <w:p w:rsidR="00F00FC9" w:rsidRDefault="00F00FC9" w:rsidP="00276932">
      <w:pPr>
        <w:tabs>
          <w:tab w:val="left" w:pos="1440"/>
        </w:tabs>
        <w:ind w:left="1440" w:hanging="720"/>
      </w:pPr>
      <w:r>
        <w:t>2</w:t>
      </w:r>
      <w:r>
        <w:tab/>
        <w:t>During the last year</w:t>
      </w:r>
    </w:p>
    <w:p w:rsidR="00F00FC9" w:rsidRDefault="00F00FC9" w:rsidP="00276932">
      <w:pPr>
        <w:tabs>
          <w:tab w:val="left" w:pos="1440"/>
        </w:tabs>
        <w:ind w:left="1440" w:hanging="720"/>
      </w:pPr>
      <w:r>
        <w:t>3</w:t>
      </w:r>
      <w:r>
        <w:tab/>
        <w:t>During the last month</w:t>
      </w:r>
    </w:p>
    <w:p w:rsidR="00F00FC9" w:rsidRDefault="00F00FC9" w:rsidP="00276932">
      <w:pPr>
        <w:tabs>
          <w:tab w:val="left" w:pos="1440"/>
        </w:tabs>
        <w:ind w:left="1440" w:hanging="720"/>
      </w:pPr>
      <w:r>
        <w:t>4</w:t>
      </w:r>
      <w:r>
        <w:tab/>
        <w:t>During the last week</w:t>
      </w:r>
    </w:p>
    <w:p w:rsidR="00F00FC9" w:rsidRDefault="00F00FC9" w:rsidP="00276932">
      <w:pPr>
        <w:tabs>
          <w:tab w:val="left" w:pos="1440"/>
        </w:tabs>
        <w:ind w:left="1440" w:hanging="720"/>
      </w:pPr>
      <w:r>
        <w:t>5</w:t>
      </w:r>
      <w:r>
        <w:tab/>
        <w:t>Do not wish to answer</w:t>
      </w:r>
    </w:p>
    <w:p w:rsidR="00F00FC9" w:rsidRDefault="00F00FC9" w:rsidP="00276932">
      <w:pPr>
        <w:tabs>
          <w:tab w:val="left" w:pos="1440"/>
        </w:tabs>
        <w:ind w:left="1440" w:hanging="720"/>
      </w:pPr>
      <w:r>
        <w:t>6</w:t>
      </w:r>
      <w:r>
        <w:tab/>
        <w:t>Do not know</w:t>
      </w:r>
    </w:p>
    <w:p w:rsidR="00F00FC9" w:rsidRDefault="00F00FC9" w:rsidP="00276932"/>
    <w:p w:rsidR="00F00FC9" w:rsidRDefault="00F00FC9" w:rsidP="00276932"/>
    <w:p w:rsidR="00F00FC9" w:rsidRDefault="00F00FC9" w:rsidP="00276932">
      <w:pPr>
        <w:rPr>
          <w:i/>
          <w:iCs/>
        </w:rPr>
      </w:pPr>
      <w:r>
        <w:t xml:space="preserve">3. Have you ever thought of taking your life, even if you would not really do it? </w:t>
      </w:r>
      <w:r>
        <w:rPr>
          <w:i/>
          <w:iCs/>
        </w:rPr>
        <w:t>If the answer is yes, when was the last time?</w:t>
      </w:r>
    </w:p>
    <w:p w:rsidR="00F00FC9" w:rsidRDefault="00F00FC9" w:rsidP="00276932">
      <w:pPr>
        <w:ind w:left="360"/>
      </w:pPr>
    </w:p>
    <w:p w:rsidR="00F00FC9" w:rsidRDefault="00F00FC9" w:rsidP="00276932">
      <w:pPr>
        <w:tabs>
          <w:tab w:val="left" w:pos="1440"/>
        </w:tabs>
        <w:ind w:left="1440" w:hanging="720"/>
      </w:pPr>
      <w:r>
        <w:t>0</w:t>
      </w:r>
      <w:r>
        <w:tab/>
        <w:t>No</w:t>
      </w:r>
    </w:p>
    <w:p w:rsidR="00F00FC9" w:rsidRDefault="00F00FC9" w:rsidP="00276932">
      <w:pPr>
        <w:tabs>
          <w:tab w:val="left" w:pos="1440"/>
        </w:tabs>
        <w:ind w:left="1440" w:hanging="720"/>
      </w:pPr>
      <w:r>
        <w:t>1</w:t>
      </w:r>
      <w:r>
        <w:tab/>
        <w:t xml:space="preserve">More than one year ago </w:t>
      </w:r>
    </w:p>
    <w:p w:rsidR="00F00FC9" w:rsidRDefault="00F00FC9" w:rsidP="00276932">
      <w:pPr>
        <w:tabs>
          <w:tab w:val="left" w:pos="1440"/>
        </w:tabs>
        <w:ind w:left="1440" w:hanging="720"/>
      </w:pPr>
      <w:r>
        <w:t>2</w:t>
      </w:r>
      <w:r>
        <w:tab/>
        <w:t>During the last year</w:t>
      </w:r>
    </w:p>
    <w:p w:rsidR="00F00FC9" w:rsidRDefault="00F00FC9" w:rsidP="00276932">
      <w:pPr>
        <w:tabs>
          <w:tab w:val="left" w:pos="1440"/>
        </w:tabs>
        <w:ind w:left="1440" w:hanging="720"/>
      </w:pPr>
      <w:r>
        <w:t>3</w:t>
      </w:r>
      <w:r>
        <w:tab/>
        <w:t>During the last month</w:t>
      </w:r>
    </w:p>
    <w:p w:rsidR="00F00FC9" w:rsidRDefault="00F00FC9" w:rsidP="00276932">
      <w:pPr>
        <w:tabs>
          <w:tab w:val="left" w:pos="1440"/>
        </w:tabs>
        <w:ind w:left="1440" w:hanging="720"/>
      </w:pPr>
      <w:r>
        <w:t>4</w:t>
      </w:r>
      <w:r>
        <w:tab/>
        <w:t>During the last week</w:t>
      </w:r>
    </w:p>
    <w:p w:rsidR="00F00FC9" w:rsidRDefault="00F00FC9" w:rsidP="00276932">
      <w:pPr>
        <w:tabs>
          <w:tab w:val="left" w:pos="1440"/>
        </w:tabs>
        <w:ind w:left="1440" w:hanging="720"/>
      </w:pPr>
      <w:r>
        <w:t>5</w:t>
      </w:r>
      <w:r>
        <w:tab/>
        <w:t>Do not wish to answer</w:t>
      </w:r>
    </w:p>
    <w:p w:rsidR="00F00FC9" w:rsidRDefault="00F00FC9" w:rsidP="00276932">
      <w:pPr>
        <w:tabs>
          <w:tab w:val="left" w:pos="1440"/>
        </w:tabs>
        <w:ind w:left="1440" w:hanging="720"/>
      </w:pPr>
      <w:r>
        <w:t>6</w:t>
      </w:r>
      <w:r>
        <w:tab/>
        <w:t>Do not know</w:t>
      </w:r>
    </w:p>
    <w:p w:rsidR="00F00FC9" w:rsidRDefault="00F00FC9" w:rsidP="00276932">
      <w:pPr>
        <w:ind w:left="720"/>
      </w:pPr>
    </w:p>
    <w:p w:rsidR="00F00FC9" w:rsidRDefault="00F00FC9" w:rsidP="00276932">
      <w:pPr>
        <w:rPr>
          <w:i/>
          <w:iCs/>
        </w:rPr>
      </w:pPr>
      <w:r>
        <w:br w:type="page"/>
        <w:t xml:space="preserve">4. Have you ever reached the point where you seriously considered taking your life, or perhaps made plans how you would go about doing it? </w:t>
      </w:r>
      <w:r>
        <w:rPr>
          <w:i/>
          <w:iCs/>
        </w:rPr>
        <w:t>If the answer is yes, when was the last time?</w:t>
      </w:r>
    </w:p>
    <w:p w:rsidR="00F00FC9" w:rsidRDefault="00F00FC9" w:rsidP="00276932">
      <w:pPr>
        <w:ind w:left="360"/>
      </w:pPr>
    </w:p>
    <w:p w:rsidR="00F00FC9" w:rsidRDefault="00F00FC9" w:rsidP="00276932">
      <w:pPr>
        <w:ind w:left="720"/>
      </w:pPr>
      <w:r>
        <w:t>0</w:t>
      </w:r>
      <w:r>
        <w:tab/>
        <w:t>No</w:t>
      </w:r>
    </w:p>
    <w:p w:rsidR="00F00FC9" w:rsidRDefault="00F00FC9" w:rsidP="00276932">
      <w:pPr>
        <w:ind w:left="720"/>
      </w:pPr>
      <w:r>
        <w:t>1</w:t>
      </w:r>
      <w:r>
        <w:tab/>
        <w:t>More than one year ago</w:t>
      </w:r>
    </w:p>
    <w:p w:rsidR="00F00FC9" w:rsidRDefault="00F00FC9" w:rsidP="00276932">
      <w:pPr>
        <w:ind w:left="720"/>
      </w:pPr>
      <w:r>
        <w:t>2</w:t>
      </w:r>
      <w:r>
        <w:tab/>
        <w:t>During the last year</w:t>
      </w:r>
    </w:p>
    <w:p w:rsidR="00F00FC9" w:rsidRDefault="00F00FC9" w:rsidP="00276932">
      <w:pPr>
        <w:ind w:left="720"/>
      </w:pPr>
      <w:r>
        <w:t>3</w:t>
      </w:r>
      <w:r>
        <w:tab/>
        <w:t>During the last month</w:t>
      </w:r>
    </w:p>
    <w:p w:rsidR="00F00FC9" w:rsidRDefault="00F00FC9" w:rsidP="00276932">
      <w:pPr>
        <w:ind w:left="720"/>
      </w:pPr>
      <w:r>
        <w:t>4</w:t>
      </w:r>
      <w:r>
        <w:tab/>
        <w:t>During the last week</w:t>
      </w:r>
    </w:p>
    <w:p w:rsidR="00F00FC9" w:rsidRDefault="00F00FC9" w:rsidP="00276932">
      <w:pPr>
        <w:ind w:left="720"/>
      </w:pPr>
      <w:r>
        <w:t>5</w:t>
      </w:r>
      <w:r>
        <w:tab/>
        <w:t>Do not wish to answer</w:t>
      </w:r>
    </w:p>
    <w:p w:rsidR="00F00FC9" w:rsidRDefault="00F00FC9" w:rsidP="00276932">
      <w:pPr>
        <w:ind w:left="720"/>
      </w:pPr>
      <w:r>
        <w:t>6</w:t>
      </w:r>
      <w:r>
        <w:tab/>
        <w:t>Do not know</w:t>
      </w:r>
    </w:p>
    <w:p w:rsidR="00F00FC9" w:rsidRDefault="00F00FC9" w:rsidP="00276932">
      <w:pPr>
        <w:ind w:left="360"/>
      </w:pPr>
    </w:p>
    <w:p w:rsidR="00F00FC9" w:rsidRDefault="00F00FC9" w:rsidP="00276932">
      <w:pPr>
        <w:rPr>
          <w:i/>
          <w:iCs/>
        </w:rPr>
      </w:pPr>
      <w:r>
        <w:t xml:space="preserve">5. Have you ever made an attempt to take your life? </w:t>
      </w:r>
      <w:r>
        <w:rPr>
          <w:i/>
          <w:iCs/>
        </w:rPr>
        <w:t>If the answer is yes, when was the last time?</w:t>
      </w:r>
    </w:p>
    <w:p w:rsidR="00F00FC9" w:rsidRDefault="00F00FC9" w:rsidP="00276932">
      <w:pPr>
        <w:rPr>
          <w:i/>
          <w:iCs/>
        </w:rPr>
      </w:pPr>
    </w:p>
    <w:p w:rsidR="00F00FC9" w:rsidRDefault="00F00FC9" w:rsidP="00276932">
      <w:pPr>
        <w:ind w:left="720"/>
      </w:pPr>
      <w:r>
        <w:t>0</w:t>
      </w:r>
      <w:r>
        <w:tab/>
        <w:t>No</w:t>
      </w:r>
    </w:p>
    <w:p w:rsidR="00F00FC9" w:rsidRDefault="00F00FC9" w:rsidP="00276932">
      <w:pPr>
        <w:ind w:left="720"/>
      </w:pPr>
      <w:r>
        <w:t>1</w:t>
      </w:r>
      <w:r>
        <w:tab/>
        <w:t>More than one year ago</w:t>
      </w:r>
    </w:p>
    <w:p w:rsidR="00F00FC9" w:rsidRDefault="00F00FC9" w:rsidP="00276932">
      <w:pPr>
        <w:ind w:left="720"/>
      </w:pPr>
      <w:r>
        <w:t>2</w:t>
      </w:r>
      <w:r>
        <w:tab/>
        <w:t>During the last year</w:t>
      </w:r>
    </w:p>
    <w:p w:rsidR="00F00FC9" w:rsidRDefault="00F00FC9" w:rsidP="00276932">
      <w:pPr>
        <w:ind w:left="720"/>
      </w:pPr>
      <w:r>
        <w:t>3</w:t>
      </w:r>
      <w:r>
        <w:tab/>
        <w:t>During the last month</w:t>
      </w:r>
    </w:p>
    <w:p w:rsidR="00F00FC9" w:rsidRDefault="00F00FC9" w:rsidP="00276932">
      <w:pPr>
        <w:ind w:left="720"/>
      </w:pPr>
      <w:r>
        <w:t>4</w:t>
      </w:r>
      <w:r>
        <w:tab/>
        <w:t>During the last week</w:t>
      </w:r>
    </w:p>
    <w:p w:rsidR="00F00FC9" w:rsidRDefault="00F00FC9" w:rsidP="00276932">
      <w:pPr>
        <w:ind w:left="720"/>
      </w:pPr>
      <w:r>
        <w:t>5</w:t>
      </w:r>
      <w:r>
        <w:tab/>
        <w:t>Do not wish to answer</w:t>
      </w:r>
    </w:p>
    <w:p w:rsidR="00F00FC9" w:rsidRDefault="00F00FC9" w:rsidP="00276932">
      <w:pPr>
        <w:ind w:left="720"/>
      </w:pPr>
      <w:r>
        <w:t>6</w:t>
      </w:r>
      <w:r>
        <w:tab/>
        <w:t>Do not know</w:t>
      </w:r>
    </w:p>
    <w:p w:rsidR="00F00FC9" w:rsidRDefault="00F00FC9" w:rsidP="00276932">
      <w:pPr>
        <w:spacing w:line="360" w:lineRule="auto"/>
        <w:rPr>
          <w:rFonts w:ascii="Arial" w:hAnsi="Arial" w:cs="Arial"/>
          <w:b/>
          <w:bCs/>
        </w:rPr>
      </w:pPr>
    </w:p>
    <w:p w:rsidR="00F00FC9" w:rsidRDefault="00F00FC9" w:rsidP="00276932">
      <w:pPr>
        <w:spacing w:line="360" w:lineRule="auto"/>
        <w:rPr>
          <w:rFonts w:ascii="Arial" w:hAnsi="Arial" w:cs="Arial"/>
          <w:b/>
          <w:bCs/>
        </w:rPr>
      </w:pPr>
    </w:p>
    <w:p w:rsidR="00F00FC9" w:rsidRDefault="00F00FC9" w:rsidP="00276932">
      <w:pPr>
        <w:spacing w:line="360" w:lineRule="auto"/>
      </w:pPr>
    </w:p>
    <w:p w:rsidR="00F00FC9" w:rsidRDefault="00F00FC9" w:rsidP="00276932">
      <w:pPr>
        <w:rPr>
          <w:rFonts w:ascii="Arial" w:hAnsi="Arial" w:cs="Arial"/>
          <w:b/>
          <w:bCs/>
        </w:rPr>
      </w:pPr>
    </w:p>
    <w:p w:rsidR="00F00FC9" w:rsidRDefault="00F00FC9"/>
    <w:sectPr w:rsidR="00F00FC9" w:rsidSect="001E7C64">
      <w:footerReference w:type="default" r:id="rId6"/>
      <w:pgSz w:w="12240" w:h="15840"/>
      <w:pgMar w:top="1440" w:right="1800" w:bottom="1440" w:left="1800"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FC9" w:rsidRDefault="00F00FC9" w:rsidP="001E7C64">
      <w:r>
        <w:separator/>
      </w:r>
    </w:p>
  </w:endnote>
  <w:endnote w:type="continuationSeparator" w:id="0">
    <w:p w:rsidR="00F00FC9" w:rsidRDefault="00F00FC9" w:rsidP="001E7C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C9" w:rsidRDefault="00F00FC9">
    <w:pPr>
      <w:pStyle w:val="Footer"/>
      <w:jc w:val="right"/>
    </w:pPr>
    <w:fldSimple w:instr=" PAGE   \* MERGEFORMAT ">
      <w:r>
        <w:rPr>
          <w:noProof/>
        </w:rPr>
        <w:t>1</w:t>
      </w:r>
    </w:fldSimple>
  </w:p>
  <w:p w:rsidR="00F00FC9" w:rsidRDefault="00F00FC9">
    <w:pPr>
      <w:tabs>
        <w:tab w:val="center" w:pos="4320"/>
        <w:tab w:val="right" w:pos="8640"/>
      </w:tabs>
      <w:rPr>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FC9" w:rsidRDefault="00F00FC9" w:rsidP="001E7C64">
      <w:r>
        <w:separator/>
      </w:r>
    </w:p>
  </w:footnote>
  <w:footnote w:type="continuationSeparator" w:id="0">
    <w:p w:rsidR="00F00FC9" w:rsidRDefault="00F00FC9" w:rsidP="001E7C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932"/>
    <w:rsid w:val="00030338"/>
    <w:rsid w:val="000E6BBD"/>
    <w:rsid w:val="001E7C64"/>
    <w:rsid w:val="0023754C"/>
    <w:rsid w:val="00276932"/>
    <w:rsid w:val="00384197"/>
    <w:rsid w:val="00564CF5"/>
    <w:rsid w:val="00593FB9"/>
    <w:rsid w:val="00734FF9"/>
    <w:rsid w:val="007D79BE"/>
    <w:rsid w:val="00A9170D"/>
    <w:rsid w:val="00F00FC9"/>
    <w:rsid w:val="00F54680"/>
    <w:rsid w:val="00FE7C3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32"/>
    <w:pPr>
      <w:widowControl w:val="0"/>
      <w:suppressAutoHyphens/>
      <w:overflowPunct w:val="0"/>
    </w:pPr>
    <w:rPr>
      <w:rFonts w:ascii="Times New Roman" w:eastAsia="Times New Roman" w:hAnsi="Times New Roman"/>
      <w:kern w:val="1"/>
      <w:sz w:val="24"/>
      <w:szCs w:val="24"/>
      <w:lang w:val="en-US"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6932"/>
    <w:pPr>
      <w:suppressLineNumbers/>
      <w:tabs>
        <w:tab w:val="center" w:pos="4819"/>
        <w:tab w:val="right" w:pos="9638"/>
      </w:tabs>
    </w:pPr>
  </w:style>
  <w:style w:type="character" w:customStyle="1" w:styleId="FooterChar">
    <w:name w:val="Footer Char"/>
    <w:basedOn w:val="DefaultParagraphFont"/>
    <w:link w:val="Footer"/>
    <w:uiPriority w:val="99"/>
    <w:locked/>
    <w:rsid w:val="00276932"/>
    <w:rPr>
      <w:rFonts w:ascii="Times New Roman" w:hAnsi="Times New Roman" w:cs="Times New Roman"/>
      <w:kern w:val="1"/>
      <w:sz w:val="24"/>
      <w:szCs w:val="24"/>
      <w:lang w:val="en-US"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941</Words>
  <Characters>5369</Characters>
  <Application>Microsoft Office Outlook</Application>
  <DocSecurity>0</DocSecurity>
  <Lines>0</Lines>
  <Paragraphs>0</Paragraphs>
  <ScaleCrop>false</ScaleCrop>
  <Company>University of Gothenburg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subject/>
  <dc:creator>margda</dc:creator>
  <cp:keywords/>
  <dc:description/>
  <cp:lastModifiedBy>Starling</cp:lastModifiedBy>
  <cp:revision>2</cp:revision>
  <dcterms:created xsi:type="dcterms:W3CDTF">2012-09-17T11:13:00Z</dcterms:created>
  <dcterms:modified xsi:type="dcterms:W3CDTF">2012-09-17T11:13:00Z</dcterms:modified>
</cp:coreProperties>
</file>