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622C" w14:textId="4C6324A9" w:rsidR="00FC4219" w:rsidRDefault="00FC4219" w:rsidP="00FC4219">
      <w:pPr>
        <w:spacing w:after="0" w:line="240" w:lineRule="auto"/>
        <w:rPr>
          <w:rFonts w:asciiTheme="majorBidi" w:hAnsiTheme="majorBidi" w:cstheme="majorBidi"/>
          <w:sz w:val="24"/>
          <w:szCs w:val="20"/>
          <w:lang w:val="en-GB"/>
        </w:rPr>
      </w:pPr>
    </w:p>
    <w:p w14:paraId="1282462F" w14:textId="39F1A195" w:rsidR="00A53FBA" w:rsidRPr="00A53FBA" w:rsidRDefault="00A53FBA" w:rsidP="00FC421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0"/>
          <w:lang w:val="en-GB"/>
        </w:rPr>
      </w:pPr>
      <w:r w:rsidRPr="00A53FBA">
        <w:rPr>
          <w:rFonts w:asciiTheme="majorBidi" w:hAnsiTheme="majorBidi" w:cstheme="majorBidi"/>
          <w:b/>
          <w:bCs/>
          <w:sz w:val="24"/>
          <w:szCs w:val="20"/>
          <w:lang w:val="en-GB"/>
        </w:rPr>
        <w:t>Appendi</w:t>
      </w:r>
      <w:r w:rsidR="00CC6BC6">
        <w:rPr>
          <w:rFonts w:asciiTheme="majorBidi" w:hAnsiTheme="majorBidi" w:cstheme="majorBidi"/>
          <w:b/>
          <w:bCs/>
          <w:sz w:val="24"/>
          <w:szCs w:val="20"/>
          <w:lang w:val="en-GB"/>
        </w:rPr>
        <w:t>x</w:t>
      </w:r>
      <w:r w:rsidRPr="00A53FBA">
        <w:rPr>
          <w:rFonts w:asciiTheme="majorBidi" w:hAnsiTheme="majorBidi" w:cstheme="majorBidi"/>
          <w:b/>
          <w:bCs/>
          <w:sz w:val="24"/>
          <w:szCs w:val="20"/>
          <w:lang w:val="en-GB"/>
        </w:rPr>
        <w:t>es</w:t>
      </w:r>
    </w:p>
    <w:p w14:paraId="4E2E5DC4" w14:textId="77777777" w:rsidR="00A53FBA" w:rsidRPr="00645E12" w:rsidRDefault="00A53FBA" w:rsidP="00FC4219">
      <w:pPr>
        <w:spacing w:after="0" w:line="240" w:lineRule="auto"/>
        <w:rPr>
          <w:rFonts w:asciiTheme="majorBidi" w:hAnsiTheme="majorBidi" w:cstheme="majorBidi"/>
          <w:sz w:val="24"/>
          <w:szCs w:val="20"/>
          <w:lang w:val="en-GB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7"/>
        <w:gridCol w:w="1534"/>
        <w:gridCol w:w="1443"/>
        <w:gridCol w:w="966"/>
        <w:gridCol w:w="1534"/>
        <w:gridCol w:w="1443"/>
        <w:gridCol w:w="966"/>
      </w:tblGrid>
      <w:tr w:rsidR="000B3329" w:rsidRPr="00CC6BC6" w14:paraId="4A6B3418" w14:textId="77777777" w:rsidTr="000B3329">
        <w:trPr>
          <w:trHeight w:val="300"/>
        </w:trPr>
        <w:tc>
          <w:tcPr>
            <w:tcW w:w="10193" w:type="dxa"/>
            <w:gridSpan w:val="7"/>
            <w:shd w:val="clear" w:color="auto" w:fill="auto"/>
            <w:noWrap/>
            <w:vAlign w:val="bottom"/>
            <w:hideMark/>
          </w:tcPr>
          <w:p w14:paraId="27ED01CF" w14:textId="5D0D4FA3" w:rsidR="000B3329" w:rsidRPr="00D52E1F" w:rsidRDefault="00D52E1F" w:rsidP="00370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ES"/>
              </w:rPr>
              <w:t xml:space="preserve">Appendix A. Report on </w:t>
            </w:r>
            <w:r w:rsidR="00370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ES"/>
              </w:rPr>
              <w:t>missing values in</w:t>
            </w:r>
            <w:r w:rsidR="00590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ES"/>
              </w:rPr>
              <w:t>the databases developed in relation to the original data</w:t>
            </w:r>
          </w:p>
        </w:tc>
      </w:tr>
      <w:tr w:rsidR="000B3329" w:rsidRPr="000B3329" w14:paraId="612E2E2E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0DBA6B04" w14:textId="77777777" w:rsidR="000B3329" w:rsidRPr="00D52E1F" w:rsidRDefault="000B3329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3943" w:type="dxa"/>
            <w:gridSpan w:val="3"/>
            <w:shd w:val="clear" w:color="auto" w:fill="auto"/>
            <w:noWrap/>
            <w:vAlign w:val="bottom"/>
            <w:hideMark/>
          </w:tcPr>
          <w:p w14:paraId="43A83A51" w14:textId="77777777" w:rsidR="000B3329" w:rsidRPr="00D52E1F" w:rsidRDefault="000B3329" w:rsidP="000B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2013</w:t>
            </w:r>
          </w:p>
        </w:tc>
        <w:tc>
          <w:tcPr>
            <w:tcW w:w="3943" w:type="dxa"/>
            <w:gridSpan w:val="3"/>
            <w:shd w:val="clear" w:color="auto" w:fill="auto"/>
            <w:noWrap/>
            <w:vAlign w:val="bottom"/>
            <w:hideMark/>
          </w:tcPr>
          <w:p w14:paraId="27D2024E" w14:textId="77777777" w:rsidR="000B3329" w:rsidRPr="00D52E1F" w:rsidRDefault="000B3329" w:rsidP="000B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2019</w:t>
            </w:r>
          </w:p>
        </w:tc>
      </w:tr>
      <w:tr w:rsidR="000B3329" w:rsidRPr="000B3329" w14:paraId="2A91A04B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43AE74DA" w14:textId="41D77C49" w:rsidR="000B3329" w:rsidRPr="00D52E1F" w:rsidRDefault="00D52E1F" w:rsidP="00D5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Country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16C59661" w14:textId="158700E6" w:rsidR="000B3329" w:rsidRPr="00D52E1F" w:rsidRDefault="00590A52" w:rsidP="00D5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Datab</w:t>
            </w:r>
            <w:r w:rsidR="000B3329" w:rsidRPr="00D5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 xml:space="preserve">ase </w:t>
            </w:r>
            <w:r w:rsidR="00D5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with</w:t>
            </w:r>
            <w:r w:rsidR="000B3329" w:rsidRPr="00D5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 xml:space="preserve"> NA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3526D025" w14:textId="4D0D8737" w:rsidR="000B3329" w:rsidRPr="00D52E1F" w:rsidRDefault="00590A52" w:rsidP="00D5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Datab</w:t>
            </w:r>
            <w:r w:rsidRPr="00D5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 xml:space="preserve">ase </w:t>
            </w:r>
            <w:r w:rsidR="00D5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without</w:t>
            </w:r>
            <w:r w:rsidR="000B3329" w:rsidRPr="00D5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 xml:space="preserve"> NA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D0BEB2B" w14:textId="2FD1856E" w:rsidR="000B3329" w:rsidRPr="00D52E1F" w:rsidRDefault="00D52E1F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Loss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3D498E4A" w14:textId="4BB43F7E" w:rsidR="000B3329" w:rsidRPr="00D52E1F" w:rsidRDefault="00590A52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Datab</w:t>
            </w:r>
            <w:r w:rsidRPr="00D5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 xml:space="preserve">ase </w:t>
            </w:r>
            <w:r w:rsidR="00D5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with</w:t>
            </w:r>
            <w:r w:rsidR="00D52E1F" w:rsidRPr="00D5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r w:rsidR="000B3329" w:rsidRPr="00D5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NA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49E4732A" w14:textId="2DB552E2" w:rsidR="000B3329" w:rsidRPr="00D52E1F" w:rsidRDefault="00590A52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Datab</w:t>
            </w:r>
            <w:r w:rsidRPr="00D5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 xml:space="preserve">ase </w:t>
            </w:r>
            <w:r w:rsidR="00D5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without</w:t>
            </w:r>
            <w:r w:rsidR="00D52E1F" w:rsidRPr="00D5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r w:rsidR="000B3329" w:rsidRPr="00D5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NA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5C22FAA2" w14:textId="3D034B76" w:rsidR="000B3329" w:rsidRPr="00D52E1F" w:rsidRDefault="00D52E1F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Loss</w:t>
            </w:r>
          </w:p>
        </w:tc>
      </w:tr>
      <w:tr w:rsidR="000B3329" w:rsidRPr="000B3329" w14:paraId="3F3634E2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2FBF276D" w14:textId="6EF82CB1" w:rsidR="000B3329" w:rsidRPr="00D52E1F" w:rsidRDefault="000B3329" w:rsidP="00D5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Ital</w:t>
            </w:r>
            <w:r w:rsid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y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535853B1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1528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7E8F97FF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1445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65C704A6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83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1F0A4D9E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1498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69505CCB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1399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4B04D301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99</w:t>
            </w:r>
          </w:p>
        </w:tc>
      </w:tr>
      <w:tr w:rsidR="000B3329" w:rsidRPr="000B3329" w14:paraId="6D8C6B88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1D979DF7" w14:textId="14AF497F" w:rsidR="000B3329" w:rsidRPr="00D52E1F" w:rsidRDefault="00D52E1F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Spain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5C93DABB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1474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2F3B1525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1365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8A704C9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109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0A6F4C6B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1477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6AD35D97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1347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49BA56F3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130</w:t>
            </w:r>
          </w:p>
        </w:tc>
      </w:tr>
      <w:tr w:rsidR="000B3329" w:rsidRPr="000B3329" w14:paraId="59744189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3F062230" w14:textId="77777777" w:rsidR="000B3329" w:rsidRPr="00D52E1F" w:rsidRDefault="000B3329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Portugal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695A66EC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1002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4C2B639F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938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37999637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64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1A249273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973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081310C9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902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5E779BAD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71</w:t>
            </w:r>
          </w:p>
        </w:tc>
      </w:tr>
      <w:tr w:rsidR="000B3329" w:rsidRPr="000B3329" w14:paraId="5E8051E8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5C031DA1" w14:textId="317F967C" w:rsidR="000B3329" w:rsidRPr="00D52E1F" w:rsidRDefault="000B3329" w:rsidP="00D5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Gre</w:t>
            </w:r>
            <w:r w:rsid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ece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7E9482CD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1001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226AE018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861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923C8AA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140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6CD61AB1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501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6CCAD8BB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462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3CE97572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39</w:t>
            </w:r>
          </w:p>
        </w:tc>
      </w:tr>
      <w:tr w:rsidR="00FD53C0" w:rsidRPr="000B3329" w14:paraId="0B3E3A86" w14:textId="77777777" w:rsidTr="00C22B11">
        <w:trPr>
          <w:trHeight w:val="300"/>
        </w:trPr>
        <w:tc>
          <w:tcPr>
            <w:tcW w:w="10193" w:type="dxa"/>
            <w:gridSpan w:val="7"/>
            <w:shd w:val="clear" w:color="auto" w:fill="auto"/>
            <w:noWrap/>
            <w:vAlign w:val="bottom"/>
            <w:hideMark/>
          </w:tcPr>
          <w:p w14:paraId="3BD7429F" w14:textId="77777777" w:rsidR="00FD53C0" w:rsidRPr="00D52E1F" w:rsidRDefault="00FD53C0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</w:tr>
      <w:tr w:rsidR="00FD53C0" w:rsidRPr="000B3329" w14:paraId="7C5B8FF3" w14:textId="77777777" w:rsidTr="00C22B11">
        <w:trPr>
          <w:trHeight w:val="300"/>
        </w:trPr>
        <w:tc>
          <w:tcPr>
            <w:tcW w:w="10193" w:type="dxa"/>
            <w:gridSpan w:val="7"/>
            <w:shd w:val="clear" w:color="auto" w:fill="auto"/>
            <w:noWrap/>
            <w:vAlign w:val="bottom"/>
            <w:hideMark/>
          </w:tcPr>
          <w:p w14:paraId="5767F96E" w14:textId="7DE6A18D" w:rsidR="00FD53C0" w:rsidRPr="00D52E1F" w:rsidRDefault="00FD53C0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 xml:space="preserve">Employee </w:t>
            </w:r>
            <w:r w:rsidRPr="00D5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 xml:space="preserve">Rep </w:t>
            </w:r>
          </w:p>
        </w:tc>
      </w:tr>
      <w:tr w:rsidR="000B3329" w:rsidRPr="000B3329" w14:paraId="7990882D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5FAE4CFE" w14:textId="3ACBD5FC" w:rsidR="000B3329" w:rsidRPr="00D52E1F" w:rsidRDefault="000B3329" w:rsidP="00D5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</w:t>
            </w:r>
            <w:r w:rsid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t</w:t>
            </w: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present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3CCCA5E2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3648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1204A160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3349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56AFA449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299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2B3E5824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3156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11C82BD5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2922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47463A2F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234</w:t>
            </w:r>
          </w:p>
        </w:tc>
      </w:tr>
      <w:tr w:rsidR="000B3329" w:rsidRPr="000B3329" w14:paraId="7914B744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38C52EF1" w14:textId="38DCED14" w:rsidR="000B3329" w:rsidRPr="00D52E1F" w:rsidRDefault="000B3329" w:rsidP="00D5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Present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7FA6B27B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1357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391A1E35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1260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3A05A51B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97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059BCC16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1293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44F12236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1188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1BA50A0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105</w:t>
            </w:r>
          </w:p>
        </w:tc>
      </w:tr>
      <w:tr w:rsidR="00FD53C0" w:rsidRPr="000B3329" w14:paraId="7BF842D7" w14:textId="77777777" w:rsidTr="00C22B11">
        <w:trPr>
          <w:trHeight w:val="300"/>
        </w:trPr>
        <w:tc>
          <w:tcPr>
            <w:tcW w:w="10193" w:type="dxa"/>
            <w:gridSpan w:val="7"/>
            <w:shd w:val="clear" w:color="auto" w:fill="auto"/>
            <w:noWrap/>
            <w:vAlign w:val="bottom"/>
            <w:hideMark/>
          </w:tcPr>
          <w:p w14:paraId="2A0A5E3D" w14:textId="77777777" w:rsidR="00FD53C0" w:rsidRPr="00D52E1F" w:rsidRDefault="00FD53C0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</w:tr>
      <w:tr w:rsidR="00FD53C0" w:rsidRPr="000B3329" w14:paraId="27FDEDCF" w14:textId="77777777" w:rsidTr="00C22B11">
        <w:trPr>
          <w:trHeight w:val="300"/>
        </w:trPr>
        <w:tc>
          <w:tcPr>
            <w:tcW w:w="10193" w:type="dxa"/>
            <w:gridSpan w:val="7"/>
            <w:shd w:val="clear" w:color="auto" w:fill="auto"/>
            <w:noWrap/>
            <w:vAlign w:val="bottom"/>
            <w:hideMark/>
          </w:tcPr>
          <w:p w14:paraId="5286AC7B" w14:textId="19FABB1A" w:rsidR="00FD53C0" w:rsidRPr="00D52E1F" w:rsidRDefault="00FD53C0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Sector</w:t>
            </w:r>
          </w:p>
        </w:tc>
      </w:tr>
      <w:tr w:rsidR="000B3329" w:rsidRPr="000B3329" w14:paraId="026FA8C4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5398E77A" w14:textId="7927739F" w:rsidR="000B3329" w:rsidRPr="00D52E1F" w:rsidRDefault="000B3329" w:rsidP="00D5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Industr</w:t>
            </w:r>
            <w:r w:rsid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y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2BF525E3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1785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76BB44E3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1683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94EA6FD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102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2968E864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1511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38A80BCF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1398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1D9E8FB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113</w:t>
            </w:r>
          </w:p>
        </w:tc>
      </w:tr>
      <w:tr w:rsidR="000B3329" w:rsidRPr="000B3329" w14:paraId="6E070745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10AA1F67" w14:textId="4B6331F5" w:rsidR="000B3329" w:rsidRPr="00D52E1F" w:rsidRDefault="000B3329" w:rsidP="00D5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Construc</w:t>
            </w:r>
            <w:r w:rsid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tion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69836EBC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381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723C1B9A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349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6FBE613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08B61596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351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4C66D530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322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00D6709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29</w:t>
            </w:r>
          </w:p>
        </w:tc>
      </w:tr>
      <w:tr w:rsidR="000B3329" w:rsidRPr="000B3329" w14:paraId="0E97EC41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1EAEE2CC" w14:textId="78870C87" w:rsidR="000B3329" w:rsidRPr="00D52E1F" w:rsidRDefault="000B3329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Com</w:t>
            </w:r>
            <w:r w:rsidR="00D52E1F"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m</w:t>
            </w: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erc</w:t>
            </w:r>
            <w:r w:rsidR="00D52E1F"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e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363F61FC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1287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389ECB07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1185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3EDF9426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102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22435005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1173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0B619DF8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1089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3AF5F7E1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84</w:t>
            </w:r>
          </w:p>
        </w:tc>
      </w:tr>
      <w:tr w:rsidR="000B3329" w:rsidRPr="000B3329" w14:paraId="7553605C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754F2B4A" w14:textId="4A52630B" w:rsidR="000B3329" w:rsidRPr="00D52E1F" w:rsidRDefault="00D52E1F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Transp</w:t>
            </w:r>
            <w:r w:rsidR="00D8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and</w:t>
            </w:r>
            <w:r w:rsidR="000B3329"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com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m</w:t>
            </w:r>
            <w:r w:rsidR="00D8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.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793CA021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348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25D801B5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324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6AC64FFF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24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54F7E245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546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44B05BFD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509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3CC5DA78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37</w:t>
            </w:r>
          </w:p>
        </w:tc>
      </w:tr>
      <w:tr w:rsidR="000B3329" w:rsidRPr="000B3329" w14:paraId="4B3FADB4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1AA49E3D" w14:textId="30167F69" w:rsidR="000B3329" w:rsidRPr="00D52E1F" w:rsidRDefault="000B3329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Financ</w:t>
            </w:r>
            <w:r w:rsid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ial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38574488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128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06ECDBFE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122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47C056CC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6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38CE9A70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82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69079BB8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70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63EDC44C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12</w:t>
            </w:r>
          </w:p>
        </w:tc>
      </w:tr>
      <w:tr w:rsidR="000B3329" w:rsidRPr="000B3329" w14:paraId="07CD1BEA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64F7A556" w14:textId="269D6398" w:rsidR="000B3329" w:rsidRPr="00D52E1F" w:rsidRDefault="000B3329" w:rsidP="00D5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Ot</w:t>
            </w:r>
            <w:r w:rsid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her</w:t>
            </w: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s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0B8EB102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1008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7C294841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946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56C5DE19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62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7FE641EA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786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3F7BB03C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722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724BBF3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64</w:t>
            </w:r>
          </w:p>
        </w:tc>
      </w:tr>
      <w:tr w:rsidR="000B3329" w:rsidRPr="000B3329" w14:paraId="2714E0C9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62B49A26" w14:textId="77777777" w:rsidR="000B3329" w:rsidRPr="00D52E1F" w:rsidRDefault="000B3329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59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NA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458AA235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68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727DB580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5BA8DF11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68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78827AD8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40AFB158" w14:textId="77777777" w:rsidR="000B3329" w:rsidRPr="00D52E1F" w:rsidRDefault="000B3329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F3366FE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</w:t>
            </w:r>
          </w:p>
        </w:tc>
      </w:tr>
      <w:tr w:rsidR="00FD53C0" w:rsidRPr="000B3329" w14:paraId="0B11D2B1" w14:textId="77777777" w:rsidTr="00C22B11">
        <w:trPr>
          <w:trHeight w:val="300"/>
        </w:trPr>
        <w:tc>
          <w:tcPr>
            <w:tcW w:w="10193" w:type="dxa"/>
            <w:gridSpan w:val="7"/>
            <w:shd w:val="clear" w:color="auto" w:fill="auto"/>
            <w:noWrap/>
            <w:vAlign w:val="bottom"/>
            <w:hideMark/>
          </w:tcPr>
          <w:p w14:paraId="64542683" w14:textId="77777777" w:rsidR="00FD53C0" w:rsidRPr="00D52E1F" w:rsidRDefault="00FD53C0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</w:tr>
      <w:tr w:rsidR="00FD53C0" w:rsidRPr="000B3329" w14:paraId="66DC1D5C" w14:textId="77777777" w:rsidTr="00C22B11">
        <w:trPr>
          <w:trHeight w:val="300"/>
        </w:trPr>
        <w:tc>
          <w:tcPr>
            <w:tcW w:w="10193" w:type="dxa"/>
            <w:gridSpan w:val="7"/>
            <w:shd w:val="clear" w:color="auto" w:fill="auto"/>
            <w:noWrap/>
            <w:vAlign w:val="bottom"/>
            <w:hideMark/>
          </w:tcPr>
          <w:p w14:paraId="38237ABE" w14:textId="72E0B155" w:rsidR="00FD53C0" w:rsidRPr="00D52E1F" w:rsidRDefault="00FD53C0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Size</w:t>
            </w:r>
          </w:p>
        </w:tc>
      </w:tr>
      <w:tr w:rsidR="000B3329" w:rsidRPr="000B3329" w14:paraId="133F6BCC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255F3FD2" w14:textId="1E302AAA" w:rsidR="000B3329" w:rsidRPr="00D52E1F" w:rsidRDefault="00D52E1F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From 10 to</w:t>
            </w:r>
            <w:r w:rsidR="000B3329"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49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52201642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2760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3402B9F2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2518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67A435D4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242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21B1F9B5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2841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43C5599D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2609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50BB31B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232</w:t>
            </w:r>
          </w:p>
        </w:tc>
      </w:tr>
      <w:tr w:rsidR="000B3329" w:rsidRPr="000B3329" w14:paraId="79A9F856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0317317A" w14:textId="4BC319E2" w:rsidR="000B3329" w:rsidRPr="00D52E1F" w:rsidRDefault="00D52E1F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From 50 to</w:t>
            </w:r>
            <w:r w:rsidR="000B3329"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249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2BD1C9EC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1514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2A3C29D8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1402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611E1C68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112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5B34B2EC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1194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0FC0EC37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1108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732C3B5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86</w:t>
            </w:r>
          </w:p>
        </w:tc>
      </w:tr>
      <w:tr w:rsidR="000B3329" w:rsidRPr="000B3329" w14:paraId="5627120E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08A8F30E" w14:textId="372682D8" w:rsidR="000B3329" w:rsidRPr="00D52E1F" w:rsidRDefault="000B3329" w:rsidP="00D5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M</w:t>
            </w:r>
            <w:r w:rsid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ore than</w:t>
            </w: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250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548124A5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731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7967AF7F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689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9C48803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42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23A28BB8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414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2DD6E743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393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872D1E1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21</w:t>
            </w:r>
          </w:p>
        </w:tc>
      </w:tr>
      <w:tr w:rsidR="00FD53C0" w:rsidRPr="000B3329" w14:paraId="40DBCCB4" w14:textId="77777777" w:rsidTr="00C22B11">
        <w:trPr>
          <w:trHeight w:val="300"/>
        </w:trPr>
        <w:tc>
          <w:tcPr>
            <w:tcW w:w="10193" w:type="dxa"/>
            <w:gridSpan w:val="7"/>
            <w:shd w:val="clear" w:color="auto" w:fill="auto"/>
            <w:noWrap/>
            <w:vAlign w:val="bottom"/>
            <w:hideMark/>
          </w:tcPr>
          <w:p w14:paraId="2B939AC1" w14:textId="77777777" w:rsidR="00FD53C0" w:rsidRPr="00D52E1F" w:rsidRDefault="00FD53C0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</w:tr>
      <w:tr w:rsidR="00FD53C0" w:rsidRPr="000B3329" w14:paraId="6D176412" w14:textId="77777777" w:rsidTr="00C22B11">
        <w:trPr>
          <w:trHeight w:val="300"/>
        </w:trPr>
        <w:tc>
          <w:tcPr>
            <w:tcW w:w="10193" w:type="dxa"/>
            <w:gridSpan w:val="7"/>
            <w:shd w:val="clear" w:color="auto" w:fill="auto"/>
            <w:noWrap/>
            <w:vAlign w:val="bottom"/>
            <w:hideMark/>
          </w:tcPr>
          <w:p w14:paraId="557D8302" w14:textId="2F58D501" w:rsidR="00FD53C0" w:rsidRPr="00D52E1F" w:rsidRDefault="00FD53C0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M</w:t>
            </w:r>
            <w:r w:rsidRPr="00D5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ulti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-</w:t>
            </w:r>
            <w:r w:rsidRPr="00D5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emp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l. agree</w:t>
            </w:r>
          </w:p>
        </w:tc>
      </w:tr>
      <w:tr w:rsidR="000B3329" w:rsidRPr="000B3329" w14:paraId="5B9456DD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35670911" w14:textId="77777777" w:rsidR="000B3329" w:rsidRPr="00D52E1F" w:rsidRDefault="000B3329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No 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4CD394D6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1165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6C01B067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1109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7D95762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56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07F9F6BD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1015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1B7B639D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983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67A9454A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32</w:t>
            </w:r>
          </w:p>
        </w:tc>
      </w:tr>
      <w:tr w:rsidR="000B3329" w:rsidRPr="000B3329" w14:paraId="5A17600B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64D540B0" w14:textId="4B4A5A3E" w:rsidR="000B3329" w:rsidRPr="00D52E1F" w:rsidRDefault="00D52E1F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Yes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641F890F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3707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28D9FE96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3500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4E0876D1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207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35C2FDDA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3337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14916A71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3127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9AD2727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210</w:t>
            </w:r>
          </w:p>
        </w:tc>
      </w:tr>
      <w:tr w:rsidR="000B3329" w:rsidRPr="000B3329" w14:paraId="6F178DF7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4DCC6155" w14:textId="77777777" w:rsidR="000B3329" w:rsidRPr="00D52E1F" w:rsidRDefault="000B3329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NA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34BEE3D4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133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1A370FB7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4D628ED6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133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590E79CA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97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1B631041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4273473C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97</w:t>
            </w:r>
          </w:p>
        </w:tc>
      </w:tr>
      <w:tr w:rsidR="00FD53C0" w:rsidRPr="000B3329" w14:paraId="301126B1" w14:textId="77777777" w:rsidTr="00C22B11">
        <w:trPr>
          <w:trHeight w:val="300"/>
        </w:trPr>
        <w:tc>
          <w:tcPr>
            <w:tcW w:w="10193" w:type="dxa"/>
            <w:gridSpan w:val="7"/>
            <w:shd w:val="clear" w:color="auto" w:fill="auto"/>
            <w:noWrap/>
            <w:vAlign w:val="bottom"/>
            <w:hideMark/>
          </w:tcPr>
          <w:p w14:paraId="5F1CA112" w14:textId="77777777" w:rsidR="00FD53C0" w:rsidRPr="00D52E1F" w:rsidRDefault="00FD53C0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</w:tr>
      <w:tr w:rsidR="00FD53C0" w:rsidRPr="000B3329" w14:paraId="4BFF02D2" w14:textId="77777777" w:rsidTr="00C22B11">
        <w:trPr>
          <w:trHeight w:val="300"/>
        </w:trPr>
        <w:tc>
          <w:tcPr>
            <w:tcW w:w="10193" w:type="dxa"/>
            <w:gridSpan w:val="7"/>
            <w:shd w:val="clear" w:color="auto" w:fill="auto"/>
            <w:noWrap/>
            <w:vAlign w:val="bottom"/>
            <w:hideMark/>
          </w:tcPr>
          <w:p w14:paraId="48528D01" w14:textId="3E2524C5" w:rsidR="00FD53C0" w:rsidRPr="00D52E1F" w:rsidRDefault="00FD53C0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Single-empl. agree</w:t>
            </w:r>
          </w:p>
        </w:tc>
      </w:tr>
      <w:tr w:rsidR="000B3329" w:rsidRPr="000B3329" w14:paraId="49E302C5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111C023E" w14:textId="77777777" w:rsidR="000B3329" w:rsidRPr="00D52E1F" w:rsidRDefault="000B3329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No 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7A8EB0BA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2905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4F1ED637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2765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6D0CE58D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140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22CF4FCE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3289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063555CD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3205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47294348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84</w:t>
            </w:r>
          </w:p>
        </w:tc>
      </w:tr>
      <w:tr w:rsidR="000B3329" w:rsidRPr="000B3329" w14:paraId="4D671D80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24EE2A31" w14:textId="5E7B4E48" w:rsidR="000B3329" w:rsidRPr="00D52E1F" w:rsidRDefault="00D52E1F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Yes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5FD55F7C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1984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17BCEF0B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1844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462B280D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140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00AC5743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945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6E9C6553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905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0E82601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40</w:t>
            </w:r>
          </w:p>
        </w:tc>
      </w:tr>
      <w:tr w:rsidR="000B3329" w:rsidRPr="000B3329" w14:paraId="043D8D17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07E38F78" w14:textId="77777777" w:rsidR="000B3329" w:rsidRPr="00D52E1F" w:rsidRDefault="000B3329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NA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4003AB83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116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67D78DEA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536C353B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116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7942EF7F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215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17EADDE4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84F25F5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215</w:t>
            </w:r>
          </w:p>
        </w:tc>
      </w:tr>
      <w:tr w:rsidR="00FD53C0" w:rsidRPr="000B3329" w14:paraId="15F2ED7F" w14:textId="77777777" w:rsidTr="00C22B11">
        <w:trPr>
          <w:trHeight w:val="300"/>
        </w:trPr>
        <w:tc>
          <w:tcPr>
            <w:tcW w:w="10193" w:type="dxa"/>
            <w:gridSpan w:val="7"/>
            <w:shd w:val="clear" w:color="auto" w:fill="auto"/>
            <w:noWrap/>
            <w:vAlign w:val="bottom"/>
            <w:hideMark/>
          </w:tcPr>
          <w:p w14:paraId="5A953582" w14:textId="77777777" w:rsidR="00FD53C0" w:rsidRPr="00D52E1F" w:rsidRDefault="00FD53C0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</w:tr>
      <w:tr w:rsidR="00FD53C0" w:rsidRPr="000B3329" w14:paraId="0730927F" w14:textId="77777777" w:rsidTr="00C22B11">
        <w:trPr>
          <w:trHeight w:val="300"/>
        </w:trPr>
        <w:tc>
          <w:tcPr>
            <w:tcW w:w="10193" w:type="dxa"/>
            <w:gridSpan w:val="7"/>
            <w:shd w:val="clear" w:color="auto" w:fill="auto"/>
            <w:noWrap/>
            <w:vAlign w:val="bottom"/>
            <w:hideMark/>
          </w:tcPr>
          <w:p w14:paraId="50AA20AD" w14:textId="416987E9" w:rsidR="00FD53C0" w:rsidRPr="00D52E1F" w:rsidRDefault="00FD53C0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Ev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.</w:t>
            </w:r>
            <w:r w:rsidRPr="00D5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 xml:space="preserve"> empl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oyment</w:t>
            </w:r>
          </w:p>
        </w:tc>
      </w:tr>
      <w:tr w:rsidR="000B3329" w:rsidRPr="000B3329" w14:paraId="187B3670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6D70B906" w14:textId="73E3C9DA" w:rsidR="000B3329" w:rsidRPr="00D52E1F" w:rsidRDefault="00D52E1F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Increased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1876FF70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1153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283220AA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1070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61BDD58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83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16074CAB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2024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3114EB7A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1881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A9A795F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143</w:t>
            </w:r>
          </w:p>
        </w:tc>
      </w:tr>
      <w:tr w:rsidR="000B3329" w:rsidRPr="000B3329" w14:paraId="4875A786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49E43450" w14:textId="0E149529" w:rsidR="000B3329" w:rsidRPr="00D52E1F" w:rsidRDefault="000B3329" w:rsidP="00D5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D</w:t>
            </w:r>
            <w:r w:rsid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ecreased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52B7C1CB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2019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6E9275B0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1874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3B9E531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145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0D9A2CD8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450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6EB71C1A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420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1BE1626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30</w:t>
            </w:r>
          </w:p>
        </w:tc>
      </w:tr>
      <w:tr w:rsidR="000B3329" w:rsidRPr="000B3329" w14:paraId="1E7A3445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64A890FA" w14:textId="6EC08BC9" w:rsidR="000B3329" w:rsidRPr="00D52E1F" w:rsidRDefault="00D52E1F" w:rsidP="00D5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Remained same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31CEA3BC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1819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5F6C1FC3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1665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520B6C15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154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1B3E3F38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1960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3E0BF5CD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1809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6BE184A0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151</w:t>
            </w:r>
          </w:p>
        </w:tc>
      </w:tr>
      <w:tr w:rsidR="000B3329" w:rsidRPr="000B3329" w14:paraId="3E243C0D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5133F429" w14:textId="77777777" w:rsidR="000B3329" w:rsidRPr="00D52E1F" w:rsidRDefault="000B3329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NA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512AB278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14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6E0D7CCF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679FB86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14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60B313ED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15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5110598B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B47F94B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15</w:t>
            </w:r>
          </w:p>
        </w:tc>
      </w:tr>
      <w:tr w:rsidR="00FD53C0" w:rsidRPr="000B3329" w14:paraId="22BF4045" w14:textId="77777777" w:rsidTr="00C22B11">
        <w:trPr>
          <w:trHeight w:val="300"/>
        </w:trPr>
        <w:tc>
          <w:tcPr>
            <w:tcW w:w="10193" w:type="dxa"/>
            <w:gridSpan w:val="7"/>
            <w:shd w:val="clear" w:color="auto" w:fill="auto"/>
            <w:noWrap/>
            <w:vAlign w:val="bottom"/>
            <w:hideMark/>
          </w:tcPr>
          <w:p w14:paraId="2867FDF7" w14:textId="77777777" w:rsidR="00FD53C0" w:rsidRPr="00D52E1F" w:rsidRDefault="00FD53C0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</w:tr>
      <w:tr w:rsidR="00FD53C0" w:rsidRPr="000B3329" w14:paraId="6F682BF5" w14:textId="77777777" w:rsidTr="00C22B11">
        <w:trPr>
          <w:trHeight w:val="300"/>
        </w:trPr>
        <w:tc>
          <w:tcPr>
            <w:tcW w:w="10193" w:type="dxa"/>
            <w:gridSpan w:val="7"/>
            <w:shd w:val="clear" w:color="auto" w:fill="auto"/>
            <w:noWrap/>
            <w:vAlign w:val="bottom"/>
            <w:hideMark/>
          </w:tcPr>
          <w:p w14:paraId="0D1CA35C" w14:textId="67025EB1" w:rsidR="00FD53C0" w:rsidRPr="00D52E1F" w:rsidRDefault="00FD53C0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Prop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.</w:t>
            </w:r>
            <w:r w:rsidRPr="00D5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 xml:space="preserve"> temp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 xml:space="preserve"> work</w:t>
            </w:r>
          </w:p>
        </w:tc>
      </w:tr>
      <w:tr w:rsidR="000B3329" w:rsidRPr="000B3329" w14:paraId="6669394B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0A6B40DB" w14:textId="77777777" w:rsidR="000B3329" w:rsidRPr="00D52E1F" w:rsidRDefault="000B3329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&lt;20%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4FA3C5EF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349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58ED3A63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326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FE5DCA1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23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504DDF35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308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5678E279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285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6951D36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23</w:t>
            </w:r>
          </w:p>
        </w:tc>
      </w:tr>
      <w:tr w:rsidR="000B3329" w:rsidRPr="000B3329" w14:paraId="5AC2FCD2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6DC7EC87" w14:textId="77777777" w:rsidR="000B3329" w:rsidRPr="00D52E1F" w:rsidRDefault="000B3329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20% a 39%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29C9E1AB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183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40E322E1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171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64BDEFB2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65A17753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177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7E6B880F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168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E4FB0A4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9</w:t>
            </w:r>
          </w:p>
        </w:tc>
      </w:tr>
      <w:tr w:rsidR="000B3329" w:rsidRPr="000B3329" w14:paraId="1EFE471E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0569DBF6" w14:textId="77777777" w:rsidR="000B3329" w:rsidRPr="00D52E1F" w:rsidRDefault="000B3329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&gt;=40%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49280D69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4429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209752F5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4112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6856445D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317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508988F0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3917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47574145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3657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96FC4FC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260</w:t>
            </w:r>
          </w:p>
        </w:tc>
      </w:tr>
      <w:tr w:rsidR="000B3329" w:rsidRPr="000B3329" w14:paraId="703A8DAD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1BFB18E0" w14:textId="77777777" w:rsidR="000B3329" w:rsidRPr="00D52E1F" w:rsidRDefault="000B3329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NA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0AF60E16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44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1C872B20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88E28E5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44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50C38A7E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47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78A4F18A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6AD33F4E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47</w:t>
            </w:r>
          </w:p>
        </w:tc>
      </w:tr>
      <w:tr w:rsidR="00FD53C0" w:rsidRPr="000B3329" w14:paraId="636064A8" w14:textId="77777777" w:rsidTr="00C22B11">
        <w:trPr>
          <w:trHeight w:val="300"/>
        </w:trPr>
        <w:tc>
          <w:tcPr>
            <w:tcW w:w="10193" w:type="dxa"/>
            <w:gridSpan w:val="7"/>
            <w:shd w:val="clear" w:color="auto" w:fill="auto"/>
            <w:noWrap/>
            <w:vAlign w:val="bottom"/>
            <w:hideMark/>
          </w:tcPr>
          <w:p w14:paraId="3E0CE59A" w14:textId="77777777" w:rsidR="00FD53C0" w:rsidRPr="00D52E1F" w:rsidRDefault="00FD53C0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</w:tr>
      <w:tr w:rsidR="00FD53C0" w:rsidRPr="000B3329" w14:paraId="18A39418" w14:textId="77777777" w:rsidTr="00C22B11">
        <w:trPr>
          <w:trHeight w:val="300"/>
        </w:trPr>
        <w:tc>
          <w:tcPr>
            <w:tcW w:w="10193" w:type="dxa"/>
            <w:gridSpan w:val="7"/>
            <w:shd w:val="clear" w:color="auto" w:fill="auto"/>
            <w:noWrap/>
            <w:vAlign w:val="bottom"/>
            <w:hideMark/>
          </w:tcPr>
          <w:p w14:paraId="07CE60A3" w14:textId="6586420D" w:rsidR="00FD53C0" w:rsidRPr="00D52E1F" w:rsidRDefault="00FD53C0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F97C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GB" w:eastAsia="es-ES"/>
              </w:rPr>
              <w:t>Prop. part-time work</w:t>
            </w:r>
          </w:p>
        </w:tc>
      </w:tr>
      <w:tr w:rsidR="000B3329" w:rsidRPr="000B3329" w14:paraId="10F8E491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56752D91" w14:textId="77777777" w:rsidR="000B3329" w:rsidRPr="00D52E1F" w:rsidRDefault="000B3329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&lt;20%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6861ED23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4224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0FD35346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3929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392E6C10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295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44F46E2A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3703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70331E9E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3480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42A79AC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223</w:t>
            </w:r>
          </w:p>
        </w:tc>
      </w:tr>
      <w:tr w:rsidR="000B3329" w:rsidRPr="000B3329" w14:paraId="0E09B465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37655137" w14:textId="77777777" w:rsidR="000B3329" w:rsidRPr="00D52E1F" w:rsidRDefault="000B3329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20% a 39%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44E969D8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317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498E6C85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290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7E5F71D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27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4C461AB5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341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387B5F4E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324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0040D19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17</w:t>
            </w:r>
          </w:p>
        </w:tc>
      </w:tr>
      <w:tr w:rsidR="000B3329" w:rsidRPr="000B3329" w14:paraId="1A807D04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255A3526" w14:textId="77777777" w:rsidR="000B3329" w:rsidRPr="00D52E1F" w:rsidRDefault="000B3329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&gt;=40%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10B5BDF6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432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274540F7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390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6D9F8DB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42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132CBB15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327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3611E015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306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66CE5C18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21</w:t>
            </w:r>
          </w:p>
        </w:tc>
      </w:tr>
      <w:tr w:rsidR="000B3329" w:rsidRPr="000B3329" w14:paraId="2836CC9F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4E48BFD2" w14:textId="77777777" w:rsidR="000B3329" w:rsidRPr="00D52E1F" w:rsidRDefault="000B3329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NA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57F3AC10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32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3A1CB44F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A3E1403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3A92A4B6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78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26C5AA11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81A20C0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78</w:t>
            </w:r>
          </w:p>
        </w:tc>
      </w:tr>
      <w:tr w:rsidR="00FD53C0" w:rsidRPr="000B3329" w14:paraId="348E9828" w14:textId="77777777" w:rsidTr="00C22B11">
        <w:trPr>
          <w:trHeight w:val="300"/>
        </w:trPr>
        <w:tc>
          <w:tcPr>
            <w:tcW w:w="10193" w:type="dxa"/>
            <w:gridSpan w:val="7"/>
            <w:shd w:val="clear" w:color="auto" w:fill="auto"/>
            <w:noWrap/>
            <w:vAlign w:val="bottom"/>
            <w:hideMark/>
          </w:tcPr>
          <w:p w14:paraId="3389C484" w14:textId="77777777" w:rsidR="00FD53C0" w:rsidRPr="00D52E1F" w:rsidRDefault="00FD53C0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</w:tr>
      <w:tr w:rsidR="00FD53C0" w:rsidRPr="000B3329" w14:paraId="7F5A7AD7" w14:textId="77777777" w:rsidTr="00C22B11">
        <w:trPr>
          <w:trHeight w:val="300"/>
        </w:trPr>
        <w:tc>
          <w:tcPr>
            <w:tcW w:w="10193" w:type="dxa"/>
            <w:gridSpan w:val="7"/>
            <w:shd w:val="clear" w:color="auto" w:fill="auto"/>
            <w:noWrap/>
            <w:vAlign w:val="bottom"/>
            <w:hideMark/>
          </w:tcPr>
          <w:p w14:paraId="4ECF8B68" w14:textId="76914E96" w:rsidR="00FD53C0" w:rsidRPr="00D52E1F" w:rsidRDefault="00FD53C0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E</w:t>
            </w:r>
            <w:r w:rsidRPr="00D5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l. membership</w:t>
            </w:r>
          </w:p>
        </w:tc>
      </w:tr>
      <w:tr w:rsidR="000B3329" w:rsidRPr="000B3329" w14:paraId="390518FB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4D278729" w14:textId="77777777" w:rsidR="000B3329" w:rsidRPr="00D52E1F" w:rsidRDefault="000B3329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00790FE2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2891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3F62F85D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2730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52DEE885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161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4C8B085D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3151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0CCCADA8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2946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32EBFA7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205</w:t>
            </w:r>
          </w:p>
        </w:tc>
      </w:tr>
      <w:tr w:rsidR="000B3329" w:rsidRPr="000B3329" w14:paraId="2F5D5590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139C1BC5" w14:textId="4E14632E" w:rsidR="000B3329" w:rsidRPr="00D52E1F" w:rsidRDefault="00D52E1F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Yes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66E20C16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1969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08F698B0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1879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74C529A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90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4609E6C4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1244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04E6BAC2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1164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29757E1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80</w:t>
            </w:r>
          </w:p>
        </w:tc>
      </w:tr>
      <w:tr w:rsidR="000B3329" w:rsidRPr="000B3329" w14:paraId="482CD44D" w14:textId="77777777" w:rsidTr="000B3329">
        <w:trPr>
          <w:trHeight w:val="300"/>
        </w:trPr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2AA8432A" w14:textId="77777777" w:rsidR="000B3329" w:rsidRPr="00D52E1F" w:rsidRDefault="000B3329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NA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14257189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145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7B814EFC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AC01EEC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145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276F0380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54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68E60F14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5CDD5A57" w14:textId="77777777" w:rsidR="000B3329" w:rsidRPr="00D52E1F" w:rsidRDefault="000B3329" w:rsidP="000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54</w:t>
            </w:r>
          </w:p>
        </w:tc>
      </w:tr>
      <w:tr w:rsidR="000B3329" w:rsidRPr="000B3329" w14:paraId="600E01AB" w14:textId="77777777" w:rsidTr="000B3329">
        <w:trPr>
          <w:trHeight w:val="300"/>
        </w:trPr>
        <w:tc>
          <w:tcPr>
            <w:tcW w:w="10193" w:type="dxa"/>
            <w:gridSpan w:val="7"/>
            <w:shd w:val="clear" w:color="auto" w:fill="auto"/>
            <w:noWrap/>
            <w:vAlign w:val="bottom"/>
            <w:hideMark/>
          </w:tcPr>
          <w:p w14:paraId="6ED46FC2" w14:textId="393064C6" w:rsidR="000B3329" w:rsidRPr="00D52E1F" w:rsidRDefault="000B3329" w:rsidP="000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D52E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Source: ECS 2013 and 2019</w:t>
            </w:r>
          </w:p>
        </w:tc>
      </w:tr>
    </w:tbl>
    <w:p w14:paraId="045D8C55" w14:textId="77777777" w:rsidR="00FC4219" w:rsidRPr="00645E12" w:rsidRDefault="00FC4219" w:rsidP="00FC4219">
      <w:pPr>
        <w:spacing w:after="0" w:line="240" w:lineRule="auto"/>
        <w:rPr>
          <w:rFonts w:asciiTheme="majorBidi" w:hAnsiTheme="majorBidi" w:cstheme="majorBidi"/>
          <w:sz w:val="24"/>
          <w:szCs w:val="20"/>
          <w:lang w:val="en-GB"/>
        </w:rPr>
      </w:pPr>
    </w:p>
    <w:p w14:paraId="13DD56FF" w14:textId="3E0AC503" w:rsidR="00FC4219" w:rsidRDefault="00FC4219" w:rsidP="00FC4219">
      <w:pPr>
        <w:spacing w:after="0" w:line="240" w:lineRule="auto"/>
        <w:rPr>
          <w:rFonts w:asciiTheme="majorBidi" w:hAnsiTheme="majorBidi" w:cstheme="majorBidi"/>
          <w:sz w:val="24"/>
          <w:szCs w:val="20"/>
          <w:lang w:val="en-GB"/>
        </w:rPr>
      </w:pPr>
      <w:r>
        <w:rPr>
          <w:rFonts w:asciiTheme="majorBidi" w:hAnsiTheme="majorBidi" w:cstheme="majorBidi"/>
          <w:sz w:val="24"/>
          <w:szCs w:val="20"/>
          <w:lang w:val="en-GB"/>
        </w:rPr>
        <w:t xml:space="preserve"> 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1985"/>
        <w:gridCol w:w="1842"/>
      </w:tblGrid>
      <w:tr w:rsidR="003048E3" w:rsidRPr="00CC6BC6" w14:paraId="60349856" w14:textId="77777777" w:rsidTr="00FD53C0">
        <w:trPr>
          <w:trHeight w:val="288"/>
        </w:trPr>
        <w:tc>
          <w:tcPr>
            <w:tcW w:w="10201" w:type="dxa"/>
            <w:gridSpan w:val="5"/>
            <w:noWrap/>
            <w:hideMark/>
          </w:tcPr>
          <w:p w14:paraId="4FB4A541" w14:textId="20489826" w:rsidR="00BF1637" w:rsidRPr="003048E3" w:rsidRDefault="00BF1637" w:rsidP="00E436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Appendix B. Compar</w:t>
            </w:r>
            <w:r w:rsidR="00E4368D" w:rsidRPr="00304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ison of </w:t>
            </w:r>
            <w:bookmarkStart w:id="0" w:name="_Hlk117686302"/>
            <w:r w:rsidR="00E4368D" w:rsidRPr="00304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percentages</w:t>
            </w:r>
            <w:bookmarkEnd w:id="0"/>
            <w:r w:rsidR="00E4368D" w:rsidRPr="00304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of the responses with and without missing values for each of the categories</w:t>
            </w:r>
          </w:p>
        </w:tc>
      </w:tr>
      <w:tr w:rsidR="003048E3" w:rsidRPr="003048E3" w14:paraId="73D0BBA0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5CC50065" w14:textId="77777777" w:rsidR="00BF1637" w:rsidRPr="003048E3" w:rsidRDefault="00BF1637" w:rsidP="00BF16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14:paraId="0CAD04C7" w14:textId="06AA005E" w:rsidR="00BF1637" w:rsidRPr="003048E3" w:rsidRDefault="00BF1637" w:rsidP="00BF1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2013</w:t>
            </w:r>
          </w:p>
        </w:tc>
        <w:tc>
          <w:tcPr>
            <w:tcW w:w="3827" w:type="dxa"/>
            <w:gridSpan w:val="2"/>
            <w:noWrap/>
            <w:hideMark/>
          </w:tcPr>
          <w:p w14:paraId="649CF0DA" w14:textId="77777777" w:rsidR="00BF1637" w:rsidRPr="003048E3" w:rsidRDefault="00BF1637" w:rsidP="00E436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2019</w:t>
            </w:r>
          </w:p>
        </w:tc>
      </w:tr>
      <w:tr w:rsidR="003048E3" w:rsidRPr="003048E3" w14:paraId="261A4E69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29BAE090" w14:textId="5C083412" w:rsidR="00BF1637" w:rsidRPr="003048E3" w:rsidRDefault="00912ECD" w:rsidP="00BF16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1985" w:type="dxa"/>
            <w:noWrap/>
            <w:hideMark/>
          </w:tcPr>
          <w:p w14:paraId="0145BC79" w14:textId="48E1EAC5" w:rsidR="00BF1637" w:rsidRPr="003048E3" w:rsidRDefault="00BF1637" w:rsidP="00912E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Database with NA</w:t>
            </w:r>
          </w:p>
        </w:tc>
        <w:tc>
          <w:tcPr>
            <w:tcW w:w="1984" w:type="dxa"/>
            <w:noWrap/>
            <w:hideMark/>
          </w:tcPr>
          <w:p w14:paraId="6B5C1E5C" w14:textId="00553F3D" w:rsidR="00BF1637" w:rsidRPr="003048E3" w:rsidRDefault="00FD53C0" w:rsidP="00912E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Database without NA</w:t>
            </w:r>
          </w:p>
        </w:tc>
        <w:tc>
          <w:tcPr>
            <w:tcW w:w="1985" w:type="dxa"/>
            <w:noWrap/>
            <w:hideMark/>
          </w:tcPr>
          <w:p w14:paraId="4805964D" w14:textId="76BE0ADC" w:rsidR="00BF1637" w:rsidRPr="003048E3" w:rsidRDefault="00BF1637" w:rsidP="00912E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Database with NA</w:t>
            </w:r>
          </w:p>
        </w:tc>
        <w:tc>
          <w:tcPr>
            <w:tcW w:w="1842" w:type="dxa"/>
            <w:noWrap/>
            <w:hideMark/>
          </w:tcPr>
          <w:p w14:paraId="1963D620" w14:textId="4BE093E0" w:rsidR="00BF1637" w:rsidRPr="003048E3" w:rsidRDefault="00FD53C0" w:rsidP="00912E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Database without NA</w:t>
            </w:r>
          </w:p>
        </w:tc>
      </w:tr>
      <w:tr w:rsidR="003048E3" w:rsidRPr="003048E3" w14:paraId="3C438377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5A3EE23E" w14:textId="764779B8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Ita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ly</w:t>
            </w:r>
          </w:p>
        </w:tc>
        <w:tc>
          <w:tcPr>
            <w:tcW w:w="1985" w:type="dxa"/>
            <w:noWrap/>
            <w:hideMark/>
          </w:tcPr>
          <w:p w14:paraId="397A4508" w14:textId="2078B401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984" w:type="dxa"/>
            <w:noWrap/>
            <w:hideMark/>
          </w:tcPr>
          <w:p w14:paraId="22B71BF3" w14:textId="42BF2459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985" w:type="dxa"/>
            <w:noWrap/>
            <w:hideMark/>
          </w:tcPr>
          <w:p w14:paraId="65B7FD29" w14:textId="3ACDE198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842" w:type="dxa"/>
            <w:noWrap/>
            <w:hideMark/>
          </w:tcPr>
          <w:p w14:paraId="5E77FD76" w14:textId="77777777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</w:tr>
      <w:tr w:rsidR="003048E3" w:rsidRPr="003048E3" w14:paraId="1C0B1788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05173FC8" w14:textId="03F1646E" w:rsidR="00BF1637" w:rsidRPr="003048E3" w:rsidRDefault="00912ECD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Spain</w:t>
            </w:r>
          </w:p>
        </w:tc>
        <w:tc>
          <w:tcPr>
            <w:tcW w:w="1985" w:type="dxa"/>
            <w:noWrap/>
            <w:hideMark/>
          </w:tcPr>
          <w:p w14:paraId="67F67D12" w14:textId="48CEEC76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984" w:type="dxa"/>
            <w:noWrap/>
            <w:hideMark/>
          </w:tcPr>
          <w:p w14:paraId="76291C30" w14:textId="7E7C186F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985" w:type="dxa"/>
            <w:noWrap/>
            <w:hideMark/>
          </w:tcPr>
          <w:p w14:paraId="222B58EC" w14:textId="2ED2ED7B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42" w:type="dxa"/>
            <w:noWrap/>
            <w:hideMark/>
          </w:tcPr>
          <w:p w14:paraId="73FF1665" w14:textId="66D7C4F9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</w:tr>
      <w:tr w:rsidR="003048E3" w:rsidRPr="003048E3" w14:paraId="04DFA186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7092732D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Portugal</w:t>
            </w:r>
          </w:p>
        </w:tc>
        <w:tc>
          <w:tcPr>
            <w:tcW w:w="1985" w:type="dxa"/>
            <w:noWrap/>
            <w:hideMark/>
          </w:tcPr>
          <w:p w14:paraId="3D597D15" w14:textId="77777777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1984" w:type="dxa"/>
            <w:noWrap/>
            <w:hideMark/>
          </w:tcPr>
          <w:p w14:paraId="2D2072A9" w14:textId="3AF71E3D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985" w:type="dxa"/>
            <w:noWrap/>
            <w:hideMark/>
          </w:tcPr>
          <w:p w14:paraId="50DB83AD" w14:textId="56941288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842" w:type="dxa"/>
            <w:noWrap/>
            <w:hideMark/>
          </w:tcPr>
          <w:p w14:paraId="10576C3A" w14:textId="1EFB0D9D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</w:tr>
      <w:tr w:rsidR="003048E3" w:rsidRPr="003048E3" w14:paraId="10E537EE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12444ADA" w14:textId="49CA2EF5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eece</w:t>
            </w:r>
          </w:p>
        </w:tc>
        <w:tc>
          <w:tcPr>
            <w:tcW w:w="1985" w:type="dxa"/>
            <w:noWrap/>
            <w:hideMark/>
          </w:tcPr>
          <w:p w14:paraId="60F8575F" w14:textId="77777777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1984" w:type="dxa"/>
            <w:noWrap/>
            <w:hideMark/>
          </w:tcPr>
          <w:p w14:paraId="323CD0F9" w14:textId="36E0B729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985" w:type="dxa"/>
            <w:noWrap/>
            <w:hideMark/>
          </w:tcPr>
          <w:p w14:paraId="6229A4CA" w14:textId="45E9DA06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42" w:type="dxa"/>
            <w:noWrap/>
            <w:hideMark/>
          </w:tcPr>
          <w:p w14:paraId="72A3CC65" w14:textId="2C92DF0A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3048E3" w:rsidRPr="003048E3" w14:paraId="188C0270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449F550A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noWrap/>
            <w:hideMark/>
          </w:tcPr>
          <w:p w14:paraId="2F8E4796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noWrap/>
            <w:hideMark/>
          </w:tcPr>
          <w:p w14:paraId="005D0F00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noWrap/>
            <w:hideMark/>
          </w:tcPr>
          <w:p w14:paraId="0D152DBF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noWrap/>
            <w:hideMark/>
          </w:tcPr>
          <w:p w14:paraId="0088BB74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048E3" w:rsidRPr="003048E3" w14:paraId="1D6E9900" w14:textId="77777777" w:rsidTr="00FD53C0">
        <w:trPr>
          <w:trHeight w:val="288"/>
        </w:trPr>
        <w:tc>
          <w:tcPr>
            <w:tcW w:w="4390" w:type="dxa"/>
            <w:gridSpan w:val="2"/>
            <w:noWrap/>
            <w:hideMark/>
          </w:tcPr>
          <w:p w14:paraId="4E463AD6" w14:textId="7F58DB7D" w:rsidR="00BF1637" w:rsidRPr="003048E3" w:rsidRDefault="00912ECD" w:rsidP="00BF16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Employee Rep</w:t>
            </w:r>
          </w:p>
        </w:tc>
        <w:tc>
          <w:tcPr>
            <w:tcW w:w="1984" w:type="dxa"/>
            <w:noWrap/>
            <w:hideMark/>
          </w:tcPr>
          <w:p w14:paraId="774C125A" w14:textId="77777777" w:rsidR="00BF1637" w:rsidRPr="003048E3" w:rsidRDefault="00BF1637" w:rsidP="00BF16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noWrap/>
            <w:hideMark/>
          </w:tcPr>
          <w:p w14:paraId="3C6902ED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noWrap/>
            <w:hideMark/>
          </w:tcPr>
          <w:p w14:paraId="23A21E3C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048E3" w:rsidRPr="003048E3" w14:paraId="54C3F1A2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36F04721" w14:textId="0EE9558E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present</w:t>
            </w:r>
          </w:p>
        </w:tc>
        <w:tc>
          <w:tcPr>
            <w:tcW w:w="1985" w:type="dxa"/>
            <w:noWrap/>
            <w:hideMark/>
          </w:tcPr>
          <w:p w14:paraId="3AE58452" w14:textId="0E39802A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984" w:type="dxa"/>
            <w:noWrap/>
            <w:hideMark/>
          </w:tcPr>
          <w:p w14:paraId="121214A2" w14:textId="62CA540F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985" w:type="dxa"/>
            <w:noWrap/>
            <w:hideMark/>
          </w:tcPr>
          <w:p w14:paraId="5AAE5255" w14:textId="4E9F1E36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842" w:type="dxa"/>
            <w:noWrap/>
            <w:hideMark/>
          </w:tcPr>
          <w:p w14:paraId="6C996BA8" w14:textId="258B7E8C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3048E3" w:rsidRPr="003048E3" w14:paraId="445C7BD9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7C19B960" w14:textId="2883E7E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</w:t>
            </w:r>
          </w:p>
        </w:tc>
        <w:tc>
          <w:tcPr>
            <w:tcW w:w="1985" w:type="dxa"/>
            <w:noWrap/>
            <w:hideMark/>
          </w:tcPr>
          <w:p w14:paraId="01E99CCD" w14:textId="6FCCAC5E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7A3120F0" w14:textId="2D6BF4E5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985" w:type="dxa"/>
            <w:noWrap/>
            <w:hideMark/>
          </w:tcPr>
          <w:p w14:paraId="49C9876F" w14:textId="6356E4A3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42" w:type="dxa"/>
            <w:noWrap/>
            <w:hideMark/>
          </w:tcPr>
          <w:p w14:paraId="535D7BA0" w14:textId="4681E247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</w:tr>
      <w:tr w:rsidR="003048E3" w:rsidRPr="003048E3" w14:paraId="232A9D96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2B07FBB1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noWrap/>
            <w:hideMark/>
          </w:tcPr>
          <w:p w14:paraId="6C4F7031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noWrap/>
            <w:hideMark/>
          </w:tcPr>
          <w:p w14:paraId="3E8FFF29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noWrap/>
            <w:hideMark/>
          </w:tcPr>
          <w:p w14:paraId="353CAF5F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noWrap/>
            <w:hideMark/>
          </w:tcPr>
          <w:p w14:paraId="7420A36E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048E3" w:rsidRPr="003048E3" w14:paraId="2A70BDD9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34EC4940" w14:textId="77777777" w:rsidR="00BF1637" w:rsidRPr="003048E3" w:rsidRDefault="00BF1637" w:rsidP="00BF16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Sector</w:t>
            </w:r>
          </w:p>
        </w:tc>
        <w:tc>
          <w:tcPr>
            <w:tcW w:w="1985" w:type="dxa"/>
            <w:noWrap/>
            <w:hideMark/>
          </w:tcPr>
          <w:p w14:paraId="67C2FA35" w14:textId="77777777" w:rsidR="00BF1637" w:rsidRPr="003048E3" w:rsidRDefault="00BF1637" w:rsidP="00BF16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noWrap/>
            <w:hideMark/>
          </w:tcPr>
          <w:p w14:paraId="3E05BAEA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noWrap/>
            <w:hideMark/>
          </w:tcPr>
          <w:p w14:paraId="7CE07FEA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noWrap/>
            <w:hideMark/>
          </w:tcPr>
          <w:p w14:paraId="4B983D33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048E3" w:rsidRPr="003048E3" w14:paraId="70F6EEC2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422FEC06" w14:textId="196986DF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</w:t>
            </w:r>
          </w:p>
        </w:tc>
        <w:tc>
          <w:tcPr>
            <w:tcW w:w="1985" w:type="dxa"/>
            <w:noWrap/>
            <w:hideMark/>
          </w:tcPr>
          <w:p w14:paraId="437E72E1" w14:textId="6155759A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6509ED44" w14:textId="1AC0481E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985" w:type="dxa"/>
            <w:noWrap/>
            <w:hideMark/>
          </w:tcPr>
          <w:p w14:paraId="48E02723" w14:textId="77777777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1842" w:type="dxa"/>
            <w:noWrap/>
            <w:hideMark/>
          </w:tcPr>
          <w:p w14:paraId="5A4A56F6" w14:textId="77777777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</w:tr>
      <w:tr w:rsidR="003048E3" w:rsidRPr="003048E3" w14:paraId="22BF5D03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4C328F0C" w14:textId="3ADBED43" w:rsidR="00BF1637" w:rsidRPr="003048E3" w:rsidRDefault="00BF1637" w:rsidP="00E4368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Construc</w:t>
            </w:r>
            <w:r w:rsidR="00E4368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</w:t>
            </w:r>
          </w:p>
        </w:tc>
        <w:tc>
          <w:tcPr>
            <w:tcW w:w="1985" w:type="dxa"/>
            <w:noWrap/>
            <w:hideMark/>
          </w:tcPr>
          <w:p w14:paraId="4AA6A1E4" w14:textId="2CE0FB4C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984" w:type="dxa"/>
            <w:noWrap/>
            <w:hideMark/>
          </w:tcPr>
          <w:p w14:paraId="759D7C32" w14:textId="24E0411E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985" w:type="dxa"/>
            <w:noWrap/>
            <w:hideMark/>
          </w:tcPr>
          <w:p w14:paraId="35B2783C" w14:textId="048DDCBE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842" w:type="dxa"/>
            <w:noWrap/>
            <w:hideMark/>
          </w:tcPr>
          <w:p w14:paraId="1ABB6932" w14:textId="0AE5FB98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</w:tr>
      <w:tr w:rsidR="003048E3" w:rsidRPr="003048E3" w14:paraId="17FF8B65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225FF842" w14:textId="79DAF03B" w:rsidR="00BF1637" w:rsidRPr="003048E3" w:rsidRDefault="00912ECD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Commerce</w:t>
            </w:r>
          </w:p>
        </w:tc>
        <w:tc>
          <w:tcPr>
            <w:tcW w:w="1985" w:type="dxa"/>
            <w:noWrap/>
            <w:hideMark/>
          </w:tcPr>
          <w:p w14:paraId="56C3D058" w14:textId="5A74F2E9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311CAE0A" w14:textId="7F0A65D3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985" w:type="dxa"/>
            <w:noWrap/>
            <w:hideMark/>
          </w:tcPr>
          <w:p w14:paraId="344D88F4" w14:textId="606BF80F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842" w:type="dxa"/>
            <w:noWrap/>
            <w:hideMark/>
          </w:tcPr>
          <w:p w14:paraId="1D8BD1E2" w14:textId="2474A406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3048E3" w:rsidRPr="003048E3" w14:paraId="045EFF31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41934F53" w14:textId="31C4B022" w:rsidR="00BF1637" w:rsidRPr="003048E3" w:rsidRDefault="00912ECD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Transp. and comm.</w:t>
            </w:r>
          </w:p>
        </w:tc>
        <w:tc>
          <w:tcPr>
            <w:tcW w:w="1985" w:type="dxa"/>
            <w:noWrap/>
            <w:hideMark/>
          </w:tcPr>
          <w:p w14:paraId="4B56EE61" w14:textId="77777777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984" w:type="dxa"/>
            <w:noWrap/>
            <w:hideMark/>
          </w:tcPr>
          <w:p w14:paraId="6103E72A" w14:textId="77777777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985" w:type="dxa"/>
            <w:noWrap/>
            <w:hideMark/>
          </w:tcPr>
          <w:p w14:paraId="6DC80D9F" w14:textId="1151FFB5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42" w:type="dxa"/>
            <w:noWrap/>
            <w:hideMark/>
          </w:tcPr>
          <w:p w14:paraId="2EBF8506" w14:textId="483E07AE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3048E3" w:rsidRPr="003048E3" w14:paraId="3D3E1CF9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4B709D44" w14:textId="097E7B1C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ial</w:t>
            </w:r>
          </w:p>
        </w:tc>
        <w:tc>
          <w:tcPr>
            <w:tcW w:w="1985" w:type="dxa"/>
            <w:noWrap/>
            <w:hideMark/>
          </w:tcPr>
          <w:p w14:paraId="3A4E28D3" w14:textId="7B95C405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984" w:type="dxa"/>
            <w:noWrap/>
            <w:hideMark/>
          </w:tcPr>
          <w:p w14:paraId="6380E870" w14:textId="51B7400A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985" w:type="dxa"/>
            <w:noWrap/>
            <w:hideMark/>
          </w:tcPr>
          <w:p w14:paraId="6361FCF5" w14:textId="460B0D57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842" w:type="dxa"/>
            <w:noWrap/>
            <w:hideMark/>
          </w:tcPr>
          <w:p w14:paraId="41322EE7" w14:textId="275ABD9F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</w:tr>
      <w:tr w:rsidR="003048E3" w:rsidRPr="003048E3" w14:paraId="57B4FD97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12EA5A1F" w14:textId="375D0A6C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hers</w:t>
            </w:r>
          </w:p>
        </w:tc>
        <w:tc>
          <w:tcPr>
            <w:tcW w:w="1985" w:type="dxa"/>
            <w:noWrap/>
            <w:hideMark/>
          </w:tcPr>
          <w:p w14:paraId="43900CB0" w14:textId="4B125B7C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084382F9" w14:textId="05CAE504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985" w:type="dxa"/>
            <w:noWrap/>
            <w:hideMark/>
          </w:tcPr>
          <w:p w14:paraId="2104456E" w14:textId="1C5551FF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842" w:type="dxa"/>
            <w:noWrap/>
            <w:hideMark/>
          </w:tcPr>
          <w:p w14:paraId="3BE83E90" w14:textId="3699FF42" w:rsidR="00BF1637" w:rsidRPr="003048E3" w:rsidRDefault="00BF1637" w:rsidP="0091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  <w:r w:rsidR="00912ECD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3048E3" w:rsidRPr="003048E3" w14:paraId="1FE4F74D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55717D8B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noWrap/>
            <w:hideMark/>
          </w:tcPr>
          <w:p w14:paraId="7DEA28B7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noWrap/>
            <w:hideMark/>
          </w:tcPr>
          <w:p w14:paraId="1B28F1EA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noWrap/>
            <w:hideMark/>
          </w:tcPr>
          <w:p w14:paraId="0CD5542F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noWrap/>
            <w:hideMark/>
          </w:tcPr>
          <w:p w14:paraId="6F0B4F0F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048E3" w:rsidRPr="003048E3" w14:paraId="0A86370A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2DEFFA66" w14:textId="7F1F505C" w:rsidR="00BF1637" w:rsidRPr="003048E3" w:rsidRDefault="00912ECD" w:rsidP="00BF16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Size</w:t>
            </w:r>
          </w:p>
        </w:tc>
        <w:tc>
          <w:tcPr>
            <w:tcW w:w="1985" w:type="dxa"/>
            <w:noWrap/>
            <w:hideMark/>
          </w:tcPr>
          <w:p w14:paraId="6A65E216" w14:textId="77777777" w:rsidR="00BF1637" w:rsidRPr="003048E3" w:rsidRDefault="00BF1637" w:rsidP="00BF16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noWrap/>
            <w:hideMark/>
          </w:tcPr>
          <w:p w14:paraId="619F4753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noWrap/>
            <w:hideMark/>
          </w:tcPr>
          <w:p w14:paraId="3680131E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noWrap/>
            <w:hideMark/>
          </w:tcPr>
          <w:p w14:paraId="6A6A492D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048E3" w:rsidRPr="003048E3" w14:paraId="61D0411C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59FA3F7E" w14:textId="00430AE7" w:rsidR="00BF1637" w:rsidRPr="003048E3" w:rsidRDefault="00912ECD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</w:t>
            </w:r>
            <w:r w:rsidR="00BF1637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10 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  <w:r w:rsidR="00BF1637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49</w:t>
            </w:r>
          </w:p>
        </w:tc>
        <w:tc>
          <w:tcPr>
            <w:tcW w:w="1985" w:type="dxa"/>
            <w:noWrap/>
            <w:hideMark/>
          </w:tcPr>
          <w:p w14:paraId="70629BD6" w14:textId="7A5125D4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1201637F" w14:textId="2C8F74D0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985" w:type="dxa"/>
            <w:noWrap/>
            <w:hideMark/>
          </w:tcPr>
          <w:p w14:paraId="5A52B143" w14:textId="737A4D75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842" w:type="dxa"/>
            <w:noWrap/>
            <w:hideMark/>
          </w:tcPr>
          <w:p w14:paraId="31674509" w14:textId="66F2A70D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3048E3" w:rsidRPr="003048E3" w14:paraId="67CE68F3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0D5EBD05" w14:textId="448029D6" w:rsidR="00BF1637" w:rsidRPr="003048E3" w:rsidRDefault="00912ECD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</w:t>
            </w:r>
            <w:r w:rsidR="00BF1637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50 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  <w:r w:rsidR="00BF1637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249</w:t>
            </w:r>
          </w:p>
        </w:tc>
        <w:tc>
          <w:tcPr>
            <w:tcW w:w="1985" w:type="dxa"/>
            <w:noWrap/>
            <w:hideMark/>
          </w:tcPr>
          <w:p w14:paraId="0686273C" w14:textId="399407B2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639BE809" w14:textId="0A51DB3E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985" w:type="dxa"/>
            <w:noWrap/>
            <w:hideMark/>
          </w:tcPr>
          <w:p w14:paraId="6F2186CB" w14:textId="23840CBE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842" w:type="dxa"/>
            <w:noWrap/>
            <w:hideMark/>
          </w:tcPr>
          <w:p w14:paraId="743D1EAB" w14:textId="77777777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</w:t>
            </w:r>
          </w:p>
        </w:tc>
      </w:tr>
      <w:tr w:rsidR="003048E3" w:rsidRPr="003048E3" w14:paraId="60793D1D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749D2298" w14:textId="4560A4AC" w:rsidR="00BF1637" w:rsidRPr="003048E3" w:rsidRDefault="00912ECD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More than </w:t>
            </w:r>
            <w:r w:rsidR="00BF1637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250</w:t>
            </w:r>
          </w:p>
        </w:tc>
        <w:tc>
          <w:tcPr>
            <w:tcW w:w="1985" w:type="dxa"/>
            <w:noWrap/>
            <w:hideMark/>
          </w:tcPr>
          <w:p w14:paraId="4B4505C6" w14:textId="6D3704DB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984" w:type="dxa"/>
            <w:noWrap/>
            <w:hideMark/>
          </w:tcPr>
          <w:p w14:paraId="31FB4DC7" w14:textId="1F02CDD5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985" w:type="dxa"/>
            <w:noWrap/>
            <w:hideMark/>
          </w:tcPr>
          <w:p w14:paraId="10E3A4C3" w14:textId="7B45917B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42" w:type="dxa"/>
            <w:noWrap/>
            <w:hideMark/>
          </w:tcPr>
          <w:p w14:paraId="08347BAC" w14:textId="7391311B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3048E3" w:rsidRPr="003048E3" w14:paraId="2D8BD1D2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262A7441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noWrap/>
            <w:hideMark/>
          </w:tcPr>
          <w:p w14:paraId="45BA989C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noWrap/>
            <w:hideMark/>
          </w:tcPr>
          <w:p w14:paraId="227D7EF3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noWrap/>
            <w:hideMark/>
          </w:tcPr>
          <w:p w14:paraId="437C07CB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noWrap/>
            <w:hideMark/>
          </w:tcPr>
          <w:p w14:paraId="0843D695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048E3" w:rsidRPr="003048E3" w14:paraId="7059331E" w14:textId="77777777" w:rsidTr="00FD53C0">
        <w:trPr>
          <w:trHeight w:val="288"/>
        </w:trPr>
        <w:tc>
          <w:tcPr>
            <w:tcW w:w="4390" w:type="dxa"/>
            <w:gridSpan w:val="2"/>
            <w:noWrap/>
            <w:hideMark/>
          </w:tcPr>
          <w:p w14:paraId="67FD27E6" w14:textId="65A63BC5" w:rsidR="00BF1637" w:rsidRPr="003048E3" w:rsidRDefault="004B621C" w:rsidP="00BF16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Multi-empl. agree</w:t>
            </w:r>
          </w:p>
        </w:tc>
        <w:tc>
          <w:tcPr>
            <w:tcW w:w="1984" w:type="dxa"/>
            <w:noWrap/>
            <w:hideMark/>
          </w:tcPr>
          <w:p w14:paraId="75F08EC0" w14:textId="77777777" w:rsidR="00BF1637" w:rsidRPr="003048E3" w:rsidRDefault="00BF1637" w:rsidP="00BF16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noWrap/>
            <w:hideMark/>
          </w:tcPr>
          <w:p w14:paraId="28A140AE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noWrap/>
            <w:hideMark/>
          </w:tcPr>
          <w:p w14:paraId="4D3B2076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048E3" w:rsidRPr="003048E3" w14:paraId="52893EC2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290B0774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 </w:t>
            </w:r>
          </w:p>
        </w:tc>
        <w:tc>
          <w:tcPr>
            <w:tcW w:w="1985" w:type="dxa"/>
            <w:noWrap/>
            <w:hideMark/>
          </w:tcPr>
          <w:p w14:paraId="2729A2DE" w14:textId="1A2FD263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984" w:type="dxa"/>
            <w:noWrap/>
            <w:hideMark/>
          </w:tcPr>
          <w:p w14:paraId="0359DB32" w14:textId="1560CF5B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985" w:type="dxa"/>
            <w:noWrap/>
            <w:hideMark/>
          </w:tcPr>
          <w:p w14:paraId="293AB7A6" w14:textId="112C28D9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42" w:type="dxa"/>
            <w:noWrap/>
            <w:hideMark/>
          </w:tcPr>
          <w:p w14:paraId="4CA434C5" w14:textId="1E514524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</w:tr>
      <w:tr w:rsidR="003048E3" w:rsidRPr="003048E3" w14:paraId="5B4CE407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76398678" w14:textId="35C0BEC9" w:rsidR="00BF1637" w:rsidRPr="003048E3" w:rsidRDefault="004B621C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1985" w:type="dxa"/>
            <w:noWrap/>
            <w:hideMark/>
          </w:tcPr>
          <w:p w14:paraId="17E89C50" w14:textId="6AC28A36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51C16022" w14:textId="78118ACD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985" w:type="dxa"/>
            <w:noWrap/>
            <w:hideMark/>
          </w:tcPr>
          <w:p w14:paraId="0291E59A" w14:textId="2293381E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842" w:type="dxa"/>
            <w:noWrap/>
            <w:hideMark/>
          </w:tcPr>
          <w:p w14:paraId="3221F1FA" w14:textId="1C5EEEEB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3048E3" w:rsidRPr="003048E3" w14:paraId="0FC10729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2FD4DA14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noWrap/>
            <w:hideMark/>
          </w:tcPr>
          <w:p w14:paraId="13BEFC92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noWrap/>
            <w:hideMark/>
          </w:tcPr>
          <w:p w14:paraId="20EC3592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noWrap/>
            <w:hideMark/>
          </w:tcPr>
          <w:p w14:paraId="20CFF549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noWrap/>
            <w:hideMark/>
          </w:tcPr>
          <w:p w14:paraId="6501C3CA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048E3" w:rsidRPr="003048E3" w14:paraId="541D3EAB" w14:textId="77777777" w:rsidTr="00FD53C0">
        <w:trPr>
          <w:trHeight w:val="288"/>
        </w:trPr>
        <w:tc>
          <w:tcPr>
            <w:tcW w:w="4390" w:type="dxa"/>
            <w:gridSpan w:val="2"/>
            <w:noWrap/>
            <w:hideMark/>
          </w:tcPr>
          <w:p w14:paraId="7B3C5D26" w14:textId="3ECC55BC" w:rsidR="00BF1637" w:rsidRPr="003048E3" w:rsidRDefault="004B621C" w:rsidP="00BF16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Single-empl. agree</w:t>
            </w:r>
          </w:p>
        </w:tc>
        <w:tc>
          <w:tcPr>
            <w:tcW w:w="1984" w:type="dxa"/>
            <w:noWrap/>
            <w:hideMark/>
          </w:tcPr>
          <w:p w14:paraId="55CE6FEB" w14:textId="77777777" w:rsidR="00BF1637" w:rsidRPr="003048E3" w:rsidRDefault="00BF1637" w:rsidP="00BF16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noWrap/>
            <w:hideMark/>
          </w:tcPr>
          <w:p w14:paraId="6BA8609C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noWrap/>
            <w:hideMark/>
          </w:tcPr>
          <w:p w14:paraId="358F437F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048E3" w:rsidRPr="003048E3" w14:paraId="1C40926C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00FA16AB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 </w:t>
            </w:r>
          </w:p>
        </w:tc>
        <w:tc>
          <w:tcPr>
            <w:tcW w:w="1985" w:type="dxa"/>
            <w:noWrap/>
            <w:hideMark/>
          </w:tcPr>
          <w:p w14:paraId="15444ADB" w14:textId="13514592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77F877E4" w14:textId="77777777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1985" w:type="dxa"/>
            <w:noWrap/>
            <w:hideMark/>
          </w:tcPr>
          <w:p w14:paraId="121C6459" w14:textId="3E740A1C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77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842" w:type="dxa"/>
            <w:noWrap/>
            <w:hideMark/>
          </w:tcPr>
          <w:p w14:paraId="66426599" w14:textId="77777777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</w:t>
            </w:r>
          </w:p>
        </w:tc>
      </w:tr>
      <w:tr w:rsidR="003048E3" w:rsidRPr="003048E3" w14:paraId="45330064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743E0C07" w14:textId="09055419" w:rsidR="00BF1637" w:rsidRPr="003048E3" w:rsidRDefault="004B621C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1985" w:type="dxa"/>
            <w:noWrap/>
            <w:hideMark/>
          </w:tcPr>
          <w:p w14:paraId="0B605DBC" w14:textId="1FFAD7FE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984" w:type="dxa"/>
            <w:noWrap/>
            <w:hideMark/>
          </w:tcPr>
          <w:p w14:paraId="0AF8AC13" w14:textId="77777777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1985" w:type="dxa"/>
            <w:noWrap/>
            <w:hideMark/>
          </w:tcPr>
          <w:p w14:paraId="00EDFFEA" w14:textId="3CC12BD6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42" w:type="dxa"/>
            <w:noWrap/>
            <w:hideMark/>
          </w:tcPr>
          <w:p w14:paraId="457F7186" w14:textId="77777777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</w:tr>
      <w:tr w:rsidR="003048E3" w:rsidRPr="003048E3" w14:paraId="07A56EF6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50A2D20C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noWrap/>
            <w:hideMark/>
          </w:tcPr>
          <w:p w14:paraId="1160E869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noWrap/>
            <w:hideMark/>
          </w:tcPr>
          <w:p w14:paraId="4DC0B3A6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noWrap/>
            <w:hideMark/>
          </w:tcPr>
          <w:p w14:paraId="74B8C749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noWrap/>
            <w:hideMark/>
          </w:tcPr>
          <w:p w14:paraId="6FC22F82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048E3" w:rsidRPr="003048E3" w14:paraId="76D0F380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709E9A06" w14:textId="1730B303" w:rsidR="00BF1637" w:rsidRPr="003048E3" w:rsidRDefault="004B621C" w:rsidP="00BF16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Ev. employment</w:t>
            </w:r>
          </w:p>
        </w:tc>
        <w:tc>
          <w:tcPr>
            <w:tcW w:w="1985" w:type="dxa"/>
            <w:noWrap/>
            <w:hideMark/>
          </w:tcPr>
          <w:p w14:paraId="0F87BD09" w14:textId="77777777" w:rsidR="00BF1637" w:rsidRPr="003048E3" w:rsidRDefault="00BF1637" w:rsidP="00BF16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noWrap/>
            <w:hideMark/>
          </w:tcPr>
          <w:p w14:paraId="656BC8A0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noWrap/>
            <w:hideMark/>
          </w:tcPr>
          <w:p w14:paraId="72FC9177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noWrap/>
            <w:hideMark/>
          </w:tcPr>
          <w:p w14:paraId="5E657F49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048E3" w:rsidRPr="003048E3" w14:paraId="148682E6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491A697D" w14:textId="23A1148B" w:rsidR="00BF1637" w:rsidRPr="003048E3" w:rsidRDefault="004B621C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Increased</w:t>
            </w:r>
          </w:p>
        </w:tc>
        <w:tc>
          <w:tcPr>
            <w:tcW w:w="1985" w:type="dxa"/>
            <w:noWrap/>
            <w:hideMark/>
          </w:tcPr>
          <w:p w14:paraId="154DC125" w14:textId="1ABFB087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62F76F06" w14:textId="32D8D814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985" w:type="dxa"/>
            <w:noWrap/>
            <w:hideMark/>
          </w:tcPr>
          <w:p w14:paraId="496B1711" w14:textId="74EAB42D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842" w:type="dxa"/>
            <w:noWrap/>
            <w:hideMark/>
          </w:tcPr>
          <w:p w14:paraId="2C60B182" w14:textId="3EEF6A12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</w:tr>
      <w:tr w:rsidR="003048E3" w:rsidRPr="003048E3" w14:paraId="4DC64B86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07586DA7" w14:textId="4A1CD2F5" w:rsidR="00BF1637" w:rsidRPr="003048E3" w:rsidRDefault="004B621C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Decreased</w:t>
            </w:r>
          </w:p>
        </w:tc>
        <w:tc>
          <w:tcPr>
            <w:tcW w:w="1985" w:type="dxa"/>
            <w:noWrap/>
            <w:hideMark/>
          </w:tcPr>
          <w:p w14:paraId="667346B4" w14:textId="7F18F8AB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984" w:type="dxa"/>
            <w:noWrap/>
            <w:hideMark/>
          </w:tcPr>
          <w:p w14:paraId="6F6C5994" w14:textId="72529654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985" w:type="dxa"/>
            <w:noWrap/>
            <w:hideMark/>
          </w:tcPr>
          <w:p w14:paraId="2AB57C13" w14:textId="64C3AECC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42" w:type="dxa"/>
            <w:noWrap/>
            <w:hideMark/>
          </w:tcPr>
          <w:p w14:paraId="0F65C1BE" w14:textId="54D2C35A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3048E3" w:rsidRPr="003048E3" w14:paraId="0A9879EB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4B4C21AE" w14:textId="2D4E2D2F" w:rsidR="00BF1637" w:rsidRPr="003048E3" w:rsidRDefault="004B621C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Remained same</w:t>
            </w:r>
          </w:p>
        </w:tc>
        <w:tc>
          <w:tcPr>
            <w:tcW w:w="1985" w:type="dxa"/>
            <w:noWrap/>
            <w:hideMark/>
          </w:tcPr>
          <w:p w14:paraId="42B4ED6C" w14:textId="0D308F36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32052093" w14:textId="6F30FC58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985" w:type="dxa"/>
            <w:noWrap/>
            <w:hideMark/>
          </w:tcPr>
          <w:p w14:paraId="09BF872A" w14:textId="4E6A417F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</w:t>
            </w:r>
            <w:r w:rsidR="004B621C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42" w:type="dxa"/>
            <w:noWrap/>
            <w:hideMark/>
          </w:tcPr>
          <w:p w14:paraId="13B10EFB" w14:textId="77777777" w:rsidR="00BF1637" w:rsidRPr="003048E3" w:rsidRDefault="00BF1637" w:rsidP="004B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</w:tr>
      <w:tr w:rsidR="003048E3" w:rsidRPr="003048E3" w14:paraId="19C04673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1689F1D5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noWrap/>
            <w:hideMark/>
          </w:tcPr>
          <w:p w14:paraId="450F3A77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noWrap/>
            <w:hideMark/>
          </w:tcPr>
          <w:p w14:paraId="7442C902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noWrap/>
            <w:hideMark/>
          </w:tcPr>
          <w:p w14:paraId="41265381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noWrap/>
            <w:hideMark/>
          </w:tcPr>
          <w:p w14:paraId="765E466A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048E3" w:rsidRPr="003048E3" w14:paraId="52101D39" w14:textId="77777777" w:rsidTr="00FD53C0">
        <w:trPr>
          <w:trHeight w:val="288"/>
        </w:trPr>
        <w:tc>
          <w:tcPr>
            <w:tcW w:w="4390" w:type="dxa"/>
            <w:gridSpan w:val="2"/>
            <w:noWrap/>
            <w:hideMark/>
          </w:tcPr>
          <w:p w14:paraId="005B59A9" w14:textId="43791399" w:rsidR="00BF1637" w:rsidRPr="003048E3" w:rsidRDefault="000A658E" w:rsidP="00BF16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Prop. temp work</w:t>
            </w:r>
          </w:p>
        </w:tc>
        <w:tc>
          <w:tcPr>
            <w:tcW w:w="1984" w:type="dxa"/>
            <w:noWrap/>
            <w:hideMark/>
          </w:tcPr>
          <w:p w14:paraId="4B8B5E7E" w14:textId="77777777" w:rsidR="00BF1637" w:rsidRPr="003048E3" w:rsidRDefault="00BF1637" w:rsidP="00BF16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noWrap/>
            <w:hideMark/>
          </w:tcPr>
          <w:p w14:paraId="3CB4E729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noWrap/>
            <w:hideMark/>
          </w:tcPr>
          <w:p w14:paraId="0314DA87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048E3" w:rsidRPr="003048E3" w14:paraId="763C84B8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4F3DE5AE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&lt;20%</w:t>
            </w:r>
          </w:p>
        </w:tc>
        <w:tc>
          <w:tcPr>
            <w:tcW w:w="1985" w:type="dxa"/>
            <w:noWrap/>
            <w:hideMark/>
          </w:tcPr>
          <w:p w14:paraId="14A12A1E" w14:textId="77777777" w:rsidR="00BF1637" w:rsidRPr="003048E3" w:rsidRDefault="00BF1637" w:rsidP="00771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984" w:type="dxa"/>
            <w:noWrap/>
            <w:hideMark/>
          </w:tcPr>
          <w:p w14:paraId="05D97594" w14:textId="235F7633" w:rsidR="00BF1637" w:rsidRPr="003048E3" w:rsidRDefault="00BF1637" w:rsidP="00771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7716B4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985" w:type="dxa"/>
            <w:noWrap/>
            <w:hideMark/>
          </w:tcPr>
          <w:p w14:paraId="0280567B" w14:textId="77777777" w:rsidR="00BF1637" w:rsidRPr="003048E3" w:rsidRDefault="00BF1637" w:rsidP="00771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842" w:type="dxa"/>
            <w:noWrap/>
            <w:hideMark/>
          </w:tcPr>
          <w:p w14:paraId="10826A81" w14:textId="40D4B310" w:rsidR="00BF1637" w:rsidRPr="003048E3" w:rsidRDefault="00BF1637" w:rsidP="00771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7716B4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</w:tr>
      <w:tr w:rsidR="003048E3" w:rsidRPr="003048E3" w14:paraId="48B2ADF5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0ABC7DFC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20% a 39%</w:t>
            </w:r>
          </w:p>
        </w:tc>
        <w:tc>
          <w:tcPr>
            <w:tcW w:w="1985" w:type="dxa"/>
            <w:noWrap/>
            <w:hideMark/>
          </w:tcPr>
          <w:p w14:paraId="7C39D8D3" w14:textId="2C6B4649" w:rsidR="00BF1637" w:rsidRPr="003048E3" w:rsidRDefault="00BF1637" w:rsidP="00771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7716B4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984" w:type="dxa"/>
            <w:noWrap/>
            <w:hideMark/>
          </w:tcPr>
          <w:p w14:paraId="52402444" w14:textId="44E2B2C7" w:rsidR="00BF1637" w:rsidRPr="003048E3" w:rsidRDefault="00BF1637" w:rsidP="00771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7716B4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985" w:type="dxa"/>
            <w:noWrap/>
            <w:hideMark/>
          </w:tcPr>
          <w:p w14:paraId="01BC2A3C" w14:textId="77777777" w:rsidR="00BF1637" w:rsidRPr="003048E3" w:rsidRDefault="00BF1637" w:rsidP="00771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842" w:type="dxa"/>
            <w:noWrap/>
            <w:hideMark/>
          </w:tcPr>
          <w:p w14:paraId="2AACF7FF" w14:textId="124573B9" w:rsidR="00BF1637" w:rsidRPr="003048E3" w:rsidRDefault="00BF1637" w:rsidP="00771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7716B4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3048E3" w:rsidRPr="003048E3" w14:paraId="5DB08694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09C862F4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&gt;=40%</w:t>
            </w:r>
          </w:p>
        </w:tc>
        <w:tc>
          <w:tcPr>
            <w:tcW w:w="1985" w:type="dxa"/>
            <w:noWrap/>
            <w:hideMark/>
          </w:tcPr>
          <w:p w14:paraId="6788E109" w14:textId="6501AA19" w:rsidR="00BF1637" w:rsidRPr="003048E3" w:rsidRDefault="00BF1637" w:rsidP="00771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</w:t>
            </w:r>
            <w:r w:rsidR="007716B4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092E1188" w14:textId="46DCB2CB" w:rsidR="00BF1637" w:rsidRPr="003048E3" w:rsidRDefault="00BF1637" w:rsidP="00771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</w:t>
            </w:r>
            <w:r w:rsidR="007716B4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985" w:type="dxa"/>
            <w:noWrap/>
            <w:hideMark/>
          </w:tcPr>
          <w:p w14:paraId="47633A2A" w14:textId="77777777" w:rsidR="00BF1637" w:rsidRPr="003048E3" w:rsidRDefault="00BF1637" w:rsidP="00771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</w:t>
            </w:r>
          </w:p>
        </w:tc>
        <w:tc>
          <w:tcPr>
            <w:tcW w:w="1842" w:type="dxa"/>
            <w:noWrap/>
            <w:hideMark/>
          </w:tcPr>
          <w:p w14:paraId="44BB3A18" w14:textId="77777777" w:rsidR="00BF1637" w:rsidRPr="003048E3" w:rsidRDefault="00BF1637" w:rsidP="00771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</w:t>
            </w:r>
          </w:p>
        </w:tc>
      </w:tr>
      <w:tr w:rsidR="003048E3" w:rsidRPr="003048E3" w14:paraId="0B3F6E62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5827D021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noWrap/>
            <w:hideMark/>
          </w:tcPr>
          <w:p w14:paraId="0A685F34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noWrap/>
            <w:hideMark/>
          </w:tcPr>
          <w:p w14:paraId="6118FFDE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noWrap/>
            <w:hideMark/>
          </w:tcPr>
          <w:p w14:paraId="171CC769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noWrap/>
            <w:hideMark/>
          </w:tcPr>
          <w:p w14:paraId="461ABFDD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048E3" w:rsidRPr="003048E3" w14:paraId="0C57FC97" w14:textId="77777777" w:rsidTr="00FD53C0">
        <w:trPr>
          <w:trHeight w:val="288"/>
        </w:trPr>
        <w:tc>
          <w:tcPr>
            <w:tcW w:w="4390" w:type="dxa"/>
            <w:gridSpan w:val="2"/>
            <w:noWrap/>
            <w:hideMark/>
          </w:tcPr>
          <w:p w14:paraId="1B7A6B10" w14:textId="6CD759FD" w:rsidR="00BF1637" w:rsidRPr="003048E3" w:rsidRDefault="000A658E" w:rsidP="00BF16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Prop. part-time work</w:t>
            </w:r>
          </w:p>
        </w:tc>
        <w:tc>
          <w:tcPr>
            <w:tcW w:w="1984" w:type="dxa"/>
            <w:noWrap/>
            <w:hideMark/>
          </w:tcPr>
          <w:p w14:paraId="426A06E6" w14:textId="77777777" w:rsidR="00BF1637" w:rsidRPr="003048E3" w:rsidRDefault="00BF1637" w:rsidP="00BF16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noWrap/>
            <w:hideMark/>
          </w:tcPr>
          <w:p w14:paraId="78978755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noWrap/>
            <w:hideMark/>
          </w:tcPr>
          <w:p w14:paraId="682FC9A7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048E3" w:rsidRPr="003048E3" w14:paraId="34662163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2681D611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&lt;20%</w:t>
            </w:r>
          </w:p>
        </w:tc>
        <w:tc>
          <w:tcPr>
            <w:tcW w:w="1985" w:type="dxa"/>
            <w:noWrap/>
            <w:hideMark/>
          </w:tcPr>
          <w:p w14:paraId="5DFE2044" w14:textId="45EDC91F" w:rsidR="00BF1637" w:rsidRPr="003048E3" w:rsidRDefault="00BF1637" w:rsidP="00771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</w:t>
            </w:r>
            <w:r w:rsidR="007716B4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984" w:type="dxa"/>
            <w:noWrap/>
            <w:hideMark/>
          </w:tcPr>
          <w:p w14:paraId="7928C597" w14:textId="76DBF9EA" w:rsidR="00BF1637" w:rsidRPr="003048E3" w:rsidRDefault="00BF1637" w:rsidP="00771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</w:t>
            </w:r>
            <w:r w:rsidR="007716B4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985" w:type="dxa"/>
            <w:noWrap/>
            <w:hideMark/>
          </w:tcPr>
          <w:p w14:paraId="2C31197C" w14:textId="1CE4CB3A" w:rsidR="00BF1637" w:rsidRPr="003048E3" w:rsidRDefault="00BF1637" w:rsidP="00771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</w:t>
            </w:r>
            <w:r w:rsidR="007716B4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842" w:type="dxa"/>
            <w:noWrap/>
            <w:hideMark/>
          </w:tcPr>
          <w:p w14:paraId="72AB659D" w14:textId="31CACF49" w:rsidR="00BF1637" w:rsidRPr="003048E3" w:rsidRDefault="00BF1637" w:rsidP="00771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</w:t>
            </w:r>
            <w:r w:rsidR="007716B4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</w:tr>
      <w:tr w:rsidR="003048E3" w:rsidRPr="003048E3" w14:paraId="1844ACE9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4D1B956D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20% a 39%</w:t>
            </w:r>
          </w:p>
        </w:tc>
        <w:tc>
          <w:tcPr>
            <w:tcW w:w="1985" w:type="dxa"/>
            <w:noWrap/>
            <w:hideMark/>
          </w:tcPr>
          <w:p w14:paraId="364054DC" w14:textId="3C6EDF41" w:rsidR="00BF1637" w:rsidRPr="003048E3" w:rsidRDefault="00BF1637" w:rsidP="00771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7716B4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5D0442BA" w14:textId="78D243D0" w:rsidR="00BF1637" w:rsidRPr="003048E3" w:rsidRDefault="00BF1637" w:rsidP="00771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7716B4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985" w:type="dxa"/>
            <w:noWrap/>
            <w:hideMark/>
          </w:tcPr>
          <w:p w14:paraId="0780CC5D" w14:textId="1DA130E7" w:rsidR="00BF1637" w:rsidRPr="003048E3" w:rsidRDefault="00BF1637" w:rsidP="00771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7716B4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842" w:type="dxa"/>
            <w:noWrap/>
            <w:hideMark/>
          </w:tcPr>
          <w:p w14:paraId="732CC9C0" w14:textId="15F4E9FF" w:rsidR="00BF1637" w:rsidRPr="003048E3" w:rsidRDefault="00BF1637" w:rsidP="00771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7716B4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</w:tr>
      <w:tr w:rsidR="003048E3" w:rsidRPr="003048E3" w14:paraId="1580A207" w14:textId="77777777" w:rsidTr="00FD53C0">
        <w:trPr>
          <w:trHeight w:val="288"/>
        </w:trPr>
        <w:tc>
          <w:tcPr>
            <w:tcW w:w="2405" w:type="dxa"/>
            <w:noWrap/>
            <w:hideMark/>
          </w:tcPr>
          <w:p w14:paraId="1DAA1853" w14:textId="77777777" w:rsidR="00BF1637" w:rsidRPr="003048E3" w:rsidRDefault="00BF1637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&gt;=40%</w:t>
            </w:r>
          </w:p>
        </w:tc>
        <w:tc>
          <w:tcPr>
            <w:tcW w:w="1985" w:type="dxa"/>
            <w:noWrap/>
            <w:hideMark/>
          </w:tcPr>
          <w:p w14:paraId="2173EC0A" w14:textId="6ED5C621" w:rsidR="00BF1637" w:rsidRPr="003048E3" w:rsidRDefault="00BF1637" w:rsidP="00771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7716B4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984" w:type="dxa"/>
            <w:noWrap/>
            <w:hideMark/>
          </w:tcPr>
          <w:p w14:paraId="773304D6" w14:textId="2A1BF11F" w:rsidR="00BF1637" w:rsidRPr="003048E3" w:rsidRDefault="00BF1637" w:rsidP="00771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7716B4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985" w:type="dxa"/>
            <w:noWrap/>
            <w:hideMark/>
          </w:tcPr>
          <w:p w14:paraId="7B4D7156" w14:textId="095F7068" w:rsidR="00BF1637" w:rsidRPr="003048E3" w:rsidRDefault="00BF1637" w:rsidP="00771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7716B4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842" w:type="dxa"/>
            <w:noWrap/>
            <w:hideMark/>
          </w:tcPr>
          <w:p w14:paraId="6501EA26" w14:textId="07485C5F" w:rsidR="00BF1637" w:rsidRPr="003048E3" w:rsidRDefault="00BF1637" w:rsidP="00771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7716B4"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3048E3" w:rsidRPr="003048E3" w14:paraId="6671B19A" w14:textId="77777777" w:rsidTr="00C22B11">
        <w:trPr>
          <w:trHeight w:val="288"/>
        </w:trPr>
        <w:tc>
          <w:tcPr>
            <w:tcW w:w="10201" w:type="dxa"/>
            <w:gridSpan w:val="5"/>
            <w:noWrap/>
          </w:tcPr>
          <w:p w14:paraId="10FA1E86" w14:textId="77777777" w:rsidR="007716B4" w:rsidRPr="003048E3" w:rsidRDefault="007716B4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048E3" w:rsidRPr="003048E3" w14:paraId="1904902A" w14:textId="77777777" w:rsidTr="00C22B11">
        <w:trPr>
          <w:trHeight w:val="288"/>
        </w:trPr>
        <w:tc>
          <w:tcPr>
            <w:tcW w:w="10201" w:type="dxa"/>
            <w:gridSpan w:val="5"/>
            <w:noWrap/>
          </w:tcPr>
          <w:p w14:paraId="580027D2" w14:textId="13E38D3D" w:rsidR="007716B4" w:rsidRPr="003048E3" w:rsidRDefault="007716B4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Empl. membership</w:t>
            </w:r>
          </w:p>
        </w:tc>
      </w:tr>
      <w:tr w:rsidR="003048E3" w:rsidRPr="003048E3" w14:paraId="75607AB4" w14:textId="77777777" w:rsidTr="00FD53C0">
        <w:trPr>
          <w:trHeight w:val="288"/>
        </w:trPr>
        <w:tc>
          <w:tcPr>
            <w:tcW w:w="2405" w:type="dxa"/>
            <w:noWrap/>
          </w:tcPr>
          <w:p w14:paraId="2FA9B7B4" w14:textId="1F95458D" w:rsidR="007716B4" w:rsidRPr="003048E3" w:rsidRDefault="007716B4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1985" w:type="dxa"/>
            <w:noWrap/>
          </w:tcPr>
          <w:p w14:paraId="1CF93295" w14:textId="66D2E6DE" w:rsidR="007716B4" w:rsidRPr="003048E3" w:rsidRDefault="007716B4" w:rsidP="00771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59.9</w:t>
            </w:r>
          </w:p>
        </w:tc>
        <w:tc>
          <w:tcPr>
            <w:tcW w:w="1984" w:type="dxa"/>
            <w:noWrap/>
          </w:tcPr>
          <w:p w14:paraId="1F164ED4" w14:textId="20264BDA" w:rsidR="007716B4" w:rsidRPr="003048E3" w:rsidRDefault="007716B4" w:rsidP="00771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59.2</w:t>
            </w:r>
          </w:p>
        </w:tc>
        <w:tc>
          <w:tcPr>
            <w:tcW w:w="1985" w:type="dxa"/>
            <w:noWrap/>
          </w:tcPr>
          <w:p w14:paraId="35DAE68B" w14:textId="403DF702" w:rsidR="007716B4" w:rsidRPr="003048E3" w:rsidRDefault="007716B4" w:rsidP="00771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71.7</w:t>
            </w:r>
          </w:p>
        </w:tc>
        <w:tc>
          <w:tcPr>
            <w:tcW w:w="1842" w:type="dxa"/>
            <w:noWrap/>
          </w:tcPr>
          <w:p w14:paraId="29CB3FEF" w14:textId="3593C7BF" w:rsidR="007716B4" w:rsidRPr="003048E3" w:rsidRDefault="007716B4" w:rsidP="00771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71.7</w:t>
            </w:r>
          </w:p>
        </w:tc>
      </w:tr>
      <w:tr w:rsidR="003048E3" w:rsidRPr="003048E3" w14:paraId="09CBEE24" w14:textId="77777777" w:rsidTr="00FD53C0">
        <w:trPr>
          <w:trHeight w:val="288"/>
        </w:trPr>
        <w:tc>
          <w:tcPr>
            <w:tcW w:w="2405" w:type="dxa"/>
            <w:noWrap/>
          </w:tcPr>
          <w:p w14:paraId="11504527" w14:textId="78224B08" w:rsidR="007716B4" w:rsidRPr="003048E3" w:rsidRDefault="007716B4" w:rsidP="00BF16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1985" w:type="dxa"/>
            <w:noWrap/>
          </w:tcPr>
          <w:p w14:paraId="4F79A316" w14:textId="60A38669" w:rsidR="007716B4" w:rsidRPr="003048E3" w:rsidRDefault="007716B4" w:rsidP="00771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40.5</w:t>
            </w:r>
          </w:p>
        </w:tc>
        <w:tc>
          <w:tcPr>
            <w:tcW w:w="1984" w:type="dxa"/>
            <w:noWrap/>
          </w:tcPr>
          <w:p w14:paraId="08726C7F" w14:textId="78E55DB6" w:rsidR="007716B4" w:rsidRPr="003048E3" w:rsidRDefault="007716B4" w:rsidP="00771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40.8</w:t>
            </w:r>
          </w:p>
        </w:tc>
        <w:tc>
          <w:tcPr>
            <w:tcW w:w="1985" w:type="dxa"/>
            <w:noWrap/>
          </w:tcPr>
          <w:p w14:paraId="28B8EE06" w14:textId="1604964D" w:rsidR="007716B4" w:rsidRPr="003048E3" w:rsidRDefault="007716B4" w:rsidP="00771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28.3</w:t>
            </w:r>
          </w:p>
        </w:tc>
        <w:tc>
          <w:tcPr>
            <w:tcW w:w="1842" w:type="dxa"/>
            <w:noWrap/>
          </w:tcPr>
          <w:p w14:paraId="59902442" w14:textId="241BEFED" w:rsidR="007716B4" w:rsidRPr="003048E3" w:rsidRDefault="007716B4" w:rsidP="00771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28.3</w:t>
            </w:r>
          </w:p>
        </w:tc>
      </w:tr>
      <w:tr w:rsidR="003048E3" w:rsidRPr="003048E3" w14:paraId="337B12C9" w14:textId="77777777" w:rsidTr="00C22B11">
        <w:trPr>
          <w:trHeight w:val="288"/>
        </w:trPr>
        <w:tc>
          <w:tcPr>
            <w:tcW w:w="10201" w:type="dxa"/>
            <w:gridSpan w:val="5"/>
            <w:noWrap/>
          </w:tcPr>
          <w:p w14:paraId="0C9B0E2A" w14:textId="2C4F69D3" w:rsidR="007716B4" w:rsidRPr="003048E3" w:rsidRDefault="007716B4" w:rsidP="00BF163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048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Source: ECS 2013 and 2019</w:t>
            </w:r>
          </w:p>
        </w:tc>
      </w:tr>
    </w:tbl>
    <w:p w14:paraId="3E34E5F2" w14:textId="0E66574C" w:rsidR="00BF1637" w:rsidRDefault="00BF1637" w:rsidP="00FC4219">
      <w:pPr>
        <w:spacing w:after="0" w:line="240" w:lineRule="auto"/>
        <w:rPr>
          <w:rFonts w:asciiTheme="majorBidi" w:hAnsiTheme="majorBidi" w:cstheme="majorBidi"/>
          <w:sz w:val="24"/>
          <w:szCs w:val="20"/>
          <w:lang w:val="en-GB"/>
        </w:rPr>
      </w:pPr>
    </w:p>
    <w:p w14:paraId="072FC50C" w14:textId="4EA706F2" w:rsidR="00BF1637" w:rsidRDefault="00BF1637" w:rsidP="00FC4219">
      <w:pPr>
        <w:spacing w:after="0" w:line="240" w:lineRule="auto"/>
        <w:rPr>
          <w:rFonts w:asciiTheme="majorBidi" w:hAnsiTheme="majorBidi" w:cstheme="majorBidi"/>
          <w:sz w:val="24"/>
          <w:szCs w:val="20"/>
          <w:lang w:val="en-GB"/>
        </w:rPr>
      </w:pPr>
    </w:p>
    <w:p w14:paraId="78C2447B" w14:textId="77777777" w:rsidR="00BF1637" w:rsidRPr="00645E12" w:rsidRDefault="00BF1637" w:rsidP="00FC4219">
      <w:pPr>
        <w:spacing w:after="0" w:line="240" w:lineRule="auto"/>
        <w:rPr>
          <w:rFonts w:asciiTheme="majorBidi" w:hAnsiTheme="majorBidi" w:cstheme="majorBidi"/>
          <w:sz w:val="24"/>
          <w:szCs w:val="20"/>
          <w:lang w:val="en-GB"/>
        </w:rPr>
      </w:pPr>
    </w:p>
    <w:p w14:paraId="7EDF5ADB" w14:textId="19A06518" w:rsidR="000B3329" w:rsidRPr="00F97C15" w:rsidRDefault="000B3329" w:rsidP="000B3329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F97C1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Appendix </w:t>
      </w:r>
      <w:r w:rsidR="00BF1637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C</w:t>
      </w:r>
      <w:r w:rsidRPr="00F97C1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. Proces</w:t>
      </w:r>
      <w:r w:rsidR="00F97C1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sing and treatment of data</w:t>
      </w:r>
    </w:p>
    <w:p w14:paraId="59AD84CF" w14:textId="76CBE6D3" w:rsidR="000B3329" w:rsidRPr="00F97C15" w:rsidRDefault="00F97C15" w:rsidP="000B33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responses selected are those that do not have missing values for any of the </w:t>
      </w:r>
      <w:r w:rsidR="000B3329" w:rsidRPr="00F97C1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variables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under </w:t>
      </w:r>
      <w:r w:rsidR="000B3329" w:rsidRPr="00F97C15">
        <w:rPr>
          <w:rFonts w:ascii="Times New Roman" w:eastAsia="Calibri" w:hAnsi="Times New Roman" w:cs="Times New Roman"/>
          <w:sz w:val="24"/>
          <w:szCs w:val="24"/>
          <w:lang w:val="en-GB"/>
        </w:rPr>
        <w:t>considera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tion in the studies </w:t>
      </w:r>
      <w:r w:rsidR="000B3329" w:rsidRPr="00F97C15">
        <w:rPr>
          <w:rFonts w:ascii="Times New Roman" w:eastAsia="Calibri" w:hAnsi="Times New Roman" w:cs="Times New Roman"/>
          <w:sz w:val="24"/>
          <w:szCs w:val="24"/>
          <w:lang w:val="en-GB"/>
        </w:rPr>
        <w:t>correspondi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ng to Southern European countries</w:t>
      </w:r>
      <w:r w:rsidR="000B3329" w:rsidRPr="00F97C1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(Ital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y</w:t>
      </w:r>
      <w:r w:rsidR="000B3329" w:rsidRPr="00F97C1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Spain, Portugal and</w:t>
      </w:r>
      <w:r w:rsidR="000B3329" w:rsidRPr="00F97C1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Gre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ece</w:t>
      </w:r>
      <w:r w:rsidR="000B3329" w:rsidRPr="00F97C15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, for</w:t>
      </w:r>
      <w:r w:rsidR="000B3329" w:rsidRPr="00F97C1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both </w:t>
      </w:r>
      <w:r w:rsidR="00E90644" w:rsidRPr="00F97C15">
        <w:rPr>
          <w:rFonts w:ascii="Times New Roman" w:eastAsia="Calibri" w:hAnsi="Times New Roman" w:cs="Times New Roman"/>
          <w:sz w:val="24"/>
          <w:szCs w:val="24"/>
          <w:lang w:val="en-GB"/>
        </w:rPr>
        <w:t>2013</w:t>
      </w:r>
      <w:r w:rsidR="000B3329" w:rsidRPr="00F97C1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and </w:t>
      </w:r>
      <w:r w:rsidR="000B3329" w:rsidRPr="00F97C1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2019.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The</w:t>
      </w:r>
      <w:r w:rsidR="000B3329" w:rsidRPr="00F97C1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base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for</w:t>
      </w:r>
      <w:r w:rsidR="000B3329" w:rsidRPr="00F97C1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E90644" w:rsidRPr="00F97C15">
        <w:rPr>
          <w:rFonts w:ascii="Times New Roman" w:eastAsia="Calibri" w:hAnsi="Times New Roman" w:cs="Times New Roman"/>
          <w:sz w:val="24"/>
          <w:szCs w:val="24"/>
          <w:lang w:val="en-GB"/>
        </w:rPr>
        <w:t>2013</w:t>
      </w:r>
      <w:r w:rsidR="000B3329" w:rsidRPr="00F97C1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575F04">
        <w:rPr>
          <w:rFonts w:ascii="Times New Roman" w:eastAsia="Calibri" w:hAnsi="Times New Roman" w:cs="Times New Roman"/>
          <w:sz w:val="24"/>
          <w:szCs w:val="24"/>
          <w:lang w:val="en-GB"/>
        </w:rPr>
        <w:t>is</w:t>
      </w:r>
      <w:r w:rsidR="000B3329" w:rsidRPr="00F97C1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4</w:t>
      </w:r>
      <w:r w:rsidR="00575F04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="000B3329" w:rsidRPr="00F97C15">
        <w:rPr>
          <w:rFonts w:ascii="Times New Roman" w:eastAsia="Calibri" w:hAnsi="Times New Roman" w:cs="Times New Roman"/>
          <w:sz w:val="24"/>
          <w:szCs w:val="24"/>
          <w:lang w:val="en-GB"/>
        </w:rPr>
        <w:t>609 re</w:t>
      </w:r>
      <w:r w:rsidR="00575F0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sponses and that for </w:t>
      </w:r>
      <w:r w:rsidR="000B3329" w:rsidRPr="00F97C1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2019 </w:t>
      </w:r>
      <w:r w:rsidR="00575F04">
        <w:rPr>
          <w:rFonts w:ascii="Times New Roman" w:eastAsia="Calibri" w:hAnsi="Times New Roman" w:cs="Times New Roman"/>
          <w:sz w:val="24"/>
          <w:szCs w:val="24"/>
          <w:lang w:val="en-GB"/>
        </w:rPr>
        <w:t>is</w:t>
      </w:r>
      <w:r w:rsidR="000B3329" w:rsidRPr="00F97C1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4</w:t>
      </w:r>
      <w:r w:rsidR="00575F04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="000B3329" w:rsidRPr="00F97C15">
        <w:rPr>
          <w:rFonts w:ascii="Times New Roman" w:eastAsia="Calibri" w:hAnsi="Times New Roman" w:cs="Times New Roman"/>
          <w:sz w:val="24"/>
          <w:szCs w:val="24"/>
          <w:lang w:val="en-GB"/>
        </w:rPr>
        <w:t>110 re</w:t>
      </w:r>
      <w:r w:rsidR="00575F04">
        <w:rPr>
          <w:rFonts w:ascii="Times New Roman" w:eastAsia="Calibri" w:hAnsi="Times New Roman" w:cs="Times New Roman"/>
          <w:sz w:val="24"/>
          <w:szCs w:val="24"/>
          <w:lang w:val="en-GB"/>
        </w:rPr>
        <w:t>sponses</w:t>
      </w:r>
      <w:r w:rsidR="000B3329" w:rsidRPr="00F97C15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70CCDFC6" w14:textId="7E2CFC5D" w:rsidR="000B3329" w:rsidRPr="00F97C15" w:rsidRDefault="00575F04" w:rsidP="000B33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In order to construct the models</w:t>
      </w:r>
      <w:r w:rsidR="000B3329" w:rsidRPr="00F97C1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it has been necessary to </w:t>
      </w:r>
      <w:r w:rsidRPr="00575F0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carry out pre-processing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of both databases</w:t>
      </w:r>
      <w:r w:rsidR="000B3329" w:rsidRPr="00F97C1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This has been done with the intention of both databases having the same </w:t>
      </w:r>
      <w:r w:rsidR="000B3329" w:rsidRPr="00F97C15">
        <w:rPr>
          <w:rFonts w:ascii="Times New Roman" w:eastAsia="Calibri" w:hAnsi="Times New Roman" w:cs="Times New Roman"/>
          <w:sz w:val="24"/>
          <w:szCs w:val="24"/>
          <w:lang w:val="en-GB"/>
        </w:rPr>
        <w:t>categor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ie</w:t>
      </w:r>
      <w:r w:rsidR="000B3329" w:rsidRPr="00F97C15">
        <w:rPr>
          <w:rFonts w:ascii="Times New Roman" w:eastAsia="Calibri" w:hAnsi="Times New Roman" w:cs="Times New Roman"/>
          <w:sz w:val="24"/>
          <w:szCs w:val="24"/>
          <w:lang w:val="en-GB"/>
        </w:rPr>
        <w:t>s.</w:t>
      </w:r>
    </w:p>
    <w:p w14:paraId="7EB1A251" w14:textId="6B114821" w:rsidR="000B3329" w:rsidRPr="00F97C15" w:rsidRDefault="00575F04" w:rsidP="000B3329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Country v</w:t>
      </w:r>
      <w:r w:rsidR="000B3329" w:rsidRPr="00F97C1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ariable: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this has not required pre-processing</w:t>
      </w:r>
      <w:r w:rsidR="000B3329" w:rsidRPr="00F97C1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It has been taken directly from the downloaded databases</w:t>
      </w:r>
      <w:r w:rsidR="000B3329" w:rsidRPr="00F97C15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482868EF" w14:textId="77777777" w:rsidR="000B3329" w:rsidRPr="00F97C15" w:rsidRDefault="000B3329" w:rsidP="000B332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FACF322" w14:textId="44E84F7D" w:rsidR="000B3329" w:rsidRPr="00F97C15" w:rsidRDefault="00575F04" w:rsidP="000B3329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Employee representative v</w:t>
      </w:r>
      <w:r w:rsidR="000B3329" w:rsidRPr="00F97C15">
        <w:rPr>
          <w:rFonts w:ascii="Times New Roman" w:eastAsia="Calibri" w:hAnsi="Times New Roman" w:cs="Times New Roman"/>
          <w:sz w:val="24"/>
          <w:szCs w:val="24"/>
          <w:lang w:val="en-GB"/>
        </w:rPr>
        <w:t>ariable:</w:t>
      </w:r>
    </w:p>
    <w:p w14:paraId="28F86D58" w14:textId="77777777" w:rsidR="000B3329" w:rsidRPr="000B3329" w:rsidRDefault="000B3329" w:rsidP="000B332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3268"/>
        <w:gridCol w:w="2260"/>
      </w:tblGrid>
      <w:tr w:rsidR="000B3329" w:rsidRPr="000B3329" w14:paraId="51338FBA" w14:textId="77777777" w:rsidTr="00313996">
        <w:tc>
          <w:tcPr>
            <w:tcW w:w="2394" w:type="dxa"/>
          </w:tcPr>
          <w:p w14:paraId="5D878489" w14:textId="18AFF4B4" w:rsidR="000B3329" w:rsidRPr="00313996" w:rsidRDefault="000B3329" w:rsidP="00590A52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13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2013</w:t>
            </w:r>
            <w:r w:rsidR="00313996" w:rsidRPr="00313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590A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data</w:t>
            </w:r>
            <w:r w:rsidR="00313996" w:rsidRPr="00313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base (</w:t>
            </w:r>
            <w:r w:rsidR="00590A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original</w:t>
            </w:r>
            <w:r w:rsidRPr="00313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3268" w:type="dxa"/>
          </w:tcPr>
          <w:p w14:paraId="32F4651F" w14:textId="309626E3" w:rsidR="000B3329" w:rsidRPr="00313996" w:rsidRDefault="000B3329" w:rsidP="007634D7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13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2019 </w:t>
            </w:r>
            <w:r w:rsidR="00590A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data</w:t>
            </w:r>
            <w:r w:rsidR="00590A52" w:rsidRPr="00313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base </w:t>
            </w:r>
            <w:r w:rsidRPr="00313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r w:rsidR="00590A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original</w:t>
            </w:r>
            <w:r w:rsidRPr="00313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260" w:type="dxa"/>
          </w:tcPr>
          <w:p w14:paraId="64D81892" w14:textId="2CE64348" w:rsidR="000B3329" w:rsidRPr="00313996" w:rsidRDefault="00313996" w:rsidP="0031399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H</w:t>
            </w:r>
            <w:r w:rsidRPr="00313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omogenized </w:t>
            </w:r>
            <w:r w:rsidR="000B3329" w:rsidRPr="00313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2013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and</w:t>
            </w:r>
            <w:r w:rsidR="000B3329" w:rsidRPr="00313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2019 </w:t>
            </w:r>
            <w:r w:rsidR="00590A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data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bases</w:t>
            </w:r>
          </w:p>
        </w:tc>
      </w:tr>
      <w:tr w:rsidR="000B3329" w:rsidRPr="000B3329" w14:paraId="6980C1BC" w14:textId="77777777" w:rsidTr="00313996">
        <w:tc>
          <w:tcPr>
            <w:tcW w:w="2394" w:type="dxa"/>
          </w:tcPr>
          <w:p w14:paraId="421DA19F" w14:textId="77777777" w:rsidR="000B3329" w:rsidRPr="00313996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1399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Present</w:t>
            </w:r>
          </w:p>
        </w:tc>
        <w:tc>
          <w:tcPr>
            <w:tcW w:w="3268" w:type="dxa"/>
          </w:tcPr>
          <w:p w14:paraId="05CE1C71" w14:textId="77777777" w:rsidR="000B3329" w:rsidRPr="000B332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B33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Trade union representation</w:t>
            </w:r>
          </w:p>
          <w:p w14:paraId="4F25E00F" w14:textId="77777777" w:rsidR="000B3329" w:rsidRPr="000B332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B33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Trade union representative/shop steward</w:t>
            </w:r>
          </w:p>
          <w:p w14:paraId="7B118473" w14:textId="77777777" w:rsidR="000B3329" w:rsidRPr="000B332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B33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Works council</w:t>
            </w:r>
          </w:p>
          <w:p w14:paraId="6A132A48" w14:textId="77777777" w:rsidR="000B3329" w:rsidRPr="000B332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B33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Public sector equivalent of works council</w:t>
            </w:r>
          </w:p>
          <w:p w14:paraId="7C4A0BC1" w14:textId="77777777" w:rsidR="000B3329" w:rsidRPr="000B332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B33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Non-union staff representation</w:t>
            </w:r>
          </w:p>
          <w:p w14:paraId="3FB1F821" w14:textId="77777777" w:rsidR="000B3329" w:rsidRPr="000B332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B33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Non-union staff representative</w:t>
            </w:r>
          </w:p>
          <w:p w14:paraId="2988DE22" w14:textId="77777777" w:rsidR="000B3329" w:rsidRPr="000B332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B33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Other country-specific bodies</w:t>
            </w:r>
          </w:p>
          <w:p w14:paraId="02BE9785" w14:textId="77777777" w:rsidR="000B3329" w:rsidRPr="000B332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B33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Other country-specific individuals</w:t>
            </w:r>
          </w:p>
          <w:p w14:paraId="64C782A2" w14:textId="77777777" w:rsidR="000B3329" w:rsidRPr="00BF163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</w:tcPr>
          <w:p w14:paraId="54EB7F55" w14:textId="77777777" w:rsidR="000B3329" w:rsidRPr="00313996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1399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Present</w:t>
            </w:r>
          </w:p>
        </w:tc>
      </w:tr>
      <w:tr w:rsidR="000B3329" w:rsidRPr="000B3329" w14:paraId="255EFA7A" w14:textId="77777777" w:rsidTr="00313996">
        <w:tc>
          <w:tcPr>
            <w:tcW w:w="2394" w:type="dxa"/>
          </w:tcPr>
          <w:p w14:paraId="0B952BAE" w14:textId="77777777" w:rsidR="000B3329" w:rsidRPr="00313996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1399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present</w:t>
            </w:r>
          </w:p>
        </w:tc>
        <w:tc>
          <w:tcPr>
            <w:tcW w:w="3268" w:type="dxa"/>
          </w:tcPr>
          <w:p w14:paraId="74B978A4" w14:textId="77777777" w:rsidR="000B3329" w:rsidRPr="00313996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1399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 ER present</w:t>
            </w:r>
          </w:p>
        </w:tc>
        <w:tc>
          <w:tcPr>
            <w:tcW w:w="2260" w:type="dxa"/>
          </w:tcPr>
          <w:p w14:paraId="0A5621E5" w14:textId="77777777" w:rsidR="000B3329" w:rsidRPr="00313996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1399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present</w:t>
            </w:r>
          </w:p>
        </w:tc>
      </w:tr>
    </w:tbl>
    <w:p w14:paraId="226AFD5F" w14:textId="669D045B" w:rsidR="000B3329" w:rsidRPr="000B3329" w:rsidRDefault="000B3329" w:rsidP="000B3329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D86F30F" w14:textId="77777777" w:rsidR="000B3329" w:rsidRPr="000B3329" w:rsidRDefault="000B3329" w:rsidP="000B332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278694" w14:textId="2C61036F" w:rsidR="000B3329" w:rsidRPr="000B3329" w:rsidRDefault="00313996" w:rsidP="000B3329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Sector v</w:t>
      </w:r>
      <w:r w:rsidR="000B3329" w:rsidRPr="000B3329">
        <w:rPr>
          <w:rFonts w:ascii="Times New Roman" w:eastAsia="Calibri" w:hAnsi="Times New Roman" w:cs="Times New Roman"/>
          <w:sz w:val="24"/>
          <w:szCs w:val="24"/>
        </w:rPr>
        <w:t>ariable:</w:t>
      </w:r>
    </w:p>
    <w:p w14:paraId="3062A69F" w14:textId="77777777" w:rsidR="000B3329" w:rsidRPr="000B3329" w:rsidRDefault="000B3329" w:rsidP="000B332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2738"/>
        <w:gridCol w:w="2642"/>
      </w:tblGrid>
      <w:tr w:rsidR="00865439" w:rsidRPr="00865439" w14:paraId="3333AD71" w14:textId="77777777" w:rsidTr="000B3329">
        <w:tc>
          <w:tcPr>
            <w:tcW w:w="2394" w:type="dxa"/>
          </w:tcPr>
          <w:p w14:paraId="539EE6D8" w14:textId="489DAE2C" w:rsidR="00313996" w:rsidRPr="00865439" w:rsidRDefault="00313996" w:rsidP="0031399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2013 </w:t>
            </w:r>
            <w:r w:rsidR="00590A52" w:rsidRPr="008654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database </w:t>
            </w:r>
            <w:r w:rsidRPr="008654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r w:rsidR="00590A52" w:rsidRPr="008654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original</w:t>
            </w:r>
            <w:r w:rsidRPr="008654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738" w:type="dxa"/>
          </w:tcPr>
          <w:p w14:paraId="120AD872" w14:textId="15AA5FC8" w:rsidR="00313996" w:rsidRPr="00865439" w:rsidRDefault="00313996" w:rsidP="007634D7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2019 </w:t>
            </w:r>
            <w:r w:rsidR="00590A52" w:rsidRPr="008654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database </w:t>
            </w:r>
            <w:r w:rsidRPr="008654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r w:rsidR="00590A52" w:rsidRPr="008654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original</w:t>
            </w:r>
            <w:r w:rsidRPr="008654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642" w:type="dxa"/>
          </w:tcPr>
          <w:p w14:paraId="451E3713" w14:textId="4775688E" w:rsidR="00313996" w:rsidRPr="00865439" w:rsidRDefault="00313996" w:rsidP="0031399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Homogenized 2013 and 2019 </w:t>
            </w:r>
            <w:r w:rsidR="00590A52" w:rsidRPr="008654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databases</w:t>
            </w:r>
          </w:p>
        </w:tc>
      </w:tr>
      <w:tr w:rsidR="00865439" w:rsidRPr="00865439" w14:paraId="43C0A199" w14:textId="77777777" w:rsidTr="000B3329">
        <w:tc>
          <w:tcPr>
            <w:tcW w:w="2394" w:type="dxa"/>
          </w:tcPr>
          <w:p w14:paraId="6091A436" w14:textId="77777777" w:rsidR="000B3329" w:rsidRPr="0086543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Industry</w:t>
            </w:r>
          </w:p>
        </w:tc>
        <w:tc>
          <w:tcPr>
            <w:tcW w:w="2738" w:type="dxa"/>
          </w:tcPr>
          <w:p w14:paraId="4E55957E" w14:textId="3D7FCE4C" w:rsidR="000B3329" w:rsidRPr="0086543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B. Mining and Quarrying </w:t>
            </w:r>
          </w:p>
          <w:p w14:paraId="4454CF80" w14:textId="51D2D371" w:rsidR="000B3329" w:rsidRPr="0086543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C. Manufacturing </w:t>
            </w:r>
          </w:p>
          <w:p w14:paraId="04A93B58" w14:textId="696E3369" w:rsidR="000B3329" w:rsidRPr="00865439" w:rsidRDefault="000B3329" w:rsidP="000B33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D. Electricity, Gas, Steam and Air Conditioning supply </w:t>
            </w:r>
          </w:p>
          <w:p w14:paraId="686C5F2E" w14:textId="2DDD16C8" w:rsidR="000B3329" w:rsidRPr="00865439" w:rsidRDefault="000B3329" w:rsidP="0031399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E. Water supply, Sewage, Waste Management and Remediation activities. </w:t>
            </w:r>
          </w:p>
        </w:tc>
        <w:tc>
          <w:tcPr>
            <w:tcW w:w="2642" w:type="dxa"/>
          </w:tcPr>
          <w:p w14:paraId="208C5C60" w14:textId="77777777" w:rsidR="000B3329" w:rsidRPr="0086543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Industry</w:t>
            </w:r>
          </w:p>
        </w:tc>
      </w:tr>
      <w:tr w:rsidR="00865439" w:rsidRPr="00865439" w14:paraId="192FC10C" w14:textId="77777777" w:rsidTr="000B3329">
        <w:tc>
          <w:tcPr>
            <w:tcW w:w="2394" w:type="dxa"/>
          </w:tcPr>
          <w:p w14:paraId="50043270" w14:textId="77777777" w:rsidR="000B3329" w:rsidRPr="0086543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Construction</w:t>
            </w:r>
          </w:p>
        </w:tc>
        <w:tc>
          <w:tcPr>
            <w:tcW w:w="2738" w:type="dxa"/>
          </w:tcPr>
          <w:p w14:paraId="4C0FD3F2" w14:textId="2376F687" w:rsidR="000B3329" w:rsidRPr="00865439" w:rsidRDefault="000B3329" w:rsidP="000B33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F. Construction</w:t>
            </w:r>
          </w:p>
        </w:tc>
        <w:tc>
          <w:tcPr>
            <w:tcW w:w="2642" w:type="dxa"/>
          </w:tcPr>
          <w:p w14:paraId="1642BBEA" w14:textId="77777777" w:rsidR="000B3329" w:rsidRPr="0086543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Construction</w:t>
            </w:r>
          </w:p>
        </w:tc>
      </w:tr>
      <w:tr w:rsidR="00865439" w:rsidRPr="00865439" w14:paraId="78682B4F" w14:textId="77777777" w:rsidTr="000B3329">
        <w:tc>
          <w:tcPr>
            <w:tcW w:w="2394" w:type="dxa"/>
          </w:tcPr>
          <w:p w14:paraId="580DB64F" w14:textId="77777777" w:rsidR="000B3329" w:rsidRPr="0086543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Commerce and hospitality</w:t>
            </w:r>
          </w:p>
        </w:tc>
        <w:tc>
          <w:tcPr>
            <w:tcW w:w="2738" w:type="dxa"/>
          </w:tcPr>
          <w:p w14:paraId="2117E372" w14:textId="2E02319B" w:rsidR="000B3329" w:rsidRPr="0086543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G. Wholesale and retail trade, Repair of motor vehicles and motorcycles </w:t>
            </w:r>
          </w:p>
          <w:p w14:paraId="5EB500B8" w14:textId="6B34B207" w:rsidR="000B3329" w:rsidRPr="0086543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I. Accommodation and food service activities </w:t>
            </w:r>
          </w:p>
        </w:tc>
        <w:tc>
          <w:tcPr>
            <w:tcW w:w="2642" w:type="dxa"/>
          </w:tcPr>
          <w:p w14:paraId="60E97CDE" w14:textId="77777777" w:rsidR="000B3329" w:rsidRPr="0086543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Commerce and hospitality</w:t>
            </w:r>
          </w:p>
        </w:tc>
      </w:tr>
      <w:tr w:rsidR="00865439" w:rsidRPr="00865439" w14:paraId="0FFAD786" w14:textId="77777777" w:rsidTr="000B3329">
        <w:tc>
          <w:tcPr>
            <w:tcW w:w="2394" w:type="dxa"/>
          </w:tcPr>
          <w:p w14:paraId="4F526DA9" w14:textId="77777777" w:rsidR="000B3329" w:rsidRPr="0086543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Transport and communication</w:t>
            </w:r>
          </w:p>
        </w:tc>
        <w:tc>
          <w:tcPr>
            <w:tcW w:w="2738" w:type="dxa"/>
          </w:tcPr>
          <w:p w14:paraId="2845BEE4" w14:textId="3F3D2B65" w:rsidR="000B3329" w:rsidRPr="0086543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H. Transportation and storage </w:t>
            </w:r>
          </w:p>
          <w:p w14:paraId="53C6F4B3" w14:textId="4AC902C2" w:rsidR="000B3329" w:rsidRPr="0086543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J. Information and communication </w:t>
            </w:r>
          </w:p>
        </w:tc>
        <w:tc>
          <w:tcPr>
            <w:tcW w:w="2642" w:type="dxa"/>
          </w:tcPr>
          <w:p w14:paraId="12A646E7" w14:textId="77777777" w:rsidR="000B3329" w:rsidRPr="0086543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Transport and communication</w:t>
            </w:r>
          </w:p>
        </w:tc>
      </w:tr>
      <w:tr w:rsidR="00865439" w:rsidRPr="00CC6BC6" w14:paraId="19593920" w14:textId="77777777" w:rsidTr="000B3329">
        <w:tc>
          <w:tcPr>
            <w:tcW w:w="2394" w:type="dxa"/>
          </w:tcPr>
          <w:p w14:paraId="252AEDB9" w14:textId="77777777" w:rsidR="000B3329" w:rsidRPr="0086543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Financial services and real estate</w:t>
            </w:r>
          </w:p>
        </w:tc>
        <w:tc>
          <w:tcPr>
            <w:tcW w:w="2738" w:type="dxa"/>
          </w:tcPr>
          <w:p w14:paraId="7AEE94F7" w14:textId="6C1DEBCD" w:rsidR="000B3329" w:rsidRPr="0086543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K. Financial and insurance activities </w:t>
            </w:r>
          </w:p>
          <w:p w14:paraId="2DD5C1DD" w14:textId="0CB39834" w:rsidR="000B3329" w:rsidRPr="0086543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L. Real Estate activities </w:t>
            </w:r>
          </w:p>
        </w:tc>
        <w:tc>
          <w:tcPr>
            <w:tcW w:w="2642" w:type="dxa"/>
          </w:tcPr>
          <w:p w14:paraId="7C7B181E" w14:textId="77777777" w:rsidR="000B3329" w:rsidRPr="0086543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Financial services and real estate</w:t>
            </w:r>
          </w:p>
        </w:tc>
      </w:tr>
      <w:tr w:rsidR="00865439" w:rsidRPr="00CC6BC6" w14:paraId="291A8E9E" w14:textId="77777777" w:rsidTr="000B3329">
        <w:tc>
          <w:tcPr>
            <w:tcW w:w="2394" w:type="dxa"/>
          </w:tcPr>
          <w:p w14:paraId="55622A8C" w14:textId="77777777" w:rsidR="00603AEB" w:rsidRPr="00865439" w:rsidRDefault="000B3329" w:rsidP="00603A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Other services</w:t>
            </w:r>
            <w:r w:rsidR="00603AEB"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(with public services: O. Public administration and defence, Compulsory social security </w:t>
            </w:r>
          </w:p>
          <w:p w14:paraId="320728AF" w14:textId="77777777" w:rsidR="00603AEB" w:rsidRPr="00865439" w:rsidRDefault="00603AEB" w:rsidP="00603A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P. Education</w:t>
            </w:r>
          </w:p>
          <w:p w14:paraId="0EF14EC7" w14:textId="29B7CC2D" w:rsidR="000B3329" w:rsidRPr="00865439" w:rsidRDefault="00603AEB" w:rsidP="00603A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Q. Human health and Social Work activities)</w:t>
            </w:r>
          </w:p>
        </w:tc>
        <w:tc>
          <w:tcPr>
            <w:tcW w:w="2738" w:type="dxa"/>
          </w:tcPr>
          <w:p w14:paraId="5A67ED13" w14:textId="781F074B" w:rsidR="000B3329" w:rsidRPr="0086543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M. Profession</w:t>
            </w:r>
            <w:r w:rsidR="00313996"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al, Scientific and Technical ac</w:t>
            </w:r>
            <w:r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tivities</w:t>
            </w:r>
          </w:p>
          <w:p w14:paraId="5FFEE85D" w14:textId="3497C8F2" w:rsidR="000B3329" w:rsidRPr="00865439" w:rsidRDefault="000B3329" w:rsidP="000B33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N. Administrative and support service activities</w:t>
            </w:r>
          </w:p>
          <w:p w14:paraId="0E1375C6" w14:textId="24213102" w:rsidR="000B3329" w:rsidRPr="0086543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R. Arts, entertainment</w:t>
            </w:r>
            <w:r w:rsidR="00F843E1"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and recreation</w:t>
            </w:r>
          </w:p>
          <w:p w14:paraId="00E9C466" w14:textId="77777777" w:rsidR="00603AEB" w:rsidRPr="00865439" w:rsidRDefault="000B3329" w:rsidP="00F843E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S. O</w:t>
            </w:r>
            <w:r w:rsidR="00F843E1"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ther service activities</w:t>
            </w:r>
          </w:p>
          <w:p w14:paraId="66952EF1" w14:textId="066D378E" w:rsidR="00603AEB" w:rsidRPr="00865439" w:rsidRDefault="00C22B11" w:rsidP="00603A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(w</w:t>
            </w:r>
            <w:r w:rsidR="00603AEB"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ithout public services: O. Public administration </w:t>
            </w:r>
            <w:r w:rsidR="00603AEB"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 xml:space="preserve">and defence, Compulsory social security </w:t>
            </w:r>
          </w:p>
          <w:p w14:paraId="0436B5F0" w14:textId="77777777" w:rsidR="00603AEB" w:rsidRPr="00865439" w:rsidRDefault="00603AEB" w:rsidP="00603A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P. Education</w:t>
            </w:r>
          </w:p>
          <w:p w14:paraId="1B99F22A" w14:textId="41EE5842" w:rsidR="000B3329" w:rsidRPr="00865439" w:rsidRDefault="00603AEB" w:rsidP="00603A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Q. Human health and Social Work activities)</w:t>
            </w:r>
            <w:r w:rsidR="00F843E1"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42" w:type="dxa"/>
          </w:tcPr>
          <w:p w14:paraId="7BEC08CD" w14:textId="6C739EAA" w:rsidR="000B3329" w:rsidRPr="0086543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Other services</w:t>
            </w:r>
            <w:r w:rsidR="00603AEB"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with public service</w:t>
            </w:r>
            <w:r w:rsidR="00CA136A"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="00603AEB" w:rsidRPr="0086543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in 2013; Other services without public services in 2019.</w:t>
            </w:r>
          </w:p>
        </w:tc>
      </w:tr>
    </w:tbl>
    <w:p w14:paraId="03749688" w14:textId="60256F0D" w:rsidR="00E90644" w:rsidRPr="000B3329" w:rsidRDefault="000B3329" w:rsidP="000B33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B3329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</w:t>
      </w:r>
    </w:p>
    <w:p w14:paraId="362B7DCC" w14:textId="0FC1C1A3" w:rsidR="000B3329" w:rsidRPr="000B3329" w:rsidRDefault="00313996" w:rsidP="000B3329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Company size v</w:t>
      </w:r>
      <w:r w:rsidR="000B3329" w:rsidRPr="000B3329">
        <w:rPr>
          <w:rFonts w:ascii="Times New Roman" w:eastAsia="Calibri" w:hAnsi="Times New Roman" w:cs="Times New Roman"/>
          <w:sz w:val="24"/>
          <w:szCs w:val="24"/>
          <w:lang w:val="en-GB"/>
        </w:rPr>
        <w:t>ariable:</w:t>
      </w:r>
    </w:p>
    <w:p w14:paraId="3D85DA0B" w14:textId="77777777" w:rsidR="000B3329" w:rsidRPr="000B3329" w:rsidRDefault="000B3329" w:rsidP="000B332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2788"/>
        <w:gridCol w:w="2592"/>
      </w:tblGrid>
      <w:tr w:rsidR="00313996" w:rsidRPr="000B3329" w14:paraId="55DE232D" w14:textId="77777777" w:rsidTr="00E90644">
        <w:tc>
          <w:tcPr>
            <w:tcW w:w="2394" w:type="dxa"/>
          </w:tcPr>
          <w:p w14:paraId="530AB727" w14:textId="69B8BCC0" w:rsidR="00313996" w:rsidRPr="000B3329" w:rsidRDefault="00313996" w:rsidP="003139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13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2013 </w:t>
            </w:r>
            <w:r w:rsidR="00590A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data</w:t>
            </w:r>
            <w:r w:rsidR="00590A52" w:rsidRPr="00313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base </w:t>
            </w:r>
            <w:r w:rsidRPr="00313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r w:rsidR="00590A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original</w:t>
            </w:r>
            <w:r w:rsidRPr="00313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788" w:type="dxa"/>
          </w:tcPr>
          <w:p w14:paraId="5D21473B" w14:textId="50494ACD" w:rsidR="00313996" w:rsidRPr="000B3329" w:rsidRDefault="00313996" w:rsidP="007634D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13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2019 </w:t>
            </w:r>
            <w:r w:rsidR="00590A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data</w:t>
            </w:r>
            <w:r w:rsidR="00590A52" w:rsidRPr="00313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base </w:t>
            </w:r>
            <w:r w:rsidRPr="00313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r w:rsidR="00590A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original</w:t>
            </w:r>
            <w:r w:rsidRPr="00313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592" w:type="dxa"/>
          </w:tcPr>
          <w:p w14:paraId="60B68A22" w14:textId="26C783E6" w:rsidR="00313996" w:rsidRPr="000B3329" w:rsidRDefault="00313996" w:rsidP="003139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H</w:t>
            </w:r>
            <w:r w:rsidRPr="00313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omogenized 2013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and</w:t>
            </w:r>
            <w:r w:rsidRPr="00313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2019 </w:t>
            </w:r>
            <w:r w:rsidR="00590A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data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bases</w:t>
            </w:r>
          </w:p>
        </w:tc>
      </w:tr>
      <w:tr w:rsidR="000B3329" w:rsidRPr="000B3329" w14:paraId="2CFAE7A8" w14:textId="77777777" w:rsidTr="00E90644">
        <w:tc>
          <w:tcPr>
            <w:tcW w:w="2394" w:type="dxa"/>
          </w:tcPr>
          <w:p w14:paraId="45F8539B" w14:textId="77777777" w:rsidR="000B3329" w:rsidRPr="000B332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B33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10-49</w:t>
            </w:r>
          </w:p>
        </w:tc>
        <w:tc>
          <w:tcPr>
            <w:tcW w:w="2788" w:type="dxa"/>
          </w:tcPr>
          <w:p w14:paraId="62AC4E7A" w14:textId="77777777" w:rsidR="000B3329" w:rsidRPr="007634D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634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0-9 or No size provided</w:t>
            </w:r>
          </w:p>
          <w:p w14:paraId="074B911D" w14:textId="77777777" w:rsidR="000B3329" w:rsidRPr="007634D7" w:rsidRDefault="000B3329" w:rsidP="000B33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634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Small (10-49)</w:t>
            </w:r>
          </w:p>
        </w:tc>
        <w:tc>
          <w:tcPr>
            <w:tcW w:w="2592" w:type="dxa"/>
          </w:tcPr>
          <w:p w14:paraId="790AC37F" w14:textId="77777777" w:rsidR="000B3329" w:rsidRPr="000B332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B33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10-49</w:t>
            </w:r>
          </w:p>
        </w:tc>
      </w:tr>
      <w:tr w:rsidR="000B3329" w:rsidRPr="000B3329" w14:paraId="6DB6A817" w14:textId="77777777" w:rsidTr="00E90644">
        <w:tc>
          <w:tcPr>
            <w:tcW w:w="2394" w:type="dxa"/>
          </w:tcPr>
          <w:p w14:paraId="3095F013" w14:textId="77777777" w:rsidR="000B3329" w:rsidRPr="000B332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B33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50-249</w:t>
            </w:r>
          </w:p>
        </w:tc>
        <w:tc>
          <w:tcPr>
            <w:tcW w:w="2788" w:type="dxa"/>
          </w:tcPr>
          <w:p w14:paraId="0327CCCB" w14:textId="77777777" w:rsidR="000B3329" w:rsidRPr="007634D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634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Medium (50-99, 50-199 or 50-249)</w:t>
            </w:r>
          </w:p>
        </w:tc>
        <w:tc>
          <w:tcPr>
            <w:tcW w:w="2592" w:type="dxa"/>
          </w:tcPr>
          <w:p w14:paraId="28E82A97" w14:textId="77777777" w:rsidR="000B3329" w:rsidRPr="000B332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B33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50-249</w:t>
            </w:r>
          </w:p>
        </w:tc>
      </w:tr>
      <w:tr w:rsidR="000B3329" w:rsidRPr="000B3329" w14:paraId="09F9A194" w14:textId="77777777" w:rsidTr="00E90644">
        <w:tc>
          <w:tcPr>
            <w:tcW w:w="2394" w:type="dxa"/>
          </w:tcPr>
          <w:p w14:paraId="135B64E8" w14:textId="77777777" w:rsidR="000B3329" w:rsidRPr="000B332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B33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250+</w:t>
            </w:r>
          </w:p>
        </w:tc>
        <w:tc>
          <w:tcPr>
            <w:tcW w:w="2788" w:type="dxa"/>
          </w:tcPr>
          <w:p w14:paraId="343AD726" w14:textId="77777777" w:rsidR="000B3329" w:rsidRPr="007634D7" w:rsidRDefault="000B3329" w:rsidP="000B33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634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Large (100+, 200+ or 250+)</w:t>
            </w:r>
          </w:p>
        </w:tc>
        <w:tc>
          <w:tcPr>
            <w:tcW w:w="2592" w:type="dxa"/>
          </w:tcPr>
          <w:p w14:paraId="505C8F7D" w14:textId="77777777" w:rsidR="000B3329" w:rsidRPr="000B3329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B33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250+</w:t>
            </w:r>
          </w:p>
        </w:tc>
      </w:tr>
    </w:tbl>
    <w:p w14:paraId="48B86536" w14:textId="77777777" w:rsidR="000B3329" w:rsidRPr="000B3329" w:rsidRDefault="000B3329" w:rsidP="000B332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64D09B7" w14:textId="77777777" w:rsidR="00E90644" w:rsidRDefault="00E90644" w:rsidP="00E9064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0F962B" w14:textId="2FF76AB2" w:rsidR="000B3329" w:rsidRPr="007634D7" w:rsidRDefault="007634D7" w:rsidP="00E90644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>M</w:t>
      </w:r>
      <w:r w:rsidR="000B3329"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>ulti</w:t>
      </w:r>
      <w:r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>-</w:t>
      </w:r>
      <w:r w:rsidR="000B3329"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>emp</w:t>
      </w:r>
      <w:r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loyer </w:t>
      </w:r>
      <w:r w:rsidR="00A7464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agreement </w:t>
      </w:r>
      <w:r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>variable</w:t>
      </w:r>
      <w:r w:rsidR="000B3329"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  <w:r w:rsidR="00A74640">
        <w:rPr>
          <w:rFonts w:ascii="Times New Roman" w:eastAsia="Calibri" w:hAnsi="Times New Roman" w:cs="Times New Roman"/>
          <w:sz w:val="24"/>
          <w:szCs w:val="24"/>
          <w:lang w:val="en-GB"/>
        </w:rPr>
        <w:t>this variable was created on the basis of the national, sector</w:t>
      </w:r>
      <w:r w:rsidR="00A74640"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>al</w:t>
      </w:r>
      <w:r w:rsidR="00A7464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</w:t>
      </w:r>
      <w:r w:rsidR="00A74640"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>regional</w:t>
      </w:r>
      <w:r w:rsidR="00A7464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agreement </w:t>
      </w:r>
      <w:r w:rsidR="000B3329"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>variable</w:t>
      </w:r>
      <w:r w:rsidR="00A74640"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="000B3329"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>, present</w:t>
      </w:r>
      <w:r w:rsidR="00A7464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 the two initial databases</w:t>
      </w:r>
      <w:r w:rsidR="000B3329"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r w:rsidR="00A74640">
        <w:rPr>
          <w:rFonts w:ascii="Times New Roman" w:eastAsia="Calibri" w:hAnsi="Times New Roman" w:cs="Times New Roman"/>
          <w:sz w:val="24"/>
          <w:szCs w:val="24"/>
          <w:lang w:val="en-GB"/>
        </w:rPr>
        <w:t>The m</w:t>
      </w:r>
      <w:r w:rsidR="00A74640"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ulti-employer </w:t>
      </w:r>
      <w:r w:rsidR="00A7464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agreement </w:t>
      </w:r>
      <w:r w:rsidR="00A74640"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variable </w:t>
      </w:r>
      <w:r w:rsidR="00A7464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has two values: Yes or No. It has the </w:t>
      </w:r>
      <w:r w:rsidR="000B3329"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Yes </w:t>
      </w:r>
      <w:r w:rsidR="00A7464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value </w:t>
      </w:r>
      <w:r w:rsidR="000B3329"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r w:rsidR="00A7464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f at least one of the three </w:t>
      </w:r>
      <w:r w:rsidR="000B3329"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variables </w:t>
      </w:r>
      <w:r w:rsidR="00A74640">
        <w:rPr>
          <w:rFonts w:ascii="Times New Roman" w:eastAsia="Calibri" w:hAnsi="Times New Roman" w:cs="Times New Roman"/>
          <w:sz w:val="24"/>
          <w:szCs w:val="24"/>
          <w:lang w:val="en-GB"/>
        </w:rPr>
        <w:t>it was created from has this value</w:t>
      </w:r>
      <w:r w:rsidR="000B3329"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4268154D" w14:textId="77777777" w:rsidR="00E90644" w:rsidRPr="007634D7" w:rsidRDefault="00E90644" w:rsidP="00E90644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200C963" w14:textId="4FE0D29D" w:rsidR="000B3329" w:rsidRPr="007634D7" w:rsidRDefault="00A74640" w:rsidP="00E90644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Single</w:t>
      </w:r>
      <w:r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-employer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agreement </w:t>
      </w:r>
      <w:r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>variable</w:t>
      </w:r>
      <w:r w:rsidR="000B3329"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this variable was created on the basis of the company and specific </w:t>
      </w:r>
      <w:r w:rsidR="00C331D8"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>(oc</w:t>
      </w:r>
      <w:r w:rsidR="00C331D8">
        <w:rPr>
          <w:rFonts w:ascii="Times New Roman" w:eastAsia="Calibri" w:hAnsi="Times New Roman" w:cs="Times New Roman"/>
          <w:sz w:val="24"/>
          <w:szCs w:val="24"/>
          <w:lang w:val="en-GB"/>
        </w:rPr>
        <w:t>c</w:t>
      </w:r>
      <w:r w:rsidR="00C331D8"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>upa</w:t>
      </w:r>
      <w:r w:rsidR="00C331D8">
        <w:rPr>
          <w:rFonts w:ascii="Times New Roman" w:eastAsia="Calibri" w:hAnsi="Times New Roman" w:cs="Times New Roman"/>
          <w:sz w:val="24"/>
          <w:szCs w:val="24"/>
          <w:lang w:val="en-GB"/>
        </w:rPr>
        <w:t>tion</w:t>
      </w:r>
      <w:r w:rsidR="00C331D8"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  <w:r w:rsidR="00C331D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>variable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already </w:t>
      </w:r>
      <w:r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>present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 both databases</w:t>
      </w:r>
      <w:r w:rsidR="000B3329"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The single</w:t>
      </w:r>
      <w:r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-employer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agreement </w:t>
      </w:r>
      <w:r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>variable</w:t>
      </w:r>
      <w:r w:rsidR="000B3329"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C331D8">
        <w:rPr>
          <w:rFonts w:ascii="Times New Roman" w:eastAsia="Calibri" w:hAnsi="Times New Roman" w:cs="Times New Roman"/>
          <w:sz w:val="24"/>
          <w:szCs w:val="24"/>
          <w:lang w:val="en-GB"/>
        </w:rPr>
        <w:t>has two values: Yes or No</w:t>
      </w:r>
      <w:r w:rsidR="000B3329"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r w:rsidR="00C331D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It has the </w:t>
      </w:r>
      <w:r w:rsidR="00C331D8"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Yes </w:t>
      </w:r>
      <w:r w:rsidR="00C331D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value </w:t>
      </w:r>
      <w:r w:rsidR="00C331D8"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r w:rsidR="00C331D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f at least one of the two </w:t>
      </w:r>
      <w:r w:rsidR="00C331D8"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variables </w:t>
      </w:r>
      <w:r w:rsidR="00C331D8">
        <w:rPr>
          <w:rFonts w:ascii="Times New Roman" w:eastAsia="Calibri" w:hAnsi="Times New Roman" w:cs="Times New Roman"/>
          <w:sz w:val="24"/>
          <w:szCs w:val="24"/>
          <w:lang w:val="en-GB"/>
        </w:rPr>
        <w:t>it was created from has this value</w:t>
      </w:r>
      <w:r w:rsidR="00C331D8"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="000B3329"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531EB358" w14:textId="0A6D6F96" w:rsidR="00E90644" w:rsidRPr="007634D7" w:rsidRDefault="00E90644" w:rsidP="00E9064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33AA5AC" w14:textId="5FD3358E" w:rsidR="000B3329" w:rsidRPr="007634D7" w:rsidRDefault="00C331D8" w:rsidP="00C331D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E</w:t>
      </w:r>
      <w:r w:rsidRPr="00C331D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volution of employment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v</w:t>
      </w:r>
      <w:r w:rsidR="000B3329"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>ariable</w:t>
      </w:r>
      <w:r w:rsidR="00E81B57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  <w:r w:rsidR="000B3329"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E81B57">
        <w:rPr>
          <w:rFonts w:ascii="Times New Roman" w:eastAsia="Calibri" w:hAnsi="Times New Roman" w:cs="Times New Roman"/>
          <w:sz w:val="24"/>
          <w:szCs w:val="24"/>
          <w:lang w:val="en-GB"/>
        </w:rPr>
        <w:t>this variable has not required pre-processing</w:t>
      </w:r>
      <w:r w:rsidR="000B3329"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="00E81B5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the categories are coincident</w:t>
      </w:r>
      <w:r w:rsidR="000B3329"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4BF26EA2" w14:textId="77777777" w:rsidR="000B3329" w:rsidRPr="007634D7" w:rsidRDefault="000B3329" w:rsidP="00E90644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E8B0AB4" w14:textId="1D03493E" w:rsidR="000B3329" w:rsidRPr="007634D7" w:rsidRDefault="00E81B57" w:rsidP="00E90644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Temporary work v</w:t>
      </w:r>
      <w:r w:rsidR="000B3329" w:rsidRPr="007634D7">
        <w:rPr>
          <w:rFonts w:ascii="Times New Roman" w:eastAsia="Calibri" w:hAnsi="Times New Roman" w:cs="Times New Roman"/>
          <w:sz w:val="24"/>
          <w:szCs w:val="24"/>
          <w:lang w:val="en-GB"/>
        </w:rPr>
        <w:t>ariable:</w:t>
      </w:r>
    </w:p>
    <w:p w14:paraId="27266AAB" w14:textId="77777777" w:rsidR="000B3329" w:rsidRPr="000B3329" w:rsidRDefault="000B3329" w:rsidP="000B332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2788"/>
        <w:gridCol w:w="2592"/>
      </w:tblGrid>
      <w:tr w:rsidR="00E81B57" w:rsidRPr="000B3329" w14:paraId="362E21D7" w14:textId="77777777" w:rsidTr="00E90644">
        <w:tc>
          <w:tcPr>
            <w:tcW w:w="2394" w:type="dxa"/>
          </w:tcPr>
          <w:p w14:paraId="07D6DC58" w14:textId="7A33F8F1" w:rsidR="00E81B57" w:rsidRPr="00E81B57" w:rsidRDefault="00E81B57" w:rsidP="00E81B5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2013 </w:t>
            </w:r>
            <w:r w:rsidR="00590A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data</w:t>
            </w:r>
            <w:r w:rsidR="00590A52" w:rsidRPr="00313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base </w:t>
            </w:r>
            <w:r w:rsidRPr="00E81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r w:rsidR="00590A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original</w:t>
            </w:r>
            <w:r w:rsidRPr="00E81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788" w:type="dxa"/>
          </w:tcPr>
          <w:p w14:paraId="58CFD49D" w14:textId="1DA570C4" w:rsidR="00E81B57" w:rsidRPr="00E81B57" w:rsidRDefault="00E81B57" w:rsidP="00E81B5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2019 </w:t>
            </w:r>
            <w:r w:rsidR="00590A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data</w:t>
            </w:r>
            <w:r w:rsidR="00590A52" w:rsidRPr="00313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base </w:t>
            </w:r>
            <w:r w:rsidRPr="00E81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r w:rsidR="00590A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original</w:t>
            </w:r>
            <w:r w:rsidRPr="00E81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592" w:type="dxa"/>
          </w:tcPr>
          <w:p w14:paraId="381C712A" w14:textId="6EE3BF9B" w:rsidR="00E81B57" w:rsidRPr="00E81B57" w:rsidRDefault="00E81B57" w:rsidP="00E81B5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Homogenized 2013 and 2019 </w:t>
            </w:r>
            <w:r w:rsidR="00590A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data</w:t>
            </w:r>
            <w:r w:rsidRPr="00E81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bases</w:t>
            </w:r>
          </w:p>
        </w:tc>
      </w:tr>
      <w:tr w:rsidR="000B3329" w:rsidRPr="000B3329" w14:paraId="1D705B3F" w14:textId="77777777" w:rsidTr="00E90644">
        <w:tc>
          <w:tcPr>
            <w:tcW w:w="2394" w:type="dxa"/>
          </w:tcPr>
          <w:p w14:paraId="22D4F6D2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None at all</w:t>
            </w:r>
          </w:p>
          <w:p w14:paraId="5F0D953A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Less than 20%</w:t>
            </w:r>
          </w:p>
        </w:tc>
        <w:tc>
          <w:tcPr>
            <w:tcW w:w="2788" w:type="dxa"/>
          </w:tcPr>
          <w:p w14:paraId="2722C217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None at all</w:t>
            </w:r>
          </w:p>
          <w:p w14:paraId="7B7CB508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Less than 20%</w:t>
            </w:r>
          </w:p>
        </w:tc>
        <w:tc>
          <w:tcPr>
            <w:tcW w:w="2592" w:type="dxa"/>
          </w:tcPr>
          <w:p w14:paraId="7A39FB73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&lt; 20%</w:t>
            </w:r>
          </w:p>
        </w:tc>
      </w:tr>
      <w:tr w:rsidR="000B3329" w:rsidRPr="000B3329" w14:paraId="5C624754" w14:textId="77777777" w:rsidTr="00E90644">
        <w:tc>
          <w:tcPr>
            <w:tcW w:w="2394" w:type="dxa"/>
          </w:tcPr>
          <w:p w14:paraId="7A694C16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20% to 39%</w:t>
            </w:r>
          </w:p>
        </w:tc>
        <w:tc>
          <w:tcPr>
            <w:tcW w:w="2788" w:type="dxa"/>
          </w:tcPr>
          <w:p w14:paraId="3498DDC8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20% to 39%</w:t>
            </w:r>
          </w:p>
        </w:tc>
        <w:tc>
          <w:tcPr>
            <w:tcW w:w="2592" w:type="dxa"/>
          </w:tcPr>
          <w:p w14:paraId="678109CF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20% to 39%</w:t>
            </w:r>
          </w:p>
        </w:tc>
      </w:tr>
      <w:tr w:rsidR="000B3329" w:rsidRPr="000B3329" w14:paraId="14881293" w14:textId="77777777" w:rsidTr="00E90644">
        <w:tc>
          <w:tcPr>
            <w:tcW w:w="2394" w:type="dxa"/>
          </w:tcPr>
          <w:p w14:paraId="41574864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40% to 59%</w:t>
            </w:r>
          </w:p>
          <w:p w14:paraId="4C810D3A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60% to 79%</w:t>
            </w:r>
          </w:p>
          <w:p w14:paraId="0DE54F4D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80% to 99%</w:t>
            </w:r>
          </w:p>
          <w:p w14:paraId="311FFFA9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All</w:t>
            </w:r>
          </w:p>
        </w:tc>
        <w:tc>
          <w:tcPr>
            <w:tcW w:w="2788" w:type="dxa"/>
          </w:tcPr>
          <w:p w14:paraId="339FC332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40% to 59%</w:t>
            </w:r>
          </w:p>
          <w:p w14:paraId="131035F9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60% to 79%</w:t>
            </w:r>
          </w:p>
          <w:p w14:paraId="6FF35F01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80% to 99%</w:t>
            </w:r>
          </w:p>
          <w:p w14:paraId="6690A97D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All</w:t>
            </w:r>
          </w:p>
        </w:tc>
        <w:tc>
          <w:tcPr>
            <w:tcW w:w="2592" w:type="dxa"/>
          </w:tcPr>
          <w:p w14:paraId="56C311A0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&gt;= 40%</w:t>
            </w:r>
          </w:p>
        </w:tc>
      </w:tr>
    </w:tbl>
    <w:p w14:paraId="433D5703" w14:textId="77777777" w:rsidR="000B3329" w:rsidRPr="000B3329" w:rsidRDefault="000B3329" w:rsidP="000B332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A04209" w14:textId="77777777" w:rsidR="00E90644" w:rsidRDefault="00E90644" w:rsidP="00E9064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33FDE1E" w14:textId="5A0B2C81" w:rsidR="000B3329" w:rsidRPr="00E81B57" w:rsidRDefault="00E81B57" w:rsidP="000B3329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81B57">
        <w:rPr>
          <w:rFonts w:ascii="Times New Roman" w:eastAsia="Calibri" w:hAnsi="Times New Roman" w:cs="Times New Roman"/>
          <w:sz w:val="24"/>
          <w:szCs w:val="24"/>
          <w:lang w:val="en-GB"/>
        </w:rPr>
        <w:t>P</w:t>
      </w:r>
      <w:r w:rsidR="000B3329" w:rsidRPr="00E81B57">
        <w:rPr>
          <w:rFonts w:ascii="Times New Roman" w:eastAsia="Calibri" w:hAnsi="Times New Roman" w:cs="Times New Roman"/>
          <w:sz w:val="24"/>
          <w:szCs w:val="24"/>
          <w:lang w:val="en-GB"/>
        </w:rPr>
        <w:t>a</w:t>
      </w:r>
      <w:r w:rsidRPr="00E81B57">
        <w:rPr>
          <w:rFonts w:ascii="Times New Roman" w:eastAsia="Calibri" w:hAnsi="Times New Roman" w:cs="Times New Roman"/>
          <w:sz w:val="24"/>
          <w:szCs w:val="24"/>
          <w:lang w:val="en-GB"/>
        </w:rPr>
        <w:t>rt-time</w:t>
      </w:r>
      <w:r w:rsidR="000B3329" w:rsidRPr="00E81B5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E81B57">
        <w:rPr>
          <w:rFonts w:ascii="Times New Roman" w:eastAsia="Calibri" w:hAnsi="Times New Roman" w:cs="Times New Roman"/>
          <w:sz w:val="24"/>
          <w:szCs w:val="24"/>
          <w:lang w:val="en-GB"/>
        </w:rPr>
        <w:t>work variable</w:t>
      </w:r>
      <w:r w:rsidR="000B3329" w:rsidRPr="00E81B57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</w:p>
    <w:p w14:paraId="6438D813" w14:textId="77777777" w:rsidR="000B3329" w:rsidRPr="00E81B57" w:rsidRDefault="000B3329" w:rsidP="000B332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2788"/>
        <w:gridCol w:w="2592"/>
      </w:tblGrid>
      <w:tr w:rsidR="00E81B57" w:rsidRPr="00E81B57" w14:paraId="734B1777" w14:textId="77777777" w:rsidTr="00E90644">
        <w:tc>
          <w:tcPr>
            <w:tcW w:w="2394" w:type="dxa"/>
          </w:tcPr>
          <w:p w14:paraId="73C62D10" w14:textId="09EDE80D" w:rsidR="00E81B57" w:rsidRPr="00E81B57" w:rsidRDefault="00E81B57" w:rsidP="00E81B5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 xml:space="preserve">2013 </w:t>
            </w:r>
            <w:r w:rsidR="00590A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data</w:t>
            </w:r>
            <w:r w:rsidR="00590A52" w:rsidRPr="00313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base </w:t>
            </w:r>
            <w:r w:rsidRPr="00E81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r w:rsidR="00590A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original</w:t>
            </w:r>
            <w:r w:rsidRPr="00E81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788" w:type="dxa"/>
          </w:tcPr>
          <w:p w14:paraId="14BBA8B0" w14:textId="26DE2C84" w:rsidR="00E81B57" w:rsidRPr="00E81B57" w:rsidRDefault="00E81B57" w:rsidP="00E81B5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2019 </w:t>
            </w:r>
            <w:r w:rsidR="00590A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data</w:t>
            </w:r>
            <w:r w:rsidR="00590A52" w:rsidRPr="00313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base </w:t>
            </w:r>
            <w:r w:rsidRPr="00E81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r w:rsidR="00590A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original</w:t>
            </w:r>
            <w:r w:rsidRPr="00E81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592" w:type="dxa"/>
          </w:tcPr>
          <w:p w14:paraId="7E4334BC" w14:textId="345E9121" w:rsidR="00E81B57" w:rsidRPr="00E81B57" w:rsidRDefault="00E81B57" w:rsidP="00E81B5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Homogenized 2013 and 2019 </w:t>
            </w:r>
            <w:r w:rsidR="00590A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data</w:t>
            </w:r>
            <w:r w:rsidRPr="00E81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bases</w:t>
            </w:r>
          </w:p>
        </w:tc>
      </w:tr>
      <w:tr w:rsidR="000B3329" w:rsidRPr="00E81B57" w14:paraId="3B3A4A7B" w14:textId="77777777" w:rsidTr="00E90644">
        <w:tc>
          <w:tcPr>
            <w:tcW w:w="2394" w:type="dxa"/>
          </w:tcPr>
          <w:p w14:paraId="22D02426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None at all</w:t>
            </w:r>
          </w:p>
          <w:p w14:paraId="26077948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Less than 20%</w:t>
            </w:r>
          </w:p>
        </w:tc>
        <w:tc>
          <w:tcPr>
            <w:tcW w:w="2788" w:type="dxa"/>
          </w:tcPr>
          <w:p w14:paraId="07C490D5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None at all</w:t>
            </w:r>
          </w:p>
          <w:p w14:paraId="1AF4EE68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Less than 20%</w:t>
            </w:r>
          </w:p>
        </w:tc>
        <w:tc>
          <w:tcPr>
            <w:tcW w:w="2592" w:type="dxa"/>
          </w:tcPr>
          <w:p w14:paraId="416ADA02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&lt; 20%</w:t>
            </w:r>
          </w:p>
        </w:tc>
      </w:tr>
      <w:tr w:rsidR="000B3329" w:rsidRPr="00E81B57" w14:paraId="091ACAB6" w14:textId="77777777" w:rsidTr="00E90644">
        <w:tc>
          <w:tcPr>
            <w:tcW w:w="2394" w:type="dxa"/>
          </w:tcPr>
          <w:p w14:paraId="46481CA9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20% to 39%</w:t>
            </w:r>
          </w:p>
        </w:tc>
        <w:tc>
          <w:tcPr>
            <w:tcW w:w="2788" w:type="dxa"/>
          </w:tcPr>
          <w:p w14:paraId="57806047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20% to 39%</w:t>
            </w:r>
          </w:p>
        </w:tc>
        <w:tc>
          <w:tcPr>
            <w:tcW w:w="2592" w:type="dxa"/>
          </w:tcPr>
          <w:p w14:paraId="72FA584F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20% to 39%</w:t>
            </w:r>
          </w:p>
        </w:tc>
      </w:tr>
      <w:tr w:rsidR="000B3329" w:rsidRPr="00E81B57" w14:paraId="1C68611F" w14:textId="77777777" w:rsidTr="00E90644">
        <w:tc>
          <w:tcPr>
            <w:tcW w:w="2394" w:type="dxa"/>
          </w:tcPr>
          <w:p w14:paraId="63DF4CE8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40% to 59%</w:t>
            </w:r>
          </w:p>
          <w:p w14:paraId="0896413E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60% to 79%</w:t>
            </w:r>
          </w:p>
          <w:p w14:paraId="07519CA7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80% to 99%</w:t>
            </w:r>
          </w:p>
          <w:p w14:paraId="60F35DD3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All</w:t>
            </w:r>
          </w:p>
        </w:tc>
        <w:tc>
          <w:tcPr>
            <w:tcW w:w="2788" w:type="dxa"/>
          </w:tcPr>
          <w:p w14:paraId="73635977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40% to 59%</w:t>
            </w:r>
          </w:p>
          <w:p w14:paraId="456C2710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60% to 79%</w:t>
            </w:r>
          </w:p>
          <w:p w14:paraId="61235BF7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80% to 99%</w:t>
            </w:r>
          </w:p>
          <w:p w14:paraId="248BF3B1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All</w:t>
            </w:r>
          </w:p>
        </w:tc>
        <w:tc>
          <w:tcPr>
            <w:tcW w:w="2592" w:type="dxa"/>
          </w:tcPr>
          <w:p w14:paraId="2810826D" w14:textId="77777777" w:rsidR="000B3329" w:rsidRPr="00E81B57" w:rsidRDefault="000B3329" w:rsidP="000B33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81B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&gt;= 40%</w:t>
            </w:r>
          </w:p>
        </w:tc>
      </w:tr>
    </w:tbl>
    <w:p w14:paraId="622BF88F" w14:textId="77777777" w:rsidR="00A53FBA" w:rsidRDefault="00A53FBA" w:rsidP="00A53FBA">
      <w:pPr>
        <w:spacing w:after="160" w:line="259" w:lineRule="auto"/>
        <w:rPr>
          <w:rFonts w:ascii="Calibri" w:eastAsia="Calibri" w:hAnsi="Calibri" w:cs="Times New Roman"/>
          <w:highlight w:val="yellow"/>
        </w:rPr>
      </w:pPr>
    </w:p>
    <w:p w14:paraId="246AA91C" w14:textId="4BEB6808" w:rsidR="00A53FBA" w:rsidRDefault="00A53FBA" w:rsidP="00A53FBA">
      <w:pPr>
        <w:spacing w:after="160" w:line="259" w:lineRule="auto"/>
        <w:rPr>
          <w:rFonts w:ascii="Calibri" w:eastAsia="Calibri" w:hAnsi="Calibri" w:cs="Times New Roman"/>
          <w:highlight w:val="yellow"/>
        </w:rPr>
        <w:sectPr w:rsidR="00A53FBA" w:rsidSect="00A53FBA">
          <w:footerReference w:type="default" r:id="rId8"/>
          <w:footerReference w:type="first" r:id="rId9"/>
          <w:pgSz w:w="11906" w:h="16838"/>
          <w:pgMar w:top="1418" w:right="1560" w:bottom="1418" w:left="851" w:header="709" w:footer="709" w:gutter="0"/>
          <w:cols w:space="708"/>
          <w:titlePg/>
          <w:docGrid w:linePitch="360"/>
        </w:sectPr>
      </w:pPr>
    </w:p>
    <w:p w14:paraId="5C680D92" w14:textId="77777777" w:rsidR="00A53FBA" w:rsidRPr="00A53FBA" w:rsidRDefault="00A53FBA" w:rsidP="00A53FBA">
      <w:pPr>
        <w:spacing w:after="160" w:line="259" w:lineRule="auto"/>
        <w:rPr>
          <w:rFonts w:ascii="Calibri" w:eastAsia="Calibri" w:hAnsi="Calibri" w:cs="Times New Roman"/>
          <w:color w:val="002060"/>
        </w:rPr>
      </w:pPr>
    </w:p>
    <w:p w14:paraId="1E866A6D" w14:textId="3906E4FE" w:rsidR="00A53FBA" w:rsidRPr="00865439" w:rsidRDefault="00A53FBA" w:rsidP="00A53FBA">
      <w:pPr>
        <w:spacing w:after="160" w:line="259" w:lineRule="auto"/>
        <w:rPr>
          <w:rFonts w:ascii="Times New Roman" w:eastAsia="Calibri" w:hAnsi="Times New Roman" w:cs="Times New Roman"/>
          <w:b/>
          <w:bCs/>
          <w:lang w:val="en-GB"/>
        </w:rPr>
      </w:pPr>
      <w:r w:rsidRPr="00865439">
        <w:rPr>
          <w:rFonts w:ascii="Times New Roman" w:eastAsia="Calibri" w:hAnsi="Times New Roman" w:cs="Times New Roman"/>
          <w:b/>
          <w:bCs/>
          <w:lang w:val="en-GB"/>
        </w:rPr>
        <w:t>Appendix D. As</w:t>
      </w:r>
      <w:r w:rsidR="00C22B11" w:rsidRPr="00865439">
        <w:rPr>
          <w:rFonts w:ascii="Times New Roman" w:eastAsia="Calibri" w:hAnsi="Times New Roman" w:cs="Times New Roman"/>
          <w:b/>
          <w:bCs/>
          <w:lang w:val="en-GB"/>
        </w:rPr>
        <w:t>s</w:t>
      </w:r>
      <w:r w:rsidRPr="00865439">
        <w:rPr>
          <w:rFonts w:ascii="Times New Roman" w:eastAsia="Calibri" w:hAnsi="Times New Roman" w:cs="Times New Roman"/>
          <w:b/>
          <w:bCs/>
          <w:lang w:val="en-GB"/>
        </w:rPr>
        <w:t>ocia</w:t>
      </w:r>
      <w:r w:rsidR="00C22B11" w:rsidRPr="00865439">
        <w:rPr>
          <w:rFonts w:ascii="Times New Roman" w:eastAsia="Calibri" w:hAnsi="Times New Roman" w:cs="Times New Roman"/>
          <w:b/>
          <w:bCs/>
          <w:lang w:val="en-GB"/>
        </w:rPr>
        <w:t>tio</w:t>
      </w:r>
      <w:r w:rsidRPr="00865439">
        <w:rPr>
          <w:rFonts w:ascii="Times New Roman" w:eastAsia="Calibri" w:hAnsi="Times New Roman" w:cs="Times New Roman"/>
          <w:b/>
          <w:bCs/>
          <w:lang w:val="en-GB"/>
        </w:rPr>
        <w:t xml:space="preserve">n </w:t>
      </w:r>
      <w:r w:rsidR="00C22B11" w:rsidRPr="00865439">
        <w:rPr>
          <w:rFonts w:ascii="Times New Roman" w:eastAsia="Calibri" w:hAnsi="Times New Roman" w:cs="Times New Roman"/>
          <w:b/>
          <w:bCs/>
          <w:lang w:val="en-GB"/>
        </w:rPr>
        <w:t>between</w:t>
      </w:r>
      <w:r w:rsidRPr="00865439">
        <w:rPr>
          <w:rFonts w:ascii="Times New Roman" w:eastAsia="Calibri" w:hAnsi="Times New Roman" w:cs="Times New Roman"/>
          <w:b/>
          <w:bCs/>
          <w:lang w:val="en-GB"/>
        </w:rPr>
        <w:t xml:space="preserve"> variables</w:t>
      </w:r>
      <w:r w:rsidR="00C22B11" w:rsidRPr="00865439">
        <w:rPr>
          <w:rFonts w:ascii="Times New Roman" w:eastAsia="Calibri" w:hAnsi="Times New Roman" w:cs="Times New Roman"/>
          <w:b/>
          <w:bCs/>
          <w:lang w:val="en-GB"/>
        </w:rPr>
        <w:t xml:space="preserve"> of interest and </w:t>
      </w:r>
      <w:r w:rsidR="0090608B" w:rsidRPr="00865439">
        <w:rPr>
          <w:rFonts w:ascii="Times New Roman" w:eastAsia="Calibri" w:hAnsi="Times New Roman" w:cs="Times New Roman"/>
          <w:b/>
          <w:bCs/>
          <w:lang w:val="en-GB"/>
        </w:rPr>
        <w:t>EO membership for the years 2013 and</w:t>
      </w:r>
      <w:r w:rsidRPr="00865439">
        <w:rPr>
          <w:rFonts w:ascii="Times New Roman" w:eastAsia="Calibri" w:hAnsi="Times New Roman" w:cs="Times New Roman"/>
          <w:b/>
          <w:bCs/>
          <w:lang w:val="en-GB"/>
        </w:rPr>
        <w:t xml:space="preserve">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8"/>
        <w:gridCol w:w="576"/>
        <w:gridCol w:w="771"/>
        <w:gridCol w:w="656"/>
        <w:gridCol w:w="1066"/>
        <w:gridCol w:w="656"/>
        <w:gridCol w:w="1066"/>
        <w:gridCol w:w="991"/>
        <w:gridCol w:w="576"/>
        <w:gridCol w:w="771"/>
        <w:gridCol w:w="656"/>
        <w:gridCol w:w="1066"/>
        <w:gridCol w:w="656"/>
        <w:gridCol w:w="1066"/>
        <w:gridCol w:w="991"/>
      </w:tblGrid>
      <w:tr w:rsidR="00865439" w:rsidRPr="00865439" w14:paraId="0CBCEF15" w14:textId="77777777" w:rsidTr="00C22B11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AD9677" w14:textId="03B96A1A" w:rsidR="00A53FBA" w:rsidRPr="00865439" w:rsidRDefault="007B0FBD" w:rsidP="00A53FB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/>
              </w:rPr>
              <w:t>AFFILIATION OF COMPANIES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</w:tcPr>
          <w:p w14:paraId="0F72216C" w14:textId="77777777" w:rsidR="00A53FBA" w:rsidRPr="00865439" w:rsidRDefault="00A53FBA" w:rsidP="00A53FBA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2878E153" w14:textId="77777777" w:rsidR="00A53FBA" w:rsidRPr="00865439" w:rsidRDefault="00A53FBA" w:rsidP="00A53FBA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</w:tcBorders>
          </w:tcPr>
          <w:p w14:paraId="4068E80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2013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</w:tcPr>
          <w:p w14:paraId="1399756D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</w:tcPr>
          <w:p w14:paraId="013A868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D48B2A7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</w:tcBorders>
          </w:tcPr>
          <w:p w14:paraId="28FA8BE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</w:tcPr>
          <w:p w14:paraId="2ED717E8" w14:textId="77777777" w:rsidR="00A53FBA" w:rsidRPr="00865439" w:rsidRDefault="00A53FBA" w:rsidP="00A53FBA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65439" w:rsidRPr="00865439" w14:paraId="3F7FBC00" w14:textId="77777777" w:rsidTr="00C22B11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2CBD43" w14:textId="77777777" w:rsidR="00A53FBA" w:rsidRPr="00865439" w:rsidRDefault="00A53FBA" w:rsidP="00A53FBA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</w:tcPr>
          <w:p w14:paraId="1A659BDE" w14:textId="77777777" w:rsidR="00A53FBA" w:rsidRPr="00865439" w:rsidRDefault="00A53FBA" w:rsidP="00A53FBA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47195609" w14:textId="77777777" w:rsidR="00A53FBA" w:rsidRPr="00865439" w:rsidRDefault="00A53FBA" w:rsidP="00A53FBA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</w:tcPr>
          <w:p w14:paraId="32066E9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0" w:type="auto"/>
            <w:gridSpan w:val="2"/>
          </w:tcPr>
          <w:p w14:paraId="3BCC553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14:paraId="28EEF79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</w:tcPr>
          <w:p w14:paraId="729CAA4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7F3C500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</w:tcPr>
          <w:p w14:paraId="47D6592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0" w:type="auto"/>
            <w:gridSpan w:val="2"/>
          </w:tcPr>
          <w:p w14:paraId="05282EA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14:paraId="71936B13" w14:textId="77777777" w:rsidR="00A53FBA" w:rsidRPr="00865439" w:rsidRDefault="00A53FBA" w:rsidP="00A53FBA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65439" w:rsidRPr="00865439" w14:paraId="1B8A9E40" w14:textId="77777777" w:rsidTr="00C22B11"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5C2ED5" w14:textId="77777777" w:rsidR="00A53FBA" w:rsidRPr="00865439" w:rsidRDefault="00A53FBA" w:rsidP="00A53FBA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</w:tcPr>
          <w:p w14:paraId="457D6B42" w14:textId="77777777" w:rsidR="00A53FBA" w:rsidRPr="00865439" w:rsidRDefault="00A53FBA" w:rsidP="00A53FB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88A08F" w14:textId="77777777" w:rsidR="00A53FBA" w:rsidRPr="00865439" w:rsidRDefault="00A53FBA" w:rsidP="00A53FB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848921" w14:textId="27815F5B" w:rsidR="00A53FBA" w:rsidRPr="00865439" w:rsidRDefault="00A53FBA" w:rsidP="00A53FB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Cases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8DA882" w14:textId="0D640023" w:rsidR="00A53FBA" w:rsidRPr="00865439" w:rsidRDefault="0090608B" w:rsidP="00A53FB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Pe</w:t>
            </w:r>
            <w:r w:rsidR="00A53FBA" w:rsidRPr="008654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rcentage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863DD3" w14:textId="177D7B22" w:rsidR="00A53FBA" w:rsidRPr="00865439" w:rsidRDefault="00A53FBA" w:rsidP="00A53FB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Cases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3FE7CC8" w14:textId="75506DB5" w:rsidR="00A53FBA" w:rsidRPr="00865439" w:rsidRDefault="0090608B" w:rsidP="00A53FB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Pe</w:t>
            </w:r>
            <w:r w:rsidR="00A53FBA" w:rsidRPr="008654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rcentage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</w:tcPr>
          <w:p w14:paraId="2505AFD1" w14:textId="63354F96" w:rsidR="00A53FBA" w:rsidRPr="00865439" w:rsidRDefault="00A53FBA" w:rsidP="007B0FB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Chi-square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</w:tcPr>
          <w:p w14:paraId="6636B060" w14:textId="77777777" w:rsidR="00A53FBA" w:rsidRPr="00865439" w:rsidRDefault="00A53FBA" w:rsidP="00A53FB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194FB4" w14:textId="77777777" w:rsidR="00A53FBA" w:rsidRPr="00865439" w:rsidRDefault="00A53FBA" w:rsidP="00A53FB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139DC1" w14:textId="5D0A7BEB" w:rsidR="00A53FBA" w:rsidRPr="00865439" w:rsidRDefault="00A53FBA" w:rsidP="00A53FB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Cas</w:t>
            </w:r>
            <w:r w:rsidR="007B0FBD" w:rsidRPr="008654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e</w:t>
            </w:r>
            <w:r w:rsidRPr="008654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97EE80" w14:textId="3ACFB9D7" w:rsidR="00A53FBA" w:rsidRPr="00865439" w:rsidRDefault="0090608B" w:rsidP="00A53FB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Pe</w:t>
            </w:r>
            <w:r w:rsidR="00A53FBA" w:rsidRPr="008654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rcenta</w:t>
            </w:r>
            <w:r w:rsidR="007B0FBD" w:rsidRPr="008654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A561DE" w14:textId="5DD5486D" w:rsidR="00A53FBA" w:rsidRPr="00865439" w:rsidRDefault="00A53FBA" w:rsidP="00A53FB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Cas</w:t>
            </w:r>
            <w:r w:rsidR="007B0FBD" w:rsidRPr="008654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e</w:t>
            </w:r>
            <w:r w:rsidRPr="008654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A8526C" w14:textId="3AD1E2F1" w:rsidR="00A53FBA" w:rsidRPr="00865439" w:rsidRDefault="0090608B" w:rsidP="00A53FB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Pe</w:t>
            </w:r>
            <w:r w:rsidR="00A53FBA" w:rsidRPr="008654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rcenta</w:t>
            </w:r>
            <w:r w:rsidR="007B0FBD" w:rsidRPr="008654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ge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</w:tcPr>
          <w:p w14:paraId="1E6ECBBC" w14:textId="4F8CE795" w:rsidR="00A53FBA" w:rsidRPr="00865439" w:rsidRDefault="00A53FBA" w:rsidP="007B0FB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Chi-</w:t>
            </w:r>
            <w:r w:rsidR="007B0FBD" w:rsidRPr="008654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square</w:t>
            </w:r>
          </w:p>
        </w:tc>
      </w:tr>
      <w:tr w:rsidR="00865439" w:rsidRPr="00865439" w14:paraId="31BE2339" w14:textId="77777777" w:rsidTr="00C22B11"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5C482" w14:textId="569978E5" w:rsidR="00A53FBA" w:rsidRPr="00865439" w:rsidRDefault="00A53FBA" w:rsidP="00A53FB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C</w:t>
            </w:r>
            <w:r w:rsidR="007B0FBD" w:rsidRPr="008654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ases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CB07F1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4609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A08D40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100%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7FBBB4C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2730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5F1285F6" w14:textId="1F31DF9A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59</w:t>
            </w:r>
            <w:r w:rsidR="003048E3"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.</w:t>
            </w: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23%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64AA289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1879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6EE3730E" w14:textId="779F60D5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40</w:t>
            </w:r>
            <w:r w:rsidR="003048E3"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.</w:t>
            </w: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77%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6C1D041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45F244D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4110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0100A44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100%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10A9CB8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2946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5CF27859" w14:textId="5CE5930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71</w:t>
            </w:r>
            <w:r w:rsidR="003048E3"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.</w:t>
            </w: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68%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5CFFE667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1164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6036ED82" w14:textId="1C104363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28</w:t>
            </w:r>
            <w:r w:rsidR="003048E3"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.</w:t>
            </w: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32%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6428A3D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65439" w:rsidRPr="00865439" w14:paraId="2E436D30" w14:textId="77777777" w:rsidTr="00C22B1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5A0C1C" w14:textId="77777777" w:rsidR="00A53FBA" w:rsidRPr="00865439" w:rsidRDefault="00A53FBA" w:rsidP="00A53FB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78F762D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5B5545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8709B9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30CD1F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DE06EE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60AD91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377DB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0DF4D1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19E5E1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38CDBF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DE0833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9172DB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942E4E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538C8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65439" w:rsidRPr="00865439" w14:paraId="70EDA809" w14:textId="77777777" w:rsidTr="00C22B11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14:paraId="6BC0A938" w14:textId="77777777" w:rsidR="00A53FBA" w:rsidRPr="00865439" w:rsidRDefault="00A53FBA" w:rsidP="00A53FBA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es-ES"/>
              </w:rPr>
              <w:t>Greece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5928C0E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861</w:t>
            </w:r>
          </w:p>
        </w:tc>
        <w:tc>
          <w:tcPr>
            <w:tcW w:w="0" w:type="auto"/>
            <w:vAlign w:val="center"/>
          </w:tcPr>
          <w:p w14:paraId="0B7E406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18.68%</w:t>
            </w:r>
          </w:p>
        </w:tc>
        <w:tc>
          <w:tcPr>
            <w:tcW w:w="0" w:type="auto"/>
            <w:vAlign w:val="center"/>
          </w:tcPr>
          <w:p w14:paraId="0579966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620</w:t>
            </w:r>
          </w:p>
        </w:tc>
        <w:tc>
          <w:tcPr>
            <w:tcW w:w="0" w:type="auto"/>
            <w:vAlign w:val="center"/>
          </w:tcPr>
          <w:p w14:paraId="248A8405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72.01%</w:t>
            </w:r>
          </w:p>
        </w:tc>
        <w:tc>
          <w:tcPr>
            <w:tcW w:w="0" w:type="auto"/>
            <w:vAlign w:val="center"/>
          </w:tcPr>
          <w:p w14:paraId="70F76E8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241</w:t>
            </w:r>
          </w:p>
        </w:tc>
        <w:tc>
          <w:tcPr>
            <w:tcW w:w="0" w:type="auto"/>
            <w:vAlign w:val="center"/>
          </w:tcPr>
          <w:p w14:paraId="5F594D5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27.99%</w:t>
            </w:r>
          </w:p>
        </w:tc>
        <w:tc>
          <w:tcPr>
            <w:tcW w:w="0" w:type="auto"/>
            <w:vMerge w:val="restart"/>
            <w:tcBorders>
              <w:right w:val="single" w:sz="8" w:space="0" w:color="auto"/>
            </w:tcBorders>
            <w:vAlign w:val="center"/>
          </w:tcPr>
          <w:p w14:paraId="7FFA253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50.282**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3A731B9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462</w:t>
            </w:r>
          </w:p>
        </w:tc>
        <w:tc>
          <w:tcPr>
            <w:tcW w:w="0" w:type="auto"/>
            <w:vAlign w:val="center"/>
          </w:tcPr>
          <w:p w14:paraId="6CF6D4C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11.24%</w:t>
            </w:r>
          </w:p>
        </w:tc>
        <w:tc>
          <w:tcPr>
            <w:tcW w:w="0" w:type="auto"/>
            <w:vAlign w:val="center"/>
          </w:tcPr>
          <w:p w14:paraId="544D134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420</w:t>
            </w:r>
          </w:p>
        </w:tc>
        <w:tc>
          <w:tcPr>
            <w:tcW w:w="0" w:type="auto"/>
            <w:vAlign w:val="center"/>
          </w:tcPr>
          <w:p w14:paraId="2BEA88D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90.91%</w:t>
            </w:r>
          </w:p>
        </w:tc>
        <w:tc>
          <w:tcPr>
            <w:tcW w:w="0" w:type="auto"/>
            <w:vAlign w:val="center"/>
          </w:tcPr>
          <w:p w14:paraId="5F90F427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42</w:t>
            </w:r>
          </w:p>
        </w:tc>
        <w:tc>
          <w:tcPr>
            <w:tcW w:w="0" w:type="auto"/>
            <w:vAlign w:val="center"/>
          </w:tcPr>
          <w:p w14:paraId="56F357A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9.09%</w:t>
            </w:r>
          </w:p>
        </w:tc>
        <w:tc>
          <w:tcPr>
            <w:tcW w:w="0" w:type="auto"/>
            <w:vMerge w:val="restart"/>
            <w:tcBorders>
              <w:right w:val="single" w:sz="8" w:space="0" w:color="auto"/>
            </w:tcBorders>
            <w:vAlign w:val="center"/>
          </w:tcPr>
          <w:p w14:paraId="5076998D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60.341**</w:t>
            </w:r>
          </w:p>
        </w:tc>
      </w:tr>
      <w:tr w:rsidR="00865439" w:rsidRPr="00865439" w14:paraId="24787A9A" w14:textId="77777777" w:rsidTr="00C22B11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545E19" w14:textId="77777777" w:rsidR="00A53FBA" w:rsidRPr="00865439" w:rsidRDefault="00A53FBA" w:rsidP="00A53FBA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es-ES"/>
              </w:rPr>
            </w:pPr>
            <w:r w:rsidRPr="008654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es-ES"/>
              </w:rPr>
              <w:t>Italy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07AAD69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1445</w:t>
            </w:r>
          </w:p>
        </w:tc>
        <w:tc>
          <w:tcPr>
            <w:tcW w:w="0" w:type="auto"/>
            <w:vAlign w:val="center"/>
          </w:tcPr>
          <w:p w14:paraId="3FF78C8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31.35%</w:t>
            </w:r>
          </w:p>
        </w:tc>
        <w:tc>
          <w:tcPr>
            <w:tcW w:w="0" w:type="auto"/>
            <w:vAlign w:val="center"/>
          </w:tcPr>
          <w:p w14:paraId="16D765A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698</w:t>
            </w:r>
          </w:p>
        </w:tc>
        <w:tc>
          <w:tcPr>
            <w:tcW w:w="0" w:type="auto"/>
            <w:vAlign w:val="center"/>
          </w:tcPr>
          <w:p w14:paraId="6062564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48.30%</w:t>
            </w:r>
          </w:p>
        </w:tc>
        <w:tc>
          <w:tcPr>
            <w:tcW w:w="0" w:type="auto"/>
            <w:vAlign w:val="center"/>
          </w:tcPr>
          <w:p w14:paraId="3794F9F9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747</w:t>
            </w:r>
          </w:p>
        </w:tc>
        <w:tc>
          <w:tcPr>
            <w:tcW w:w="0" w:type="auto"/>
            <w:vAlign w:val="center"/>
          </w:tcPr>
          <w:p w14:paraId="69469BE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51.70%</w:t>
            </w: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center"/>
          </w:tcPr>
          <w:p w14:paraId="54D89E1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15361E7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1399</w:t>
            </w:r>
          </w:p>
        </w:tc>
        <w:tc>
          <w:tcPr>
            <w:tcW w:w="0" w:type="auto"/>
            <w:vAlign w:val="center"/>
          </w:tcPr>
          <w:p w14:paraId="583B9EF5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34.04%</w:t>
            </w:r>
          </w:p>
        </w:tc>
        <w:tc>
          <w:tcPr>
            <w:tcW w:w="0" w:type="auto"/>
            <w:vAlign w:val="center"/>
          </w:tcPr>
          <w:p w14:paraId="024E1425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953</w:t>
            </w:r>
          </w:p>
        </w:tc>
        <w:tc>
          <w:tcPr>
            <w:tcW w:w="0" w:type="auto"/>
            <w:vAlign w:val="center"/>
          </w:tcPr>
          <w:p w14:paraId="08677B9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68.12%</w:t>
            </w:r>
          </w:p>
        </w:tc>
        <w:tc>
          <w:tcPr>
            <w:tcW w:w="0" w:type="auto"/>
            <w:vAlign w:val="center"/>
          </w:tcPr>
          <w:p w14:paraId="04FC8FB9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446</w:t>
            </w:r>
          </w:p>
        </w:tc>
        <w:tc>
          <w:tcPr>
            <w:tcW w:w="0" w:type="auto"/>
            <w:vAlign w:val="center"/>
          </w:tcPr>
          <w:p w14:paraId="6822641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31.88%</w:t>
            </w: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center"/>
          </w:tcPr>
          <w:p w14:paraId="0A66CAA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65439" w:rsidRPr="00865439" w14:paraId="542F10A2" w14:textId="77777777" w:rsidTr="00C22B11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041FF1" w14:textId="77777777" w:rsidR="00A53FBA" w:rsidRPr="00865439" w:rsidRDefault="00A53FBA" w:rsidP="00A53FBA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es-ES"/>
              </w:rPr>
            </w:pPr>
            <w:r w:rsidRPr="008654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es-ES"/>
              </w:rPr>
              <w:t>Portugal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624A2AA7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938</w:t>
            </w:r>
          </w:p>
        </w:tc>
        <w:tc>
          <w:tcPr>
            <w:tcW w:w="0" w:type="auto"/>
            <w:vAlign w:val="center"/>
          </w:tcPr>
          <w:p w14:paraId="52533B2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20.35%</w:t>
            </w:r>
          </w:p>
        </w:tc>
        <w:tc>
          <w:tcPr>
            <w:tcW w:w="0" w:type="auto"/>
            <w:vAlign w:val="center"/>
          </w:tcPr>
          <w:p w14:paraId="5E115C59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610</w:t>
            </w:r>
          </w:p>
        </w:tc>
        <w:tc>
          <w:tcPr>
            <w:tcW w:w="0" w:type="auto"/>
            <w:vAlign w:val="center"/>
          </w:tcPr>
          <w:p w14:paraId="5B10B4F9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65.03%</w:t>
            </w:r>
          </w:p>
        </w:tc>
        <w:tc>
          <w:tcPr>
            <w:tcW w:w="0" w:type="auto"/>
            <w:vAlign w:val="center"/>
          </w:tcPr>
          <w:p w14:paraId="2AFB8AD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328</w:t>
            </w:r>
          </w:p>
        </w:tc>
        <w:tc>
          <w:tcPr>
            <w:tcW w:w="0" w:type="auto"/>
            <w:vAlign w:val="center"/>
          </w:tcPr>
          <w:p w14:paraId="0F0A913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34.97%</w:t>
            </w: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center"/>
          </w:tcPr>
          <w:p w14:paraId="23725B9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752FF9C1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902</w:t>
            </w:r>
          </w:p>
        </w:tc>
        <w:tc>
          <w:tcPr>
            <w:tcW w:w="0" w:type="auto"/>
            <w:vAlign w:val="center"/>
          </w:tcPr>
          <w:p w14:paraId="4C8D5BC5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21.95%</w:t>
            </w:r>
          </w:p>
        </w:tc>
        <w:tc>
          <w:tcPr>
            <w:tcW w:w="0" w:type="auto"/>
            <w:vAlign w:val="center"/>
          </w:tcPr>
          <w:p w14:paraId="66067BB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623</w:t>
            </w:r>
          </w:p>
        </w:tc>
        <w:tc>
          <w:tcPr>
            <w:tcW w:w="0" w:type="auto"/>
            <w:vAlign w:val="center"/>
          </w:tcPr>
          <w:p w14:paraId="21C6066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69.07%</w:t>
            </w:r>
          </w:p>
        </w:tc>
        <w:tc>
          <w:tcPr>
            <w:tcW w:w="0" w:type="auto"/>
            <w:vAlign w:val="center"/>
          </w:tcPr>
          <w:p w14:paraId="44F1A511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279</w:t>
            </w:r>
          </w:p>
        </w:tc>
        <w:tc>
          <w:tcPr>
            <w:tcW w:w="0" w:type="auto"/>
            <w:vAlign w:val="center"/>
          </w:tcPr>
          <w:p w14:paraId="055667B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30.93%</w:t>
            </w: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center"/>
          </w:tcPr>
          <w:p w14:paraId="5ED60949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65439" w:rsidRPr="00865439" w14:paraId="122FCB3A" w14:textId="77777777" w:rsidTr="00C22B11"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9DEBE6" w14:textId="77777777" w:rsidR="00A53FBA" w:rsidRPr="00865439" w:rsidRDefault="00A53FBA" w:rsidP="00A53FBA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es-ES"/>
              </w:rPr>
            </w:pPr>
            <w:r w:rsidRPr="008654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es-ES"/>
              </w:rPr>
              <w:t>Spain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16F904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1365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6FFDBBD7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29.62%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741C2A1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802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77872E95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58.75%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18130AE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563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2D972F9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41.25%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C09999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756C2C6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1347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167AFC4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32.77%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072BE05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950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9495EB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70.53%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EC268E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397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133FD731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29.47%</w:t>
            </w: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32F21C9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65439" w:rsidRPr="00865439" w14:paraId="23EF640B" w14:textId="77777777" w:rsidTr="00C22B1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94342E" w14:textId="77777777" w:rsidR="00A53FBA" w:rsidRPr="00865439" w:rsidRDefault="00A53FBA" w:rsidP="00A53FB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UNION REPRESENTATION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6A2A6D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8E6A586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368DA59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88D6BE9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471B2D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8E6E33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A740D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76E86BD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633E151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F57C667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5633F8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B87E26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70629A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795645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65439" w:rsidRPr="00865439" w14:paraId="15B73D5C" w14:textId="77777777" w:rsidTr="00C22B11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14:paraId="31DDBEB5" w14:textId="77777777" w:rsidR="00A53FBA" w:rsidRPr="00865439" w:rsidRDefault="00A53FBA" w:rsidP="00A53FBA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Not present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22E9EEE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3349</w:t>
            </w:r>
          </w:p>
        </w:tc>
        <w:tc>
          <w:tcPr>
            <w:tcW w:w="0" w:type="auto"/>
            <w:vAlign w:val="center"/>
          </w:tcPr>
          <w:p w14:paraId="037E38B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72.66%</w:t>
            </w:r>
          </w:p>
        </w:tc>
        <w:tc>
          <w:tcPr>
            <w:tcW w:w="0" w:type="auto"/>
            <w:vAlign w:val="center"/>
          </w:tcPr>
          <w:p w14:paraId="1C53359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2158</w:t>
            </w:r>
          </w:p>
        </w:tc>
        <w:tc>
          <w:tcPr>
            <w:tcW w:w="0" w:type="auto"/>
            <w:vAlign w:val="center"/>
          </w:tcPr>
          <w:p w14:paraId="3F3C1C5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64.44%</w:t>
            </w:r>
          </w:p>
        </w:tc>
        <w:tc>
          <w:tcPr>
            <w:tcW w:w="0" w:type="auto"/>
            <w:vAlign w:val="center"/>
          </w:tcPr>
          <w:p w14:paraId="0018868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1191</w:t>
            </w:r>
          </w:p>
        </w:tc>
        <w:tc>
          <w:tcPr>
            <w:tcW w:w="0" w:type="auto"/>
            <w:vAlign w:val="center"/>
          </w:tcPr>
          <w:p w14:paraId="47ECEC96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35.56%</w:t>
            </w:r>
          </w:p>
        </w:tc>
        <w:tc>
          <w:tcPr>
            <w:tcW w:w="0" w:type="auto"/>
            <w:vMerge w:val="restart"/>
            <w:tcBorders>
              <w:right w:val="single" w:sz="8" w:space="0" w:color="auto"/>
            </w:tcBorders>
            <w:vAlign w:val="center"/>
          </w:tcPr>
          <w:p w14:paraId="673D1BA5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77.761**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2E5A78A9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2922</w:t>
            </w:r>
          </w:p>
        </w:tc>
        <w:tc>
          <w:tcPr>
            <w:tcW w:w="0" w:type="auto"/>
            <w:vAlign w:val="center"/>
          </w:tcPr>
          <w:p w14:paraId="5FD3BE9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71.09%</w:t>
            </w:r>
          </w:p>
        </w:tc>
        <w:tc>
          <w:tcPr>
            <w:tcW w:w="0" w:type="auto"/>
            <w:vAlign w:val="center"/>
          </w:tcPr>
          <w:p w14:paraId="59428BF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2315</w:t>
            </w:r>
          </w:p>
        </w:tc>
        <w:tc>
          <w:tcPr>
            <w:tcW w:w="0" w:type="auto"/>
            <w:vAlign w:val="center"/>
          </w:tcPr>
          <w:p w14:paraId="6900E4B6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79.23%</w:t>
            </w:r>
          </w:p>
        </w:tc>
        <w:tc>
          <w:tcPr>
            <w:tcW w:w="0" w:type="auto"/>
            <w:vAlign w:val="center"/>
          </w:tcPr>
          <w:p w14:paraId="625313B9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607</w:t>
            </w:r>
          </w:p>
        </w:tc>
        <w:tc>
          <w:tcPr>
            <w:tcW w:w="0" w:type="auto"/>
            <w:vAlign w:val="center"/>
          </w:tcPr>
          <w:p w14:paraId="282898D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20.77%</w:t>
            </w:r>
          </w:p>
        </w:tc>
        <w:tc>
          <w:tcPr>
            <w:tcW w:w="0" w:type="auto"/>
            <w:vMerge w:val="restart"/>
            <w:tcBorders>
              <w:right w:val="single" w:sz="8" w:space="0" w:color="auto"/>
            </w:tcBorders>
            <w:vAlign w:val="center"/>
          </w:tcPr>
          <w:p w14:paraId="387C5AE1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202.404**</w:t>
            </w:r>
          </w:p>
        </w:tc>
      </w:tr>
      <w:tr w:rsidR="00865439" w:rsidRPr="00865439" w14:paraId="51CEBCD3" w14:textId="77777777" w:rsidTr="00C22B11"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9C12C" w14:textId="77777777" w:rsidR="00A53FBA" w:rsidRPr="00865439" w:rsidRDefault="00A53FBA" w:rsidP="00A53FBA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Present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E348B27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1260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00CB2CA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27.34%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0D7D32E7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572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171683C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45.40%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55CAA061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688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5977901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54.60%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ADF2189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D166F8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1188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20C1FB1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28.91%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CCB7CA6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631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579C279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53.11%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1B26717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557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2CDB2C49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46.89%</w:t>
            </w: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3EA86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65439" w:rsidRPr="00865439" w14:paraId="02FAE014" w14:textId="77777777" w:rsidTr="00C22B1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2EC2FF" w14:textId="77777777" w:rsidR="00A53FBA" w:rsidRPr="00865439" w:rsidRDefault="00A53FBA" w:rsidP="00A53FBA">
            <w:pP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</w:pPr>
            <w:r w:rsidRPr="0086543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COLLECTIVE BARGAINING</w:t>
            </w:r>
          </w:p>
          <w:p w14:paraId="33FB6A08" w14:textId="77777777" w:rsidR="00A53FBA" w:rsidRPr="00865439" w:rsidRDefault="00A53FBA" w:rsidP="00A53FB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CAMULTIEMP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F1F93F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97D550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833107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A0C27F5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F65C3B6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E11F191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6CEFF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B3F8C1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FEEE7C9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B3EED26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81CB08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FAE2B0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7B6680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C22B11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65439" w:rsidRPr="00865439" w14:paraId="0D252977" w14:textId="77777777" w:rsidTr="00C22B11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14:paraId="6D731BE1" w14:textId="77777777" w:rsidR="00A53FBA" w:rsidRPr="00865439" w:rsidRDefault="00A53FBA" w:rsidP="00A53FBA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No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740184E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1109</w:t>
            </w:r>
          </w:p>
        </w:tc>
        <w:tc>
          <w:tcPr>
            <w:tcW w:w="0" w:type="auto"/>
            <w:vAlign w:val="center"/>
          </w:tcPr>
          <w:p w14:paraId="795517C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24.06%</w:t>
            </w:r>
          </w:p>
        </w:tc>
        <w:tc>
          <w:tcPr>
            <w:tcW w:w="0" w:type="auto"/>
            <w:vAlign w:val="center"/>
          </w:tcPr>
          <w:p w14:paraId="507E9A4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798</w:t>
            </w:r>
          </w:p>
        </w:tc>
        <w:tc>
          <w:tcPr>
            <w:tcW w:w="0" w:type="auto"/>
            <w:vAlign w:val="center"/>
          </w:tcPr>
          <w:p w14:paraId="23F1F71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71.96%</w:t>
            </w:r>
          </w:p>
        </w:tc>
        <w:tc>
          <w:tcPr>
            <w:tcW w:w="0" w:type="auto"/>
            <w:vAlign w:val="center"/>
          </w:tcPr>
          <w:p w14:paraId="14A181B5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311</w:t>
            </w:r>
          </w:p>
        </w:tc>
        <w:tc>
          <w:tcPr>
            <w:tcW w:w="0" w:type="auto"/>
            <w:vAlign w:val="center"/>
          </w:tcPr>
          <w:p w14:paraId="12F9A76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28.04%</w:t>
            </w:r>
          </w:p>
        </w:tc>
        <w:tc>
          <w:tcPr>
            <w:tcW w:w="0" w:type="auto"/>
            <w:vMerge w:val="restart"/>
            <w:tcBorders>
              <w:right w:val="single" w:sz="8" w:space="0" w:color="auto"/>
            </w:tcBorders>
            <w:vAlign w:val="center"/>
          </w:tcPr>
          <w:p w14:paraId="0E97685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26.301**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618BAB19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983</w:t>
            </w:r>
          </w:p>
        </w:tc>
        <w:tc>
          <w:tcPr>
            <w:tcW w:w="0" w:type="auto"/>
            <w:vAlign w:val="center"/>
          </w:tcPr>
          <w:p w14:paraId="462FCCD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23.92%</w:t>
            </w:r>
          </w:p>
        </w:tc>
        <w:tc>
          <w:tcPr>
            <w:tcW w:w="0" w:type="auto"/>
            <w:vAlign w:val="center"/>
          </w:tcPr>
          <w:p w14:paraId="32D1A65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852</w:t>
            </w:r>
          </w:p>
        </w:tc>
        <w:tc>
          <w:tcPr>
            <w:tcW w:w="0" w:type="auto"/>
            <w:vAlign w:val="center"/>
          </w:tcPr>
          <w:p w14:paraId="2FE698A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86.67%</w:t>
            </w:r>
          </w:p>
        </w:tc>
        <w:tc>
          <w:tcPr>
            <w:tcW w:w="0" w:type="auto"/>
            <w:vAlign w:val="center"/>
          </w:tcPr>
          <w:p w14:paraId="3C7B9BC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131</w:t>
            </w:r>
          </w:p>
        </w:tc>
        <w:tc>
          <w:tcPr>
            <w:tcW w:w="0" w:type="auto"/>
            <w:vAlign w:val="center"/>
          </w:tcPr>
          <w:p w14:paraId="6D142251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13.33%</w:t>
            </w:r>
          </w:p>
        </w:tc>
        <w:tc>
          <w:tcPr>
            <w:tcW w:w="0" w:type="auto"/>
            <w:vMerge w:val="restart"/>
            <w:tcBorders>
              <w:right w:val="single" w:sz="8" w:space="0" w:color="auto"/>
            </w:tcBorders>
            <w:vAlign w:val="center"/>
          </w:tcPr>
          <w:p w14:paraId="3875756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107.511**</w:t>
            </w:r>
          </w:p>
        </w:tc>
      </w:tr>
      <w:tr w:rsidR="00865439" w:rsidRPr="00865439" w14:paraId="4B4C32F0" w14:textId="77777777" w:rsidTr="00C22B11"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46D2E" w14:textId="77777777" w:rsidR="00A53FBA" w:rsidRPr="00865439" w:rsidRDefault="00A53FBA" w:rsidP="00A53FBA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Yes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5CD6B5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3500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49B6BC1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75.94%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198196B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1932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1B7FCEE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55.20%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11309D3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1568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110C8DD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44.80%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9AA4DC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57732AD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3127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8DFC6B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76.08%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BD7AA0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2094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2BA2D44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66.97%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20B6FD7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1033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27277FC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33.03%</w:t>
            </w: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5CAC56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65439" w:rsidRPr="00865439" w14:paraId="50FE4FC9" w14:textId="77777777" w:rsidTr="00C22B1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4AF6E8" w14:textId="77777777" w:rsidR="00A53FBA" w:rsidRPr="00865439" w:rsidRDefault="00A53FBA" w:rsidP="00A53FBA">
            <w:pP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</w:pPr>
            <w:r w:rsidRPr="0086543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COLLECTIVE BARGAINING</w:t>
            </w:r>
          </w:p>
          <w:p w14:paraId="67EEF453" w14:textId="77777777" w:rsidR="00A53FBA" w:rsidRPr="00865439" w:rsidRDefault="00A53FBA" w:rsidP="00A53FBA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CAUNIEMP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520106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A215F96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D5CCB1D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BE91EA1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948F38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EB2A72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C376B6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3ADDB0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FB8EDF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48D1231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2FF9AE6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2E62CC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350326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AB343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65439" w:rsidRPr="00865439" w14:paraId="5ED55807" w14:textId="77777777" w:rsidTr="00C22B11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14:paraId="4747A1E5" w14:textId="77777777" w:rsidR="00A53FBA" w:rsidRPr="00865439" w:rsidRDefault="00A53FBA" w:rsidP="00A53FBA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No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221A99C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2765</w:t>
            </w:r>
          </w:p>
        </w:tc>
        <w:tc>
          <w:tcPr>
            <w:tcW w:w="0" w:type="auto"/>
            <w:vAlign w:val="center"/>
          </w:tcPr>
          <w:p w14:paraId="718AE526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59.99%</w:t>
            </w:r>
          </w:p>
        </w:tc>
        <w:tc>
          <w:tcPr>
            <w:tcW w:w="0" w:type="auto"/>
            <w:vAlign w:val="center"/>
          </w:tcPr>
          <w:p w14:paraId="7885CBED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1733</w:t>
            </w:r>
          </w:p>
        </w:tc>
        <w:tc>
          <w:tcPr>
            <w:tcW w:w="0" w:type="auto"/>
            <w:vAlign w:val="center"/>
          </w:tcPr>
          <w:p w14:paraId="3FED3D4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62.68%</w:t>
            </w:r>
          </w:p>
        </w:tc>
        <w:tc>
          <w:tcPr>
            <w:tcW w:w="0" w:type="auto"/>
            <w:vAlign w:val="center"/>
          </w:tcPr>
          <w:p w14:paraId="0B55BD1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1032</w:t>
            </w:r>
          </w:p>
        </w:tc>
        <w:tc>
          <w:tcPr>
            <w:tcW w:w="0" w:type="auto"/>
            <w:vAlign w:val="center"/>
          </w:tcPr>
          <w:p w14:paraId="734305F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37.32%</w:t>
            </w:r>
          </w:p>
        </w:tc>
        <w:tc>
          <w:tcPr>
            <w:tcW w:w="0" w:type="auto"/>
            <w:vMerge w:val="restart"/>
            <w:tcBorders>
              <w:right w:val="single" w:sz="8" w:space="0" w:color="auto"/>
            </w:tcBorders>
            <w:vAlign w:val="center"/>
          </w:tcPr>
          <w:p w14:paraId="6D480DC5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33.100**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00453E5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3205</w:t>
            </w:r>
          </w:p>
        </w:tc>
        <w:tc>
          <w:tcPr>
            <w:tcW w:w="0" w:type="auto"/>
            <w:vAlign w:val="center"/>
          </w:tcPr>
          <w:p w14:paraId="7B749E16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77.98%</w:t>
            </w:r>
          </w:p>
        </w:tc>
        <w:tc>
          <w:tcPr>
            <w:tcW w:w="0" w:type="auto"/>
            <w:vAlign w:val="center"/>
          </w:tcPr>
          <w:p w14:paraId="43E1AB1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2389</w:t>
            </w:r>
          </w:p>
        </w:tc>
        <w:tc>
          <w:tcPr>
            <w:tcW w:w="0" w:type="auto"/>
            <w:vAlign w:val="center"/>
          </w:tcPr>
          <w:p w14:paraId="436CF48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74.54%</w:t>
            </w:r>
          </w:p>
        </w:tc>
        <w:tc>
          <w:tcPr>
            <w:tcW w:w="0" w:type="auto"/>
            <w:vAlign w:val="center"/>
          </w:tcPr>
          <w:p w14:paraId="45ECFBB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816</w:t>
            </w:r>
          </w:p>
        </w:tc>
        <w:tc>
          <w:tcPr>
            <w:tcW w:w="0" w:type="auto"/>
            <w:vAlign w:val="center"/>
          </w:tcPr>
          <w:p w14:paraId="2F806E5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25.46%</w:t>
            </w:r>
          </w:p>
        </w:tc>
        <w:tc>
          <w:tcPr>
            <w:tcW w:w="0" w:type="auto"/>
            <w:vMerge w:val="restart"/>
            <w:tcBorders>
              <w:right w:val="single" w:sz="8" w:space="0" w:color="auto"/>
            </w:tcBorders>
            <w:vAlign w:val="center"/>
          </w:tcPr>
          <w:p w14:paraId="6D15226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32.839**</w:t>
            </w:r>
          </w:p>
        </w:tc>
      </w:tr>
      <w:tr w:rsidR="00865439" w:rsidRPr="00865439" w14:paraId="2D8E8EC1" w14:textId="77777777" w:rsidTr="00C22B11"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EEE91" w14:textId="77777777" w:rsidR="00A53FBA" w:rsidRPr="00865439" w:rsidRDefault="00A53FBA" w:rsidP="00A53FBA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Yes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1330B57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1844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E46DA3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40.01%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F2DCF5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997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5B77026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54.07%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7FA44185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847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5B72812D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45.93%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2D290E9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30E144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905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7E2C0B1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22.02%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7AB2F0A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557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DC6715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61.55%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00F7AFA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348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91ACD0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38.45%</w:t>
            </w: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39195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65439" w:rsidRPr="00865439" w14:paraId="444AEA10" w14:textId="77777777" w:rsidTr="00C22B1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073BA8" w14:textId="77777777" w:rsidR="00A53FBA" w:rsidRPr="00865439" w:rsidRDefault="00A53FBA" w:rsidP="00A53FB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COMPANY SIZE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D88890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9FE9C9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7C99FF9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D0AF4DD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860A13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E15C095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89C26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F4FFE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00A2A3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1017B8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0EBFEA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895E8CD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A10AB8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92516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65439" w:rsidRPr="00865439" w14:paraId="2BF9489E" w14:textId="77777777" w:rsidTr="00C22B11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14:paraId="09024075" w14:textId="77777777" w:rsidR="00A53FBA" w:rsidRPr="00865439" w:rsidRDefault="00A53FBA" w:rsidP="00A53FBA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10-49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366F7769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2518</w:t>
            </w:r>
          </w:p>
        </w:tc>
        <w:tc>
          <w:tcPr>
            <w:tcW w:w="0" w:type="auto"/>
            <w:vAlign w:val="center"/>
          </w:tcPr>
          <w:p w14:paraId="6D44C5B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54.63%</w:t>
            </w:r>
          </w:p>
        </w:tc>
        <w:tc>
          <w:tcPr>
            <w:tcW w:w="0" w:type="auto"/>
            <w:vAlign w:val="center"/>
          </w:tcPr>
          <w:p w14:paraId="0262F89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1733</w:t>
            </w:r>
          </w:p>
        </w:tc>
        <w:tc>
          <w:tcPr>
            <w:tcW w:w="0" w:type="auto"/>
            <w:vAlign w:val="center"/>
          </w:tcPr>
          <w:p w14:paraId="29E8A32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68.82%</w:t>
            </w:r>
          </w:p>
        </w:tc>
        <w:tc>
          <w:tcPr>
            <w:tcW w:w="0" w:type="auto"/>
            <w:vAlign w:val="center"/>
          </w:tcPr>
          <w:p w14:paraId="5CC7321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785</w:t>
            </w:r>
          </w:p>
        </w:tc>
        <w:tc>
          <w:tcPr>
            <w:tcW w:w="0" w:type="auto"/>
            <w:vAlign w:val="center"/>
          </w:tcPr>
          <w:p w14:paraId="60DA3616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31.18%</w:t>
            </w:r>
          </w:p>
        </w:tc>
        <w:tc>
          <w:tcPr>
            <w:tcW w:w="0" w:type="auto"/>
            <w:vMerge w:val="restart"/>
            <w:tcBorders>
              <w:right w:val="single" w:sz="8" w:space="0" w:color="auto"/>
            </w:tcBorders>
            <w:vAlign w:val="center"/>
          </w:tcPr>
          <w:p w14:paraId="2E59C2A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169.180**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448C961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2609</w:t>
            </w:r>
          </w:p>
        </w:tc>
        <w:tc>
          <w:tcPr>
            <w:tcW w:w="0" w:type="auto"/>
            <w:vAlign w:val="center"/>
          </w:tcPr>
          <w:p w14:paraId="6067F1D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63.48%</w:t>
            </w:r>
          </w:p>
        </w:tc>
        <w:tc>
          <w:tcPr>
            <w:tcW w:w="0" w:type="auto"/>
            <w:vAlign w:val="center"/>
          </w:tcPr>
          <w:p w14:paraId="0EB67385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2057</w:t>
            </w:r>
          </w:p>
        </w:tc>
        <w:tc>
          <w:tcPr>
            <w:tcW w:w="0" w:type="auto"/>
            <w:vAlign w:val="center"/>
          </w:tcPr>
          <w:p w14:paraId="087A6CB1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78.84%</w:t>
            </w:r>
          </w:p>
        </w:tc>
        <w:tc>
          <w:tcPr>
            <w:tcW w:w="0" w:type="auto"/>
            <w:vAlign w:val="center"/>
          </w:tcPr>
          <w:p w14:paraId="5BA87EB1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552</w:t>
            </w:r>
          </w:p>
        </w:tc>
        <w:tc>
          <w:tcPr>
            <w:tcW w:w="0" w:type="auto"/>
            <w:vAlign w:val="center"/>
          </w:tcPr>
          <w:p w14:paraId="6A11359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21.16%</w:t>
            </w:r>
          </w:p>
        </w:tc>
        <w:tc>
          <w:tcPr>
            <w:tcW w:w="0" w:type="auto"/>
            <w:vMerge w:val="restart"/>
            <w:tcBorders>
              <w:right w:val="single" w:sz="8" w:space="0" w:color="auto"/>
            </w:tcBorders>
            <w:vAlign w:val="center"/>
          </w:tcPr>
          <w:p w14:paraId="31412A1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81.599**</w:t>
            </w:r>
          </w:p>
        </w:tc>
      </w:tr>
      <w:tr w:rsidR="00865439" w:rsidRPr="00865439" w14:paraId="0B61AB40" w14:textId="77777777" w:rsidTr="00C22B11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14:paraId="1563A413" w14:textId="77777777" w:rsidR="00A53FBA" w:rsidRPr="00865439" w:rsidRDefault="00A53FBA" w:rsidP="00A53FBA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50-249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2A9A3C1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1402</w:t>
            </w:r>
          </w:p>
        </w:tc>
        <w:tc>
          <w:tcPr>
            <w:tcW w:w="0" w:type="auto"/>
            <w:vAlign w:val="center"/>
          </w:tcPr>
          <w:p w14:paraId="7A008B0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30.42%</w:t>
            </w:r>
          </w:p>
        </w:tc>
        <w:tc>
          <w:tcPr>
            <w:tcW w:w="0" w:type="auto"/>
            <w:vAlign w:val="center"/>
          </w:tcPr>
          <w:p w14:paraId="01E3A195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748</w:t>
            </w:r>
          </w:p>
        </w:tc>
        <w:tc>
          <w:tcPr>
            <w:tcW w:w="0" w:type="auto"/>
            <w:vAlign w:val="center"/>
          </w:tcPr>
          <w:p w14:paraId="14BA9099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53.35%</w:t>
            </w:r>
          </w:p>
        </w:tc>
        <w:tc>
          <w:tcPr>
            <w:tcW w:w="0" w:type="auto"/>
            <w:vAlign w:val="center"/>
          </w:tcPr>
          <w:p w14:paraId="5449EB4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654</w:t>
            </w:r>
          </w:p>
        </w:tc>
        <w:tc>
          <w:tcPr>
            <w:tcW w:w="0" w:type="auto"/>
            <w:vAlign w:val="center"/>
          </w:tcPr>
          <w:p w14:paraId="32D45F15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46.65%</w:t>
            </w: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center"/>
          </w:tcPr>
          <w:p w14:paraId="1850835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63CC85B6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1108</w:t>
            </w:r>
          </w:p>
        </w:tc>
        <w:tc>
          <w:tcPr>
            <w:tcW w:w="0" w:type="auto"/>
            <w:vAlign w:val="center"/>
          </w:tcPr>
          <w:p w14:paraId="38328BC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26.96%</w:t>
            </w:r>
          </w:p>
        </w:tc>
        <w:tc>
          <w:tcPr>
            <w:tcW w:w="0" w:type="auto"/>
            <w:vAlign w:val="center"/>
          </w:tcPr>
          <w:p w14:paraId="06294A6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684</w:t>
            </w:r>
          </w:p>
        </w:tc>
        <w:tc>
          <w:tcPr>
            <w:tcW w:w="0" w:type="auto"/>
            <w:vAlign w:val="center"/>
          </w:tcPr>
          <w:p w14:paraId="79173317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61.73%</w:t>
            </w:r>
          </w:p>
        </w:tc>
        <w:tc>
          <w:tcPr>
            <w:tcW w:w="0" w:type="auto"/>
            <w:vAlign w:val="center"/>
          </w:tcPr>
          <w:p w14:paraId="0A1000F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424</w:t>
            </w:r>
          </w:p>
        </w:tc>
        <w:tc>
          <w:tcPr>
            <w:tcW w:w="0" w:type="auto"/>
            <w:vAlign w:val="center"/>
          </w:tcPr>
          <w:p w14:paraId="230247F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38.27%</w:t>
            </w: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center"/>
          </w:tcPr>
          <w:p w14:paraId="298FC41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65439" w:rsidRPr="00865439" w14:paraId="5A7A852E" w14:textId="77777777" w:rsidTr="00C22B11"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37F61" w14:textId="77777777" w:rsidR="00A53FBA" w:rsidRPr="00865439" w:rsidRDefault="00A53FBA" w:rsidP="00A53FBA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250+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46A90DD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689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67446C5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14.95%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6FC26D5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249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526A973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36.14%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5E36F629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440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7D8E680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63.86%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B3A767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CDE9E0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393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36219C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9.56%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55831AC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205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21A7A621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52.16%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79D054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188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1DE10F2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47.84%</w:t>
            </w: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E0E0249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65439" w:rsidRPr="00865439" w14:paraId="340987EB" w14:textId="77777777" w:rsidTr="00C22B1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542DAC" w14:textId="77777777" w:rsidR="00A53FBA" w:rsidRPr="00865439" w:rsidRDefault="00A53FBA" w:rsidP="00A53FB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SECTOR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D68F1E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E1523A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C04A2DD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8E8EE27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B04F70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884BAF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05EBF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939AF0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4FC930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8A08A0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DCAB6D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9A94FE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6C6DC5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C189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65439" w:rsidRPr="00865439" w14:paraId="4E01C74F" w14:textId="77777777" w:rsidTr="00C22B11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B01B75" w14:textId="77777777" w:rsidR="00A53FBA" w:rsidRPr="00865439" w:rsidRDefault="00A53FBA" w:rsidP="00A53FBA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es-ES"/>
              </w:rPr>
            </w:pPr>
            <w:r w:rsidRPr="008654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es-ES"/>
              </w:rPr>
              <w:t xml:space="preserve">Commerce and hospitality 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3B1A5695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1185</w:t>
            </w:r>
          </w:p>
        </w:tc>
        <w:tc>
          <w:tcPr>
            <w:tcW w:w="0" w:type="auto"/>
            <w:vAlign w:val="center"/>
          </w:tcPr>
          <w:p w14:paraId="7C786E5D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25.71%</w:t>
            </w:r>
          </w:p>
        </w:tc>
        <w:tc>
          <w:tcPr>
            <w:tcW w:w="0" w:type="auto"/>
            <w:vAlign w:val="center"/>
          </w:tcPr>
          <w:p w14:paraId="332ED6A1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787</w:t>
            </w:r>
          </w:p>
        </w:tc>
        <w:tc>
          <w:tcPr>
            <w:tcW w:w="0" w:type="auto"/>
            <w:vAlign w:val="center"/>
          </w:tcPr>
          <w:p w14:paraId="26ECA73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66.41%</w:t>
            </w:r>
          </w:p>
        </w:tc>
        <w:tc>
          <w:tcPr>
            <w:tcW w:w="0" w:type="auto"/>
            <w:vAlign w:val="center"/>
          </w:tcPr>
          <w:p w14:paraId="5FD8DDA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398</w:t>
            </w:r>
          </w:p>
        </w:tc>
        <w:tc>
          <w:tcPr>
            <w:tcW w:w="0" w:type="auto"/>
            <w:vAlign w:val="center"/>
          </w:tcPr>
          <w:p w14:paraId="1DBCFBC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33.59%</w:t>
            </w:r>
          </w:p>
        </w:tc>
        <w:tc>
          <w:tcPr>
            <w:tcW w:w="0" w:type="auto"/>
            <w:vMerge w:val="restart"/>
            <w:tcBorders>
              <w:right w:val="single" w:sz="8" w:space="0" w:color="auto"/>
            </w:tcBorders>
            <w:vAlign w:val="center"/>
          </w:tcPr>
          <w:p w14:paraId="7613070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48.735**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5300C725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1089</w:t>
            </w:r>
          </w:p>
        </w:tc>
        <w:tc>
          <w:tcPr>
            <w:tcW w:w="0" w:type="auto"/>
            <w:vAlign w:val="center"/>
          </w:tcPr>
          <w:p w14:paraId="5FE4B42D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26.50%</w:t>
            </w:r>
          </w:p>
        </w:tc>
        <w:tc>
          <w:tcPr>
            <w:tcW w:w="0" w:type="auto"/>
            <w:vAlign w:val="center"/>
          </w:tcPr>
          <w:p w14:paraId="63E1051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834</w:t>
            </w:r>
          </w:p>
        </w:tc>
        <w:tc>
          <w:tcPr>
            <w:tcW w:w="0" w:type="auto"/>
            <w:vAlign w:val="center"/>
          </w:tcPr>
          <w:p w14:paraId="4A8D9FB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76.58%</w:t>
            </w:r>
          </w:p>
        </w:tc>
        <w:tc>
          <w:tcPr>
            <w:tcW w:w="0" w:type="auto"/>
            <w:vAlign w:val="center"/>
          </w:tcPr>
          <w:p w14:paraId="3635378D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255</w:t>
            </w:r>
          </w:p>
        </w:tc>
        <w:tc>
          <w:tcPr>
            <w:tcW w:w="0" w:type="auto"/>
            <w:vAlign w:val="center"/>
          </w:tcPr>
          <w:p w14:paraId="32A0F0A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23.42%</w:t>
            </w:r>
          </w:p>
        </w:tc>
        <w:tc>
          <w:tcPr>
            <w:tcW w:w="0" w:type="auto"/>
            <w:vMerge w:val="restart"/>
            <w:tcBorders>
              <w:right w:val="single" w:sz="8" w:space="0" w:color="auto"/>
            </w:tcBorders>
            <w:vAlign w:val="center"/>
          </w:tcPr>
          <w:p w14:paraId="633D9EC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37.741**</w:t>
            </w:r>
          </w:p>
        </w:tc>
      </w:tr>
      <w:tr w:rsidR="00865439" w:rsidRPr="00865439" w14:paraId="71DF9833" w14:textId="77777777" w:rsidTr="00C22B11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47FB50" w14:textId="77777777" w:rsidR="00A53FBA" w:rsidRPr="00865439" w:rsidRDefault="00A53FBA" w:rsidP="00A53FBA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es-ES"/>
              </w:rPr>
            </w:pPr>
            <w:r w:rsidRPr="008654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es-ES"/>
              </w:rPr>
              <w:t>Construction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25810F3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349</w:t>
            </w:r>
          </w:p>
        </w:tc>
        <w:tc>
          <w:tcPr>
            <w:tcW w:w="0" w:type="auto"/>
            <w:vAlign w:val="center"/>
          </w:tcPr>
          <w:p w14:paraId="6330B08D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7.57%</w:t>
            </w:r>
          </w:p>
        </w:tc>
        <w:tc>
          <w:tcPr>
            <w:tcW w:w="0" w:type="auto"/>
            <w:vAlign w:val="center"/>
          </w:tcPr>
          <w:p w14:paraId="5DF204B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229</w:t>
            </w:r>
          </w:p>
        </w:tc>
        <w:tc>
          <w:tcPr>
            <w:tcW w:w="0" w:type="auto"/>
            <w:vAlign w:val="center"/>
          </w:tcPr>
          <w:p w14:paraId="28AAAA4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65.62%</w:t>
            </w:r>
          </w:p>
        </w:tc>
        <w:tc>
          <w:tcPr>
            <w:tcW w:w="0" w:type="auto"/>
            <w:vAlign w:val="center"/>
          </w:tcPr>
          <w:p w14:paraId="3652630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120</w:t>
            </w:r>
          </w:p>
        </w:tc>
        <w:tc>
          <w:tcPr>
            <w:tcW w:w="0" w:type="auto"/>
            <w:vAlign w:val="center"/>
          </w:tcPr>
          <w:p w14:paraId="11AE784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34.38%</w:t>
            </w: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center"/>
          </w:tcPr>
          <w:p w14:paraId="6D485EF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0C6FB4D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322</w:t>
            </w:r>
          </w:p>
        </w:tc>
        <w:tc>
          <w:tcPr>
            <w:tcW w:w="0" w:type="auto"/>
            <w:vAlign w:val="center"/>
          </w:tcPr>
          <w:p w14:paraId="3478B1A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7.83%</w:t>
            </w:r>
          </w:p>
        </w:tc>
        <w:tc>
          <w:tcPr>
            <w:tcW w:w="0" w:type="auto"/>
            <w:vAlign w:val="center"/>
          </w:tcPr>
          <w:p w14:paraId="1543696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238</w:t>
            </w:r>
          </w:p>
        </w:tc>
        <w:tc>
          <w:tcPr>
            <w:tcW w:w="0" w:type="auto"/>
            <w:vAlign w:val="center"/>
          </w:tcPr>
          <w:p w14:paraId="5630185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73.91%</w:t>
            </w:r>
          </w:p>
        </w:tc>
        <w:tc>
          <w:tcPr>
            <w:tcW w:w="0" w:type="auto"/>
            <w:vAlign w:val="center"/>
          </w:tcPr>
          <w:p w14:paraId="0E22C615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84</w:t>
            </w:r>
          </w:p>
        </w:tc>
        <w:tc>
          <w:tcPr>
            <w:tcW w:w="0" w:type="auto"/>
            <w:vAlign w:val="center"/>
          </w:tcPr>
          <w:p w14:paraId="6715CC7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26.09%</w:t>
            </w: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center"/>
          </w:tcPr>
          <w:p w14:paraId="4A531F2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65439" w:rsidRPr="00865439" w14:paraId="117F0167" w14:textId="77777777" w:rsidTr="00C22B11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DEC5BA" w14:textId="77777777" w:rsidR="00A53FBA" w:rsidRPr="00865439" w:rsidRDefault="00A53FBA" w:rsidP="00A53FBA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es-ES"/>
              </w:rPr>
            </w:pPr>
            <w:r w:rsidRPr="008654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es-ES"/>
              </w:rPr>
              <w:t>Financial services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62544B4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122</w:t>
            </w:r>
          </w:p>
        </w:tc>
        <w:tc>
          <w:tcPr>
            <w:tcW w:w="0" w:type="auto"/>
            <w:vAlign w:val="center"/>
          </w:tcPr>
          <w:p w14:paraId="56D9EE4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2.65%</w:t>
            </w:r>
          </w:p>
        </w:tc>
        <w:tc>
          <w:tcPr>
            <w:tcW w:w="0" w:type="auto"/>
            <w:vAlign w:val="center"/>
          </w:tcPr>
          <w:p w14:paraId="0196750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48</w:t>
            </w:r>
          </w:p>
        </w:tc>
        <w:tc>
          <w:tcPr>
            <w:tcW w:w="0" w:type="auto"/>
            <w:vAlign w:val="center"/>
          </w:tcPr>
          <w:p w14:paraId="04137A17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39.34%</w:t>
            </w:r>
          </w:p>
        </w:tc>
        <w:tc>
          <w:tcPr>
            <w:tcW w:w="0" w:type="auto"/>
            <w:vAlign w:val="center"/>
          </w:tcPr>
          <w:p w14:paraId="7A3F65D9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74</w:t>
            </w:r>
          </w:p>
        </w:tc>
        <w:tc>
          <w:tcPr>
            <w:tcW w:w="0" w:type="auto"/>
            <w:vAlign w:val="center"/>
          </w:tcPr>
          <w:p w14:paraId="6D332295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60.66%</w:t>
            </w: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center"/>
          </w:tcPr>
          <w:p w14:paraId="5DC2AC8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1061C7B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70</w:t>
            </w:r>
          </w:p>
        </w:tc>
        <w:tc>
          <w:tcPr>
            <w:tcW w:w="0" w:type="auto"/>
            <w:vAlign w:val="center"/>
          </w:tcPr>
          <w:p w14:paraId="1238211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1.70%</w:t>
            </w:r>
          </w:p>
        </w:tc>
        <w:tc>
          <w:tcPr>
            <w:tcW w:w="0" w:type="auto"/>
            <w:vAlign w:val="center"/>
          </w:tcPr>
          <w:p w14:paraId="0E5AF04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41</w:t>
            </w:r>
          </w:p>
        </w:tc>
        <w:tc>
          <w:tcPr>
            <w:tcW w:w="0" w:type="auto"/>
            <w:vAlign w:val="center"/>
          </w:tcPr>
          <w:p w14:paraId="51C0F47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58.57%</w:t>
            </w:r>
          </w:p>
        </w:tc>
        <w:tc>
          <w:tcPr>
            <w:tcW w:w="0" w:type="auto"/>
            <w:vAlign w:val="center"/>
          </w:tcPr>
          <w:p w14:paraId="726E574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29</w:t>
            </w:r>
          </w:p>
        </w:tc>
        <w:tc>
          <w:tcPr>
            <w:tcW w:w="0" w:type="auto"/>
            <w:vAlign w:val="center"/>
          </w:tcPr>
          <w:p w14:paraId="0E185DC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41.43%</w:t>
            </w: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center"/>
          </w:tcPr>
          <w:p w14:paraId="57D13F87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65439" w:rsidRPr="00865439" w14:paraId="3376BF25" w14:textId="77777777" w:rsidTr="00C22B11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657A59" w14:textId="77777777" w:rsidR="00A53FBA" w:rsidRPr="00865439" w:rsidRDefault="00A53FBA" w:rsidP="00A53FBA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es-ES"/>
              </w:rPr>
            </w:pPr>
            <w:r w:rsidRPr="008654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es-ES"/>
              </w:rPr>
              <w:t>Industrial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60138F6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1683</w:t>
            </w:r>
          </w:p>
        </w:tc>
        <w:tc>
          <w:tcPr>
            <w:tcW w:w="0" w:type="auto"/>
            <w:vAlign w:val="center"/>
          </w:tcPr>
          <w:p w14:paraId="69726CC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36.52%</w:t>
            </w:r>
          </w:p>
        </w:tc>
        <w:tc>
          <w:tcPr>
            <w:tcW w:w="0" w:type="auto"/>
            <w:vAlign w:val="center"/>
          </w:tcPr>
          <w:p w14:paraId="65C37411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927</w:t>
            </w:r>
          </w:p>
        </w:tc>
        <w:tc>
          <w:tcPr>
            <w:tcW w:w="0" w:type="auto"/>
            <w:vAlign w:val="center"/>
          </w:tcPr>
          <w:p w14:paraId="16489A5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55.08%</w:t>
            </w:r>
          </w:p>
        </w:tc>
        <w:tc>
          <w:tcPr>
            <w:tcW w:w="0" w:type="auto"/>
            <w:vAlign w:val="center"/>
          </w:tcPr>
          <w:p w14:paraId="7A5630E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756</w:t>
            </w:r>
          </w:p>
        </w:tc>
        <w:tc>
          <w:tcPr>
            <w:tcW w:w="0" w:type="auto"/>
            <w:vAlign w:val="center"/>
          </w:tcPr>
          <w:p w14:paraId="57A00A2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44.92%</w:t>
            </w: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center"/>
          </w:tcPr>
          <w:p w14:paraId="31B359F5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488EDE46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1398</w:t>
            </w:r>
          </w:p>
        </w:tc>
        <w:tc>
          <w:tcPr>
            <w:tcW w:w="0" w:type="auto"/>
            <w:vAlign w:val="center"/>
          </w:tcPr>
          <w:p w14:paraId="2BF20E3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34.01%</w:t>
            </w:r>
          </w:p>
        </w:tc>
        <w:tc>
          <w:tcPr>
            <w:tcW w:w="0" w:type="auto"/>
            <w:vAlign w:val="center"/>
          </w:tcPr>
          <w:p w14:paraId="0017B48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902</w:t>
            </w:r>
          </w:p>
        </w:tc>
        <w:tc>
          <w:tcPr>
            <w:tcW w:w="0" w:type="auto"/>
            <w:vAlign w:val="center"/>
          </w:tcPr>
          <w:p w14:paraId="2874D457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64.52%</w:t>
            </w:r>
          </w:p>
        </w:tc>
        <w:tc>
          <w:tcPr>
            <w:tcW w:w="0" w:type="auto"/>
            <w:vAlign w:val="center"/>
          </w:tcPr>
          <w:p w14:paraId="2502E3C7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496</w:t>
            </w:r>
          </w:p>
        </w:tc>
        <w:tc>
          <w:tcPr>
            <w:tcW w:w="0" w:type="auto"/>
            <w:vAlign w:val="center"/>
          </w:tcPr>
          <w:p w14:paraId="7AE9060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35.48%</w:t>
            </w: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center"/>
          </w:tcPr>
          <w:p w14:paraId="589A533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65439" w:rsidRPr="00865439" w14:paraId="68F0CCA5" w14:textId="77777777" w:rsidTr="00C22B11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8FAC54" w14:textId="77777777" w:rsidR="00A53FBA" w:rsidRPr="00865439" w:rsidRDefault="00A53FBA" w:rsidP="00A53FBA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es-ES"/>
              </w:rPr>
            </w:pPr>
            <w:r w:rsidRPr="008654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es-ES"/>
              </w:rPr>
              <w:t>Transport and communication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3BD31411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324</w:t>
            </w:r>
          </w:p>
        </w:tc>
        <w:tc>
          <w:tcPr>
            <w:tcW w:w="0" w:type="auto"/>
            <w:vAlign w:val="center"/>
          </w:tcPr>
          <w:p w14:paraId="2BB5AC4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7.03%</w:t>
            </w:r>
          </w:p>
        </w:tc>
        <w:tc>
          <w:tcPr>
            <w:tcW w:w="0" w:type="auto"/>
            <w:vAlign w:val="center"/>
          </w:tcPr>
          <w:p w14:paraId="739E693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166</w:t>
            </w:r>
          </w:p>
        </w:tc>
        <w:tc>
          <w:tcPr>
            <w:tcW w:w="0" w:type="auto"/>
            <w:vAlign w:val="center"/>
          </w:tcPr>
          <w:p w14:paraId="1F3866BD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51.23%</w:t>
            </w:r>
          </w:p>
        </w:tc>
        <w:tc>
          <w:tcPr>
            <w:tcW w:w="0" w:type="auto"/>
            <w:vAlign w:val="center"/>
          </w:tcPr>
          <w:p w14:paraId="51CA13D6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158</w:t>
            </w:r>
          </w:p>
        </w:tc>
        <w:tc>
          <w:tcPr>
            <w:tcW w:w="0" w:type="auto"/>
            <w:vAlign w:val="center"/>
          </w:tcPr>
          <w:p w14:paraId="5067D4E7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48.77%</w:t>
            </w: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center"/>
          </w:tcPr>
          <w:p w14:paraId="3A5F8BC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7E82B77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509</w:t>
            </w:r>
          </w:p>
        </w:tc>
        <w:tc>
          <w:tcPr>
            <w:tcW w:w="0" w:type="auto"/>
            <w:vAlign w:val="center"/>
          </w:tcPr>
          <w:p w14:paraId="77C576C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12.38%</w:t>
            </w:r>
          </w:p>
        </w:tc>
        <w:tc>
          <w:tcPr>
            <w:tcW w:w="0" w:type="auto"/>
            <w:vAlign w:val="center"/>
          </w:tcPr>
          <w:p w14:paraId="6D6B41D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385</w:t>
            </w:r>
          </w:p>
        </w:tc>
        <w:tc>
          <w:tcPr>
            <w:tcW w:w="0" w:type="auto"/>
            <w:vAlign w:val="center"/>
          </w:tcPr>
          <w:p w14:paraId="46CA4EF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75.64%</w:t>
            </w:r>
          </w:p>
        </w:tc>
        <w:tc>
          <w:tcPr>
            <w:tcW w:w="0" w:type="auto"/>
            <w:vAlign w:val="center"/>
          </w:tcPr>
          <w:p w14:paraId="5A45376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124</w:t>
            </w:r>
          </w:p>
        </w:tc>
        <w:tc>
          <w:tcPr>
            <w:tcW w:w="0" w:type="auto"/>
            <w:vAlign w:val="center"/>
          </w:tcPr>
          <w:p w14:paraId="2C6BF936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24.36%</w:t>
            </w: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center"/>
          </w:tcPr>
          <w:p w14:paraId="4544515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65439" w:rsidRPr="00865439" w14:paraId="6EDF74EC" w14:textId="77777777" w:rsidTr="00C22B11"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E7BA91" w14:textId="77777777" w:rsidR="00A53FBA" w:rsidRPr="00865439" w:rsidRDefault="00A53FBA" w:rsidP="00A53FBA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es-ES"/>
              </w:rPr>
            </w:pPr>
            <w:r w:rsidRPr="008654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es-ES"/>
              </w:rPr>
              <w:t>Other services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CED4AB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946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6657C94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20.53%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50D2C785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573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13D21C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60.57%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61453DF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373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867C7F6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39.43%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06EF2ED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B6A174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722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700D07C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17.57%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EF0D0B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546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7849BF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75.62%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7560C44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176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1C5788D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24.38%</w:t>
            </w: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528F22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65439" w:rsidRPr="00CC6BC6" w14:paraId="5C6C242A" w14:textId="77777777" w:rsidTr="00C22B1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957401" w14:textId="77777777" w:rsidR="00A53FBA" w:rsidRPr="00865439" w:rsidRDefault="00A53FBA" w:rsidP="00A53FB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EVOLUTION OF EMPLOYMENT IN THE COMPANY OVER THE LAST 3 YEARS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98FFDFD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40FB28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9406977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71AC93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9A5BAF6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6025EDD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FE028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2B4B2E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93F9C6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85F476D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A43E2A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95C355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77BF79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F94F8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65439" w:rsidRPr="00865439" w14:paraId="690F9803" w14:textId="77777777" w:rsidTr="00C22B11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14:paraId="3BB4355A" w14:textId="77777777" w:rsidR="00A53FBA" w:rsidRPr="00865439" w:rsidRDefault="00A53FBA" w:rsidP="00A53FBA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es-ES"/>
              </w:rPr>
              <w:lastRenderedPageBreak/>
              <w:t>Decreased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0B6F8C39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1874</w:t>
            </w:r>
          </w:p>
        </w:tc>
        <w:tc>
          <w:tcPr>
            <w:tcW w:w="0" w:type="auto"/>
            <w:vAlign w:val="center"/>
          </w:tcPr>
          <w:p w14:paraId="516327F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40.66%</w:t>
            </w:r>
          </w:p>
        </w:tc>
        <w:tc>
          <w:tcPr>
            <w:tcW w:w="0" w:type="auto"/>
            <w:vAlign w:val="center"/>
          </w:tcPr>
          <w:p w14:paraId="640136F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1087</w:t>
            </w:r>
          </w:p>
        </w:tc>
        <w:tc>
          <w:tcPr>
            <w:tcW w:w="0" w:type="auto"/>
            <w:vAlign w:val="center"/>
          </w:tcPr>
          <w:p w14:paraId="1DA5EAA9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58.00%</w:t>
            </w:r>
          </w:p>
        </w:tc>
        <w:tc>
          <w:tcPr>
            <w:tcW w:w="0" w:type="auto"/>
            <w:vAlign w:val="center"/>
          </w:tcPr>
          <w:p w14:paraId="01281BD5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787</w:t>
            </w:r>
          </w:p>
        </w:tc>
        <w:tc>
          <w:tcPr>
            <w:tcW w:w="0" w:type="auto"/>
            <w:vAlign w:val="center"/>
          </w:tcPr>
          <w:p w14:paraId="7AC063F6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42.00%</w:t>
            </w:r>
          </w:p>
        </w:tc>
        <w:tc>
          <w:tcPr>
            <w:tcW w:w="0" w:type="auto"/>
            <w:vMerge w:val="restart"/>
            <w:tcBorders>
              <w:right w:val="single" w:sz="8" w:space="0" w:color="auto"/>
            </w:tcBorders>
            <w:vAlign w:val="center"/>
          </w:tcPr>
          <w:p w14:paraId="41C7CD4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3.378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291BEEC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420</w:t>
            </w:r>
          </w:p>
        </w:tc>
        <w:tc>
          <w:tcPr>
            <w:tcW w:w="0" w:type="auto"/>
            <w:vAlign w:val="center"/>
          </w:tcPr>
          <w:p w14:paraId="2FA4CA3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10.22%</w:t>
            </w:r>
          </w:p>
        </w:tc>
        <w:tc>
          <w:tcPr>
            <w:tcW w:w="0" w:type="auto"/>
            <w:vAlign w:val="center"/>
          </w:tcPr>
          <w:p w14:paraId="5FEDC1F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278</w:t>
            </w:r>
          </w:p>
        </w:tc>
        <w:tc>
          <w:tcPr>
            <w:tcW w:w="0" w:type="auto"/>
            <w:vAlign w:val="center"/>
          </w:tcPr>
          <w:p w14:paraId="3F363C5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66.19%</w:t>
            </w:r>
          </w:p>
        </w:tc>
        <w:tc>
          <w:tcPr>
            <w:tcW w:w="0" w:type="auto"/>
            <w:vAlign w:val="center"/>
          </w:tcPr>
          <w:p w14:paraId="1EB52D1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142</w:t>
            </w:r>
          </w:p>
        </w:tc>
        <w:tc>
          <w:tcPr>
            <w:tcW w:w="0" w:type="auto"/>
            <w:vAlign w:val="center"/>
          </w:tcPr>
          <w:p w14:paraId="278EDB1D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33.81%</w:t>
            </w:r>
          </w:p>
        </w:tc>
        <w:tc>
          <w:tcPr>
            <w:tcW w:w="0" w:type="auto"/>
            <w:vMerge w:val="restart"/>
            <w:tcBorders>
              <w:right w:val="single" w:sz="8" w:space="0" w:color="auto"/>
            </w:tcBorders>
            <w:vAlign w:val="center"/>
          </w:tcPr>
          <w:p w14:paraId="2E78BDA1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11.119**</w:t>
            </w:r>
          </w:p>
        </w:tc>
      </w:tr>
      <w:tr w:rsidR="00865439" w:rsidRPr="00865439" w14:paraId="188BFCAB" w14:textId="77777777" w:rsidTr="00C22B11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14:paraId="164792B8" w14:textId="77777777" w:rsidR="00A53FBA" w:rsidRPr="00865439" w:rsidRDefault="00A53FBA" w:rsidP="00A53FBA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Increased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52D45856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1070</w:t>
            </w:r>
          </w:p>
        </w:tc>
        <w:tc>
          <w:tcPr>
            <w:tcW w:w="0" w:type="auto"/>
            <w:vAlign w:val="center"/>
          </w:tcPr>
          <w:p w14:paraId="374DBDA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23.22%</w:t>
            </w:r>
          </w:p>
        </w:tc>
        <w:tc>
          <w:tcPr>
            <w:tcW w:w="0" w:type="auto"/>
            <w:vAlign w:val="center"/>
          </w:tcPr>
          <w:p w14:paraId="3C70698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619</w:t>
            </w:r>
          </w:p>
        </w:tc>
        <w:tc>
          <w:tcPr>
            <w:tcW w:w="0" w:type="auto"/>
            <w:vAlign w:val="center"/>
          </w:tcPr>
          <w:p w14:paraId="3F8E62E6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57.85%</w:t>
            </w:r>
          </w:p>
        </w:tc>
        <w:tc>
          <w:tcPr>
            <w:tcW w:w="0" w:type="auto"/>
            <w:vAlign w:val="center"/>
          </w:tcPr>
          <w:p w14:paraId="5474E42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451</w:t>
            </w:r>
          </w:p>
        </w:tc>
        <w:tc>
          <w:tcPr>
            <w:tcW w:w="0" w:type="auto"/>
            <w:vAlign w:val="center"/>
          </w:tcPr>
          <w:p w14:paraId="23607FE9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42.15%</w:t>
            </w: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center"/>
          </w:tcPr>
          <w:p w14:paraId="4817D0C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54B158E7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1881</w:t>
            </w:r>
          </w:p>
        </w:tc>
        <w:tc>
          <w:tcPr>
            <w:tcW w:w="0" w:type="auto"/>
            <w:vAlign w:val="center"/>
          </w:tcPr>
          <w:p w14:paraId="32AC845D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45.77%</w:t>
            </w:r>
          </w:p>
        </w:tc>
        <w:tc>
          <w:tcPr>
            <w:tcW w:w="0" w:type="auto"/>
            <w:vAlign w:val="center"/>
          </w:tcPr>
          <w:p w14:paraId="1F5EB396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1362</w:t>
            </w:r>
          </w:p>
        </w:tc>
        <w:tc>
          <w:tcPr>
            <w:tcW w:w="0" w:type="auto"/>
            <w:vAlign w:val="center"/>
          </w:tcPr>
          <w:p w14:paraId="0F1C4621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72.41%</w:t>
            </w:r>
          </w:p>
        </w:tc>
        <w:tc>
          <w:tcPr>
            <w:tcW w:w="0" w:type="auto"/>
            <w:vAlign w:val="center"/>
          </w:tcPr>
          <w:p w14:paraId="4ABB2226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519</w:t>
            </w:r>
          </w:p>
        </w:tc>
        <w:tc>
          <w:tcPr>
            <w:tcW w:w="0" w:type="auto"/>
            <w:vAlign w:val="center"/>
          </w:tcPr>
          <w:p w14:paraId="0819F48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27.59%</w:t>
            </w: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center"/>
          </w:tcPr>
          <w:p w14:paraId="66C7C2E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65439" w:rsidRPr="00865439" w14:paraId="189F2D35" w14:textId="77777777" w:rsidTr="00C22B11"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8F82C" w14:textId="77777777" w:rsidR="00A53FBA" w:rsidRPr="00865439" w:rsidRDefault="00A53FBA" w:rsidP="00A53FBA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es-ES"/>
              </w:rPr>
              <w:t>Stayed about the same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F0597D6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1665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249EBD2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36.12%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78CAE41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1024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1A9D5AA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61.50%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21AB0B0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641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9D340B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38.50%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866B49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72C398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1809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16A82DB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44.01%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CED888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1306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F9ADFA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72.19%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03840B1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503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7BAAA5B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27.81%</w:t>
            </w: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A3F29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65439" w:rsidRPr="00CC6BC6" w14:paraId="326096D5" w14:textId="77777777" w:rsidTr="00C22B1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95F843" w14:textId="77777777" w:rsidR="00A53FBA" w:rsidRPr="00865439" w:rsidRDefault="00A53FBA" w:rsidP="00A53FB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TEMPORARY EMPLOYMENT IN THE COMPANY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D61EA0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05CA1A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CB3697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9E1476D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27E1AF6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ADCF43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92635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FFAAEC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F106A9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3D57885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F7D6E7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A03B78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BA39566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A7331D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65439" w:rsidRPr="00865439" w14:paraId="5C73431A" w14:textId="77777777" w:rsidTr="00C22B11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14:paraId="3E87452B" w14:textId="77777777" w:rsidR="00A53FBA" w:rsidRPr="00865439" w:rsidRDefault="00A53FBA" w:rsidP="00A53FBA">
            <w:pP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</w:pPr>
            <w:r w:rsidRPr="008654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es-ES"/>
              </w:rPr>
              <w:t>Less than 20% of staff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667549A7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326</w:t>
            </w:r>
          </w:p>
        </w:tc>
        <w:tc>
          <w:tcPr>
            <w:tcW w:w="0" w:type="auto"/>
            <w:vAlign w:val="center"/>
          </w:tcPr>
          <w:p w14:paraId="3C976D0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7.07%</w:t>
            </w:r>
          </w:p>
        </w:tc>
        <w:tc>
          <w:tcPr>
            <w:tcW w:w="0" w:type="auto"/>
            <w:vAlign w:val="center"/>
          </w:tcPr>
          <w:p w14:paraId="183D70F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206</w:t>
            </w:r>
          </w:p>
        </w:tc>
        <w:tc>
          <w:tcPr>
            <w:tcW w:w="0" w:type="auto"/>
            <w:vAlign w:val="center"/>
          </w:tcPr>
          <w:p w14:paraId="0823970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63.19%</w:t>
            </w:r>
          </w:p>
        </w:tc>
        <w:tc>
          <w:tcPr>
            <w:tcW w:w="0" w:type="auto"/>
            <w:vAlign w:val="center"/>
          </w:tcPr>
          <w:p w14:paraId="58651B6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120</w:t>
            </w:r>
          </w:p>
        </w:tc>
        <w:tc>
          <w:tcPr>
            <w:tcW w:w="0" w:type="auto"/>
            <w:vAlign w:val="center"/>
          </w:tcPr>
          <w:p w14:paraId="39D99CB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36.81%</w:t>
            </w:r>
          </w:p>
        </w:tc>
        <w:tc>
          <w:tcPr>
            <w:tcW w:w="0" w:type="auto"/>
            <w:vMerge w:val="restart"/>
            <w:tcBorders>
              <w:right w:val="single" w:sz="8" w:space="0" w:color="auto"/>
            </w:tcBorders>
            <w:vAlign w:val="center"/>
          </w:tcPr>
          <w:p w14:paraId="6C5E88F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16.486**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01BAA16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285</w:t>
            </w:r>
          </w:p>
        </w:tc>
        <w:tc>
          <w:tcPr>
            <w:tcW w:w="0" w:type="auto"/>
            <w:vAlign w:val="center"/>
          </w:tcPr>
          <w:p w14:paraId="6FCE2B7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6.93%</w:t>
            </w:r>
          </w:p>
        </w:tc>
        <w:tc>
          <w:tcPr>
            <w:tcW w:w="0" w:type="auto"/>
            <w:vAlign w:val="center"/>
          </w:tcPr>
          <w:p w14:paraId="5365EED6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206</w:t>
            </w:r>
          </w:p>
        </w:tc>
        <w:tc>
          <w:tcPr>
            <w:tcW w:w="0" w:type="auto"/>
            <w:vAlign w:val="center"/>
          </w:tcPr>
          <w:p w14:paraId="088875A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72.28%</w:t>
            </w:r>
          </w:p>
        </w:tc>
        <w:tc>
          <w:tcPr>
            <w:tcW w:w="0" w:type="auto"/>
            <w:vAlign w:val="center"/>
          </w:tcPr>
          <w:p w14:paraId="7616C02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79</w:t>
            </w:r>
          </w:p>
        </w:tc>
        <w:tc>
          <w:tcPr>
            <w:tcW w:w="0" w:type="auto"/>
            <w:vAlign w:val="center"/>
          </w:tcPr>
          <w:p w14:paraId="61D6068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27.72%</w:t>
            </w:r>
          </w:p>
        </w:tc>
        <w:tc>
          <w:tcPr>
            <w:tcW w:w="0" w:type="auto"/>
            <w:vMerge w:val="restart"/>
            <w:tcBorders>
              <w:right w:val="single" w:sz="8" w:space="0" w:color="auto"/>
            </w:tcBorders>
            <w:vAlign w:val="center"/>
          </w:tcPr>
          <w:p w14:paraId="6AC681ED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.393</w:t>
            </w:r>
          </w:p>
        </w:tc>
      </w:tr>
      <w:tr w:rsidR="00865439" w:rsidRPr="00865439" w14:paraId="22226054" w14:textId="77777777" w:rsidTr="00C22B11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14:paraId="4CE22CC3" w14:textId="77777777" w:rsidR="00A53FBA" w:rsidRPr="00865439" w:rsidRDefault="00A53FBA" w:rsidP="00A53FBA">
            <w:pP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</w:pPr>
            <w:r w:rsidRPr="008654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es-ES"/>
              </w:rPr>
              <w:t>20% to 39%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1BDC1965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171</w:t>
            </w:r>
          </w:p>
        </w:tc>
        <w:tc>
          <w:tcPr>
            <w:tcW w:w="0" w:type="auto"/>
            <w:vAlign w:val="center"/>
          </w:tcPr>
          <w:p w14:paraId="65C7086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3.71%</w:t>
            </w:r>
          </w:p>
        </w:tc>
        <w:tc>
          <w:tcPr>
            <w:tcW w:w="0" w:type="auto"/>
            <w:vAlign w:val="center"/>
          </w:tcPr>
          <w:p w14:paraId="1F99AFD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117</w:t>
            </w:r>
          </w:p>
        </w:tc>
        <w:tc>
          <w:tcPr>
            <w:tcW w:w="0" w:type="auto"/>
            <w:vAlign w:val="center"/>
          </w:tcPr>
          <w:p w14:paraId="65FC41F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68.42%</w:t>
            </w:r>
          </w:p>
        </w:tc>
        <w:tc>
          <w:tcPr>
            <w:tcW w:w="0" w:type="auto"/>
            <w:vAlign w:val="center"/>
          </w:tcPr>
          <w:p w14:paraId="197C9A86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54</w:t>
            </w:r>
          </w:p>
        </w:tc>
        <w:tc>
          <w:tcPr>
            <w:tcW w:w="0" w:type="auto"/>
            <w:vAlign w:val="center"/>
          </w:tcPr>
          <w:p w14:paraId="5C40B3B6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31.58%</w:t>
            </w: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center"/>
          </w:tcPr>
          <w:p w14:paraId="393B2D5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2E46ABA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168</w:t>
            </w:r>
          </w:p>
        </w:tc>
        <w:tc>
          <w:tcPr>
            <w:tcW w:w="0" w:type="auto"/>
            <w:vAlign w:val="center"/>
          </w:tcPr>
          <w:p w14:paraId="68352CF1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4.09%</w:t>
            </w:r>
          </w:p>
        </w:tc>
        <w:tc>
          <w:tcPr>
            <w:tcW w:w="0" w:type="auto"/>
            <w:vAlign w:val="center"/>
          </w:tcPr>
          <w:p w14:paraId="5B0A079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118</w:t>
            </w:r>
          </w:p>
        </w:tc>
        <w:tc>
          <w:tcPr>
            <w:tcW w:w="0" w:type="auto"/>
            <w:vAlign w:val="center"/>
          </w:tcPr>
          <w:p w14:paraId="2AD33215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70.24%</w:t>
            </w:r>
          </w:p>
        </w:tc>
        <w:tc>
          <w:tcPr>
            <w:tcW w:w="0" w:type="auto"/>
            <w:vAlign w:val="center"/>
          </w:tcPr>
          <w:p w14:paraId="033528D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50</w:t>
            </w:r>
          </w:p>
        </w:tc>
        <w:tc>
          <w:tcPr>
            <w:tcW w:w="0" w:type="auto"/>
            <w:vAlign w:val="center"/>
          </w:tcPr>
          <w:p w14:paraId="296DB34D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29.76%</w:t>
            </w: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center"/>
          </w:tcPr>
          <w:p w14:paraId="708464F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65439" w:rsidRPr="00865439" w14:paraId="61C3B490" w14:textId="77777777" w:rsidTr="00C22B11"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62F17" w14:textId="77777777" w:rsidR="00A53FBA" w:rsidRPr="00865439" w:rsidRDefault="00A53FBA" w:rsidP="00A53FBA">
            <w:pP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</w:pPr>
            <w:r w:rsidRPr="008654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es-ES"/>
              </w:rPr>
              <w:t>&gt;=40%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2D93E2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4112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63322BD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89.22%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16C9CB5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2407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568B1529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58.54%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0B79B17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1705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0EC588F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41.46%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B251E4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A06CDB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3657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220E324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88.98%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15ACB1D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2622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1D2FD80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71.70%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F7F6A9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1035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66293231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28.30%</w:t>
            </w: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776DF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65439" w:rsidRPr="00CC6BC6" w14:paraId="4A713BE7" w14:textId="77777777" w:rsidTr="00C22B11"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F2EBDA" w14:textId="77777777" w:rsidR="00A53FBA" w:rsidRPr="00865439" w:rsidRDefault="00A53FBA" w:rsidP="00A53FBA">
            <w:pP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</w:pPr>
            <w:r w:rsidRPr="0086543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PART-TIME EMPLOYMENT IN THE COMPANY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14EE77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B1338FD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B7E43E9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600212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E05ABE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AA01CE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82746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B992F9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84853B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9BF8319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31508D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8FFC5E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7587E3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8F0015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65439" w:rsidRPr="00865439" w14:paraId="704401B3" w14:textId="77777777" w:rsidTr="00C22B11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14:paraId="7513F511" w14:textId="77777777" w:rsidR="00A53FBA" w:rsidRPr="00865439" w:rsidRDefault="00A53FBA" w:rsidP="00A53FBA">
            <w:pP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</w:pPr>
            <w:r w:rsidRPr="008654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es-ES"/>
              </w:rPr>
              <w:t>Less than 20% of staff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19AD797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3929</w:t>
            </w:r>
          </w:p>
        </w:tc>
        <w:tc>
          <w:tcPr>
            <w:tcW w:w="0" w:type="auto"/>
            <w:vAlign w:val="center"/>
          </w:tcPr>
          <w:p w14:paraId="2F18F66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85.25%</w:t>
            </w:r>
          </w:p>
        </w:tc>
        <w:tc>
          <w:tcPr>
            <w:tcW w:w="0" w:type="auto"/>
            <w:vAlign w:val="center"/>
          </w:tcPr>
          <w:p w14:paraId="6BB103F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2329</w:t>
            </w:r>
          </w:p>
        </w:tc>
        <w:tc>
          <w:tcPr>
            <w:tcW w:w="0" w:type="auto"/>
            <w:vAlign w:val="center"/>
          </w:tcPr>
          <w:p w14:paraId="00F2DA7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59.28%</w:t>
            </w:r>
          </w:p>
        </w:tc>
        <w:tc>
          <w:tcPr>
            <w:tcW w:w="0" w:type="auto"/>
            <w:vAlign w:val="center"/>
          </w:tcPr>
          <w:p w14:paraId="7FB34A0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1600</w:t>
            </w:r>
          </w:p>
        </w:tc>
        <w:tc>
          <w:tcPr>
            <w:tcW w:w="0" w:type="auto"/>
            <w:vAlign w:val="center"/>
          </w:tcPr>
          <w:p w14:paraId="1C2B45E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40.72%</w:t>
            </w:r>
          </w:p>
        </w:tc>
        <w:tc>
          <w:tcPr>
            <w:tcW w:w="0" w:type="auto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26B5F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2.881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3F1FC44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3480</w:t>
            </w:r>
          </w:p>
        </w:tc>
        <w:tc>
          <w:tcPr>
            <w:tcW w:w="0" w:type="auto"/>
            <w:vAlign w:val="center"/>
          </w:tcPr>
          <w:p w14:paraId="40B8F7A9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84.67%</w:t>
            </w:r>
          </w:p>
        </w:tc>
        <w:tc>
          <w:tcPr>
            <w:tcW w:w="0" w:type="auto"/>
            <w:vAlign w:val="center"/>
          </w:tcPr>
          <w:p w14:paraId="1301E68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2497</w:t>
            </w:r>
          </w:p>
        </w:tc>
        <w:tc>
          <w:tcPr>
            <w:tcW w:w="0" w:type="auto"/>
            <w:vAlign w:val="center"/>
          </w:tcPr>
          <w:p w14:paraId="4AF4FA71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71.75%</w:t>
            </w:r>
          </w:p>
        </w:tc>
        <w:tc>
          <w:tcPr>
            <w:tcW w:w="0" w:type="auto"/>
            <w:vAlign w:val="center"/>
          </w:tcPr>
          <w:p w14:paraId="3338AC8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983</w:t>
            </w:r>
          </w:p>
        </w:tc>
        <w:tc>
          <w:tcPr>
            <w:tcW w:w="0" w:type="auto"/>
            <w:vAlign w:val="center"/>
          </w:tcPr>
          <w:p w14:paraId="203E701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28.25%</w:t>
            </w:r>
          </w:p>
        </w:tc>
        <w:tc>
          <w:tcPr>
            <w:tcW w:w="0" w:type="auto"/>
            <w:vMerge w:val="restart"/>
            <w:tcBorders>
              <w:right w:val="single" w:sz="8" w:space="0" w:color="auto"/>
            </w:tcBorders>
            <w:vAlign w:val="center"/>
          </w:tcPr>
          <w:p w14:paraId="165FB23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5.700</w:t>
            </w:r>
          </w:p>
        </w:tc>
      </w:tr>
      <w:tr w:rsidR="00865439" w:rsidRPr="00865439" w14:paraId="44FDA37E" w14:textId="77777777" w:rsidTr="00C22B11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14:paraId="7C02328D" w14:textId="77777777" w:rsidR="00A53FBA" w:rsidRPr="00865439" w:rsidRDefault="00A53FBA" w:rsidP="00A53FBA">
            <w:pP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</w:pPr>
            <w:r w:rsidRPr="008654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es-ES"/>
              </w:rPr>
              <w:t>20% to 39%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7B5A353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290</w:t>
            </w:r>
          </w:p>
        </w:tc>
        <w:tc>
          <w:tcPr>
            <w:tcW w:w="0" w:type="auto"/>
            <w:vAlign w:val="center"/>
          </w:tcPr>
          <w:p w14:paraId="4EB98CA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6.29%</w:t>
            </w:r>
          </w:p>
        </w:tc>
        <w:tc>
          <w:tcPr>
            <w:tcW w:w="0" w:type="auto"/>
            <w:vAlign w:val="center"/>
          </w:tcPr>
          <w:p w14:paraId="3F54AEC4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162</w:t>
            </w:r>
          </w:p>
        </w:tc>
        <w:tc>
          <w:tcPr>
            <w:tcW w:w="0" w:type="auto"/>
            <w:vAlign w:val="center"/>
          </w:tcPr>
          <w:p w14:paraId="2EC16A79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55.86%</w:t>
            </w:r>
          </w:p>
        </w:tc>
        <w:tc>
          <w:tcPr>
            <w:tcW w:w="0" w:type="auto"/>
            <w:vAlign w:val="center"/>
          </w:tcPr>
          <w:p w14:paraId="4D1E728E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128</w:t>
            </w:r>
          </w:p>
        </w:tc>
        <w:tc>
          <w:tcPr>
            <w:tcW w:w="0" w:type="auto"/>
            <w:vAlign w:val="center"/>
          </w:tcPr>
          <w:p w14:paraId="241DA02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44.14%</w:t>
            </w: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F96E27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7A7A122B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324</w:t>
            </w:r>
          </w:p>
        </w:tc>
        <w:tc>
          <w:tcPr>
            <w:tcW w:w="0" w:type="auto"/>
            <w:vAlign w:val="center"/>
          </w:tcPr>
          <w:p w14:paraId="3817E4E5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7.88%</w:t>
            </w:r>
          </w:p>
        </w:tc>
        <w:tc>
          <w:tcPr>
            <w:tcW w:w="0" w:type="auto"/>
            <w:vAlign w:val="center"/>
          </w:tcPr>
          <w:p w14:paraId="07B506F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233</w:t>
            </w:r>
          </w:p>
        </w:tc>
        <w:tc>
          <w:tcPr>
            <w:tcW w:w="0" w:type="auto"/>
            <w:vAlign w:val="center"/>
          </w:tcPr>
          <w:p w14:paraId="46D959DF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71.91%</w:t>
            </w:r>
          </w:p>
        </w:tc>
        <w:tc>
          <w:tcPr>
            <w:tcW w:w="0" w:type="auto"/>
            <w:vAlign w:val="center"/>
          </w:tcPr>
          <w:p w14:paraId="1B598A91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91</w:t>
            </w:r>
          </w:p>
        </w:tc>
        <w:tc>
          <w:tcPr>
            <w:tcW w:w="0" w:type="auto"/>
            <w:vAlign w:val="center"/>
          </w:tcPr>
          <w:p w14:paraId="5525AC4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28.09%</w:t>
            </w: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center"/>
          </w:tcPr>
          <w:p w14:paraId="214DE95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65439" w:rsidRPr="00865439" w14:paraId="43A3FDE6" w14:textId="77777777" w:rsidTr="00C22B11"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60066" w14:textId="77777777" w:rsidR="00A53FBA" w:rsidRPr="00865439" w:rsidRDefault="00A53FBA" w:rsidP="00A53FBA">
            <w:pP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</w:pPr>
            <w:r w:rsidRPr="008654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es-ES"/>
              </w:rPr>
              <w:t>&gt;=40%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FA2AE9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390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64D0F07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8.46%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54645FA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239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3F757C5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61.28%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2EEF32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151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13F2660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38.72%</w:t>
            </w: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3FD123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C46FBF7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306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1A3CFAD0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7.45%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06ECD5D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216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25C92D6C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70.59%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1E04A66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90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0492ED72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6543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29.41%</w:t>
            </w: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3ABDF58" w14:textId="77777777" w:rsidR="00A53FBA" w:rsidRPr="00865439" w:rsidRDefault="00A53FBA" w:rsidP="00A53F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</w:tbl>
    <w:p w14:paraId="05502C9C" w14:textId="77777777" w:rsidR="00A53FBA" w:rsidRPr="00865439" w:rsidRDefault="00A53FBA" w:rsidP="00A53FBA">
      <w:pPr>
        <w:spacing w:after="160" w:line="259" w:lineRule="auto"/>
        <w:rPr>
          <w:rFonts w:ascii="Times New Roman" w:eastAsia="Calibri" w:hAnsi="Times New Roman" w:cs="Times New Roman"/>
          <w:highlight w:val="yellow"/>
          <w:lang w:val="en-GB"/>
        </w:rPr>
      </w:pPr>
      <w:r w:rsidRPr="00865439">
        <w:rPr>
          <w:rFonts w:ascii="Times New Roman" w:eastAsia="Calibri" w:hAnsi="Times New Roman" w:cs="Times New Roman"/>
          <w:lang w:val="en-GB"/>
        </w:rPr>
        <w:t>**p&lt;.01</w:t>
      </w:r>
    </w:p>
    <w:p w14:paraId="2E4DE49F" w14:textId="73FD3901" w:rsidR="00D66983" w:rsidRPr="00865439" w:rsidRDefault="00D66983" w:rsidP="00AD1EEC">
      <w:pPr>
        <w:pStyle w:val="Sinespaciad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sectPr w:rsidR="00D66983" w:rsidRPr="00865439" w:rsidSect="00A53FBA">
      <w:pgSz w:w="16838" w:h="11906" w:orient="landscape"/>
      <w:pgMar w:top="851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3FE7" w14:textId="77777777" w:rsidR="008678C1" w:rsidRDefault="008678C1" w:rsidP="00D85E9C">
      <w:pPr>
        <w:spacing w:after="0" w:line="240" w:lineRule="auto"/>
      </w:pPr>
      <w:r>
        <w:separator/>
      </w:r>
    </w:p>
  </w:endnote>
  <w:endnote w:type="continuationSeparator" w:id="0">
    <w:p w14:paraId="38E78158" w14:textId="77777777" w:rsidR="008678C1" w:rsidRDefault="008678C1" w:rsidP="00D8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  <w:sz w:val="24"/>
        <w:szCs w:val="24"/>
      </w:rPr>
      <w:id w:val="-1806391074"/>
      <w:docPartObj>
        <w:docPartGallery w:val="Page Numbers (Bottom of Page)"/>
        <w:docPartUnique/>
      </w:docPartObj>
    </w:sdtPr>
    <w:sdtContent>
      <w:p w14:paraId="2CDB272E" w14:textId="4A7EB25A" w:rsidR="00C22B11" w:rsidRPr="003030D6" w:rsidRDefault="00C22B11">
        <w:pPr>
          <w:pStyle w:val="Piedepgina"/>
          <w:jc w:val="center"/>
          <w:rPr>
            <w:rFonts w:asciiTheme="majorBidi" w:hAnsiTheme="majorBidi" w:cstheme="majorBidi"/>
            <w:sz w:val="24"/>
            <w:szCs w:val="24"/>
          </w:rPr>
        </w:pPr>
        <w:r w:rsidRPr="003030D6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3030D6">
          <w:rPr>
            <w:rFonts w:asciiTheme="majorBidi" w:hAnsiTheme="majorBidi" w:cstheme="majorBidi"/>
            <w:sz w:val="24"/>
            <w:szCs w:val="24"/>
          </w:rPr>
          <w:instrText>PAGE   \* MERGEFORMAT</w:instrText>
        </w:r>
        <w:r w:rsidRPr="003030D6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348DB">
          <w:rPr>
            <w:rFonts w:asciiTheme="majorBidi" w:hAnsiTheme="majorBidi" w:cstheme="majorBidi"/>
            <w:noProof/>
            <w:sz w:val="24"/>
            <w:szCs w:val="24"/>
          </w:rPr>
          <w:t>8</w:t>
        </w:r>
        <w:r w:rsidRPr="003030D6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14:paraId="37BE6669" w14:textId="77777777" w:rsidR="00C22B11" w:rsidRPr="00B1433C" w:rsidRDefault="00C22B11">
    <w:pPr>
      <w:pStyle w:val="Piedepgina"/>
      <w:rPr>
        <w:rFonts w:asciiTheme="majorBidi" w:hAnsiTheme="majorBidi" w:cstheme="majorBidi"/>
        <w:i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754A" w14:textId="79476933" w:rsidR="00C22B11" w:rsidRPr="00CF2788" w:rsidRDefault="00C22B11">
    <w:pPr>
      <w:pStyle w:val="Piedepgina"/>
      <w:jc w:val="center"/>
      <w:rPr>
        <w:rFonts w:ascii="Times New Roman" w:hAnsi="Times New Roman" w:cs="Times New Roman"/>
        <w:sz w:val="24"/>
      </w:rPr>
    </w:pPr>
  </w:p>
  <w:p w14:paraId="409CD30F" w14:textId="72B2F99A" w:rsidR="00C22B11" w:rsidRPr="00CF2788" w:rsidRDefault="00C22B11" w:rsidP="00E23868">
    <w:pPr>
      <w:pStyle w:val="Piedepgina"/>
      <w:tabs>
        <w:tab w:val="clear" w:pos="4252"/>
        <w:tab w:val="clear" w:pos="8504"/>
        <w:tab w:val="left" w:pos="6363"/>
      </w:tabs>
      <w:rPr>
        <w:rFonts w:ascii="Times New Roman" w:hAnsi="Times New Roman" w:cs="Times New Roman"/>
        <w:sz w:val="2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0CE6" w14:textId="77777777" w:rsidR="008678C1" w:rsidRDefault="008678C1" w:rsidP="00D85E9C">
      <w:pPr>
        <w:spacing w:after="0" w:line="240" w:lineRule="auto"/>
      </w:pPr>
      <w:r>
        <w:separator/>
      </w:r>
    </w:p>
  </w:footnote>
  <w:footnote w:type="continuationSeparator" w:id="0">
    <w:p w14:paraId="1ADD28A3" w14:textId="77777777" w:rsidR="008678C1" w:rsidRDefault="008678C1" w:rsidP="00D85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B19"/>
    <w:multiLevelType w:val="hybridMultilevel"/>
    <w:tmpl w:val="3E4EBD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60D0"/>
    <w:multiLevelType w:val="hybridMultilevel"/>
    <w:tmpl w:val="DE64585A"/>
    <w:lvl w:ilvl="0" w:tplc="E3A86A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E25E5"/>
    <w:multiLevelType w:val="hybridMultilevel"/>
    <w:tmpl w:val="656C68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53569"/>
    <w:multiLevelType w:val="hybridMultilevel"/>
    <w:tmpl w:val="7658682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F34E19"/>
    <w:multiLevelType w:val="hybridMultilevel"/>
    <w:tmpl w:val="B052C6B2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EBF561A"/>
    <w:multiLevelType w:val="hybridMultilevel"/>
    <w:tmpl w:val="C3644F2C"/>
    <w:lvl w:ilvl="0" w:tplc="372AB3B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2F5F6A"/>
    <w:multiLevelType w:val="hybridMultilevel"/>
    <w:tmpl w:val="70C4758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1510C52"/>
    <w:multiLevelType w:val="hybridMultilevel"/>
    <w:tmpl w:val="F4169E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41ADF"/>
    <w:multiLevelType w:val="hybridMultilevel"/>
    <w:tmpl w:val="1084E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4507B"/>
    <w:multiLevelType w:val="hybridMultilevel"/>
    <w:tmpl w:val="18607A9C"/>
    <w:lvl w:ilvl="0" w:tplc="F71203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11549552">
    <w:abstractNumId w:val="2"/>
  </w:num>
  <w:num w:numId="2" w16cid:durableId="924924868">
    <w:abstractNumId w:val="9"/>
  </w:num>
  <w:num w:numId="3" w16cid:durableId="2092503778">
    <w:abstractNumId w:val="6"/>
  </w:num>
  <w:num w:numId="4" w16cid:durableId="1510170518">
    <w:abstractNumId w:val="5"/>
  </w:num>
  <w:num w:numId="5" w16cid:durableId="495583401">
    <w:abstractNumId w:val="3"/>
  </w:num>
  <w:num w:numId="6" w16cid:durableId="1126197564">
    <w:abstractNumId w:val="4"/>
  </w:num>
  <w:num w:numId="7" w16cid:durableId="1907447968">
    <w:abstractNumId w:val="8"/>
  </w:num>
  <w:num w:numId="8" w16cid:durableId="665789133">
    <w:abstractNumId w:val="7"/>
  </w:num>
  <w:num w:numId="9" w16cid:durableId="914318429">
    <w:abstractNumId w:val="1"/>
  </w:num>
  <w:num w:numId="10" w16cid:durableId="547180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ABC"/>
    <w:rsid w:val="00001D06"/>
    <w:rsid w:val="00001E93"/>
    <w:rsid w:val="00003DC5"/>
    <w:rsid w:val="00004421"/>
    <w:rsid w:val="000046D6"/>
    <w:rsid w:val="00004F62"/>
    <w:rsid w:val="000058FC"/>
    <w:rsid w:val="00005CCA"/>
    <w:rsid w:val="00010D35"/>
    <w:rsid w:val="00013869"/>
    <w:rsid w:val="00014D69"/>
    <w:rsid w:val="000153D6"/>
    <w:rsid w:val="00022528"/>
    <w:rsid w:val="000250CE"/>
    <w:rsid w:val="00025F28"/>
    <w:rsid w:val="000269A6"/>
    <w:rsid w:val="0003011C"/>
    <w:rsid w:val="000315A1"/>
    <w:rsid w:val="00032E9B"/>
    <w:rsid w:val="00035BF9"/>
    <w:rsid w:val="00036D8F"/>
    <w:rsid w:val="00037447"/>
    <w:rsid w:val="0004184F"/>
    <w:rsid w:val="00041D97"/>
    <w:rsid w:val="00042DC3"/>
    <w:rsid w:val="00042FA8"/>
    <w:rsid w:val="000451AF"/>
    <w:rsid w:val="00045653"/>
    <w:rsid w:val="00045CC5"/>
    <w:rsid w:val="00045CE0"/>
    <w:rsid w:val="00045E8B"/>
    <w:rsid w:val="00045EEE"/>
    <w:rsid w:val="00047754"/>
    <w:rsid w:val="00047F1C"/>
    <w:rsid w:val="000508DC"/>
    <w:rsid w:val="0005181E"/>
    <w:rsid w:val="00051F4F"/>
    <w:rsid w:val="000530B1"/>
    <w:rsid w:val="0005456E"/>
    <w:rsid w:val="00054638"/>
    <w:rsid w:val="00054E46"/>
    <w:rsid w:val="0005509A"/>
    <w:rsid w:val="00056AD4"/>
    <w:rsid w:val="00060AAC"/>
    <w:rsid w:val="00060EB2"/>
    <w:rsid w:val="00062E98"/>
    <w:rsid w:val="0006413B"/>
    <w:rsid w:val="00064B72"/>
    <w:rsid w:val="00064EE2"/>
    <w:rsid w:val="000659FA"/>
    <w:rsid w:val="00065C75"/>
    <w:rsid w:val="00067651"/>
    <w:rsid w:val="00071831"/>
    <w:rsid w:val="00075202"/>
    <w:rsid w:val="0007638E"/>
    <w:rsid w:val="000763BE"/>
    <w:rsid w:val="000763D9"/>
    <w:rsid w:val="000777F3"/>
    <w:rsid w:val="000829C3"/>
    <w:rsid w:val="000844D2"/>
    <w:rsid w:val="0008458B"/>
    <w:rsid w:val="000862B9"/>
    <w:rsid w:val="00086D18"/>
    <w:rsid w:val="000873DE"/>
    <w:rsid w:val="00090283"/>
    <w:rsid w:val="00090EC7"/>
    <w:rsid w:val="0009229D"/>
    <w:rsid w:val="00092776"/>
    <w:rsid w:val="000928D4"/>
    <w:rsid w:val="00092E8F"/>
    <w:rsid w:val="0009491F"/>
    <w:rsid w:val="00096EDE"/>
    <w:rsid w:val="000A00DA"/>
    <w:rsid w:val="000A09DD"/>
    <w:rsid w:val="000A0C01"/>
    <w:rsid w:val="000A0C15"/>
    <w:rsid w:val="000A10CF"/>
    <w:rsid w:val="000A45B7"/>
    <w:rsid w:val="000A4E87"/>
    <w:rsid w:val="000A5519"/>
    <w:rsid w:val="000A57A3"/>
    <w:rsid w:val="000A5C92"/>
    <w:rsid w:val="000A658E"/>
    <w:rsid w:val="000B0C49"/>
    <w:rsid w:val="000B286B"/>
    <w:rsid w:val="000B3329"/>
    <w:rsid w:val="000B4092"/>
    <w:rsid w:val="000B5373"/>
    <w:rsid w:val="000B5430"/>
    <w:rsid w:val="000B796F"/>
    <w:rsid w:val="000C0863"/>
    <w:rsid w:val="000C1A25"/>
    <w:rsid w:val="000C2DBE"/>
    <w:rsid w:val="000C3A4C"/>
    <w:rsid w:val="000C4640"/>
    <w:rsid w:val="000C511F"/>
    <w:rsid w:val="000C52E8"/>
    <w:rsid w:val="000C6D86"/>
    <w:rsid w:val="000C7500"/>
    <w:rsid w:val="000D2935"/>
    <w:rsid w:val="000D3A4E"/>
    <w:rsid w:val="000D3C64"/>
    <w:rsid w:val="000D3D94"/>
    <w:rsid w:val="000D410B"/>
    <w:rsid w:val="000D4566"/>
    <w:rsid w:val="000D4BAD"/>
    <w:rsid w:val="000D62D3"/>
    <w:rsid w:val="000D634B"/>
    <w:rsid w:val="000D7F4C"/>
    <w:rsid w:val="000E242B"/>
    <w:rsid w:val="000E2F64"/>
    <w:rsid w:val="000E47B0"/>
    <w:rsid w:val="000E5B88"/>
    <w:rsid w:val="000E5FF0"/>
    <w:rsid w:val="000E66FA"/>
    <w:rsid w:val="000E69A0"/>
    <w:rsid w:val="000F19CD"/>
    <w:rsid w:val="000F3658"/>
    <w:rsid w:val="000F4D54"/>
    <w:rsid w:val="000F5327"/>
    <w:rsid w:val="000F5595"/>
    <w:rsid w:val="000F5600"/>
    <w:rsid w:val="000F720D"/>
    <w:rsid w:val="000F7AA0"/>
    <w:rsid w:val="00105759"/>
    <w:rsid w:val="00106E98"/>
    <w:rsid w:val="00106F26"/>
    <w:rsid w:val="00107F28"/>
    <w:rsid w:val="0011553A"/>
    <w:rsid w:val="001165F5"/>
    <w:rsid w:val="001167EC"/>
    <w:rsid w:val="00120051"/>
    <w:rsid w:val="00122F0D"/>
    <w:rsid w:val="001235BC"/>
    <w:rsid w:val="0012362B"/>
    <w:rsid w:val="001240F0"/>
    <w:rsid w:val="001242FF"/>
    <w:rsid w:val="00124A4D"/>
    <w:rsid w:val="0012523E"/>
    <w:rsid w:val="00125472"/>
    <w:rsid w:val="00125C32"/>
    <w:rsid w:val="0012684D"/>
    <w:rsid w:val="00126907"/>
    <w:rsid w:val="00127460"/>
    <w:rsid w:val="0012798E"/>
    <w:rsid w:val="00127A88"/>
    <w:rsid w:val="00130299"/>
    <w:rsid w:val="00130304"/>
    <w:rsid w:val="00135E9B"/>
    <w:rsid w:val="00136F83"/>
    <w:rsid w:val="00140BD1"/>
    <w:rsid w:val="0014129F"/>
    <w:rsid w:val="00141879"/>
    <w:rsid w:val="00141FF2"/>
    <w:rsid w:val="001422AA"/>
    <w:rsid w:val="00143A9D"/>
    <w:rsid w:val="00144D5D"/>
    <w:rsid w:val="0014611C"/>
    <w:rsid w:val="00147793"/>
    <w:rsid w:val="00147837"/>
    <w:rsid w:val="00150924"/>
    <w:rsid w:val="00150E7D"/>
    <w:rsid w:val="00151F7D"/>
    <w:rsid w:val="00153308"/>
    <w:rsid w:val="001557F4"/>
    <w:rsid w:val="00155D80"/>
    <w:rsid w:val="00157145"/>
    <w:rsid w:val="00157238"/>
    <w:rsid w:val="001575F9"/>
    <w:rsid w:val="00160203"/>
    <w:rsid w:val="00160B7A"/>
    <w:rsid w:val="00161AD2"/>
    <w:rsid w:val="00162288"/>
    <w:rsid w:val="001659F2"/>
    <w:rsid w:val="00165E5B"/>
    <w:rsid w:val="00166C2A"/>
    <w:rsid w:val="00173BE8"/>
    <w:rsid w:val="00174189"/>
    <w:rsid w:val="001769EF"/>
    <w:rsid w:val="001803C0"/>
    <w:rsid w:val="0018132C"/>
    <w:rsid w:val="00181EF0"/>
    <w:rsid w:val="001829B3"/>
    <w:rsid w:val="00183094"/>
    <w:rsid w:val="0018349D"/>
    <w:rsid w:val="001835EA"/>
    <w:rsid w:val="001855BC"/>
    <w:rsid w:val="00185717"/>
    <w:rsid w:val="00190549"/>
    <w:rsid w:val="001920F9"/>
    <w:rsid w:val="001933F6"/>
    <w:rsid w:val="001936D8"/>
    <w:rsid w:val="00195E06"/>
    <w:rsid w:val="00196CA3"/>
    <w:rsid w:val="001A0794"/>
    <w:rsid w:val="001A19F5"/>
    <w:rsid w:val="001A2A0C"/>
    <w:rsid w:val="001A40CC"/>
    <w:rsid w:val="001A50CA"/>
    <w:rsid w:val="001A5515"/>
    <w:rsid w:val="001A607D"/>
    <w:rsid w:val="001A66BE"/>
    <w:rsid w:val="001A7319"/>
    <w:rsid w:val="001B0348"/>
    <w:rsid w:val="001B0454"/>
    <w:rsid w:val="001B1281"/>
    <w:rsid w:val="001B187C"/>
    <w:rsid w:val="001B3ACC"/>
    <w:rsid w:val="001C016D"/>
    <w:rsid w:val="001C0305"/>
    <w:rsid w:val="001C04C0"/>
    <w:rsid w:val="001C0761"/>
    <w:rsid w:val="001C1005"/>
    <w:rsid w:val="001C2984"/>
    <w:rsid w:val="001C4779"/>
    <w:rsid w:val="001C7433"/>
    <w:rsid w:val="001C796D"/>
    <w:rsid w:val="001C7F86"/>
    <w:rsid w:val="001D19CB"/>
    <w:rsid w:val="001D311D"/>
    <w:rsid w:val="001D3124"/>
    <w:rsid w:val="001D5B33"/>
    <w:rsid w:val="001D65E7"/>
    <w:rsid w:val="001D69DB"/>
    <w:rsid w:val="001D6A7D"/>
    <w:rsid w:val="001D7333"/>
    <w:rsid w:val="001D79E3"/>
    <w:rsid w:val="001E03F8"/>
    <w:rsid w:val="001E10C6"/>
    <w:rsid w:val="001E2995"/>
    <w:rsid w:val="001E2A08"/>
    <w:rsid w:val="001E3A12"/>
    <w:rsid w:val="001E417F"/>
    <w:rsid w:val="001E5828"/>
    <w:rsid w:val="001E61EF"/>
    <w:rsid w:val="001E7820"/>
    <w:rsid w:val="001F0FD8"/>
    <w:rsid w:val="001F2440"/>
    <w:rsid w:val="001F2C15"/>
    <w:rsid w:val="001F2CA4"/>
    <w:rsid w:val="001F2CED"/>
    <w:rsid w:val="001F2EC9"/>
    <w:rsid w:val="001F426C"/>
    <w:rsid w:val="001F5B1E"/>
    <w:rsid w:val="002001AE"/>
    <w:rsid w:val="00200B0D"/>
    <w:rsid w:val="00200BCA"/>
    <w:rsid w:val="00203643"/>
    <w:rsid w:val="00203928"/>
    <w:rsid w:val="002041EB"/>
    <w:rsid w:val="00204527"/>
    <w:rsid w:val="00205CEA"/>
    <w:rsid w:val="002063B4"/>
    <w:rsid w:val="002079AE"/>
    <w:rsid w:val="002107F7"/>
    <w:rsid w:val="00213E8A"/>
    <w:rsid w:val="002158EA"/>
    <w:rsid w:val="00222701"/>
    <w:rsid w:val="002242FA"/>
    <w:rsid w:val="002266D3"/>
    <w:rsid w:val="00227511"/>
    <w:rsid w:val="00227750"/>
    <w:rsid w:val="00227B81"/>
    <w:rsid w:val="0023045B"/>
    <w:rsid w:val="0023162D"/>
    <w:rsid w:val="00231842"/>
    <w:rsid w:val="002326B6"/>
    <w:rsid w:val="0023277F"/>
    <w:rsid w:val="00232A7C"/>
    <w:rsid w:val="00233513"/>
    <w:rsid w:val="00234D9D"/>
    <w:rsid w:val="00234F86"/>
    <w:rsid w:val="002350A6"/>
    <w:rsid w:val="002351AB"/>
    <w:rsid w:val="0023632F"/>
    <w:rsid w:val="002364E1"/>
    <w:rsid w:val="002372D3"/>
    <w:rsid w:val="002377BD"/>
    <w:rsid w:val="0023796F"/>
    <w:rsid w:val="002416F1"/>
    <w:rsid w:val="002420B3"/>
    <w:rsid w:val="00242B66"/>
    <w:rsid w:val="00243DE4"/>
    <w:rsid w:val="002451B7"/>
    <w:rsid w:val="00247D61"/>
    <w:rsid w:val="00251E6C"/>
    <w:rsid w:val="00252A43"/>
    <w:rsid w:val="00252A73"/>
    <w:rsid w:val="0025327D"/>
    <w:rsid w:val="00255BA3"/>
    <w:rsid w:val="00255F42"/>
    <w:rsid w:val="002561AB"/>
    <w:rsid w:val="0025694A"/>
    <w:rsid w:val="00256EEC"/>
    <w:rsid w:val="00261779"/>
    <w:rsid w:val="0026371A"/>
    <w:rsid w:val="00263EDE"/>
    <w:rsid w:val="00264EBE"/>
    <w:rsid w:val="00266234"/>
    <w:rsid w:val="00266AE0"/>
    <w:rsid w:val="00266F9F"/>
    <w:rsid w:val="002671BE"/>
    <w:rsid w:val="002703B5"/>
    <w:rsid w:val="00270D07"/>
    <w:rsid w:val="002710AE"/>
    <w:rsid w:val="002716AD"/>
    <w:rsid w:val="00271F44"/>
    <w:rsid w:val="00272194"/>
    <w:rsid w:val="0027295D"/>
    <w:rsid w:val="0027317D"/>
    <w:rsid w:val="00274BA9"/>
    <w:rsid w:val="0027656D"/>
    <w:rsid w:val="00276D7D"/>
    <w:rsid w:val="0027760D"/>
    <w:rsid w:val="00280613"/>
    <w:rsid w:val="00280C22"/>
    <w:rsid w:val="0028414B"/>
    <w:rsid w:val="00284221"/>
    <w:rsid w:val="00284386"/>
    <w:rsid w:val="00285603"/>
    <w:rsid w:val="0028568B"/>
    <w:rsid w:val="00285BE7"/>
    <w:rsid w:val="0028705F"/>
    <w:rsid w:val="00287635"/>
    <w:rsid w:val="002922D9"/>
    <w:rsid w:val="00292778"/>
    <w:rsid w:val="00292D84"/>
    <w:rsid w:val="0029351E"/>
    <w:rsid w:val="00293EA7"/>
    <w:rsid w:val="00294B5E"/>
    <w:rsid w:val="00297425"/>
    <w:rsid w:val="002A178A"/>
    <w:rsid w:val="002A31AF"/>
    <w:rsid w:val="002A37BB"/>
    <w:rsid w:val="002A3DA5"/>
    <w:rsid w:val="002A5704"/>
    <w:rsid w:val="002A5A32"/>
    <w:rsid w:val="002A615D"/>
    <w:rsid w:val="002A7FFE"/>
    <w:rsid w:val="002B057B"/>
    <w:rsid w:val="002B1F4B"/>
    <w:rsid w:val="002B5765"/>
    <w:rsid w:val="002B7D8F"/>
    <w:rsid w:val="002C0EDE"/>
    <w:rsid w:val="002C132F"/>
    <w:rsid w:val="002C2BD8"/>
    <w:rsid w:val="002C5F2C"/>
    <w:rsid w:val="002C6FCE"/>
    <w:rsid w:val="002D03B9"/>
    <w:rsid w:val="002D0D33"/>
    <w:rsid w:val="002D15D5"/>
    <w:rsid w:val="002D2F9A"/>
    <w:rsid w:val="002D379C"/>
    <w:rsid w:val="002D4D85"/>
    <w:rsid w:val="002E213B"/>
    <w:rsid w:val="002E263B"/>
    <w:rsid w:val="002E2B05"/>
    <w:rsid w:val="002E3F4C"/>
    <w:rsid w:val="002E438A"/>
    <w:rsid w:val="002E502B"/>
    <w:rsid w:val="002E7420"/>
    <w:rsid w:val="002E7850"/>
    <w:rsid w:val="002E7CE1"/>
    <w:rsid w:val="002F0B28"/>
    <w:rsid w:val="002F0CF6"/>
    <w:rsid w:val="002F2236"/>
    <w:rsid w:val="002F22FF"/>
    <w:rsid w:val="002F3677"/>
    <w:rsid w:val="002F495C"/>
    <w:rsid w:val="002F5544"/>
    <w:rsid w:val="002F5D28"/>
    <w:rsid w:val="003002E8"/>
    <w:rsid w:val="00300853"/>
    <w:rsid w:val="003015C3"/>
    <w:rsid w:val="003024C2"/>
    <w:rsid w:val="003030D6"/>
    <w:rsid w:val="00303896"/>
    <w:rsid w:val="00303DD6"/>
    <w:rsid w:val="003048E3"/>
    <w:rsid w:val="0030657B"/>
    <w:rsid w:val="00307DDD"/>
    <w:rsid w:val="00312999"/>
    <w:rsid w:val="003132CF"/>
    <w:rsid w:val="00313996"/>
    <w:rsid w:val="00314555"/>
    <w:rsid w:val="00315F17"/>
    <w:rsid w:val="00316352"/>
    <w:rsid w:val="003169EC"/>
    <w:rsid w:val="00316B75"/>
    <w:rsid w:val="003205E0"/>
    <w:rsid w:val="00321097"/>
    <w:rsid w:val="00321AD3"/>
    <w:rsid w:val="00321F20"/>
    <w:rsid w:val="00323B9A"/>
    <w:rsid w:val="00324D7C"/>
    <w:rsid w:val="0032505C"/>
    <w:rsid w:val="00327ED1"/>
    <w:rsid w:val="003312F3"/>
    <w:rsid w:val="00331674"/>
    <w:rsid w:val="003322F0"/>
    <w:rsid w:val="003326F8"/>
    <w:rsid w:val="003331A2"/>
    <w:rsid w:val="00334D47"/>
    <w:rsid w:val="00334F78"/>
    <w:rsid w:val="00336331"/>
    <w:rsid w:val="00340568"/>
    <w:rsid w:val="003408C8"/>
    <w:rsid w:val="00341C29"/>
    <w:rsid w:val="00342513"/>
    <w:rsid w:val="00342849"/>
    <w:rsid w:val="00344E52"/>
    <w:rsid w:val="0034587C"/>
    <w:rsid w:val="0034613C"/>
    <w:rsid w:val="00351A99"/>
    <w:rsid w:val="00351BC3"/>
    <w:rsid w:val="0035205A"/>
    <w:rsid w:val="003567AB"/>
    <w:rsid w:val="00356A52"/>
    <w:rsid w:val="00356BD6"/>
    <w:rsid w:val="00357803"/>
    <w:rsid w:val="0035795B"/>
    <w:rsid w:val="00357C8A"/>
    <w:rsid w:val="00362726"/>
    <w:rsid w:val="003630AA"/>
    <w:rsid w:val="00363146"/>
    <w:rsid w:val="0036500F"/>
    <w:rsid w:val="003667F6"/>
    <w:rsid w:val="00367B29"/>
    <w:rsid w:val="00370A96"/>
    <w:rsid w:val="0037125D"/>
    <w:rsid w:val="00371471"/>
    <w:rsid w:val="00371890"/>
    <w:rsid w:val="00372CFD"/>
    <w:rsid w:val="003734A7"/>
    <w:rsid w:val="003738ED"/>
    <w:rsid w:val="00373AD7"/>
    <w:rsid w:val="00375BA8"/>
    <w:rsid w:val="003764CC"/>
    <w:rsid w:val="00376DF4"/>
    <w:rsid w:val="003838E2"/>
    <w:rsid w:val="00384152"/>
    <w:rsid w:val="0038445E"/>
    <w:rsid w:val="00386F36"/>
    <w:rsid w:val="003879F9"/>
    <w:rsid w:val="003908BA"/>
    <w:rsid w:val="00393157"/>
    <w:rsid w:val="0039548E"/>
    <w:rsid w:val="00395B2D"/>
    <w:rsid w:val="003969BA"/>
    <w:rsid w:val="00396C13"/>
    <w:rsid w:val="00397DEE"/>
    <w:rsid w:val="003A27AA"/>
    <w:rsid w:val="003A3203"/>
    <w:rsid w:val="003A353F"/>
    <w:rsid w:val="003A3DF6"/>
    <w:rsid w:val="003A3FCE"/>
    <w:rsid w:val="003A4882"/>
    <w:rsid w:val="003A782A"/>
    <w:rsid w:val="003A7ECF"/>
    <w:rsid w:val="003B1C42"/>
    <w:rsid w:val="003B1C74"/>
    <w:rsid w:val="003B2687"/>
    <w:rsid w:val="003B3476"/>
    <w:rsid w:val="003B473C"/>
    <w:rsid w:val="003B5B70"/>
    <w:rsid w:val="003C0070"/>
    <w:rsid w:val="003C0412"/>
    <w:rsid w:val="003C0955"/>
    <w:rsid w:val="003C0C9C"/>
    <w:rsid w:val="003C2124"/>
    <w:rsid w:val="003C21CB"/>
    <w:rsid w:val="003C39C1"/>
    <w:rsid w:val="003C4E21"/>
    <w:rsid w:val="003C5E92"/>
    <w:rsid w:val="003C6BEF"/>
    <w:rsid w:val="003C7799"/>
    <w:rsid w:val="003D0515"/>
    <w:rsid w:val="003D10FF"/>
    <w:rsid w:val="003D121C"/>
    <w:rsid w:val="003D22CD"/>
    <w:rsid w:val="003D4A7F"/>
    <w:rsid w:val="003D4C3F"/>
    <w:rsid w:val="003D4DBB"/>
    <w:rsid w:val="003D695D"/>
    <w:rsid w:val="003D78C8"/>
    <w:rsid w:val="003E035A"/>
    <w:rsid w:val="003E130C"/>
    <w:rsid w:val="003E2850"/>
    <w:rsid w:val="003E4CCD"/>
    <w:rsid w:val="003E5A83"/>
    <w:rsid w:val="003E6827"/>
    <w:rsid w:val="003E6A6A"/>
    <w:rsid w:val="003E72A7"/>
    <w:rsid w:val="003E735F"/>
    <w:rsid w:val="003F0847"/>
    <w:rsid w:val="003F0CEA"/>
    <w:rsid w:val="003F1390"/>
    <w:rsid w:val="003F3513"/>
    <w:rsid w:val="003F4629"/>
    <w:rsid w:val="003F6BB6"/>
    <w:rsid w:val="00402BD6"/>
    <w:rsid w:val="00403CD7"/>
    <w:rsid w:val="00403E1A"/>
    <w:rsid w:val="004041CF"/>
    <w:rsid w:val="00405508"/>
    <w:rsid w:val="00405901"/>
    <w:rsid w:val="00405DE9"/>
    <w:rsid w:val="00406DA5"/>
    <w:rsid w:val="00407DBC"/>
    <w:rsid w:val="004104A1"/>
    <w:rsid w:val="00411188"/>
    <w:rsid w:val="004137E4"/>
    <w:rsid w:val="00417182"/>
    <w:rsid w:val="00420CCA"/>
    <w:rsid w:val="00421018"/>
    <w:rsid w:val="004231C4"/>
    <w:rsid w:val="00423551"/>
    <w:rsid w:val="00425F39"/>
    <w:rsid w:val="0042609E"/>
    <w:rsid w:val="004275D3"/>
    <w:rsid w:val="0043032E"/>
    <w:rsid w:val="004321D4"/>
    <w:rsid w:val="004329A6"/>
    <w:rsid w:val="004371E0"/>
    <w:rsid w:val="004400BB"/>
    <w:rsid w:val="00441318"/>
    <w:rsid w:val="004430E4"/>
    <w:rsid w:val="004438DE"/>
    <w:rsid w:val="00443A88"/>
    <w:rsid w:val="0044473C"/>
    <w:rsid w:val="00444BCD"/>
    <w:rsid w:val="00446676"/>
    <w:rsid w:val="004477FF"/>
    <w:rsid w:val="00450639"/>
    <w:rsid w:val="00451E0C"/>
    <w:rsid w:val="004522C9"/>
    <w:rsid w:val="00456F93"/>
    <w:rsid w:val="004615DF"/>
    <w:rsid w:val="00463703"/>
    <w:rsid w:val="004652E2"/>
    <w:rsid w:val="0046611A"/>
    <w:rsid w:val="00466469"/>
    <w:rsid w:val="00466A34"/>
    <w:rsid w:val="004700ED"/>
    <w:rsid w:val="0047106E"/>
    <w:rsid w:val="0047303C"/>
    <w:rsid w:val="0047344E"/>
    <w:rsid w:val="00474636"/>
    <w:rsid w:val="00474822"/>
    <w:rsid w:val="004752C7"/>
    <w:rsid w:val="00475B5D"/>
    <w:rsid w:val="00477596"/>
    <w:rsid w:val="004812D8"/>
    <w:rsid w:val="00484EE7"/>
    <w:rsid w:val="0048524D"/>
    <w:rsid w:val="00487E7B"/>
    <w:rsid w:val="00487EC2"/>
    <w:rsid w:val="004901FE"/>
    <w:rsid w:val="004916EC"/>
    <w:rsid w:val="00491C7B"/>
    <w:rsid w:val="00491CC9"/>
    <w:rsid w:val="00492460"/>
    <w:rsid w:val="004929E6"/>
    <w:rsid w:val="004954A5"/>
    <w:rsid w:val="00495BB2"/>
    <w:rsid w:val="004A0368"/>
    <w:rsid w:val="004A07AB"/>
    <w:rsid w:val="004A2821"/>
    <w:rsid w:val="004A4764"/>
    <w:rsid w:val="004A572A"/>
    <w:rsid w:val="004A6527"/>
    <w:rsid w:val="004A6CA8"/>
    <w:rsid w:val="004A7109"/>
    <w:rsid w:val="004A7685"/>
    <w:rsid w:val="004B02E9"/>
    <w:rsid w:val="004B204E"/>
    <w:rsid w:val="004B2579"/>
    <w:rsid w:val="004B339B"/>
    <w:rsid w:val="004B4A7F"/>
    <w:rsid w:val="004B621C"/>
    <w:rsid w:val="004B712B"/>
    <w:rsid w:val="004B7CC4"/>
    <w:rsid w:val="004C0D29"/>
    <w:rsid w:val="004C1019"/>
    <w:rsid w:val="004C334C"/>
    <w:rsid w:val="004C3CAB"/>
    <w:rsid w:val="004C3E39"/>
    <w:rsid w:val="004C6303"/>
    <w:rsid w:val="004C799F"/>
    <w:rsid w:val="004D01E2"/>
    <w:rsid w:val="004D2D5A"/>
    <w:rsid w:val="004D2EC1"/>
    <w:rsid w:val="004D3D05"/>
    <w:rsid w:val="004D7178"/>
    <w:rsid w:val="004E020A"/>
    <w:rsid w:val="004E099F"/>
    <w:rsid w:val="004E281F"/>
    <w:rsid w:val="004E5674"/>
    <w:rsid w:val="004E6AF7"/>
    <w:rsid w:val="004E7294"/>
    <w:rsid w:val="004F08DD"/>
    <w:rsid w:val="004F3112"/>
    <w:rsid w:val="004F6A29"/>
    <w:rsid w:val="004F7A79"/>
    <w:rsid w:val="005030D7"/>
    <w:rsid w:val="005038A4"/>
    <w:rsid w:val="00503EDC"/>
    <w:rsid w:val="00503EF2"/>
    <w:rsid w:val="00504555"/>
    <w:rsid w:val="00505592"/>
    <w:rsid w:val="00506ABB"/>
    <w:rsid w:val="0050750B"/>
    <w:rsid w:val="0051140D"/>
    <w:rsid w:val="00511BF0"/>
    <w:rsid w:val="00512208"/>
    <w:rsid w:val="005151D0"/>
    <w:rsid w:val="00520FA4"/>
    <w:rsid w:val="00523A5D"/>
    <w:rsid w:val="00523B31"/>
    <w:rsid w:val="00526F66"/>
    <w:rsid w:val="00527994"/>
    <w:rsid w:val="005305F8"/>
    <w:rsid w:val="005316E4"/>
    <w:rsid w:val="00532438"/>
    <w:rsid w:val="00533AB9"/>
    <w:rsid w:val="00540C5A"/>
    <w:rsid w:val="00541CFF"/>
    <w:rsid w:val="0054382A"/>
    <w:rsid w:val="00545CEA"/>
    <w:rsid w:val="00546BA9"/>
    <w:rsid w:val="00551D9B"/>
    <w:rsid w:val="005525CB"/>
    <w:rsid w:val="005532F3"/>
    <w:rsid w:val="005546E8"/>
    <w:rsid w:val="005559BA"/>
    <w:rsid w:val="00555D5D"/>
    <w:rsid w:val="00556183"/>
    <w:rsid w:val="005562DA"/>
    <w:rsid w:val="0055765A"/>
    <w:rsid w:val="00561510"/>
    <w:rsid w:val="00561792"/>
    <w:rsid w:val="00561D0B"/>
    <w:rsid w:val="00562366"/>
    <w:rsid w:val="00564FA0"/>
    <w:rsid w:val="005656F0"/>
    <w:rsid w:val="00567A95"/>
    <w:rsid w:val="00570EF6"/>
    <w:rsid w:val="00572B13"/>
    <w:rsid w:val="00573EEF"/>
    <w:rsid w:val="005747A7"/>
    <w:rsid w:val="005754EA"/>
    <w:rsid w:val="0057560C"/>
    <w:rsid w:val="00575A7B"/>
    <w:rsid w:val="00575EFA"/>
    <w:rsid w:val="00575F04"/>
    <w:rsid w:val="005822DA"/>
    <w:rsid w:val="00582687"/>
    <w:rsid w:val="0058349F"/>
    <w:rsid w:val="0058470F"/>
    <w:rsid w:val="00587BA8"/>
    <w:rsid w:val="00590A52"/>
    <w:rsid w:val="00593771"/>
    <w:rsid w:val="00594155"/>
    <w:rsid w:val="0059426D"/>
    <w:rsid w:val="005963B5"/>
    <w:rsid w:val="0059728D"/>
    <w:rsid w:val="005A40FF"/>
    <w:rsid w:val="005A42B0"/>
    <w:rsid w:val="005A4E4A"/>
    <w:rsid w:val="005A4F7E"/>
    <w:rsid w:val="005A71DE"/>
    <w:rsid w:val="005A7B69"/>
    <w:rsid w:val="005B1510"/>
    <w:rsid w:val="005B22D1"/>
    <w:rsid w:val="005B3032"/>
    <w:rsid w:val="005B3C84"/>
    <w:rsid w:val="005B54A9"/>
    <w:rsid w:val="005B6CB4"/>
    <w:rsid w:val="005B71E4"/>
    <w:rsid w:val="005B7DFD"/>
    <w:rsid w:val="005C06D7"/>
    <w:rsid w:val="005C1482"/>
    <w:rsid w:val="005C1810"/>
    <w:rsid w:val="005C1856"/>
    <w:rsid w:val="005C4616"/>
    <w:rsid w:val="005C5169"/>
    <w:rsid w:val="005C5397"/>
    <w:rsid w:val="005C613F"/>
    <w:rsid w:val="005C64DE"/>
    <w:rsid w:val="005C7E19"/>
    <w:rsid w:val="005D0054"/>
    <w:rsid w:val="005D24B8"/>
    <w:rsid w:val="005D3370"/>
    <w:rsid w:val="005D4407"/>
    <w:rsid w:val="005D59F0"/>
    <w:rsid w:val="005D5F4C"/>
    <w:rsid w:val="005D7DC3"/>
    <w:rsid w:val="005E4B2C"/>
    <w:rsid w:val="005E5869"/>
    <w:rsid w:val="005E746D"/>
    <w:rsid w:val="005E7FA0"/>
    <w:rsid w:val="005F054D"/>
    <w:rsid w:val="005F2D44"/>
    <w:rsid w:val="005F33A1"/>
    <w:rsid w:val="005F4BF8"/>
    <w:rsid w:val="005F5CB0"/>
    <w:rsid w:val="005F62E1"/>
    <w:rsid w:val="005F631E"/>
    <w:rsid w:val="00600033"/>
    <w:rsid w:val="006004C2"/>
    <w:rsid w:val="00601331"/>
    <w:rsid w:val="00603AEB"/>
    <w:rsid w:val="00605822"/>
    <w:rsid w:val="00606907"/>
    <w:rsid w:val="006114B6"/>
    <w:rsid w:val="00611A0F"/>
    <w:rsid w:val="00613299"/>
    <w:rsid w:val="0061342C"/>
    <w:rsid w:val="00615CB5"/>
    <w:rsid w:val="00616CB6"/>
    <w:rsid w:val="00616CC8"/>
    <w:rsid w:val="006176A4"/>
    <w:rsid w:val="00620344"/>
    <w:rsid w:val="0062149A"/>
    <w:rsid w:val="006226A7"/>
    <w:rsid w:val="0062273B"/>
    <w:rsid w:val="00623C7F"/>
    <w:rsid w:val="00623EC8"/>
    <w:rsid w:val="006249B6"/>
    <w:rsid w:val="006258F2"/>
    <w:rsid w:val="00631389"/>
    <w:rsid w:val="00631825"/>
    <w:rsid w:val="006327AC"/>
    <w:rsid w:val="00636421"/>
    <w:rsid w:val="006368FD"/>
    <w:rsid w:val="00636D8E"/>
    <w:rsid w:val="00636DEA"/>
    <w:rsid w:val="00636F87"/>
    <w:rsid w:val="00637CE9"/>
    <w:rsid w:val="00637EF4"/>
    <w:rsid w:val="00637FE4"/>
    <w:rsid w:val="00640A07"/>
    <w:rsid w:val="00642E95"/>
    <w:rsid w:val="00643081"/>
    <w:rsid w:val="00646431"/>
    <w:rsid w:val="006474E5"/>
    <w:rsid w:val="0065223F"/>
    <w:rsid w:val="0065281A"/>
    <w:rsid w:val="00653AF0"/>
    <w:rsid w:val="006552B5"/>
    <w:rsid w:val="0065787B"/>
    <w:rsid w:val="00660266"/>
    <w:rsid w:val="00660468"/>
    <w:rsid w:val="006628E5"/>
    <w:rsid w:val="00663570"/>
    <w:rsid w:val="006654DF"/>
    <w:rsid w:val="006655CC"/>
    <w:rsid w:val="00670011"/>
    <w:rsid w:val="00671D37"/>
    <w:rsid w:val="006726B8"/>
    <w:rsid w:val="0067281F"/>
    <w:rsid w:val="006735F7"/>
    <w:rsid w:val="0067421A"/>
    <w:rsid w:val="00676E9F"/>
    <w:rsid w:val="00677540"/>
    <w:rsid w:val="006812EA"/>
    <w:rsid w:val="00683DBE"/>
    <w:rsid w:val="0068439C"/>
    <w:rsid w:val="006859DE"/>
    <w:rsid w:val="00687DD8"/>
    <w:rsid w:val="00690126"/>
    <w:rsid w:val="00693AF1"/>
    <w:rsid w:val="006944D3"/>
    <w:rsid w:val="006945D0"/>
    <w:rsid w:val="00695751"/>
    <w:rsid w:val="00696C34"/>
    <w:rsid w:val="006A0274"/>
    <w:rsid w:val="006A0484"/>
    <w:rsid w:val="006A161C"/>
    <w:rsid w:val="006A2982"/>
    <w:rsid w:val="006A314B"/>
    <w:rsid w:val="006A446D"/>
    <w:rsid w:val="006A5FC1"/>
    <w:rsid w:val="006A601E"/>
    <w:rsid w:val="006A6286"/>
    <w:rsid w:val="006A745C"/>
    <w:rsid w:val="006B0990"/>
    <w:rsid w:val="006B0D00"/>
    <w:rsid w:val="006B17D6"/>
    <w:rsid w:val="006B2B16"/>
    <w:rsid w:val="006B32FE"/>
    <w:rsid w:val="006B586C"/>
    <w:rsid w:val="006B5F4C"/>
    <w:rsid w:val="006B5F85"/>
    <w:rsid w:val="006B6643"/>
    <w:rsid w:val="006B6925"/>
    <w:rsid w:val="006C12A5"/>
    <w:rsid w:val="006C44BE"/>
    <w:rsid w:val="006C4B35"/>
    <w:rsid w:val="006C4D31"/>
    <w:rsid w:val="006C506E"/>
    <w:rsid w:val="006C50EE"/>
    <w:rsid w:val="006C55E5"/>
    <w:rsid w:val="006C5FE6"/>
    <w:rsid w:val="006D04AC"/>
    <w:rsid w:val="006D0ED9"/>
    <w:rsid w:val="006D1BEC"/>
    <w:rsid w:val="006D214B"/>
    <w:rsid w:val="006D53DD"/>
    <w:rsid w:val="006D66E6"/>
    <w:rsid w:val="006D688F"/>
    <w:rsid w:val="006E0169"/>
    <w:rsid w:val="006E12E4"/>
    <w:rsid w:val="006E4654"/>
    <w:rsid w:val="006E4878"/>
    <w:rsid w:val="006E595C"/>
    <w:rsid w:val="006F076D"/>
    <w:rsid w:val="006F7657"/>
    <w:rsid w:val="006F77E9"/>
    <w:rsid w:val="00700295"/>
    <w:rsid w:val="00701057"/>
    <w:rsid w:val="00702183"/>
    <w:rsid w:val="0070428D"/>
    <w:rsid w:val="007042AD"/>
    <w:rsid w:val="00705579"/>
    <w:rsid w:val="007118A4"/>
    <w:rsid w:val="00713A06"/>
    <w:rsid w:val="00715B26"/>
    <w:rsid w:val="00715BF8"/>
    <w:rsid w:val="00721031"/>
    <w:rsid w:val="0072293B"/>
    <w:rsid w:val="00724AE9"/>
    <w:rsid w:val="0072689D"/>
    <w:rsid w:val="00731DCE"/>
    <w:rsid w:val="0073409F"/>
    <w:rsid w:val="0073445E"/>
    <w:rsid w:val="00734E4C"/>
    <w:rsid w:val="00735BC1"/>
    <w:rsid w:val="00741064"/>
    <w:rsid w:val="0074135B"/>
    <w:rsid w:val="00741D11"/>
    <w:rsid w:val="00744567"/>
    <w:rsid w:val="0074768E"/>
    <w:rsid w:val="007479F8"/>
    <w:rsid w:val="0075005F"/>
    <w:rsid w:val="007513B5"/>
    <w:rsid w:val="007523FE"/>
    <w:rsid w:val="00753E3C"/>
    <w:rsid w:val="00754C38"/>
    <w:rsid w:val="007557E9"/>
    <w:rsid w:val="007567B4"/>
    <w:rsid w:val="0076006B"/>
    <w:rsid w:val="007634D7"/>
    <w:rsid w:val="0076359F"/>
    <w:rsid w:val="00763C9E"/>
    <w:rsid w:val="007654C9"/>
    <w:rsid w:val="00765773"/>
    <w:rsid w:val="00770025"/>
    <w:rsid w:val="007716B4"/>
    <w:rsid w:val="007727FB"/>
    <w:rsid w:val="007731F1"/>
    <w:rsid w:val="0077379E"/>
    <w:rsid w:val="00774152"/>
    <w:rsid w:val="007744F3"/>
    <w:rsid w:val="00777B78"/>
    <w:rsid w:val="00777F69"/>
    <w:rsid w:val="00780291"/>
    <w:rsid w:val="007807A0"/>
    <w:rsid w:val="00781F5F"/>
    <w:rsid w:val="00782DB2"/>
    <w:rsid w:val="00783D1D"/>
    <w:rsid w:val="00786F35"/>
    <w:rsid w:val="00787500"/>
    <w:rsid w:val="00793F24"/>
    <w:rsid w:val="00794B58"/>
    <w:rsid w:val="0079588B"/>
    <w:rsid w:val="00796749"/>
    <w:rsid w:val="00797AAA"/>
    <w:rsid w:val="007A1826"/>
    <w:rsid w:val="007A1F55"/>
    <w:rsid w:val="007A3219"/>
    <w:rsid w:val="007A51DA"/>
    <w:rsid w:val="007A5799"/>
    <w:rsid w:val="007B0FBD"/>
    <w:rsid w:val="007B0FC9"/>
    <w:rsid w:val="007B14C2"/>
    <w:rsid w:val="007B2326"/>
    <w:rsid w:val="007B375D"/>
    <w:rsid w:val="007B57C4"/>
    <w:rsid w:val="007B6F9A"/>
    <w:rsid w:val="007B7240"/>
    <w:rsid w:val="007B7D5D"/>
    <w:rsid w:val="007C0951"/>
    <w:rsid w:val="007C12A7"/>
    <w:rsid w:val="007C170A"/>
    <w:rsid w:val="007C1EBD"/>
    <w:rsid w:val="007C26BF"/>
    <w:rsid w:val="007C4D25"/>
    <w:rsid w:val="007C677F"/>
    <w:rsid w:val="007C7131"/>
    <w:rsid w:val="007C72EB"/>
    <w:rsid w:val="007C7809"/>
    <w:rsid w:val="007C7AF3"/>
    <w:rsid w:val="007D0D6D"/>
    <w:rsid w:val="007D1313"/>
    <w:rsid w:val="007D1E13"/>
    <w:rsid w:val="007D559A"/>
    <w:rsid w:val="007D5A1E"/>
    <w:rsid w:val="007D72E7"/>
    <w:rsid w:val="007D7664"/>
    <w:rsid w:val="007E0438"/>
    <w:rsid w:val="007E18A0"/>
    <w:rsid w:val="007E26E6"/>
    <w:rsid w:val="007E2CF5"/>
    <w:rsid w:val="007E38F4"/>
    <w:rsid w:val="007E4F3E"/>
    <w:rsid w:val="007E7EF8"/>
    <w:rsid w:val="007F1CB5"/>
    <w:rsid w:val="007F1E89"/>
    <w:rsid w:val="007F4541"/>
    <w:rsid w:val="007F72A2"/>
    <w:rsid w:val="00801D6F"/>
    <w:rsid w:val="00802CC8"/>
    <w:rsid w:val="00803597"/>
    <w:rsid w:val="00803CC8"/>
    <w:rsid w:val="00810016"/>
    <w:rsid w:val="00811BDB"/>
    <w:rsid w:val="00812D1E"/>
    <w:rsid w:val="00814311"/>
    <w:rsid w:val="0082107B"/>
    <w:rsid w:val="00821745"/>
    <w:rsid w:val="00821882"/>
    <w:rsid w:val="0082204E"/>
    <w:rsid w:val="008222CB"/>
    <w:rsid w:val="008228CA"/>
    <w:rsid w:val="00825498"/>
    <w:rsid w:val="0082683C"/>
    <w:rsid w:val="008272D9"/>
    <w:rsid w:val="0083045D"/>
    <w:rsid w:val="008317C1"/>
    <w:rsid w:val="0083298F"/>
    <w:rsid w:val="00833B95"/>
    <w:rsid w:val="00833CF0"/>
    <w:rsid w:val="008347EA"/>
    <w:rsid w:val="00835F46"/>
    <w:rsid w:val="00836939"/>
    <w:rsid w:val="00837BF1"/>
    <w:rsid w:val="0084023D"/>
    <w:rsid w:val="00841727"/>
    <w:rsid w:val="00842492"/>
    <w:rsid w:val="0084483D"/>
    <w:rsid w:val="00845180"/>
    <w:rsid w:val="00845521"/>
    <w:rsid w:val="00846689"/>
    <w:rsid w:val="00846A30"/>
    <w:rsid w:val="0084756A"/>
    <w:rsid w:val="008509AC"/>
    <w:rsid w:val="0085210D"/>
    <w:rsid w:val="008547F7"/>
    <w:rsid w:val="00860271"/>
    <w:rsid w:val="00865439"/>
    <w:rsid w:val="0086564D"/>
    <w:rsid w:val="00866CA0"/>
    <w:rsid w:val="008678C1"/>
    <w:rsid w:val="00867B3F"/>
    <w:rsid w:val="00871666"/>
    <w:rsid w:val="00873380"/>
    <w:rsid w:val="00877981"/>
    <w:rsid w:val="008806A6"/>
    <w:rsid w:val="00881A12"/>
    <w:rsid w:val="00882773"/>
    <w:rsid w:val="00883142"/>
    <w:rsid w:val="0088463C"/>
    <w:rsid w:val="00885206"/>
    <w:rsid w:val="00885471"/>
    <w:rsid w:val="0088607C"/>
    <w:rsid w:val="00886E96"/>
    <w:rsid w:val="008870E0"/>
    <w:rsid w:val="008874F1"/>
    <w:rsid w:val="00887620"/>
    <w:rsid w:val="00887B5B"/>
    <w:rsid w:val="00890BC7"/>
    <w:rsid w:val="00890F3C"/>
    <w:rsid w:val="00893BB1"/>
    <w:rsid w:val="008952FB"/>
    <w:rsid w:val="008953B7"/>
    <w:rsid w:val="008956C3"/>
    <w:rsid w:val="00895755"/>
    <w:rsid w:val="00897FA7"/>
    <w:rsid w:val="008A15D0"/>
    <w:rsid w:val="008A16A5"/>
    <w:rsid w:val="008A18E2"/>
    <w:rsid w:val="008A28B3"/>
    <w:rsid w:val="008A2BEF"/>
    <w:rsid w:val="008B184B"/>
    <w:rsid w:val="008B2717"/>
    <w:rsid w:val="008B2B46"/>
    <w:rsid w:val="008B59D3"/>
    <w:rsid w:val="008B5BB8"/>
    <w:rsid w:val="008B5E14"/>
    <w:rsid w:val="008B697F"/>
    <w:rsid w:val="008C0063"/>
    <w:rsid w:val="008C03E9"/>
    <w:rsid w:val="008C0B70"/>
    <w:rsid w:val="008C1552"/>
    <w:rsid w:val="008C185C"/>
    <w:rsid w:val="008C3072"/>
    <w:rsid w:val="008C3E5A"/>
    <w:rsid w:val="008C409D"/>
    <w:rsid w:val="008C64AB"/>
    <w:rsid w:val="008D0417"/>
    <w:rsid w:val="008D5BA4"/>
    <w:rsid w:val="008D6038"/>
    <w:rsid w:val="008D6E26"/>
    <w:rsid w:val="008D7B47"/>
    <w:rsid w:val="008E0B87"/>
    <w:rsid w:val="008E117A"/>
    <w:rsid w:val="008E19E7"/>
    <w:rsid w:val="008E1E9C"/>
    <w:rsid w:val="008E2439"/>
    <w:rsid w:val="008E26C2"/>
    <w:rsid w:val="008E4256"/>
    <w:rsid w:val="008E474B"/>
    <w:rsid w:val="008E6EBE"/>
    <w:rsid w:val="008F1926"/>
    <w:rsid w:val="008F19B2"/>
    <w:rsid w:val="008F3AF4"/>
    <w:rsid w:val="008F4754"/>
    <w:rsid w:val="008F4F06"/>
    <w:rsid w:val="008F5B76"/>
    <w:rsid w:val="008F631C"/>
    <w:rsid w:val="008F7248"/>
    <w:rsid w:val="00900273"/>
    <w:rsid w:val="0090043A"/>
    <w:rsid w:val="009005BE"/>
    <w:rsid w:val="00901361"/>
    <w:rsid w:val="009013AA"/>
    <w:rsid w:val="009017B7"/>
    <w:rsid w:val="00902908"/>
    <w:rsid w:val="00902E0F"/>
    <w:rsid w:val="0090305C"/>
    <w:rsid w:val="00904930"/>
    <w:rsid w:val="00905AFD"/>
    <w:rsid w:val="0090608B"/>
    <w:rsid w:val="00907C9A"/>
    <w:rsid w:val="00910096"/>
    <w:rsid w:val="0091068C"/>
    <w:rsid w:val="00911613"/>
    <w:rsid w:val="00912011"/>
    <w:rsid w:val="0091236D"/>
    <w:rsid w:val="00912ECD"/>
    <w:rsid w:val="00913562"/>
    <w:rsid w:val="00913678"/>
    <w:rsid w:val="009138BD"/>
    <w:rsid w:val="009163B2"/>
    <w:rsid w:val="00917595"/>
    <w:rsid w:val="009175C3"/>
    <w:rsid w:val="009217EC"/>
    <w:rsid w:val="009234A0"/>
    <w:rsid w:val="0092427D"/>
    <w:rsid w:val="009243AD"/>
    <w:rsid w:val="0092493D"/>
    <w:rsid w:val="00924A5A"/>
    <w:rsid w:val="00924DA3"/>
    <w:rsid w:val="00925303"/>
    <w:rsid w:val="009258BF"/>
    <w:rsid w:val="00927161"/>
    <w:rsid w:val="009326D4"/>
    <w:rsid w:val="00932F34"/>
    <w:rsid w:val="00933A88"/>
    <w:rsid w:val="00935FCA"/>
    <w:rsid w:val="009360CC"/>
    <w:rsid w:val="0094038D"/>
    <w:rsid w:val="00940BE7"/>
    <w:rsid w:val="009420F1"/>
    <w:rsid w:val="009453BD"/>
    <w:rsid w:val="00945485"/>
    <w:rsid w:val="009454BB"/>
    <w:rsid w:val="00945B4C"/>
    <w:rsid w:val="00945D23"/>
    <w:rsid w:val="00946877"/>
    <w:rsid w:val="00946A35"/>
    <w:rsid w:val="00947F89"/>
    <w:rsid w:val="009562DF"/>
    <w:rsid w:val="0095724E"/>
    <w:rsid w:val="00957844"/>
    <w:rsid w:val="009614D7"/>
    <w:rsid w:val="009617FF"/>
    <w:rsid w:val="00964FF0"/>
    <w:rsid w:val="009667D6"/>
    <w:rsid w:val="009679BC"/>
    <w:rsid w:val="00970BE1"/>
    <w:rsid w:val="00970D1D"/>
    <w:rsid w:val="0097106D"/>
    <w:rsid w:val="00971B65"/>
    <w:rsid w:val="009728D2"/>
    <w:rsid w:val="00975E6F"/>
    <w:rsid w:val="009770FB"/>
    <w:rsid w:val="00977A58"/>
    <w:rsid w:val="00977FB0"/>
    <w:rsid w:val="00980D0D"/>
    <w:rsid w:val="00982A65"/>
    <w:rsid w:val="00983711"/>
    <w:rsid w:val="009844F5"/>
    <w:rsid w:val="0098583B"/>
    <w:rsid w:val="00985D21"/>
    <w:rsid w:val="009908A8"/>
    <w:rsid w:val="00990A95"/>
    <w:rsid w:val="00991874"/>
    <w:rsid w:val="00991D7F"/>
    <w:rsid w:val="00994F24"/>
    <w:rsid w:val="00995764"/>
    <w:rsid w:val="009970C2"/>
    <w:rsid w:val="009973F4"/>
    <w:rsid w:val="00997BD2"/>
    <w:rsid w:val="009A1ADA"/>
    <w:rsid w:val="009A3DAA"/>
    <w:rsid w:val="009A51C6"/>
    <w:rsid w:val="009B3DB2"/>
    <w:rsid w:val="009B5299"/>
    <w:rsid w:val="009B5C9A"/>
    <w:rsid w:val="009B5C9D"/>
    <w:rsid w:val="009B6E79"/>
    <w:rsid w:val="009C00CF"/>
    <w:rsid w:val="009C0D3C"/>
    <w:rsid w:val="009C3080"/>
    <w:rsid w:val="009C33D0"/>
    <w:rsid w:val="009C458F"/>
    <w:rsid w:val="009C55A6"/>
    <w:rsid w:val="009C5815"/>
    <w:rsid w:val="009C611C"/>
    <w:rsid w:val="009D00A1"/>
    <w:rsid w:val="009D1140"/>
    <w:rsid w:val="009D1F60"/>
    <w:rsid w:val="009D4A6D"/>
    <w:rsid w:val="009D5359"/>
    <w:rsid w:val="009D616B"/>
    <w:rsid w:val="009D737A"/>
    <w:rsid w:val="009E1565"/>
    <w:rsid w:val="009E27A5"/>
    <w:rsid w:val="009E3371"/>
    <w:rsid w:val="009E3904"/>
    <w:rsid w:val="009E41DF"/>
    <w:rsid w:val="009E6579"/>
    <w:rsid w:val="009E6AF9"/>
    <w:rsid w:val="009E6FD7"/>
    <w:rsid w:val="009E7416"/>
    <w:rsid w:val="009E7436"/>
    <w:rsid w:val="009F1D51"/>
    <w:rsid w:val="009F2134"/>
    <w:rsid w:val="009F304F"/>
    <w:rsid w:val="009F38C2"/>
    <w:rsid w:val="009F4941"/>
    <w:rsid w:val="009F49FE"/>
    <w:rsid w:val="009F67C8"/>
    <w:rsid w:val="00A00033"/>
    <w:rsid w:val="00A007B2"/>
    <w:rsid w:val="00A0136D"/>
    <w:rsid w:val="00A0229B"/>
    <w:rsid w:val="00A031A0"/>
    <w:rsid w:val="00A03ED9"/>
    <w:rsid w:val="00A047C6"/>
    <w:rsid w:val="00A06194"/>
    <w:rsid w:val="00A06D17"/>
    <w:rsid w:val="00A06F4C"/>
    <w:rsid w:val="00A10C3F"/>
    <w:rsid w:val="00A10C80"/>
    <w:rsid w:val="00A12261"/>
    <w:rsid w:val="00A134D5"/>
    <w:rsid w:val="00A138EB"/>
    <w:rsid w:val="00A13DC3"/>
    <w:rsid w:val="00A14E3C"/>
    <w:rsid w:val="00A15C70"/>
    <w:rsid w:val="00A16010"/>
    <w:rsid w:val="00A167E0"/>
    <w:rsid w:val="00A201A1"/>
    <w:rsid w:val="00A20CB6"/>
    <w:rsid w:val="00A23F8C"/>
    <w:rsid w:val="00A26AC3"/>
    <w:rsid w:val="00A27DBD"/>
    <w:rsid w:val="00A3182D"/>
    <w:rsid w:val="00A33173"/>
    <w:rsid w:val="00A340A0"/>
    <w:rsid w:val="00A35619"/>
    <w:rsid w:val="00A35FAC"/>
    <w:rsid w:val="00A37487"/>
    <w:rsid w:val="00A37880"/>
    <w:rsid w:val="00A40F79"/>
    <w:rsid w:val="00A4325E"/>
    <w:rsid w:val="00A513E3"/>
    <w:rsid w:val="00A525D9"/>
    <w:rsid w:val="00A53234"/>
    <w:rsid w:val="00A53FBA"/>
    <w:rsid w:val="00A54DB3"/>
    <w:rsid w:val="00A55726"/>
    <w:rsid w:val="00A5662E"/>
    <w:rsid w:val="00A57355"/>
    <w:rsid w:val="00A57A9C"/>
    <w:rsid w:val="00A6117E"/>
    <w:rsid w:val="00A614CC"/>
    <w:rsid w:val="00A61FF2"/>
    <w:rsid w:val="00A66AF6"/>
    <w:rsid w:val="00A66F4E"/>
    <w:rsid w:val="00A676CB"/>
    <w:rsid w:val="00A703B2"/>
    <w:rsid w:val="00A7089D"/>
    <w:rsid w:val="00A74640"/>
    <w:rsid w:val="00A75120"/>
    <w:rsid w:val="00A753D6"/>
    <w:rsid w:val="00A75711"/>
    <w:rsid w:val="00A76652"/>
    <w:rsid w:val="00A76C8E"/>
    <w:rsid w:val="00A81132"/>
    <w:rsid w:val="00A814A9"/>
    <w:rsid w:val="00A816D7"/>
    <w:rsid w:val="00A81F20"/>
    <w:rsid w:val="00A82B4F"/>
    <w:rsid w:val="00A850A1"/>
    <w:rsid w:val="00A86FE9"/>
    <w:rsid w:val="00A87550"/>
    <w:rsid w:val="00A87981"/>
    <w:rsid w:val="00A90B64"/>
    <w:rsid w:val="00A91311"/>
    <w:rsid w:val="00A92C81"/>
    <w:rsid w:val="00A958F5"/>
    <w:rsid w:val="00A965FB"/>
    <w:rsid w:val="00AA0261"/>
    <w:rsid w:val="00AA0432"/>
    <w:rsid w:val="00AA0AC7"/>
    <w:rsid w:val="00AA1977"/>
    <w:rsid w:val="00AA2A69"/>
    <w:rsid w:val="00AA5F65"/>
    <w:rsid w:val="00AA6372"/>
    <w:rsid w:val="00AA76BD"/>
    <w:rsid w:val="00AA7910"/>
    <w:rsid w:val="00AB12E0"/>
    <w:rsid w:val="00AB1593"/>
    <w:rsid w:val="00AB3C52"/>
    <w:rsid w:val="00AB3DC1"/>
    <w:rsid w:val="00AB414F"/>
    <w:rsid w:val="00AB4527"/>
    <w:rsid w:val="00AB4577"/>
    <w:rsid w:val="00AB45F0"/>
    <w:rsid w:val="00AB4AFB"/>
    <w:rsid w:val="00AB60A5"/>
    <w:rsid w:val="00AB61E8"/>
    <w:rsid w:val="00AC0610"/>
    <w:rsid w:val="00AC0A9E"/>
    <w:rsid w:val="00AC372D"/>
    <w:rsid w:val="00AC3D07"/>
    <w:rsid w:val="00AC4304"/>
    <w:rsid w:val="00AC4955"/>
    <w:rsid w:val="00AC4DA2"/>
    <w:rsid w:val="00AC6127"/>
    <w:rsid w:val="00AC7472"/>
    <w:rsid w:val="00AD0AFA"/>
    <w:rsid w:val="00AD1EEC"/>
    <w:rsid w:val="00AD3DAD"/>
    <w:rsid w:val="00AD4780"/>
    <w:rsid w:val="00AD47D9"/>
    <w:rsid w:val="00AD5E94"/>
    <w:rsid w:val="00AE091A"/>
    <w:rsid w:val="00AE35A2"/>
    <w:rsid w:val="00AE3BE9"/>
    <w:rsid w:val="00AE450A"/>
    <w:rsid w:val="00AE7522"/>
    <w:rsid w:val="00AE7FF4"/>
    <w:rsid w:val="00AF0554"/>
    <w:rsid w:val="00B003FD"/>
    <w:rsid w:val="00B00BCD"/>
    <w:rsid w:val="00B01F04"/>
    <w:rsid w:val="00B027E7"/>
    <w:rsid w:val="00B03AA1"/>
    <w:rsid w:val="00B06549"/>
    <w:rsid w:val="00B0672D"/>
    <w:rsid w:val="00B076EF"/>
    <w:rsid w:val="00B100C9"/>
    <w:rsid w:val="00B1023E"/>
    <w:rsid w:val="00B12F23"/>
    <w:rsid w:val="00B1433C"/>
    <w:rsid w:val="00B15547"/>
    <w:rsid w:val="00B1554A"/>
    <w:rsid w:val="00B15928"/>
    <w:rsid w:val="00B15E47"/>
    <w:rsid w:val="00B16130"/>
    <w:rsid w:val="00B2008C"/>
    <w:rsid w:val="00B23E06"/>
    <w:rsid w:val="00B2485C"/>
    <w:rsid w:val="00B24AAA"/>
    <w:rsid w:val="00B25108"/>
    <w:rsid w:val="00B26362"/>
    <w:rsid w:val="00B27A43"/>
    <w:rsid w:val="00B31119"/>
    <w:rsid w:val="00B31C02"/>
    <w:rsid w:val="00B32E86"/>
    <w:rsid w:val="00B35897"/>
    <w:rsid w:val="00B358FF"/>
    <w:rsid w:val="00B36882"/>
    <w:rsid w:val="00B37F81"/>
    <w:rsid w:val="00B37F98"/>
    <w:rsid w:val="00B403A6"/>
    <w:rsid w:val="00B44306"/>
    <w:rsid w:val="00B45498"/>
    <w:rsid w:val="00B51B32"/>
    <w:rsid w:val="00B52C37"/>
    <w:rsid w:val="00B53719"/>
    <w:rsid w:val="00B55620"/>
    <w:rsid w:val="00B576FF"/>
    <w:rsid w:val="00B57D7E"/>
    <w:rsid w:val="00B63116"/>
    <w:rsid w:val="00B63164"/>
    <w:rsid w:val="00B66059"/>
    <w:rsid w:val="00B67746"/>
    <w:rsid w:val="00B7092D"/>
    <w:rsid w:val="00B70FFA"/>
    <w:rsid w:val="00B7175C"/>
    <w:rsid w:val="00B746D7"/>
    <w:rsid w:val="00B75CAB"/>
    <w:rsid w:val="00B76186"/>
    <w:rsid w:val="00B763A3"/>
    <w:rsid w:val="00B7678E"/>
    <w:rsid w:val="00B767D3"/>
    <w:rsid w:val="00B80DB9"/>
    <w:rsid w:val="00B81045"/>
    <w:rsid w:val="00B8373C"/>
    <w:rsid w:val="00B844A3"/>
    <w:rsid w:val="00B849B8"/>
    <w:rsid w:val="00B85178"/>
    <w:rsid w:val="00B86010"/>
    <w:rsid w:val="00B86225"/>
    <w:rsid w:val="00B90E2F"/>
    <w:rsid w:val="00B91370"/>
    <w:rsid w:val="00B92787"/>
    <w:rsid w:val="00B92DF9"/>
    <w:rsid w:val="00B931F1"/>
    <w:rsid w:val="00B940BE"/>
    <w:rsid w:val="00B953A6"/>
    <w:rsid w:val="00B958AE"/>
    <w:rsid w:val="00BA04E3"/>
    <w:rsid w:val="00BA260C"/>
    <w:rsid w:val="00BA34D9"/>
    <w:rsid w:val="00BA34DA"/>
    <w:rsid w:val="00BA3D6F"/>
    <w:rsid w:val="00BA4622"/>
    <w:rsid w:val="00BA5A61"/>
    <w:rsid w:val="00BA6C3A"/>
    <w:rsid w:val="00BA7069"/>
    <w:rsid w:val="00BA76B9"/>
    <w:rsid w:val="00BB1433"/>
    <w:rsid w:val="00BB1762"/>
    <w:rsid w:val="00BB1BB5"/>
    <w:rsid w:val="00BB22D1"/>
    <w:rsid w:val="00BB285B"/>
    <w:rsid w:val="00BB2B67"/>
    <w:rsid w:val="00BB4AE7"/>
    <w:rsid w:val="00BB4E6C"/>
    <w:rsid w:val="00BB5733"/>
    <w:rsid w:val="00BB720C"/>
    <w:rsid w:val="00BC0455"/>
    <w:rsid w:val="00BC0F51"/>
    <w:rsid w:val="00BC13AA"/>
    <w:rsid w:val="00BC39F3"/>
    <w:rsid w:val="00BC71E0"/>
    <w:rsid w:val="00BD00BE"/>
    <w:rsid w:val="00BD3AC7"/>
    <w:rsid w:val="00BD4198"/>
    <w:rsid w:val="00BD69E2"/>
    <w:rsid w:val="00BE0B72"/>
    <w:rsid w:val="00BE1D55"/>
    <w:rsid w:val="00BE2283"/>
    <w:rsid w:val="00BE40CC"/>
    <w:rsid w:val="00BE4C44"/>
    <w:rsid w:val="00BE6C1F"/>
    <w:rsid w:val="00BE723D"/>
    <w:rsid w:val="00BE72F0"/>
    <w:rsid w:val="00BE7EF0"/>
    <w:rsid w:val="00BF05D3"/>
    <w:rsid w:val="00BF09C1"/>
    <w:rsid w:val="00BF0CE4"/>
    <w:rsid w:val="00BF1637"/>
    <w:rsid w:val="00BF1CE6"/>
    <w:rsid w:val="00BF5CCF"/>
    <w:rsid w:val="00BF5E9F"/>
    <w:rsid w:val="00C01FEC"/>
    <w:rsid w:val="00C0277D"/>
    <w:rsid w:val="00C03819"/>
    <w:rsid w:val="00C04F98"/>
    <w:rsid w:val="00C061FD"/>
    <w:rsid w:val="00C064BF"/>
    <w:rsid w:val="00C101DF"/>
    <w:rsid w:val="00C1580C"/>
    <w:rsid w:val="00C15B5F"/>
    <w:rsid w:val="00C16334"/>
    <w:rsid w:val="00C17046"/>
    <w:rsid w:val="00C17779"/>
    <w:rsid w:val="00C22B11"/>
    <w:rsid w:val="00C24E32"/>
    <w:rsid w:val="00C26206"/>
    <w:rsid w:val="00C26347"/>
    <w:rsid w:val="00C27465"/>
    <w:rsid w:val="00C27B1E"/>
    <w:rsid w:val="00C3052F"/>
    <w:rsid w:val="00C30C4A"/>
    <w:rsid w:val="00C30EBD"/>
    <w:rsid w:val="00C32CD8"/>
    <w:rsid w:val="00C331D8"/>
    <w:rsid w:val="00C348DB"/>
    <w:rsid w:val="00C348E8"/>
    <w:rsid w:val="00C34D95"/>
    <w:rsid w:val="00C4183E"/>
    <w:rsid w:val="00C41A38"/>
    <w:rsid w:val="00C42815"/>
    <w:rsid w:val="00C42C42"/>
    <w:rsid w:val="00C430A3"/>
    <w:rsid w:val="00C456C5"/>
    <w:rsid w:val="00C459D6"/>
    <w:rsid w:val="00C50478"/>
    <w:rsid w:val="00C525D9"/>
    <w:rsid w:val="00C52634"/>
    <w:rsid w:val="00C52FE0"/>
    <w:rsid w:val="00C5363B"/>
    <w:rsid w:val="00C549F6"/>
    <w:rsid w:val="00C56793"/>
    <w:rsid w:val="00C60A74"/>
    <w:rsid w:val="00C60BEC"/>
    <w:rsid w:val="00C62C3C"/>
    <w:rsid w:val="00C635F4"/>
    <w:rsid w:val="00C63A85"/>
    <w:rsid w:val="00C64713"/>
    <w:rsid w:val="00C65206"/>
    <w:rsid w:val="00C6698B"/>
    <w:rsid w:val="00C673E1"/>
    <w:rsid w:val="00C67588"/>
    <w:rsid w:val="00C70DE8"/>
    <w:rsid w:val="00C70E3B"/>
    <w:rsid w:val="00C72AC6"/>
    <w:rsid w:val="00C72C09"/>
    <w:rsid w:val="00C73273"/>
    <w:rsid w:val="00C73A74"/>
    <w:rsid w:val="00C73F2F"/>
    <w:rsid w:val="00C742D8"/>
    <w:rsid w:val="00C7484B"/>
    <w:rsid w:val="00C752C6"/>
    <w:rsid w:val="00C75498"/>
    <w:rsid w:val="00C80E79"/>
    <w:rsid w:val="00C831FB"/>
    <w:rsid w:val="00C83287"/>
    <w:rsid w:val="00C83742"/>
    <w:rsid w:val="00C866F8"/>
    <w:rsid w:val="00C90196"/>
    <w:rsid w:val="00C94174"/>
    <w:rsid w:val="00C9490E"/>
    <w:rsid w:val="00C94F34"/>
    <w:rsid w:val="00C9505E"/>
    <w:rsid w:val="00C96CCD"/>
    <w:rsid w:val="00CA038B"/>
    <w:rsid w:val="00CA136A"/>
    <w:rsid w:val="00CA1526"/>
    <w:rsid w:val="00CA1895"/>
    <w:rsid w:val="00CA1B3F"/>
    <w:rsid w:val="00CA22F6"/>
    <w:rsid w:val="00CA3B77"/>
    <w:rsid w:val="00CA4F16"/>
    <w:rsid w:val="00CA5844"/>
    <w:rsid w:val="00CA6931"/>
    <w:rsid w:val="00CB0ADF"/>
    <w:rsid w:val="00CB0E7A"/>
    <w:rsid w:val="00CB1FB9"/>
    <w:rsid w:val="00CB28D8"/>
    <w:rsid w:val="00CB2C51"/>
    <w:rsid w:val="00CB50C7"/>
    <w:rsid w:val="00CB50D1"/>
    <w:rsid w:val="00CB5650"/>
    <w:rsid w:val="00CC3934"/>
    <w:rsid w:val="00CC4EF1"/>
    <w:rsid w:val="00CC6BC6"/>
    <w:rsid w:val="00CC7D8D"/>
    <w:rsid w:val="00CD3C48"/>
    <w:rsid w:val="00CD5E44"/>
    <w:rsid w:val="00CD5EEB"/>
    <w:rsid w:val="00CD76B7"/>
    <w:rsid w:val="00CE12C7"/>
    <w:rsid w:val="00CE1C75"/>
    <w:rsid w:val="00CE3B52"/>
    <w:rsid w:val="00CE44D9"/>
    <w:rsid w:val="00CE6415"/>
    <w:rsid w:val="00CF0D6D"/>
    <w:rsid w:val="00CF0E6D"/>
    <w:rsid w:val="00CF2788"/>
    <w:rsid w:val="00CF412D"/>
    <w:rsid w:val="00CF45ED"/>
    <w:rsid w:val="00CF7EB2"/>
    <w:rsid w:val="00D015F1"/>
    <w:rsid w:val="00D058A7"/>
    <w:rsid w:val="00D05937"/>
    <w:rsid w:val="00D07E2E"/>
    <w:rsid w:val="00D10BF4"/>
    <w:rsid w:val="00D10D32"/>
    <w:rsid w:val="00D13CD8"/>
    <w:rsid w:val="00D13E63"/>
    <w:rsid w:val="00D17C17"/>
    <w:rsid w:val="00D202F1"/>
    <w:rsid w:val="00D20481"/>
    <w:rsid w:val="00D21E6C"/>
    <w:rsid w:val="00D26599"/>
    <w:rsid w:val="00D26686"/>
    <w:rsid w:val="00D27013"/>
    <w:rsid w:val="00D277C1"/>
    <w:rsid w:val="00D31A2E"/>
    <w:rsid w:val="00D32407"/>
    <w:rsid w:val="00D345BA"/>
    <w:rsid w:val="00D360CF"/>
    <w:rsid w:val="00D361CF"/>
    <w:rsid w:val="00D362B7"/>
    <w:rsid w:val="00D400F9"/>
    <w:rsid w:val="00D40F6E"/>
    <w:rsid w:val="00D42D07"/>
    <w:rsid w:val="00D449F0"/>
    <w:rsid w:val="00D44F69"/>
    <w:rsid w:val="00D45740"/>
    <w:rsid w:val="00D4640F"/>
    <w:rsid w:val="00D46A25"/>
    <w:rsid w:val="00D479E9"/>
    <w:rsid w:val="00D5288F"/>
    <w:rsid w:val="00D52E1F"/>
    <w:rsid w:val="00D54028"/>
    <w:rsid w:val="00D55C57"/>
    <w:rsid w:val="00D568A5"/>
    <w:rsid w:val="00D5697E"/>
    <w:rsid w:val="00D61E05"/>
    <w:rsid w:val="00D63993"/>
    <w:rsid w:val="00D63BB9"/>
    <w:rsid w:val="00D64EB4"/>
    <w:rsid w:val="00D65070"/>
    <w:rsid w:val="00D6508F"/>
    <w:rsid w:val="00D65420"/>
    <w:rsid w:val="00D656A9"/>
    <w:rsid w:val="00D662DD"/>
    <w:rsid w:val="00D66983"/>
    <w:rsid w:val="00D67120"/>
    <w:rsid w:val="00D714BD"/>
    <w:rsid w:val="00D72041"/>
    <w:rsid w:val="00D722C6"/>
    <w:rsid w:val="00D725CC"/>
    <w:rsid w:val="00D73AF6"/>
    <w:rsid w:val="00D74757"/>
    <w:rsid w:val="00D74D33"/>
    <w:rsid w:val="00D75748"/>
    <w:rsid w:val="00D76D3D"/>
    <w:rsid w:val="00D77C99"/>
    <w:rsid w:val="00D77D29"/>
    <w:rsid w:val="00D809D0"/>
    <w:rsid w:val="00D80EFB"/>
    <w:rsid w:val="00D817B9"/>
    <w:rsid w:val="00D81D10"/>
    <w:rsid w:val="00D84447"/>
    <w:rsid w:val="00D85E9C"/>
    <w:rsid w:val="00D90C78"/>
    <w:rsid w:val="00D90CA1"/>
    <w:rsid w:val="00D90D73"/>
    <w:rsid w:val="00D913AD"/>
    <w:rsid w:val="00D93BD0"/>
    <w:rsid w:val="00D93E45"/>
    <w:rsid w:val="00D94427"/>
    <w:rsid w:val="00D94C0B"/>
    <w:rsid w:val="00D951B0"/>
    <w:rsid w:val="00D95F7B"/>
    <w:rsid w:val="00D9668B"/>
    <w:rsid w:val="00DA0BBC"/>
    <w:rsid w:val="00DA13C6"/>
    <w:rsid w:val="00DA29E9"/>
    <w:rsid w:val="00DA4118"/>
    <w:rsid w:val="00DA6D84"/>
    <w:rsid w:val="00DA6FA4"/>
    <w:rsid w:val="00DA7E8F"/>
    <w:rsid w:val="00DB0FDF"/>
    <w:rsid w:val="00DB2670"/>
    <w:rsid w:val="00DB442E"/>
    <w:rsid w:val="00DC021D"/>
    <w:rsid w:val="00DC191F"/>
    <w:rsid w:val="00DC231E"/>
    <w:rsid w:val="00DC2DBE"/>
    <w:rsid w:val="00DD03E6"/>
    <w:rsid w:val="00DD1AD6"/>
    <w:rsid w:val="00DD411B"/>
    <w:rsid w:val="00DD41A7"/>
    <w:rsid w:val="00DD4804"/>
    <w:rsid w:val="00DD6588"/>
    <w:rsid w:val="00DD66B9"/>
    <w:rsid w:val="00DD7092"/>
    <w:rsid w:val="00DE2590"/>
    <w:rsid w:val="00DE4BDB"/>
    <w:rsid w:val="00DE4EF4"/>
    <w:rsid w:val="00DE528A"/>
    <w:rsid w:val="00DE6949"/>
    <w:rsid w:val="00DF50D7"/>
    <w:rsid w:val="00DF6EE2"/>
    <w:rsid w:val="00E013DB"/>
    <w:rsid w:val="00E0329E"/>
    <w:rsid w:val="00E04DC3"/>
    <w:rsid w:val="00E05BE2"/>
    <w:rsid w:val="00E06FBE"/>
    <w:rsid w:val="00E0755D"/>
    <w:rsid w:val="00E0799F"/>
    <w:rsid w:val="00E100C6"/>
    <w:rsid w:val="00E1092E"/>
    <w:rsid w:val="00E10F6F"/>
    <w:rsid w:val="00E124F9"/>
    <w:rsid w:val="00E12A41"/>
    <w:rsid w:val="00E12DEA"/>
    <w:rsid w:val="00E1386E"/>
    <w:rsid w:val="00E151E0"/>
    <w:rsid w:val="00E17681"/>
    <w:rsid w:val="00E17707"/>
    <w:rsid w:val="00E202D6"/>
    <w:rsid w:val="00E23297"/>
    <w:rsid w:val="00E23868"/>
    <w:rsid w:val="00E245D8"/>
    <w:rsid w:val="00E318EA"/>
    <w:rsid w:val="00E33ABA"/>
    <w:rsid w:val="00E343EC"/>
    <w:rsid w:val="00E378A9"/>
    <w:rsid w:val="00E40A1D"/>
    <w:rsid w:val="00E40F11"/>
    <w:rsid w:val="00E41001"/>
    <w:rsid w:val="00E41D03"/>
    <w:rsid w:val="00E4368D"/>
    <w:rsid w:val="00E43F5A"/>
    <w:rsid w:val="00E44235"/>
    <w:rsid w:val="00E45A72"/>
    <w:rsid w:val="00E46279"/>
    <w:rsid w:val="00E51C96"/>
    <w:rsid w:val="00E53482"/>
    <w:rsid w:val="00E54D77"/>
    <w:rsid w:val="00E56C63"/>
    <w:rsid w:val="00E66C26"/>
    <w:rsid w:val="00E66F3D"/>
    <w:rsid w:val="00E67F4F"/>
    <w:rsid w:val="00E7143D"/>
    <w:rsid w:val="00E72B3A"/>
    <w:rsid w:val="00E72E3C"/>
    <w:rsid w:val="00E73DD1"/>
    <w:rsid w:val="00E74B45"/>
    <w:rsid w:val="00E7535F"/>
    <w:rsid w:val="00E81B57"/>
    <w:rsid w:val="00E8406B"/>
    <w:rsid w:val="00E84D29"/>
    <w:rsid w:val="00E84EBD"/>
    <w:rsid w:val="00E85C01"/>
    <w:rsid w:val="00E90644"/>
    <w:rsid w:val="00E9197C"/>
    <w:rsid w:val="00E9316D"/>
    <w:rsid w:val="00E94DE5"/>
    <w:rsid w:val="00E95159"/>
    <w:rsid w:val="00E95D72"/>
    <w:rsid w:val="00E967CF"/>
    <w:rsid w:val="00E97253"/>
    <w:rsid w:val="00EA08EF"/>
    <w:rsid w:val="00EA22BD"/>
    <w:rsid w:val="00EA4033"/>
    <w:rsid w:val="00EA46B5"/>
    <w:rsid w:val="00EA4A16"/>
    <w:rsid w:val="00EA5ABC"/>
    <w:rsid w:val="00EA65F9"/>
    <w:rsid w:val="00EA75C4"/>
    <w:rsid w:val="00EA7FFB"/>
    <w:rsid w:val="00EB0794"/>
    <w:rsid w:val="00EB0F2B"/>
    <w:rsid w:val="00EB305F"/>
    <w:rsid w:val="00EB3803"/>
    <w:rsid w:val="00EB43EB"/>
    <w:rsid w:val="00EB776B"/>
    <w:rsid w:val="00EC0D77"/>
    <w:rsid w:val="00EC1448"/>
    <w:rsid w:val="00EC478B"/>
    <w:rsid w:val="00EC59B3"/>
    <w:rsid w:val="00EC6855"/>
    <w:rsid w:val="00EC6FB3"/>
    <w:rsid w:val="00ED0139"/>
    <w:rsid w:val="00ED1BE9"/>
    <w:rsid w:val="00ED224D"/>
    <w:rsid w:val="00ED2D9D"/>
    <w:rsid w:val="00ED31BF"/>
    <w:rsid w:val="00ED3415"/>
    <w:rsid w:val="00ED6F5A"/>
    <w:rsid w:val="00ED743A"/>
    <w:rsid w:val="00EE00C5"/>
    <w:rsid w:val="00EE05C1"/>
    <w:rsid w:val="00EE0A1B"/>
    <w:rsid w:val="00EE0BBC"/>
    <w:rsid w:val="00EE1440"/>
    <w:rsid w:val="00EE1760"/>
    <w:rsid w:val="00EE441E"/>
    <w:rsid w:val="00EE7AFA"/>
    <w:rsid w:val="00EF1B68"/>
    <w:rsid w:val="00EF402A"/>
    <w:rsid w:val="00EF4350"/>
    <w:rsid w:val="00EF4E92"/>
    <w:rsid w:val="00EF5463"/>
    <w:rsid w:val="00EF57BC"/>
    <w:rsid w:val="00F007E9"/>
    <w:rsid w:val="00F008EA"/>
    <w:rsid w:val="00F0134E"/>
    <w:rsid w:val="00F02105"/>
    <w:rsid w:val="00F031EC"/>
    <w:rsid w:val="00F0619C"/>
    <w:rsid w:val="00F064D6"/>
    <w:rsid w:val="00F06E3F"/>
    <w:rsid w:val="00F11726"/>
    <w:rsid w:val="00F12013"/>
    <w:rsid w:val="00F13A14"/>
    <w:rsid w:val="00F13D64"/>
    <w:rsid w:val="00F14EFF"/>
    <w:rsid w:val="00F16636"/>
    <w:rsid w:val="00F16B06"/>
    <w:rsid w:val="00F17596"/>
    <w:rsid w:val="00F200B4"/>
    <w:rsid w:val="00F202F5"/>
    <w:rsid w:val="00F2083F"/>
    <w:rsid w:val="00F20CD4"/>
    <w:rsid w:val="00F20F62"/>
    <w:rsid w:val="00F22473"/>
    <w:rsid w:val="00F227FB"/>
    <w:rsid w:val="00F22CC9"/>
    <w:rsid w:val="00F22F40"/>
    <w:rsid w:val="00F24EC9"/>
    <w:rsid w:val="00F25E83"/>
    <w:rsid w:val="00F32C4E"/>
    <w:rsid w:val="00F34117"/>
    <w:rsid w:val="00F3559F"/>
    <w:rsid w:val="00F37479"/>
    <w:rsid w:val="00F407C0"/>
    <w:rsid w:val="00F4281E"/>
    <w:rsid w:val="00F43E0B"/>
    <w:rsid w:val="00F4484B"/>
    <w:rsid w:val="00F45AB3"/>
    <w:rsid w:val="00F46878"/>
    <w:rsid w:val="00F46D3F"/>
    <w:rsid w:val="00F47F02"/>
    <w:rsid w:val="00F47F4D"/>
    <w:rsid w:val="00F51F66"/>
    <w:rsid w:val="00F528C1"/>
    <w:rsid w:val="00F539A3"/>
    <w:rsid w:val="00F53CF6"/>
    <w:rsid w:val="00F543DF"/>
    <w:rsid w:val="00F54783"/>
    <w:rsid w:val="00F55839"/>
    <w:rsid w:val="00F55C79"/>
    <w:rsid w:val="00F568DD"/>
    <w:rsid w:val="00F57336"/>
    <w:rsid w:val="00F57F6E"/>
    <w:rsid w:val="00F63041"/>
    <w:rsid w:val="00F6491E"/>
    <w:rsid w:val="00F65A54"/>
    <w:rsid w:val="00F67BD6"/>
    <w:rsid w:val="00F71996"/>
    <w:rsid w:val="00F7208C"/>
    <w:rsid w:val="00F72BC2"/>
    <w:rsid w:val="00F73257"/>
    <w:rsid w:val="00F76307"/>
    <w:rsid w:val="00F76506"/>
    <w:rsid w:val="00F77557"/>
    <w:rsid w:val="00F778EF"/>
    <w:rsid w:val="00F80E42"/>
    <w:rsid w:val="00F819D9"/>
    <w:rsid w:val="00F82319"/>
    <w:rsid w:val="00F83AD1"/>
    <w:rsid w:val="00F843E1"/>
    <w:rsid w:val="00F84FF5"/>
    <w:rsid w:val="00F8631C"/>
    <w:rsid w:val="00F86599"/>
    <w:rsid w:val="00F871A3"/>
    <w:rsid w:val="00F9043F"/>
    <w:rsid w:val="00F9123D"/>
    <w:rsid w:val="00F91DB2"/>
    <w:rsid w:val="00F9335D"/>
    <w:rsid w:val="00F93B0A"/>
    <w:rsid w:val="00F943FA"/>
    <w:rsid w:val="00F95878"/>
    <w:rsid w:val="00F95FEC"/>
    <w:rsid w:val="00F97C15"/>
    <w:rsid w:val="00F97EDE"/>
    <w:rsid w:val="00FA0933"/>
    <w:rsid w:val="00FA0AF2"/>
    <w:rsid w:val="00FA43B6"/>
    <w:rsid w:val="00FA4ADB"/>
    <w:rsid w:val="00FA5622"/>
    <w:rsid w:val="00FA75D0"/>
    <w:rsid w:val="00FB1A5E"/>
    <w:rsid w:val="00FB41EF"/>
    <w:rsid w:val="00FB6AC9"/>
    <w:rsid w:val="00FB7165"/>
    <w:rsid w:val="00FB77BA"/>
    <w:rsid w:val="00FC0298"/>
    <w:rsid w:val="00FC26AA"/>
    <w:rsid w:val="00FC4219"/>
    <w:rsid w:val="00FC455C"/>
    <w:rsid w:val="00FC4F53"/>
    <w:rsid w:val="00FC7340"/>
    <w:rsid w:val="00FC7A4F"/>
    <w:rsid w:val="00FD0FD6"/>
    <w:rsid w:val="00FD1937"/>
    <w:rsid w:val="00FD2A9B"/>
    <w:rsid w:val="00FD38FE"/>
    <w:rsid w:val="00FD3CEB"/>
    <w:rsid w:val="00FD53C0"/>
    <w:rsid w:val="00FD7602"/>
    <w:rsid w:val="00FE027B"/>
    <w:rsid w:val="00FE043C"/>
    <w:rsid w:val="00FE2844"/>
    <w:rsid w:val="00FE359F"/>
    <w:rsid w:val="00FE5DE9"/>
    <w:rsid w:val="00FE679A"/>
    <w:rsid w:val="00FE70C4"/>
    <w:rsid w:val="00FF06D5"/>
    <w:rsid w:val="00FF07D7"/>
    <w:rsid w:val="00FF10A9"/>
    <w:rsid w:val="00FF2F90"/>
    <w:rsid w:val="00FF3CF2"/>
    <w:rsid w:val="00FF497C"/>
    <w:rsid w:val="00FF5598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5013"/>
  <w15:docId w15:val="{CD291A57-44CF-4F31-A5E6-A980260B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6A9"/>
  </w:style>
  <w:style w:type="paragraph" w:styleId="Ttulo1">
    <w:name w:val="heading 1"/>
    <w:basedOn w:val="Normal"/>
    <w:next w:val="Normal"/>
    <w:link w:val="Ttulo1Car"/>
    <w:uiPriority w:val="9"/>
    <w:qFormat/>
    <w:rsid w:val="00CF2788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F1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D76B7"/>
    <w:rPr>
      <w:b/>
      <w:bCs/>
    </w:rPr>
  </w:style>
  <w:style w:type="paragraph" w:styleId="Prrafodelista">
    <w:name w:val="List Paragraph"/>
    <w:basedOn w:val="Normal"/>
    <w:uiPriority w:val="34"/>
    <w:qFormat/>
    <w:rsid w:val="002569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5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E9C"/>
  </w:style>
  <w:style w:type="paragraph" w:styleId="Piedepgina">
    <w:name w:val="footer"/>
    <w:basedOn w:val="Normal"/>
    <w:link w:val="PiedepginaCar"/>
    <w:uiPriority w:val="99"/>
    <w:unhideWhenUsed/>
    <w:rsid w:val="00D85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E9C"/>
  </w:style>
  <w:style w:type="paragraph" w:styleId="Textonotapie">
    <w:name w:val="footnote text"/>
    <w:basedOn w:val="Normal"/>
    <w:link w:val="TextonotapieCar"/>
    <w:uiPriority w:val="99"/>
    <w:semiHidden/>
    <w:unhideWhenUsed/>
    <w:rsid w:val="000D4B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4B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D4BA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8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D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21F2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21F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21F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21F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74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7425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F1D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n">
    <w:name w:val="Revision"/>
    <w:hidden/>
    <w:uiPriority w:val="99"/>
    <w:semiHidden/>
    <w:rsid w:val="00BA7069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C185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C185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C1856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CF2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2788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CF2788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6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7F59337-EB3F-42B5-B105-7E0D7B49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1541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MARCIAL SANCHEZ MOSQUERA</cp:lastModifiedBy>
  <cp:revision>6</cp:revision>
  <cp:lastPrinted>2021-02-02T10:31:00Z</cp:lastPrinted>
  <dcterms:created xsi:type="dcterms:W3CDTF">2022-11-03T16:01:00Z</dcterms:created>
  <dcterms:modified xsi:type="dcterms:W3CDTF">2023-05-22T19:55:00Z</dcterms:modified>
</cp:coreProperties>
</file>