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6097" w14:textId="0F3D2509" w:rsidR="00BF75AB" w:rsidRPr="00BF75AB" w:rsidRDefault="00BF75AB" w:rsidP="0081554F">
      <w:pPr>
        <w:pStyle w:val="Normale1"/>
        <w:spacing w:line="360" w:lineRule="auto"/>
        <w:rPr>
          <w:rFonts w:ascii="Times New Roman" w:hAnsi="Times New Roman" w:cs="Times New Roman"/>
          <w:b/>
          <w:lang w:val="en-US"/>
        </w:rPr>
      </w:pPr>
      <w:r w:rsidRPr="00BF75AB">
        <w:rPr>
          <w:rFonts w:ascii="Times New Roman" w:hAnsi="Times New Roman" w:cs="Times New Roman"/>
          <w:b/>
          <w:lang w:val="en-US"/>
        </w:rPr>
        <w:t>On-line Appendix</w:t>
      </w:r>
    </w:p>
    <w:p w14:paraId="6A4C6149" w14:textId="77777777" w:rsidR="00BF75AB" w:rsidRDefault="00BF75AB" w:rsidP="00D85C8D">
      <w:pPr>
        <w:pStyle w:val="Normale1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9875F37" w14:textId="77777777" w:rsidR="00145C8F" w:rsidRPr="00331760" w:rsidRDefault="00145C8F" w:rsidP="00D85C8D">
      <w:pPr>
        <w:pStyle w:val="Normale1"/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331760">
        <w:rPr>
          <w:rFonts w:ascii="Times New Roman" w:hAnsi="Times New Roman" w:cs="Times New Roman"/>
          <w:b/>
          <w:bCs/>
          <w:lang w:val="en-US"/>
        </w:rPr>
        <w:t>Table A-1 – Statistical characteristics of variables used in econometric tests (Jan 1921- Dec. 1922; 24 obs.)</w:t>
      </w:r>
    </w:p>
    <w:tbl>
      <w:tblPr>
        <w:tblStyle w:val="Grigliatabel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1214"/>
        <w:gridCol w:w="1214"/>
        <w:gridCol w:w="1214"/>
        <w:gridCol w:w="1214"/>
        <w:gridCol w:w="1214"/>
      </w:tblGrid>
      <w:tr w:rsidR="00145C8F" w:rsidRPr="00D85C8D" w14:paraId="62EB23A3" w14:textId="77777777" w:rsidTr="007F5C84"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14:paraId="695CA8D4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22C5C3C7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17F47F50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19C4E79F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Maximum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31F68426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593860EC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Std. Dev.</w:t>
            </w:r>
          </w:p>
        </w:tc>
      </w:tr>
      <w:tr w:rsidR="00145C8F" w:rsidRPr="00D85C8D" w14:paraId="1A1CE8D3" w14:textId="77777777" w:rsidTr="007F5C84">
        <w:tc>
          <w:tcPr>
            <w:tcW w:w="1849" w:type="pct"/>
            <w:tcBorders>
              <w:top w:val="single" w:sz="4" w:space="0" w:color="auto"/>
            </w:tcBorders>
          </w:tcPr>
          <w:p w14:paraId="71C2FF40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Consumer prices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60C72EB0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81.87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5456FA44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19.85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27CBE4DC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685.10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5417A3D0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11.20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29F43EE0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160.34</w:t>
            </w:r>
          </w:p>
        </w:tc>
      </w:tr>
      <w:tr w:rsidR="00145C8F" w:rsidRPr="00D85C8D" w14:paraId="687991CD" w14:textId="77777777" w:rsidTr="007F5C84">
        <w:tc>
          <w:tcPr>
            <w:tcW w:w="1849" w:type="pct"/>
          </w:tcPr>
          <w:p w14:paraId="621CAB23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Wholesale prices</w:t>
            </w:r>
          </w:p>
        </w:tc>
        <w:tc>
          <w:tcPr>
            <w:tcW w:w="630" w:type="pct"/>
          </w:tcPr>
          <w:p w14:paraId="00DE384F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180.60</w:t>
            </w:r>
          </w:p>
        </w:tc>
        <w:tc>
          <w:tcPr>
            <w:tcW w:w="630" w:type="pct"/>
          </w:tcPr>
          <w:p w14:paraId="6822D2F6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35.76</w:t>
            </w:r>
          </w:p>
        </w:tc>
        <w:tc>
          <w:tcPr>
            <w:tcW w:w="630" w:type="pct"/>
          </w:tcPr>
          <w:p w14:paraId="1B042447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1475.00</w:t>
            </w:r>
          </w:p>
        </w:tc>
        <w:tc>
          <w:tcPr>
            <w:tcW w:w="630" w:type="pct"/>
          </w:tcPr>
          <w:p w14:paraId="08F06EDE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13.08</w:t>
            </w:r>
          </w:p>
        </w:tc>
        <w:tc>
          <w:tcPr>
            <w:tcW w:w="630" w:type="pct"/>
          </w:tcPr>
          <w:p w14:paraId="0ADA0189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372.91</w:t>
            </w:r>
          </w:p>
        </w:tc>
      </w:tr>
      <w:tr w:rsidR="00145C8F" w:rsidRPr="00D85C8D" w14:paraId="7121042F" w14:textId="77777777" w:rsidTr="007F5C84">
        <w:tc>
          <w:tcPr>
            <w:tcW w:w="1849" w:type="pct"/>
          </w:tcPr>
          <w:p w14:paraId="1ADB45AF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 exchange rate</w:t>
            </w:r>
          </w:p>
        </w:tc>
        <w:tc>
          <w:tcPr>
            <w:tcW w:w="630" w:type="pct"/>
          </w:tcPr>
          <w:p w14:paraId="690D06BD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98.23</w:t>
            </w:r>
          </w:p>
        </w:tc>
        <w:tc>
          <w:tcPr>
            <w:tcW w:w="630" w:type="pct"/>
          </w:tcPr>
          <w:p w14:paraId="33C87B65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90.47</w:t>
            </w:r>
          </w:p>
        </w:tc>
        <w:tc>
          <w:tcPr>
            <w:tcW w:w="630" w:type="pct"/>
          </w:tcPr>
          <w:p w14:paraId="2D329966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171.99</w:t>
            </w:r>
          </w:p>
        </w:tc>
        <w:tc>
          <w:tcPr>
            <w:tcW w:w="630" w:type="pct"/>
          </w:tcPr>
          <w:p w14:paraId="0933B161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62.35</w:t>
            </w:r>
          </w:p>
        </w:tc>
        <w:tc>
          <w:tcPr>
            <w:tcW w:w="630" w:type="pct"/>
          </w:tcPr>
          <w:p w14:paraId="1F28891E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33.88</w:t>
            </w:r>
          </w:p>
        </w:tc>
      </w:tr>
      <w:tr w:rsidR="00145C8F" w:rsidRPr="00D85C8D" w14:paraId="49D9DD0A" w14:textId="77777777" w:rsidTr="007F5C84">
        <w:tc>
          <w:tcPr>
            <w:tcW w:w="1849" w:type="pct"/>
          </w:tcPr>
          <w:p w14:paraId="1AAA796F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Nominal exchange rate</w:t>
            </w:r>
          </w:p>
        </w:tc>
        <w:tc>
          <w:tcPr>
            <w:tcW w:w="630" w:type="pct"/>
          </w:tcPr>
          <w:p w14:paraId="190162A1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237.06</w:t>
            </w:r>
          </w:p>
        </w:tc>
        <w:tc>
          <w:tcPr>
            <w:tcW w:w="630" w:type="pct"/>
          </w:tcPr>
          <w:p w14:paraId="65318304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47.60</w:t>
            </w:r>
          </w:p>
        </w:tc>
        <w:tc>
          <w:tcPr>
            <w:tcW w:w="630" w:type="pct"/>
          </w:tcPr>
          <w:p w14:paraId="377C2A10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1808.00</w:t>
            </w:r>
          </w:p>
        </w:tc>
        <w:tc>
          <w:tcPr>
            <w:tcW w:w="630" w:type="pct"/>
          </w:tcPr>
          <w:p w14:paraId="31667A16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14.60</w:t>
            </w:r>
          </w:p>
        </w:tc>
        <w:tc>
          <w:tcPr>
            <w:tcW w:w="630" w:type="pct"/>
          </w:tcPr>
          <w:p w14:paraId="43666267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496.29</w:t>
            </w:r>
          </w:p>
        </w:tc>
      </w:tr>
      <w:tr w:rsidR="00145C8F" w:rsidRPr="00D85C8D" w14:paraId="02DC1F5B" w14:textId="77777777" w:rsidTr="007F5C84">
        <w:tc>
          <w:tcPr>
            <w:tcW w:w="1849" w:type="pct"/>
          </w:tcPr>
          <w:p w14:paraId="46019762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 money in real terms</w:t>
            </w:r>
          </w:p>
        </w:tc>
        <w:tc>
          <w:tcPr>
            <w:tcW w:w="630" w:type="pct"/>
          </w:tcPr>
          <w:p w14:paraId="461960C5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3.20</w:t>
            </w:r>
          </w:p>
        </w:tc>
        <w:tc>
          <w:tcPr>
            <w:tcW w:w="630" w:type="pct"/>
          </w:tcPr>
          <w:p w14:paraId="56A23B0F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3.05</w:t>
            </w:r>
          </w:p>
        </w:tc>
        <w:tc>
          <w:tcPr>
            <w:tcW w:w="630" w:type="pct"/>
          </w:tcPr>
          <w:p w14:paraId="28C091F5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5.51</w:t>
            </w:r>
          </w:p>
        </w:tc>
        <w:tc>
          <w:tcPr>
            <w:tcW w:w="630" w:type="pct"/>
          </w:tcPr>
          <w:p w14:paraId="7EAC1FDE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630" w:type="pct"/>
          </w:tcPr>
          <w:p w14:paraId="2C4F8CDF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1.64</w:t>
            </w:r>
          </w:p>
        </w:tc>
      </w:tr>
      <w:tr w:rsidR="00145C8F" w:rsidRPr="00D85C8D" w14:paraId="70CDC90D" w14:textId="77777777" w:rsidTr="007F5C84">
        <w:tc>
          <w:tcPr>
            <w:tcW w:w="1849" w:type="pct"/>
          </w:tcPr>
          <w:p w14:paraId="51AB9F74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Narrow money</w:t>
            </w:r>
          </w:p>
        </w:tc>
        <w:tc>
          <w:tcPr>
            <w:tcW w:w="630" w:type="pct"/>
          </w:tcPr>
          <w:p w14:paraId="4011043A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210.26</w:t>
            </w:r>
          </w:p>
        </w:tc>
        <w:tc>
          <w:tcPr>
            <w:tcW w:w="630" w:type="pct"/>
          </w:tcPr>
          <w:p w14:paraId="67DC02CE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114.30</w:t>
            </w:r>
          </w:p>
        </w:tc>
        <w:tc>
          <w:tcPr>
            <w:tcW w:w="630" w:type="pct"/>
          </w:tcPr>
          <w:p w14:paraId="7E647B97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1280.00</w:t>
            </w:r>
          </w:p>
        </w:tc>
        <w:tc>
          <w:tcPr>
            <w:tcW w:w="630" w:type="pct"/>
          </w:tcPr>
          <w:p w14:paraId="6FE63921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66.60</w:t>
            </w:r>
          </w:p>
        </w:tc>
        <w:tc>
          <w:tcPr>
            <w:tcW w:w="630" w:type="pct"/>
          </w:tcPr>
          <w:p w14:paraId="6E2A88C4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276.32</w:t>
            </w:r>
          </w:p>
        </w:tc>
      </w:tr>
      <w:tr w:rsidR="00145C8F" w:rsidRPr="00D85C8D" w14:paraId="2E2E804F" w14:textId="77777777" w:rsidTr="007F5C84">
        <w:tc>
          <w:tcPr>
            <w:tcW w:w="1849" w:type="pct"/>
          </w:tcPr>
          <w:p w14:paraId="21A6EFAF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630" w:type="pct"/>
          </w:tcPr>
          <w:p w14:paraId="1C45DF13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221482.00</w:t>
            </w:r>
          </w:p>
        </w:tc>
        <w:tc>
          <w:tcPr>
            <w:tcW w:w="630" w:type="pct"/>
          </w:tcPr>
          <w:p w14:paraId="3F8B8EDB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123694.00</w:t>
            </w:r>
          </w:p>
        </w:tc>
        <w:tc>
          <w:tcPr>
            <w:tcW w:w="630" w:type="pct"/>
          </w:tcPr>
          <w:p w14:paraId="67F42ED0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1295228.00</w:t>
            </w:r>
          </w:p>
        </w:tc>
        <w:tc>
          <w:tcPr>
            <w:tcW w:w="630" w:type="pct"/>
          </w:tcPr>
          <w:p w14:paraId="1DB4D7CD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78764.00</w:t>
            </w:r>
          </w:p>
        </w:tc>
        <w:tc>
          <w:tcPr>
            <w:tcW w:w="630" w:type="pct"/>
          </w:tcPr>
          <w:p w14:paraId="3DC79F13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278027.40</w:t>
            </w:r>
          </w:p>
        </w:tc>
      </w:tr>
      <w:tr w:rsidR="00145C8F" w:rsidRPr="00D85C8D" w14:paraId="1EB7B627" w14:textId="77777777" w:rsidTr="007F5C84">
        <w:tc>
          <w:tcPr>
            <w:tcW w:w="1849" w:type="pct"/>
          </w:tcPr>
          <w:p w14:paraId="48FD1976" w14:textId="7777777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 rate on 3% Imperial bond</w:t>
            </w:r>
          </w:p>
        </w:tc>
        <w:tc>
          <w:tcPr>
            <w:tcW w:w="630" w:type="pct"/>
          </w:tcPr>
          <w:p w14:paraId="30C697A3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</w:t>
            </w:r>
          </w:p>
        </w:tc>
        <w:tc>
          <w:tcPr>
            <w:tcW w:w="630" w:type="pct"/>
          </w:tcPr>
          <w:p w14:paraId="4DB424E7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9.72</w:t>
            </w:r>
          </w:p>
        </w:tc>
        <w:tc>
          <w:tcPr>
            <w:tcW w:w="630" w:type="pct"/>
          </w:tcPr>
          <w:p w14:paraId="12F87FD9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37.64</w:t>
            </w:r>
          </w:p>
        </w:tc>
        <w:tc>
          <w:tcPr>
            <w:tcW w:w="630" w:type="pct"/>
          </w:tcPr>
          <w:p w14:paraId="624D57B6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4.49</w:t>
            </w:r>
          </w:p>
        </w:tc>
        <w:tc>
          <w:tcPr>
            <w:tcW w:w="630" w:type="pct"/>
          </w:tcPr>
          <w:p w14:paraId="4C2ABD94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9.03</w:t>
            </w:r>
          </w:p>
        </w:tc>
      </w:tr>
      <w:tr w:rsidR="00145C8F" w:rsidRPr="00D85C8D" w14:paraId="61897B6E" w14:textId="77777777" w:rsidTr="007F5C84">
        <w:tc>
          <w:tcPr>
            <w:tcW w:w="1849" w:type="pct"/>
          </w:tcPr>
          <w:p w14:paraId="08D3B26A" w14:textId="5E7231C7" w:rsidR="00145C8F" w:rsidRPr="00D85C8D" w:rsidRDefault="00145C8F" w:rsidP="00D85C8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Interest rate on 3.5% Victory bond 1932-</w:t>
            </w:r>
          </w:p>
        </w:tc>
        <w:tc>
          <w:tcPr>
            <w:tcW w:w="630" w:type="pct"/>
          </w:tcPr>
          <w:p w14:paraId="3C70417C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3.81</w:t>
            </w:r>
          </w:p>
        </w:tc>
        <w:tc>
          <w:tcPr>
            <w:tcW w:w="630" w:type="pct"/>
          </w:tcPr>
          <w:p w14:paraId="398CF5A2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3.77</w:t>
            </w:r>
          </w:p>
        </w:tc>
        <w:tc>
          <w:tcPr>
            <w:tcW w:w="630" w:type="pct"/>
          </w:tcPr>
          <w:p w14:paraId="6FB81B8B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4.35</w:t>
            </w:r>
          </w:p>
        </w:tc>
        <w:tc>
          <w:tcPr>
            <w:tcW w:w="630" w:type="pct"/>
          </w:tcPr>
          <w:p w14:paraId="05059F95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3.39</w:t>
            </w:r>
          </w:p>
        </w:tc>
        <w:tc>
          <w:tcPr>
            <w:tcW w:w="630" w:type="pct"/>
          </w:tcPr>
          <w:p w14:paraId="43C7C2D0" w14:textId="77777777" w:rsidR="00145C8F" w:rsidRPr="00D85C8D" w:rsidRDefault="00145C8F" w:rsidP="00D85C8D">
            <w:pPr>
              <w:pStyle w:val="Normale1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5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</w:tr>
    </w:tbl>
    <w:p w14:paraId="72510AF1" w14:textId="77777777" w:rsidR="004926FA" w:rsidRPr="00D85C8D" w:rsidRDefault="00FF5C68" w:rsidP="00D85C8D">
      <w:pPr>
        <w:spacing w:line="360" w:lineRule="auto"/>
      </w:pPr>
    </w:p>
    <w:p w14:paraId="01E0DC05" w14:textId="77777777" w:rsidR="00331760" w:rsidRDefault="00331760" w:rsidP="00D85C8D">
      <w:pPr>
        <w:spacing w:line="360" w:lineRule="auto"/>
        <w:rPr>
          <w:lang w:val="en-US"/>
        </w:rPr>
      </w:pPr>
    </w:p>
    <w:p w14:paraId="4480989E" w14:textId="35730303" w:rsidR="00D62E16" w:rsidRPr="00331760" w:rsidRDefault="00D62E16" w:rsidP="00D62E16">
      <w:pPr>
        <w:pStyle w:val="PreformattatoHTML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317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Table </w:t>
      </w:r>
      <w:r w:rsidR="00AC77EB" w:rsidRPr="00331760">
        <w:rPr>
          <w:rFonts w:ascii="Times New Roman" w:hAnsi="Times New Roman" w:cs="Times New Roman"/>
          <w:b/>
          <w:bCs/>
          <w:sz w:val="22"/>
          <w:szCs w:val="22"/>
          <w:lang w:val="en-US"/>
        </w:rPr>
        <w:t>A-2</w:t>
      </w:r>
      <w:r w:rsidRPr="003317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- VAR Granger Causality/Block exogeneity Wald Test (1921.01-1923.06)</w:t>
      </w:r>
    </w:p>
    <w:tbl>
      <w:tblPr>
        <w:tblW w:w="5000" w:type="pct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702"/>
        <w:gridCol w:w="2216"/>
        <w:gridCol w:w="2238"/>
        <w:gridCol w:w="2238"/>
        <w:gridCol w:w="2238"/>
      </w:tblGrid>
      <w:tr w:rsidR="00D62E16" w:rsidRPr="0076394D" w14:paraId="0AA9BA81" w14:textId="77777777" w:rsidTr="004C634C">
        <w:tc>
          <w:tcPr>
            <w:tcW w:w="364" w:type="pct"/>
            <w:vMerge w:val="restart"/>
            <w:textDirection w:val="btLr"/>
          </w:tcPr>
          <w:p w14:paraId="146BB75F" w14:textId="77777777" w:rsidR="00D62E16" w:rsidRPr="0076394D" w:rsidRDefault="00D62E16" w:rsidP="004C634C">
            <w:pPr>
              <w:pStyle w:val="Normale1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1150" w:type="pct"/>
            <w:tcBorders>
              <w:bottom w:val="nil"/>
            </w:tcBorders>
          </w:tcPr>
          <w:p w14:paraId="0366866A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pct"/>
            <w:gridSpan w:val="3"/>
            <w:tcBorders>
              <w:bottom w:val="nil"/>
            </w:tcBorders>
          </w:tcPr>
          <w:p w14:paraId="0F3F4E41" w14:textId="77777777" w:rsidR="00D62E16" w:rsidRPr="0076394D" w:rsidRDefault="00D62E16" w:rsidP="004C634C">
            <w:pPr>
              <w:pStyle w:val="Norma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Dependent</w:t>
            </w:r>
            <w:proofErr w:type="spellEnd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proofErr w:type="spellEnd"/>
          </w:p>
        </w:tc>
      </w:tr>
      <w:tr w:rsidR="00D62E16" w:rsidRPr="0076394D" w14:paraId="257F0F8B" w14:textId="77777777" w:rsidTr="004C634C">
        <w:tc>
          <w:tcPr>
            <w:tcW w:w="364" w:type="pct"/>
            <w:vMerge/>
            <w:textDirection w:val="btLr"/>
          </w:tcPr>
          <w:p w14:paraId="2C64A4C1" w14:textId="77777777" w:rsidR="00D62E16" w:rsidRPr="0076394D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bottom w:val="single" w:sz="4" w:space="0" w:color="000000"/>
            </w:tcBorders>
          </w:tcPr>
          <w:p w14:paraId="2C115B4D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bottom w:val="single" w:sz="4" w:space="0" w:color="000000"/>
            </w:tcBorders>
          </w:tcPr>
          <w:p w14:paraId="30E874FC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Consumer prices</w:t>
            </w:r>
          </w:p>
        </w:tc>
        <w:tc>
          <w:tcPr>
            <w:tcW w:w="1162" w:type="pct"/>
            <w:tcBorders>
              <w:top w:val="nil"/>
              <w:bottom w:val="single" w:sz="4" w:space="0" w:color="000000"/>
            </w:tcBorders>
          </w:tcPr>
          <w:p w14:paraId="60DCC37B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Real Exchange Rate</w:t>
            </w:r>
          </w:p>
        </w:tc>
        <w:tc>
          <w:tcPr>
            <w:tcW w:w="1162" w:type="pct"/>
            <w:tcBorders>
              <w:top w:val="nil"/>
              <w:bottom w:val="single" w:sz="4" w:space="0" w:color="000000"/>
            </w:tcBorders>
          </w:tcPr>
          <w:p w14:paraId="10444105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Real fiscal deficit</w:t>
            </w:r>
          </w:p>
        </w:tc>
      </w:tr>
      <w:tr w:rsidR="00D62E16" w:rsidRPr="0076394D" w14:paraId="7EA00E06" w14:textId="77777777" w:rsidTr="004C634C">
        <w:tc>
          <w:tcPr>
            <w:tcW w:w="364" w:type="pct"/>
            <w:vMerge/>
            <w:textDirection w:val="btLr"/>
          </w:tcPr>
          <w:p w14:paraId="16842037" w14:textId="77777777" w:rsidR="00D62E16" w:rsidRPr="0076394D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14:paraId="65D493DA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Real fiscal deficit</w:t>
            </w:r>
          </w:p>
        </w:tc>
        <w:tc>
          <w:tcPr>
            <w:tcW w:w="1162" w:type="pct"/>
          </w:tcPr>
          <w:p w14:paraId="2739030A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162" w:type="pct"/>
          </w:tcPr>
          <w:p w14:paraId="51365F3D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162" w:type="pct"/>
          </w:tcPr>
          <w:p w14:paraId="2DF08160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E16" w:rsidRPr="0076394D" w14:paraId="5B09D1C2" w14:textId="77777777" w:rsidTr="004C634C">
        <w:tc>
          <w:tcPr>
            <w:tcW w:w="364" w:type="pct"/>
            <w:vMerge/>
            <w:textDirection w:val="btLr"/>
          </w:tcPr>
          <w:p w14:paraId="5D46E753" w14:textId="77777777" w:rsidR="00D62E16" w:rsidRPr="0076394D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14:paraId="042551C5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proofErr w:type="spellStart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exchange</w:t>
            </w:r>
            <w:proofErr w:type="spellEnd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 xml:space="preserve"> rate</w:t>
            </w:r>
          </w:p>
        </w:tc>
        <w:tc>
          <w:tcPr>
            <w:tcW w:w="1162" w:type="pct"/>
          </w:tcPr>
          <w:p w14:paraId="26BE9449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17.69***</w:t>
            </w:r>
          </w:p>
        </w:tc>
        <w:tc>
          <w:tcPr>
            <w:tcW w:w="1162" w:type="pct"/>
          </w:tcPr>
          <w:p w14:paraId="784B8451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</w:tcPr>
          <w:p w14:paraId="0420026D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</w:tr>
      <w:tr w:rsidR="00D62E16" w:rsidRPr="0076394D" w14:paraId="370B833F" w14:textId="77777777" w:rsidTr="004C634C">
        <w:tc>
          <w:tcPr>
            <w:tcW w:w="364" w:type="pct"/>
            <w:vMerge/>
            <w:textDirection w:val="btLr"/>
          </w:tcPr>
          <w:p w14:paraId="22C0E83A" w14:textId="77777777" w:rsidR="00D62E16" w:rsidRPr="0076394D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14:paraId="5D99D05C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Consumer prices</w:t>
            </w:r>
          </w:p>
        </w:tc>
        <w:tc>
          <w:tcPr>
            <w:tcW w:w="1162" w:type="pct"/>
          </w:tcPr>
          <w:p w14:paraId="70DB4AB6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</w:tcPr>
          <w:p w14:paraId="27CE1A89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1162" w:type="pct"/>
          </w:tcPr>
          <w:p w14:paraId="28DCBB55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</w:tr>
      <w:tr w:rsidR="00D62E16" w:rsidRPr="0076394D" w14:paraId="2383D21F" w14:textId="77777777" w:rsidTr="004C634C">
        <w:tc>
          <w:tcPr>
            <w:tcW w:w="364" w:type="pct"/>
            <w:vMerge/>
            <w:textDirection w:val="btLr"/>
          </w:tcPr>
          <w:p w14:paraId="4FB6D9C8" w14:textId="77777777" w:rsidR="00D62E16" w:rsidRPr="0076394D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</w:tcPr>
          <w:p w14:paraId="34CDBBF4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1162" w:type="pct"/>
          </w:tcPr>
          <w:p w14:paraId="53B04180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21.57***</w:t>
            </w:r>
          </w:p>
        </w:tc>
        <w:tc>
          <w:tcPr>
            <w:tcW w:w="1162" w:type="pct"/>
          </w:tcPr>
          <w:p w14:paraId="2BCDBEBE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1162" w:type="pct"/>
          </w:tcPr>
          <w:p w14:paraId="0F1B4070" w14:textId="77777777" w:rsidR="00D62E16" w:rsidRPr="0076394D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94D">
              <w:rPr>
                <w:rFonts w:ascii="Times New Roman" w:hAnsi="Times New Roman" w:cs="Times New Roman"/>
                <w:sz w:val="20"/>
                <w:szCs w:val="20"/>
              </w:rPr>
              <w:t>10.56</w:t>
            </w:r>
          </w:p>
        </w:tc>
      </w:tr>
    </w:tbl>
    <w:p w14:paraId="1320A30A" w14:textId="77777777" w:rsidR="00D62E16" w:rsidRPr="009C5BE4" w:rsidRDefault="00D62E16" w:rsidP="00D62E16">
      <w:pPr>
        <w:jc w:val="both"/>
        <w:rPr>
          <w:sz w:val="18"/>
          <w:szCs w:val="18"/>
          <w:lang w:val="en-US"/>
        </w:rPr>
      </w:pPr>
      <w:r w:rsidRPr="0076394D">
        <w:rPr>
          <w:sz w:val="18"/>
          <w:szCs w:val="18"/>
          <w:lang w:val="en-US"/>
        </w:rPr>
        <w:t>Legend: Monthly change of variable. *** rejected at 1%; ** rejected at 5%; rejected at 10%.</w:t>
      </w:r>
    </w:p>
    <w:p w14:paraId="0B98BA34" w14:textId="77777777" w:rsidR="001A4DF3" w:rsidRDefault="001A4DF3" w:rsidP="00D62E16">
      <w:pPr>
        <w:jc w:val="both"/>
        <w:rPr>
          <w:lang w:val="en-US"/>
        </w:rPr>
      </w:pPr>
    </w:p>
    <w:p w14:paraId="207980EF" w14:textId="77777777" w:rsidR="001A4DF3" w:rsidRDefault="001A4DF3" w:rsidP="0080038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41492CD" w14:textId="7D2C1DA0" w:rsidR="00800383" w:rsidRPr="00331760" w:rsidRDefault="00800383" w:rsidP="0080038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ambria" w:hAnsi="Times New Roman" w:cs="Times New Roman"/>
          <w:b/>
          <w:bCs/>
          <w:color w:val="000000"/>
          <w:lang w:val="en-US"/>
        </w:rPr>
      </w:pPr>
      <w:r w:rsidRPr="00331760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AC77EB" w:rsidRPr="00331760">
        <w:rPr>
          <w:rFonts w:ascii="Times New Roman" w:hAnsi="Times New Roman" w:cs="Times New Roman"/>
          <w:b/>
          <w:bCs/>
          <w:lang w:val="en-US"/>
        </w:rPr>
        <w:t>A-3</w:t>
      </w:r>
      <w:r w:rsidRPr="00331760">
        <w:rPr>
          <w:rFonts w:ascii="Times New Roman" w:hAnsi="Times New Roman" w:cs="Times New Roman"/>
          <w:b/>
          <w:bCs/>
          <w:lang w:val="en-US"/>
        </w:rPr>
        <w:t xml:space="preserve"> – Unit Root Test (1921.01-1923.06; HP filtered variables; lag-length included obs. 25)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4030"/>
        <w:gridCol w:w="2624"/>
        <w:gridCol w:w="2978"/>
      </w:tblGrid>
      <w:tr w:rsidR="00800383" w:rsidRPr="00D81458" w14:paraId="12BA0598" w14:textId="77777777" w:rsidTr="005A4462">
        <w:trPr>
          <w:jc w:val="center"/>
        </w:trPr>
        <w:tc>
          <w:tcPr>
            <w:tcW w:w="2092" w:type="pct"/>
            <w:tcBorders>
              <w:top w:val="single" w:sz="4" w:space="0" w:color="auto"/>
              <w:bottom w:val="single" w:sz="4" w:space="0" w:color="auto"/>
            </w:tcBorders>
          </w:tcPr>
          <w:p w14:paraId="5450C8E5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</w:tcPr>
          <w:p w14:paraId="3A37CDF0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458">
              <w:rPr>
                <w:rFonts w:ascii="Times New Roman" w:hAnsi="Times New Roman" w:cs="Times New Roman"/>
                <w:bCs/>
                <w:sz w:val="20"/>
                <w:szCs w:val="20"/>
              </w:rPr>
              <w:t>Intercept</w:t>
            </w:r>
            <w:proofErr w:type="spellEnd"/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14:paraId="09E43460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Trend and </w:t>
            </w:r>
            <w:proofErr w:type="spellStart"/>
            <w:r w:rsidRPr="00D81458">
              <w:rPr>
                <w:rFonts w:ascii="Times New Roman" w:hAnsi="Times New Roman" w:cs="Times New Roman"/>
                <w:bCs/>
                <w:sz w:val="20"/>
                <w:szCs w:val="20"/>
              </w:rPr>
              <w:t>Intercept</w:t>
            </w:r>
            <w:proofErr w:type="spellEnd"/>
          </w:p>
        </w:tc>
      </w:tr>
      <w:tr w:rsidR="00800383" w:rsidRPr="00D81458" w14:paraId="08621987" w14:textId="77777777" w:rsidTr="005A4462">
        <w:trPr>
          <w:jc w:val="center"/>
        </w:trPr>
        <w:tc>
          <w:tcPr>
            <w:tcW w:w="2092" w:type="pct"/>
            <w:tcBorders>
              <w:top w:val="single" w:sz="4" w:space="0" w:color="auto"/>
            </w:tcBorders>
          </w:tcPr>
          <w:p w14:paraId="05754CF9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458">
              <w:rPr>
                <w:rFonts w:ascii="Times New Roman" w:hAnsi="Times New Roman" w:cs="Times New Roman"/>
                <w:bCs/>
                <w:sz w:val="20"/>
                <w:szCs w:val="20"/>
              </w:rPr>
              <w:t>Augmented</w:t>
            </w:r>
            <w:proofErr w:type="spellEnd"/>
            <w:r w:rsidRPr="00D814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81458">
              <w:rPr>
                <w:rFonts w:ascii="Times New Roman" w:hAnsi="Times New Roman" w:cs="Times New Roman"/>
                <w:bCs/>
                <w:sz w:val="20"/>
                <w:szCs w:val="20"/>
              </w:rPr>
              <w:t>Dickey-Fuller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</w:tcBorders>
          </w:tcPr>
          <w:p w14:paraId="00169B24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uto"/>
            </w:tcBorders>
          </w:tcPr>
          <w:p w14:paraId="7E4A6DC5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83" w:rsidRPr="00D81458" w14:paraId="318321CF" w14:textId="77777777" w:rsidTr="005A4462">
        <w:trPr>
          <w:jc w:val="center"/>
        </w:trPr>
        <w:tc>
          <w:tcPr>
            <w:tcW w:w="2092" w:type="pct"/>
            <w:tcBorders>
              <w:top w:val="single" w:sz="4" w:space="0" w:color="auto"/>
            </w:tcBorders>
          </w:tcPr>
          <w:p w14:paraId="367A1401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14:paraId="045E3A8A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6" w:type="pct"/>
            <w:tcBorders>
              <w:top w:val="single" w:sz="4" w:space="0" w:color="auto"/>
            </w:tcBorders>
          </w:tcPr>
          <w:p w14:paraId="2DF8813F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00383" w:rsidRPr="00D81458" w14:paraId="0A011D67" w14:textId="77777777" w:rsidTr="005A4462">
        <w:trPr>
          <w:jc w:val="center"/>
        </w:trPr>
        <w:tc>
          <w:tcPr>
            <w:tcW w:w="2092" w:type="pct"/>
          </w:tcPr>
          <w:p w14:paraId="0EB4C676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Real Exchange Rate</w:t>
            </w:r>
          </w:p>
        </w:tc>
        <w:tc>
          <w:tcPr>
            <w:tcW w:w="1362" w:type="pct"/>
          </w:tcPr>
          <w:p w14:paraId="482E628D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-5.85***</w:t>
            </w:r>
          </w:p>
        </w:tc>
        <w:tc>
          <w:tcPr>
            <w:tcW w:w="1546" w:type="pct"/>
          </w:tcPr>
          <w:p w14:paraId="36879237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-5.75***</w:t>
            </w:r>
          </w:p>
        </w:tc>
      </w:tr>
      <w:tr w:rsidR="00800383" w:rsidRPr="00D81458" w14:paraId="0C0AC673" w14:textId="77777777" w:rsidTr="005A4462">
        <w:trPr>
          <w:jc w:val="center"/>
        </w:trPr>
        <w:tc>
          <w:tcPr>
            <w:tcW w:w="2092" w:type="pct"/>
          </w:tcPr>
          <w:p w14:paraId="67D1AE97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Consumer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  <w:proofErr w:type="spellEnd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inflation</w:t>
            </w:r>
            <w:proofErr w:type="spellEnd"/>
          </w:p>
        </w:tc>
        <w:tc>
          <w:tcPr>
            <w:tcW w:w="1362" w:type="pct"/>
          </w:tcPr>
          <w:p w14:paraId="7223BD34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-3.73***</w:t>
            </w:r>
          </w:p>
        </w:tc>
        <w:tc>
          <w:tcPr>
            <w:tcW w:w="1546" w:type="pct"/>
          </w:tcPr>
          <w:p w14:paraId="601E78BD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-3.63***</w:t>
            </w:r>
          </w:p>
        </w:tc>
      </w:tr>
      <w:tr w:rsidR="00800383" w:rsidRPr="00D81458" w14:paraId="46841ACB" w14:textId="77777777" w:rsidTr="005A4462">
        <w:trPr>
          <w:jc w:val="center"/>
        </w:trPr>
        <w:tc>
          <w:tcPr>
            <w:tcW w:w="2092" w:type="pct"/>
          </w:tcPr>
          <w:p w14:paraId="146BF0D0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Notes in circulation in real value</w:t>
            </w:r>
          </w:p>
        </w:tc>
        <w:tc>
          <w:tcPr>
            <w:tcW w:w="1362" w:type="pct"/>
          </w:tcPr>
          <w:p w14:paraId="0C021689" w14:textId="77777777" w:rsidR="00800383" w:rsidRPr="00D81458" w:rsidRDefault="00800383" w:rsidP="005A4462">
            <w:pPr>
              <w:pStyle w:val="Normale1"/>
              <w:ind w:left="209" w:hanging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-4.87***</w:t>
            </w:r>
          </w:p>
        </w:tc>
        <w:tc>
          <w:tcPr>
            <w:tcW w:w="1546" w:type="pct"/>
          </w:tcPr>
          <w:p w14:paraId="4727375F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-4.78***</w:t>
            </w:r>
          </w:p>
        </w:tc>
      </w:tr>
      <w:tr w:rsidR="00800383" w:rsidRPr="00D81458" w14:paraId="608BAFAB" w14:textId="77777777" w:rsidTr="005A4462">
        <w:trPr>
          <w:jc w:val="center"/>
        </w:trPr>
        <w:tc>
          <w:tcPr>
            <w:tcW w:w="2092" w:type="pct"/>
            <w:tcBorders>
              <w:bottom w:val="single" w:sz="4" w:space="0" w:color="auto"/>
            </w:tcBorders>
          </w:tcPr>
          <w:p w14:paraId="5504AB12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14:paraId="2F23BCC3" w14:textId="77777777" w:rsidR="00800383" w:rsidRPr="00D81458" w:rsidRDefault="00800383" w:rsidP="005A4462">
            <w:pPr>
              <w:pStyle w:val="Normale1"/>
              <w:ind w:left="209" w:hanging="209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090D5BE9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00383" w:rsidRPr="00D81458" w14:paraId="21C0B88E" w14:textId="77777777" w:rsidTr="005A4462">
        <w:trPr>
          <w:jc w:val="center"/>
        </w:trPr>
        <w:tc>
          <w:tcPr>
            <w:tcW w:w="2092" w:type="pct"/>
            <w:tcBorders>
              <w:top w:val="single" w:sz="4" w:space="0" w:color="auto"/>
              <w:bottom w:val="single" w:sz="4" w:space="0" w:color="auto"/>
            </w:tcBorders>
          </w:tcPr>
          <w:p w14:paraId="69DF0B89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1458">
              <w:rPr>
                <w:rFonts w:ascii="Times New Roman" w:hAnsi="Times New Roman" w:cs="Times New Roman"/>
                <w:bCs/>
                <w:sz w:val="20"/>
                <w:szCs w:val="20"/>
              </w:rPr>
              <w:t>Dickey-Fuller</w:t>
            </w:r>
            <w:proofErr w:type="spellEnd"/>
            <w:r w:rsidRPr="00D814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GLS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</w:tcPr>
          <w:p w14:paraId="2CCA6D7F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</w:tcPr>
          <w:p w14:paraId="6CD77C19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83" w:rsidRPr="00D81458" w14:paraId="305EA240" w14:textId="77777777" w:rsidTr="005A4462">
        <w:trPr>
          <w:jc w:val="center"/>
        </w:trPr>
        <w:tc>
          <w:tcPr>
            <w:tcW w:w="2092" w:type="pct"/>
            <w:tcBorders>
              <w:top w:val="single" w:sz="4" w:space="0" w:color="auto"/>
            </w:tcBorders>
          </w:tcPr>
          <w:p w14:paraId="7974E198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14:paraId="13FF8566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6" w:type="pct"/>
            <w:tcBorders>
              <w:top w:val="single" w:sz="4" w:space="0" w:color="auto"/>
            </w:tcBorders>
          </w:tcPr>
          <w:p w14:paraId="4CAD5339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00383" w:rsidRPr="00D81458" w14:paraId="578878E0" w14:textId="77777777" w:rsidTr="005A4462">
        <w:trPr>
          <w:jc w:val="center"/>
        </w:trPr>
        <w:tc>
          <w:tcPr>
            <w:tcW w:w="2092" w:type="pct"/>
          </w:tcPr>
          <w:p w14:paraId="39834459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Real Exchange Rate</w:t>
            </w:r>
          </w:p>
        </w:tc>
        <w:tc>
          <w:tcPr>
            <w:tcW w:w="1362" w:type="pct"/>
          </w:tcPr>
          <w:p w14:paraId="7BE1CEAA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-5.76***</w:t>
            </w:r>
          </w:p>
        </w:tc>
        <w:tc>
          <w:tcPr>
            <w:tcW w:w="1546" w:type="pct"/>
          </w:tcPr>
          <w:p w14:paraId="20C242C6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-5.85***</w:t>
            </w:r>
          </w:p>
        </w:tc>
      </w:tr>
      <w:tr w:rsidR="00800383" w:rsidRPr="00D81458" w14:paraId="737F7B94" w14:textId="77777777" w:rsidTr="005A4462">
        <w:trPr>
          <w:jc w:val="center"/>
        </w:trPr>
        <w:tc>
          <w:tcPr>
            <w:tcW w:w="2092" w:type="pct"/>
          </w:tcPr>
          <w:p w14:paraId="29920623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Consumer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  <w:proofErr w:type="spellEnd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inflation</w:t>
            </w:r>
            <w:proofErr w:type="spellEnd"/>
          </w:p>
        </w:tc>
        <w:tc>
          <w:tcPr>
            <w:tcW w:w="1362" w:type="pct"/>
          </w:tcPr>
          <w:p w14:paraId="6202419B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-3.66***</w:t>
            </w:r>
          </w:p>
        </w:tc>
        <w:tc>
          <w:tcPr>
            <w:tcW w:w="1546" w:type="pct"/>
          </w:tcPr>
          <w:p w14:paraId="0B9BCFCC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-3.78***</w:t>
            </w:r>
          </w:p>
        </w:tc>
      </w:tr>
      <w:tr w:rsidR="00800383" w:rsidRPr="00D81458" w14:paraId="085B7593" w14:textId="77777777" w:rsidTr="005A4462">
        <w:trPr>
          <w:jc w:val="center"/>
        </w:trPr>
        <w:tc>
          <w:tcPr>
            <w:tcW w:w="2092" w:type="pct"/>
          </w:tcPr>
          <w:p w14:paraId="7CB4DEFD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Notes in circulation in real value</w:t>
            </w:r>
          </w:p>
        </w:tc>
        <w:tc>
          <w:tcPr>
            <w:tcW w:w="1362" w:type="pct"/>
          </w:tcPr>
          <w:p w14:paraId="41DB846D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-4.94***</w:t>
            </w:r>
          </w:p>
        </w:tc>
        <w:tc>
          <w:tcPr>
            <w:tcW w:w="1546" w:type="pct"/>
          </w:tcPr>
          <w:p w14:paraId="1D740E76" w14:textId="77777777" w:rsidR="00800383" w:rsidRPr="00D81458" w:rsidRDefault="00800383" w:rsidP="005A4462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-4.94***</w:t>
            </w:r>
          </w:p>
        </w:tc>
      </w:tr>
    </w:tbl>
    <w:p w14:paraId="37BA3E6D" w14:textId="77777777" w:rsidR="00800383" w:rsidRPr="00D81458" w:rsidRDefault="00800383" w:rsidP="00800383">
      <w:pPr>
        <w:pStyle w:val="Normale1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81458">
        <w:rPr>
          <w:rFonts w:ascii="Times New Roman" w:hAnsi="Times New Roman" w:cs="Times New Roman"/>
          <w:sz w:val="18"/>
          <w:szCs w:val="18"/>
          <w:lang w:val="en-US"/>
        </w:rPr>
        <w:t xml:space="preserve">Legend: The number of lags has been chosen according to the </w:t>
      </w:r>
      <w:proofErr w:type="spellStart"/>
      <w:r w:rsidRPr="00D81458">
        <w:rPr>
          <w:rFonts w:ascii="Times New Roman" w:hAnsi="Times New Roman" w:cs="Times New Roman"/>
          <w:sz w:val="18"/>
          <w:szCs w:val="18"/>
          <w:lang w:val="en-US"/>
        </w:rPr>
        <w:t>Schawarz</w:t>
      </w:r>
      <w:proofErr w:type="spellEnd"/>
      <w:r w:rsidRPr="00D81458">
        <w:rPr>
          <w:rFonts w:ascii="Times New Roman" w:hAnsi="Times New Roman" w:cs="Times New Roman"/>
          <w:sz w:val="18"/>
          <w:szCs w:val="18"/>
          <w:lang w:val="en-US"/>
        </w:rPr>
        <w:t xml:space="preserve"> Information Criterion. The null hypothesis is that the variable has a unit root.  ***reject at 1%, **reject at 5%, *reject at 10%</w:t>
      </w:r>
    </w:p>
    <w:p w14:paraId="649CF29E" w14:textId="0B2D79FA" w:rsidR="00800383" w:rsidRDefault="00800383" w:rsidP="00D85C8D">
      <w:pPr>
        <w:spacing w:line="360" w:lineRule="auto"/>
        <w:rPr>
          <w:lang w:val="en-US"/>
        </w:rPr>
      </w:pPr>
    </w:p>
    <w:p w14:paraId="0BBDF8DD" w14:textId="395E981D" w:rsidR="00B50D78" w:rsidRDefault="00B50D78">
      <w:pPr>
        <w:rPr>
          <w:lang w:val="en-US"/>
        </w:rPr>
      </w:pPr>
      <w:r>
        <w:rPr>
          <w:lang w:val="en-US"/>
        </w:rPr>
        <w:br w:type="page"/>
      </w:r>
    </w:p>
    <w:p w14:paraId="1200E0EC" w14:textId="110FB245" w:rsidR="00D62E16" w:rsidRPr="00331760" w:rsidRDefault="00D62E16" w:rsidP="00D62E16">
      <w:pPr>
        <w:pStyle w:val="PreformattatoHTML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31760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 xml:space="preserve">Table </w:t>
      </w:r>
      <w:r w:rsidR="00AC77EB" w:rsidRPr="00331760">
        <w:rPr>
          <w:rFonts w:ascii="Times New Roman" w:hAnsi="Times New Roman" w:cs="Times New Roman"/>
          <w:b/>
          <w:bCs/>
          <w:sz w:val="22"/>
          <w:szCs w:val="22"/>
          <w:lang w:val="en-US"/>
        </w:rPr>
        <w:t>A-4</w:t>
      </w:r>
      <w:r w:rsidRPr="00331760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VAR Granger Causality/Block exogeneity Wald Test (filtered variables; 1921.01-1923.06)</w:t>
      </w:r>
    </w:p>
    <w:tbl>
      <w:tblPr>
        <w:tblW w:w="5000" w:type="pct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592"/>
        <w:gridCol w:w="2555"/>
        <w:gridCol w:w="1377"/>
        <w:gridCol w:w="2556"/>
        <w:gridCol w:w="2552"/>
      </w:tblGrid>
      <w:tr w:rsidR="00D62E16" w:rsidRPr="00D81458" w14:paraId="3A46BB93" w14:textId="77777777" w:rsidTr="004C634C">
        <w:tc>
          <w:tcPr>
            <w:tcW w:w="307" w:type="pct"/>
            <w:vMerge w:val="restart"/>
            <w:textDirection w:val="btLr"/>
          </w:tcPr>
          <w:p w14:paraId="46C17EC6" w14:textId="77777777" w:rsidR="00D62E16" w:rsidRPr="00D81458" w:rsidRDefault="00D62E16" w:rsidP="004C634C">
            <w:pPr>
              <w:pStyle w:val="Normale1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Excluded</w:t>
            </w:r>
            <w:proofErr w:type="spellEnd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1326" w:type="pct"/>
            <w:tcBorders>
              <w:bottom w:val="nil"/>
            </w:tcBorders>
          </w:tcPr>
          <w:p w14:paraId="08293EE3" w14:textId="77777777" w:rsidR="00D62E16" w:rsidRPr="00D81458" w:rsidRDefault="00D62E16" w:rsidP="004C634C">
            <w:pPr>
              <w:pStyle w:val="Norma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pct"/>
            <w:gridSpan w:val="3"/>
            <w:tcBorders>
              <w:bottom w:val="nil"/>
            </w:tcBorders>
          </w:tcPr>
          <w:p w14:paraId="315E2C7C" w14:textId="77777777" w:rsidR="00D62E16" w:rsidRPr="00D81458" w:rsidRDefault="00D62E16" w:rsidP="004C634C">
            <w:pPr>
              <w:pStyle w:val="Norma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Dependent</w:t>
            </w:r>
            <w:proofErr w:type="spellEnd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proofErr w:type="spellEnd"/>
          </w:p>
          <w:p w14:paraId="04DD565C" w14:textId="77777777" w:rsidR="00D62E16" w:rsidRPr="00D81458" w:rsidRDefault="00D62E16" w:rsidP="004C634C">
            <w:pPr>
              <w:pStyle w:val="Norma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E16" w:rsidRPr="00D81458" w14:paraId="09CEEA1A" w14:textId="77777777" w:rsidTr="004C634C">
        <w:tc>
          <w:tcPr>
            <w:tcW w:w="307" w:type="pct"/>
            <w:vMerge/>
            <w:textDirection w:val="btLr"/>
          </w:tcPr>
          <w:p w14:paraId="4696BA10" w14:textId="77777777" w:rsidR="00D62E16" w:rsidRPr="00D81458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bottom w:val="single" w:sz="4" w:space="0" w:color="000000"/>
            </w:tcBorders>
          </w:tcPr>
          <w:p w14:paraId="1F6CD27A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000000"/>
            </w:tcBorders>
          </w:tcPr>
          <w:p w14:paraId="2CD363EB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Inflation</w:t>
            </w:r>
            <w:proofErr w:type="spellEnd"/>
          </w:p>
        </w:tc>
        <w:tc>
          <w:tcPr>
            <w:tcW w:w="1327" w:type="pct"/>
            <w:tcBorders>
              <w:top w:val="nil"/>
              <w:bottom w:val="single" w:sz="4" w:space="0" w:color="000000"/>
            </w:tcBorders>
          </w:tcPr>
          <w:p w14:paraId="44AD00CB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Real Exchange Rate</w:t>
            </w:r>
          </w:p>
        </w:tc>
        <w:tc>
          <w:tcPr>
            <w:tcW w:w="1326" w:type="pct"/>
            <w:tcBorders>
              <w:top w:val="nil"/>
              <w:bottom w:val="single" w:sz="4" w:space="0" w:color="000000"/>
            </w:tcBorders>
          </w:tcPr>
          <w:p w14:paraId="3C043E18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monetary</w:t>
            </w:r>
            <w:proofErr w:type="spellEnd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 base</w:t>
            </w:r>
          </w:p>
        </w:tc>
      </w:tr>
      <w:tr w:rsidR="00D62E16" w:rsidRPr="00D81458" w14:paraId="04EA0A4B" w14:textId="77777777" w:rsidTr="004C634C">
        <w:tc>
          <w:tcPr>
            <w:tcW w:w="307" w:type="pct"/>
            <w:vMerge/>
            <w:textDirection w:val="btLr"/>
          </w:tcPr>
          <w:p w14:paraId="61F79094" w14:textId="77777777" w:rsidR="00D62E16" w:rsidRPr="00D81458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14:paraId="71727340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Notes in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proofErr w:type="spellEnd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715" w:type="pct"/>
          </w:tcPr>
          <w:p w14:paraId="4EBC5742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327" w:type="pct"/>
          </w:tcPr>
          <w:p w14:paraId="2A6C664E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326" w:type="pct"/>
          </w:tcPr>
          <w:p w14:paraId="1B9D8452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E16" w:rsidRPr="00D81458" w14:paraId="58198B79" w14:textId="77777777" w:rsidTr="004C634C">
        <w:tc>
          <w:tcPr>
            <w:tcW w:w="307" w:type="pct"/>
            <w:vMerge/>
            <w:textDirection w:val="btLr"/>
          </w:tcPr>
          <w:p w14:paraId="2199A42F" w14:textId="77777777" w:rsidR="00D62E16" w:rsidRPr="00D81458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14:paraId="1E3C56C0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Real </w:t>
            </w: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exchange</w:t>
            </w:r>
            <w:proofErr w:type="spellEnd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 xml:space="preserve"> rate</w:t>
            </w:r>
          </w:p>
        </w:tc>
        <w:tc>
          <w:tcPr>
            <w:tcW w:w="715" w:type="pct"/>
          </w:tcPr>
          <w:p w14:paraId="0BD8B5A8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17.53***</w:t>
            </w:r>
          </w:p>
        </w:tc>
        <w:tc>
          <w:tcPr>
            <w:tcW w:w="1327" w:type="pct"/>
          </w:tcPr>
          <w:p w14:paraId="13BDA076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14:paraId="6CC18BB5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15.63***</w:t>
            </w:r>
          </w:p>
        </w:tc>
      </w:tr>
      <w:tr w:rsidR="00D62E16" w:rsidRPr="00D81458" w14:paraId="3016B8FF" w14:textId="77777777" w:rsidTr="004C634C">
        <w:tc>
          <w:tcPr>
            <w:tcW w:w="307" w:type="pct"/>
            <w:vMerge/>
            <w:textDirection w:val="btLr"/>
          </w:tcPr>
          <w:p w14:paraId="67089060" w14:textId="77777777" w:rsidR="00D62E16" w:rsidRPr="00D81458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14:paraId="4E979089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Inflation</w:t>
            </w:r>
            <w:proofErr w:type="spellEnd"/>
          </w:p>
        </w:tc>
        <w:tc>
          <w:tcPr>
            <w:tcW w:w="715" w:type="pct"/>
          </w:tcPr>
          <w:p w14:paraId="2790B38F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</w:tcPr>
          <w:p w14:paraId="75453BFA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1326" w:type="pct"/>
          </w:tcPr>
          <w:p w14:paraId="7C1AED83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7.26</w:t>
            </w:r>
          </w:p>
        </w:tc>
      </w:tr>
      <w:tr w:rsidR="00D62E16" w:rsidRPr="00D81458" w14:paraId="6A5415AC" w14:textId="77777777" w:rsidTr="004C634C">
        <w:tc>
          <w:tcPr>
            <w:tcW w:w="307" w:type="pct"/>
            <w:vMerge/>
            <w:textDirection w:val="btLr"/>
          </w:tcPr>
          <w:p w14:paraId="72C3D298" w14:textId="77777777" w:rsidR="00D62E16" w:rsidRPr="00D81458" w:rsidRDefault="00D62E16" w:rsidP="004C634C">
            <w:pPr>
              <w:pStyle w:val="Normale1"/>
              <w:widowControl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pct"/>
          </w:tcPr>
          <w:p w14:paraId="5D7307C1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715" w:type="pct"/>
          </w:tcPr>
          <w:p w14:paraId="20FD5EBE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21.11***</w:t>
            </w:r>
          </w:p>
        </w:tc>
        <w:tc>
          <w:tcPr>
            <w:tcW w:w="1327" w:type="pct"/>
          </w:tcPr>
          <w:p w14:paraId="33285A85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1326" w:type="pct"/>
          </w:tcPr>
          <w:p w14:paraId="2E255C56" w14:textId="77777777" w:rsidR="00D62E16" w:rsidRPr="00D81458" w:rsidRDefault="00D62E16" w:rsidP="004C634C">
            <w:pPr>
              <w:pStyle w:val="Normale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8">
              <w:rPr>
                <w:rFonts w:ascii="Times New Roman" w:hAnsi="Times New Roman" w:cs="Times New Roman"/>
                <w:sz w:val="20"/>
                <w:szCs w:val="20"/>
              </w:rPr>
              <w:t>28.58***</w:t>
            </w:r>
          </w:p>
        </w:tc>
      </w:tr>
    </w:tbl>
    <w:p w14:paraId="36D05DCC" w14:textId="77777777" w:rsidR="00D62E16" w:rsidRPr="00D81458" w:rsidRDefault="00D62E16" w:rsidP="00D62E16">
      <w:pPr>
        <w:rPr>
          <w:sz w:val="18"/>
          <w:szCs w:val="18"/>
          <w:lang w:val="en-US"/>
        </w:rPr>
      </w:pPr>
      <w:r w:rsidRPr="00D81458">
        <w:rPr>
          <w:sz w:val="18"/>
          <w:szCs w:val="18"/>
          <w:lang w:val="en-US"/>
        </w:rPr>
        <w:t>Legend: Monthly change of variable. *** rejected at 1%; ** rejected at 5%; * rejected at 10%.</w:t>
      </w:r>
    </w:p>
    <w:p w14:paraId="14D48583" w14:textId="7CCF02ED" w:rsidR="000000C3" w:rsidRDefault="000000C3" w:rsidP="000000C3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14:paraId="2CB02653" w14:textId="77777777" w:rsidR="00B50D78" w:rsidRPr="00F03735" w:rsidRDefault="00B50D78" w:rsidP="000000C3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14:paraId="1F30BA6A" w14:textId="42AC1D76" w:rsidR="00B50D78" w:rsidRPr="00331760" w:rsidRDefault="00B50D78" w:rsidP="00B50D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31760">
        <w:rPr>
          <w:rFonts w:ascii="Times New Roman" w:hAnsi="Times New Roman" w:cs="Times New Roman"/>
          <w:b/>
          <w:lang w:val="en-US"/>
        </w:rPr>
        <w:t>Table A</w:t>
      </w:r>
      <w:r>
        <w:rPr>
          <w:rFonts w:ascii="Times New Roman" w:hAnsi="Times New Roman" w:cs="Times New Roman"/>
          <w:b/>
          <w:lang w:val="en-US"/>
        </w:rPr>
        <w:t>5</w:t>
      </w:r>
      <w:r w:rsidRPr="00331760">
        <w:rPr>
          <w:rFonts w:ascii="Times New Roman" w:hAnsi="Times New Roman" w:cs="Times New Roman"/>
          <w:b/>
          <w:lang w:val="en-US"/>
        </w:rPr>
        <w:t xml:space="preserve">a </w:t>
      </w:r>
      <w:r>
        <w:rPr>
          <w:rFonts w:ascii="Times New Roman" w:hAnsi="Times New Roman" w:cs="Times New Roman"/>
          <w:b/>
          <w:lang w:val="en-US"/>
        </w:rPr>
        <w:t xml:space="preserve">- </w:t>
      </w:r>
      <w:r w:rsidRPr="00331760">
        <w:rPr>
          <w:rFonts w:ascii="Times New Roman" w:hAnsi="Times New Roman" w:cs="Times New Roman"/>
          <w:b/>
          <w:lang w:val="en-US"/>
        </w:rPr>
        <w:t>Composition of forecast error variance of variables in the VAR system (forecast at 24 months; period: 1921.01-1922-06)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3"/>
        <w:gridCol w:w="2113"/>
        <w:gridCol w:w="2491"/>
        <w:gridCol w:w="2395"/>
      </w:tblGrid>
      <w:tr w:rsidR="00B50D78" w:rsidRPr="00795ECC" w14:paraId="62727905" w14:textId="77777777" w:rsidTr="00B40290">
        <w:trPr>
          <w:trHeight w:val="300"/>
          <w:jc w:val="center"/>
        </w:trPr>
        <w:tc>
          <w:tcPr>
            <w:tcW w:w="1461" w:type="pct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2B6C38EB" w14:textId="77777777" w:rsidR="00B50D78" w:rsidRPr="00795ECC" w:rsidRDefault="00B50D78" w:rsidP="00B40290">
            <w:pPr>
              <w:rPr>
                <w:sz w:val="20"/>
                <w:szCs w:val="20"/>
                <w:lang w:val="en-US"/>
              </w:rPr>
            </w:pPr>
            <w:r w:rsidRPr="00795EC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39" w:type="pct"/>
            <w:gridSpan w:val="3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14:paraId="71D062FD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proofErr w:type="spellStart"/>
            <w:r w:rsidRPr="00795ECC">
              <w:rPr>
                <w:sz w:val="20"/>
                <w:szCs w:val="20"/>
              </w:rPr>
              <w:t>Variance</w:t>
            </w:r>
            <w:proofErr w:type="spellEnd"/>
            <w:r w:rsidRPr="00795ECC">
              <w:rPr>
                <w:sz w:val="20"/>
                <w:szCs w:val="20"/>
              </w:rPr>
              <w:t xml:space="preserve"> </w:t>
            </w:r>
            <w:proofErr w:type="spellStart"/>
            <w:r w:rsidRPr="00795ECC">
              <w:rPr>
                <w:sz w:val="20"/>
                <w:szCs w:val="20"/>
              </w:rPr>
              <w:t>decomposition</w:t>
            </w:r>
            <w:proofErr w:type="spellEnd"/>
            <w:r w:rsidRPr="00795ECC">
              <w:rPr>
                <w:sz w:val="20"/>
                <w:szCs w:val="20"/>
              </w:rPr>
              <w:t xml:space="preserve"> of</w:t>
            </w:r>
          </w:p>
        </w:tc>
      </w:tr>
      <w:tr w:rsidR="00B50D78" w:rsidRPr="0092070D" w14:paraId="6E9DB911" w14:textId="77777777" w:rsidTr="00B40290">
        <w:trPr>
          <w:trHeight w:val="300"/>
          <w:jc w:val="center"/>
        </w:trPr>
        <w:tc>
          <w:tcPr>
            <w:tcW w:w="146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B16C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 due to</w:t>
            </w: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858B3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Consumer prices</w:t>
            </w:r>
          </w:p>
        </w:tc>
        <w:tc>
          <w:tcPr>
            <w:tcW w:w="1387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840B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 xml:space="preserve">Real </w:t>
            </w:r>
            <w:proofErr w:type="spellStart"/>
            <w:r w:rsidRPr="00795ECC">
              <w:rPr>
                <w:sz w:val="20"/>
                <w:szCs w:val="20"/>
              </w:rPr>
              <w:t>exchange</w:t>
            </w:r>
            <w:proofErr w:type="spellEnd"/>
            <w:r w:rsidRPr="00795ECC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96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A2F8" w14:textId="77777777" w:rsidR="00B50D78" w:rsidRPr="00795ECC" w:rsidRDefault="00B50D78" w:rsidP="00B40290">
            <w:pPr>
              <w:jc w:val="center"/>
              <w:rPr>
                <w:sz w:val="20"/>
                <w:szCs w:val="20"/>
                <w:lang w:val="en-US"/>
              </w:rPr>
            </w:pPr>
            <w:r w:rsidRPr="00795ECC">
              <w:rPr>
                <w:sz w:val="20"/>
                <w:szCs w:val="20"/>
                <w:lang w:val="en-US"/>
              </w:rPr>
              <w:t>Narrow money in real terms</w:t>
            </w:r>
          </w:p>
        </w:tc>
      </w:tr>
      <w:tr w:rsidR="00B50D78" w:rsidRPr="00795ECC" w14:paraId="1DFDE540" w14:textId="77777777" w:rsidTr="00B40290">
        <w:trPr>
          <w:trHeight w:val="300"/>
          <w:jc w:val="center"/>
        </w:trPr>
        <w:tc>
          <w:tcPr>
            <w:tcW w:w="146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AB20" w14:textId="77777777" w:rsidR="00B50D78" w:rsidRPr="00795ECC" w:rsidRDefault="00B50D78" w:rsidP="00B402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9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BE79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 xml:space="preserve">VAR </w:t>
            </w:r>
            <w:proofErr w:type="spellStart"/>
            <w:r w:rsidRPr="00795ECC">
              <w:rPr>
                <w:sz w:val="20"/>
                <w:szCs w:val="20"/>
              </w:rPr>
              <w:t>ordering</w:t>
            </w:r>
            <w:proofErr w:type="spellEnd"/>
            <w:r w:rsidRPr="00795ECC">
              <w:rPr>
                <w:sz w:val="20"/>
                <w:szCs w:val="20"/>
              </w:rPr>
              <w:t xml:space="preserve">: </w:t>
            </w:r>
            <w:proofErr w:type="spellStart"/>
            <w:r w:rsidRPr="00795ECC">
              <w:rPr>
                <w:sz w:val="20"/>
                <w:szCs w:val="20"/>
              </w:rPr>
              <w:t>Average</w:t>
            </w:r>
            <w:proofErr w:type="spellEnd"/>
          </w:p>
        </w:tc>
      </w:tr>
      <w:tr w:rsidR="00B50D78" w:rsidRPr="00795ECC" w14:paraId="6F4BDB82" w14:textId="77777777" w:rsidTr="00B40290">
        <w:trPr>
          <w:trHeight w:val="300"/>
          <w:jc w:val="center"/>
        </w:trPr>
        <w:tc>
          <w:tcPr>
            <w:tcW w:w="1461" w:type="pct"/>
            <w:shd w:val="clear" w:color="000000" w:fill="FFFFFF"/>
            <w:noWrap/>
            <w:vAlign w:val="bottom"/>
            <w:hideMark/>
          </w:tcPr>
          <w:p w14:paraId="3050920E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Consumer prices</w:t>
            </w:r>
          </w:p>
        </w:tc>
        <w:tc>
          <w:tcPr>
            <w:tcW w:w="1191" w:type="pct"/>
            <w:shd w:val="clear" w:color="000000" w:fill="FFFFFF"/>
            <w:noWrap/>
            <w:vAlign w:val="bottom"/>
            <w:hideMark/>
          </w:tcPr>
          <w:p w14:paraId="1DFFF9B5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31.9</w:t>
            </w:r>
          </w:p>
        </w:tc>
        <w:tc>
          <w:tcPr>
            <w:tcW w:w="1387" w:type="pct"/>
            <w:shd w:val="clear" w:color="000000" w:fill="FFFFFF"/>
            <w:noWrap/>
            <w:vAlign w:val="bottom"/>
            <w:hideMark/>
          </w:tcPr>
          <w:p w14:paraId="001B4756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38.7</w:t>
            </w:r>
          </w:p>
        </w:tc>
        <w:tc>
          <w:tcPr>
            <w:tcW w:w="960" w:type="pct"/>
            <w:shd w:val="clear" w:color="000000" w:fill="FFFFFF"/>
            <w:noWrap/>
            <w:vAlign w:val="bottom"/>
            <w:hideMark/>
          </w:tcPr>
          <w:p w14:paraId="318C52A9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32.3</w:t>
            </w:r>
          </w:p>
        </w:tc>
      </w:tr>
      <w:tr w:rsidR="00B50D78" w:rsidRPr="00795ECC" w14:paraId="4BDCBB04" w14:textId="77777777" w:rsidTr="00B40290">
        <w:trPr>
          <w:trHeight w:val="300"/>
          <w:jc w:val="center"/>
        </w:trPr>
        <w:tc>
          <w:tcPr>
            <w:tcW w:w="1461" w:type="pct"/>
            <w:shd w:val="clear" w:color="000000" w:fill="FFFFFF"/>
            <w:noWrap/>
            <w:vAlign w:val="bottom"/>
            <w:hideMark/>
          </w:tcPr>
          <w:p w14:paraId="4C3108B5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 xml:space="preserve">Real </w:t>
            </w:r>
            <w:proofErr w:type="spellStart"/>
            <w:r w:rsidRPr="00795ECC">
              <w:rPr>
                <w:sz w:val="20"/>
                <w:szCs w:val="20"/>
              </w:rPr>
              <w:t>exchange</w:t>
            </w:r>
            <w:proofErr w:type="spellEnd"/>
            <w:r w:rsidRPr="00795ECC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1191" w:type="pct"/>
            <w:shd w:val="clear" w:color="000000" w:fill="FFFFFF"/>
            <w:noWrap/>
            <w:vAlign w:val="bottom"/>
            <w:hideMark/>
          </w:tcPr>
          <w:p w14:paraId="1027D29C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36.7</w:t>
            </w:r>
          </w:p>
        </w:tc>
        <w:tc>
          <w:tcPr>
            <w:tcW w:w="1387" w:type="pct"/>
            <w:shd w:val="clear" w:color="000000" w:fill="FFFFFF"/>
            <w:noWrap/>
            <w:vAlign w:val="bottom"/>
            <w:hideMark/>
          </w:tcPr>
          <w:p w14:paraId="62C76FC1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35.2</w:t>
            </w:r>
          </w:p>
        </w:tc>
        <w:tc>
          <w:tcPr>
            <w:tcW w:w="960" w:type="pct"/>
            <w:shd w:val="clear" w:color="000000" w:fill="FFFFFF"/>
            <w:noWrap/>
            <w:vAlign w:val="bottom"/>
            <w:hideMark/>
          </w:tcPr>
          <w:p w14:paraId="18172B16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34.0</w:t>
            </w:r>
          </w:p>
        </w:tc>
      </w:tr>
      <w:tr w:rsidR="00B50D78" w:rsidRPr="00795ECC" w14:paraId="674C111A" w14:textId="77777777" w:rsidTr="00B40290">
        <w:trPr>
          <w:trHeight w:val="300"/>
          <w:jc w:val="center"/>
        </w:trPr>
        <w:tc>
          <w:tcPr>
            <w:tcW w:w="1461" w:type="pct"/>
            <w:shd w:val="clear" w:color="000000" w:fill="FFFFFF"/>
            <w:noWrap/>
            <w:vAlign w:val="bottom"/>
            <w:hideMark/>
          </w:tcPr>
          <w:p w14:paraId="6DFF61FD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Real money</w:t>
            </w:r>
          </w:p>
        </w:tc>
        <w:tc>
          <w:tcPr>
            <w:tcW w:w="1191" w:type="pct"/>
            <w:shd w:val="clear" w:color="000000" w:fill="FFFFFF"/>
            <w:noWrap/>
            <w:vAlign w:val="bottom"/>
            <w:hideMark/>
          </w:tcPr>
          <w:p w14:paraId="795F296F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31.5</w:t>
            </w:r>
          </w:p>
        </w:tc>
        <w:tc>
          <w:tcPr>
            <w:tcW w:w="1387" w:type="pct"/>
            <w:shd w:val="clear" w:color="000000" w:fill="FFFFFF"/>
            <w:noWrap/>
            <w:vAlign w:val="bottom"/>
            <w:hideMark/>
          </w:tcPr>
          <w:p w14:paraId="52C57159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26.2</w:t>
            </w:r>
          </w:p>
        </w:tc>
        <w:tc>
          <w:tcPr>
            <w:tcW w:w="960" w:type="pct"/>
            <w:shd w:val="clear" w:color="000000" w:fill="FFFFFF"/>
            <w:noWrap/>
            <w:vAlign w:val="bottom"/>
            <w:hideMark/>
          </w:tcPr>
          <w:p w14:paraId="7B9A3E11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33.7</w:t>
            </w:r>
          </w:p>
        </w:tc>
      </w:tr>
    </w:tbl>
    <w:p w14:paraId="62D84FA2" w14:textId="77777777" w:rsidR="00B50D78" w:rsidRPr="00D81458" w:rsidRDefault="00B50D78" w:rsidP="00B50D78">
      <w:pPr>
        <w:spacing w:line="480" w:lineRule="auto"/>
        <w:jc w:val="both"/>
        <w:rPr>
          <w:lang w:val="en-US"/>
        </w:rPr>
      </w:pPr>
    </w:p>
    <w:p w14:paraId="1F73DFFB" w14:textId="39AC4C45" w:rsidR="00B50D78" w:rsidRPr="00331760" w:rsidRDefault="00B50D78" w:rsidP="00B50D78">
      <w:pPr>
        <w:jc w:val="both"/>
        <w:rPr>
          <w:b/>
          <w:lang w:val="en-US"/>
        </w:rPr>
      </w:pPr>
      <w:r w:rsidRPr="00331760">
        <w:rPr>
          <w:b/>
          <w:lang w:val="en-US"/>
        </w:rPr>
        <w:t>Table A</w:t>
      </w:r>
      <w:r>
        <w:rPr>
          <w:b/>
          <w:lang w:val="en-US"/>
        </w:rPr>
        <w:t>5</w:t>
      </w:r>
      <w:r w:rsidRPr="00331760">
        <w:rPr>
          <w:b/>
          <w:lang w:val="en-US"/>
        </w:rPr>
        <w:t>b - Composition of forecast error variance of variables in the VAR system (forecast at 24 months; period: 1922.01-1923-06)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2244"/>
        <w:gridCol w:w="2447"/>
        <w:gridCol w:w="2395"/>
      </w:tblGrid>
      <w:tr w:rsidR="00B50D78" w:rsidRPr="00795ECC" w14:paraId="5499074F" w14:textId="77777777" w:rsidTr="00B40290">
        <w:trPr>
          <w:trHeight w:val="300"/>
          <w:jc w:val="center"/>
        </w:trPr>
        <w:tc>
          <w:tcPr>
            <w:tcW w:w="1420" w:type="pct"/>
            <w:shd w:val="clear" w:color="000000" w:fill="FFFFFF"/>
            <w:noWrap/>
            <w:vAlign w:val="bottom"/>
            <w:hideMark/>
          </w:tcPr>
          <w:p w14:paraId="3B6469C4" w14:textId="77777777" w:rsidR="00B50D78" w:rsidRPr="00795ECC" w:rsidRDefault="00B50D78" w:rsidP="00B40290">
            <w:pPr>
              <w:rPr>
                <w:sz w:val="20"/>
                <w:szCs w:val="20"/>
                <w:lang w:val="en-US"/>
              </w:rPr>
            </w:pPr>
            <w:r w:rsidRPr="00795ECC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580" w:type="pct"/>
            <w:gridSpan w:val="3"/>
            <w:shd w:val="clear" w:color="000000" w:fill="FFFFFF"/>
            <w:noWrap/>
            <w:vAlign w:val="bottom"/>
            <w:hideMark/>
          </w:tcPr>
          <w:p w14:paraId="163A45EB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proofErr w:type="spellStart"/>
            <w:r w:rsidRPr="00795ECC">
              <w:rPr>
                <w:sz w:val="20"/>
                <w:szCs w:val="20"/>
              </w:rPr>
              <w:t>Variance</w:t>
            </w:r>
            <w:proofErr w:type="spellEnd"/>
            <w:r w:rsidRPr="00795ECC">
              <w:rPr>
                <w:sz w:val="20"/>
                <w:szCs w:val="20"/>
              </w:rPr>
              <w:t xml:space="preserve"> </w:t>
            </w:r>
            <w:proofErr w:type="spellStart"/>
            <w:r w:rsidRPr="00795ECC">
              <w:rPr>
                <w:sz w:val="20"/>
                <w:szCs w:val="20"/>
              </w:rPr>
              <w:t>decomposition</w:t>
            </w:r>
            <w:proofErr w:type="spellEnd"/>
            <w:r w:rsidRPr="00795ECC">
              <w:rPr>
                <w:sz w:val="20"/>
                <w:szCs w:val="20"/>
              </w:rPr>
              <w:t xml:space="preserve"> of</w:t>
            </w:r>
          </w:p>
        </w:tc>
      </w:tr>
      <w:tr w:rsidR="00B50D78" w:rsidRPr="000000C3" w14:paraId="138C7596" w14:textId="77777777" w:rsidTr="00B40290">
        <w:trPr>
          <w:trHeight w:val="300"/>
          <w:jc w:val="center"/>
        </w:trPr>
        <w:tc>
          <w:tcPr>
            <w:tcW w:w="1420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A51B8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 xml:space="preserve"> due to </w:t>
            </w:r>
          </w:p>
        </w:tc>
        <w:tc>
          <w:tcPr>
            <w:tcW w:w="1263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DC886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Consumer prices</w:t>
            </w:r>
          </w:p>
        </w:tc>
        <w:tc>
          <w:tcPr>
            <w:tcW w:w="136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29DDD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 xml:space="preserve">Real </w:t>
            </w:r>
            <w:proofErr w:type="spellStart"/>
            <w:r w:rsidRPr="00795ECC">
              <w:rPr>
                <w:sz w:val="20"/>
                <w:szCs w:val="20"/>
              </w:rPr>
              <w:t>exchange</w:t>
            </w:r>
            <w:proofErr w:type="spellEnd"/>
            <w:r w:rsidRPr="00795ECC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949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F150" w14:textId="77777777" w:rsidR="00B50D78" w:rsidRPr="00795ECC" w:rsidRDefault="00B50D78" w:rsidP="00B40290">
            <w:pPr>
              <w:jc w:val="center"/>
              <w:rPr>
                <w:sz w:val="20"/>
                <w:szCs w:val="20"/>
                <w:lang w:val="en-US"/>
              </w:rPr>
            </w:pPr>
            <w:r w:rsidRPr="00795ECC">
              <w:rPr>
                <w:sz w:val="20"/>
                <w:szCs w:val="20"/>
                <w:lang w:val="en-US"/>
              </w:rPr>
              <w:t>Narrow money in real terms</w:t>
            </w:r>
          </w:p>
        </w:tc>
      </w:tr>
      <w:tr w:rsidR="00B50D78" w:rsidRPr="00795ECC" w14:paraId="09FD00DC" w14:textId="77777777" w:rsidTr="00B40290">
        <w:trPr>
          <w:trHeight w:val="300"/>
          <w:jc w:val="center"/>
        </w:trPr>
        <w:tc>
          <w:tcPr>
            <w:tcW w:w="1420" w:type="pct"/>
            <w:shd w:val="clear" w:color="000000" w:fill="FFFFFF"/>
            <w:noWrap/>
            <w:vAlign w:val="bottom"/>
            <w:hideMark/>
          </w:tcPr>
          <w:p w14:paraId="0E87C826" w14:textId="77777777" w:rsidR="00B50D78" w:rsidRPr="00795ECC" w:rsidRDefault="00B50D78" w:rsidP="00B402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0" w:type="pct"/>
            <w:gridSpan w:val="3"/>
            <w:shd w:val="clear" w:color="000000" w:fill="FFFFFF"/>
            <w:noWrap/>
            <w:vAlign w:val="bottom"/>
            <w:hideMark/>
          </w:tcPr>
          <w:p w14:paraId="0A160651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</w:t>
            </w:r>
            <w:r w:rsidRPr="00795ECC">
              <w:rPr>
                <w:sz w:val="20"/>
                <w:szCs w:val="20"/>
                <w:lang w:val="en-US"/>
              </w:rPr>
              <w:t xml:space="preserve">  </w:t>
            </w:r>
            <w:r w:rsidRPr="00795ECC">
              <w:rPr>
                <w:sz w:val="20"/>
                <w:szCs w:val="20"/>
              </w:rPr>
              <w:t xml:space="preserve">VAR </w:t>
            </w:r>
            <w:proofErr w:type="spellStart"/>
            <w:r w:rsidRPr="00795ECC">
              <w:rPr>
                <w:sz w:val="20"/>
                <w:szCs w:val="20"/>
              </w:rPr>
              <w:t>ordering</w:t>
            </w:r>
            <w:proofErr w:type="spellEnd"/>
            <w:r w:rsidRPr="00795ECC">
              <w:rPr>
                <w:sz w:val="20"/>
                <w:szCs w:val="20"/>
              </w:rPr>
              <w:t>: Average</w:t>
            </w:r>
          </w:p>
        </w:tc>
      </w:tr>
      <w:tr w:rsidR="00B50D78" w:rsidRPr="00795ECC" w14:paraId="22A305EA" w14:textId="77777777" w:rsidTr="00B40290">
        <w:trPr>
          <w:trHeight w:val="300"/>
          <w:jc w:val="center"/>
        </w:trPr>
        <w:tc>
          <w:tcPr>
            <w:tcW w:w="1420" w:type="pct"/>
            <w:shd w:val="clear" w:color="000000" w:fill="FFFFFF"/>
            <w:noWrap/>
            <w:vAlign w:val="bottom"/>
            <w:hideMark/>
          </w:tcPr>
          <w:p w14:paraId="4A16AA93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Consumer prices</w:t>
            </w:r>
          </w:p>
        </w:tc>
        <w:tc>
          <w:tcPr>
            <w:tcW w:w="1263" w:type="pct"/>
            <w:shd w:val="clear" w:color="000000" w:fill="FFFFFF"/>
            <w:noWrap/>
            <w:vAlign w:val="bottom"/>
            <w:hideMark/>
          </w:tcPr>
          <w:p w14:paraId="629A9B26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30.4</w:t>
            </w:r>
          </w:p>
        </w:tc>
        <w:tc>
          <w:tcPr>
            <w:tcW w:w="1368" w:type="pct"/>
            <w:shd w:val="clear" w:color="000000" w:fill="FFFFFF"/>
            <w:noWrap/>
            <w:vAlign w:val="bottom"/>
            <w:hideMark/>
          </w:tcPr>
          <w:p w14:paraId="603EE129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23.1</w:t>
            </w:r>
          </w:p>
        </w:tc>
        <w:tc>
          <w:tcPr>
            <w:tcW w:w="949" w:type="pct"/>
            <w:shd w:val="clear" w:color="000000" w:fill="FFFFFF"/>
            <w:noWrap/>
            <w:vAlign w:val="bottom"/>
            <w:hideMark/>
          </w:tcPr>
          <w:p w14:paraId="6750D25C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26.5</w:t>
            </w:r>
          </w:p>
        </w:tc>
      </w:tr>
      <w:tr w:rsidR="00B50D78" w:rsidRPr="00795ECC" w14:paraId="6664CC40" w14:textId="77777777" w:rsidTr="00B40290">
        <w:trPr>
          <w:trHeight w:val="300"/>
          <w:jc w:val="center"/>
        </w:trPr>
        <w:tc>
          <w:tcPr>
            <w:tcW w:w="1420" w:type="pct"/>
            <w:shd w:val="clear" w:color="000000" w:fill="FFFFFF"/>
            <w:noWrap/>
            <w:vAlign w:val="bottom"/>
            <w:hideMark/>
          </w:tcPr>
          <w:p w14:paraId="6326AA76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 xml:space="preserve">Real </w:t>
            </w:r>
            <w:proofErr w:type="spellStart"/>
            <w:r w:rsidRPr="00795ECC">
              <w:rPr>
                <w:sz w:val="20"/>
                <w:szCs w:val="20"/>
              </w:rPr>
              <w:t>exchange</w:t>
            </w:r>
            <w:proofErr w:type="spellEnd"/>
            <w:r w:rsidRPr="00795ECC"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1263" w:type="pct"/>
            <w:shd w:val="clear" w:color="000000" w:fill="FFFFFF"/>
            <w:noWrap/>
            <w:vAlign w:val="bottom"/>
            <w:hideMark/>
          </w:tcPr>
          <w:p w14:paraId="5D666382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58.3</w:t>
            </w:r>
          </w:p>
        </w:tc>
        <w:tc>
          <w:tcPr>
            <w:tcW w:w="1368" w:type="pct"/>
            <w:shd w:val="clear" w:color="000000" w:fill="FFFFFF"/>
            <w:noWrap/>
            <w:vAlign w:val="bottom"/>
            <w:hideMark/>
          </w:tcPr>
          <w:p w14:paraId="3C04489F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65.2</w:t>
            </w:r>
          </w:p>
        </w:tc>
        <w:tc>
          <w:tcPr>
            <w:tcW w:w="949" w:type="pct"/>
            <w:shd w:val="clear" w:color="000000" w:fill="FFFFFF"/>
            <w:noWrap/>
            <w:vAlign w:val="bottom"/>
            <w:hideMark/>
          </w:tcPr>
          <w:p w14:paraId="0B62BFCD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52.4</w:t>
            </w:r>
          </w:p>
        </w:tc>
      </w:tr>
      <w:tr w:rsidR="00B50D78" w:rsidRPr="00795ECC" w14:paraId="5E729756" w14:textId="77777777" w:rsidTr="00B40290">
        <w:trPr>
          <w:trHeight w:val="300"/>
          <w:jc w:val="center"/>
        </w:trPr>
        <w:tc>
          <w:tcPr>
            <w:tcW w:w="1420" w:type="pct"/>
            <w:shd w:val="clear" w:color="000000" w:fill="FFFFFF"/>
            <w:noWrap/>
            <w:vAlign w:val="bottom"/>
            <w:hideMark/>
          </w:tcPr>
          <w:p w14:paraId="43FC969B" w14:textId="77777777" w:rsidR="00B50D78" w:rsidRPr="00795ECC" w:rsidRDefault="00B50D78" w:rsidP="00B40290">
            <w:pPr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 xml:space="preserve">Real </w:t>
            </w:r>
            <w:proofErr w:type="spellStart"/>
            <w:r w:rsidRPr="00795ECC">
              <w:rPr>
                <w:sz w:val="20"/>
                <w:szCs w:val="20"/>
              </w:rPr>
              <w:t>mone</w:t>
            </w:r>
            <w:r>
              <w:rPr>
                <w:sz w:val="20"/>
                <w:szCs w:val="20"/>
              </w:rPr>
              <w:t>tary</w:t>
            </w:r>
            <w:proofErr w:type="spellEnd"/>
            <w:r>
              <w:rPr>
                <w:sz w:val="20"/>
                <w:szCs w:val="20"/>
              </w:rPr>
              <w:t xml:space="preserve"> base</w:t>
            </w:r>
          </w:p>
        </w:tc>
        <w:tc>
          <w:tcPr>
            <w:tcW w:w="1263" w:type="pct"/>
            <w:shd w:val="clear" w:color="000000" w:fill="FFFFFF"/>
            <w:noWrap/>
            <w:vAlign w:val="bottom"/>
            <w:hideMark/>
          </w:tcPr>
          <w:p w14:paraId="4C2A8C9A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11.3</w:t>
            </w:r>
          </w:p>
        </w:tc>
        <w:tc>
          <w:tcPr>
            <w:tcW w:w="1368" w:type="pct"/>
            <w:shd w:val="clear" w:color="000000" w:fill="FFFFFF"/>
            <w:noWrap/>
            <w:vAlign w:val="bottom"/>
            <w:hideMark/>
          </w:tcPr>
          <w:p w14:paraId="1760D70D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11.8</w:t>
            </w:r>
          </w:p>
        </w:tc>
        <w:tc>
          <w:tcPr>
            <w:tcW w:w="949" w:type="pct"/>
            <w:shd w:val="clear" w:color="000000" w:fill="FFFFFF"/>
            <w:noWrap/>
            <w:vAlign w:val="bottom"/>
            <w:hideMark/>
          </w:tcPr>
          <w:p w14:paraId="7926BECC" w14:textId="77777777" w:rsidR="00B50D78" w:rsidRPr="00795ECC" w:rsidRDefault="00B50D78" w:rsidP="00B40290">
            <w:pPr>
              <w:jc w:val="center"/>
              <w:rPr>
                <w:sz w:val="20"/>
                <w:szCs w:val="20"/>
              </w:rPr>
            </w:pPr>
            <w:r w:rsidRPr="00795ECC">
              <w:rPr>
                <w:sz w:val="20"/>
                <w:szCs w:val="20"/>
              </w:rPr>
              <w:t>21.0</w:t>
            </w:r>
          </w:p>
        </w:tc>
      </w:tr>
    </w:tbl>
    <w:p w14:paraId="628B35E4" w14:textId="77777777" w:rsidR="00B50D78" w:rsidRDefault="00B50D78" w:rsidP="00D85C8D">
      <w:pPr>
        <w:spacing w:line="360" w:lineRule="auto"/>
        <w:rPr>
          <w:color w:val="FF0000"/>
        </w:rPr>
      </w:pPr>
    </w:p>
    <w:p w14:paraId="29683E74" w14:textId="77777777" w:rsidR="00B50D78" w:rsidRDefault="00B50D78" w:rsidP="00D85C8D">
      <w:pPr>
        <w:spacing w:line="360" w:lineRule="auto"/>
        <w:rPr>
          <w:color w:val="FF0000"/>
        </w:rPr>
      </w:pPr>
    </w:p>
    <w:p w14:paraId="5CCE669C" w14:textId="77777777" w:rsidR="00B50D78" w:rsidRPr="00331760" w:rsidRDefault="00B50D78" w:rsidP="00B50D78">
      <w:pPr>
        <w:spacing w:line="360" w:lineRule="auto"/>
        <w:rPr>
          <w:b/>
          <w:bCs/>
          <w:i/>
          <w:lang w:val="en-US"/>
        </w:rPr>
      </w:pPr>
      <w:r w:rsidRPr="00331760">
        <w:rPr>
          <w:b/>
          <w:bCs/>
          <w:lang w:val="en-US"/>
        </w:rPr>
        <w:t xml:space="preserve">Figure A1 – Forward exchange rate and recursive coefficients of </w:t>
      </w:r>
      <w:r w:rsidRPr="00331760">
        <w:rPr>
          <w:b/>
          <w:bCs/>
          <w:i/>
          <w:lang w:val="en-US"/>
        </w:rPr>
        <w:t>bad news</w:t>
      </w:r>
    </w:p>
    <w:p w14:paraId="75434895" w14:textId="77777777" w:rsidR="00B50D78" w:rsidRDefault="00B50D78" w:rsidP="00B50D78">
      <w:pPr>
        <w:spacing w:line="360" w:lineRule="auto"/>
      </w:pPr>
      <w:r>
        <w:rPr>
          <w:noProof/>
        </w:rPr>
        <w:drawing>
          <wp:inline distT="0" distB="0" distL="0" distR="0" wp14:anchorId="2B349CB2" wp14:editId="58C69D26">
            <wp:extent cx="5579745" cy="2339293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18" cy="234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7B22" w14:textId="77777777" w:rsidR="00B50D78" w:rsidRPr="0034324F" w:rsidRDefault="00B50D78" w:rsidP="00B50D78">
      <w:pPr>
        <w:spacing w:line="360" w:lineRule="auto"/>
        <w:rPr>
          <w:sz w:val="18"/>
          <w:szCs w:val="18"/>
          <w:lang w:val="en-US"/>
        </w:rPr>
      </w:pPr>
      <w:r w:rsidRPr="0034324F">
        <w:rPr>
          <w:sz w:val="18"/>
          <w:szCs w:val="18"/>
          <w:lang w:val="en-US"/>
        </w:rPr>
        <w:t xml:space="preserve">Legend: </w:t>
      </w:r>
      <w:r w:rsidRPr="0034324F">
        <w:rPr>
          <w:color w:val="C45911" w:themeColor="accent2" w:themeShade="BF"/>
          <w:sz w:val="18"/>
          <w:szCs w:val="18"/>
          <w:lang w:val="en-US"/>
        </w:rPr>
        <w:t xml:space="preserve">___ </w:t>
      </w:r>
      <w:r w:rsidRPr="0034324F">
        <w:rPr>
          <w:sz w:val="18"/>
          <w:szCs w:val="18"/>
          <w:lang w:val="en-US"/>
        </w:rPr>
        <w:t xml:space="preserve">Forward exchange rate; </w:t>
      </w:r>
      <w:r w:rsidRPr="0034324F">
        <w:rPr>
          <w:color w:val="0000FF"/>
          <w:sz w:val="18"/>
          <w:szCs w:val="18"/>
          <w:lang w:val="en-US"/>
        </w:rPr>
        <w:t xml:space="preserve">___ </w:t>
      </w:r>
      <w:r w:rsidRPr="0034324F">
        <w:rPr>
          <w:sz w:val="18"/>
          <w:szCs w:val="18"/>
          <w:lang w:val="en-US"/>
        </w:rPr>
        <w:t xml:space="preserve">Recursive coefficient on </w:t>
      </w:r>
      <w:r w:rsidRPr="0034324F">
        <w:rPr>
          <w:i/>
          <w:sz w:val="18"/>
          <w:szCs w:val="18"/>
          <w:lang w:val="en-US"/>
        </w:rPr>
        <w:t>bad news.</w:t>
      </w:r>
    </w:p>
    <w:p w14:paraId="72AA056B" w14:textId="77777777" w:rsidR="00691BD7" w:rsidRDefault="00691BD7" w:rsidP="00CE14BF">
      <w:pPr>
        <w:autoSpaceDE w:val="0"/>
        <w:autoSpaceDN w:val="0"/>
        <w:adjustRightInd w:val="0"/>
        <w:jc w:val="both"/>
        <w:sectPr w:rsidR="00691BD7" w:rsidSect="00B9755A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7BEC312" w14:textId="072E7B84" w:rsidR="00B50D78" w:rsidRDefault="00B50D78" w:rsidP="00B50D7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50D78">
        <w:rPr>
          <w:b/>
          <w:bCs/>
        </w:rPr>
        <w:lastRenderedPageBreak/>
        <w:t xml:space="preserve">Figure A2 – </w:t>
      </w:r>
      <w:proofErr w:type="spellStart"/>
      <w:r w:rsidRPr="00B50D78">
        <w:rPr>
          <w:b/>
          <w:bCs/>
        </w:rPr>
        <w:t>Impulse</w:t>
      </w:r>
      <w:proofErr w:type="spellEnd"/>
      <w:r w:rsidRPr="00B50D78">
        <w:rPr>
          <w:b/>
          <w:bCs/>
        </w:rPr>
        <w:t xml:space="preserve"> </w:t>
      </w:r>
      <w:proofErr w:type="spellStart"/>
      <w:r w:rsidRPr="00B50D78">
        <w:rPr>
          <w:b/>
          <w:bCs/>
        </w:rPr>
        <w:t>response</w:t>
      </w:r>
      <w:proofErr w:type="spellEnd"/>
      <w:r w:rsidRPr="00B50D78">
        <w:rPr>
          <w:b/>
          <w:bCs/>
        </w:rPr>
        <w:t xml:space="preserve"> </w:t>
      </w:r>
      <w:proofErr w:type="spellStart"/>
      <w:r w:rsidRPr="00B50D78">
        <w:rPr>
          <w:b/>
          <w:bCs/>
        </w:rPr>
        <w:t>functions</w:t>
      </w:r>
      <w:proofErr w:type="spellEnd"/>
      <w:r w:rsidRPr="00B50D78">
        <w:rPr>
          <w:b/>
          <w:bCs/>
        </w:rPr>
        <w:t xml:space="preserve"> of the standard VAR</w:t>
      </w:r>
    </w:p>
    <w:p w14:paraId="1D453944" w14:textId="77777777" w:rsidR="00246DA7" w:rsidRDefault="00246DA7" w:rsidP="00B50D7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21DB7E2" w14:textId="56137898" w:rsidR="00246DA7" w:rsidRPr="00B50D78" w:rsidRDefault="00FF5C68" w:rsidP="00B50D7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noProof/>
        </w:rPr>
        <w:object w:dxaOrig="10171" w:dyaOrig="6316" w14:anchorId="425BC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8.75pt;height:315.7pt;mso-width-percent:0;mso-height-percent:0;mso-width-percent:0;mso-height-percent:0" o:ole="">
            <v:imagedata r:id="rId5" o:title=""/>
          </v:shape>
          <o:OLEObject Type="Embed" ProgID="EViews.Workfile.2" ShapeID="_x0000_i1025" DrawAspect="Content" ObjectID="_1650389842" r:id="rId6"/>
        </w:object>
      </w:r>
    </w:p>
    <w:p w14:paraId="107A0691" w14:textId="3FC114F7" w:rsidR="002B3638" w:rsidRDefault="002B3638" w:rsidP="00B50D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sz w:val="20"/>
          <w:szCs w:val="20"/>
        </w:rPr>
      </w:pPr>
    </w:p>
    <w:p w14:paraId="680B75C2" w14:textId="5C32DBC4" w:rsidR="002B3638" w:rsidRDefault="002B3638" w:rsidP="00B50D7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sz w:val="20"/>
          <w:szCs w:val="20"/>
        </w:rPr>
      </w:pPr>
    </w:p>
    <w:p w14:paraId="470F1B08" w14:textId="453BBF22" w:rsidR="00246DA7" w:rsidRDefault="00246DA7" w:rsidP="002B363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hAnsi="Garamond" w:cs="Slimbach-Book"/>
        </w:rPr>
      </w:pPr>
    </w:p>
    <w:p w14:paraId="2A849D60" w14:textId="7797A54B" w:rsidR="005E7AC9" w:rsidRDefault="00B50D78" w:rsidP="005E7AC9">
      <w:pPr>
        <w:autoSpaceDE w:val="0"/>
        <w:autoSpaceDN w:val="0"/>
        <w:adjustRightInd w:val="0"/>
        <w:spacing w:line="360" w:lineRule="auto"/>
        <w:rPr>
          <w:rFonts w:ascii="Garamond" w:hAnsi="Garamond" w:cs="Slimbach-Book"/>
          <w:b/>
          <w:bCs/>
        </w:rPr>
      </w:pPr>
      <w:r>
        <w:rPr>
          <w:rFonts w:ascii="Garamond" w:hAnsi="Garamond" w:cs="Slimbach-Book"/>
        </w:rPr>
        <w:br w:type="page"/>
      </w:r>
      <w:r w:rsidR="00246DA7" w:rsidRPr="0034324F">
        <w:rPr>
          <w:lang w:val="en-US"/>
        </w:rPr>
        <w:lastRenderedPageBreak/>
        <w:t xml:space="preserve"> </w:t>
      </w:r>
      <w:r w:rsidR="005E7AC9">
        <w:rPr>
          <w:rFonts w:ascii="Garamond" w:hAnsi="Garamond" w:cs="Slimbach-Book"/>
          <w:b/>
          <w:bCs/>
        </w:rPr>
        <w:t>Figure A</w:t>
      </w:r>
      <w:r w:rsidR="00246DA7">
        <w:rPr>
          <w:rFonts w:ascii="Garamond" w:hAnsi="Garamond" w:cs="Slimbach-Book"/>
          <w:b/>
          <w:bCs/>
        </w:rPr>
        <w:t>3</w:t>
      </w:r>
      <w:r w:rsidR="005E7AC9">
        <w:rPr>
          <w:rFonts w:ascii="Garamond" w:hAnsi="Garamond" w:cs="Slimbach-Book"/>
          <w:b/>
          <w:bCs/>
        </w:rPr>
        <w:t xml:space="preserve"> - </w:t>
      </w:r>
      <w:proofErr w:type="spellStart"/>
      <w:r w:rsidR="005E7AC9" w:rsidRPr="00AC77EB">
        <w:rPr>
          <w:rFonts w:ascii="Garamond" w:hAnsi="Garamond" w:cs="Slimbach-Book"/>
          <w:b/>
          <w:bCs/>
        </w:rPr>
        <w:t>I</w:t>
      </w:r>
      <w:r w:rsidR="005E7AC9">
        <w:rPr>
          <w:rFonts w:ascii="Garamond" w:hAnsi="Garamond" w:cs="Slimbach-Book"/>
          <w:b/>
          <w:bCs/>
        </w:rPr>
        <w:t>mpulse</w:t>
      </w:r>
      <w:proofErr w:type="spellEnd"/>
      <w:r w:rsidR="005E7AC9">
        <w:rPr>
          <w:rFonts w:ascii="Garamond" w:hAnsi="Garamond" w:cs="Slimbach-Book"/>
          <w:b/>
          <w:bCs/>
        </w:rPr>
        <w:t xml:space="preserve"> </w:t>
      </w:r>
      <w:proofErr w:type="spellStart"/>
      <w:r w:rsidR="005E7AC9">
        <w:rPr>
          <w:rFonts w:ascii="Garamond" w:hAnsi="Garamond" w:cs="Slimbach-Book"/>
          <w:b/>
          <w:bCs/>
        </w:rPr>
        <w:t>response</w:t>
      </w:r>
      <w:proofErr w:type="spellEnd"/>
      <w:r w:rsidR="005E7AC9">
        <w:rPr>
          <w:rFonts w:ascii="Garamond" w:hAnsi="Garamond" w:cs="Slimbach-Book"/>
          <w:b/>
          <w:bCs/>
        </w:rPr>
        <w:t xml:space="preserve"> </w:t>
      </w:r>
      <w:proofErr w:type="spellStart"/>
      <w:r w:rsidR="005E7AC9">
        <w:rPr>
          <w:rFonts w:ascii="Garamond" w:hAnsi="Garamond" w:cs="Slimbach-Book"/>
          <w:b/>
          <w:bCs/>
        </w:rPr>
        <w:t>functions</w:t>
      </w:r>
      <w:proofErr w:type="spellEnd"/>
      <w:r w:rsidR="005E7AC9">
        <w:rPr>
          <w:rFonts w:ascii="Garamond" w:hAnsi="Garamond" w:cs="Slimbach-Book"/>
          <w:b/>
          <w:bCs/>
        </w:rPr>
        <w:t xml:space="preserve"> in the</w:t>
      </w:r>
      <w:r w:rsidR="005E7AC9" w:rsidRPr="00AC77EB">
        <w:rPr>
          <w:rFonts w:ascii="Garamond" w:hAnsi="Garamond" w:cs="Slimbach-Book"/>
          <w:b/>
          <w:bCs/>
        </w:rPr>
        <w:t xml:space="preserve"> SVAR</w:t>
      </w:r>
    </w:p>
    <w:p w14:paraId="003C75EC" w14:textId="77777777" w:rsidR="005E7AC9" w:rsidRDefault="005E7AC9">
      <w:pPr>
        <w:rPr>
          <w:sz w:val="22"/>
          <w:szCs w:val="22"/>
        </w:rPr>
      </w:pPr>
    </w:p>
    <w:p w14:paraId="2015B81D" w14:textId="38303ADC" w:rsidR="005E7AC9" w:rsidRDefault="005E7AC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Response</w:t>
      </w:r>
      <w:proofErr w:type="spellEnd"/>
      <w:r>
        <w:rPr>
          <w:sz w:val="22"/>
          <w:szCs w:val="22"/>
        </w:rPr>
        <w:t xml:space="preserve"> of </w:t>
      </w:r>
      <w:r w:rsidRPr="005E7AC9">
        <w:rPr>
          <w:sz w:val="22"/>
          <w:szCs w:val="22"/>
        </w:rPr>
        <w:t xml:space="preserve">Real </w:t>
      </w:r>
      <w:proofErr w:type="spellStart"/>
      <w:r w:rsidRPr="005E7AC9">
        <w:rPr>
          <w:sz w:val="22"/>
          <w:szCs w:val="22"/>
        </w:rPr>
        <w:t>exchange</w:t>
      </w:r>
      <w:proofErr w:type="spellEnd"/>
      <w:r w:rsidRPr="005E7AC9">
        <w:rPr>
          <w:sz w:val="22"/>
          <w:szCs w:val="22"/>
        </w:rPr>
        <w:t xml:space="preserve"> rate to</w:t>
      </w:r>
      <w:r w:rsidR="005C4F04">
        <w:rPr>
          <w:sz w:val="22"/>
          <w:szCs w:val="22"/>
        </w:rPr>
        <w:t xml:space="preserve"> shock on</w:t>
      </w:r>
      <w:r>
        <w:rPr>
          <w:sz w:val="22"/>
          <w:szCs w:val="22"/>
        </w:rPr>
        <w:t>:</w:t>
      </w:r>
    </w:p>
    <w:p w14:paraId="661641A9" w14:textId="77777777" w:rsidR="00DE659A" w:rsidRPr="005E7AC9" w:rsidRDefault="00DE659A">
      <w:pPr>
        <w:rPr>
          <w:sz w:val="22"/>
          <w:szCs w:val="22"/>
        </w:rPr>
      </w:pPr>
    </w:p>
    <w:p w14:paraId="7C282A86" w14:textId="43C2942F" w:rsidR="005E7AC9" w:rsidRPr="005E7AC9" w:rsidRDefault="005E7A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01989">
        <w:rPr>
          <w:sz w:val="22"/>
          <w:szCs w:val="22"/>
        </w:rPr>
        <w:t xml:space="preserve">Real </w:t>
      </w:r>
      <w:proofErr w:type="spellStart"/>
      <w:r w:rsidR="00401989">
        <w:rPr>
          <w:sz w:val="22"/>
          <w:szCs w:val="22"/>
        </w:rPr>
        <w:t>exchange</w:t>
      </w:r>
      <w:proofErr w:type="spellEnd"/>
      <w:r w:rsidR="00401989">
        <w:rPr>
          <w:sz w:val="22"/>
          <w:szCs w:val="22"/>
        </w:rPr>
        <w:t xml:space="preserve"> rate</w:t>
      </w:r>
      <w:r>
        <w:rPr>
          <w:sz w:val="22"/>
          <w:szCs w:val="22"/>
        </w:rPr>
        <w:t xml:space="preserve">                              Real </w:t>
      </w:r>
      <w:proofErr w:type="spellStart"/>
      <w:r>
        <w:rPr>
          <w:sz w:val="22"/>
          <w:szCs w:val="22"/>
        </w:rPr>
        <w:t>monetary</w:t>
      </w:r>
      <w:proofErr w:type="spellEnd"/>
      <w:r>
        <w:rPr>
          <w:sz w:val="22"/>
          <w:szCs w:val="22"/>
        </w:rPr>
        <w:t xml:space="preserve"> base                      </w:t>
      </w:r>
      <w:r w:rsidR="0040198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401989">
        <w:rPr>
          <w:sz w:val="22"/>
          <w:szCs w:val="22"/>
        </w:rPr>
        <w:t>Prices</w:t>
      </w:r>
      <w:r>
        <w:rPr>
          <w:sz w:val="22"/>
          <w:szCs w:val="22"/>
        </w:rPr>
        <w:t xml:space="preserve"> </w:t>
      </w:r>
    </w:p>
    <w:p w14:paraId="31C10DD9" w14:textId="0C5CE2FE" w:rsidR="00713A89" w:rsidRPr="002A1A31" w:rsidRDefault="005E7AC9" w:rsidP="00713A89">
      <w:pPr>
        <w:autoSpaceDE w:val="0"/>
        <w:autoSpaceDN w:val="0"/>
        <w:adjustRightInd w:val="0"/>
        <w:spacing w:line="360" w:lineRule="auto"/>
        <w:jc w:val="both"/>
      </w:pPr>
      <w:r w:rsidRPr="005E7AC9">
        <w:rPr>
          <w:noProof/>
        </w:rPr>
        <w:drawing>
          <wp:inline distT="0" distB="0" distL="0" distR="0" wp14:anchorId="627CF25A" wp14:editId="6E6A5CDB">
            <wp:extent cx="6134100" cy="11430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15C7" w14:textId="77777777" w:rsidR="00401989" w:rsidRPr="005E7AC9" w:rsidRDefault="00401989" w:rsidP="004019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Real </w:t>
      </w:r>
      <w:proofErr w:type="spellStart"/>
      <w:r>
        <w:rPr>
          <w:sz w:val="22"/>
          <w:szCs w:val="22"/>
        </w:rPr>
        <w:t>exchange</w:t>
      </w:r>
      <w:proofErr w:type="spellEnd"/>
      <w:r>
        <w:rPr>
          <w:sz w:val="22"/>
          <w:szCs w:val="22"/>
        </w:rPr>
        <w:t xml:space="preserve"> rate                              Real </w:t>
      </w:r>
      <w:proofErr w:type="spellStart"/>
      <w:r>
        <w:rPr>
          <w:sz w:val="22"/>
          <w:szCs w:val="22"/>
        </w:rPr>
        <w:t>monetary</w:t>
      </w:r>
      <w:proofErr w:type="spellEnd"/>
      <w:r>
        <w:rPr>
          <w:sz w:val="22"/>
          <w:szCs w:val="22"/>
        </w:rPr>
        <w:t xml:space="preserve"> base                                   Prices </w:t>
      </w:r>
    </w:p>
    <w:p w14:paraId="5B9F52A3" w14:textId="77777777" w:rsidR="00401989" w:rsidRDefault="00401989" w:rsidP="005E7AC9">
      <w:pPr>
        <w:rPr>
          <w:sz w:val="22"/>
          <w:szCs w:val="22"/>
        </w:rPr>
      </w:pPr>
    </w:p>
    <w:p w14:paraId="16E30224" w14:textId="7EE1E0A2" w:rsidR="005E7AC9" w:rsidRDefault="005E7AC9" w:rsidP="005E7AC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Response</w:t>
      </w:r>
      <w:proofErr w:type="spellEnd"/>
      <w:r>
        <w:rPr>
          <w:sz w:val="22"/>
          <w:szCs w:val="22"/>
        </w:rPr>
        <w:t xml:space="preserve"> of </w:t>
      </w:r>
      <w:r w:rsidRPr="005E7AC9">
        <w:rPr>
          <w:sz w:val="22"/>
          <w:szCs w:val="22"/>
        </w:rPr>
        <w:t xml:space="preserve">Real </w:t>
      </w:r>
      <w:proofErr w:type="spellStart"/>
      <w:r>
        <w:rPr>
          <w:sz w:val="22"/>
          <w:szCs w:val="22"/>
        </w:rPr>
        <w:t>Monetary</w:t>
      </w:r>
      <w:proofErr w:type="spellEnd"/>
      <w:r>
        <w:rPr>
          <w:sz w:val="22"/>
          <w:szCs w:val="22"/>
        </w:rPr>
        <w:t xml:space="preserve"> base to:</w:t>
      </w:r>
    </w:p>
    <w:p w14:paraId="3A73AACD" w14:textId="77777777" w:rsidR="00DE659A" w:rsidRDefault="00DE659A" w:rsidP="005E7AC9">
      <w:pPr>
        <w:rPr>
          <w:sz w:val="22"/>
          <w:szCs w:val="22"/>
        </w:rPr>
      </w:pPr>
    </w:p>
    <w:p w14:paraId="15D0F2AA" w14:textId="77777777" w:rsidR="00401989" w:rsidRPr="005E7AC9" w:rsidRDefault="00401989" w:rsidP="004019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Real </w:t>
      </w:r>
      <w:proofErr w:type="spellStart"/>
      <w:r>
        <w:rPr>
          <w:sz w:val="22"/>
          <w:szCs w:val="22"/>
        </w:rPr>
        <w:t>exchange</w:t>
      </w:r>
      <w:proofErr w:type="spellEnd"/>
      <w:r>
        <w:rPr>
          <w:sz w:val="22"/>
          <w:szCs w:val="22"/>
        </w:rPr>
        <w:t xml:space="preserve"> rate                              Real </w:t>
      </w:r>
      <w:proofErr w:type="spellStart"/>
      <w:r>
        <w:rPr>
          <w:sz w:val="22"/>
          <w:szCs w:val="22"/>
        </w:rPr>
        <w:t>monetary</w:t>
      </w:r>
      <w:proofErr w:type="spellEnd"/>
      <w:r>
        <w:rPr>
          <w:sz w:val="22"/>
          <w:szCs w:val="22"/>
        </w:rPr>
        <w:t xml:space="preserve"> base                                   Prices </w:t>
      </w:r>
    </w:p>
    <w:p w14:paraId="6CC3278B" w14:textId="77777777" w:rsidR="00401989" w:rsidRPr="005E7AC9" w:rsidRDefault="00401989" w:rsidP="005E7AC9">
      <w:pPr>
        <w:rPr>
          <w:sz w:val="22"/>
          <w:szCs w:val="22"/>
        </w:rPr>
      </w:pPr>
    </w:p>
    <w:p w14:paraId="0D53E366" w14:textId="444CEB87" w:rsidR="00B50D78" w:rsidRDefault="005E7AC9" w:rsidP="00B50D78">
      <w:pPr>
        <w:spacing w:line="360" w:lineRule="auto"/>
        <w:rPr>
          <w:b/>
          <w:bCs/>
          <w:lang w:val="en-US"/>
        </w:rPr>
      </w:pPr>
      <w:r w:rsidRPr="005E7AC9">
        <w:rPr>
          <w:b/>
          <w:bCs/>
          <w:noProof/>
          <w:lang w:val="en-US"/>
        </w:rPr>
        <w:drawing>
          <wp:inline distT="0" distB="0" distL="0" distR="0" wp14:anchorId="55F4650C" wp14:editId="1BD55062">
            <wp:extent cx="6273800" cy="10668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75C2" w14:textId="026C4F5F" w:rsidR="005E7AC9" w:rsidRDefault="005E7AC9" w:rsidP="005E7AC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Response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Prices</w:t>
      </w:r>
      <w:proofErr w:type="spellEnd"/>
      <w:r>
        <w:rPr>
          <w:sz w:val="22"/>
          <w:szCs w:val="22"/>
        </w:rPr>
        <w:t xml:space="preserve"> to:</w:t>
      </w:r>
    </w:p>
    <w:p w14:paraId="102D9B46" w14:textId="77777777" w:rsidR="00DE659A" w:rsidRDefault="00DE659A" w:rsidP="005E7AC9">
      <w:pPr>
        <w:rPr>
          <w:sz w:val="22"/>
          <w:szCs w:val="22"/>
        </w:rPr>
      </w:pPr>
    </w:p>
    <w:p w14:paraId="5FF6F8B4" w14:textId="77777777" w:rsidR="00401989" w:rsidRPr="005E7AC9" w:rsidRDefault="00401989" w:rsidP="004019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Real </w:t>
      </w:r>
      <w:proofErr w:type="spellStart"/>
      <w:r>
        <w:rPr>
          <w:sz w:val="22"/>
          <w:szCs w:val="22"/>
        </w:rPr>
        <w:t>exchange</w:t>
      </w:r>
      <w:proofErr w:type="spellEnd"/>
      <w:r>
        <w:rPr>
          <w:sz w:val="22"/>
          <w:szCs w:val="22"/>
        </w:rPr>
        <w:t xml:space="preserve"> rate                              Real </w:t>
      </w:r>
      <w:proofErr w:type="spellStart"/>
      <w:r>
        <w:rPr>
          <w:sz w:val="22"/>
          <w:szCs w:val="22"/>
        </w:rPr>
        <w:t>monetary</w:t>
      </w:r>
      <w:proofErr w:type="spellEnd"/>
      <w:r>
        <w:rPr>
          <w:sz w:val="22"/>
          <w:szCs w:val="22"/>
        </w:rPr>
        <w:t xml:space="preserve"> base                                   Prices </w:t>
      </w:r>
    </w:p>
    <w:p w14:paraId="15685E51" w14:textId="77777777" w:rsidR="00401989" w:rsidRPr="005E7AC9" w:rsidRDefault="00401989" w:rsidP="005E7AC9">
      <w:pPr>
        <w:rPr>
          <w:sz w:val="22"/>
          <w:szCs w:val="22"/>
        </w:rPr>
      </w:pPr>
    </w:p>
    <w:p w14:paraId="65B6C247" w14:textId="40AA82E8" w:rsidR="00B50D78" w:rsidRPr="0034324F" w:rsidRDefault="005E7AC9" w:rsidP="00D85C8D">
      <w:pPr>
        <w:spacing w:line="360" w:lineRule="auto"/>
        <w:rPr>
          <w:lang w:val="en-US"/>
        </w:rPr>
      </w:pPr>
      <w:r w:rsidRPr="005E7AC9">
        <w:rPr>
          <w:noProof/>
          <w:lang w:val="en-US"/>
        </w:rPr>
        <w:drawing>
          <wp:inline distT="0" distB="0" distL="0" distR="0" wp14:anchorId="23C0BE52" wp14:editId="345227E8">
            <wp:extent cx="6261100" cy="11176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D78" w:rsidRPr="0034324F" w:rsidSect="00691BD7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limbach-Book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8F"/>
    <w:rsid w:val="000000C3"/>
    <w:rsid w:val="000509FA"/>
    <w:rsid w:val="00105F94"/>
    <w:rsid w:val="00145C8F"/>
    <w:rsid w:val="001A4DF3"/>
    <w:rsid w:val="00246DA7"/>
    <w:rsid w:val="002B3638"/>
    <w:rsid w:val="002B36FA"/>
    <w:rsid w:val="002D7375"/>
    <w:rsid w:val="00331760"/>
    <w:rsid w:val="0034324F"/>
    <w:rsid w:val="003A08CB"/>
    <w:rsid w:val="003D269D"/>
    <w:rsid w:val="003E2B41"/>
    <w:rsid w:val="00401989"/>
    <w:rsid w:val="00472D46"/>
    <w:rsid w:val="00476921"/>
    <w:rsid w:val="00557D62"/>
    <w:rsid w:val="005C4F04"/>
    <w:rsid w:val="005C6EF1"/>
    <w:rsid w:val="005E7AC9"/>
    <w:rsid w:val="00691BD7"/>
    <w:rsid w:val="006D60E9"/>
    <w:rsid w:val="006F47CF"/>
    <w:rsid w:val="006F645B"/>
    <w:rsid w:val="00713A89"/>
    <w:rsid w:val="007413B3"/>
    <w:rsid w:val="00800383"/>
    <w:rsid w:val="0081554F"/>
    <w:rsid w:val="008831B9"/>
    <w:rsid w:val="0092070D"/>
    <w:rsid w:val="00AC77EB"/>
    <w:rsid w:val="00AD782A"/>
    <w:rsid w:val="00B50D78"/>
    <w:rsid w:val="00B9755A"/>
    <w:rsid w:val="00BF75AB"/>
    <w:rsid w:val="00CE14BF"/>
    <w:rsid w:val="00D62E16"/>
    <w:rsid w:val="00D85C8D"/>
    <w:rsid w:val="00DB0530"/>
    <w:rsid w:val="00DC4DB1"/>
    <w:rsid w:val="00DE659A"/>
    <w:rsid w:val="00EA4962"/>
    <w:rsid w:val="00F36917"/>
    <w:rsid w:val="00F76C38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6E92A"/>
  <w14:defaultImageDpi w14:val="32767"/>
  <w15:docId w15:val="{51F8F53F-C804-314F-949A-A1E7725F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C8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45C8F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14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8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8D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62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62E1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seghezza</dc:creator>
  <cp:keywords/>
  <dc:description/>
  <cp:lastModifiedBy>elena seghezza</cp:lastModifiedBy>
  <cp:revision>2</cp:revision>
  <cp:lastPrinted>2020-05-06T15:02:00Z</cp:lastPrinted>
  <dcterms:created xsi:type="dcterms:W3CDTF">2020-05-07T18:51:00Z</dcterms:created>
  <dcterms:modified xsi:type="dcterms:W3CDTF">2020-05-07T18:51:00Z</dcterms:modified>
</cp:coreProperties>
</file>