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64502">
        <w:rPr>
          <w:rFonts w:ascii="Arial" w:hAnsi="Arial" w:cs="Arial"/>
          <w:sz w:val="22"/>
          <w:szCs w:val="22"/>
        </w:rPr>
        <w:t xml:space="preserve">Supplementary Table </w:t>
      </w:r>
      <w:r w:rsidR="00E05147">
        <w:rPr>
          <w:rFonts w:ascii="Arial" w:hAnsi="Arial" w:cs="Arial"/>
          <w:sz w:val="22"/>
          <w:szCs w:val="22"/>
        </w:rPr>
        <w:t>S</w:t>
      </w:r>
      <w:r w:rsidRPr="00564502">
        <w:rPr>
          <w:rFonts w:ascii="Arial" w:hAnsi="Arial" w:cs="Arial"/>
          <w:sz w:val="22"/>
          <w:szCs w:val="22"/>
        </w:rPr>
        <w:t>1</w:t>
      </w:r>
      <w:r w:rsidR="00E05147">
        <w:rPr>
          <w:rFonts w:ascii="Arial" w:hAnsi="Arial" w:cs="Arial"/>
          <w:sz w:val="22"/>
          <w:szCs w:val="22"/>
        </w:rPr>
        <w:t>.</w:t>
      </w:r>
      <w:proofErr w:type="gramEnd"/>
      <w:r w:rsidRPr="00564502">
        <w:rPr>
          <w:rFonts w:ascii="Arial" w:hAnsi="Arial" w:cs="Arial"/>
          <w:sz w:val="22"/>
          <w:szCs w:val="22"/>
        </w:rPr>
        <w:t xml:space="preserve"> Relative signal intensities of selected metabolites contributing to genotypic and germination capacity related variance across tested sample sets of sugar beet fruits.</w:t>
      </w:r>
    </w:p>
    <w:p w:rsidR="008506E2" w:rsidRDefault="00A22F23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genotype </w:t>
      </w:r>
      <w:r w:rsidR="008506E2">
        <w:rPr>
          <w:rFonts w:ascii="Arial" w:hAnsi="Arial" w:cs="Arial"/>
          <w:b w:val="0"/>
          <w:sz w:val="22"/>
          <w:szCs w:val="22"/>
        </w:rPr>
        <w:t xml:space="preserve">KT4 corresponds to G3 </w:t>
      </w:r>
      <w:r>
        <w:rPr>
          <w:rFonts w:ascii="Arial" w:hAnsi="Arial" w:cs="Arial"/>
          <w:b w:val="0"/>
          <w:sz w:val="22"/>
          <w:szCs w:val="22"/>
        </w:rPr>
        <w:t xml:space="preserve">and HE3 corresponds to G4 used in the metabolite profiling of seed lots with different germination capacities. </w:t>
      </w:r>
    </w:p>
    <w:p w:rsidR="008506E2" w:rsidRPr="008506E2" w:rsidRDefault="008506E2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6"/>
        <w:gridCol w:w="1050"/>
        <w:gridCol w:w="1048"/>
        <w:gridCol w:w="353"/>
        <w:gridCol w:w="1048"/>
        <w:gridCol w:w="1048"/>
        <w:gridCol w:w="353"/>
        <w:gridCol w:w="1057"/>
        <w:gridCol w:w="1050"/>
        <w:gridCol w:w="353"/>
        <w:gridCol w:w="1050"/>
        <w:gridCol w:w="1045"/>
        <w:gridCol w:w="353"/>
        <w:gridCol w:w="1048"/>
        <w:gridCol w:w="1048"/>
      </w:tblGrid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CE742B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Oxalic acid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Urea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Phosphate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Glycine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L-Serine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l-GR"/>
              </w:rPr>
              <w:t>σ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Genotype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AO1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910.79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210.06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43.22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472.76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138.62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27.85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59.31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1443.83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214.36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299.54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37.55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3631.53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385.36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530.17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49.31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350.59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40.71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BC7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1780.82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329.38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126.83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1304.77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406.15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5.82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BQ6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1492.04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89.19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78.01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389.77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21.32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302.62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39.01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2.12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CD2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1037.92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242.70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116.60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1423.42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1130.58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116.54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29.93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CR2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489.95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43.12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45.14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709.42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119.25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41.16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2.24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924.45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105.51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57.59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1273.72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289.92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88.01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46.42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8.01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HE3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2382.12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1323.25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258.43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207.11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95.45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27.54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KT4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1455.80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102.69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359.02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86.48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4404.65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400.18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342.41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55.08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260.91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31.73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LU1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1700.30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515.23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381.61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122.88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3573.69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749.63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280.99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68.05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340.05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103.23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MV8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619.52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145.45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593.40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255.94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96.56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36.57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45.02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17.44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NW4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391.54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162.67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38.80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383.23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186.45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73.87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24.90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8.04</w:t>
            </w:r>
          </w:p>
        </w:tc>
      </w:tr>
      <w:tr w:rsidR="00AE7745" w:rsidRPr="002C223F" w:rsidTr="008506E2">
        <w:trPr>
          <w:trHeight w:val="263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Seed lots germi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na</w:t>
            </w:r>
            <w:r w:rsidRPr="002C223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tion capacity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G1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619.52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145.45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593.40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255.94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96.56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36.57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45.02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17.44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G1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497.04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71.59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16.14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808.61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144.07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41.62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26.88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4.56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G2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576.47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54.95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1072.00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110.70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124.84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7.76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53.22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2.82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G2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518.97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67.35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684.03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71.92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124.89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5.35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G3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1455.80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102.69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359.02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86.48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4404.65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400.18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342.41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55.08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260.91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31.73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G3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1511.90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163.74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79.99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3060.66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163.10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260.94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300.02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31.64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G4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2382.12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142.99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1323.25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258.43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207.11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95.45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27.54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G4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1700.92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221.45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68.77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14.58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1661.97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108.78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171.82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35.78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159.26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45.66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G5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1321.20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225.94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19.66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525.27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134.84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63.53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54.46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8.94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G5 very 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1583.36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424.21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84.61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31.07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2054.91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674.83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64.54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8.58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86.96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13.42</w:t>
            </w:r>
          </w:p>
        </w:tc>
      </w:tr>
    </w:tbl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4"/>
        <w:gridCol w:w="1050"/>
        <w:gridCol w:w="1048"/>
        <w:gridCol w:w="353"/>
        <w:gridCol w:w="1051"/>
        <w:gridCol w:w="1048"/>
        <w:gridCol w:w="353"/>
        <w:gridCol w:w="1053"/>
        <w:gridCol w:w="1046"/>
        <w:gridCol w:w="353"/>
        <w:gridCol w:w="1048"/>
        <w:gridCol w:w="1048"/>
        <w:gridCol w:w="353"/>
        <w:gridCol w:w="1051"/>
        <w:gridCol w:w="1051"/>
      </w:tblGrid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Malic acid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L-Proline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L-Aspartat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Glutamic acid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Citric acid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C07A44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Genotype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AO1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81.06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334.62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86.68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74.29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235.63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107.73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322.26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1597.41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169.58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171.11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325.66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60.94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1690.92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215.89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BC7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79.03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603.88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207.27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1138.28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80.36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BQ6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132.74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338.99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98.01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473.73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36.48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113.82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433.10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141.50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78.52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94.43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159.39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89.61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CR2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319.62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98.89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464.84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26.88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331.99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378.24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117.82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431.23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84.96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195.91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72.35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249.47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1712.00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200.69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KT4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1679.11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317.03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1259.54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167.25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282.05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333.74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67.16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2564.25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494.97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LU1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964.17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390.43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1877.14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694.82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351.67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81.96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726.39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238.51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3172.36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1081.15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MV8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280.57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92.46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394.02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122.97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NW4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230.32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128.45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477.87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175.00</w:t>
            </w:r>
          </w:p>
        </w:tc>
      </w:tr>
      <w:tr w:rsidR="00AE7745" w:rsidRPr="002C223F" w:rsidTr="008506E2">
        <w:trPr>
          <w:trHeight w:val="263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Seed lots germi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na</w:t>
            </w: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tion capacity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280.57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92.46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394.02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122.97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205.29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61.38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251.74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19.96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142.59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390.54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128.65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38.96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108.31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402.32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119.98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477.59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52.24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1679.11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317.03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1259.54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167.25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282.05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333.74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67.16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2564.25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494.97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740.61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1112.31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162.58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278.22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475.58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2086.45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302.54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195.91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72.35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249.47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1712.00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200.69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118.23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1241.07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212.36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332.40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388.47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93.92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1876.61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345.70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346.03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119.46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599.85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96.47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very 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248.37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86.62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737.01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178.10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15.73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309.77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921.41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520.83</w:t>
            </w:r>
          </w:p>
        </w:tc>
      </w:tr>
    </w:tbl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4"/>
        <w:gridCol w:w="1048"/>
        <w:gridCol w:w="1048"/>
        <w:gridCol w:w="353"/>
        <w:gridCol w:w="1049"/>
        <w:gridCol w:w="1049"/>
        <w:gridCol w:w="353"/>
        <w:gridCol w:w="1053"/>
        <w:gridCol w:w="1048"/>
        <w:gridCol w:w="353"/>
        <w:gridCol w:w="1052"/>
        <w:gridCol w:w="1048"/>
        <w:gridCol w:w="353"/>
        <w:gridCol w:w="1051"/>
        <w:gridCol w:w="1048"/>
      </w:tblGrid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Pinitol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Tetradecanoic acid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Fructose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Glucose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Sorbitol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Genotype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AO1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143.92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705.32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158.08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4.51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363.64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559.44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79.52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2052.77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221.57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51.33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BC7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198.88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475.62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67.30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7.93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BQ6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370.68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7.53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114.59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381.97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650.78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191.12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590.67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2.93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CR2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281.44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589.76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110.37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0.80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265.03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583.49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4.15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105.27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402.40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1138.18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137.99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10.98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KT4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505.16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4251.40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157.97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4269.79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112.46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202.23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49.98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LU1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403.85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139.18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346.74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159.63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1384.60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488.16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51.73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MV8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655.09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175.30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34.14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NW4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126.01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236.81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57.00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2.77</w:t>
            </w:r>
          </w:p>
        </w:tc>
      </w:tr>
      <w:tr w:rsidR="00AE7745" w:rsidRPr="002C223F" w:rsidTr="008506E2">
        <w:trPr>
          <w:trHeight w:val="263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Seed lots germi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na</w:t>
            </w: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tion capacity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655.09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175.30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34.14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161.94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13.35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48.88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371.83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642.15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5.23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52.10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229.32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129.85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11.86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505.16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4251.40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157.97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4269.79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112.46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202.23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49.98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1501.52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207.26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2501.71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86.64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1069.74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222.09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105.27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402.40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1138.18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137.99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10.98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546.22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1596.59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266.39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202.86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332.31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442.56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324.98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56.96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very 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298.49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673.54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157.56</w:t>
            </w:r>
          </w:p>
        </w:tc>
      </w:tr>
    </w:tbl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1051"/>
        <w:gridCol w:w="1049"/>
        <w:gridCol w:w="354"/>
        <w:gridCol w:w="1052"/>
        <w:gridCol w:w="1052"/>
        <w:gridCol w:w="354"/>
        <w:gridCol w:w="1052"/>
        <w:gridCol w:w="1050"/>
        <w:gridCol w:w="354"/>
        <w:gridCol w:w="1050"/>
        <w:gridCol w:w="1050"/>
        <w:gridCol w:w="334"/>
        <w:gridCol w:w="1053"/>
        <w:gridCol w:w="1050"/>
      </w:tblGrid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Hexose alcohol RT 28.02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Hexadecanoic acid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Inositol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Hexanedioic acid derivative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Sucrose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6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Genotype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AO1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133.92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1550.41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101.54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AP5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630.82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48.91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355.02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314.47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845.38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68.97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2243.01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52.46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BC7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514.38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57.28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179.48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1657.98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43.76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BQ6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383.41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1613.60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60.00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CD2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1949.60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3274.77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77.74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1442.19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136.54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CR2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77.54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311.65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10.93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833.40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43.17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81.19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285.86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927.14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4.27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HE3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304.79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137.82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2217.48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85.56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KT4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502.44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221.59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66.55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385.78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844.20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54.87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2478.58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LU1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1119.77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560.79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183.52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476.49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173.48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757.04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195.56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2462.02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167.00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MV8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296.91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805.05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101.95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NW4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52.83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647.47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37.02</w:t>
            </w:r>
          </w:p>
        </w:tc>
      </w:tr>
      <w:tr w:rsidR="00AE7745" w:rsidRPr="002C223F" w:rsidTr="008506E2">
        <w:trPr>
          <w:trHeight w:val="263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Seed lots germi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na</w:t>
            </w: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tion capacity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296.91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18.85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805.05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101.95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23.97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705.40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7.40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890.28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63.41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67.90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42.12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322.70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847.20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19.58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502.44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221.59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66.55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385.78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844.20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54.87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2478.58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69.97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very 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388.68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229.62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212.72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832.20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2299.88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63.79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good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304.79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69.21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137.82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2217.48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85.56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486.45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89.65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276.66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64.58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833.79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99.63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2092.17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86.12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medium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2107.11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103.58</w:t>
            </w:r>
          </w:p>
        </w:tc>
      </w:tr>
      <w:tr w:rsidR="00AE7745" w:rsidRPr="002C223F" w:rsidTr="008506E2">
        <w:trPr>
          <w:trHeight w:val="263"/>
        </w:trPr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very 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246.81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40.05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0.30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2116.42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63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152.64</w:t>
            </w:r>
          </w:p>
        </w:tc>
      </w:tr>
    </w:tbl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9"/>
        <w:gridCol w:w="1099"/>
        <w:gridCol w:w="1096"/>
        <w:gridCol w:w="358"/>
        <w:gridCol w:w="1099"/>
        <w:gridCol w:w="1096"/>
        <w:gridCol w:w="358"/>
        <w:gridCol w:w="1098"/>
        <w:gridCol w:w="1097"/>
      </w:tblGrid>
      <w:tr w:rsidR="00AE7745" w:rsidRPr="002C223F" w:rsidTr="008506E2">
        <w:trPr>
          <w:trHeight w:val="274"/>
        </w:trPr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Xanthosine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Galactinol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Raffinose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87"/>
        </w:trPr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Mean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87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l-GR"/>
              </w:rPr>
              <w:t>σ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Genotype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AO1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1553.48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461.58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1552.28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840.25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AP5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128.22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4686.76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227.38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3494.45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1295.76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BC7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158.52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27.74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3193.57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106.97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2091.99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326.14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BQ6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126.47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3342.90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2781.40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213.45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CD2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2026.56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326.36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1757.33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730.04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CR2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123.54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1436.11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94.44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3711.93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103.93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1966.52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164.38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2934.54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345.17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270.90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4376.09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224.57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6804.25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626.12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KT4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584.65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176.65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4409.69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215.73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7697.29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993.67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LU1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880.85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558.75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5091.62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5919.19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2141.19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MV8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174.20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2661.08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355.35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4116.20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655.31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NW4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57.96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33.43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1954.65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320.81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1340.70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683.78</w:t>
            </w:r>
          </w:p>
        </w:tc>
      </w:tr>
      <w:tr w:rsidR="00AE7745" w:rsidRPr="002C223F" w:rsidTr="008506E2">
        <w:trPr>
          <w:trHeight w:val="274"/>
        </w:trPr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Seed lots germi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na</w:t>
            </w:r>
            <w:r w:rsidRPr="002C223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tion capacity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good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174.20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70.13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2661.08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355.35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4116.20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655.31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G1 very 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172.81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1987.92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112.13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2956.24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125.88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188.45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2154.21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145.20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4136.64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220.28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G2 very 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183.31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1851.66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2419.27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23.12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good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584.65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176.65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4409.69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215.73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7697.29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993.67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G3 very 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628.71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4168.66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239.79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7705.34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563.74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good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270.90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4376.09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224.57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6804.25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626.12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G4 medium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405.10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139.82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4595.38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369.10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2039.03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764.48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medium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47.74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2615.45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554.75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1409.50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624.58</w:t>
            </w:r>
          </w:p>
        </w:tc>
      </w:tr>
      <w:tr w:rsidR="00AE7745" w:rsidRPr="002C223F" w:rsidTr="008506E2">
        <w:trPr>
          <w:trHeight w:val="274"/>
        </w:trPr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lef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G5 very low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28.36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2560.83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865.54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830.56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E7745" w:rsidRPr="002C223F" w:rsidRDefault="00AE7745" w:rsidP="008506E2">
            <w:pPr>
              <w:spacing w:before="0" w:line="274" w:lineRule="atLeast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2C223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448.71</w:t>
            </w:r>
          </w:p>
        </w:tc>
      </w:tr>
    </w:tbl>
    <w:p w:rsidR="00AE7745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AE7745" w:rsidRPr="00B66FEB" w:rsidRDefault="00AE7745" w:rsidP="00AE7745">
      <w:pPr>
        <w:pStyle w:val="Title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8282E" w:rsidRPr="00AE7745" w:rsidRDefault="0028282E" w:rsidP="00AE7745">
      <w:pPr>
        <w:spacing w:before="0" w:after="200" w:line="276" w:lineRule="auto"/>
        <w:jc w:val="left"/>
        <w:rPr>
          <w:lang w:val="en-US"/>
        </w:rPr>
      </w:pPr>
      <w:bookmarkStart w:id="0" w:name="_GoBack"/>
      <w:bookmarkEnd w:id="0"/>
    </w:p>
    <w:sectPr w:rsidR="0028282E" w:rsidRPr="00AE7745" w:rsidSect="00AE77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A69"/>
    <w:multiLevelType w:val="multilevel"/>
    <w:tmpl w:val="D57EBB1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5B6FE1"/>
    <w:multiLevelType w:val="hybridMultilevel"/>
    <w:tmpl w:val="BB58B1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5"/>
    <w:rsid w:val="0028282E"/>
    <w:rsid w:val="00564502"/>
    <w:rsid w:val="008506E2"/>
    <w:rsid w:val="00A22F23"/>
    <w:rsid w:val="00AE7745"/>
    <w:rsid w:val="00C07A44"/>
    <w:rsid w:val="00D54618"/>
    <w:rsid w:val="00E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45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AE7745"/>
    <w:pPr>
      <w:keepNext/>
      <w:numPr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7745"/>
    <w:pPr>
      <w:keepNext/>
      <w:numPr>
        <w:ilvl w:val="1"/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7745"/>
    <w:pPr>
      <w:keepNext/>
      <w:numPr>
        <w:ilvl w:val="2"/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E7745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745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AE7745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AE7745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AE7745"/>
    <w:rPr>
      <w:rFonts w:ascii="Times New Roman" w:eastAsia="Times New Roman" w:hAnsi="Times New Roman" w:cs="Times New Roman"/>
      <w:b/>
      <w:bCs/>
      <w:sz w:val="24"/>
      <w:szCs w:val="28"/>
      <w:lang w:eastAsia="de-DE"/>
    </w:rPr>
  </w:style>
  <w:style w:type="paragraph" w:styleId="Title">
    <w:name w:val="Title"/>
    <w:basedOn w:val="Normal"/>
    <w:link w:val="TitleChar"/>
    <w:qFormat/>
    <w:rsid w:val="00AE7745"/>
    <w:pPr>
      <w:spacing w:before="0" w:line="240" w:lineRule="auto"/>
      <w:jc w:val="center"/>
    </w:pPr>
    <w:rPr>
      <w:rFonts w:eastAsia="SimSun"/>
      <w:b/>
      <w:sz w:val="28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AE7745"/>
    <w:rPr>
      <w:rFonts w:ascii="Times New Roman" w:eastAsia="SimSun" w:hAnsi="Times New Roman" w:cs="Times New Roman"/>
      <w:b/>
      <w:sz w:val="28"/>
      <w:szCs w:val="20"/>
      <w:lang w:val="en-GB" w:eastAsia="x-none"/>
    </w:rPr>
  </w:style>
  <w:style w:type="paragraph" w:customStyle="1" w:styleId="Standard12">
    <w:name w:val="Standard12"/>
    <w:basedOn w:val="Normal"/>
    <w:rsid w:val="00AE7745"/>
    <w:pPr>
      <w:spacing w:before="0" w:line="240" w:lineRule="auto"/>
      <w:jc w:val="left"/>
    </w:pPr>
    <w:rPr>
      <w:rFonts w:eastAsia="SimSun"/>
      <w:szCs w:val="20"/>
      <w:lang w:val="en-US"/>
    </w:rPr>
  </w:style>
  <w:style w:type="character" w:styleId="Hyperlink">
    <w:name w:val="Hyperlink"/>
    <w:rsid w:val="00AE774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7745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7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74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AE7745"/>
  </w:style>
  <w:style w:type="paragraph" w:styleId="Header">
    <w:name w:val="header"/>
    <w:basedOn w:val="Normal"/>
    <w:link w:val="HeaderChar"/>
    <w:rsid w:val="00AE77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77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">
    <w:name w:val="Body Text"/>
    <w:basedOn w:val="Normal"/>
    <w:link w:val="BodyTextChar"/>
    <w:rsid w:val="00AE7745"/>
    <w:pPr>
      <w:spacing w:before="0"/>
    </w:pPr>
    <w:rPr>
      <w:rFonts w:ascii="Arial" w:eastAsia="SimSu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E7745"/>
    <w:rPr>
      <w:rFonts w:ascii="Arial" w:eastAsia="SimSun" w:hAnsi="Arial" w:cs="Times New Roman"/>
      <w:sz w:val="24"/>
      <w:szCs w:val="20"/>
      <w:lang w:val="en-US" w:eastAsia="de-DE"/>
    </w:rPr>
  </w:style>
  <w:style w:type="character" w:styleId="LineNumber">
    <w:name w:val="line number"/>
    <w:basedOn w:val="DefaultParagraphFont"/>
    <w:rsid w:val="00AE7745"/>
  </w:style>
  <w:style w:type="paragraph" w:customStyle="1" w:styleId="Default">
    <w:name w:val="Default"/>
    <w:rsid w:val="00AE7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fullname">
    <w:name w:val="full_name"/>
    <w:basedOn w:val="DefaultParagraphFont"/>
    <w:rsid w:val="00AE7745"/>
  </w:style>
  <w:style w:type="character" w:customStyle="1" w:styleId="full">
    <w:name w:val="full"/>
    <w:basedOn w:val="DefaultParagraphFont"/>
    <w:rsid w:val="00AE7745"/>
  </w:style>
  <w:style w:type="character" w:customStyle="1" w:styleId="fullsubmitted">
    <w:name w:val="full_submitted"/>
    <w:basedOn w:val="DefaultParagraphFont"/>
    <w:rsid w:val="00AE7745"/>
  </w:style>
  <w:style w:type="character" w:customStyle="1" w:styleId="submitted">
    <w:name w:val="submitted"/>
    <w:basedOn w:val="DefaultParagraphFont"/>
    <w:rsid w:val="00AE7745"/>
  </w:style>
  <w:style w:type="character" w:customStyle="1" w:styleId="1MSErg">
    <w:name w:val="1MSErg"/>
    <w:rsid w:val="00AE7745"/>
    <w:rPr>
      <w:rFonts w:ascii="Arial" w:hAnsi="Arial"/>
      <w:sz w:val="16"/>
    </w:rPr>
  </w:style>
  <w:style w:type="character" w:customStyle="1" w:styleId="hithilite">
    <w:name w:val="hithilite"/>
    <w:basedOn w:val="DefaultParagraphFont"/>
    <w:rsid w:val="00AE7745"/>
  </w:style>
  <w:style w:type="character" w:styleId="CommentReference">
    <w:name w:val="annotation reference"/>
    <w:semiHidden/>
    <w:rsid w:val="00AE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74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semiHidden/>
    <w:rsid w:val="00AE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7745"/>
    <w:rPr>
      <w:rFonts w:ascii="Tahoma" w:eastAsia="Times New Roman" w:hAnsi="Tahoma" w:cs="Tahoma"/>
      <w:sz w:val="16"/>
      <w:szCs w:val="16"/>
      <w:lang w:eastAsia="de-DE"/>
    </w:rPr>
  </w:style>
  <w:style w:type="paragraph" w:styleId="HTMLPreformatted">
    <w:name w:val="HTML Preformatted"/>
    <w:basedOn w:val="Normal"/>
    <w:link w:val="HTMLPreformattedChar"/>
    <w:rsid w:val="00AE7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774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E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74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Cite">
    <w:name w:val="HTML Cite"/>
    <w:uiPriority w:val="99"/>
    <w:rsid w:val="00AE7745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AE7745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AE774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AE7745"/>
    <w:pPr>
      <w:spacing w:line="240" w:lineRule="auto"/>
    </w:pPr>
    <w:rPr>
      <w:noProof/>
    </w:rPr>
  </w:style>
  <w:style w:type="character" w:customStyle="1" w:styleId="EndNoteBibliographyZchn">
    <w:name w:val="EndNote Bibliography Zchn"/>
    <w:link w:val="EndNoteBibliography"/>
    <w:rsid w:val="00AE774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AE7745"/>
    <w:pPr>
      <w:spacing w:before="100" w:beforeAutospacing="1" w:after="100" w:afterAutospacing="1" w:line="240" w:lineRule="auto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45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AE7745"/>
    <w:pPr>
      <w:keepNext/>
      <w:numPr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7745"/>
    <w:pPr>
      <w:keepNext/>
      <w:numPr>
        <w:ilvl w:val="1"/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7745"/>
    <w:pPr>
      <w:keepNext/>
      <w:numPr>
        <w:ilvl w:val="2"/>
        <w:numId w:val="1"/>
      </w:numPr>
      <w:tabs>
        <w:tab w:val="clear" w:pos="567"/>
        <w:tab w:val="left" w:pos="680"/>
      </w:tabs>
      <w:spacing w:before="240" w:after="60"/>
      <w:ind w:left="680" w:hanging="6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E7745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745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AE7745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AE7745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AE7745"/>
    <w:rPr>
      <w:rFonts w:ascii="Times New Roman" w:eastAsia="Times New Roman" w:hAnsi="Times New Roman" w:cs="Times New Roman"/>
      <w:b/>
      <w:bCs/>
      <w:sz w:val="24"/>
      <w:szCs w:val="28"/>
      <w:lang w:eastAsia="de-DE"/>
    </w:rPr>
  </w:style>
  <w:style w:type="paragraph" w:styleId="Title">
    <w:name w:val="Title"/>
    <w:basedOn w:val="Normal"/>
    <w:link w:val="TitleChar"/>
    <w:qFormat/>
    <w:rsid w:val="00AE7745"/>
    <w:pPr>
      <w:spacing w:before="0" w:line="240" w:lineRule="auto"/>
      <w:jc w:val="center"/>
    </w:pPr>
    <w:rPr>
      <w:rFonts w:eastAsia="SimSun"/>
      <w:b/>
      <w:sz w:val="28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AE7745"/>
    <w:rPr>
      <w:rFonts w:ascii="Times New Roman" w:eastAsia="SimSun" w:hAnsi="Times New Roman" w:cs="Times New Roman"/>
      <w:b/>
      <w:sz w:val="28"/>
      <w:szCs w:val="20"/>
      <w:lang w:val="en-GB" w:eastAsia="x-none"/>
    </w:rPr>
  </w:style>
  <w:style w:type="paragraph" w:customStyle="1" w:styleId="Standard12">
    <w:name w:val="Standard12"/>
    <w:basedOn w:val="Normal"/>
    <w:rsid w:val="00AE7745"/>
    <w:pPr>
      <w:spacing w:before="0" w:line="240" w:lineRule="auto"/>
      <w:jc w:val="left"/>
    </w:pPr>
    <w:rPr>
      <w:rFonts w:eastAsia="SimSun"/>
      <w:szCs w:val="20"/>
      <w:lang w:val="en-US"/>
    </w:rPr>
  </w:style>
  <w:style w:type="character" w:styleId="Hyperlink">
    <w:name w:val="Hyperlink"/>
    <w:rsid w:val="00AE774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7745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7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74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AE7745"/>
  </w:style>
  <w:style w:type="paragraph" w:styleId="Header">
    <w:name w:val="header"/>
    <w:basedOn w:val="Normal"/>
    <w:link w:val="HeaderChar"/>
    <w:rsid w:val="00AE77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77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">
    <w:name w:val="Body Text"/>
    <w:basedOn w:val="Normal"/>
    <w:link w:val="BodyTextChar"/>
    <w:rsid w:val="00AE7745"/>
    <w:pPr>
      <w:spacing w:before="0"/>
    </w:pPr>
    <w:rPr>
      <w:rFonts w:ascii="Arial" w:eastAsia="SimSu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E7745"/>
    <w:rPr>
      <w:rFonts w:ascii="Arial" w:eastAsia="SimSun" w:hAnsi="Arial" w:cs="Times New Roman"/>
      <w:sz w:val="24"/>
      <w:szCs w:val="20"/>
      <w:lang w:val="en-US" w:eastAsia="de-DE"/>
    </w:rPr>
  </w:style>
  <w:style w:type="character" w:styleId="LineNumber">
    <w:name w:val="line number"/>
    <w:basedOn w:val="DefaultParagraphFont"/>
    <w:rsid w:val="00AE7745"/>
  </w:style>
  <w:style w:type="paragraph" w:customStyle="1" w:styleId="Default">
    <w:name w:val="Default"/>
    <w:rsid w:val="00AE7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fullname">
    <w:name w:val="full_name"/>
    <w:basedOn w:val="DefaultParagraphFont"/>
    <w:rsid w:val="00AE7745"/>
  </w:style>
  <w:style w:type="character" w:customStyle="1" w:styleId="full">
    <w:name w:val="full"/>
    <w:basedOn w:val="DefaultParagraphFont"/>
    <w:rsid w:val="00AE7745"/>
  </w:style>
  <w:style w:type="character" w:customStyle="1" w:styleId="fullsubmitted">
    <w:name w:val="full_submitted"/>
    <w:basedOn w:val="DefaultParagraphFont"/>
    <w:rsid w:val="00AE7745"/>
  </w:style>
  <w:style w:type="character" w:customStyle="1" w:styleId="submitted">
    <w:name w:val="submitted"/>
    <w:basedOn w:val="DefaultParagraphFont"/>
    <w:rsid w:val="00AE7745"/>
  </w:style>
  <w:style w:type="character" w:customStyle="1" w:styleId="1MSErg">
    <w:name w:val="1MSErg"/>
    <w:rsid w:val="00AE7745"/>
    <w:rPr>
      <w:rFonts w:ascii="Arial" w:hAnsi="Arial"/>
      <w:sz w:val="16"/>
    </w:rPr>
  </w:style>
  <w:style w:type="character" w:customStyle="1" w:styleId="hithilite">
    <w:name w:val="hithilite"/>
    <w:basedOn w:val="DefaultParagraphFont"/>
    <w:rsid w:val="00AE7745"/>
  </w:style>
  <w:style w:type="character" w:styleId="CommentReference">
    <w:name w:val="annotation reference"/>
    <w:semiHidden/>
    <w:rsid w:val="00AE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74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semiHidden/>
    <w:rsid w:val="00AE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7745"/>
    <w:rPr>
      <w:rFonts w:ascii="Tahoma" w:eastAsia="Times New Roman" w:hAnsi="Tahoma" w:cs="Tahoma"/>
      <w:sz w:val="16"/>
      <w:szCs w:val="16"/>
      <w:lang w:eastAsia="de-DE"/>
    </w:rPr>
  </w:style>
  <w:style w:type="paragraph" w:styleId="HTMLPreformatted">
    <w:name w:val="HTML Preformatted"/>
    <w:basedOn w:val="Normal"/>
    <w:link w:val="HTMLPreformattedChar"/>
    <w:rsid w:val="00AE7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774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E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74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Cite">
    <w:name w:val="HTML Cite"/>
    <w:uiPriority w:val="99"/>
    <w:rsid w:val="00AE7745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AE7745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AE774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AE7745"/>
    <w:pPr>
      <w:spacing w:line="240" w:lineRule="auto"/>
    </w:pPr>
    <w:rPr>
      <w:noProof/>
    </w:rPr>
  </w:style>
  <w:style w:type="character" w:customStyle="1" w:styleId="EndNoteBibliographyZchn">
    <w:name w:val="EndNote Bibliography Zchn"/>
    <w:link w:val="EndNoteBibliography"/>
    <w:rsid w:val="00AE7745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AE7745"/>
    <w:pPr>
      <w:spacing w:before="100" w:beforeAutospacing="1" w:after="100" w:afterAutospacing="1" w:line="240" w:lineRule="auto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Peukert</dc:creator>
  <cp:lastModifiedBy>John</cp:lastModifiedBy>
  <cp:revision>7</cp:revision>
  <dcterms:created xsi:type="dcterms:W3CDTF">2015-03-09T10:37:00Z</dcterms:created>
  <dcterms:modified xsi:type="dcterms:W3CDTF">2015-11-17T10:54:00Z</dcterms:modified>
</cp:coreProperties>
</file>