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CB2E" w14:textId="0F1744B2" w:rsidR="003C6402" w:rsidRPr="003F4A8F" w:rsidRDefault="00FE6C63" w:rsidP="003C6402">
      <w:pPr>
        <w:pStyle w:val="Heading3"/>
        <w:rPr>
          <w:rFonts w:ascii="Times New Roman" w:hAnsi="Times New Roman" w:cs="Times New Roman"/>
          <w:caps/>
          <w:color w:val="auto"/>
          <w:sz w:val="32"/>
          <w:szCs w:val="32"/>
          <w:lang w:val="en-GB"/>
        </w:rPr>
      </w:pPr>
      <w:r w:rsidRPr="003F4A8F">
        <w:rPr>
          <w:rFonts w:ascii="Times New Roman" w:hAnsi="Times New Roman" w:cs="Times New Roman"/>
          <w:caps/>
          <w:color w:val="auto"/>
          <w:sz w:val="32"/>
          <w:szCs w:val="32"/>
          <w:lang w:val="en-GB"/>
        </w:rPr>
        <w:t>S</w:t>
      </w:r>
      <w:r w:rsidR="003F4A8F" w:rsidRPr="003F4A8F">
        <w:rPr>
          <w:rFonts w:ascii="Times New Roman" w:hAnsi="Times New Roman" w:cs="Times New Roman"/>
          <w:color w:val="auto"/>
          <w:sz w:val="32"/>
          <w:szCs w:val="32"/>
          <w:lang w:val="en-GB"/>
        </w:rPr>
        <w:t xml:space="preserve">upplementary Material </w:t>
      </w:r>
      <w:bookmarkStart w:id="0" w:name="query-strings-for-the-scientific-literat"/>
      <w:bookmarkEnd w:id="0"/>
    </w:p>
    <w:p w14:paraId="2D5CAF9D" w14:textId="77777777" w:rsidR="003F4A8F" w:rsidRDefault="003F4A8F" w:rsidP="003F4A8F">
      <w:pPr>
        <w:pStyle w:val="Title"/>
        <w:jc w:val="left"/>
        <w:rPr>
          <w:rFonts w:ascii="Times New Roman" w:eastAsia="Times New Roman" w:hAnsi="Times New Roman" w:cs="Times New Roman"/>
          <w:b w:val="0"/>
          <w:bCs w:val="0"/>
          <w:color w:val="000000"/>
        </w:rPr>
      </w:pPr>
    </w:p>
    <w:p w14:paraId="36FE172D" w14:textId="490DB16E" w:rsidR="003F4A8F" w:rsidRPr="006F07ED" w:rsidRDefault="003F4A8F" w:rsidP="003F4A8F">
      <w:pPr>
        <w:pStyle w:val="Title"/>
        <w:jc w:val="left"/>
        <w:rPr>
          <w:rFonts w:ascii="Times New Roman" w:eastAsia="Times New Roman" w:hAnsi="Times New Roman" w:cs="Times New Roman"/>
          <w:b w:val="0"/>
          <w:bCs w:val="0"/>
          <w:color w:val="000000"/>
          <w:sz w:val="24"/>
          <w:szCs w:val="24"/>
        </w:rPr>
      </w:pPr>
      <w:r w:rsidRPr="006F07ED">
        <w:rPr>
          <w:rFonts w:ascii="Times New Roman" w:eastAsia="Times New Roman" w:hAnsi="Times New Roman" w:cs="Times New Roman"/>
          <w:b w:val="0"/>
          <w:bCs w:val="0"/>
          <w:color w:val="000000"/>
        </w:rPr>
        <w:t>Birds and Natura 2000: a review of the scientific literature</w:t>
      </w:r>
    </w:p>
    <w:p w14:paraId="4CCBF4B0" w14:textId="77777777" w:rsidR="003F4A8F" w:rsidRDefault="003F4A8F" w:rsidP="003F4A8F">
      <w:pPr>
        <w:keepNext/>
        <w:keepLines/>
        <w:pBdr>
          <w:top w:val="nil"/>
          <w:left w:val="nil"/>
          <w:bottom w:val="nil"/>
          <w:right w:val="nil"/>
          <w:between w:val="nil"/>
        </w:pBdr>
        <w:rPr>
          <w:rFonts w:ascii="Times New Roman" w:eastAsia="Times New Roman" w:hAnsi="Times New Roman" w:cs="Times New Roman"/>
          <w:color w:val="000000"/>
          <w:lang w:val="it-IT"/>
        </w:rPr>
      </w:pPr>
    </w:p>
    <w:p w14:paraId="4776DE87" w14:textId="3BAD0C98" w:rsidR="003F4A8F" w:rsidRDefault="003F4A8F" w:rsidP="003F4A8F">
      <w:pPr>
        <w:keepNext/>
        <w:keepLines/>
        <w:pBdr>
          <w:top w:val="nil"/>
          <w:left w:val="nil"/>
          <w:bottom w:val="nil"/>
          <w:right w:val="nil"/>
          <w:between w:val="nil"/>
        </w:pBdr>
        <w:rPr>
          <w:rFonts w:ascii="Times New Roman" w:eastAsia="Times New Roman" w:hAnsi="Times New Roman" w:cs="Times New Roman"/>
          <w:color w:val="000000"/>
          <w:vertAlign w:val="superscript"/>
          <w:lang w:val="it-IT"/>
        </w:rPr>
      </w:pPr>
      <w:r w:rsidRPr="006F07ED">
        <w:rPr>
          <w:rFonts w:ascii="Times New Roman" w:eastAsia="Times New Roman" w:hAnsi="Times New Roman" w:cs="Times New Roman"/>
          <w:color w:val="000000"/>
          <w:lang w:val="it-IT"/>
        </w:rPr>
        <w:t>ALESSIA PORTACCIO, THOMAS CAMPAGNARO</w:t>
      </w:r>
      <w:r>
        <w:rPr>
          <w:rFonts w:ascii="Times New Roman" w:eastAsia="Times New Roman" w:hAnsi="Times New Roman" w:cs="Times New Roman"/>
          <w:color w:val="000000"/>
          <w:lang w:val="it-IT"/>
        </w:rPr>
        <w:t xml:space="preserve"> and</w:t>
      </w:r>
      <w:r w:rsidRPr="006F07ED">
        <w:rPr>
          <w:rFonts w:ascii="Times New Roman" w:eastAsia="Times New Roman" w:hAnsi="Times New Roman" w:cs="Times New Roman"/>
          <w:color w:val="000000"/>
          <w:lang w:val="it-IT"/>
        </w:rPr>
        <w:t xml:space="preserve"> TOMMASO SITZIA</w:t>
      </w:r>
    </w:p>
    <w:p w14:paraId="0ADA6BB5" w14:textId="77777777" w:rsidR="003F4A8F" w:rsidRDefault="003F4A8F" w:rsidP="003C6402">
      <w:pPr>
        <w:pStyle w:val="Heading3"/>
        <w:rPr>
          <w:rFonts w:ascii="Times New Roman" w:hAnsi="Times New Roman" w:cs="Times New Roman"/>
          <w:b w:val="0"/>
          <w:bCs w:val="0"/>
          <w:color w:val="auto"/>
          <w:sz w:val="24"/>
          <w:szCs w:val="24"/>
          <w:lang w:val="en-GB"/>
        </w:rPr>
      </w:pPr>
    </w:p>
    <w:p w14:paraId="7DA70FBD" w14:textId="57A05618" w:rsidR="003F4A8F" w:rsidRPr="003F4A8F" w:rsidRDefault="003F4A8F" w:rsidP="003C6402">
      <w:pPr>
        <w:pStyle w:val="Heading3"/>
        <w:rPr>
          <w:rFonts w:ascii="Times New Roman" w:hAnsi="Times New Roman" w:cs="Times New Roman"/>
          <w:color w:val="auto"/>
          <w:lang w:val="en-GB"/>
        </w:rPr>
      </w:pPr>
      <w:r w:rsidRPr="003F4A8F">
        <w:rPr>
          <w:rFonts w:ascii="Times New Roman" w:hAnsi="Times New Roman" w:cs="Times New Roman"/>
          <w:color w:val="auto"/>
          <w:lang w:val="en-GB"/>
        </w:rPr>
        <w:t>Contents</w:t>
      </w:r>
    </w:p>
    <w:p w14:paraId="56FB893D" w14:textId="78C8FEB4" w:rsidR="003C6402" w:rsidRDefault="003F4A8F" w:rsidP="003C6402">
      <w:pPr>
        <w:pStyle w:val="Heading3"/>
        <w:rPr>
          <w:rFonts w:ascii="Times New Roman" w:hAnsi="Times New Roman" w:cs="Times New Roman"/>
          <w:b w:val="0"/>
          <w:bCs w:val="0"/>
          <w:color w:val="auto"/>
          <w:sz w:val="24"/>
          <w:szCs w:val="24"/>
          <w:lang w:val="en-GB"/>
        </w:rPr>
      </w:pPr>
      <w:r w:rsidRPr="003F4A8F">
        <w:rPr>
          <w:rFonts w:ascii="Times New Roman" w:hAnsi="Times New Roman" w:cs="Times New Roman"/>
          <w:b w:val="0"/>
          <w:bCs w:val="0"/>
          <w:color w:val="auto"/>
          <w:sz w:val="24"/>
          <w:szCs w:val="24"/>
          <w:lang w:val="en-GB"/>
        </w:rPr>
        <w:t xml:space="preserve">Appendix S1. </w:t>
      </w:r>
      <w:r w:rsidR="003C6402" w:rsidRPr="003F4A8F">
        <w:rPr>
          <w:rFonts w:ascii="Times New Roman" w:hAnsi="Times New Roman" w:cs="Times New Roman"/>
          <w:b w:val="0"/>
          <w:bCs w:val="0"/>
          <w:color w:val="auto"/>
          <w:sz w:val="24"/>
          <w:szCs w:val="24"/>
          <w:lang w:val="en-GB"/>
        </w:rPr>
        <w:t xml:space="preserve">Query </w:t>
      </w:r>
      <w:r>
        <w:rPr>
          <w:rFonts w:ascii="Times New Roman" w:hAnsi="Times New Roman" w:cs="Times New Roman"/>
          <w:b w:val="0"/>
          <w:bCs w:val="0"/>
          <w:color w:val="auto"/>
          <w:sz w:val="24"/>
          <w:szCs w:val="24"/>
          <w:lang w:val="en-GB"/>
        </w:rPr>
        <w:t>s</w:t>
      </w:r>
      <w:r w:rsidR="003C6402" w:rsidRPr="003F4A8F">
        <w:rPr>
          <w:rFonts w:ascii="Times New Roman" w:hAnsi="Times New Roman" w:cs="Times New Roman"/>
          <w:b w:val="0"/>
          <w:bCs w:val="0"/>
          <w:color w:val="auto"/>
          <w:sz w:val="24"/>
          <w:szCs w:val="24"/>
          <w:lang w:val="en-GB"/>
        </w:rPr>
        <w:t xml:space="preserve">trings for the </w:t>
      </w:r>
      <w:r>
        <w:rPr>
          <w:rFonts w:ascii="Times New Roman" w:hAnsi="Times New Roman" w:cs="Times New Roman"/>
          <w:b w:val="0"/>
          <w:bCs w:val="0"/>
          <w:color w:val="auto"/>
          <w:sz w:val="24"/>
          <w:szCs w:val="24"/>
          <w:lang w:val="en-GB"/>
        </w:rPr>
        <w:t>s</w:t>
      </w:r>
      <w:r w:rsidR="003C6402" w:rsidRPr="003F4A8F">
        <w:rPr>
          <w:rFonts w:ascii="Times New Roman" w:hAnsi="Times New Roman" w:cs="Times New Roman"/>
          <w:b w:val="0"/>
          <w:bCs w:val="0"/>
          <w:color w:val="auto"/>
          <w:sz w:val="24"/>
          <w:szCs w:val="24"/>
          <w:lang w:val="en-GB"/>
        </w:rPr>
        <w:t xml:space="preserve">cientific </w:t>
      </w:r>
      <w:r>
        <w:rPr>
          <w:rFonts w:ascii="Times New Roman" w:hAnsi="Times New Roman" w:cs="Times New Roman"/>
          <w:b w:val="0"/>
          <w:bCs w:val="0"/>
          <w:color w:val="auto"/>
          <w:sz w:val="24"/>
          <w:szCs w:val="24"/>
          <w:lang w:val="en-GB"/>
        </w:rPr>
        <w:t>l</w:t>
      </w:r>
      <w:r w:rsidR="003C6402" w:rsidRPr="003F4A8F">
        <w:rPr>
          <w:rFonts w:ascii="Times New Roman" w:hAnsi="Times New Roman" w:cs="Times New Roman"/>
          <w:b w:val="0"/>
          <w:bCs w:val="0"/>
          <w:color w:val="auto"/>
          <w:sz w:val="24"/>
          <w:szCs w:val="24"/>
          <w:lang w:val="en-GB"/>
        </w:rPr>
        <w:t xml:space="preserve">iterature </w:t>
      </w:r>
      <w:r>
        <w:rPr>
          <w:rFonts w:ascii="Times New Roman" w:hAnsi="Times New Roman" w:cs="Times New Roman"/>
          <w:b w:val="0"/>
          <w:bCs w:val="0"/>
          <w:color w:val="auto"/>
          <w:sz w:val="24"/>
          <w:szCs w:val="24"/>
          <w:lang w:val="en-GB"/>
        </w:rPr>
        <w:t>s</w:t>
      </w:r>
      <w:r w:rsidR="003C6402" w:rsidRPr="003F4A8F">
        <w:rPr>
          <w:rFonts w:ascii="Times New Roman" w:hAnsi="Times New Roman" w:cs="Times New Roman"/>
          <w:b w:val="0"/>
          <w:bCs w:val="0"/>
          <w:color w:val="auto"/>
          <w:sz w:val="24"/>
          <w:szCs w:val="24"/>
          <w:lang w:val="en-GB"/>
        </w:rPr>
        <w:t>earch</w:t>
      </w:r>
      <w:r w:rsidR="002E5390">
        <w:rPr>
          <w:rFonts w:ascii="Times New Roman" w:hAnsi="Times New Roman" w:cs="Times New Roman"/>
          <w:b w:val="0"/>
          <w:bCs w:val="0"/>
          <w:color w:val="auto"/>
          <w:sz w:val="24"/>
          <w:szCs w:val="24"/>
          <w:lang w:val="en-GB"/>
        </w:rPr>
        <w:t>.</w:t>
      </w:r>
    </w:p>
    <w:p w14:paraId="050A1DC6" w14:textId="77777777" w:rsidR="003F4A8F" w:rsidRDefault="003F4A8F" w:rsidP="003F4A8F">
      <w:pPr>
        <w:pStyle w:val="BodyText"/>
        <w:rPr>
          <w:rFonts w:ascii="Times New Roman" w:hAnsi="Times New Roman" w:cs="Times New Roman"/>
          <w:lang w:val="en-GB"/>
        </w:rPr>
      </w:pPr>
      <w:r w:rsidRPr="003F4A8F">
        <w:rPr>
          <w:rFonts w:ascii="Times New Roman" w:hAnsi="Times New Roman" w:cs="Times New Roman"/>
          <w:lang w:val="en-GB"/>
        </w:rPr>
        <w:t xml:space="preserve">Appendix S2. </w:t>
      </w:r>
      <w:r w:rsidRPr="004104A2">
        <w:rPr>
          <w:rFonts w:ascii="Times New Roman" w:hAnsi="Times New Roman" w:cs="Times New Roman"/>
          <w:lang w:val="en-GB"/>
        </w:rPr>
        <w:t xml:space="preserve">List of the </w:t>
      </w:r>
      <w:r>
        <w:rPr>
          <w:rFonts w:ascii="Times New Roman" w:hAnsi="Times New Roman" w:cs="Times New Roman"/>
          <w:lang w:val="en-GB"/>
        </w:rPr>
        <w:t>analys</w:t>
      </w:r>
      <w:r w:rsidRPr="004104A2">
        <w:rPr>
          <w:rFonts w:ascii="Times New Roman" w:hAnsi="Times New Roman" w:cs="Times New Roman"/>
          <w:lang w:val="en-GB"/>
        </w:rPr>
        <w:t xml:space="preserve">ed </w:t>
      </w:r>
      <w:r>
        <w:rPr>
          <w:rFonts w:ascii="Times New Roman" w:hAnsi="Times New Roman" w:cs="Times New Roman"/>
          <w:lang w:val="en-GB"/>
        </w:rPr>
        <w:t>a</w:t>
      </w:r>
      <w:r w:rsidRPr="004104A2">
        <w:rPr>
          <w:rFonts w:ascii="Times New Roman" w:hAnsi="Times New Roman" w:cs="Times New Roman"/>
          <w:lang w:val="en-GB"/>
        </w:rPr>
        <w:t>rticles (</w:t>
      </w:r>
      <w:r>
        <w:rPr>
          <w:rFonts w:ascii="Times New Roman" w:hAnsi="Times New Roman" w:cs="Times New Roman"/>
          <w:lang w:val="en-GB"/>
        </w:rPr>
        <w:t>c</w:t>
      </w:r>
      <w:r w:rsidRPr="004104A2">
        <w:rPr>
          <w:rFonts w:ascii="Times New Roman" w:hAnsi="Times New Roman" w:cs="Times New Roman"/>
          <w:lang w:val="en-GB"/>
        </w:rPr>
        <w:t xml:space="preserve">hronological </w:t>
      </w:r>
      <w:r>
        <w:rPr>
          <w:rFonts w:ascii="Times New Roman" w:hAnsi="Times New Roman" w:cs="Times New Roman"/>
          <w:lang w:val="en-GB"/>
        </w:rPr>
        <w:t>o</w:t>
      </w:r>
      <w:r w:rsidRPr="004104A2">
        <w:rPr>
          <w:rFonts w:ascii="Times New Roman" w:hAnsi="Times New Roman" w:cs="Times New Roman"/>
          <w:lang w:val="en-GB"/>
        </w:rPr>
        <w:t>rder)</w:t>
      </w:r>
      <w:r>
        <w:rPr>
          <w:rFonts w:ascii="Times New Roman" w:hAnsi="Times New Roman" w:cs="Times New Roman"/>
          <w:lang w:val="en-GB"/>
        </w:rPr>
        <w:t>.</w:t>
      </w:r>
    </w:p>
    <w:p w14:paraId="4B5C2E55" w14:textId="7024D991" w:rsidR="003F4A8F" w:rsidRDefault="003F4A8F">
      <w:pPr>
        <w:spacing w:after="160" w:line="259" w:lineRule="auto"/>
        <w:rPr>
          <w:lang w:val="en-GB"/>
        </w:rPr>
      </w:pPr>
      <w:r>
        <w:rPr>
          <w:lang w:val="en-GB"/>
        </w:rPr>
        <w:br w:type="page"/>
      </w:r>
    </w:p>
    <w:p w14:paraId="3D28FD7C" w14:textId="587B3D90" w:rsidR="003F4A8F" w:rsidRDefault="003F4A8F" w:rsidP="003F4A8F">
      <w:pPr>
        <w:pStyle w:val="Heading3"/>
        <w:rPr>
          <w:rFonts w:ascii="Times New Roman" w:hAnsi="Times New Roman" w:cs="Times New Roman"/>
          <w:b w:val="0"/>
          <w:bCs w:val="0"/>
          <w:color w:val="auto"/>
          <w:sz w:val="24"/>
          <w:szCs w:val="24"/>
          <w:lang w:val="en-GB"/>
        </w:rPr>
      </w:pPr>
      <w:r w:rsidRPr="003F4A8F">
        <w:rPr>
          <w:rFonts w:ascii="Times New Roman" w:hAnsi="Times New Roman" w:cs="Times New Roman"/>
          <w:b w:val="0"/>
          <w:bCs w:val="0"/>
          <w:color w:val="auto"/>
          <w:sz w:val="24"/>
          <w:szCs w:val="24"/>
          <w:lang w:val="en-GB"/>
        </w:rPr>
        <w:lastRenderedPageBreak/>
        <w:t xml:space="preserve">Appendix S1. Query </w:t>
      </w:r>
      <w:r>
        <w:rPr>
          <w:rFonts w:ascii="Times New Roman" w:hAnsi="Times New Roman" w:cs="Times New Roman"/>
          <w:b w:val="0"/>
          <w:bCs w:val="0"/>
          <w:color w:val="auto"/>
          <w:sz w:val="24"/>
          <w:szCs w:val="24"/>
          <w:lang w:val="en-GB"/>
        </w:rPr>
        <w:t>s</w:t>
      </w:r>
      <w:r w:rsidRPr="003F4A8F">
        <w:rPr>
          <w:rFonts w:ascii="Times New Roman" w:hAnsi="Times New Roman" w:cs="Times New Roman"/>
          <w:b w:val="0"/>
          <w:bCs w:val="0"/>
          <w:color w:val="auto"/>
          <w:sz w:val="24"/>
          <w:szCs w:val="24"/>
          <w:lang w:val="en-GB"/>
        </w:rPr>
        <w:t xml:space="preserve">trings for the </w:t>
      </w:r>
      <w:r>
        <w:rPr>
          <w:rFonts w:ascii="Times New Roman" w:hAnsi="Times New Roman" w:cs="Times New Roman"/>
          <w:b w:val="0"/>
          <w:bCs w:val="0"/>
          <w:color w:val="auto"/>
          <w:sz w:val="24"/>
          <w:szCs w:val="24"/>
          <w:lang w:val="en-GB"/>
        </w:rPr>
        <w:t>s</w:t>
      </w:r>
      <w:r w:rsidRPr="003F4A8F">
        <w:rPr>
          <w:rFonts w:ascii="Times New Roman" w:hAnsi="Times New Roman" w:cs="Times New Roman"/>
          <w:b w:val="0"/>
          <w:bCs w:val="0"/>
          <w:color w:val="auto"/>
          <w:sz w:val="24"/>
          <w:szCs w:val="24"/>
          <w:lang w:val="en-GB"/>
        </w:rPr>
        <w:t xml:space="preserve">cientific </w:t>
      </w:r>
      <w:r>
        <w:rPr>
          <w:rFonts w:ascii="Times New Roman" w:hAnsi="Times New Roman" w:cs="Times New Roman"/>
          <w:b w:val="0"/>
          <w:bCs w:val="0"/>
          <w:color w:val="auto"/>
          <w:sz w:val="24"/>
          <w:szCs w:val="24"/>
          <w:lang w:val="en-GB"/>
        </w:rPr>
        <w:t>l</w:t>
      </w:r>
      <w:r w:rsidRPr="003F4A8F">
        <w:rPr>
          <w:rFonts w:ascii="Times New Roman" w:hAnsi="Times New Roman" w:cs="Times New Roman"/>
          <w:b w:val="0"/>
          <w:bCs w:val="0"/>
          <w:color w:val="auto"/>
          <w:sz w:val="24"/>
          <w:szCs w:val="24"/>
          <w:lang w:val="en-GB"/>
        </w:rPr>
        <w:t xml:space="preserve">iterature </w:t>
      </w:r>
      <w:r>
        <w:rPr>
          <w:rFonts w:ascii="Times New Roman" w:hAnsi="Times New Roman" w:cs="Times New Roman"/>
          <w:b w:val="0"/>
          <w:bCs w:val="0"/>
          <w:color w:val="auto"/>
          <w:sz w:val="24"/>
          <w:szCs w:val="24"/>
          <w:lang w:val="en-GB"/>
        </w:rPr>
        <w:t>s</w:t>
      </w:r>
      <w:r w:rsidRPr="003F4A8F">
        <w:rPr>
          <w:rFonts w:ascii="Times New Roman" w:hAnsi="Times New Roman" w:cs="Times New Roman"/>
          <w:b w:val="0"/>
          <w:bCs w:val="0"/>
          <w:color w:val="auto"/>
          <w:sz w:val="24"/>
          <w:szCs w:val="24"/>
          <w:lang w:val="en-GB"/>
        </w:rPr>
        <w:t>earch</w:t>
      </w:r>
    </w:p>
    <w:p w14:paraId="0ACCC7B9" w14:textId="77777777" w:rsidR="003C6402" w:rsidRPr="004104A2" w:rsidRDefault="003C6402" w:rsidP="003C6402">
      <w:pPr>
        <w:pStyle w:val="FirstParagraph"/>
        <w:rPr>
          <w:rFonts w:ascii="Times New Roman" w:hAnsi="Times New Roman" w:cs="Times New Roman"/>
          <w:sz w:val="22"/>
          <w:szCs w:val="22"/>
          <w:lang w:val="en-GB"/>
        </w:rPr>
      </w:pPr>
      <w:r w:rsidRPr="004104A2">
        <w:rPr>
          <w:rFonts w:ascii="Times New Roman" w:hAnsi="Times New Roman" w:cs="Times New Roman"/>
          <w:b/>
          <w:sz w:val="22"/>
          <w:szCs w:val="22"/>
          <w:lang w:val="en-GB"/>
        </w:rPr>
        <w:t>Scopus</w:t>
      </w:r>
    </w:p>
    <w:p w14:paraId="6D16C086" w14:textId="77777777" w:rsidR="003C6402" w:rsidRPr="004104A2" w:rsidRDefault="003C6402" w:rsidP="003C6402">
      <w:pPr>
        <w:pStyle w:val="BodyTex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TITLE-ABS-KEY ( ”Natura 2000” OR ”Birds Directive” OR “Habitats Directive”) AND ( ”Bird*” OR ”Accipiter brevipes” OR ”Accipiter gentilis arrigonii” OR ”Accipiter nisus granti” OR ”Acrocephalus melanopogon” OR ”Acrocephalus paludicola” OR ”Aegolius funereus” OR ”Aegypius monachus” OR ”Alcedo atthis” OR ”Alectoris barbara” OR ”Alectoris graeca” OR ”Alectoris graeca whitakeri” OR ”Anser albifrons flavirostris” OR ”Anser erythropus” OR ”Anthus campestris” OR ”Apus caffer” OR ”Aquila adalberti” OR ”Aquila chrysaetos” OR ”Aquila clanga” OR ”Aquila heliaca” OR ”Aquila pomarina” OR ”Ardea purpurea” OR ”Ardeola ralloides” OR ”Asio flammeus” OR ”Aythya nyroca” OR ”Bonasa bonasia” OR ”Botaurus stellaris” OR ”Branta leucopsis” OR ”Branta ruficollis” OR ”Bubo bubo” OR ”Bucanetes githagineus” OR ”Bulweria bulwerii” OR ”Burhinus oedicnemus” OR ”Buteo rufinus” OR ”Calandrella brachydactyla” OR ”Calidris alpina schinzii” OR ”Calonectris diomedea” OR ”Caprimulgus europaeus” OR ”Certhia brachydactyla dorotheae” OR ”Charadrius alexandrinus” OR ”Charadrius morinellus” OR ”Eudromias morinellus” OR ”Chersophilus duponti” OR ”Chlamydotis undulata” OR ”Chlidonias hybridus” OR ”Chlidonias niger” OR ”Ciconia ciconia” OR ”Ciconia nigra” OR ”Circaetus gallicus” OR ”Circus aeruginosus” OR ”Circus cyaneus” OR ”Circus macrourus” OR ”Circus pygargus” OR ”Columba bollii” OR ”Columba junoniae” OR ”Columba palumbus azorica” OR ”Columba trocaz” OR ”Coracias garrulus” OR ”Crex crex” OR ”Cursorius cursor” OR ”Cygnus bewickii” OR ”Cygnus columbianus bewickii” OR ”Cygnus cygnus” OR ”Dendrocopos leucotos” OR ”Dendrocopos major canariensis” OR ”Dendrocopos major thanneri” OR ”Dendrocopos medius” OR ”Dendrocopos syriacus” OR ”Dryocopus martius” OR ”Egretta alba” OR ”Ardea alba” OR ”Egretta garzetta” OR ” Elanus caeruleus” OR ”Emberiza caesia” OR ”Emberiza cineracea” OR ”Emberiza hortulana” OR ”Falco biarmicus” OR ”Falco cherrug” OR ”Falco columbarius” OR ”Falco eleonorae” OR ”Falco naumanni” OR ”Falco peregrinus” OR ”Falco rusticolus” OR ”Falco vespertinus” OR ”Ficedula albicollis” OR ”Ficedula parva” OR ”Ficedula semitorquata” OR ”Fringilla coelebs ombriosa” OR ”Fringilla teydea” OR ”Fulica cristata” OR ”Galerida theklae” OR ”Gallinago media” OR ”Gavia arctica” OR ”Gavia immer” OR ”Gavia stellata” OR ”Gelochelidon nilotica” OR ”Sterna nilotica” OR ”Glareola pratincola” OR ”Glaucidium passerinum” OR ”Grus grus” OR ”Gypaetus barbatus” OR ”Gyps fulvus” OR ”Haliaeetus albicilla” OR ”Hieraaetus fasciatus” OR ”Hieraaetus pennatus” OR ”Himantopus himantopus” OR ”Hippolais olivetorum” OR ”Hoplopterus spinosus” OR ”Hydrobates pelagicus” OR ”Ixobrychus minutus” OR ”Lagopus mutus helveticus” OR ”Lagopus mutus pyrenaicus” OR ”Lanius collurio” OR ”Lanius minor” OR ”Lanius nubicus” OR ”Larus audouinii” OR ”Larus genei” OR ”Larus melanocephalus” OR ”Larus minutus” OR ”Limosa lapponica” OR ”Loxia scotica” OR ”Lullula arborea” OR ”Luscinia svecica” OR ”Marmaronetta angustirostris” OR ”Melanocorypha calandra” OR ”Mergus albellus” OR ”Mergellus albellus” OR ”Milvus migrans” OR ”Milvus milvus” OR ”Neophron percnopterus” OR ”Numenius tenuirostris” OR ”Nyctea scandiaca” OR ”Nycticorax nycticorax” OR ”Oceanodroma castro” OR ”Oceanodroma leucorhoa” OR ”Oenanthe cypriaca” OR ”Oenanthe leucura” OR ”Oenanthe pleschanka” OR ”Otis tarda” OR ”Oxyura leucocephala” OR ”Pandion haliaetus” OR ”Parus ater cypriotes” OR ”Pelagodroma marina” OR ”Pelecanus crispus” OR ”Pelecanus onocrotalus” OR ”Perdix perdix hispaniensis” OR ”Perdix perdix italica” OR ”Pernis apivorus” OR ”Phalacrocorax aristotelis desmarestii” OR ”Phalacrocorax pygmeus” OR ”Phalaropus lobatus” OR ”Philomachus pugnax” OR ”Phoenicopterus ruber” OR ”Picoides tridactylus” OR ”Picus canus” OR ”Platalea leucorodia” OR ”Plegadis falcinellus” OR ”Pluvialis apricaria” OR ”Podiceps auritus” OR ”Polysticta stelleri” OR ”Porphyrio porphyrio” OR ”Porzana parva” OR ”Porzana porzana” OR ”Porzana pusilla” OR ”Pterocles alchata” OR ”Pterocles orientalis” OR ”Pterodroma feae” OR ”Pterodroma madeira” OR ”Puffinus assimilis” OR ”Puffinus puffinus mauretanicus” OR ”Puffinus mauretanicus” OR ”Puffinus yelkouan” OR ”Pyrrhocorax pyrrhocorax” OR ”Pyrrhula murina” OR ”Pyrrhula pyrrhula murina” OR ”Recurvirostra avosetta” OR ”Saxicola dacotiae” OR ”Sitta krueperi” OR ”Sitta whiteheadi” OR ”Sterna albifrons” OR ”Sterna caspia” OR ”Sterna dougallii” OR ”Sterna hirundo” OR ”Sterna paradisaea” OR ”Sterna sandvicensis” OR ”Strix nebulosa” OR ”Strix uralensis” OR ”Surnia ulula” OR ”Sylvia melanothorax” OR ”Sylvia nisoria” OR ”Sylvia rueppelli” OR ”Sylvia sarda” OR ”Sylvia undata” OR ”Tadorna ferruginea” OR ”Tetrao tetrix tetrix” OR ”Tetrao urogallus” OR ”Tetrax tetrax” OR ”Tringa cinerea” OR ”Tringa glareola” OR ”Troglodytes troglodytes fridariensis” OR ”Turnix sylvatica” OR ”Uria aalge ibericus” OR ”Xenus cinereus” OR ”Levant Sparrowhawk” OR ”Goshawk” OR ”Sparrowhawk” OR ”Moustached Warbler” OR ”Aquatic Warbler” OR ”Tengmalm’s Owl” OR ”Black Vulture” OR ”Kingfisher” OR ”Barbary Partridge” OR ”Rock Partridge” OR ”White-fronted Goose” OR ”Lesser White-fronted Goose” OR ”Tawny Pipit” OR ”White-rumped Swift” OR ”Spanish Imperial Eagle” OR ”Golden Eagle” OR ”Spotted Eagle” OR ”Imperial Eagle” OR ”Lesser Spotted Eagle” OR ”Purple Heron” OR ”Squacco Heron” OR ”Short-eared Owl” OR ”White-eyed Pochard” OR ”Hazel Grouse” OR ”Bittern” OR ”Barnacle Goose” OR ”Red-breasted Goose” OR ”Eagle Owl” OR ”Trumpeter Finch” OR ”Bulwer’s Petrel” OR ”Stone Curlew” OR ”Long-legged Buzzard” OR ”Short-toed Lark” OR ”Short-billed dunlin” OR ”Cory’s Shearwater” OR ”Nightjar” OR ”Short-toed Tree-Creeper” OR ”Kentish plover” OR ”Dotterel” OR ”Dupont’s Lark” OR ”Houbara Bustard” OR ”Whiskered Tern” OR ”Black Tern” OR ”White Stork” OR ”Black Stork” OR ”Short-toed Eagle” OR ”Marsh Harrier” OR ”Hen Harrier” OR ”Pallid Harrier” OR </w:t>
      </w:r>
      <w:r w:rsidRPr="004104A2">
        <w:rPr>
          <w:rFonts w:ascii="Times New Roman" w:hAnsi="Times New Roman" w:cs="Times New Roman"/>
          <w:sz w:val="20"/>
          <w:szCs w:val="20"/>
          <w:lang w:val="en-GB"/>
        </w:rPr>
        <w:lastRenderedPageBreak/>
        <w:t>”Montagu’s Harrier” OR ”Bolle’s Laurel Pigeon” OR ”Laurel Pigeon” OR ”Woodpigeon” OR ”Long-toed Pigeon” OR ”Roller” OR ”Corncrake” OR ”Cream-coloured Courser” OR ”Bewick’s Swan” OR ”Whooper Swan” OR ”White-backed Woodpecker” OR ”Great Spotted Woodpecker” OR ”Middle Spotted Woodpecker” OR ”Syrian Woodpecker” OR ”Black Woodpecker” OR ”Great White Egret” OR ”Little Egret” OR ”Black-shouldered Kite” OR ”Cretzschmar’s Bunting” OR ”Cinereous Bunting” OR ”Ortolan Bunting” OR ”Lanner Falcon” OR ”Saker Falcon” OR ”Merlin” OR ”Eleonora’s Falcon” OR ”Lesser Kestrel” OR ”Peregrine” OR ”Gyrfalcon” OR ”Red-footed Falcon” OR ”Collared Flycatcher” OR ”Red-breased Flycatcher” OR ”Semi-collared Flycatcher” OR ”Chaffinch” OR ”Canary Island Chaffinch” OR ”Crested coot” OR ”Thekla Lark” OR ”Great Snipe” OR ”Black-throated Diver” OR ”Great Northern Diver” OR ”Red-throated Diver” OR ”Gull-billed Tern” OR ”Collared Pranticole” OR ”Pygmy Owl” OR ”Crane” OR ”Bearded Vulture” OR ”Griffon Vulture” OR ”White-tailed Eagle” OR ”Bonelli’s Eagle” OR ”Booted Eagle” OR ”Black-winged Stilt” OR ”Olive-tree Warbler” OR ”Spur-winged Plover” OR ”Storm Petrel” OR ”Little Bittern” ”Ptarmigan” OR ”Red-backed Shrike” OR ”Lesser Grey Shrike” OR ”Masked Shrike” OR ”Audouin’s Gull” OR ”Slender-billed Gull” OR ”Mediterranean Gull” OR ”Little Gull” OR ”Bar-tailed Godwit” OR ”Scottish Crossbill” OR ”Woodlark” OR ”Bluethroat” OR ”Marbled Teal” OR ”Calandra Lark” OR ”Smew” OR ”Black Kite” OR ”Red Kite” OR ”Egyptian Vulture” OR ”Slender-billed Curlew” OR ”Snowy Owl” OR ”Night Heron” OR ”Madeiran Storm-petrel” OR ”Leach’s Storm-petrel” OR ”Cyprus Wheatear” OR ”Black Wheatear” OR ”Pied Wheatear” OR ”Great Bustard” OR ”White-headed Duck” OR ”Osprey” OR ”Cyprus coal tit” OR ”Frigate Petrel” OR ”Dalmatian Pelican” OR ”White Pelican” OR ”Partridge” OR ”Honey Buzzard” OR ”Shag” OR ”Pygmy Cormorant” OR ”Red-necked Phalarope” OR ”Ruff” OR ”Greater Flamingo” OR ”Three-toed Woodpecker” OR ”Grey-headed Woodpecker” OR ”Spoonbill” OR ”Glossy Ibis” OR ”Golden Plover” OR ”Slavonian Grebe” OR ”Steller’s eider” OR ”Purple Gallinule” OR ”Little Crake” OR ”Spotted Crake” OR ”Baillon’s Crake” OR ”Pin-tailed Sandgrouse” OR ”Black-bellied Sandgrouse” OR ”Gon-gon” OR ”Freira” OR ”Little Shearwater” OR ”Manx Shearwater” OR ”Yelkouan Shearwater” OR ”Chough” OR ”Azores Bullfinch” OR ”Avocet” OR ”Canary Islands Stonechat” OR ”Krüper’s Nuthatch” OR ”Corsican Nuthatch” OR ”Little Tern” OR ”Caspian Tern” OR ”Roseate Tern” OR ”Common Tern” OR ”Arctic Tern” OR ”Sandwich Tern” OR ”Great Grey Owl” OR ”Ural Owl” OR ”Hawk Owl” OR ”Cyprus Warbler” OR ”Barred Warbler” OR ”Rüppell’s Warbler” OR ”Marmora’s Warbler” OR ”Dartford Warbler” OR ”Ruddy Shelduck” OR ”Black Grouse” OR ”Capercaillie” OR ”Little Bustard” OR ”Terek Sandpiper” OR ”Wood Sandpiper” OR ”Wren” OR ”Andalusian hemipode” OR ”Guillemot” OR ”Xenus cinereus” )</w:t>
      </w:r>
    </w:p>
    <w:p w14:paraId="1CE4B6FD" w14:textId="77777777" w:rsidR="003C6402" w:rsidRPr="004104A2" w:rsidRDefault="003C6402" w:rsidP="003C6402">
      <w:pPr>
        <w:pStyle w:val="BodyText"/>
        <w:rPr>
          <w:rFonts w:ascii="Times New Roman" w:hAnsi="Times New Roman" w:cs="Times New Roman"/>
          <w:sz w:val="22"/>
          <w:szCs w:val="22"/>
          <w:lang w:val="en-GB"/>
        </w:rPr>
      </w:pPr>
      <w:r w:rsidRPr="004104A2">
        <w:rPr>
          <w:rFonts w:ascii="Times New Roman" w:hAnsi="Times New Roman" w:cs="Times New Roman"/>
          <w:b/>
          <w:sz w:val="22"/>
          <w:szCs w:val="22"/>
          <w:lang w:val="en-GB"/>
        </w:rPr>
        <w:t>WoSCC</w:t>
      </w:r>
    </w:p>
    <w:p w14:paraId="0D4CC761" w14:textId="77777777" w:rsidR="003C6402" w:rsidRDefault="003C6402" w:rsidP="003C6402">
      <w:pPr>
        <w:pStyle w:val="BodyTex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TS=((”Natura 2000” OR ”Birds Directive” OR “Habitats Directive”) AND ((((((((((((((((((((((((((((((((((((((((((((((((((((((((((((((((((((((((((((((((((((((((((((((((((((((((((((((((((((((((((((((((((((((((((((((((((((((((((((((((((((((((((((((((((((((((((((((((((((((((((((((((((((((((((((((((((((((((((((((((((((((((((((((((((((((((((((((((((((((((((((((((((((((((((((((((((((((((((((((((((((((((((((((((((((((((((((((((((((((((((((((((((((((((((((((((((((((((”Bird*” OR ”Accipiter brevipes”) OR ”Accipiter gentilis arrigonii”) OR ”Accipiter nisus granti”) OR ”Acrocephalus melanopogon”) OR ”Acrocephalus paludicola”) OR ”Aegolius funereus”) OR ”Aegypius monachus”) OR ”Alcedo atthis”) OR ”Alectoris barbara”) OR ”Alectoris graeca”) OR ”Alectoris graeca whitakeri”) OR ”Anser albifrons flavirostris”) OR ”Anser erythropus”) OR ”Anthus campestris”) OR ”Apus caffer”) OR ”Aquila adalberti”) OR ”Aquila chrysaetos”) OR ”Aquila clanga”) OR ”Aquila heliaca”) OR ”Aquila pomarina”) OR ”Ardea purpurea”) OR ”Ardeola ralloides”) OR ”Asio flammeus”) OR ”Aythya nyroca”) OR ”Bonasa bonasia”) OR ”Botaurus stellaris”) OR ”Branta leucopsis”) OR ”Branta ruficollis”) OR ”Bubo bubo”) OR ”Bucanetes githagineus”) OR ”Bulweria bulwerii”) OR ”Burhinus oedicnemus”) OR ”Buteo rufinus”) OR ”Calandrella brachydactyla”) OR ”Calidris alpina schinzii”) OR ”Calonectris diomedea”) OR ”Caprimulgus europaeus”) OR ”Certhia brachydactyla dorotheae”) OR ”Charadrius alexandrinus”) OR ”Charadrius morinellus”) OR ”Eudromias morinellus”) OR ”Chersophilus duponti”) OR ”Chlamydotis undulata”) OR ”Chlidonias hybridus”) OR ”Chlidonias niger”) OR ”Ciconia ciconia”) OR ”Ciconia nigra”) OR ”Circaetus gallicus”) OR ”Circus aeruginosus”) OR ”Circus cyaneus”) OR ”Circus macrourus”) OR ”Circus pygargus”) OR ”Columba bollii”) OR ”Columba junoniae”) OR ”Columba palumbus azorica”) OR ”Columba trocaz”) OR ”Coracias garrulus”) OR ”Crex crex”) OR ”Cursorius cursor”) OR ”Cygnus bewickii”) OR ”Cygnus columbianus bewickii”) OR ”Cygnus cygnus”) OR ”Dendrocopos leucotos”) OR ”Dendrocopos major canariensis”) OR ”Dendrocopos major thanneri”) OR ”Dendrocopos medius”) OR ”Dendrocopos syriacus”) OR ”Dryocopus martius”) OR ”Egretta alba”) OR ”Ardea alba”) OR ”Egretta garzetta”) OR ” Elanus caeruleus”) OR ”Emberiza caesia”) OR ”Emberiza cineracea”) OR ”Emberiza hortulana”) OR ”Falco biarmicus”) OR ”Falco cherrug”) OR ”Falco columbarius”) OR ”Falco eleonorae”) OR ”Falco naumanni”) OR ”Falco peregrinus”) OR ”Falco rusticolus”) OR ”Falco vespertinus”) OR ”Ficedula albicollis”) OR ”Ficedula parva”) OR ”Ficedula semitorquata”) OR ”Fringilla coelebs ombriosa”) OR ”Fringilla teydea”) OR ”Fulica cristata”) OR ”Galerida theklae”) OR ”Gallinago media”) OR ”Gavia arctica”) OR ”Gavia immer”) OR ”Gavia stellata”) OR ”Gelochelidon nilotica”) OR ”Sterna nilotica”) OR ”Glareola pratincola”) OR ”Glaucidium passerinum”) OR ”Grus grus”) OR ”Gypaetus barbatus”) OR ”Gyps fulvus”) OR ”Haliaeetus albicilla”) OR ”Hieraaetus fasciatus”) OR ”Hieraaetus pennatus”) OR ”Himantopus himantopus”) OR ”Hippolais olivetorum”) OR ”Hoplopterus spinosus”) OR ”Hydrobates pelagicus”) OR ”Ixobrychus minutus”) OR </w:t>
      </w:r>
      <w:r w:rsidRPr="004104A2">
        <w:rPr>
          <w:rFonts w:ascii="Times New Roman" w:hAnsi="Times New Roman" w:cs="Times New Roman"/>
          <w:sz w:val="20"/>
          <w:szCs w:val="20"/>
          <w:lang w:val="en-GB"/>
        </w:rPr>
        <w:lastRenderedPageBreak/>
        <w:t xml:space="preserve">”Lagopus mutus helveticus”) OR ”Lagopus mutus pyrenaicus”) OR ”Lanius collurio”) OR ”Lanius minor”) OR ”Lanius nubicus”) OR ”Larus audouinii”) OR ”Larus genei”) OR ”Larus melanocephalus”) OR ”Larus minutus”) OR ”Limosa lapponica”) OR ”Loxia scotica”) OR ”Lullula arborea”) OR ”Luscinia svecica”) OR ”Marmaronetta angustirostris”) OR ”Melanocorypha calandra”) OR ”Mergus albellus”) OR ”Mergellus albellus”) OR ”Milvus migrans”) OR ”Milvus milvus”) OR ”Neophron percnopterus”) OR ”Numenius tenuirostris”) OR ”Nyctea scandiaca”) OR ”Nycticorax nycticorax”) OR ”Oceanodroma castro”) OR ”Oceanodroma leucorhoa”) OR ”Oenanthe cypriaca”) OR ”Oenanthe leucura”) OR ”Oenanthe pleschanka”) OR ”Otis tarda”) OR ”Oxyura leucocephala”) OR ”Pandion haliaetus”) OR ”Parus ater cypriotes”) OR ”Pelagodroma marina”) OR ”Pelecanus crispus”) OR ”Pelecanus onocrotalus”) OR ”Perdix perdix hispaniensis”) OR ”Perdix perdix italica”) OR ”Pernis apivorus”) OR ”Phalacrocorax aristotelis desmarestii”) OR ”Phalacrocorax pygmeus”) OR ”Phalaropus lobatus”) OR ”Philomachus pugnax”) OR ”Phoenicopterus ruber”) OR ”Picoides tridactylus”) OR ”Picus canus”) OR ”Platalea leucorodia”) OR ”Plegadis falcinellus”) OR ”Pluvialis apricaria”) OR ”Podiceps auritus”) OR ”Polysticta stelleri”) OR ”Porphyrio porphyrio”) OR ”Porzana parva”) OR ”Porzana porzana”) OR ”Porzana pusilla”) OR ”Pterocles alchata”) OR ”Pterocles orientalis”) OR ”Pterodroma feae”) OR ”Pterodroma madeira”) OR ”Puffinus assimilis”) OR ”Puffinus puffinus mauretanicus”) OR ”Puffinus mauretanicus”) OR ”Puffinus yelkouan”) OR ”Pyrrhocorax pyrrhocorax”) OR ”Pyrrhula murina”) OR ”Pyrrhula pyrrhula murina”) OR ”Recurvirostra avosetta”) OR ”Saxicola dacotiae”) OR ”Sitta krueperi”) OR ”Sitta whiteheadi”) OR ”Sterna albifrons”) OR ”Sterna caspia”) OR ”Sterna dougallii”) OR ”Sterna hirundo”) OR ”Sterna paradisaea”) OR ”Sterna sandvicensis”) OR ”Strix nebulosa”) OR ”Strix uralensis”) OR ”Surnia ulula”) OR ”Sylvia melanothorax”) OR ”Sylvia nisoria”) OR ”Sylvia rueppelli”) OR ”Sylvia sarda”) OR ”Sylvia undata”) OR ”Tadorna ferruginea”) OR ”Tetrao tetrix tetrix”) OR ”Tetrao urogallus”) OR ”Tetrax tetrax”) OR ”Tringa cinerea”) OR ”Tringa glareola”) OR ”Troglodytes troglodytes fridariensis”) OR ”Turnix sylvatica”) OR ”Uria aalge ibericus”) OR ”Xenus cinereus”) OR ”Levant Sparrowhawk”) OR ”Goshawk”) OR ”Sparrowhawk”) OR ”Moustached Warbler”) OR ”Aquatic Warbler”) OR ”Tengmalm’s Owl”) OR ”Black Vulture”) OR ”Kingfisher”) OR ”Barbary Partridge”) OR ”Rock Partridge”) OR ”White-fronted Goose”) OR ”Lesser White-fronted Goose”) OR ”Tawny Pipit”) OR ”White-rumped Swift”) OR ”Spanish Imperial Eagle”) OR ”Golden Eagle”) OR ”Spotted Eagle”) OR ”Imperial Eagle”) OR ”Lesser Spotted Eagle”) OR ”Purple Heron”) OR ”Squacco Heron”) OR ”Short-eared Owl”) OR ”White-eyed Pochard”) OR ”Hazel Grouse”) OR ”Bittern”) OR ”Barnacle Goose”) OR ”Red-breasted Goose”) OR ”Eagle Owl”) OR ”Trumpeter Finch”) OR ”Bulwer’s Petrel”) OR ”Stone Curlew”) OR ”Long-legged Buzzard”) OR ”Short-toed Lark”) OR ”Short-billed dunlin”) OR ”Cory’s Shearwater”) OR ”Nightjar”) OR ”Short-toed Tree-Creeper”) OR ”Kentish plover”) OR ”doggerel”) OR ”Dupont’s Lark”) OR ”Houbara Bustard”) OR ”Whiskered Tern”) OR ”Black Tern”) OR ”White Stork”) OR ”Black Stork”) OR ”Short-toed Eagle”) OR ”Marsh Harrier”) OR ”Hen Harrier”) OR ”Pallid Harrier”) OR ”Montagu’s Harrier”) OR ”Bolle’s Laurel Pigeon”) OR ”Laurel Pigeon”) OR ”woodpigeons”) OR ”Long-toed Pigeon”) OR ”Roller”) OR ”corncrakes”) OR ”Cream-coloured Courser”) OR ”Bewick’s Swan”) OR ”Whooper Swan”) OR ”White-backed Woodpecker”) OR ”Great Spotted Woodpecker”) OR ”Middle Spotted Woodpecker”) OR ”Syrian Woodpecker”) OR ”Black Woodpecker”) OR ”Great White Egret”) OR ”Little Egret”) OR ”Black-shouldered Kite”) OR ”Cretzschmar’s Bunting”) OR ”Cinereous Bunting”) OR ”Ortolan Bunting”) OR ”Lanner Falcon”) OR ”Saker Falcon”) OR ”Merlin”) OR ”Eleonora’s Falcon”) OR ”Lesser Kestrel”) OR ”Peregrine”) OR ”Gyrfalcon”) OR ”Red-footed Falcon”) OR ”Collared Flycatcher”) OR ”Red-breased Flycatcher”) OR ”Semi-collared Flycatcher”) OR ”Chaffinch”) OR ”Canary Island Chaffinch”) OR ”Crested coot”) OR ”Thekla Lark”) OR ”Great Snipe”) OR ”Black-throated Diver”) OR ”Great Northern Diver”) OR ”Red-throated Diver”) OR ”Gull-billed Tern”) OR ”Collared Pranticole”) OR ”Pygmy Owl”) OR ”Crane”) OR ”Bearded Vulture”) OR ”Griffon Vulture”) OR ”White-tailed Eagle”) OR ”Bonelli’s Eagle”) OR ”Booted Eagle”) OR ”Black-winged Stilt”) OR ”Olive-tree Warbler”) OR ”Spur-winged Plover”) OR ”Storm Petrel”) OR ”Little Bittern” ”Ptarmigan”) OR ”Red-backed Shrike”) OR ”Lesser Grey Shrike”) OR ”Masked Shrike”) OR ”Audouin’s Gull”) OR ”Slender-billed Gull”) OR ”Mediterranean Gull”) OR ”Little Gull”) OR ”Bar-tailed Godwit”) OR ”Scottish Crossbill”) OR ”Woodlark”) OR ”Bluethroat”) OR ”Marbled Teal”) OR ”Calandra Lark”) OR ”skew”) OR ”Black Kite”) OR ”Red Kite”) OR ”Egyptian Vulture”) OR ”Slender-billed Curlew”) OR ”Snowy Owl”) OR ”Night Heron”) OR ”Madeiran Storm-petrel”) OR ”Leach’s Storm-petrel”) OR ”Cyprus Wheatear”) OR ”Black Wheatear”) OR ”Pied Wheatear”) OR ”Great Bustard”) OR ”White-headed Duck”) OR ”Osprey”) OR ”Cyprus coal tit”) OR ”Frigate Petrel”) OR ”Dalmatian Pelican”) OR ”White Pelican”) OR ”Partridge”) OR ”Honey Buzzard”) OR ”Shag”) OR ”Pygmy Cormorant”) OR ”Red-necked Phalarope”) OR ”Ruff”) OR ”Greater Flamingo”) OR ”Three-toed Woodpecker”) OR ”Grey-headed Woodpecker”) OR ”Spoonbill”) OR ”Glossy Ibis”) OR ”Golden Plover”) OR ”Slavonian Grebe”) OR ”Steller’s eider”) OR ”Purple Gallinule”) OR ”Little Crake”) OR ”Spotted Crake”) OR ”Baillon’s Crake”) OR ”Pin-tailed Sandgrouse”) OR ”Black-bellied Sandgrouse”) OR ”Gon-gon”) OR ”freire”) OR ”Little Shearwater”) OR ”Manx Shearwater”) OR ”Yelkouan Shearwater”) OR ”Chough”) OR ”Azores Bullfinch”) OR ”Avocet”) OR ”Canary Islands Stonechat”) OR ”Krüper’s Nuthatch”) OR ”Corsican Nuthatch”) OR ”Little Tern”) OR ”Caspian Tern”) OR ”Roseate Tern”) OR ”Common Tern”) OR ”Arctic Tern”) OR ”Sandwich Tern”) OR ”Great Grey Owl”) OR ”Ural Owl”) OR ”Hawk Owl”) OR ”Cyprus Warbler”) OR ”Barred Warbler”) OR ”Rüppell’s Warbler”) OR ”Marmora’s Warbler”) OR ”Dartford Warbler”) OR ”Ruddy Shelduck”) OR </w:t>
      </w:r>
      <w:r w:rsidRPr="004104A2">
        <w:rPr>
          <w:rFonts w:ascii="Times New Roman" w:hAnsi="Times New Roman" w:cs="Times New Roman"/>
          <w:sz w:val="20"/>
          <w:szCs w:val="20"/>
          <w:lang w:val="en-GB"/>
        </w:rPr>
        <w:lastRenderedPageBreak/>
        <w:t>”Black Grouse”) OR ”Capercaillie”) OR ”Little Bustard”) OR ”Terek Sandpiper”) OR ”Wood Sandpiper”) OR ”Wren”) OR ”Andalusian hemipode”) OR ”Guillemot”) OR ”Xenus cinereus”))</w:t>
      </w:r>
      <w:r>
        <w:rPr>
          <w:rFonts w:ascii="Times New Roman" w:hAnsi="Times New Roman" w:cs="Times New Roman"/>
          <w:sz w:val="20"/>
          <w:szCs w:val="20"/>
          <w:lang w:val="en-GB"/>
        </w:rPr>
        <w:br w:type="page"/>
      </w:r>
    </w:p>
    <w:p w14:paraId="174AF31D" w14:textId="536DD560" w:rsidR="003C6402" w:rsidRDefault="003F4A8F" w:rsidP="003F4A8F">
      <w:pPr>
        <w:pStyle w:val="BodyText"/>
        <w:rPr>
          <w:rFonts w:ascii="Times New Roman" w:hAnsi="Times New Roman" w:cs="Times New Roman"/>
          <w:lang w:val="en-GB"/>
        </w:rPr>
      </w:pPr>
      <w:bookmarkStart w:id="1" w:name="supplementary-material-2-sm2"/>
      <w:bookmarkEnd w:id="1"/>
      <w:r w:rsidRPr="003F4A8F">
        <w:rPr>
          <w:rFonts w:ascii="Times New Roman" w:hAnsi="Times New Roman" w:cs="Times New Roman"/>
          <w:lang w:val="en-GB"/>
        </w:rPr>
        <w:lastRenderedPageBreak/>
        <w:t>Appendix S2.</w:t>
      </w:r>
      <w:r w:rsidR="00E800F4" w:rsidRPr="003F4A8F">
        <w:rPr>
          <w:rFonts w:ascii="Times New Roman" w:hAnsi="Times New Roman" w:cs="Times New Roman"/>
          <w:lang w:val="en-GB"/>
        </w:rPr>
        <w:t xml:space="preserve"> </w:t>
      </w:r>
      <w:bookmarkStart w:id="2" w:name="list-of-the-analysed-articles-chronologi"/>
      <w:bookmarkEnd w:id="2"/>
      <w:r w:rsidR="003C6402" w:rsidRPr="004104A2">
        <w:rPr>
          <w:rFonts w:ascii="Times New Roman" w:hAnsi="Times New Roman" w:cs="Times New Roman"/>
          <w:lang w:val="en-GB"/>
        </w:rPr>
        <w:t xml:space="preserve">List of the </w:t>
      </w:r>
      <w:r>
        <w:rPr>
          <w:rFonts w:ascii="Times New Roman" w:hAnsi="Times New Roman" w:cs="Times New Roman"/>
          <w:lang w:val="en-GB"/>
        </w:rPr>
        <w:t>a</w:t>
      </w:r>
      <w:r w:rsidR="003C6402">
        <w:rPr>
          <w:rFonts w:ascii="Times New Roman" w:hAnsi="Times New Roman" w:cs="Times New Roman"/>
          <w:lang w:val="en-GB"/>
        </w:rPr>
        <w:t>nalys</w:t>
      </w:r>
      <w:r w:rsidR="003C6402" w:rsidRPr="004104A2">
        <w:rPr>
          <w:rFonts w:ascii="Times New Roman" w:hAnsi="Times New Roman" w:cs="Times New Roman"/>
          <w:lang w:val="en-GB"/>
        </w:rPr>
        <w:t xml:space="preserve">ed </w:t>
      </w:r>
      <w:r>
        <w:rPr>
          <w:rFonts w:ascii="Times New Roman" w:hAnsi="Times New Roman" w:cs="Times New Roman"/>
          <w:lang w:val="en-GB"/>
        </w:rPr>
        <w:t>a</w:t>
      </w:r>
      <w:r w:rsidR="003C6402" w:rsidRPr="004104A2">
        <w:rPr>
          <w:rFonts w:ascii="Times New Roman" w:hAnsi="Times New Roman" w:cs="Times New Roman"/>
          <w:lang w:val="en-GB"/>
        </w:rPr>
        <w:t>rticles (</w:t>
      </w:r>
      <w:r>
        <w:rPr>
          <w:rFonts w:ascii="Times New Roman" w:hAnsi="Times New Roman" w:cs="Times New Roman"/>
          <w:lang w:val="en-GB"/>
        </w:rPr>
        <w:t>c</w:t>
      </w:r>
      <w:r w:rsidR="003C6402" w:rsidRPr="004104A2">
        <w:rPr>
          <w:rFonts w:ascii="Times New Roman" w:hAnsi="Times New Roman" w:cs="Times New Roman"/>
          <w:lang w:val="en-GB"/>
        </w:rPr>
        <w:t xml:space="preserve">hronological </w:t>
      </w:r>
      <w:r>
        <w:rPr>
          <w:rFonts w:ascii="Times New Roman" w:hAnsi="Times New Roman" w:cs="Times New Roman"/>
          <w:lang w:val="en-GB"/>
        </w:rPr>
        <w:t>o</w:t>
      </w:r>
      <w:r w:rsidR="003C6402" w:rsidRPr="004104A2">
        <w:rPr>
          <w:rFonts w:ascii="Times New Roman" w:hAnsi="Times New Roman" w:cs="Times New Roman"/>
          <w:lang w:val="en-GB"/>
        </w:rPr>
        <w:t>rder)</w:t>
      </w:r>
      <w:r>
        <w:rPr>
          <w:rFonts w:ascii="Times New Roman" w:hAnsi="Times New Roman" w:cs="Times New Roman"/>
          <w:lang w:val="en-GB"/>
        </w:rPr>
        <w:t>.</w:t>
      </w:r>
    </w:p>
    <w:p w14:paraId="315D5CFA" w14:textId="77777777" w:rsidR="003C6402" w:rsidRPr="007B74B7" w:rsidRDefault="003C6402" w:rsidP="003C6402">
      <w:pPr>
        <w:pStyle w:val="BodyText"/>
        <w:rPr>
          <w:lang w:val="en-GB"/>
        </w:rPr>
      </w:pPr>
    </w:p>
    <w:tbl>
      <w:tblPr>
        <w:tblW w:w="0" w:type="pct"/>
        <w:tblLook w:val="07E0" w:firstRow="1" w:lastRow="1" w:firstColumn="1" w:lastColumn="1" w:noHBand="1" w:noVBand="1"/>
      </w:tblPr>
      <w:tblGrid>
        <w:gridCol w:w="638"/>
        <w:gridCol w:w="5308"/>
        <w:gridCol w:w="4026"/>
      </w:tblGrid>
      <w:tr w:rsidR="003C6402" w:rsidRPr="004104A2" w14:paraId="155B2D3A" w14:textId="77777777" w:rsidTr="00797112">
        <w:tc>
          <w:tcPr>
            <w:tcW w:w="0" w:type="auto"/>
            <w:tcBorders>
              <w:bottom w:val="single" w:sz="0" w:space="0" w:color="auto"/>
            </w:tcBorders>
            <w:vAlign w:val="center"/>
          </w:tcPr>
          <w:p w14:paraId="65C4BA8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b/>
                <w:sz w:val="20"/>
                <w:szCs w:val="20"/>
                <w:lang w:val="en-GB"/>
              </w:rPr>
              <w:t>Year</w:t>
            </w:r>
          </w:p>
        </w:tc>
        <w:tc>
          <w:tcPr>
            <w:tcW w:w="0" w:type="auto"/>
            <w:tcBorders>
              <w:bottom w:val="single" w:sz="0" w:space="0" w:color="auto"/>
            </w:tcBorders>
            <w:vAlign w:val="center"/>
          </w:tcPr>
          <w:p w14:paraId="4735F4B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b/>
                <w:sz w:val="20"/>
                <w:szCs w:val="20"/>
                <w:lang w:val="en-GB"/>
              </w:rPr>
              <w:t>Author/s</w:t>
            </w:r>
          </w:p>
        </w:tc>
        <w:tc>
          <w:tcPr>
            <w:tcW w:w="0" w:type="auto"/>
            <w:tcBorders>
              <w:bottom w:val="single" w:sz="0" w:space="0" w:color="auto"/>
            </w:tcBorders>
            <w:vAlign w:val="center"/>
          </w:tcPr>
          <w:p w14:paraId="7BF8DDA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b/>
                <w:sz w:val="20"/>
                <w:szCs w:val="20"/>
                <w:lang w:val="en-GB"/>
              </w:rPr>
              <w:t>Title</w:t>
            </w:r>
          </w:p>
        </w:tc>
      </w:tr>
      <w:tr w:rsidR="003C6402" w:rsidRPr="004104A2" w14:paraId="1914E46D" w14:textId="77777777" w:rsidTr="00797112">
        <w:tc>
          <w:tcPr>
            <w:tcW w:w="0" w:type="auto"/>
            <w:vAlign w:val="center"/>
          </w:tcPr>
          <w:p w14:paraId="65E2C55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1995</w:t>
            </w:r>
          </w:p>
        </w:tc>
        <w:tc>
          <w:tcPr>
            <w:tcW w:w="0" w:type="auto"/>
            <w:vAlign w:val="center"/>
          </w:tcPr>
          <w:p w14:paraId="47B9681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D.B.A. Thompson, A.J. MacDonald, J.H. Marsden, C.A. Galbraith</w:t>
            </w:r>
          </w:p>
        </w:tc>
        <w:tc>
          <w:tcPr>
            <w:tcW w:w="0" w:type="auto"/>
            <w:vAlign w:val="center"/>
          </w:tcPr>
          <w:p w14:paraId="2EDAC06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Upland heather moorland in Great Britain: a review of international importance, vegetation change and some objectives for nature conservation</w:t>
            </w:r>
          </w:p>
        </w:tc>
      </w:tr>
      <w:tr w:rsidR="003C6402" w:rsidRPr="004104A2" w14:paraId="5E662DF7" w14:textId="77777777" w:rsidTr="00797112">
        <w:tc>
          <w:tcPr>
            <w:tcW w:w="0" w:type="auto"/>
            <w:vAlign w:val="center"/>
          </w:tcPr>
          <w:p w14:paraId="518BE05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1995</w:t>
            </w:r>
          </w:p>
        </w:tc>
        <w:tc>
          <w:tcPr>
            <w:tcW w:w="0" w:type="auto"/>
            <w:vAlign w:val="center"/>
          </w:tcPr>
          <w:p w14:paraId="7E2B6DE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Saari</w:t>
            </w:r>
          </w:p>
        </w:tc>
        <w:tc>
          <w:tcPr>
            <w:tcW w:w="0" w:type="auto"/>
            <w:vAlign w:val="center"/>
          </w:tcPr>
          <w:p w14:paraId="63235AF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Population trends of the Dotterel </w:t>
            </w:r>
            <w:r w:rsidRPr="004104A2">
              <w:rPr>
                <w:rFonts w:ascii="Times New Roman" w:hAnsi="Times New Roman" w:cs="Times New Roman"/>
                <w:i/>
                <w:sz w:val="20"/>
                <w:szCs w:val="20"/>
                <w:lang w:val="en-GB"/>
              </w:rPr>
              <w:t>Charadrius morinellus</w:t>
            </w:r>
            <w:r w:rsidRPr="004104A2">
              <w:rPr>
                <w:rFonts w:ascii="Times New Roman" w:hAnsi="Times New Roman" w:cs="Times New Roman"/>
                <w:sz w:val="20"/>
                <w:szCs w:val="20"/>
                <w:lang w:val="en-GB"/>
              </w:rPr>
              <w:t xml:space="preserve"> in Finland during the past 150 years</w:t>
            </w:r>
          </w:p>
        </w:tc>
      </w:tr>
      <w:tr w:rsidR="003C6402" w:rsidRPr="004104A2" w14:paraId="3574BCF3" w14:textId="77777777" w:rsidTr="00797112">
        <w:tc>
          <w:tcPr>
            <w:tcW w:w="0" w:type="auto"/>
            <w:vAlign w:val="center"/>
          </w:tcPr>
          <w:p w14:paraId="10FE545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2002</w:t>
            </w:r>
          </w:p>
        </w:tc>
        <w:tc>
          <w:tcPr>
            <w:tcW w:w="0" w:type="auto"/>
            <w:vAlign w:val="center"/>
          </w:tcPr>
          <w:p w14:paraId="07F57D5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Watson and P. Whitfield</w:t>
            </w:r>
          </w:p>
        </w:tc>
        <w:tc>
          <w:tcPr>
            <w:tcW w:w="0" w:type="auto"/>
            <w:vAlign w:val="center"/>
          </w:tcPr>
          <w:p w14:paraId="6FD7661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conservation framework for the golden eagle (</w:t>
            </w:r>
            <w:r w:rsidRPr="004104A2">
              <w:rPr>
                <w:rFonts w:ascii="Times New Roman" w:hAnsi="Times New Roman" w:cs="Times New Roman"/>
                <w:i/>
                <w:sz w:val="20"/>
                <w:szCs w:val="20"/>
                <w:lang w:val="en-GB"/>
              </w:rPr>
              <w:t>Aquila Chrysaetos</w:t>
            </w:r>
            <w:r w:rsidRPr="004104A2">
              <w:rPr>
                <w:rFonts w:ascii="Times New Roman" w:hAnsi="Times New Roman" w:cs="Times New Roman"/>
                <w:sz w:val="20"/>
                <w:szCs w:val="20"/>
                <w:lang w:val="en-GB"/>
              </w:rPr>
              <w:t>) in Scotland</w:t>
            </w:r>
          </w:p>
        </w:tc>
      </w:tr>
      <w:tr w:rsidR="003C6402" w:rsidRPr="004104A2" w14:paraId="473D300F" w14:textId="77777777" w:rsidTr="00797112">
        <w:tc>
          <w:tcPr>
            <w:tcW w:w="0" w:type="auto"/>
            <w:vAlign w:val="center"/>
          </w:tcPr>
          <w:p w14:paraId="5A81977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2002</w:t>
            </w:r>
          </w:p>
        </w:tc>
        <w:tc>
          <w:tcPr>
            <w:tcW w:w="0" w:type="auto"/>
            <w:vAlign w:val="center"/>
          </w:tcPr>
          <w:p w14:paraId="389C53E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van der Winden and T. Morel</w:t>
            </w:r>
          </w:p>
        </w:tc>
        <w:tc>
          <w:tcPr>
            <w:tcW w:w="0" w:type="auto"/>
            <w:vAlign w:val="center"/>
          </w:tcPr>
          <w:p w14:paraId="604B63B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Breeding birds of the peat marshland area in the provinces Noord-Holland and Utrecht in 1967-94</w:t>
            </w:r>
          </w:p>
        </w:tc>
      </w:tr>
      <w:tr w:rsidR="003C6402" w:rsidRPr="004104A2" w14:paraId="5B0A7454" w14:textId="77777777" w:rsidTr="00797112">
        <w:tc>
          <w:tcPr>
            <w:tcW w:w="0" w:type="auto"/>
            <w:vAlign w:val="center"/>
          </w:tcPr>
          <w:p w14:paraId="11697B5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2004</w:t>
            </w:r>
          </w:p>
        </w:tc>
        <w:tc>
          <w:tcPr>
            <w:tcW w:w="0" w:type="auto"/>
            <w:vAlign w:val="center"/>
          </w:tcPr>
          <w:p w14:paraId="16AE059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N. Faria and J. E. Rabaca</w:t>
            </w:r>
          </w:p>
        </w:tc>
        <w:tc>
          <w:tcPr>
            <w:tcW w:w="0" w:type="auto"/>
            <w:vAlign w:val="center"/>
          </w:tcPr>
          <w:p w14:paraId="2D1A0A5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Breeding habitat modelling of the little bustard </w:t>
            </w:r>
            <w:r w:rsidRPr="004104A2">
              <w:rPr>
                <w:rFonts w:ascii="Times New Roman" w:hAnsi="Times New Roman" w:cs="Times New Roman"/>
                <w:i/>
                <w:sz w:val="20"/>
                <w:szCs w:val="20"/>
                <w:lang w:val="en-GB"/>
              </w:rPr>
              <w:t>Tetrax tetrax</w:t>
            </w:r>
            <w:r w:rsidRPr="004104A2">
              <w:rPr>
                <w:rFonts w:ascii="Times New Roman" w:hAnsi="Times New Roman" w:cs="Times New Roman"/>
                <w:sz w:val="20"/>
                <w:szCs w:val="20"/>
                <w:lang w:val="en-GB"/>
              </w:rPr>
              <w:t xml:space="preserve"> in the site of community importance of Cabrela (Portugal)</w:t>
            </w:r>
          </w:p>
        </w:tc>
      </w:tr>
      <w:tr w:rsidR="003C6402" w:rsidRPr="004104A2" w14:paraId="4E92A2DA" w14:textId="77777777" w:rsidTr="00797112">
        <w:tc>
          <w:tcPr>
            <w:tcW w:w="0" w:type="auto"/>
            <w:vAlign w:val="center"/>
          </w:tcPr>
          <w:p w14:paraId="3B1DAF7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2004</w:t>
            </w:r>
          </w:p>
        </w:tc>
        <w:tc>
          <w:tcPr>
            <w:tcW w:w="0" w:type="auto"/>
            <w:vAlign w:val="center"/>
          </w:tcPr>
          <w:p w14:paraId="7CE1C9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R.J.W. De Nooij, H.J.R. Lenders, R.S.E.W. Leuven, G. De Blust, N. Geilen, B. Goldschmidt, S. Muller, I. Poudevigne, P.H. Nienhuis</w:t>
            </w:r>
          </w:p>
        </w:tc>
        <w:tc>
          <w:tcPr>
            <w:tcW w:w="0" w:type="auto"/>
            <w:vAlign w:val="center"/>
          </w:tcPr>
          <w:p w14:paraId="7D0BF3B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Bio-Safe: assessing the impact of physical reconstruction on protected and endangered species</w:t>
            </w:r>
          </w:p>
        </w:tc>
      </w:tr>
      <w:tr w:rsidR="003C6402" w:rsidRPr="004104A2" w14:paraId="42BD1B9B" w14:textId="77777777" w:rsidTr="00797112">
        <w:tc>
          <w:tcPr>
            <w:tcW w:w="0" w:type="auto"/>
            <w:vAlign w:val="center"/>
          </w:tcPr>
          <w:p w14:paraId="6A7E758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2006</w:t>
            </w:r>
          </w:p>
        </w:tc>
        <w:tc>
          <w:tcPr>
            <w:tcW w:w="0" w:type="auto"/>
            <w:vAlign w:val="center"/>
          </w:tcPr>
          <w:p w14:paraId="106F072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Seoane, J. H. Justribo, F. Garcia, J. Retamar, C. Rabadan, J. C. Atienza</w:t>
            </w:r>
          </w:p>
        </w:tc>
        <w:tc>
          <w:tcPr>
            <w:tcW w:w="0" w:type="auto"/>
            <w:vAlign w:val="center"/>
          </w:tcPr>
          <w:p w14:paraId="0E71E72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Habitat-suitability modelling to assess the effects of land-use changes on Dupont’s lark </w:t>
            </w:r>
            <w:r w:rsidRPr="004104A2">
              <w:rPr>
                <w:rFonts w:ascii="Times New Roman" w:hAnsi="Times New Roman" w:cs="Times New Roman"/>
                <w:i/>
                <w:sz w:val="20"/>
                <w:szCs w:val="20"/>
                <w:lang w:val="en-GB"/>
              </w:rPr>
              <w:t>Chersophilus duponti</w:t>
            </w:r>
            <w:r w:rsidRPr="004104A2">
              <w:rPr>
                <w:rFonts w:ascii="Times New Roman" w:hAnsi="Times New Roman" w:cs="Times New Roman"/>
                <w:sz w:val="20"/>
                <w:szCs w:val="20"/>
                <w:lang w:val="en-GB"/>
              </w:rPr>
              <w:t>: A case study in the Layne Important Bird Area</w:t>
            </w:r>
          </w:p>
        </w:tc>
      </w:tr>
      <w:tr w:rsidR="003C6402" w:rsidRPr="004104A2" w14:paraId="018624E5" w14:textId="77777777" w:rsidTr="00797112">
        <w:tc>
          <w:tcPr>
            <w:tcW w:w="0" w:type="auto"/>
            <w:vAlign w:val="center"/>
          </w:tcPr>
          <w:p w14:paraId="6BD8E6B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2006</w:t>
            </w:r>
          </w:p>
        </w:tc>
        <w:tc>
          <w:tcPr>
            <w:tcW w:w="0" w:type="auto"/>
            <w:vAlign w:val="center"/>
          </w:tcPr>
          <w:p w14:paraId="7B18F444"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E. Martínez, I. Pagán, J. A. Palazón, J. F. Calvo</w:t>
            </w:r>
          </w:p>
        </w:tc>
        <w:tc>
          <w:tcPr>
            <w:tcW w:w="0" w:type="auto"/>
            <w:vAlign w:val="center"/>
          </w:tcPr>
          <w:p w14:paraId="075FCE9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Habitat use of booted eagles (</w:t>
            </w:r>
            <w:r w:rsidRPr="004104A2">
              <w:rPr>
                <w:rFonts w:ascii="Times New Roman" w:hAnsi="Times New Roman" w:cs="Times New Roman"/>
                <w:i/>
                <w:sz w:val="20"/>
                <w:szCs w:val="20"/>
                <w:lang w:val="en-GB"/>
              </w:rPr>
              <w:t>Hieraaetus pennatus</w:t>
            </w:r>
            <w:r w:rsidRPr="004104A2">
              <w:rPr>
                <w:rFonts w:ascii="Times New Roman" w:hAnsi="Times New Roman" w:cs="Times New Roman"/>
                <w:sz w:val="20"/>
                <w:szCs w:val="20"/>
                <w:lang w:val="en-GB"/>
              </w:rPr>
              <w:t>) in a Special Protection Area: implications for conservation</w:t>
            </w:r>
          </w:p>
        </w:tc>
      </w:tr>
      <w:tr w:rsidR="003C6402" w:rsidRPr="004104A2" w14:paraId="75EA8F29" w14:textId="77777777" w:rsidTr="00797112">
        <w:tc>
          <w:tcPr>
            <w:tcW w:w="0" w:type="auto"/>
            <w:vAlign w:val="center"/>
          </w:tcPr>
          <w:p w14:paraId="1242201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2006</w:t>
            </w:r>
          </w:p>
        </w:tc>
        <w:tc>
          <w:tcPr>
            <w:tcW w:w="0" w:type="auto"/>
            <w:vAlign w:val="center"/>
          </w:tcPr>
          <w:p w14:paraId="0DD5BCF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Sheehy Skeffington, J. Moran, A. O Connor, E. Regan, C.E. Coxon, N.E. Scott, M. Gormally</w:t>
            </w:r>
          </w:p>
        </w:tc>
        <w:tc>
          <w:tcPr>
            <w:tcW w:w="0" w:type="auto"/>
            <w:vAlign w:val="center"/>
          </w:tcPr>
          <w:p w14:paraId="5BC028D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Turloughs - Ireland’s unique wetland habitat</w:t>
            </w:r>
          </w:p>
        </w:tc>
      </w:tr>
      <w:tr w:rsidR="003C6402" w:rsidRPr="004104A2" w14:paraId="29801E10" w14:textId="77777777" w:rsidTr="00797112">
        <w:tc>
          <w:tcPr>
            <w:tcW w:w="0" w:type="auto"/>
            <w:vAlign w:val="center"/>
          </w:tcPr>
          <w:p w14:paraId="4283071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2006</w:t>
            </w:r>
          </w:p>
        </w:tc>
        <w:tc>
          <w:tcPr>
            <w:tcW w:w="0" w:type="auto"/>
            <w:vAlign w:val="center"/>
          </w:tcPr>
          <w:p w14:paraId="37B3C61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R.J.W. De Nooij, K.M. Lotterman, P.H.J. Van de Sande, T. Pelsma, R.S.E.W. Leuven, H.J.R. Lenders</w:t>
            </w:r>
          </w:p>
        </w:tc>
        <w:tc>
          <w:tcPr>
            <w:tcW w:w="0" w:type="auto"/>
            <w:vAlign w:val="center"/>
          </w:tcPr>
          <w:p w14:paraId="06C4085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Validity and sensitivity of a model for assessment of impacts of river floodplain reconstruction on protected and endangered species</w:t>
            </w:r>
          </w:p>
        </w:tc>
      </w:tr>
      <w:tr w:rsidR="003C6402" w:rsidRPr="004104A2" w14:paraId="41BA88EA" w14:textId="77777777" w:rsidTr="00797112">
        <w:tc>
          <w:tcPr>
            <w:tcW w:w="0" w:type="auto"/>
            <w:vAlign w:val="center"/>
          </w:tcPr>
          <w:p w14:paraId="330E115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2006</w:t>
            </w:r>
          </w:p>
        </w:tc>
        <w:tc>
          <w:tcPr>
            <w:tcW w:w="0" w:type="auto"/>
            <w:vAlign w:val="center"/>
          </w:tcPr>
          <w:p w14:paraId="3DBC4C6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Garthe</w:t>
            </w:r>
          </w:p>
        </w:tc>
        <w:tc>
          <w:tcPr>
            <w:tcW w:w="0" w:type="auto"/>
            <w:vAlign w:val="center"/>
          </w:tcPr>
          <w:p w14:paraId="7BCB4F9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Identification of areas of seabird concentrations in the German North Sea and Baltic Sea using aerial and ship-based surveys</w:t>
            </w:r>
          </w:p>
        </w:tc>
      </w:tr>
      <w:tr w:rsidR="003C6402" w:rsidRPr="005551DB" w14:paraId="07EC0F27" w14:textId="77777777" w:rsidTr="00797112">
        <w:tc>
          <w:tcPr>
            <w:tcW w:w="0" w:type="auto"/>
            <w:vAlign w:val="center"/>
          </w:tcPr>
          <w:p w14:paraId="2C23401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5F5F80D5"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A. Bartolucci, P. Giacchini, F. Renzaglia, C. Urbinati</w:t>
            </w:r>
          </w:p>
        </w:tc>
        <w:tc>
          <w:tcPr>
            <w:tcW w:w="0" w:type="auto"/>
            <w:vAlign w:val="center"/>
          </w:tcPr>
          <w:p w14:paraId="6DDE659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Selvicoltura naturalistica per la conservazione ed il miglioramento di habitat forestali di rapaci diurni nel SIC Alpe della Luna-Bocca Trabaria (PU)</w:t>
            </w:r>
          </w:p>
        </w:tc>
      </w:tr>
      <w:tr w:rsidR="003C6402" w:rsidRPr="004104A2" w14:paraId="4630B1D6" w14:textId="77777777" w:rsidTr="00797112">
        <w:tc>
          <w:tcPr>
            <w:tcW w:w="0" w:type="auto"/>
            <w:vAlign w:val="center"/>
          </w:tcPr>
          <w:p w14:paraId="060DEEC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5F8D6D0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Roycroft, T. C. Kelly, L. J. Lewis</w:t>
            </w:r>
          </w:p>
        </w:tc>
        <w:tc>
          <w:tcPr>
            <w:tcW w:w="0" w:type="auto"/>
            <w:vAlign w:val="center"/>
          </w:tcPr>
          <w:p w14:paraId="4F9C9C9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Behavioural interactions of seabirds with suspended mussel longlines</w:t>
            </w:r>
          </w:p>
        </w:tc>
      </w:tr>
      <w:tr w:rsidR="003C6402" w:rsidRPr="004104A2" w14:paraId="412FC83E" w14:textId="77777777" w:rsidTr="00797112">
        <w:tc>
          <w:tcPr>
            <w:tcW w:w="0" w:type="auto"/>
            <w:vAlign w:val="center"/>
          </w:tcPr>
          <w:p w14:paraId="55233C2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43C877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Widdows, A. J. Bale, M. D. Brinsley, P. Somerfield, R.J. Uncles</w:t>
            </w:r>
          </w:p>
        </w:tc>
        <w:tc>
          <w:tcPr>
            <w:tcW w:w="0" w:type="auto"/>
            <w:vAlign w:val="center"/>
          </w:tcPr>
          <w:p w14:paraId="7CA0D59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An assessment of the potential impact of dredging activity on the Tamar Estuary over the last century: II. Ecological changes and potential drivers</w:t>
            </w:r>
          </w:p>
        </w:tc>
      </w:tr>
      <w:tr w:rsidR="003C6402" w:rsidRPr="004104A2" w14:paraId="6EBA38EF" w14:textId="77777777" w:rsidTr="00797112">
        <w:tc>
          <w:tcPr>
            <w:tcW w:w="0" w:type="auto"/>
            <w:vAlign w:val="center"/>
          </w:tcPr>
          <w:p w14:paraId="6121D50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69F74E7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Rajchard, Z. Balounova, R. Novàk, P. Kinklmann</w:t>
            </w:r>
          </w:p>
        </w:tc>
        <w:tc>
          <w:tcPr>
            <w:tcW w:w="0" w:type="auto"/>
            <w:vAlign w:val="center"/>
          </w:tcPr>
          <w:p w14:paraId="4F89A63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Indirect effect of extreme flooding: disappearance of wading birds roost caused by vegetation turn</w:t>
            </w:r>
          </w:p>
        </w:tc>
      </w:tr>
      <w:tr w:rsidR="003C6402" w:rsidRPr="004104A2" w14:paraId="44AA48F3" w14:textId="77777777" w:rsidTr="00797112">
        <w:tc>
          <w:tcPr>
            <w:tcW w:w="0" w:type="auto"/>
            <w:vAlign w:val="center"/>
          </w:tcPr>
          <w:p w14:paraId="7927286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2007</w:t>
            </w:r>
          </w:p>
        </w:tc>
        <w:tc>
          <w:tcPr>
            <w:tcW w:w="0" w:type="auto"/>
            <w:vAlign w:val="center"/>
          </w:tcPr>
          <w:p w14:paraId="6E46C452"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K. C. Santos, J. Pino, F. Rodà, M. Guirado, J. Ribas</w:t>
            </w:r>
          </w:p>
        </w:tc>
        <w:tc>
          <w:tcPr>
            <w:tcW w:w="0" w:type="auto"/>
            <w:vAlign w:val="center"/>
          </w:tcPr>
          <w:p w14:paraId="2BE67F3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Beyond the reserves: The role of non-protected rural areas for avifauna conservation in the area of Barcelona (NE of Spain)</w:t>
            </w:r>
          </w:p>
        </w:tc>
      </w:tr>
      <w:tr w:rsidR="003C6402" w:rsidRPr="004104A2" w14:paraId="73EE2706" w14:textId="77777777" w:rsidTr="00797112">
        <w:tc>
          <w:tcPr>
            <w:tcW w:w="0" w:type="auto"/>
            <w:vAlign w:val="center"/>
          </w:tcPr>
          <w:p w14:paraId="53BD7D6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27818EB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Godet, V. Devictor, F. Jiguet</w:t>
            </w:r>
          </w:p>
        </w:tc>
        <w:tc>
          <w:tcPr>
            <w:tcW w:w="0" w:type="auto"/>
            <w:vAlign w:val="center"/>
          </w:tcPr>
          <w:p w14:paraId="304C232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Estimating relative population size included within protected areas</w:t>
            </w:r>
          </w:p>
        </w:tc>
      </w:tr>
      <w:tr w:rsidR="003C6402" w:rsidRPr="004104A2" w14:paraId="21892B09" w14:textId="77777777" w:rsidTr="00797112">
        <w:tc>
          <w:tcPr>
            <w:tcW w:w="0" w:type="auto"/>
            <w:vAlign w:val="center"/>
          </w:tcPr>
          <w:p w14:paraId="125BFB6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6DC9745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Drechsler, K. Johst, C. Ohl, F. Wätzold</w:t>
            </w:r>
          </w:p>
        </w:tc>
        <w:tc>
          <w:tcPr>
            <w:tcW w:w="0" w:type="auto"/>
            <w:vAlign w:val="center"/>
          </w:tcPr>
          <w:p w14:paraId="64801A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Designing Cost-Effective Payments for Conservation Measures to Generate Spatiotemporal Habitat Heterogeneity</w:t>
            </w:r>
          </w:p>
        </w:tc>
      </w:tr>
      <w:tr w:rsidR="003C6402" w:rsidRPr="004104A2" w14:paraId="42551D06" w14:textId="77777777" w:rsidTr="00797112">
        <w:tc>
          <w:tcPr>
            <w:tcW w:w="0" w:type="auto"/>
            <w:vAlign w:val="center"/>
          </w:tcPr>
          <w:p w14:paraId="2644CEB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38BBF3A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B. Araújo, J. M. Lobo, J. C. Moreno</w:t>
            </w:r>
          </w:p>
        </w:tc>
        <w:tc>
          <w:tcPr>
            <w:tcW w:w="0" w:type="auto"/>
            <w:vAlign w:val="center"/>
          </w:tcPr>
          <w:p w14:paraId="1D7F93C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Effectiveness of Iberian Protected Areas in Conserving Terrestrial Biodiversity</w:t>
            </w:r>
          </w:p>
        </w:tc>
      </w:tr>
      <w:tr w:rsidR="003C6402" w:rsidRPr="004104A2" w14:paraId="12AAA82B" w14:textId="77777777" w:rsidTr="00797112">
        <w:tc>
          <w:tcPr>
            <w:tcW w:w="0" w:type="auto"/>
            <w:vAlign w:val="center"/>
          </w:tcPr>
          <w:p w14:paraId="56473FF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066D4624"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P. Batary, A. Baldi, S. Erdos</w:t>
            </w:r>
          </w:p>
        </w:tc>
        <w:tc>
          <w:tcPr>
            <w:tcW w:w="0" w:type="auto"/>
            <w:vAlign w:val="center"/>
          </w:tcPr>
          <w:p w14:paraId="2928860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effects of using different species conservation priority lists on the evaluation of habitat importance within Hungarian grasslands</w:t>
            </w:r>
          </w:p>
        </w:tc>
      </w:tr>
      <w:tr w:rsidR="003C6402" w:rsidRPr="004104A2" w14:paraId="4268FA1F" w14:textId="77777777" w:rsidTr="00797112">
        <w:tc>
          <w:tcPr>
            <w:tcW w:w="0" w:type="auto"/>
            <w:vAlign w:val="center"/>
          </w:tcPr>
          <w:p w14:paraId="3802232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2007</w:t>
            </w:r>
          </w:p>
        </w:tc>
        <w:tc>
          <w:tcPr>
            <w:tcW w:w="0" w:type="auto"/>
            <w:vAlign w:val="center"/>
          </w:tcPr>
          <w:p w14:paraId="450A9AF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V. Devictor, L. Godet, R. Julliard, D. Couvet, F. Jiguet</w:t>
            </w:r>
          </w:p>
        </w:tc>
        <w:tc>
          <w:tcPr>
            <w:tcW w:w="0" w:type="auto"/>
            <w:vAlign w:val="center"/>
          </w:tcPr>
          <w:p w14:paraId="42E7670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Can common species benefit from protected areas?</w:t>
            </w:r>
          </w:p>
        </w:tc>
      </w:tr>
      <w:tr w:rsidR="003C6402" w:rsidRPr="004104A2" w14:paraId="2C63C0AF" w14:textId="77777777" w:rsidTr="00797112">
        <w:tc>
          <w:tcPr>
            <w:tcW w:w="0" w:type="auto"/>
            <w:vAlign w:val="center"/>
          </w:tcPr>
          <w:p w14:paraId="50504B0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2008</w:t>
            </w:r>
          </w:p>
        </w:tc>
        <w:tc>
          <w:tcPr>
            <w:tcW w:w="0" w:type="auto"/>
            <w:vAlign w:val="center"/>
          </w:tcPr>
          <w:p w14:paraId="335B4E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Anker Pedersen, H. Fock, J. Krause, C. Pusch, A. L. Sell, U. Böttcher, S. I. Rogers, M. Sköld, H. Skov, M. Podolska, G. J. Piet, J. C. Rice</w:t>
            </w:r>
          </w:p>
        </w:tc>
        <w:tc>
          <w:tcPr>
            <w:tcW w:w="0" w:type="auto"/>
            <w:vAlign w:val="center"/>
          </w:tcPr>
          <w:p w14:paraId="50E2EB2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Natura 2000 sites and ﬁsheries in German offshore waters</w:t>
            </w:r>
          </w:p>
        </w:tc>
      </w:tr>
      <w:tr w:rsidR="003C6402" w:rsidRPr="004104A2" w14:paraId="309823C5" w14:textId="77777777" w:rsidTr="00797112">
        <w:tc>
          <w:tcPr>
            <w:tcW w:w="0" w:type="auto"/>
            <w:vAlign w:val="center"/>
          </w:tcPr>
          <w:p w14:paraId="09E3D60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2008</w:t>
            </w:r>
          </w:p>
        </w:tc>
        <w:tc>
          <w:tcPr>
            <w:tcW w:w="0" w:type="auto"/>
            <w:vAlign w:val="center"/>
          </w:tcPr>
          <w:p w14:paraId="0496F6A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Grava, N. Mathevon, E. Place, P. Balluet</w:t>
            </w:r>
          </w:p>
        </w:tc>
        <w:tc>
          <w:tcPr>
            <w:tcW w:w="0" w:type="auto"/>
            <w:vAlign w:val="center"/>
          </w:tcPr>
          <w:p w14:paraId="2E81474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Individual acoustic monitoring of the European Eagle Owl </w:t>
            </w:r>
            <w:r w:rsidRPr="004104A2">
              <w:rPr>
                <w:rFonts w:ascii="Times New Roman" w:hAnsi="Times New Roman" w:cs="Times New Roman"/>
                <w:i/>
                <w:sz w:val="20"/>
                <w:szCs w:val="20"/>
                <w:lang w:val="en-GB"/>
              </w:rPr>
              <w:t>Bubo bubo</w:t>
            </w:r>
          </w:p>
        </w:tc>
      </w:tr>
      <w:tr w:rsidR="003C6402" w:rsidRPr="004104A2" w14:paraId="6A02DF68" w14:textId="77777777" w:rsidTr="00797112">
        <w:tc>
          <w:tcPr>
            <w:tcW w:w="0" w:type="auto"/>
            <w:vAlign w:val="center"/>
          </w:tcPr>
          <w:p w14:paraId="57A1002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2008</w:t>
            </w:r>
          </w:p>
        </w:tc>
        <w:tc>
          <w:tcPr>
            <w:tcW w:w="0" w:type="auto"/>
            <w:vAlign w:val="center"/>
          </w:tcPr>
          <w:p w14:paraId="568FABD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U. Nopp-Mayr, M. Zohmann</w:t>
            </w:r>
          </w:p>
        </w:tc>
        <w:tc>
          <w:tcPr>
            <w:tcW w:w="0" w:type="auto"/>
            <w:vAlign w:val="center"/>
          </w:tcPr>
          <w:p w14:paraId="60C1130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Spring densities and calling activities of Rock Ptarmigan (</w:t>
            </w:r>
            <w:r w:rsidRPr="004104A2">
              <w:rPr>
                <w:rFonts w:ascii="Times New Roman" w:hAnsi="Times New Roman" w:cs="Times New Roman"/>
                <w:i/>
                <w:sz w:val="20"/>
                <w:szCs w:val="20"/>
                <w:lang w:val="en-GB"/>
              </w:rPr>
              <w:t>Lagopus muta helvetica</w:t>
            </w:r>
            <w:r w:rsidRPr="004104A2">
              <w:rPr>
                <w:rFonts w:ascii="Times New Roman" w:hAnsi="Times New Roman" w:cs="Times New Roman"/>
                <w:sz w:val="20"/>
                <w:szCs w:val="20"/>
                <w:lang w:val="en-GB"/>
              </w:rPr>
              <w:t>) in the Austrian Alps</w:t>
            </w:r>
          </w:p>
        </w:tc>
      </w:tr>
      <w:tr w:rsidR="003C6402" w:rsidRPr="004104A2" w14:paraId="06E17DC7" w14:textId="77777777" w:rsidTr="00797112">
        <w:tc>
          <w:tcPr>
            <w:tcW w:w="0" w:type="auto"/>
            <w:vAlign w:val="center"/>
          </w:tcPr>
          <w:p w14:paraId="0B41950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6DFE741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A. Macedo-Sousa, A. M.V.M. Soares, J. V. Tarazona</w:t>
            </w:r>
          </w:p>
        </w:tc>
        <w:tc>
          <w:tcPr>
            <w:tcW w:w="0" w:type="auto"/>
            <w:vAlign w:val="center"/>
          </w:tcPr>
          <w:p w14:paraId="55B7CA8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conceptual model for assessing risks in a Mediterranean Natura 2000 Network site</w:t>
            </w:r>
          </w:p>
        </w:tc>
      </w:tr>
      <w:tr w:rsidR="003C6402" w:rsidRPr="004104A2" w14:paraId="5448B127" w14:textId="77777777" w:rsidTr="00797112">
        <w:tc>
          <w:tcPr>
            <w:tcW w:w="0" w:type="auto"/>
            <w:vAlign w:val="center"/>
          </w:tcPr>
          <w:p w14:paraId="13A301E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6F8BCC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Muller, J. Polath, R. Moshammer, B. Schroder</w:t>
            </w:r>
          </w:p>
        </w:tc>
        <w:tc>
          <w:tcPr>
            <w:tcW w:w="0" w:type="auto"/>
            <w:vAlign w:val="center"/>
          </w:tcPr>
          <w:p w14:paraId="6127F0A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Predicting the occurrence of Middle Spotted Woodpecker </w:t>
            </w:r>
            <w:r w:rsidRPr="004104A2">
              <w:rPr>
                <w:rFonts w:ascii="Times New Roman" w:hAnsi="Times New Roman" w:cs="Times New Roman"/>
                <w:i/>
                <w:sz w:val="20"/>
                <w:szCs w:val="20"/>
                <w:lang w:val="en-GB"/>
              </w:rPr>
              <w:t>Dendrocopos medius</w:t>
            </w:r>
            <w:r w:rsidRPr="004104A2">
              <w:rPr>
                <w:rFonts w:ascii="Times New Roman" w:hAnsi="Times New Roman" w:cs="Times New Roman"/>
                <w:sz w:val="20"/>
                <w:szCs w:val="20"/>
                <w:lang w:val="en-GB"/>
              </w:rPr>
              <w:t>on a regional scale, using forest inventory data</w:t>
            </w:r>
          </w:p>
        </w:tc>
      </w:tr>
      <w:tr w:rsidR="003C6402" w:rsidRPr="004104A2" w14:paraId="7219CDF4" w14:textId="77777777" w:rsidTr="00797112">
        <w:tc>
          <w:tcPr>
            <w:tcW w:w="0" w:type="auto"/>
            <w:vAlign w:val="center"/>
          </w:tcPr>
          <w:p w14:paraId="03C107A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1F4E528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 Mirski</w:t>
            </w:r>
          </w:p>
        </w:tc>
        <w:tc>
          <w:tcPr>
            <w:tcW w:w="0" w:type="auto"/>
            <w:vAlign w:val="center"/>
          </w:tcPr>
          <w:p w14:paraId="1AC0D0D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Selection of nesting and foraging habitat by the lesser spotted eagle </w:t>
            </w:r>
            <w:r w:rsidRPr="004104A2">
              <w:rPr>
                <w:rFonts w:ascii="Times New Roman" w:hAnsi="Times New Roman" w:cs="Times New Roman"/>
                <w:i/>
                <w:sz w:val="20"/>
                <w:szCs w:val="20"/>
                <w:lang w:val="en-GB"/>
              </w:rPr>
              <w:t xml:space="preserve">Aquila pomarine </w:t>
            </w:r>
            <w:r w:rsidRPr="004104A2">
              <w:rPr>
                <w:rFonts w:ascii="Times New Roman" w:hAnsi="Times New Roman" w:cs="Times New Roman"/>
                <w:sz w:val="20"/>
                <w:szCs w:val="20"/>
                <w:lang w:val="en-GB"/>
              </w:rPr>
              <w:t>(Brehm) in the Knyszynska forest (ne Poland)</w:t>
            </w:r>
          </w:p>
        </w:tc>
      </w:tr>
      <w:tr w:rsidR="003C6402" w:rsidRPr="004104A2" w14:paraId="1F0E38A9" w14:textId="77777777" w:rsidTr="00797112">
        <w:tc>
          <w:tcPr>
            <w:tcW w:w="0" w:type="auto"/>
            <w:vAlign w:val="center"/>
          </w:tcPr>
          <w:p w14:paraId="62FF0CC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6D99903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Treinys, D. Stoncius, D. Augustis, S. Skuja</w:t>
            </w:r>
          </w:p>
        </w:tc>
        <w:tc>
          <w:tcPr>
            <w:tcW w:w="0" w:type="auto"/>
            <w:vAlign w:val="center"/>
          </w:tcPr>
          <w:p w14:paraId="373FA0F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Breeding habitat of the Black Stork </w:t>
            </w:r>
            <w:r w:rsidRPr="004104A2">
              <w:rPr>
                <w:rFonts w:ascii="Times New Roman" w:hAnsi="Times New Roman" w:cs="Times New Roman"/>
                <w:i/>
                <w:sz w:val="20"/>
                <w:szCs w:val="20"/>
                <w:lang w:val="en-GB"/>
              </w:rPr>
              <w:t>Ciconia Nigra</w:t>
            </w:r>
            <w:r w:rsidRPr="004104A2">
              <w:rPr>
                <w:rFonts w:ascii="Times New Roman" w:hAnsi="Times New Roman" w:cs="Times New Roman"/>
                <w:sz w:val="20"/>
                <w:szCs w:val="20"/>
                <w:lang w:val="en-GB"/>
              </w:rPr>
              <w:t xml:space="preserve"> in Lithuania: Implications for the Conservation Planning</w:t>
            </w:r>
          </w:p>
        </w:tc>
      </w:tr>
      <w:tr w:rsidR="003C6402" w:rsidRPr="004104A2" w14:paraId="23B70B0C" w14:textId="77777777" w:rsidTr="00797112">
        <w:tc>
          <w:tcPr>
            <w:tcW w:w="0" w:type="auto"/>
            <w:vAlign w:val="center"/>
          </w:tcPr>
          <w:p w14:paraId="7FA06F9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48E565D8"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T. Hartel, C. I. Moga, A. David, I. Coroiu</w:t>
            </w:r>
          </w:p>
        </w:tc>
        <w:tc>
          <w:tcPr>
            <w:tcW w:w="0" w:type="auto"/>
            <w:vAlign w:val="center"/>
          </w:tcPr>
          <w:p w14:paraId="2380EAA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Species richness - pond area relationships of amphibians and birds in two Natura 2000 protected areas of Romania</w:t>
            </w:r>
          </w:p>
        </w:tc>
      </w:tr>
      <w:tr w:rsidR="003C6402" w:rsidRPr="004104A2" w14:paraId="20ECAB89" w14:textId="77777777" w:rsidTr="00797112">
        <w:tc>
          <w:tcPr>
            <w:tcW w:w="0" w:type="auto"/>
            <w:vAlign w:val="center"/>
          </w:tcPr>
          <w:p w14:paraId="402F80E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2009</w:t>
            </w:r>
          </w:p>
        </w:tc>
        <w:tc>
          <w:tcPr>
            <w:tcW w:w="0" w:type="auto"/>
            <w:vAlign w:val="center"/>
          </w:tcPr>
          <w:p w14:paraId="797225C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V. Kati, P. Dimopoulos, H. Papaioannou, K. Poirazidis</w:t>
            </w:r>
          </w:p>
        </w:tc>
        <w:tc>
          <w:tcPr>
            <w:tcW w:w="0" w:type="auto"/>
            <w:vAlign w:val="center"/>
          </w:tcPr>
          <w:p w14:paraId="2B20B5D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Ecological management of a Mediterranean mountainous reserve (Pindos National Park, Greece) using the bird community as an indicator</w:t>
            </w:r>
          </w:p>
        </w:tc>
      </w:tr>
      <w:tr w:rsidR="003C6402" w:rsidRPr="004104A2" w14:paraId="3351602D" w14:textId="77777777" w:rsidTr="00797112">
        <w:tc>
          <w:tcPr>
            <w:tcW w:w="0" w:type="auto"/>
            <w:vAlign w:val="center"/>
          </w:tcPr>
          <w:p w14:paraId="327D639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0F63446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Lindstrom, J. Danhardt, M. Green, Raymond H. G. Klaassen, P. Olsson</w:t>
            </w:r>
          </w:p>
        </w:tc>
        <w:tc>
          <w:tcPr>
            <w:tcW w:w="0" w:type="auto"/>
            <w:vAlign w:val="center"/>
          </w:tcPr>
          <w:p w14:paraId="6E439FA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Can intensively farmed arable land be favourable for birds during migration? The case of the Eurasian golden plover </w:t>
            </w:r>
            <w:r w:rsidRPr="004104A2">
              <w:rPr>
                <w:rFonts w:ascii="Times New Roman" w:hAnsi="Times New Roman" w:cs="Times New Roman"/>
                <w:i/>
                <w:sz w:val="20"/>
                <w:szCs w:val="20"/>
                <w:lang w:val="en-GB"/>
              </w:rPr>
              <w:t>Pluvialis apricaria</w:t>
            </w:r>
          </w:p>
        </w:tc>
      </w:tr>
      <w:tr w:rsidR="003C6402" w:rsidRPr="004104A2" w14:paraId="0D85C52B" w14:textId="77777777" w:rsidTr="00797112">
        <w:tc>
          <w:tcPr>
            <w:tcW w:w="0" w:type="auto"/>
            <w:vAlign w:val="center"/>
          </w:tcPr>
          <w:p w14:paraId="53E37E5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59725081"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F. Robledano, M. A. Esteve, P. Farinòs, M. Francisca Carreno, J. Martìnez-Fernàndez</w:t>
            </w:r>
          </w:p>
        </w:tc>
        <w:tc>
          <w:tcPr>
            <w:tcW w:w="0" w:type="auto"/>
            <w:vAlign w:val="center"/>
          </w:tcPr>
          <w:p w14:paraId="1187459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Terrestrial birds as indicators of agricultural-induced changes and associated loss in conservation value of Mediterranean wetlands</w:t>
            </w:r>
          </w:p>
        </w:tc>
      </w:tr>
      <w:tr w:rsidR="003C6402" w:rsidRPr="004104A2" w14:paraId="40B53D0A" w14:textId="77777777" w:rsidTr="00797112">
        <w:tc>
          <w:tcPr>
            <w:tcW w:w="0" w:type="auto"/>
            <w:vAlign w:val="center"/>
          </w:tcPr>
          <w:p w14:paraId="5FE9BA2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2496E7C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Seoane, L. M. Carrascal, D. Palomino, C. L. Alonso</w:t>
            </w:r>
          </w:p>
        </w:tc>
        <w:tc>
          <w:tcPr>
            <w:tcW w:w="0" w:type="auto"/>
            <w:vAlign w:val="center"/>
          </w:tcPr>
          <w:p w14:paraId="4C46519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Population size and habitat relationships of Black-bellied Sandgrouse </w:t>
            </w:r>
            <w:r w:rsidRPr="004104A2">
              <w:rPr>
                <w:rFonts w:ascii="Times New Roman" w:hAnsi="Times New Roman" w:cs="Times New Roman"/>
                <w:i/>
                <w:sz w:val="20"/>
                <w:szCs w:val="20"/>
                <w:lang w:val="en-GB"/>
              </w:rPr>
              <w:t>Pterocles orientalis</w:t>
            </w:r>
            <w:r w:rsidRPr="004104A2">
              <w:rPr>
                <w:rFonts w:ascii="Times New Roman" w:hAnsi="Times New Roman" w:cs="Times New Roman"/>
                <w:sz w:val="20"/>
                <w:szCs w:val="20"/>
                <w:lang w:val="en-GB"/>
              </w:rPr>
              <w:t xml:space="preserve"> in the Canary Islands, Spain</w:t>
            </w:r>
          </w:p>
        </w:tc>
      </w:tr>
      <w:tr w:rsidR="003C6402" w:rsidRPr="004104A2" w14:paraId="3A1C4E4E" w14:textId="77777777" w:rsidTr="00797112">
        <w:tc>
          <w:tcPr>
            <w:tcW w:w="0" w:type="auto"/>
            <w:vAlign w:val="center"/>
          </w:tcPr>
          <w:p w14:paraId="03F3760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2010</w:t>
            </w:r>
          </w:p>
        </w:tc>
        <w:tc>
          <w:tcPr>
            <w:tcW w:w="0" w:type="auto"/>
            <w:vAlign w:val="center"/>
          </w:tcPr>
          <w:p w14:paraId="2E04031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A. Alves , P. M. Lourenço , T. Piersma , W. J. Sutherland &amp; J. A. Gill</w:t>
            </w:r>
          </w:p>
        </w:tc>
        <w:tc>
          <w:tcPr>
            <w:tcW w:w="0" w:type="auto"/>
            <w:vAlign w:val="center"/>
          </w:tcPr>
          <w:p w14:paraId="6AF7A90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Population overlap and habitat segregation in wintering Black‐tailed Godwits </w:t>
            </w:r>
            <w:r w:rsidRPr="004104A2">
              <w:rPr>
                <w:rFonts w:ascii="Times New Roman" w:hAnsi="Times New Roman" w:cs="Times New Roman"/>
                <w:i/>
                <w:sz w:val="20"/>
                <w:szCs w:val="20"/>
                <w:lang w:val="en-GB"/>
              </w:rPr>
              <w:t>Limosa limosa</w:t>
            </w:r>
          </w:p>
        </w:tc>
      </w:tr>
      <w:tr w:rsidR="003C6402" w:rsidRPr="004104A2" w14:paraId="4A21773E" w14:textId="77777777" w:rsidTr="00797112">
        <w:tc>
          <w:tcPr>
            <w:tcW w:w="0" w:type="auto"/>
            <w:vAlign w:val="center"/>
          </w:tcPr>
          <w:p w14:paraId="6AF4DB6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4E90F84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Laursen, P. S. Kristensen, P. Clausen</w:t>
            </w:r>
          </w:p>
        </w:tc>
        <w:tc>
          <w:tcPr>
            <w:tcW w:w="0" w:type="auto"/>
            <w:vAlign w:val="center"/>
          </w:tcPr>
          <w:p w14:paraId="2A92505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Assessment of Blue Mussel Mytilus edulis Fisheries and Waterbird Shellﬁsh-predator Management in the Danish Wadden Sea</w:t>
            </w:r>
          </w:p>
        </w:tc>
      </w:tr>
      <w:tr w:rsidR="003C6402" w:rsidRPr="004104A2" w14:paraId="4995CA72" w14:textId="77777777" w:rsidTr="00797112">
        <w:tc>
          <w:tcPr>
            <w:tcW w:w="0" w:type="auto"/>
            <w:vAlign w:val="center"/>
          </w:tcPr>
          <w:p w14:paraId="00E86A9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6F4E710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W. Steffens</w:t>
            </w:r>
          </w:p>
        </w:tc>
        <w:tc>
          <w:tcPr>
            <w:tcW w:w="0" w:type="auto"/>
            <w:vAlign w:val="center"/>
          </w:tcPr>
          <w:p w14:paraId="2F54217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Great Cormorant–substantial danger to fish populations and fishery in Europe.</w:t>
            </w:r>
          </w:p>
        </w:tc>
      </w:tr>
      <w:tr w:rsidR="003C6402" w:rsidRPr="004104A2" w14:paraId="347F6BD8" w14:textId="77777777" w:rsidTr="00797112">
        <w:tc>
          <w:tcPr>
            <w:tcW w:w="0" w:type="auto"/>
            <w:vAlign w:val="center"/>
          </w:tcPr>
          <w:p w14:paraId="128451E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2010</w:t>
            </w:r>
          </w:p>
        </w:tc>
        <w:tc>
          <w:tcPr>
            <w:tcW w:w="0" w:type="auto"/>
            <w:vAlign w:val="center"/>
          </w:tcPr>
          <w:p w14:paraId="7947DB1E"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T. Campedelli, G. Tellini Florenzano, G. Londi, S. Cutini, L. Fornasari</w:t>
            </w:r>
          </w:p>
        </w:tc>
        <w:tc>
          <w:tcPr>
            <w:tcW w:w="0" w:type="auto"/>
            <w:vAlign w:val="center"/>
          </w:tcPr>
          <w:p w14:paraId="54AE0EE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Effectiveness of the Italian national protected areas system in conservation of farmland birds: a gap analysis</w:t>
            </w:r>
          </w:p>
        </w:tc>
      </w:tr>
      <w:tr w:rsidR="003C6402" w:rsidRPr="004104A2" w14:paraId="6E2CA9C8" w14:textId="77777777" w:rsidTr="00797112">
        <w:tc>
          <w:tcPr>
            <w:tcW w:w="0" w:type="auto"/>
            <w:vAlign w:val="center"/>
          </w:tcPr>
          <w:p w14:paraId="17591DD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50DA181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 Louette, D. Adriaens, P. Adriaens, A. Anselin, K. Devos, K. Sannen, W. Van Landuyt, D. Paelinckx, M. Hoffmann</w:t>
            </w:r>
          </w:p>
        </w:tc>
        <w:tc>
          <w:tcPr>
            <w:tcW w:w="0" w:type="auto"/>
            <w:vAlign w:val="center"/>
          </w:tcPr>
          <w:p w14:paraId="59DC296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Bridging the gap between the Natura 2000 regional conservation status and local conservation objectives</w:t>
            </w:r>
          </w:p>
        </w:tc>
      </w:tr>
      <w:tr w:rsidR="003C6402" w:rsidRPr="004104A2" w14:paraId="6FD10FFA" w14:textId="77777777" w:rsidTr="00797112">
        <w:tc>
          <w:tcPr>
            <w:tcW w:w="0" w:type="auto"/>
            <w:vAlign w:val="center"/>
          </w:tcPr>
          <w:p w14:paraId="427A504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69674A2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G. Bacaro, E. Santi, D. Rocchini, F. Pezzo, L. Puglisi, A. Chiarucci</w:t>
            </w:r>
          </w:p>
        </w:tc>
        <w:tc>
          <w:tcPr>
            <w:tcW w:w="0" w:type="auto"/>
            <w:vAlign w:val="center"/>
          </w:tcPr>
          <w:p w14:paraId="3A948C2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Geostatistical modelling of regional bird species richness: exploring environmental proxies for conservation purpose</w:t>
            </w:r>
          </w:p>
        </w:tc>
      </w:tr>
      <w:tr w:rsidR="003C6402" w:rsidRPr="004104A2" w14:paraId="1F0501AF" w14:textId="77777777" w:rsidTr="00797112">
        <w:tc>
          <w:tcPr>
            <w:tcW w:w="0" w:type="auto"/>
            <w:vAlign w:val="center"/>
          </w:tcPr>
          <w:p w14:paraId="425ECDE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4A0ECA5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Poirazidis, S. Schindler, E. Kakalis, C. Ruiz, D. Evangelos Bakaloudis, C. Scandolara, C. Eastham, H. Hristov, G. Catsadorakis</w:t>
            </w:r>
          </w:p>
        </w:tc>
        <w:tc>
          <w:tcPr>
            <w:tcW w:w="0" w:type="auto"/>
            <w:vAlign w:val="center"/>
          </w:tcPr>
          <w:p w14:paraId="34759C9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Population estimates for the diverse raptor assemblage of Dadia national park, Greece</w:t>
            </w:r>
          </w:p>
        </w:tc>
      </w:tr>
      <w:tr w:rsidR="003C6402" w:rsidRPr="004104A2" w14:paraId="1AFAEBBD" w14:textId="77777777" w:rsidTr="00797112">
        <w:tc>
          <w:tcPr>
            <w:tcW w:w="0" w:type="auto"/>
            <w:vAlign w:val="center"/>
          </w:tcPr>
          <w:p w14:paraId="1E1E4C3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0B5F02A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P. López-López, L. Maiorano, A. Falcucci, E. Barba, L. Boitani</w:t>
            </w:r>
          </w:p>
        </w:tc>
        <w:tc>
          <w:tcPr>
            <w:tcW w:w="0" w:type="auto"/>
            <w:vAlign w:val="center"/>
          </w:tcPr>
          <w:p w14:paraId="56F548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Hotspots of species richness, threat and endemism for terrestrial vertebrates in SW Europe</w:t>
            </w:r>
          </w:p>
        </w:tc>
      </w:tr>
      <w:tr w:rsidR="003C6402" w:rsidRPr="004104A2" w14:paraId="478CDA3E" w14:textId="77777777" w:rsidTr="00797112">
        <w:tc>
          <w:tcPr>
            <w:tcW w:w="0" w:type="auto"/>
            <w:vAlign w:val="center"/>
          </w:tcPr>
          <w:p w14:paraId="2732640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5333A353"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D. Abellán, J. E. Martínez, J. A. Palazón, M. Á. Esteve, J. F. Calvo</w:t>
            </w:r>
          </w:p>
        </w:tc>
        <w:tc>
          <w:tcPr>
            <w:tcW w:w="0" w:type="auto"/>
            <w:vAlign w:val="center"/>
          </w:tcPr>
          <w:p w14:paraId="7F0D97F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Efﬁciency of a Protected-Area Network in a Mediterranean Region: A Multispecies Assessment with Raptors</w:t>
            </w:r>
          </w:p>
        </w:tc>
      </w:tr>
      <w:tr w:rsidR="003C6402" w:rsidRPr="004104A2" w14:paraId="68298022" w14:textId="77777777" w:rsidTr="00797112">
        <w:tc>
          <w:tcPr>
            <w:tcW w:w="0" w:type="auto"/>
            <w:vAlign w:val="center"/>
          </w:tcPr>
          <w:p w14:paraId="019D56D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2011</w:t>
            </w:r>
          </w:p>
        </w:tc>
        <w:tc>
          <w:tcPr>
            <w:tcW w:w="0" w:type="auto"/>
            <w:vAlign w:val="center"/>
          </w:tcPr>
          <w:p w14:paraId="0C183EAF"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Brambilla, M. Gustin, C. Celada</w:t>
            </w:r>
          </w:p>
        </w:tc>
        <w:tc>
          <w:tcPr>
            <w:tcW w:w="0" w:type="auto"/>
            <w:vAlign w:val="center"/>
          </w:tcPr>
          <w:p w14:paraId="1929803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Deﬁning favourable reference values for bird populations in Italy: setting long-term conservation targets for priority species</w:t>
            </w:r>
          </w:p>
        </w:tc>
      </w:tr>
      <w:tr w:rsidR="003C6402" w:rsidRPr="004104A2" w14:paraId="0FF15BAA" w14:textId="77777777" w:rsidTr="00797112">
        <w:tc>
          <w:tcPr>
            <w:tcW w:w="0" w:type="auto"/>
            <w:vAlign w:val="center"/>
          </w:tcPr>
          <w:p w14:paraId="1B2583F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094544C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E. Ignat, C. Gache</w:t>
            </w:r>
          </w:p>
        </w:tc>
        <w:tc>
          <w:tcPr>
            <w:tcW w:w="0" w:type="auto"/>
            <w:vAlign w:val="center"/>
          </w:tcPr>
          <w:p w14:paraId="416D0F5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Monitoring of some breeding colonies of birds in the Prut river basin (Romania)</w:t>
            </w:r>
          </w:p>
        </w:tc>
      </w:tr>
      <w:tr w:rsidR="003C6402" w:rsidRPr="004104A2" w14:paraId="3454F7BE" w14:textId="77777777" w:rsidTr="00797112">
        <w:tc>
          <w:tcPr>
            <w:tcW w:w="0" w:type="auto"/>
            <w:vAlign w:val="center"/>
          </w:tcPr>
          <w:p w14:paraId="395635F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3B60265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D. Sándor, C. Domşa</w:t>
            </w:r>
          </w:p>
        </w:tc>
        <w:tc>
          <w:tcPr>
            <w:tcW w:w="0" w:type="auto"/>
            <w:vAlign w:val="center"/>
          </w:tcPr>
          <w:p w14:paraId="72AB652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Special Protected Areas for Conservation of Romania’ Forest Birds: Status Assessment and Possible Expansion using Predictive Tools</w:t>
            </w:r>
          </w:p>
        </w:tc>
      </w:tr>
      <w:tr w:rsidR="003C6402" w:rsidRPr="004104A2" w14:paraId="4374E4CA" w14:textId="77777777" w:rsidTr="00797112">
        <w:tc>
          <w:tcPr>
            <w:tcW w:w="0" w:type="auto"/>
            <w:vAlign w:val="center"/>
          </w:tcPr>
          <w:p w14:paraId="3AB0F4B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31A7D469"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M. Vargas, J. Duarte, M. Angel Farfàn, R. Villafuerte, J. E. FA</w:t>
            </w:r>
          </w:p>
        </w:tc>
        <w:tc>
          <w:tcPr>
            <w:tcW w:w="0" w:type="auto"/>
            <w:vAlign w:val="center"/>
          </w:tcPr>
          <w:p w14:paraId="0E8C9D2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Are Reclamo Hunting Seasons for the Spanish Red-Legged Partridge off the Mark?</w:t>
            </w:r>
          </w:p>
        </w:tc>
      </w:tr>
      <w:tr w:rsidR="003C6402" w:rsidRPr="004104A2" w14:paraId="1CB04D1E" w14:textId="77777777" w:rsidTr="00797112">
        <w:tc>
          <w:tcPr>
            <w:tcW w:w="0" w:type="auto"/>
            <w:vAlign w:val="center"/>
          </w:tcPr>
          <w:p w14:paraId="7679DF2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3C72460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N. Faria, J. E. Rabaca, M. B. Morales</w:t>
            </w:r>
          </w:p>
        </w:tc>
        <w:tc>
          <w:tcPr>
            <w:tcW w:w="0" w:type="auto"/>
            <w:vAlign w:val="center"/>
          </w:tcPr>
          <w:p w14:paraId="06F5BF1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importance of grazing regime in the provision of breeding habitat for grassland birds: The case of the endangered little bustard (</w:t>
            </w:r>
            <w:r w:rsidRPr="004104A2">
              <w:rPr>
                <w:rFonts w:ascii="Times New Roman" w:hAnsi="Times New Roman" w:cs="Times New Roman"/>
                <w:i/>
                <w:sz w:val="20"/>
                <w:szCs w:val="20"/>
                <w:lang w:val="en-GB"/>
              </w:rPr>
              <w:t>Tetrax tetrax</w:t>
            </w:r>
            <w:r w:rsidRPr="004104A2">
              <w:rPr>
                <w:rFonts w:ascii="Times New Roman" w:hAnsi="Times New Roman" w:cs="Times New Roman"/>
                <w:sz w:val="20"/>
                <w:szCs w:val="20"/>
                <w:lang w:val="en-GB"/>
              </w:rPr>
              <w:t>)</w:t>
            </w:r>
          </w:p>
        </w:tc>
      </w:tr>
      <w:tr w:rsidR="003C6402" w:rsidRPr="004104A2" w14:paraId="6DE33680" w14:textId="77777777" w:rsidTr="00797112">
        <w:tc>
          <w:tcPr>
            <w:tcW w:w="0" w:type="auto"/>
            <w:vAlign w:val="center"/>
          </w:tcPr>
          <w:p w14:paraId="328B2C2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2028924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 Fehérvári, S. Solt, P. Palatitz, K. Barna, A. Ágoston, J. Gergely, A. Nagy, K. Nagy, A. Harnos</w:t>
            </w:r>
          </w:p>
        </w:tc>
        <w:tc>
          <w:tcPr>
            <w:tcW w:w="0" w:type="auto"/>
            <w:vAlign w:val="center"/>
          </w:tcPr>
          <w:p w14:paraId="4F7F9E2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Allocating active conservation measures using species distribution models: a case study of red-footed falcon breeding site management in the Carpathian Basin</w:t>
            </w:r>
          </w:p>
        </w:tc>
      </w:tr>
      <w:tr w:rsidR="003C6402" w:rsidRPr="004104A2" w14:paraId="5EA08767" w14:textId="77777777" w:rsidTr="00797112">
        <w:tc>
          <w:tcPr>
            <w:tcW w:w="0" w:type="auto"/>
            <w:vAlign w:val="center"/>
          </w:tcPr>
          <w:p w14:paraId="40AEC1C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0B4C3A0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Merken, F. Servaes, A. Sfougaris, N. Koedam</w:t>
            </w:r>
          </w:p>
        </w:tc>
        <w:tc>
          <w:tcPr>
            <w:tcW w:w="0" w:type="auto"/>
            <w:vAlign w:val="center"/>
          </w:tcPr>
          <w:p w14:paraId="065AA60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Birds in a complex agricultural landscape in Central Greece: the role of landscape elements and the landscape matrix</w:t>
            </w:r>
          </w:p>
        </w:tc>
      </w:tr>
      <w:tr w:rsidR="003C6402" w:rsidRPr="004104A2" w14:paraId="7396A58D" w14:textId="77777777" w:rsidTr="00797112">
        <w:tc>
          <w:tcPr>
            <w:tcW w:w="0" w:type="auto"/>
            <w:vAlign w:val="center"/>
          </w:tcPr>
          <w:p w14:paraId="4F7755F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302A56A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Garthe, N. Markones, B. Mendel, N. Sonntag, J. C. Krause</w:t>
            </w:r>
          </w:p>
        </w:tc>
        <w:tc>
          <w:tcPr>
            <w:tcW w:w="0" w:type="auto"/>
            <w:vAlign w:val="center"/>
          </w:tcPr>
          <w:p w14:paraId="634BF22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Protected areas for seabirds in German offshore waters: Designation, retrospective consideration and current perspectives</w:t>
            </w:r>
          </w:p>
        </w:tc>
      </w:tr>
      <w:tr w:rsidR="003C6402" w:rsidRPr="004104A2" w14:paraId="7FB2B1B3" w14:textId="77777777" w:rsidTr="00797112">
        <w:tc>
          <w:tcPr>
            <w:tcW w:w="0" w:type="auto"/>
            <w:vAlign w:val="center"/>
          </w:tcPr>
          <w:p w14:paraId="755A001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2012</w:t>
            </w:r>
          </w:p>
        </w:tc>
        <w:tc>
          <w:tcPr>
            <w:tcW w:w="0" w:type="auto"/>
            <w:vAlign w:val="center"/>
          </w:tcPr>
          <w:p w14:paraId="18C1711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h. O’Brien, A. Webb, M. j. Brewer, J. B. Reid</w:t>
            </w:r>
          </w:p>
        </w:tc>
        <w:tc>
          <w:tcPr>
            <w:tcW w:w="0" w:type="auto"/>
            <w:vAlign w:val="center"/>
          </w:tcPr>
          <w:p w14:paraId="501CE60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Use of kernel density estimation and maximum curvature to set Marine Protected Area </w:t>
            </w:r>
            <w:r w:rsidRPr="004104A2">
              <w:rPr>
                <w:rFonts w:ascii="Times New Roman" w:hAnsi="Times New Roman" w:cs="Times New Roman"/>
                <w:sz w:val="20"/>
                <w:szCs w:val="20"/>
                <w:lang w:val="en-GB"/>
              </w:rPr>
              <w:lastRenderedPageBreak/>
              <w:t>boundaries: Identifying a Special Protection Area for winter red-throated divers in the UK</w:t>
            </w:r>
          </w:p>
        </w:tc>
      </w:tr>
      <w:tr w:rsidR="003C6402" w:rsidRPr="004104A2" w14:paraId="4859024B" w14:textId="77777777" w:rsidTr="00797112">
        <w:tc>
          <w:tcPr>
            <w:tcW w:w="0" w:type="auto"/>
            <w:vAlign w:val="center"/>
          </w:tcPr>
          <w:p w14:paraId="0558219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2012</w:t>
            </w:r>
          </w:p>
        </w:tc>
        <w:tc>
          <w:tcPr>
            <w:tcW w:w="0" w:type="auto"/>
            <w:vAlign w:val="center"/>
          </w:tcPr>
          <w:p w14:paraId="210D06D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Z. Horváth, M. Ferenezi, A. Móra, C. Ferenc Vad, A. Ambrus, L. Forró, G. Szövényi, S. Andrikovics</w:t>
            </w:r>
          </w:p>
        </w:tc>
        <w:tc>
          <w:tcPr>
            <w:tcW w:w="0" w:type="auto"/>
            <w:vAlign w:val="center"/>
          </w:tcPr>
          <w:p w14:paraId="0BCCBC1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Invertebrate food sources for waterbirds provided by the reconstructed wetland of Nyirkai-Hany, north-western Hungary</w:t>
            </w:r>
          </w:p>
        </w:tc>
      </w:tr>
      <w:tr w:rsidR="003C6402" w:rsidRPr="004104A2" w14:paraId="4ECBF004" w14:textId="77777777" w:rsidTr="00797112">
        <w:tc>
          <w:tcPr>
            <w:tcW w:w="0" w:type="auto"/>
            <w:vAlign w:val="center"/>
          </w:tcPr>
          <w:p w14:paraId="19B9D0B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0888AB5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Trochet, D. S. Schmeller</w:t>
            </w:r>
          </w:p>
        </w:tc>
        <w:tc>
          <w:tcPr>
            <w:tcW w:w="0" w:type="auto"/>
            <w:vAlign w:val="center"/>
          </w:tcPr>
          <w:p w14:paraId="7E20E3B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Effectiveness of the Natura 2000 network to cover threatened species</w:t>
            </w:r>
          </w:p>
        </w:tc>
      </w:tr>
      <w:tr w:rsidR="003C6402" w:rsidRPr="004104A2" w14:paraId="6AB21969" w14:textId="77777777" w:rsidTr="00797112">
        <w:tc>
          <w:tcPr>
            <w:tcW w:w="0" w:type="auto"/>
            <w:vAlign w:val="center"/>
          </w:tcPr>
          <w:p w14:paraId="00C3A6E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6CE63FB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 K. Sokos, A. P. Mamolos, K. L. Kalburtji, P. K. Birtsas</w:t>
            </w:r>
          </w:p>
        </w:tc>
        <w:tc>
          <w:tcPr>
            <w:tcW w:w="0" w:type="auto"/>
            <w:vAlign w:val="center"/>
          </w:tcPr>
          <w:p w14:paraId="5826FC8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Farming and wildlife in Mediterranean agroecosystems</w:t>
            </w:r>
          </w:p>
        </w:tc>
      </w:tr>
      <w:tr w:rsidR="003C6402" w:rsidRPr="004104A2" w14:paraId="08338A11" w14:textId="77777777" w:rsidTr="00797112">
        <w:tc>
          <w:tcPr>
            <w:tcW w:w="0" w:type="auto"/>
            <w:vAlign w:val="center"/>
          </w:tcPr>
          <w:p w14:paraId="4D85B9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1E2DDE0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D.L. Dìaz-Gòmez, A.G. Toxopeus, T.A. Groen, A.R. Munoz, A.K. Skidmore, R. Real</w:t>
            </w:r>
          </w:p>
        </w:tc>
        <w:tc>
          <w:tcPr>
            <w:tcW w:w="0" w:type="auto"/>
            <w:vAlign w:val="center"/>
          </w:tcPr>
          <w:p w14:paraId="60AA816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Measuring the Insecurity Index of species in networks of protected areas using species distribution modelling and fuzzy logic: The case of raptors in Andalusia</w:t>
            </w:r>
          </w:p>
        </w:tc>
      </w:tr>
      <w:tr w:rsidR="003C6402" w:rsidRPr="004104A2" w14:paraId="7C9BB014" w14:textId="77777777" w:rsidTr="00797112">
        <w:tc>
          <w:tcPr>
            <w:tcW w:w="0" w:type="auto"/>
            <w:vAlign w:val="center"/>
          </w:tcPr>
          <w:p w14:paraId="3C44576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24D9470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Kajtoch, T. Figarski, J. Pelka</w:t>
            </w:r>
          </w:p>
        </w:tc>
        <w:tc>
          <w:tcPr>
            <w:tcW w:w="0" w:type="auto"/>
            <w:vAlign w:val="center"/>
          </w:tcPr>
          <w:p w14:paraId="3E87D8F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role of forest structural elements in determining the occurrence of two specialist woodpecker species in the Carpathians, Poland</w:t>
            </w:r>
          </w:p>
        </w:tc>
      </w:tr>
      <w:tr w:rsidR="003C6402" w:rsidRPr="004104A2" w14:paraId="295AE24B" w14:textId="77777777" w:rsidTr="00797112">
        <w:tc>
          <w:tcPr>
            <w:tcW w:w="0" w:type="auto"/>
            <w:vAlign w:val="center"/>
          </w:tcPr>
          <w:p w14:paraId="7BBEF77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6829329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Zohmann, J. Pennerstorfer, U. Nopp-Mayr</w:t>
            </w:r>
          </w:p>
        </w:tc>
        <w:tc>
          <w:tcPr>
            <w:tcW w:w="0" w:type="auto"/>
            <w:vAlign w:val="center"/>
          </w:tcPr>
          <w:p w14:paraId="0F862C3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Modelling habitat suitability for alpine rock ptarmigan (</w:t>
            </w:r>
            <w:r w:rsidRPr="004104A2">
              <w:rPr>
                <w:rFonts w:ascii="Times New Roman" w:hAnsi="Times New Roman" w:cs="Times New Roman"/>
                <w:i/>
                <w:sz w:val="20"/>
                <w:szCs w:val="20"/>
                <w:lang w:val="en-GB"/>
              </w:rPr>
              <w:t>Lagopus muta helvetica</w:t>
            </w:r>
            <w:r w:rsidRPr="004104A2">
              <w:rPr>
                <w:rFonts w:ascii="Times New Roman" w:hAnsi="Times New Roman" w:cs="Times New Roman"/>
                <w:sz w:val="20"/>
                <w:szCs w:val="20"/>
                <w:lang w:val="en-GB"/>
              </w:rPr>
              <w:t>) combining object-based classification of IKONOS imagery and Habitat Suitability Index modelling</w:t>
            </w:r>
          </w:p>
        </w:tc>
      </w:tr>
      <w:tr w:rsidR="003C6402" w:rsidRPr="004104A2" w14:paraId="7E9CE43C" w14:textId="77777777" w:rsidTr="00797112">
        <w:tc>
          <w:tcPr>
            <w:tcW w:w="0" w:type="auto"/>
            <w:vAlign w:val="center"/>
          </w:tcPr>
          <w:p w14:paraId="1EA8267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33D7BD0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Cal and D. Pettenella</w:t>
            </w:r>
          </w:p>
        </w:tc>
        <w:tc>
          <w:tcPr>
            <w:tcW w:w="0" w:type="auto"/>
            <w:vAlign w:val="center"/>
          </w:tcPr>
          <w:p w14:paraId="767B98A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Protecting biodiversity outside protected areas: Can agricultural landscapes contribute to bird conservation on Natura 2000 in Italy?</w:t>
            </w:r>
          </w:p>
        </w:tc>
      </w:tr>
      <w:tr w:rsidR="003C6402" w:rsidRPr="004104A2" w14:paraId="280F1D6E" w14:textId="77777777" w:rsidTr="00797112">
        <w:tc>
          <w:tcPr>
            <w:tcW w:w="0" w:type="auto"/>
            <w:vAlign w:val="center"/>
          </w:tcPr>
          <w:p w14:paraId="63ECC56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0D5E317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Feys, R. Guelinckx, F. Verdonckt, G. Louette</w:t>
            </w:r>
          </w:p>
        </w:tc>
        <w:tc>
          <w:tcPr>
            <w:tcW w:w="0" w:type="auto"/>
            <w:vAlign w:val="center"/>
          </w:tcPr>
          <w:p w14:paraId="719CD11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Successful reproduction of Hen Harrier </w:t>
            </w:r>
            <w:r w:rsidRPr="004104A2">
              <w:rPr>
                <w:rFonts w:ascii="Times New Roman" w:hAnsi="Times New Roman" w:cs="Times New Roman"/>
                <w:i/>
                <w:sz w:val="20"/>
                <w:szCs w:val="20"/>
                <w:lang w:val="en-GB"/>
              </w:rPr>
              <w:t>Circus cyaneus</w:t>
            </w:r>
            <w:r w:rsidRPr="004104A2">
              <w:rPr>
                <w:rFonts w:ascii="Times New Roman" w:hAnsi="Times New Roman" w:cs="Times New Roman"/>
                <w:sz w:val="20"/>
                <w:szCs w:val="20"/>
                <w:lang w:val="en-GB"/>
              </w:rPr>
              <w:t xml:space="preserve"> in intensive arable farmland (central-east Belgium)</w:t>
            </w:r>
          </w:p>
        </w:tc>
      </w:tr>
      <w:tr w:rsidR="003C6402" w:rsidRPr="004104A2" w14:paraId="5D42FCAE" w14:textId="77777777" w:rsidTr="00797112">
        <w:tc>
          <w:tcPr>
            <w:tcW w:w="0" w:type="auto"/>
            <w:vAlign w:val="center"/>
          </w:tcPr>
          <w:p w14:paraId="66E8BAF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095A2DF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Laaksonen, A. Lehikoinen</w:t>
            </w:r>
          </w:p>
        </w:tc>
        <w:tc>
          <w:tcPr>
            <w:tcW w:w="0" w:type="auto"/>
            <w:vAlign w:val="center"/>
          </w:tcPr>
          <w:p w14:paraId="63A21D1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Population trends in boreal birds: Continuing declines in agricultural, northern, and long-distance migrant species</w:t>
            </w:r>
          </w:p>
        </w:tc>
      </w:tr>
      <w:tr w:rsidR="003C6402" w:rsidRPr="004104A2" w14:paraId="3C06D60E" w14:textId="77777777" w:rsidTr="00797112">
        <w:tc>
          <w:tcPr>
            <w:tcW w:w="0" w:type="auto"/>
            <w:vAlign w:val="center"/>
          </w:tcPr>
          <w:p w14:paraId="6DE48CA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2013</w:t>
            </w:r>
          </w:p>
        </w:tc>
        <w:tc>
          <w:tcPr>
            <w:tcW w:w="0" w:type="auto"/>
            <w:vAlign w:val="center"/>
          </w:tcPr>
          <w:p w14:paraId="73F5D78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V. Pellissier, J. Touroult, R. Julliard, J. P. Siblet, F. Jiguet</w:t>
            </w:r>
          </w:p>
        </w:tc>
        <w:tc>
          <w:tcPr>
            <w:tcW w:w="0" w:type="auto"/>
            <w:vAlign w:val="center"/>
          </w:tcPr>
          <w:p w14:paraId="3959906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Assessing the Natura 2000 network with a common breeding birds survey</w:t>
            </w:r>
          </w:p>
        </w:tc>
      </w:tr>
      <w:tr w:rsidR="003C6402" w:rsidRPr="004104A2" w14:paraId="5337CFA4" w14:textId="77777777" w:rsidTr="00797112">
        <w:tc>
          <w:tcPr>
            <w:tcW w:w="0" w:type="auto"/>
            <w:vAlign w:val="center"/>
          </w:tcPr>
          <w:p w14:paraId="6D4EA7D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7D8A756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A. R. Pirovano and G. Zecca</w:t>
            </w:r>
          </w:p>
        </w:tc>
        <w:tc>
          <w:tcPr>
            <w:tcW w:w="0" w:type="auto"/>
            <w:vAlign w:val="center"/>
          </w:tcPr>
          <w:p w14:paraId="43C7634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Black Woodpecker </w:t>
            </w:r>
            <w:r w:rsidRPr="004104A2">
              <w:rPr>
                <w:rFonts w:ascii="Times New Roman" w:hAnsi="Times New Roman" w:cs="Times New Roman"/>
                <w:i/>
                <w:iCs/>
                <w:sz w:val="20"/>
                <w:szCs w:val="20"/>
                <w:lang w:val="en-GB"/>
              </w:rPr>
              <w:t>Dryocopus martius</w:t>
            </w:r>
            <w:r w:rsidRPr="004104A2">
              <w:rPr>
                <w:rFonts w:ascii="Times New Roman" w:hAnsi="Times New Roman" w:cs="Times New Roman"/>
                <w:sz w:val="20"/>
                <w:szCs w:val="20"/>
                <w:lang w:val="en-GB"/>
              </w:rPr>
              <w:t xml:space="preserve"> habitat selection in the Italian Alps: implications for conservation in Natura 2000 network</w:t>
            </w:r>
          </w:p>
        </w:tc>
      </w:tr>
      <w:tr w:rsidR="003C6402" w:rsidRPr="004104A2" w14:paraId="5A1C326D" w14:textId="77777777" w:rsidTr="00797112">
        <w:tc>
          <w:tcPr>
            <w:tcW w:w="0" w:type="auto"/>
            <w:vAlign w:val="center"/>
          </w:tcPr>
          <w:p w14:paraId="1F25994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0076E6D5"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Bruno Bellisario, Fulvio Cerfolli, Giuseppe Nascetti</w:t>
            </w:r>
          </w:p>
        </w:tc>
        <w:tc>
          <w:tcPr>
            <w:tcW w:w="0" w:type="auto"/>
            <w:vAlign w:val="center"/>
          </w:tcPr>
          <w:p w14:paraId="6C82344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Climate effects on the distribution of wetland habitats and connectivity in networks of migratory waterbirds</w:t>
            </w:r>
          </w:p>
        </w:tc>
      </w:tr>
      <w:tr w:rsidR="003C6402" w:rsidRPr="004104A2" w14:paraId="016ABEEC" w14:textId="77777777" w:rsidTr="00797112">
        <w:tc>
          <w:tcPr>
            <w:tcW w:w="0" w:type="auto"/>
            <w:vAlign w:val="center"/>
          </w:tcPr>
          <w:p w14:paraId="06C7729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2C84C3E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 Gache</w:t>
            </w:r>
          </w:p>
        </w:tc>
        <w:tc>
          <w:tcPr>
            <w:tcW w:w="0" w:type="auto"/>
            <w:vAlign w:val="center"/>
          </w:tcPr>
          <w:p w14:paraId="7C5C711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Status of the bird fauna from “Carei Plain” natural protected area, north western Romania, in 2011</w:t>
            </w:r>
          </w:p>
        </w:tc>
      </w:tr>
      <w:tr w:rsidR="003C6402" w:rsidRPr="004104A2" w14:paraId="1B31B5D8" w14:textId="77777777" w:rsidTr="00797112">
        <w:tc>
          <w:tcPr>
            <w:tcW w:w="0" w:type="auto"/>
            <w:vAlign w:val="center"/>
          </w:tcPr>
          <w:p w14:paraId="772B0F1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49EFD2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A. Demerdzhiev</w:t>
            </w:r>
          </w:p>
        </w:tc>
        <w:tc>
          <w:tcPr>
            <w:tcW w:w="0" w:type="auto"/>
            <w:vAlign w:val="center"/>
          </w:tcPr>
          <w:p w14:paraId="1062039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Birds in Besaparski Ridove Special Protection Area (Natura 2000), Southern Bulgaria: Conservation Status and Dynamics</w:t>
            </w:r>
          </w:p>
        </w:tc>
      </w:tr>
      <w:tr w:rsidR="003C6402" w:rsidRPr="004104A2" w14:paraId="108A0ABC" w14:textId="77777777" w:rsidTr="00797112">
        <w:tc>
          <w:tcPr>
            <w:tcW w:w="0" w:type="auto"/>
            <w:vAlign w:val="center"/>
          </w:tcPr>
          <w:p w14:paraId="5D19D31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42C41F5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Demerdzhiev, V. Dobrev and G. Popgeorgiev</w:t>
            </w:r>
          </w:p>
        </w:tc>
        <w:tc>
          <w:tcPr>
            <w:tcW w:w="0" w:type="auto"/>
            <w:vAlign w:val="center"/>
          </w:tcPr>
          <w:p w14:paraId="78F2AAA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Effects of Habitat Change on Territory Occupancy, Breeding Density and Breeding Success of Long-legged Buzzard (</w:t>
            </w:r>
            <w:r w:rsidRPr="004104A2">
              <w:rPr>
                <w:rFonts w:ascii="Times New Roman" w:hAnsi="Times New Roman" w:cs="Times New Roman"/>
                <w:i/>
                <w:sz w:val="20"/>
                <w:szCs w:val="20"/>
                <w:lang w:val="en-GB"/>
              </w:rPr>
              <w:t>Buteo</w:t>
            </w:r>
            <w:r w:rsidRPr="004104A2">
              <w:rPr>
                <w:rFonts w:ascii="Times New Roman" w:hAnsi="Times New Roman" w:cs="Times New Roman"/>
                <w:sz w:val="20"/>
                <w:szCs w:val="20"/>
                <w:lang w:val="en-GB"/>
              </w:rPr>
              <w:t xml:space="preserve"> </w:t>
            </w:r>
            <w:r w:rsidRPr="004104A2">
              <w:rPr>
                <w:rFonts w:ascii="Times New Roman" w:hAnsi="Times New Roman" w:cs="Times New Roman"/>
                <w:i/>
                <w:sz w:val="20"/>
                <w:szCs w:val="20"/>
                <w:lang w:val="en-GB"/>
              </w:rPr>
              <w:t>rufinus</w:t>
            </w:r>
            <w:r w:rsidRPr="004104A2">
              <w:rPr>
                <w:rFonts w:ascii="Times New Roman" w:hAnsi="Times New Roman" w:cs="Times New Roman"/>
                <w:sz w:val="20"/>
                <w:szCs w:val="20"/>
                <w:lang w:val="en-GB"/>
              </w:rPr>
              <w:t xml:space="preserve"> Cretzschmar, 1927) in Besaparski Ridove Special Protection Area (Natura 2000), Southern Bulgaria</w:t>
            </w:r>
          </w:p>
        </w:tc>
      </w:tr>
      <w:tr w:rsidR="003C6402" w:rsidRPr="004104A2" w14:paraId="4CDF2382" w14:textId="77777777" w:rsidTr="00797112">
        <w:tc>
          <w:tcPr>
            <w:tcW w:w="0" w:type="auto"/>
            <w:vAlign w:val="center"/>
          </w:tcPr>
          <w:p w14:paraId="1ACA932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2014</w:t>
            </w:r>
          </w:p>
        </w:tc>
        <w:tc>
          <w:tcPr>
            <w:tcW w:w="0" w:type="auto"/>
            <w:vAlign w:val="center"/>
          </w:tcPr>
          <w:p w14:paraId="687C3C99"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G. F. Ficetola, A. Bonardia, C. A. Mücherb, N. L.M. Gilissenc, E. Padoa-Schioppa</w:t>
            </w:r>
          </w:p>
        </w:tc>
        <w:tc>
          <w:tcPr>
            <w:tcW w:w="0" w:type="auto"/>
            <w:vAlign w:val="center"/>
          </w:tcPr>
          <w:p w14:paraId="012D95F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How many predictors in species distribution models at the landscape scale? Land use versus LiDAR-derived canopy height</w:t>
            </w:r>
          </w:p>
        </w:tc>
      </w:tr>
      <w:tr w:rsidR="003C6402" w:rsidRPr="004104A2" w14:paraId="11E2EC3C" w14:textId="77777777" w:rsidTr="00797112">
        <w:tc>
          <w:tcPr>
            <w:tcW w:w="0" w:type="auto"/>
            <w:vAlign w:val="center"/>
          </w:tcPr>
          <w:p w14:paraId="276218F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79642F1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Joana Santana, Lu ´ ıs Reino, Chris Stoate, Rui Borralho, Carlos Rio Carvalho, Stefan Schindler,Francisco Moreira, Miguel N. Bugalho, Paulo Flores Ribeiro, Jos´e Lima Santos, Alexandre Vaz, Rui Morgado, Miguel Porto, Pedro Beja</w:t>
            </w:r>
          </w:p>
        </w:tc>
        <w:tc>
          <w:tcPr>
            <w:tcW w:w="0" w:type="auto"/>
            <w:vAlign w:val="center"/>
          </w:tcPr>
          <w:p w14:paraId="136E84A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Mixed Effects of Long-Term Conservation Investment in Natura 2000 Farmland</w:t>
            </w:r>
          </w:p>
        </w:tc>
      </w:tr>
      <w:tr w:rsidR="003C6402" w:rsidRPr="004104A2" w14:paraId="23651EF2" w14:textId="77777777" w:rsidTr="00797112">
        <w:tc>
          <w:tcPr>
            <w:tcW w:w="0" w:type="auto"/>
            <w:vAlign w:val="center"/>
          </w:tcPr>
          <w:p w14:paraId="498D61C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4FEE1BE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Kuhlmann Clausen, P. Clausen</w:t>
            </w:r>
          </w:p>
        </w:tc>
        <w:tc>
          <w:tcPr>
            <w:tcW w:w="0" w:type="auto"/>
            <w:vAlign w:val="center"/>
          </w:tcPr>
          <w:p w14:paraId="7CB0BD8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Forecasting future drowning of coastal waterbird habitats reveals a major conservation concern</w:t>
            </w:r>
          </w:p>
        </w:tc>
      </w:tr>
      <w:tr w:rsidR="003C6402" w:rsidRPr="004104A2" w14:paraId="073674DC" w14:textId="77777777" w:rsidTr="00797112">
        <w:tc>
          <w:tcPr>
            <w:tcW w:w="0" w:type="auto"/>
            <w:vAlign w:val="center"/>
          </w:tcPr>
          <w:p w14:paraId="7960F77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180269F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Bauch and F. Lainer</w:t>
            </w:r>
          </w:p>
        </w:tc>
        <w:tc>
          <w:tcPr>
            <w:tcW w:w="0" w:type="auto"/>
            <w:vAlign w:val="center"/>
          </w:tcPr>
          <w:p w14:paraId="2FA9267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untamed high mountain area of Hohe Tauern National Park</w:t>
            </w:r>
          </w:p>
        </w:tc>
      </w:tr>
      <w:tr w:rsidR="003C6402" w:rsidRPr="004104A2" w14:paraId="034FC9AA" w14:textId="77777777" w:rsidTr="00797112">
        <w:tc>
          <w:tcPr>
            <w:tcW w:w="0" w:type="auto"/>
            <w:vAlign w:val="center"/>
          </w:tcPr>
          <w:p w14:paraId="4F2DE18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2E31EE6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Kajtoch, M. Zmihorski, A. Piestrzynska-Kajtoch</w:t>
            </w:r>
          </w:p>
        </w:tc>
        <w:tc>
          <w:tcPr>
            <w:tcW w:w="0" w:type="auto"/>
            <w:vAlign w:val="center"/>
          </w:tcPr>
          <w:p w14:paraId="4C94CB8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Goosander as potential indicator of naturalness and biodiversity in submontane river valleys of northern Carpathians</w:t>
            </w:r>
          </w:p>
        </w:tc>
      </w:tr>
      <w:tr w:rsidR="003C6402" w:rsidRPr="004104A2" w14:paraId="7CF69A75" w14:textId="77777777" w:rsidTr="00797112">
        <w:tc>
          <w:tcPr>
            <w:tcW w:w="0" w:type="auto"/>
            <w:vAlign w:val="center"/>
          </w:tcPr>
          <w:p w14:paraId="26F8424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1D131DC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Immitzer, U. Nopp-Mayr, M. Zohmann</w:t>
            </w:r>
          </w:p>
        </w:tc>
        <w:tc>
          <w:tcPr>
            <w:tcW w:w="0" w:type="auto"/>
            <w:vAlign w:val="center"/>
          </w:tcPr>
          <w:p w14:paraId="016AE5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Effects of habitat quality and hiking trails on the occurrence of Black Grouse (</w:t>
            </w:r>
            <w:r w:rsidRPr="004104A2">
              <w:rPr>
                <w:rFonts w:ascii="Times New Roman" w:hAnsi="Times New Roman" w:cs="Times New Roman"/>
                <w:i/>
                <w:sz w:val="20"/>
                <w:szCs w:val="20"/>
                <w:lang w:val="en-GB"/>
              </w:rPr>
              <w:t>Tetrao tetrix</w:t>
            </w:r>
            <w:r w:rsidRPr="004104A2">
              <w:rPr>
                <w:rFonts w:ascii="Times New Roman" w:hAnsi="Times New Roman" w:cs="Times New Roman"/>
                <w:sz w:val="20"/>
                <w:szCs w:val="20"/>
                <w:lang w:val="en-GB"/>
              </w:rPr>
              <w:t xml:space="preserve"> L.) at the northern fringe of alpine distribution in Austria</w:t>
            </w:r>
          </w:p>
        </w:tc>
      </w:tr>
      <w:tr w:rsidR="003C6402" w:rsidRPr="004104A2" w14:paraId="45E54D50" w14:textId="77777777" w:rsidTr="00797112">
        <w:tc>
          <w:tcPr>
            <w:tcW w:w="0" w:type="auto"/>
            <w:vAlign w:val="center"/>
          </w:tcPr>
          <w:p w14:paraId="1B907B1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10CEAE5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Marquet, H. Masclaux, J. Champagnon and M. Eybert</w:t>
            </w:r>
          </w:p>
        </w:tc>
        <w:tc>
          <w:tcPr>
            <w:tcW w:w="0" w:type="auto"/>
            <w:vAlign w:val="center"/>
          </w:tcPr>
          <w:p w14:paraId="6402438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Sélection de l’habitat, biologie de la reproduction et estimation de la population chez la gorgebleueà miroir blanc de Nantes </w:t>
            </w:r>
            <w:r w:rsidRPr="004104A2">
              <w:rPr>
                <w:rFonts w:ascii="Times New Roman" w:hAnsi="Times New Roman" w:cs="Times New Roman"/>
                <w:i/>
                <w:sz w:val="20"/>
                <w:szCs w:val="20"/>
                <w:lang w:val="en-GB"/>
              </w:rPr>
              <w:t>Luscinia svecica namnetum</w:t>
            </w:r>
            <w:r w:rsidRPr="004104A2">
              <w:rPr>
                <w:rFonts w:ascii="Times New Roman" w:hAnsi="Times New Roman" w:cs="Times New Roman"/>
                <w:sz w:val="20"/>
                <w:szCs w:val="20"/>
                <w:lang w:val="en-GB"/>
              </w:rPr>
              <w:t xml:space="preserve"> dans les marais Briérons</w:t>
            </w:r>
          </w:p>
        </w:tc>
      </w:tr>
      <w:tr w:rsidR="003C6402" w:rsidRPr="004104A2" w14:paraId="0BF211A9" w14:textId="77777777" w:rsidTr="00797112">
        <w:tc>
          <w:tcPr>
            <w:tcW w:w="0" w:type="auto"/>
            <w:vAlign w:val="center"/>
          </w:tcPr>
          <w:p w14:paraId="08D3C38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3F0157EE"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S. Brodier, S. Augiron, T. Cornulier, V. Bretagnolle</w:t>
            </w:r>
          </w:p>
        </w:tc>
        <w:tc>
          <w:tcPr>
            <w:tcW w:w="0" w:type="auto"/>
            <w:vAlign w:val="center"/>
          </w:tcPr>
          <w:p w14:paraId="3197144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Local improvement of skylark and corn bunting population trends on intensive arable landscape: a case study of the conservation tool Natura 2000</w:t>
            </w:r>
          </w:p>
        </w:tc>
      </w:tr>
      <w:tr w:rsidR="003C6402" w:rsidRPr="004104A2" w14:paraId="01DE100C" w14:textId="77777777" w:rsidTr="00797112">
        <w:tc>
          <w:tcPr>
            <w:tcW w:w="0" w:type="auto"/>
            <w:vAlign w:val="center"/>
          </w:tcPr>
          <w:p w14:paraId="609C2B6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6239F24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J. Burthe, S. Wanless, M. A. Newell, A. Butler and F. Daunt</w:t>
            </w:r>
          </w:p>
        </w:tc>
        <w:tc>
          <w:tcPr>
            <w:tcW w:w="0" w:type="auto"/>
            <w:vAlign w:val="center"/>
          </w:tcPr>
          <w:p w14:paraId="64112C5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Assessing the vulnerability of the marine bird community in the western North Sea to climate change and other anthropogenic impacts</w:t>
            </w:r>
          </w:p>
        </w:tc>
      </w:tr>
      <w:tr w:rsidR="003C6402" w:rsidRPr="004104A2" w14:paraId="02C963C4" w14:textId="77777777" w:rsidTr="00797112">
        <w:tc>
          <w:tcPr>
            <w:tcW w:w="0" w:type="auto"/>
            <w:vAlign w:val="center"/>
          </w:tcPr>
          <w:p w14:paraId="3F1A500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6F7E360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C. Nikolov, Y. Kornilev, G. Popgeorgiev, S. Stoychev, B. B. Georgiev</w:t>
            </w:r>
          </w:p>
        </w:tc>
        <w:tc>
          <w:tcPr>
            <w:tcW w:w="0" w:type="auto"/>
            <w:vAlign w:val="center"/>
          </w:tcPr>
          <w:p w14:paraId="57EB8E9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Challenges for Habitat and Species Conservation in the Natura 2000 Network, Bulgaria: an Overview from Two Special Protection Areas</w:t>
            </w:r>
          </w:p>
        </w:tc>
      </w:tr>
      <w:tr w:rsidR="003C6402" w:rsidRPr="004104A2" w14:paraId="14A028BF" w14:textId="77777777" w:rsidTr="00797112">
        <w:tc>
          <w:tcPr>
            <w:tcW w:w="0" w:type="auto"/>
            <w:vAlign w:val="center"/>
          </w:tcPr>
          <w:p w14:paraId="0304F8D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70CA66FB"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S. Dyulgerova, S. C. Nikolov</w:t>
            </w:r>
          </w:p>
        </w:tc>
        <w:tc>
          <w:tcPr>
            <w:tcW w:w="0" w:type="auto"/>
            <w:vAlign w:val="center"/>
          </w:tcPr>
          <w:p w14:paraId="1FDDA21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Birds in Ponor Special Protection Area (Natura 2000), Western Bulgaria: Composition, Conservation Status and Changes over the Last 30 Years</w:t>
            </w:r>
          </w:p>
        </w:tc>
      </w:tr>
      <w:tr w:rsidR="003C6402" w:rsidRPr="004104A2" w14:paraId="570E3610" w14:textId="77777777" w:rsidTr="00797112">
        <w:tc>
          <w:tcPr>
            <w:tcW w:w="0" w:type="auto"/>
            <w:vAlign w:val="center"/>
          </w:tcPr>
          <w:p w14:paraId="5F47D97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626D846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Bregnballe, O. Amstrup, T. E. Holm, P. Clausen and A. D. Fox</w:t>
            </w:r>
          </w:p>
        </w:tc>
        <w:tc>
          <w:tcPr>
            <w:tcW w:w="0" w:type="auto"/>
            <w:vAlign w:val="center"/>
          </w:tcPr>
          <w:p w14:paraId="1E7DB17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Skjern River Valley, Northern Europe’s most expensive wetland restoration project: benefits to breeding waterbirds</w:t>
            </w:r>
          </w:p>
        </w:tc>
      </w:tr>
      <w:tr w:rsidR="003C6402" w:rsidRPr="004104A2" w14:paraId="18B57F00" w14:textId="77777777" w:rsidTr="00797112">
        <w:tc>
          <w:tcPr>
            <w:tcW w:w="0" w:type="auto"/>
            <w:vAlign w:val="center"/>
          </w:tcPr>
          <w:p w14:paraId="573CEC1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2014</w:t>
            </w:r>
          </w:p>
        </w:tc>
        <w:tc>
          <w:tcPr>
            <w:tcW w:w="0" w:type="auto"/>
            <w:vAlign w:val="center"/>
          </w:tcPr>
          <w:p w14:paraId="573AE86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V. Dobrev, G. Popgeorgiev, Dimitar Plachiyski</w:t>
            </w:r>
          </w:p>
        </w:tc>
        <w:tc>
          <w:tcPr>
            <w:tcW w:w="0" w:type="auto"/>
            <w:vAlign w:val="center"/>
          </w:tcPr>
          <w:p w14:paraId="09F1B4E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Effects of the Common Agricultural Policy on the Coverage of Grassland Habitats in Besaparski Ridove Special Protection Area (Natura 2000), Southern Bulgaria</w:t>
            </w:r>
          </w:p>
        </w:tc>
      </w:tr>
      <w:tr w:rsidR="003C6402" w:rsidRPr="004104A2" w14:paraId="73A64369" w14:textId="77777777" w:rsidTr="00797112">
        <w:tc>
          <w:tcPr>
            <w:tcW w:w="0" w:type="auto"/>
            <w:vAlign w:val="center"/>
          </w:tcPr>
          <w:p w14:paraId="05D5D3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77163D8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Regos, M. D’Amen, N. Titeux, S. Herrando, A. Guisan and L. Brotons</w:t>
            </w:r>
          </w:p>
        </w:tc>
        <w:tc>
          <w:tcPr>
            <w:tcW w:w="0" w:type="auto"/>
            <w:vAlign w:val="center"/>
          </w:tcPr>
          <w:p w14:paraId="2B443B5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Predicting the future effectiveness of protected areas for bird conservation in Mediterranean ecosystems under climate change and novel fire regime scenarios</w:t>
            </w:r>
          </w:p>
        </w:tc>
      </w:tr>
      <w:tr w:rsidR="003C6402" w:rsidRPr="004104A2" w14:paraId="66D6E23D" w14:textId="77777777" w:rsidTr="00797112">
        <w:tc>
          <w:tcPr>
            <w:tcW w:w="0" w:type="auto"/>
            <w:vAlign w:val="center"/>
          </w:tcPr>
          <w:p w14:paraId="4C75112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4220B2E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 Mammides, C. Kadis, T. Coulson</w:t>
            </w:r>
          </w:p>
        </w:tc>
        <w:tc>
          <w:tcPr>
            <w:tcW w:w="0" w:type="auto"/>
            <w:vAlign w:val="center"/>
          </w:tcPr>
          <w:p w14:paraId="7B7C33A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effects of road networks and habitat heterogeneity on the species richness of birds in Natura 2000 sites in Cyprus</w:t>
            </w:r>
          </w:p>
        </w:tc>
      </w:tr>
      <w:tr w:rsidR="003C6402" w:rsidRPr="004104A2" w14:paraId="26B27473" w14:textId="77777777" w:rsidTr="00797112">
        <w:tc>
          <w:tcPr>
            <w:tcW w:w="0" w:type="auto"/>
            <w:vAlign w:val="center"/>
          </w:tcPr>
          <w:p w14:paraId="5CB2242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2015</w:t>
            </w:r>
          </w:p>
        </w:tc>
        <w:tc>
          <w:tcPr>
            <w:tcW w:w="0" w:type="auto"/>
            <w:vAlign w:val="center"/>
          </w:tcPr>
          <w:p w14:paraId="392134B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Pavon-Jordán, A. D. Fox, P. Clausen, M. Dagys, B. Deceuninck, K. Devos, R. D. Hearn, C. A. Holt, M. Hornman, V. Keller, T. Langendoen, Ł. Ławicki, S. H. Lorentsen, L. Luigujõe, W. Meissner, P. Musil, L. Nilsson, J.-Yves Paquet, A. Stipniece, D. A. Stroud, J. Wahl, M. Zenatello and A. Lehikoinen</w:t>
            </w:r>
          </w:p>
        </w:tc>
        <w:tc>
          <w:tcPr>
            <w:tcW w:w="0" w:type="auto"/>
            <w:vAlign w:val="center"/>
          </w:tcPr>
          <w:p w14:paraId="49F0672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Climate-driven changes in winter abundance of a migratory waterbird in relation to EU protected areas</w:t>
            </w:r>
          </w:p>
        </w:tc>
      </w:tr>
      <w:tr w:rsidR="003C6402" w:rsidRPr="004104A2" w14:paraId="69DF92F2" w14:textId="77777777" w:rsidTr="00797112">
        <w:tc>
          <w:tcPr>
            <w:tcW w:w="0" w:type="auto"/>
            <w:vAlign w:val="center"/>
          </w:tcPr>
          <w:p w14:paraId="272A307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189283D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 Mozgeris, R. Treinys and G. Činga</w:t>
            </w:r>
          </w:p>
        </w:tc>
        <w:tc>
          <w:tcPr>
            <w:tcW w:w="0" w:type="auto"/>
            <w:vAlign w:val="center"/>
          </w:tcPr>
          <w:p w14:paraId="47D8F94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Comprehension of conservation costs in the context of wood economy: a case study on Lesser Spotted Eagle protection on Special Protection Areas</w:t>
            </w:r>
          </w:p>
        </w:tc>
      </w:tr>
      <w:tr w:rsidR="003C6402" w:rsidRPr="004104A2" w14:paraId="6FB640BF" w14:textId="77777777" w:rsidTr="00797112">
        <w:tc>
          <w:tcPr>
            <w:tcW w:w="0" w:type="auto"/>
            <w:vAlign w:val="center"/>
          </w:tcPr>
          <w:p w14:paraId="411547A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686B71B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 J. Murray, E. J. Green, D. R. Williams, I. J. Burfield, M. de L. Brooke</w:t>
            </w:r>
          </w:p>
        </w:tc>
        <w:tc>
          <w:tcPr>
            <w:tcW w:w="0" w:type="auto"/>
            <w:vAlign w:val="center"/>
          </w:tcPr>
          <w:p w14:paraId="7CF575D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Is research effort associated with the conservation status of European bird species?</w:t>
            </w:r>
          </w:p>
        </w:tc>
      </w:tr>
      <w:tr w:rsidR="003C6402" w:rsidRPr="004104A2" w14:paraId="5E65CAC6" w14:textId="77777777" w:rsidTr="00797112">
        <w:tc>
          <w:tcPr>
            <w:tcW w:w="0" w:type="auto"/>
            <w:vAlign w:val="center"/>
          </w:tcPr>
          <w:p w14:paraId="3DDECD9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278294A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 N. Vogiatzakis, M. T. Stirpe, S. Rickenbusch, M. J. Metzger, G. Xu, M. D. A. Rounsevell, R. Bommarco and S. G. Potts</w:t>
            </w:r>
          </w:p>
        </w:tc>
        <w:tc>
          <w:tcPr>
            <w:tcW w:w="0" w:type="auto"/>
            <w:vAlign w:val="center"/>
          </w:tcPr>
          <w:p w14:paraId="578D2F8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Rapid assessment of historic, current and future habitat quality for biodiversity around UK Natura 2000 sites</w:t>
            </w:r>
          </w:p>
        </w:tc>
      </w:tr>
      <w:tr w:rsidR="003C6402" w:rsidRPr="004104A2" w14:paraId="4B1AD768" w14:textId="77777777" w:rsidTr="00797112">
        <w:tc>
          <w:tcPr>
            <w:tcW w:w="0" w:type="auto"/>
            <w:vAlign w:val="center"/>
          </w:tcPr>
          <w:p w14:paraId="022101A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4747F59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Comolet-Tirman, J. Siblet, I. Witté, B. Cadiou, M. A. Czajkowski, B. Deceuninck, F. Jiguet, P. Landry, G. Quaintenne, J. E. Roché, M. Sarasa and J. Touroult</w:t>
            </w:r>
          </w:p>
        </w:tc>
        <w:tc>
          <w:tcPr>
            <w:tcW w:w="0" w:type="auto"/>
            <w:vAlign w:val="center"/>
          </w:tcPr>
          <w:p w14:paraId="2EA6ABD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Status and trends of breeding bird populations in France: Summary review of the first national reporting under the Birds Directive</w:t>
            </w:r>
          </w:p>
        </w:tc>
      </w:tr>
      <w:tr w:rsidR="003C6402" w:rsidRPr="004104A2" w14:paraId="38AB4C52" w14:textId="77777777" w:rsidTr="00797112">
        <w:tc>
          <w:tcPr>
            <w:tcW w:w="0" w:type="auto"/>
            <w:vAlign w:val="center"/>
          </w:tcPr>
          <w:p w14:paraId="5FC6802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5D2E598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C. Habel, J. Braun, C. Fischer, W. W. Weisser, M. M. Gossner</w:t>
            </w:r>
          </w:p>
        </w:tc>
        <w:tc>
          <w:tcPr>
            <w:tcW w:w="0" w:type="auto"/>
            <w:vAlign w:val="center"/>
          </w:tcPr>
          <w:p w14:paraId="562DDE0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Population restoration of the nocturnal bird </w:t>
            </w:r>
            <w:r w:rsidRPr="004104A2">
              <w:rPr>
                <w:rFonts w:ascii="Times New Roman" w:hAnsi="Times New Roman" w:cs="Times New Roman"/>
                <w:i/>
                <w:sz w:val="20"/>
                <w:szCs w:val="20"/>
                <w:lang w:val="en-GB"/>
              </w:rPr>
              <w:t>Athene noctua</w:t>
            </w:r>
            <w:r w:rsidRPr="004104A2">
              <w:rPr>
                <w:rFonts w:ascii="Times New Roman" w:hAnsi="Times New Roman" w:cs="Times New Roman"/>
                <w:sz w:val="20"/>
                <w:szCs w:val="20"/>
                <w:lang w:val="en-GB"/>
              </w:rPr>
              <w:t xml:space="preserve"> in Western Europe: an example of evidence-based species conservation</w:t>
            </w:r>
          </w:p>
        </w:tc>
      </w:tr>
      <w:tr w:rsidR="003C6402" w:rsidRPr="004104A2" w14:paraId="33EE0C37" w14:textId="77777777" w:rsidTr="00797112">
        <w:tc>
          <w:tcPr>
            <w:tcW w:w="0" w:type="auto"/>
            <w:vAlign w:val="center"/>
          </w:tcPr>
          <w:p w14:paraId="1E9BABD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551C774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Aulio</w:t>
            </w:r>
          </w:p>
        </w:tc>
        <w:tc>
          <w:tcPr>
            <w:tcW w:w="0" w:type="auto"/>
            <w:vAlign w:val="center"/>
          </w:tcPr>
          <w:p w14:paraId="4019AC2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Kokemäenjoki River Delta, Western Finland – Natural Treasury in an Exceptionally Rapidly Changing Aquatic Environment</w:t>
            </w:r>
          </w:p>
        </w:tc>
      </w:tr>
      <w:tr w:rsidR="003C6402" w:rsidRPr="004104A2" w14:paraId="1E2F40EA" w14:textId="77777777" w:rsidTr="00797112">
        <w:tc>
          <w:tcPr>
            <w:tcW w:w="0" w:type="auto"/>
            <w:vAlign w:val="center"/>
          </w:tcPr>
          <w:p w14:paraId="4E576EB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0B3F99C2"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L. Maiorano, G. Amori, A. Montemaggiori, C. Rondinini, L. Santini, S. Saura and L. Boitani</w:t>
            </w:r>
          </w:p>
        </w:tc>
        <w:tc>
          <w:tcPr>
            <w:tcW w:w="0" w:type="auto"/>
            <w:vAlign w:val="center"/>
          </w:tcPr>
          <w:p w14:paraId="21FA663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On how much biodiversity is covered in Europe by national protected areas and by the Natura 2000 network: insights from terrestrial vertebrates</w:t>
            </w:r>
          </w:p>
        </w:tc>
      </w:tr>
      <w:tr w:rsidR="003C6402" w:rsidRPr="004104A2" w14:paraId="5EB08CEF" w14:textId="77777777" w:rsidTr="00797112">
        <w:tc>
          <w:tcPr>
            <w:tcW w:w="0" w:type="auto"/>
            <w:vAlign w:val="center"/>
          </w:tcPr>
          <w:p w14:paraId="15DA260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6CF2A0C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Cardador, M. De Cáceres, D. Giralt, G. Bota, N. Aquilué, B. Arroyo, F. Mougeot, C. Cantero-Martínez, L. Viladomiu, J. Rosell, F. Casas, A. Estrada, J. Álvaro-Fuentes, L. Brotons</w:t>
            </w:r>
          </w:p>
        </w:tc>
        <w:tc>
          <w:tcPr>
            <w:tcW w:w="0" w:type="auto"/>
            <w:vAlign w:val="center"/>
          </w:tcPr>
          <w:p w14:paraId="330EED4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Tools for exploring habitat suitability for steppe birds under land use change scenarios</w:t>
            </w:r>
          </w:p>
        </w:tc>
      </w:tr>
      <w:tr w:rsidR="003C6402" w:rsidRPr="004104A2" w14:paraId="6844447F" w14:textId="77777777" w:rsidTr="00797112">
        <w:tc>
          <w:tcPr>
            <w:tcW w:w="0" w:type="auto"/>
            <w:vAlign w:val="center"/>
          </w:tcPr>
          <w:p w14:paraId="361BA11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5D00ABC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Ł. Jankowiak, P. Skórka, Ł. Ławicki, P. Wylegała, M. Polakowski, A. Wuczyński, P. Tryjanowski</w:t>
            </w:r>
          </w:p>
        </w:tc>
        <w:tc>
          <w:tcPr>
            <w:tcW w:w="0" w:type="auto"/>
            <w:vAlign w:val="center"/>
          </w:tcPr>
          <w:p w14:paraId="7DCACDC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Patterns of occurrence and abundance of roosting geese: the role of spatial scale for site selection and consequences for conservation</w:t>
            </w:r>
          </w:p>
        </w:tc>
      </w:tr>
      <w:tr w:rsidR="003C6402" w:rsidRPr="004104A2" w14:paraId="5BAA7168" w14:textId="77777777" w:rsidTr="00797112">
        <w:tc>
          <w:tcPr>
            <w:tcW w:w="0" w:type="auto"/>
            <w:vAlign w:val="center"/>
          </w:tcPr>
          <w:p w14:paraId="1E049ED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324D9A3C"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Brambilla, V. Bergero, E. Bassi and R. Falco</w:t>
            </w:r>
          </w:p>
        </w:tc>
        <w:tc>
          <w:tcPr>
            <w:tcW w:w="0" w:type="auto"/>
            <w:vAlign w:val="center"/>
          </w:tcPr>
          <w:p w14:paraId="6622AF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Current and future effectiveness of Natura 2000 network in the central Alps for the conservation of mountain forest owl species in a warming climate</w:t>
            </w:r>
          </w:p>
        </w:tc>
      </w:tr>
      <w:tr w:rsidR="003C6402" w:rsidRPr="004104A2" w14:paraId="5AD255D7" w14:textId="77777777" w:rsidTr="00797112">
        <w:tc>
          <w:tcPr>
            <w:tcW w:w="0" w:type="auto"/>
            <w:vAlign w:val="center"/>
          </w:tcPr>
          <w:p w14:paraId="34CD9B5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4ECD3C6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E. Meier, R. B. Wynna, Stephen C. Votier, M. McMinn Grivé, A. Rodríguez, L. Maurice, E. E. van Loon, A. R. Jones, L. Suberg, J. M. Arcos, G. Morgan, S. A. Josey, T. Guilford</w:t>
            </w:r>
          </w:p>
        </w:tc>
        <w:tc>
          <w:tcPr>
            <w:tcW w:w="0" w:type="auto"/>
            <w:vAlign w:val="center"/>
          </w:tcPr>
          <w:p w14:paraId="32935FE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Consistent foraging areas and commuting corridors of the critically endangered Balearic shearwater </w:t>
            </w:r>
            <w:r w:rsidRPr="004104A2">
              <w:rPr>
                <w:rFonts w:ascii="Times New Roman" w:hAnsi="Times New Roman" w:cs="Times New Roman"/>
                <w:i/>
                <w:sz w:val="20"/>
                <w:szCs w:val="20"/>
                <w:lang w:val="en-GB"/>
              </w:rPr>
              <w:t>Puffinus mauretanicus</w:t>
            </w:r>
            <w:r w:rsidRPr="004104A2">
              <w:rPr>
                <w:rFonts w:ascii="Times New Roman" w:hAnsi="Times New Roman" w:cs="Times New Roman"/>
                <w:sz w:val="20"/>
                <w:szCs w:val="20"/>
                <w:lang w:val="en-GB"/>
              </w:rPr>
              <w:t xml:space="preserve"> in the northwestern Mediterranean</w:t>
            </w:r>
          </w:p>
        </w:tc>
      </w:tr>
      <w:tr w:rsidR="003C6402" w:rsidRPr="004104A2" w14:paraId="15DB69ED" w14:textId="77777777" w:rsidTr="00797112">
        <w:tc>
          <w:tcPr>
            <w:tcW w:w="0" w:type="auto"/>
            <w:vAlign w:val="center"/>
          </w:tcPr>
          <w:p w14:paraId="5233F2C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2DF63FD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Merken, E. Deboelpaep, J. Teunen, S. Saura, N. Koedam</w:t>
            </w:r>
          </w:p>
        </w:tc>
        <w:tc>
          <w:tcPr>
            <w:tcW w:w="0" w:type="auto"/>
            <w:vAlign w:val="center"/>
          </w:tcPr>
          <w:p w14:paraId="5AFC231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Wetland Suitability and Connectivity for Trans-Saharan Migratory Waterbirds</w:t>
            </w:r>
          </w:p>
        </w:tc>
      </w:tr>
      <w:tr w:rsidR="003C6402" w:rsidRPr="004104A2" w14:paraId="450C6F69" w14:textId="77777777" w:rsidTr="00797112">
        <w:tc>
          <w:tcPr>
            <w:tcW w:w="0" w:type="auto"/>
            <w:vAlign w:val="center"/>
          </w:tcPr>
          <w:p w14:paraId="1D7B558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1F8D113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V. R. Mladenov, D. M. Kovacheva, R. G. Georgieva, D. Z. Rusev, Y. V. Kornilev</w:t>
            </w:r>
          </w:p>
        </w:tc>
        <w:tc>
          <w:tcPr>
            <w:tcW w:w="0" w:type="auto"/>
            <w:vAlign w:val="center"/>
          </w:tcPr>
          <w:p w14:paraId="01DAE19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Burgas Wetlands, Bulgaria: a Conservation Area of European Priority for Roosting of the Pygmy Cormorant, </w:t>
            </w:r>
            <w:r w:rsidRPr="004104A2">
              <w:rPr>
                <w:rFonts w:ascii="Times New Roman" w:hAnsi="Times New Roman" w:cs="Times New Roman"/>
                <w:i/>
                <w:sz w:val="20"/>
                <w:szCs w:val="20"/>
                <w:lang w:val="en-GB"/>
              </w:rPr>
              <w:t>Microcarbo pygmeus</w:t>
            </w:r>
            <w:r w:rsidRPr="004104A2">
              <w:rPr>
                <w:rFonts w:ascii="Times New Roman" w:hAnsi="Times New Roman" w:cs="Times New Roman"/>
                <w:sz w:val="20"/>
                <w:szCs w:val="20"/>
                <w:lang w:val="en-GB"/>
              </w:rPr>
              <w:t xml:space="preserve"> (Pallas, 1773)</w:t>
            </w:r>
          </w:p>
        </w:tc>
      </w:tr>
      <w:tr w:rsidR="003C6402" w:rsidRPr="004104A2" w14:paraId="59CFA020" w14:textId="77777777" w:rsidTr="00797112">
        <w:tc>
          <w:tcPr>
            <w:tcW w:w="0" w:type="auto"/>
            <w:vAlign w:val="center"/>
          </w:tcPr>
          <w:p w14:paraId="091AF30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2015</w:t>
            </w:r>
          </w:p>
        </w:tc>
        <w:tc>
          <w:tcPr>
            <w:tcW w:w="0" w:type="auto"/>
            <w:vAlign w:val="center"/>
          </w:tcPr>
          <w:p w14:paraId="69EA22E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Z. Křenová, P. Kindlmann</w:t>
            </w:r>
          </w:p>
        </w:tc>
        <w:tc>
          <w:tcPr>
            <w:tcW w:w="0" w:type="auto"/>
            <w:vAlign w:val="center"/>
          </w:tcPr>
          <w:p w14:paraId="56496C6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Natura 2000 – Solution for Eastern Europe or just a good start? The Šumava National Park as a test case</w:t>
            </w:r>
          </w:p>
        </w:tc>
      </w:tr>
      <w:tr w:rsidR="003C6402" w:rsidRPr="004104A2" w14:paraId="25220132" w14:textId="77777777" w:rsidTr="00797112">
        <w:tc>
          <w:tcPr>
            <w:tcW w:w="0" w:type="auto"/>
            <w:vAlign w:val="center"/>
          </w:tcPr>
          <w:p w14:paraId="0D3ED22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2016</w:t>
            </w:r>
          </w:p>
        </w:tc>
        <w:tc>
          <w:tcPr>
            <w:tcW w:w="0" w:type="auto"/>
            <w:vAlign w:val="center"/>
          </w:tcPr>
          <w:p w14:paraId="3E10020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A.S. Kukkala, A. Santangeli, S.H.M. Butchart, L. Maiorano, I. Ramirez, I.J. Burfield, A. Moilanen</w:t>
            </w:r>
          </w:p>
        </w:tc>
        <w:tc>
          <w:tcPr>
            <w:tcW w:w="0" w:type="auto"/>
            <w:vAlign w:val="center"/>
          </w:tcPr>
          <w:p w14:paraId="072B59D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Coverage of vertebrate species distributions by Important Bird and Biodiversity Areas and Special Protection Areas in the European Union</w:t>
            </w:r>
          </w:p>
        </w:tc>
      </w:tr>
      <w:tr w:rsidR="003C6402" w:rsidRPr="004104A2" w14:paraId="26DF4153" w14:textId="77777777" w:rsidTr="00797112">
        <w:tc>
          <w:tcPr>
            <w:tcW w:w="0" w:type="auto"/>
            <w:vAlign w:val="center"/>
          </w:tcPr>
          <w:p w14:paraId="2494933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72E0535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S. Kukkala, A. Arponen, L. Maiorano, A. Moilanen, W. Thuiller, T. Toivonen, L. Zupan, L. Brotons, M. Cabeza</w:t>
            </w:r>
          </w:p>
        </w:tc>
        <w:tc>
          <w:tcPr>
            <w:tcW w:w="0" w:type="auto"/>
            <w:vAlign w:val="center"/>
          </w:tcPr>
          <w:p w14:paraId="22EADAF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Matches and mismatches between national and EU-wide priorities: Examining the Natura 2000 network in vertebrate species conservation</w:t>
            </w:r>
          </w:p>
        </w:tc>
      </w:tr>
      <w:tr w:rsidR="003C6402" w:rsidRPr="004104A2" w14:paraId="38225FE8" w14:textId="77777777" w:rsidTr="00797112">
        <w:tc>
          <w:tcPr>
            <w:tcW w:w="0" w:type="auto"/>
            <w:vAlign w:val="center"/>
          </w:tcPr>
          <w:p w14:paraId="5DD9CFD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080737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 H. Orlikowska, J. M. Roberge, M. Blicharska, G. Mikusiński</w:t>
            </w:r>
          </w:p>
        </w:tc>
        <w:tc>
          <w:tcPr>
            <w:tcW w:w="0" w:type="auto"/>
            <w:vAlign w:val="center"/>
          </w:tcPr>
          <w:p w14:paraId="17F8A01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Gaps in ecological research on the world’s largest internationally coordinated network of protected areas: A review of Natura 2000</w:t>
            </w:r>
          </w:p>
        </w:tc>
      </w:tr>
      <w:tr w:rsidR="003C6402" w:rsidRPr="004104A2" w14:paraId="5E2CC900" w14:textId="77777777" w:rsidTr="00797112">
        <w:tc>
          <w:tcPr>
            <w:tcW w:w="0" w:type="auto"/>
            <w:vAlign w:val="center"/>
          </w:tcPr>
          <w:p w14:paraId="19C6210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60EE941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 J. Sanderson, R. G. Pople, C. Ieronymidou, I. J. Burfield, R. D. Gregory, S. G. Willis, C. Howard, P. A. Stephens, A. E. Beresford and P. F. Donald</w:t>
            </w:r>
          </w:p>
        </w:tc>
        <w:tc>
          <w:tcPr>
            <w:tcW w:w="0" w:type="auto"/>
            <w:vAlign w:val="center"/>
          </w:tcPr>
          <w:p w14:paraId="3BB3075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Assessing the Performance of EU Nature Legislation in Protecting Target Bird Species in an Era of Climate Change</w:t>
            </w:r>
          </w:p>
        </w:tc>
      </w:tr>
      <w:tr w:rsidR="003C6402" w:rsidRPr="004104A2" w14:paraId="56DCA8E5" w14:textId="77777777" w:rsidTr="00797112">
        <w:tc>
          <w:tcPr>
            <w:tcW w:w="0" w:type="auto"/>
            <w:vAlign w:val="center"/>
          </w:tcPr>
          <w:p w14:paraId="7727FAA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53C71FC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 Williams, D. A. Stroud, G. J. M. Hirons, J. D. Wilson and on behalf of the UK SPA &amp; Ramsar Scientific Working Group</w:t>
            </w:r>
          </w:p>
        </w:tc>
        <w:tc>
          <w:tcPr>
            <w:tcW w:w="0" w:type="auto"/>
            <w:vAlign w:val="center"/>
          </w:tcPr>
          <w:p w14:paraId="191BB43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Developing a quantitative index as a pragmatic aid to assessing implementation of European Union Birds Directive site protection measures for individual species</w:t>
            </w:r>
          </w:p>
        </w:tc>
      </w:tr>
      <w:tr w:rsidR="003C6402" w:rsidRPr="004104A2" w14:paraId="5897AB7E" w14:textId="77777777" w:rsidTr="00797112">
        <w:tc>
          <w:tcPr>
            <w:tcW w:w="0" w:type="auto"/>
            <w:vAlign w:val="center"/>
          </w:tcPr>
          <w:p w14:paraId="6A48450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718C6C8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Miklín and P. Macháček</w:t>
            </w:r>
          </w:p>
        </w:tc>
        <w:tc>
          <w:tcPr>
            <w:tcW w:w="0" w:type="auto"/>
            <w:vAlign w:val="center"/>
          </w:tcPr>
          <w:p w14:paraId="332CCBE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Birds of Lednické rybníky Fishponds (Czech Republic)</w:t>
            </w:r>
          </w:p>
        </w:tc>
      </w:tr>
      <w:tr w:rsidR="003C6402" w:rsidRPr="004104A2" w14:paraId="0AEEC9FB" w14:textId="77777777" w:rsidTr="00797112">
        <w:tc>
          <w:tcPr>
            <w:tcW w:w="0" w:type="auto"/>
            <w:vAlign w:val="center"/>
          </w:tcPr>
          <w:p w14:paraId="4D9AF8A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4D4236D9"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Cianchetti-Benedetti, F. Manzia, F. Fraticelli &amp; J. G. Cecere</w:t>
            </w:r>
          </w:p>
        </w:tc>
        <w:tc>
          <w:tcPr>
            <w:tcW w:w="0" w:type="auto"/>
            <w:vAlign w:val="center"/>
          </w:tcPr>
          <w:p w14:paraId="003EF94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Shooting is still a main threat for raptors inhabiting urban and suburban areas of Rome, Italy</w:t>
            </w:r>
          </w:p>
        </w:tc>
      </w:tr>
      <w:tr w:rsidR="003C6402" w:rsidRPr="004104A2" w14:paraId="2F2F0B3B" w14:textId="77777777" w:rsidTr="00797112">
        <w:tc>
          <w:tcPr>
            <w:tcW w:w="0" w:type="auto"/>
            <w:vAlign w:val="center"/>
          </w:tcPr>
          <w:p w14:paraId="05C74ED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4A28803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Żmihorski, D. Kotowska, Å. Berg, T. Pärt</w:t>
            </w:r>
          </w:p>
        </w:tc>
        <w:tc>
          <w:tcPr>
            <w:tcW w:w="0" w:type="auto"/>
            <w:vAlign w:val="center"/>
          </w:tcPr>
          <w:p w14:paraId="0ECB7AB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Evaluating conservation tools in Polish grasslands: The occurrence of birds in relation to agri-environment schemes and Natura 2000 areas</w:t>
            </w:r>
          </w:p>
        </w:tc>
      </w:tr>
      <w:tr w:rsidR="003C6402" w:rsidRPr="004104A2" w14:paraId="6EA883D2" w14:textId="77777777" w:rsidTr="00797112">
        <w:tc>
          <w:tcPr>
            <w:tcW w:w="0" w:type="auto"/>
            <w:vAlign w:val="center"/>
          </w:tcPr>
          <w:p w14:paraId="3ACEA6F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24E8CF24"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P. López-López, J. de La Puente, U. Mellone, A. Bermejo, V. Urios</w:t>
            </w:r>
          </w:p>
        </w:tc>
        <w:tc>
          <w:tcPr>
            <w:tcW w:w="0" w:type="auto"/>
            <w:vAlign w:val="center"/>
          </w:tcPr>
          <w:p w14:paraId="125F576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Spatial ecology and habitat use of adult Booted Eagles (Aquila pennata) during the breeding season: implications for conservation</w:t>
            </w:r>
          </w:p>
        </w:tc>
      </w:tr>
      <w:tr w:rsidR="003C6402" w:rsidRPr="004104A2" w14:paraId="60F8E492" w14:textId="77777777" w:rsidTr="00797112">
        <w:tc>
          <w:tcPr>
            <w:tcW w:w="0" w:type="auto"/>
            <w:vAlign w:val="center"/>
          </w:tcPr>
          <w:p w14:paraId="51D6101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1C34257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 Gaüzère, F. Jiguet and V. Devictor</w:t>
            </w:r>
          </w:p>
        </w:tc>
        <w:tc>
          <w:tcPr>
            <w:tcW w:w="0" w:type="auto"/>
            <w:vAlign w:val="center"/>
          </w:tcPr>
          <w:p w14:paraId="178EEBC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Can protected areas mitigate the impacts of climate change on bird’s species and communities?</w:t>
            </w:r>
          </w:p>
        </w:tc>
      </w:tr>
      <w:tr w:rsidR="003C6402" w:rsidRPr="004104A2" w14:paraId="5FD97C48" w14:textId="77777777" w:rsidTr="00797112">
        <w:tc>
          <w:tcPr>
            <w:tcW w:w="0" w:type="auto"/>
            <w:vAlign w:val="center"/>
          </w:tcPr>
          <w:p w14:paraId="4765B1B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235FC34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A. Yrjölä, A. Tanskanen, H. Sarvanne, J. Vickholm and J. L. M. Santaharju</w:t>
            </w:r>
          </w:p>
        </w:tc>
        <w:tc>
          <w:tcPr>
            <w:tcW w:w="0" w:type="auto"/>
            <w:vAlign w:val="center"/>
          </w:tcPr>
          <w:p w14:paraId="2BD32FB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Effects of human activities on populations of wetland birds: a case study from Vuosaari Harbour, southern Finland</w:t>
            </w:r>
          </w:p>
        </w:tc>
      </w:tr>
      <w:tr w:rsidR="003C6402" w:rsidRPr="004104A2" w14:paraId="5D556E1B" w14:textId="77777777" w:rsidTr="00797112">
        <w:tc>
          <w:tcPr>
            <w:tcW w:w="0" w:type="auto"/>
            <w:vAlign w:val="center"/>
          </w:tcPr>
          <w:p w14:paraId="3581ADF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2016</w:t>
            </w:r>
          </w:p>
        </w:tc>
        <w:tc>
          <w:tcPr>
            <w:tcW w:w="0" w:type="auto"/>
            <w:vAlign w:val="center"/>
          </w:tcPr>
          <w:p w14:paraId="4AFBFEC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E. Green, R. H. W. Langston, A. McCluskie, R. Sutherland, J. D. Wilson</w:t>
            </w:r>
          </w:p>
        </w:tc>
        <w:tc>
          <w:tcPr>
            <w:tcW w:w="0" w:type="auto"/>
            <w:vAlign w:val="center"/>
          </w:tcPr>
          <w:p w14:paraId="406AD40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Lack of sound science in assessing wind farm impacts on seabirds</w:t>
            </w:r>
          </w:p>
        </w:tc>
      </w:tr>
      <w:tr w:rsidR="003C6402" w:rsidRPr="004104A2" w14:paraId="2EBC1167" w14:textId="77777777" w:rsidTr="00797112">
        <w:tc>
          <w:tcPr>
            <w:tcW w:w="0" w:type="auto"/>
            <w:vAlign w:val="center"/>
          </w:tcPr>
          <w:p w14:paraId="316DDFE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F34199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A. Regos, L. Tapia, A. Gil-Carrera, J. Domínguez</w:t>
            </w:r>
          </w:p>
        </w:tc>
        <w:tc>
          <w:tcPr>
            <w:tcW w:w="0" w:type="auto"/>
            <w:vAlign w:val="center"/>
          </w:tcPr>
          <w:p w14:paraId="6CC723F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Monitoring protected areas from space: A multi-temporal assessment using raptors as biodiversity surrogates</w:t>
            </w:r>
          </w:p>
        </w:tc>
      </w:tr>
      <w:tr w:rsidR="003C6402" w:rsidRPr="004104A2" w14:paraId="71853CD7" w14:textId="77777777" w:rsidTr="00797112">
        <w:tc>
          <w:tcPr>
            <w:tcW w:w="0" w:type="auto"/>
            <w:vAlign w:val="center"/>
          </w:tcPr>
          <w:p w14:paraId="7FF45F5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CF9FB3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Pérez-Roda, K. Delord, A. Boué, J. M. Arcos, D. García, T. Micol, H. Weimerskirch, D. Pinaud, M. Louzao</w:t>
            </w:r>
          </w:p>
        </w:tc>
        <w:tc>
          <w:tcPr>
            <w:tcW w:w="0" w:type="auto"/>
            <w:vAlign w:val="center"/>
          </w:tcPr>
          <w:p w14:paraId="7D278E2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Identifying Important Atlantic Areas for the conservation of Balearic shearwaters: Spatial overlap with conservation areas</w:t>
            </w:r>
          </w:p>
        </w:tc>
      </w:tr>
      <w:tr w:rsidR="003C6402" w:rsidRPr="004104A2" w14:paraId="389E96CC" w14:textId="77777777" w:rsidTr="00797112">
        <w:tc>
          <w:tcPr>
            <w:tcW w:w="0" w:type="auto"/>
            <w:vAlign w:val="center"/>
          </w:tcPr>
          <w:p w14:paraId="1F7BF9D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722BAE8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Gamero, L. Brotons, A. Brunner, R. Foppen, L. Fornasari, R. D. Gregory, S. Herrando, D. Hořák, F. Jiguet, P. Kmecl, A. Lehikoinen, Å. Lindström, J. Paquet, J. Reif, P. M. Sirkiä, J. Škorpilová, A. van Strien, T. Szép, T. Telensky, N. Teufelbauer, S. Trautmann, C. A.M. van Turnhout, Z. Vermouzek, T. Vikstrøm and P. Voříšek</w:t>
            </w:r>
          </w:p>
        </w:tc>
        <w:tc>
          <w:tcPr>
            <w:tcW w:w="0" w:type="auto"/>
            <w:vAlign w:val="center"/>
          </w:tcPr>
          <w:p w14:paraId="10D4391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Tracking Progress Toward EU Biodiversity Strategy Targets: EU Policy Effects in Preserving its Common Farmland Birds</w:t>
            </w:r>
          </w:p>
        </w:tc>
      </w:tr>
      <w:tr w:rsidR="003C6402" w:rsidRPr="004104A2" w14:paraId="7EB4C68A" w14:textId="77777777" w:rsidTr="00797112">
        <w:tc>
          <w:tcPr>
            <w:tcW w:w="0" w:type="auto"/>
            <w:vAlign w:val="center"/>
          </w:tcPr>
          <w:p w14:paraId="370BE47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E490A6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D. Sándor, C. Domşa</w:t>
            </w:r>
          </w:p>
        </w:tc>
        <w:tc>
          <w:tcPr>
            <w:tcW w:w="0" w:type="auto"/>
            <w:vAlign w:val="center"/>
          </w:tcPr>
          <w:p w14:paraId="332071A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Climate change, predictive modelling and grassland specialists: assessing impacts of </w:t>
            </w:r>
            <w:r w:rsidRPr="004104A2">
              <w:rPr>
                <w:rFonts w:ascii="Times New Roman" w:hAnsi="Times New Roman" w:cs="Times New Roman"/>
                <w:sz w:val="20"/>
                <w:szCs w:val="20"/>
                <w:lang w:val="en-GB"/>
              </w:rPr>
              <w:lastRenderedPageBreak/>
              <w:t>changing climate on the long-term conservation of Lesser Grey Shrikes (</w:t>
            </w:r>
            <w:r w:rsidRPr="004104A2">
              <w:rPr>
                <w:rFonts w:ascii="Times New Roman" w:hAnsi="Times New Roman" w:cs="Times New Roman"/>
                <w:i/>
                <w:sz w:val="20"/>
                <w:szCs w:val="20"/>
                <w:lang w:val="en-GB"/>
              </w:rPr>
              <w:t>Lanius minor</w:t>
            </w:r>
            <w:r w:rsidRPr="004104A2">
              <w:rPr>
                <w:rFonts w:ascii="Times New Roman" w:hAnsi="Times New Roman" w:cs="Times New Roman"/>
                <w:sz w:val="20"/>
                <w:szCs w:val="20"/>
                <w:lang w:val="en-GB"/>
              </w:rPr>
              <w:t>) in Romania</w:t>
            </w:r>
          </w:p>
        </w:tc>
      </w:tr>
      <w:tr w:rsidR="003C6402" w:rsidRPr="004104A2" w14:paraId="64B3BF9A" w14:textId="77777777" w:rsidTr="00797112">
        <w:tc>
          <w:tcPr>
            <w:tcW w:w="0" w:type="auto"/>
            <w:vAlign w:val="center"/>
          </w:tcPr>
          <w:p w14:paraId="7831A92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2017</w:t>
            </w:r>
          </w:p>
        </w:tc>
        <w:tc>
          <w:tcPr>
            <w:tcW w:w="0" w:type="auto"/>
            <w:vAlign w:val="center"/>
          </w:tcPr>
          <w:p w14:paraId="2432EAF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 Michev, P. Zehtindjiev, M. P. Marinov and F. Liechti</w:t>
            </w:r>
          </w:p>
        </w:tc>
        <w:tc>
          <w:tcPr>
            <w:tcW w:w="0" w:type="auto"/>
            <w:vAlign w:val="center"/>
          </w:tcPr>
          <w:p w14:paraId="506C458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Relationship between the Intensity of Nocturnal Migration Measured by Radar and the Anthropogenic Mortality of Birds</w:t>
            </w:r>
          </w:p>
        </w:tc>
      </w:tr>
      <w:tr w:rsidR="003C6402" w:rsidRPr="004104A2" w14:paraId="5848CF86" w14:textId="77777777" w:rsidTr="00797112">
        <w:tc>
          <w:tcPr>
            <w:tcW w:w="0" w:type="auto"/>
            <w:vAlign w:val="center"/>
          </w:tcPr>
          <w:p w14:paraId="5ECA714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1769889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 Lamberta, A. Virgilia, E. Pettexb, J. Delavennec, V. Toisond, A. Blanckd, V. Ridoux</w:t>
            </w:r>
          </w:p>
        </w:tc>
        <w:tc>
          <w:tcPr>
            <w:tcW w:w="0" w:type="auto"/>
            <w:vAlign w:val="center"/>
          </w:tcPr>
          <w:p w14:paraId="46A8E43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Habitat modelling predictions highlight seasonal relevance of Marine Protected Areas for marine megafauna</w:t>
            </w:r>
          </w:p>
        </w:tc>
      </w:tr>
      <w:tr w:rsidR="003C6402" w:rsidRPr="004104A2" w14:paraId="6589FD85" w14:textId="77777777" w:rsidTr="00797112">
        <w:tc>
          <w:tcPr>
            <w:tcW w:w="0" w:type="auto"/>
            <w:vAlign w:val="center"/>
          </w:tcPr>
          <w:p w14:paraId="7C4E3FF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60F7C87B"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E. Georgieva, P. Petrov, E. Pavlova</w:t>
            </w:r>
          </w:p>
        </w:tc>
        <w:tc>
          <w:tcPr>
            <w:tcW w:w="0" w:type="auto"/>
            <w:vAlign w:val="center"/>
          </w:tcPr>
          <w:p w14:paraId="1CD2FE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Monitoring of nesting avifauna and habitat types in the protected area ”Sakar”</w:t>
            </w:r>
          </w:p>
        </w:tc>
      </w:tr>
      <w:tr w:rsidR="003C6402" w:rsidRPr="004104A2" w14:paraId="430D3719" w14:textId="77777777" w:rsidTr="00797112">
        <w:tc>
          <w:tcPr>
            <w:tcW w:w="0" w:type="auto"/>
            <w:vAlign w:val="center"/>
          </w:tcPr>
          <w:p w14:paraId="79CFBF1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31E2C52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 Kotsonas, D. Bakaloudis, M. Papakosta, V. Goutner, E. Chatzinikos and C. Vlachos</w:t>
            </w:r>
          </w:p>
        </w:tc>
        <w:tc>
          <w:tcPr>
            <w:tcW w:w="0" w:type="auto"/>
            <w:vAlign w:val="center"/>
          </w:tcPr>
          <w:p w14:paraId="63B21CF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Assessment of nestling diet and provisioning rate by two methods in the Lesser Kestrel </w:t>
            </w:r>
            <w:r w:rsidRPr="004104A2">
              <w:rPr>
                <w:rFonts w:ascii="Times New Roman" w:hAnsi="Times New Roman" w:cs="Times New Roman"/>
                <w:i/>
                <w:sz w:val="20"/>
                <w:szCs w:val="20"/>
                <w:lang w:val="en-GB"/>
              </w:rPr>
              <w:t>Falco naumanni</w:t>
            </w:r>
          </w:p>
        </w:tc>
      </w:tr>
      <w:tr w:rsidR="003C6402" w:rsidRPr="004104A2" w14:paraId="7508B162" w14:textId="77777777" w:rsidTr="00797112">
        <w:tc>
          <w:tcPr>
            <w:tcW w:w="0" w:type="auto"/>
            <w:vAlign w:val="center"/>
          </w:tcPr>
          <w:p w14:paraId="6D0782F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438F3A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 Suzart de Albuquerque and A. Gregory</w:t>
            </w:r>
          </w:p>
        </w:tc>
        <w:tc>
          <w:tcPr>
            <w:tcW w:w="0" w:type="auto"/>
            <w:vAlign w:val="center"/>
          </w:tcPr>
          <w:p w14:paraId="27E771E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geography of hotspots of rarity-weighted richness of birds and their coverage by Natura 2000</w:t>
            </w:r>
          </w:p>
        </w:tc>
      </w:tr>
      <w:tr w:rsidR="003C6402" w:rsidRPr="004104A2" w14:paraId="0EA4E50A" w14:textId="77777777" w:rsidTr="00797112">
        <w:tc>
          <w:tcPr>
            <w:tcW w:w="0" w:type="auto"/>
            <w:vAlign w:val="center"/>
          </w:tcPr>
          <w:p w14:paraId="6989E4F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6A2225B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 M. Jenkins, C. Mammides and A. Keane</w:t>
            </w:r>
          </w:p>
        </w:tc>
        <w:tc>
          <w:tcPr>
            <w:tcW w:w="0" w:type="auto"/>
            <w:vAlign w:val="center"/>
          </w:tcPr>
          <w:p w14:paraId="3B0D77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Exploring differences in stakeholders’ perceptions of illegal bird trapping in Cyprus</w:t>
            </w:r>
          </w:p>
        </w:tc>
      </w:tr>
      <w:tr w:rsidR="003C6402" w:rsidRPr="004104A2" w14:paraId="39E16EEA" w14:textId="77777777" w:rsidTr="00797112">
        <w:tc>
          <w:tcPr>
            <w:tcW w:w="0" w:type="auto"/>
            <w:vAlign w:val="center"/>
          </w:tcPr>
          <w:p w14:paraId="66F35DB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216002D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 Ramirez, M. Tarzia, M.P. Dias, I.J. Burfield, J.A. Ramos, S. Garthe, V.H. Paiva</w:t>
            </w:r>
          </w:p>
        </w:tc>
        <w:tc>
          <w:tcPr>
            <w:tcW w:w="0" w:type="auto"/>
            <w:vAlign w:val="center"/>
          </w:tcPr>
          <w:p w14:paraId="7B59AA2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How well is the EU protecting its seabirds? Progress in implementing the Birds Directive at sea</w:t>
            </w:r>
          </w:p>
        </w:tc>
      </w:tr>
      <w:tr w:rsidR="003C6402" w:rsidRPr="004104A2" w14:paraId="08E3ED72" w14:textId="77777777" w:rsidTr="00797112">
        <w:tc>
          <w:tcPr>
            <w:tcW w:w="0" w:type="auto"/>
            <w:vAlign w:val="center"/>
          </w:tcPr>
          <w:p w14:paraId="1868CB4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074ADBC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Delavenne, F. Lepareur, I. Witté, J. Touroult, C. Lambert, E. Pettex, A. Virgili, J.-P. Siblet</w:t>
            </w:r>
          </w:p>
        </w:tc>
        <w:tc>
          <w:tcPr>
            <w:tcW w:w="0" w:type="auto"/>
            <w:vAlign w:val="center"/>
          </w:tcPr>
          <w:p w14:paraId="5DDD2BB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Spatial conservation prioritization for mobile top predators in French waters: Comparing encounter rates and predicted densities as input</w:t>
            </w:r>
          </w:p>
        </w:tc>
      </w:tr>
      <w:tr w:rsidR="003C6402" w:rsidRPr="004104A2" w14:paraId="73CB0C6D" w14:textId="77777777" w:rsidTr="00797112">
        <w:tc>
          <w:tcPr>
            <w:tcW w:w="0" w:type="auto"/>
            <w:vAlign w:val="center"/>
          </w:tcPr>
          <w:p w14:paraId="2B18E49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750634D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Pereira and F. Jordán</w:t>
            </w:r>
          </w:p>
        </w:tc>
        <w:tc>
          <w:tcPr>
            <w:tcW w:w="0" w:type="auto"/>
            <w:vAlign w:val="center"/>
          </w:tcPr>
          <w:p w14:paraId="0A2620F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Multi-node selection of patches for protecting habitat connectivity: fragmentation versus reachability</w:t>
            </w:r>
          </w:p>
        </w:tc>
      </w:tr>
      <w:tr w:rsidR="003C6402" w:rsidRPr="004104A2" w14:paraId="1B8539B6" w14:textId="77777777" w:rsidTr="00797112">
        <w:tc>
          <w:tcPr>
            <w:tcW w:w="0" w:type="auto"/>
            <w:vAlign w:val="center"/>
          </w:tcPr>
          <w:p w14:paraId="4FA89EF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12E8579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M. Exo, A. H. J. Wellebrock, J. Sondermann and M. Maier</w:t>
            </w:r>
          </w:p>
        </w:tc>
        <w:tc>
          <w:tcPr>
            <w:tcW w:w="0" w:type="auto"/>
            <w:vAlign w:val="center"/>
          </w:tcPr>
          <w:p w14:paraId="7675AD4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Assessing the impact of mowing on Common Redshanks </w:t>
            </w:r>
            <w:r w:rsidRPr="004104A2">
              <w:rPr>
                <w:rFonts w:ascii="Times New Roman" w:hAnsi="Times New Roman" w:cs="Times New Roman"/>
                <w:i/>
                <w:sz w:val="20"/>
                <w:szCs w:val="20"/>
                <w:lang w:val="en-GB"/>
              </w:rPr>
              <w:t>Tringa totanus</w:t>
            </w:r>
            <w:r w:rsidRPr="004104A2">
              <w:rPr>
                <w:rFonts w:ascii="Times New Roman" w:hAnsi="Times New Roman" w:cs="Times New Roman"/>
                <w:sz w:val="20"/>
                <w:szCs w:val="20"/>
                <w:lang w:val="en-GB"/>
              </w:rPr>
              <w:t xml:space="preserve"> breeding on saltmarshes: lessons for conservation management</w:t>
            </w:r>
          </w:p>
        </w:tc>
      </w:tr>
      <w:tr w:rsidR="003C6402" w:rsidRPr="004104A2" w14:paraId="1812CABB" w14:textId="77777777" w:rsidTr="00797112">
        <w:tc>
          <w:tcPr>
            <w:tcW w:w="0" w:type="auto"/>
            <w:vAlign w:val="center"/>
          </w:tcPr>
          <w:p w14:paraId="6103C88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6930622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Poirazidis</w:t>
            </w:r>
          </w:p>
        </w:tc>
        <w:tc>
          <w:tcPr>
            <w:tcW w:w="0" w:type="auto"/>
            <w:vAlign w:val="center"/>
          </w:tcPr>
          <w:p w14:paraId="0031F86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Systematic Raptor Monitoring as conservation tool: 12 years results in the light of landscape changes in Dadia-Lefkimi-Soufli National Park</w:t>
            </w:r>
          </w:p>
        </w:tc>
      </w:tr>
      <w:tr w:rsidR="003C6402" w:rsidRPr="004104A2" w14:paraId="228CA7C6" w14:textId="77777777" w:rsidTr="00797112">
        <w:tc>
          <w:tcPr>
            <w:tcW w:w="0" w:type="auto"/>
            <w:vAlign w:val="center"/>
          </w:tcPr>
          <w:p w14:paraId="23F8167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7F82B3B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K. Świerkosz, J. Koźma, and K. Reczyńska, and M. Halama</w:t>
            </w:r>
          </w:p>
        </w:tc>
        <w:tc>
          <w:tcPr>
            <w:tcW w:w="0" w:type="auto"/>
            <w:vAlign w:val="center"/>
          </w:tcPr>
          <w:p w14:paraId="543579C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Muskau Arch Geopark in Poland (Central Europe)—Is it Possible to Integrate Geoconservation and Geoeducation into Biodiversity Conservation?</w:t>
            </w:r>
          </w:p>
        </w:tc>
      </w:tr>
      <w:tr w:rsidR="003C6402" w:rsidRPr="004104A2" w14:paraId="0C19BD71" w14:textId="77777777" w:rsidTr="00797112">
        <w:tc>
          <w:tcPr>
            <w:tcW w:w="0" w:type="auto"/>
            <w:vAlign w:val="center"/>
          </w:tcPr>
          <w:p w14:paraId="090D156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5FB967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A. Naylor, M. MacArthur, S. Hampshire, K. Bostock, M. A. Coombes, J. D. Hansom, R. Byrne, T. Folland</w:t>
            </w:r>
          </w:p>
        </w:tc>
        <w:tc>
          <w:tcPr>
            <w:tcW w:w="0" w:type="auto"/>
            <w:vAlign w:val="center"/>
          </w:tcPr>
          <w:p w14:paraId="2FC74E7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Rock armour for birds and their prey: ecological enhancement of coastal engineering</w:t>
            </w:r>
          </w:p>
        </w:tc>
      </w:tr>
      <w:tr w:rsidR="003C6402" w:rsidRPr="004104A2" w14:paraId="14386BA3" w14:textId="77777777" w:rsidTr="00797112">
        <w:tc>
          <w:tcPr>
            <w:tcW w:w="0" w:type="auto"/>
            <w:vAlign w:val="center"/>
          </w:tcPr>
          <w:p w14:paraId="528550D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F7B6288"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L. Celesti-Grapow, G. Abbate, N. Baccetti, D. Capizzi, E. Carli, R. Copiz, R. Frondoni, M. Giunti, C. Gotti, M. Iberite, A. Monaco, F. Petrassi, E. Raganella Pelliccioni, A. Romano, G. Sozio, P. Sposimo, A. Tilia and C. Blasi</w:t>
            </w:r>
          </w:p>
        </w:tc>
        <w:tc>
          <w:tcPr>
            <w:tcW w:w="0" w:type="auto"/>
            <w:vAlign w:val="center"/>
          </w:tcPr>
          <w:p w14:paraId="1B7FE31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Control of invasive species for the conservation of biodiversity in Mediterranean islands. The LIFE PonDerat project in the Pontine Archipelago, Italy</w:t>
            </w:r>
          </w:p>
        </w:tc>
      </w:tr>
      <w:tr w:rsidR="003C6402" w:rsidRPr="004104A2" w14:paraId="7506FE04" w14:textId="77777777" w:rsidTr="00797112">
        <w:tc>
          <w:tcPr>
            <w:tcW w:w="0" w:type="auto"/>
            <w:vAlign w:val="center"/>
          </w:tcPr>
          <w:p w14:paraId="5386041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758935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A. Gonzáles, B. Fuertes, B. Blanco-Fontao, A. De Frutos</w:t>
            </w:r>
          </w:p>
        </w:tc>
        <w:tc>
          <w:tcPr>
            <w:tcW w:w="0" w:type="auto"/>
            <w:vAlign w:val="center"/>
          </w:tcPr>
          <w:p w14:paraId="7C19636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edge also matters: human threats in a rare Mediterranean habitat for Cantabrian Capercaillie</w:t>
            </w:r>
          </w:p>
        </w:tc>
      </w:tr>
      <w:tr w:rsidR="003C6402" w:rsidRPr="004104A2" w14:paraId="7D855A7B" w14:textId="77777777" w:rsidTr="00797112">
        <w:tc>
          <w:tcPr>
            <w:tcW w:w="0" w:type="auto"/>
            <w:vAlign w:val="center"/>
          </w:tcPr>
          <w:p w14:paraId="284BE80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0311F34C"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Leon-Ortega, J. E. Martinez, E. Perez, J. A. Lacalle and J. F. Calvo</w:t>
            </w:r>
          </w:p>
        </w:tc>
        <w:tc>
          <w:tcPr>
            <w:tcW w:w="0" w:type="auto"/>
            <w:vAlign w:val="center"/>
          </w:tcPr>
          <w:p w14:paraId="62AF636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contribution of non-protected areas to the conservation of Eurasian Eagle-owls in Mediterranean ecosystems</w:t>
            </w:r>
          </w:p>
        </w:tc>
      </w:tr>
      <w:tr w:rsidR="003C6402" w:rsidRPr="004104A2" w14:paraId="02EC3DBE" w14:textId="77777777" w:rsidTr="00797112">
        <w:tc>
          <w:tcPr>
            <w:tcW w:w="0" w:type="auto"/>
            <w:vAlign w:val="center"/>
          </w:tcPr>
          <w:p w14:paraId="7FED1F6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2017</w:t>
            </w:r>
          </w:p>
        </w:tc>
        <w:tc>
          <w:tcPr>
            <w:tcW w:w="0" w:type="auto"/>
            <w:vAlign w:val="center"/>
          </w:tcPr>
          <w:p w14:paraId="46D9F8CC"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Brambilla, M. Gustin, S. Vitulano, R. Falco, V. Bergero, I. Negri, G. Bogliani, C. Celada</w:t>
            </w:r>
          </w:p>
        </w:tc>
        <w:tc>
          <w:tcPr>
            <w:tcW w:w="0" w:type="auto"/>
            <w:vAlign w:val="center"/>
          </w:tcPr>
          <w:p w14:paraId="332A903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Sixty years of habitat decline: impact of land-cover changes in northern Italy on the decreasing ortolan bunting </w:t>
            </w:r>
            <w:r w:rsidRPr="004104A2">
              <w:rPr>
                <w:rFonts w:ascii="Times New Roman" w:hAnsi="Times New Roman" w:cs="Times New Roman"/>
                <w:i/>
                <w:sz w:val="20"/>
                <w:szCs w:val="20"/>
                <w:lang w:val="en-GB"/>
              </w:rPr>
              <w:t>Emberiza hortulana</w:t>
            </w:r>
          </w:p>
        </w:tc>
      </w:tr>
      <w:tr w:rsidR="003C6402" w:rsidRPr="004104A2" w14:paraId="3BBDE5EC" w14:textId="77777777" w:rsidTr="00797112">
        <w:tc>
          <w:tcPr>
            <w:tcW w:w="0" w:type="auto"/>
            <w:vAlign w:val="center"/>
          </w:tcPr>
          <w:p w14:paraId="3C0963B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4F44089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Pereira, S. Saura, F. Jordán</w:t>
            </w:r>
          </w:p>
        </w:tc>
        <w:tc>
          <w:tcPr>
            <w:tcW w:w="0" w:type="auto"/>
            <w:vAlign w:val="center"/>
          </w:tcPr>
          <w:p w14:paraId="000ADC9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Single-node vs. multi-node centrality in landscape graph analysis: key habitat patches and their protection for 20 bird species in NE Spain</w:t>
            </w:r>
          </w:p>
        </w:tc>
      </w:tr>
      <w:tr w:rsidR="003C6402" w:rsidRPr="004104A2" w14:paraId="566D6C8B" w14:textId="77777777" w:rsidTr="00797112">
        <w:tc>
          <w:tcPr>
            <w:tcW w:w="0" w:type="auto"/>
            <w:vAlign w:val="center"/>
          </w:tcPr>
          <w:p w14:paraId="7F2A70B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1A34009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Pouwels, H. Sierdsema, R. P.B. Foppen Prof., R.J.H.G. Henkens, P.F.M. Opdam, M. van Eupen</w:t>
            </w:r>
          </w:p>
        </w:tc>
        <w:tc>
          <w:tcPr>
            <w:tcW w:w="0" w:type="auto"/>
            <w:vAlign w:val="center"/>
          </w:tcPr>
          <w:p w14:paraId="58086D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Harmonizing outdoor recreation and bird conservation targets in protected areas: Applying available monitoring data to facilitate collaborating management at the regional scale</w:t>
            </w:r>
          </w:p>
        </w:tc>
      </w:tr>
      <w:tr w:rsidR="003C6402" w:rsidRPr="004104A2" w14:paraId="72039E19" w14:textId="77777777" w:rsidTr="00797112">
        <w:tc>
          <w:tcPr>
            <w:tcW w:w="0" w:type="auto"/>
            <w:vAlign w:val="center"/>
          </w:tcPr>
          <w:p w14:paraId="3EE9F5B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3084A34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Spasov, I. Hristov, M. Eaton and S. C. Nikolov</w:t>
            </w:r>
          </w:p>
        </w:tc>
        <w:tc>
          <w:tcPr>
            <w:tcW w:w="0" w:type="auto"/>
            <w:vAlign w:val="center"/>
          </w:tcPr>
          <w:p w14:paraId="6B77E7C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Population Trends of Common Birds in Bulgaria: Is Their Status Improving after the EU Accession?</w:t>
            </w:r>
          </w:p>
        </w:tc>
      </w:tr>
      <w:tr w:rsidR="003C6402" w:rsidRPr="004104A2" w14:paraId="230606D1" w14:textId="77777777" w:rsidTr="00797112">
        <w:tc>
          <w:tcPr>
            <w:tcW w:w="0" w:type="auto"/>
            <w:vAlign w:val="center"/>
          </w:tcPr>
          <w:p w14:paraId="0FD5190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7D2CC87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A. Nagel, D. Firm, R. Pisek, T. Mihelic, D. Hladnik, M. de Groot, D. Rozenbergar</w:t>
            </w:r>
          </w:p>
        </w:tc>
        <w:tc>
          <w:tcPr>
            <w:tcW w:w="0" w:type="auto"/>
            <w:vAlign w:val="center"/>
          </w:tcPr>
          <w:p w14:paraId="3A13C1F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Evaluating the influence of integrative forest management on old-growth habitat structures in a temperate forest region</w:t>
            </w:r>
          </w:p>
        </w:tc>
      </w:tr>
      <w:tr w:rsidR="003C6402" w:rsidRPr="004104A2" w14:paraId="34B96AE6" w14:textId="77777777" w:rsidTr="00797112">
        <w:tc>
          <w:tcPr>
            <w:tcW w:w="0" w:type="auto"/>
            <w:vAlign w:val="center"/>
          </w:tcPr>
          <w:p w14:paraId="394035B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6F59E41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Múrias, D. Gonçalves, R. Jorge Lopes</w:t>
            </w:r>
          </w:p>
        </w:tc>
        <w:tc>
          <w:tcPr>
            <w:tcW w:w="0" w:type="auto"/>
            <w:vAlign w:val="center"/>
          </w:tcPr>
          <w:p w14:paraId="668FC65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Evaluating the impacts of a new railway on shorebirds: a case study in central Portugal (Aveiro Lagoon)</w:t>
            </w:r>
          </w:p>
        </w:tc>
      </w:tr>
      <w:tr w:rsidR="003C6402" w:rsidRPr="004104A2" w14:paraId="25771E79" w14:textId="77777777" w:rsidTr="00797112">
        <w:tc>
          <w:tcPr>
            <w:tcW w:w="0" w:type="auto"/>
            <w:vAlign w:val="center"/>
          </w:tcPr>
          <w:p w14:paraId="4846CB3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2017</w:t>
            </w:r>
          </w:p>
        </w:tc>
        <w:tc>
          <w:tcPr>
            <w:tcW w:w="0" w:type="auto"/>
            <w:vAlign w:val="center"/>
          </w:tcPr>
          <w:p w14:paraId="5EEF4975"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T. Sitzia, T. Campagnaro, M. Dainese, M. Cassol, M. Dal Cortivo, E. Gatti, F. Padovan, M. Sommacal, J. Nascimbene</w:t>
            </w:r>
          </w:p>
        </w:tc>
        <w:tc>
          <w:tcPr>
            <w:tcW w:w="0" w:type="auto"/>
            <w:vAlign w:val="center"/>
          </w:tcPr>
          <w:p w14:paraId="1CE2021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Contrasting multi-taxa diversity patterns between abandoned and not intensively managed forests in the southern Dolomites</w:t>
            </w:r>
          </w:p>
        </w:tc>
      </w:tr>
      <w:tr w:rsidR="003C6402" w:rsidRPr="004104A2" w14:paraId="0CCF0F14" w14:textId="77777777" w:rsidTr="00797112">
        <w:tc>
          <w:tcPr>
            <w:tcW w:w="0" w:type="auto"/>
            <w:vAlign w:val="center"/>
          </w:tcPr>
          <w:p w14:paraId="65D8D3E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4A4758B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Regos, V. Hermoso, M. D’Amen, A. Guisan, L. Brotons</w:t>
            </w:r>
          </w:p>
        </w:tc>
        <w:tc>
          <w:tcPr>
            <w:tcW w:w="0" w:type="auto"/>
            <w:vAlign w:val="center"/>
          </w:tcPr>
          <w:p w14:paraId="2E22EC4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Trade-offs and synergies between bird conservation and wildfire suppression in the face of global change</w:t>
            </w:r>
          </w:p>
        </w:tc>
      </w:tr>
      <w:tr w:rsidR="003C6402" w:rsidRPr="004104A2" w14:paraId="7617903C" w14:textId="77777777" w:rsidTr="00797112">
        <w:tc>
          <w:tcPr>
            <w:tcW w:w="0" w:type="auto"/>
            <w:vAlign w:val="center"/>
          </w:tcPr>
          <w:p w14:paraId="7E8216F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5FB8752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Aunins and A. Avotins</w:t>
            </w:r>
          </w:p>
        </w:tc>
        <w:tc>
          <w:tcPr>
            <w:tcW w:w="0" w:type="auto"/>
            <w:vAlign w:val="center"/>
          </w:tcPr>
          <w:p w14:paraId="4273F8A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Impact of military activities on bird species considered to benefit from disturbances: an example from an active military training area in Latvia</w:t>
            </w:r>
          </w:p>
        </w:tc>
      </w:tr>
      <w:tr w:rsidR="003C6402" w:rsidRPr="004104A2" w14:paraId="24DF8E67" w14:textId="77777777" w:rsidTr="00797112">
        <w:tc>
          <w:tcPr>
            <w:tcW w:w="0" w:type="auto"/>
            <w:vAlign w:val="center"/>
          </w:tcPr>
          <w:p w14:paraId="01053F0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414F419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 Palacín and J. C. Alonso</w:t>
            </w:r>
          </w:p>
        </w:tc>
        <w:tc>
          <w:tcPr>
            <w:tcW w:w="0" w:type="auto"/>
            <w:vAlign w:val="center"/>
          </w:tcPr>
          <w:p w14:paraId="1894F09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Failure of EU Biodiversity Strategy in Mediterranean farmland protected areas</w:t>
            </w:r>
          </w:p>
        </w:tc>
      </w:tr>
      <w:tr w:rsidR="003C6402" w:rsidRPr="004104A2" w14:paraId="5F67F265" w14:textId="77777777" w:rsidTr="00797112">
        <w:tc>
          <w:tcPr>
            <w:tcW w:w="0" w:type="auto"/>
            <w:vAlign w:val="center"/>
          </w:tcPr>
          <w:p w14:paraId="2F66D75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175F065C"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T. Cruz, J. Lima, A. Luis, U. M. Azeiteiro</w:t>
            </w:r>
          </w:p>
        </w:tc>
        <w:tc>
          <w:tcPr>
            <w:tcW w:w="0" w:type="auto"/>
            <w:vAlign w:val="center"/>
          </w:tcPr>
          <w:p w14:paraId="3383B94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Avifauna conservation and disturbance ecology in a coastal freshwater lagoon</w:t>
            </w:r>
          </w:p>
        </w:tc>
      </w:tr>
      <w:tr w:rsidR="003C6402" w:rsidRPr="004104A2" w14:paraId="1AC841F9" w14:textId="77777777" w:rsidTr="00797112">
        <w:tc>
          <w:tcPr>
            <w:tcW w:w="0" w:type="auto"/>
            <w:vAlign w:val="center"/>
          </w:tcPr>
          <w:p w14:paraId="31CAF47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5211690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Sánchez-Fernández, P. Abellán, P. Aragón, S. Varela and M. Cabeza</w:t>
            </w:r>
          </w:p>
        </w:tc>
        <w:tc>
          <w:tcPr>
            <w:tcW w:w="0" w:type="auto"/>
            <w:vAlign w:val="center"/>
          </w:tcPr>
          <w:p w14:paraId="00F6E55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Matches and mismatches between conservation investments and biodiversity values in the European Union</w:t>
            </w:r>
          </w:p>
        </w:tc>
      </w:tr>
      <w:tr w:rsidR="003C6402" w:rsidRPr="004104A2" w14:paraId="41553084" w14:textId="77777777" w:rsidTr="00797112">
        <w:tc>
          <w:tcPr>
            <w:tcW w:w="0" w:type="auto"/>
            <w:vAlign w:val="center"/>
          </w:tcPr>
          <w:p w14:paraId="0F97B65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4A3BE90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I. Dragomir, A. Dragomir, D. Murariu</w:t>
            </w:r>
          </w:p>
        </w:tc>
        <w:tc>
          <w:tcPr>
            <w:tcW w:w="0" w:type="auto"/>
            <w:vAlign w:val="center"/>
          </w:tcPr>
          <w:p w14:paraId="7766E46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Correlation data between habitat variables and the presence of breeding bird species subject to protection in the Natura 2000 site ROSPA0071 Lower Siret Meadow, eastern Romania</w:t>
            </w:r>
          </w:p>
        </w:tc>
      </w:tr>
      <w:tr w:rsidR="003C6402" w:rsidRPr="004104A2" w14:paraId="5654B527" w14:textId="77777777" w:rsidTr="00797112">
        <w:tc>
          <w:tcPr>
            <w:tcW w:w="0" w:type="auto"/>
            <w:vAlign w:val="center"/>
          </w:tcPr>
          <w:p w14:paraId="7C32FD6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4B308D9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 Gaget, T. Galewski, F. Jiguet, and I. Le Viol</w:t>
            </w:r>
          </w:p>
        </w:tc>
        <w:tc>
          <w:tcPr>
            <w:tcW w:w="0" w:type="auto"/>
            <w:vAlign w:val="center"/>
          </w:tcPr>
          <w:p w14:paraId="20B4E22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Waterbird communities adjust to climate warming according to conservation policy and species protection status.</w:t>
            </w:r>
          </w:p>
        </w:tc>
      </w:tr>
      <w:tr w:rsidR="003C6402" w:rsidRPr="004104A2" w14:paraId="054312CA" w14:textId="77777777" w:rsidTr="00797112">
        <w:tc>
          <w:tcPr>
            <w:tcW w:w="0" w:type="auto"/>
            <w:vAlign w:val="center"/>
          </w:tcPr>
          <w:p w14:paraId="0AB681D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16A00BC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H. Tikkanena, S. Rytkönena, O.-Pekka Karlinb, T. Ollilac, V.-Matti Pakanena, H. Tuohimaad, M. Orella</w:t>
            </w:r>
          </w:p>
        </w:tc>
        <w:tc>
          <w:tcPr>
            <w:tcW w:w="0" w:type="auto"/>
            <w:vAlign w:val="center"/>
          </w:tcPr>
          <w:p w14:paraId="14F139C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Modelling golden eagle habitat selection and flight activity in their home ranges for safer wind farm planning</w:t>
            </w:r>
          </w:p>
        </w:tc>
      </w:tr>
      <w:tr w:rsidR="003C6402" w:rsidRPr="004104A2" w14:paraId="6984F96B" w14:textId="77777777" w:rsidTr="00797112">
        <w:tc>
          <w:tcPr>
            <w:tcW w:w="0" w:type="auto"/>
            <w:vAlign w:val="center"/>
          </w:tcPr>
          <w:p w14:paraId="7934946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712DA554"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P. Silva, R. Correia, H. Alonso, R.C. Martins, M. D’Amico, A. Delgado, H. Sampaio, C. Godinho, F. Moreira</w:t>
            </w:r>
          </w:p>
        </w:tc>
        <w:tc>
          <w:tcPr>
            <w:tcW w:w="0" w:type="auto"/>
            <w:vAlign w:val="center"/>
          </w:tcPr>
          <w:p w14:paraId="7F2C820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EU protected area network did not prevent a country wide population decline in a threatened grassland bird</w:t>
            </w:r>
          </w:p>
        </w:tc>
      </w:tr>
      <w:tr w:rsidR="003C6402" w:rsidRPr="004104A2" w14:paraId="4FE20508" w14:textId="77777777" w:rsidTr="00797112">
        <w:tc>
          <w:tcPr>
            <w:tcW w:w="0" w:type="auto"/>
            <w:vAlign w:val="center"/>
          </w:tcPr>
          <w:p w14:paraId="2D61649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2018</w:t>
            </w:r>
          </w:p>
        </w:tc>
        <w:tc>
          <w:tcPr>
            <w:tcW w:w="0" w:type="auto"/>
            <w:vAlign w:val="center"/>
          </w:tcPr>
          <w:p w14:paraId="0C5D1C8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Triviño, H. Kujala, M. B. Araújo, M. Cabeza</w:t>
            </w:r>
          </w:p>
        </w:tc>
        <w:tc>
          <w:tcPr>
            <w:tcW w:w="0" w:type="auto"/>
            <w:vAlign w:val="center"/>
          </w:tcPr>
          <w:p w14:paraId="6B1CEDF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Planning for the future: identifying conservation priority areas for Iberian birds under climate change</w:t>
            </w:r>
          </w:p>
        </w:tc>
      </w:tr>
      <w:tr w:rsidR="003C6402" w:rsidRPr="004104A2" w14:paraId="0C85B81D" w14:textId="77777777" w:rsidTr="00797112">
        <w:tc>
          <w:tcPr>
            <w:tcW w:w="0" w:type="auto"/>
            <w:vAlign w:val="center"/>
          </w:tcPr>
          <w:p w14:paraId="2CE7D7C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554CC46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 Koschová, J. Rivas-Salvador, J. Reif</w:t>
            </w:r>
          </w:p>
        </w:tc>
        <w:tc>
          <w:tcPr>
            <w:tcW w:w="0" w:type="auto"/>
            <w:vAlign w:val="center"/>
          </w:tcPr>
          <w:p w14:paraId="7D17939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Continent-wide test of the efficiency of the European union’s conservation legislation in delivering population benefits for bird species</w:t>
            </w:r>
          </w:p>
        </w:tc>
      </w:tr>
      <w:tr w:rsidR="003C6402" w:rsidRPr="004104A2" w14:paraId="17FD50B1" w14:textId="77777777" w:rsidTr="00797112">
        <w:tc>
          <w:tcPr>
            <w:tcW w:w="0" w:type="auto"/>
            <w:vAlign w:val="center"/>
          </w:tcPr>
          <w:p w14:paraId="00F4E31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4DB99A5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 M Michev, K. L. Bedev, I.N. Dimchev, D.S Dimitrov, Z.K. Hubenov, L. A. Kenderov, B.T. Michev, S. D. Mihov, B.Y. Naumov, I.S. Pandourski, V. V. Popov, L.A. Profirov, M. P. Stoyneva-Gartner</w:t>
            </w:r>
          </w:p>
        </w:tc>
        <w:tc>
          <w:tcPr>
            <w:tcW w:w="0" w:type="auto"/>
            <w:vAlign w:val="center"/>
          </w:tcPr>
          <w:p w14:paraId="6461D38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General assessment of the biodiversity of the Bulgarian Black Sea coastal wetland Atanasovsko Ezero</w:t>
            </w:r>
          </w:p>
        </w:tc>
      </w:tr>
      <w:tr w:rsidR="003C6402" w:rsidRPr="004104A2" w14:paraId="6E4B4AE6" w14:textId="77777777" w:rsidTr="00797112">
        <w:tc>
          <w:tcPr>
            <w:tcW w:w="0" w:type="auto"/>
            <w:vAlign w:val="center"/>
          </w:tcPr>
          <w:p w14:paraId="6C0D5DE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57D9662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Moran-Ordonez, S. Canessa, G. Bota, L. Brotons, S. Herrando, V. Hermoso</w:t>
            </w:r>
          </w:p>
        </w:tc>
        <w:tc>
          <w:tcPr>
            <w:tcW w:w="0" w:type="auto"/>
            <w:vAlign w:val="center"/>
          </w:tcPr>
          <w:p w14:paraId="4A31A9C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Efficiency of species survey networks can be improved by integrating different monitoring approaches in a spatial prioritization design</w:t>
            </w:r>
          </w:p>
        </w:tc>
      </w:tr>
      <w:tr w:rsidR="003C6402" w:rsidRPr="004104A2" w14:paraId="297104D8" w14:textId="77777777" w:rsidTr="00797112">
        <w:tc>
          <w:tcPr>
            <w:tcW w:w="0" w:type="auto"/>
            <w:vAlign w:val="center"/>
          </w:tcPr>
          <w:p w14:paraId="5985535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6ADA045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Z. Musilova, P. Musil, J. Zouhar, M. Adam, V. Bejcek</w:t>
            </w:r>
          </w:p>
        </w:tc>
        <w:tc>
          <w:tcPr>
            <w:tcW w:w="0" w:type="auto"/>
            <w:vAlign w:val="center"/>
          </w:tcPr>
          <w:p w14:paraId="48E58D78"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Importance of Natura 2000 sites for wintering waterbirds: Low preference, species’ distribution changes and carrying capacity of Natura 2000 could fail to protect the species</w:t>
            </w:r>
          </w:p>
        </w:tc>
      </w:tr>
      <w:tr w:rsidR="003C6402" w:rsidRPr="004104A2" w14:paraId="0F66F0F6" w14:textId="77777777" w:rsidTr="00797112">
        <w:tc>
          <w:tcPr>
            <w:tcW w:w="0" w:type="auto"/>
            <w:vAlign w:val="center"/>
          </w:tcPr>
          <w:p w14:paraId="6FD39A8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23DCE30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 Kmecl and K. Denac</w:t>
            </w:r>
          </w:p>
        </w:tc>
        <w:tc>
          <w:tcPr>
            <w:tcW w:w="0" w:type="auto"/>
            <w:vAlign w:val="center"/>
          </w:tcPr>
          <w:p w14:paraId="6BFE21E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The effects of forest succession and grazing intensity on bird diversity and the conservation value of a Northern Adriatic karstic landscape</w:t>
            </w:r>
          </w:p>
        </w:tc>
      </w:tr>
      <w:tr w:rsidR="003C6402" w:rsidRPr="004104A2" w14:paraId="71E29CC2" w14:textId="77777777" w:rsidTr="00797112">
        <w:tc>
          <w:tcPr>
            <w:tcW w:w="0" w:type="auto"/>
            <w:vAlign w:val="center"/>
          </w:tcPr>
          <w:p w14:paraId="7B36CBA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002EDD8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Metcheva, M. Beltcheva, B. Naumov, Y. Yankov, T. Michev, P. Mitov, L. Kenderov</w:t>
            </w:r>
          </w:p>
        </w:tc>
        <w:tc>
          <w:tcPr>
            <w:tcW w:w="0" w:type="auto"/>
            <w:vAlign w:val="center"/>
          </w:tcPr>
          <w:p w14:paraId="20F4FEE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Actual data on the terrestrial fauna of the Danube Island Tsibar (Ibisha)</w:t>
            </w:r>
          </w:p>
        </w:tc>
      </w:tr>
      <w:tr w:rsidR="003C6402" w:rsidRPr="004104A2" w14:paraId="101102B0" w14:textId="77777777" w:rsidTr="00797112">
        <w:tc>
          <w:tcPr>
            <w:tcW w:w="0" w:type="auto"/>
            <w:vAlign w:val="center"/>
          </w:tcPr>
          <w:p w14:paraId="1DA4AE5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2018</w:t>
            </w:r>
          </w:p>
        </w:tc>
        <w:tc>
          <w:tcPr>
            <w:tcW w:w="0" w:type="auto"/>
            <w:vAlign w:val="center"/>
          </w:tcPr>
          <w:p w14:paraId="51C1472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 Hoffmann, C. Beierkuhnlein, R. Field, A. Provenzale and A. Chiarucci</w:t>
            </w:r>
          </w:p>
        </w:tc>
        <w:tc>
          <w:tcPr>
            <w:tcW w:w="0" w:type="auto"/>
            <w:vAlign w:val="center"/>
          </w:tcPr>
          <w:p w14:paraId="7ED36D3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Uniqueness of Protected Areas for Conservation Strategies in the European Union</w:t>
            </w:r>
          </w:p>
        </w:tc>
      </w:tr>
      <w:tr w:rsidR="003C6402" w:rsidRPr="004104A2" w14:paraId="6759129D" w14:textId="77777777" w:rsidTr="00797112">
        <w:tc>
          <w:tcPr>
            <w:tcW w:w="0" w:type="auto"/>
            <w:vAlign w:val="center"/>
          </w:tcPr>
          <w:p w14:paraId="77A0E69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72BB01B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G. Antón, V. Garza, J. H. Justribó, and J. Traba</w:t>
            </w:r>
          </w:p>
        </w:tc>
        <w:tc>
          <w:tcPr>
            <w:tcW w:w="0" w:type="auto"/>
            <w:vAlign w:val="center"/>
          </w:tcPr>
          <w:p w14:paraId="0B3E128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Factors affecting Dupont´ s lark distribution and range regression in Spain.</w:t>
            </w:r>
          </w:p>
        </w:tc>
      </w:tr>
      <w:tr w:rsidR="003C6402" w:rsidRPr="004104A2" w14:paraId="14851073" w14:textId="77777777" w:rsidTr="00797112">
        <w:tc>
          <w:tcPr>
            <w:tcW w:w="0" w:type="auto"/>
            <w:vAlign w:val="center"/>
          </w:tcPr>
          <w:p w14:paraId="5F2C07D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3736D30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Banas, S. Zieba, M. Bujoczek, L. Bujoczek</w:t>
            </w:r>
          </w:p>
        </w:tc>
        <w:tc>
          <w:tcPr>
            <w:tcW w:w="0" w:type="auto"/>
            <w:vAlign w:val="center"/>
          </w:tcPr>
          <w:p w14:paraId="4D496A6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The Impact of Different Management Scenarios on the Availability of Potential Forest Habitats for Wildlife on a Landscape Level: The Case of the Black Stork </w:t>
            </w:r>
            <w:r w:rsidRPr="004104A2">
              <w:rPr>
                <w:rFonts w:ascii="Times New Roman" w:hAnsi="Times New Roman" w:cs="Times New Roman"/>
                <w:i/>
                <w:sz w:val="20"/>
                <w:szCs w:val="20"/>
                <w:lang w:val="en-GB"/>
              </w:rPr>
              <w:t>Ciconia nigra</w:t>
            </w:r>
            <w:r w:rsidRPr="004104A2">
              <w:rPr>
                <w:rFonts w:ascii="Times New Roman" w:hAnsi="Times New Roman" w:cs="Times New Roman"/>
                <w:sz w:val="20"/>
                <w:szCs w:val="20"/>
                <w:lang w:val="en-GB"/>
              </w:rPr>
              <w:t xml:space="preserve"> (Linnaeus, 1758)</w:t>
            </w:r>
          </w:p>
        </w:tc>
      </w:tr>
      <w:tr w:rsidR="003C6402" w:rsidRPr="004104A2" w14:paraId="7EB7FB05" w14:textId="77777777" w:rsidTr="00797112">
        <w:tc>
          <w:tcPr>
            <w:tcW w:w="0" w:type="auto"/>
            <w:vAlign w:val="center"/>
          </w:tcPr>
          <w:p w14:paraId="4FD4C36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30580B2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R. Fontaine, V. C. Neves, T. M. Rodrigues, A, Fonseca and D. Gonçalves</w:t>
            </w:r>
          </w:p>
        </w:tc>
        <w:tc>
          <w:tcPr>
            <w:tcW w:w="0" w:type="auto"/>
            <w:vAlign w:val="center"/>
          </w:tcPr>
          <w:p w14:paraId="3CB173E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The breeding biology of the endemic Azores Woodpigeon </w:t>
            </w:r>
            <w:r w:rsidRPr="004104A2">
              <w:rPr>
                <w:rFonts w:ascii="Times New Roman" w:hAnsi="Times New Roman" w:cs="Times New Roman"/>
                <w:i/>
                <w:sz w:val="20"/>
                <w:szCs w:val="20"/>
                <w:lang w:val="en-GB"/>
              </w:rPr>
              <w:t>Columba palumbus azorica</w:t>
            </w:r>
            <w:r w:rsidRPr="004104A2">
              <w:rPr>
                <w:rFonts w:ascii="Times New Roman" w:hAnsi="Times New Roman" w:cs="Times New Roman"/>
                <w:sz w:val="20"/>
                <w:szCs w:val="20"/>
                <w:lang w:val="en-GB"/>
              </w:rPr>
              <w:t>.</w:t>
            </w:r>
          </w:p>
        </w:tc>
      </w:tr>
      <w:tr w:rsidR="003C6402" w:rsidRPr="004104A2" w14:paraId="13D6C72A" w14:textId="77777777" w:rsidTr="00797112">
        <w:tc>
          <w:tcPr>
            <w:tcW w:w="0" w:type="auto"/>
            <w:vAlign w:val="center"/>
          </w:tcPr>
          <w:p w14:paraId="7325DF0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0EEB2030"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S. Guareschi, A. Laini, P. Viaroli, R. Bolpagni</w:t>
            </w:r>
          </w:p>
        </w:tc>
        <w:tc>
          <w:tcPr>
            <w:tcW w:w="0" w:type="auto"/>
            <w:vAlign w:val="center"/>
          </w:tcPr>
          <w:p w14:paraId="6D3E8DE7"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Integrating habitat- and species-based perspectives for wetland conservation in lowland agricultural landscapes</w:t>
            </w:r>
          </w:p>
        </w:tc>
      </w:tr>
      <w:tr w:rsidR="003C6402" w:rsidRPr="004104A2" w14:paraId="216CD6D1" w14:textId="77777777" w:rsidTr="00797112">
        <w:tc>
          <w:tcPr>
            <w:tcW w:w="0" w:type="auto"/>
            <w:vAlign w:val="center"/>
          </w:tcPr>
          <w:p w14:paraId="31A34DA2"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60E5FC3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Hanzelka, P. Horka, J. Reif</w:t>
            </w:r>
          </w:p>
        </w:tc>
        <w:tc>
          <w:tcPr>
            <w:tcW w:w="0" w:type="auto"/>
            <w:vAlign w:val="center"/>
          </w:tcPr>
          <w:p w14:paraId="720ABFC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Spatial gradients in country-level population trends of European birds</w:t>
            </w:r>
          </w:p>
        </w:tc>
      </w:tr>
      <w:tr w:rsidR="003C6402" w:rsidRPr="004104A2" w14:paraId="09455DD5" w14:textId="77777777" w:rsidTr="00797112">
        <w:tc>
          <w:tcPr>
            <w:tcW w:w="0" w:type="auto"/>
            <w:vAlign w:val="center"/>
          </w:tcPr>
          <w:p w14:paraId="6779E45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4A3ADF3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J. O. Helldin</w:t>
            </w:r>
          </w:p>
        </w:tc>
        <w:tc>
          <w:tcPr>
            <w:tcW w:w="0" w:type="auto"/>
            <w:vAlign w:val="center"/>
          </w:tcPr>
          <w:p w14:paraId="4F9103A3"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Predicted impacts of transport infrastructure and traffic on bird conservation in Swedish Special Protection Areas</w:t>
            </w:r>
          </w:p>
        </w:tc>
      </w:tr>
      <w:tr w:rsidR="003C6402" w:rsidRPr="004104A2" w14:paraId="1FAB3419" w14:textId="77777777" w:rsidTr="00797112">
        <w:tc>
          <w:tcPr>
            <w:tcW w:w="0" w:type="auto"/>
            <w:vAlign w:val="center"/>
          </w:tcPr>
          <w:p w14:paraId="452D7125"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7B5A7E3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 Kamarauskaitė, S. Skuja and R. Treinys</w:t>
            </w:r>
          </w:p>
        </w:tc>
        <w:tc>
          <w:tcPr>
            <w:tcW w:w="0" w:type="auto"/>
            <w:vAlign w:val="center"/>
          </w:tcPr>
          <w:p w14:paraId="59A8114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Nesting habitat overlap between the Common Buzzard </w:t>
            </w:r>
            <w:r w:rsidRPr="004104A2">
              <w:rPr>
                <w:rFonts w:ascii="Times New Roman" w:hAnsi="Times New Roman" w:cs="Times New Roman"/>
                <w:i/>
                <w:sz w:val="20"/>
                <w:szCs w:val="20"/>
                <w:lang w:val="en-GB"/>
              </w:rPr>
              <w:t>Buteo buteo</w:t>
            </w:r>
            <w:r w:rsidRPr="004104A2">
              <w:rPr>
                <w:rFonts w:ascii="Times New Roman" w:hAnsi="Times New Roman" w:cs="Times New Roman"/>
                <w:sz w:val="20"/>
                <w:szCs w:val="20"/>
                <w:lang w:val="en-GB"/>
              </w:rPr>
              <w:t xml:space="preserve"> and the Lesser Spotted Eagle </w:t>
            </w:r>
            <w:r w:rsidRPr="004104A2">
              <w:rPr>
                <w:rFonts w:ascii="Times New Roman" w:hAnsi="Times New Roman" w:cs="Times New Roman"/>
                <w:i/>
                <w:sz w:val="20"/>
                <w:szCs w:val="20"/>
                <w:lang w:val="en-GB"/>
              </w:rPr>
              <w:t>Clanga pomarina</w:t>
            </w:r>
            <w:r w:rsidRPr="004104A2">
              <w:rPr>
                <w:rFonts w:ascii="Times New Roman" w:hAnsi="Times New Roman" w:cs="Times New Roman"/>
                <w:sz w:val="20"/>
                <w:szCs w:val="20"/>
                <w:lang w:val="en-GB"/>
              </w:rPr>
              <w:t xml:space="preserve"> for conservation planning in Natura 2000 sites.</w:t>
            </w:r>
          </w:p>
        </w:tc>
      </w:tr>
      <w:tr w:rsidR="003C6402" w:rsidRPr="004104A2" w14:paraId="6C6EE15A" w14:textId="77777777" w:rsidTr="00797112">
        <w:tc>
          <w:tcPr>
            <w:tcW w:w="0" w:type="auto"/>
            <w:vAlign w:val="center"/>
          </w:tcPr>
          <w:p w14:paraId="05FA671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7252C10A"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J. Lecina-Diaz, A. Alvarez, M. De Caceres, S. Herrando, J. Vayreda, J. Retana</w:t>
            </w:r>
          </w:p>
        </w:tc>
        <w:tc>
          <w:tcPr>
            <w:tcW w:w="0" w:type="auto"/>
            <w:vAlign w:val="center"/>
          </w:tcPr>
          <w:p w14:paraId="6BC47FFC"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Are protected areas preserving ecosystem services and biodiversity? Insights from Mediterranean forests and shrublands</w:t>
            </w:r>
          </w:p>
        </w:tc>
      </w:tr>
      <w:tr w:rsidR="003C6402" w:rsidRPr="004104A2" w14:paraId="120EF8D9" w14:textId="77777777" w:rsidTr="00797112">
        <w:tc>
          <w:tcPr>
            <w:tcW w:w="0" w:type="auto"/>
            <w:vAlign w:val="center"/>
          </w:tcPr>
          <w:p w14:paraId="74C82ECE"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3EB89171"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M. Morganti, M. Manica, G. Bogliani, M. Gustin, F. Luoni, P. Trotti, V. Perin, M. Brambilla</w:t>
            </w:r>
          </w:p>
        </w:tc>
        <w:tc>
          <w:tcPr>
            <w:tcW w:w="0" w:type="auto"/>
            <w:vAlign w:val="center"/>
          </w:tcPr>
          <w:p w14:paraId="49B07896"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Multi-species habitat models highlight the key importance of flooded reedbeds for inland wetland birds: Implications for management and conservation</w:t>
            </w:r>
          </w:p>
        </w:tc>
      </w:tr>
      <w:tr w:rsidR="003C6402" w:rsidRPr="004104A2" w14:paraId="5FA5F1CA" w14:textId="77777777" w:rsidTr="00797112">
        <w:tc>
          <w:tcPr>
            <w:tcW w:w="0" w:type="auto"/>
            <w:vAlign w:val="center"/>
          </w:tcPr>
          <w:p w14:paraId="636D54F4"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lastRenderedPageBreak/>
              <w:t>2019</w:t>
            </w:r>
          </w:p>
        </w:tc>
        <w:tc>
          <w:tcPr>
            <w:tcW w:w="0" w:type="auto"/>
            <w:vAlign w:val="center"/>
          </w:tcPr>
          <w:p w14:paraId="7460F05A"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Nilsson, N. Bunnefeld, J. Persson, R. Zydelis, J. Mansson</w:t>
            </w:r>
          </w:p>
        </w:tc>
        <w:tc>
          <w:tcPr>
            <w:tcW w:w="0" w:type="auto"/>
            <w:vAlign w:val="center"/>
          </w:tcPr>
          <w:p w14:paraId="45F1931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Conservation success or increased crop damage risk? The Natura 2000 network for a thriving migratory and protected bird</w:t>
            </w:r>
          </w:p>
        </w:tc>
      </w:tr>
      <w:tr w:rsidR="003C6402" w:rsidRPr="004104A2" w14:paraId="409FBD5C" w14:textId="77777777" w:rsidTr="00797112">
        <w:tc>
          <w:tcPr>
            <w:tcW w:w="0" w:type="auto"/>
            <w:vAlign w:val="center"/>
          </w:tcPr>
          <w:p w14:paraId="7C39B0F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4C45F03B"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D. Radisic, M. Miskovic, S. Jovanovic, T. Nikolic, G. Sekulic, A. Vujic, D. Milic</w:t>
            </w:r>
          </w:p>
        </w:tc>
        <w:tc>
          <w:tcPr>
            <w:tcW w:w="0" w:type="auto"/>
            <w:vAlign w:val="center"/>
          </w:tcPr>
          <w:p w14:paraId="321DE9D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Protected area networks are insufficient for the conservation of threatened farmland species: a case study on corncrake (</w:t>
            </w:r>
            <w:r w:rsidRPr="004104A2">
              <w:rPr>
                <w:rFonts w:ascii="Times New Roman" w:hAnsi="Times New Roman" w:cs="Times New Roman"/>
                <w:i/>
                <w:sz w:val="20"/>
                <w:szCs w:val="20"/>
                <w:lang w:val="en-GB"/>
              </w:rPr>
              <w:t>Crex crex</w:t>
            </w:r>
            <w:r w:rsidRPr="004104A2">
              <w:rPr>
                <w:rFonts w:ascii="Times New Roman" w:hAnsi="Times New Roman" w:cs="Times New Roman"/>
                <w:sz w:val="20"/>
                <w:szCs w:val="20"/>
                <w:lang w:val="en-GB"/>
              </w:rPr>
              <w:t>) and lesser grey shrike (</w:t>
            </w:r>
            <w:r w:rsidRPr="004104A2">
              <w:rPr>
                <w:rFonts w:ascii="Times New Roman" w:hAnsi="Times New Roman" w:cs="Times New Roman"/>
                <w:i/>
                <w:sz w:val="20"/>
                <w:szCs w:val="20"/>
                <w:lang w:val="en-GB"/>
              </w:rPr>
              <w:t>Lanius minor</w:t>
            </w:r>
            <w:r w:rsidRPr="004104A2">
              <w:rPr>
                <w:rFonts w:ascii="Times New Roman" w:hAnsi="Times New Roman" w:cs="Times New Roman"/>
                <w:sz w:val="20"/>
                <w:szCs w:val="20"/>
                <w:lang w:val="en-GB"/>
              </w:rPr>
              <w:t>) in Serbia</w:t>
            </w:r>
          </w:p>
        </w:tc>
      </w:tr>
      <w:tr w:rsidR="003C6402" w:rsidRPr="004104A2" w14:paraId="5592B624" w14:textId="77777777" w:rsidTr="00797112">
        <w:tc>
          <w:tcPr>
            <w:tcW w:w="0" w:type="auto"/>
            <w:vAlign w:val="center"/>
          </w:tcPr>
          <w:p w14:paraId="4B30425F"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156F0916" w14:textId="77777777" w:rsidR="003C6402" w:rsidRPr="003C6402" w:rsidRDefault="003C6402" w:rsidP="00797112">
            <w:pPr>
              <w:pStyle w:val="Compact"/>
              <w:rPr>
                <w:rFonts w:ascii="Times New Roman" w:hAnsi="Times New Roman" w:cs="Times New Roman"/>
                <w:sz w:val="20"/>
                <w:szCs w:val="20"/>
                <w:lang w:val="it-IT"/>
              </w:rPr>
            </w:pPr>
            <w:r w:rsidRPr="003C6402">
              <w:rPr>
                <w:rFonts w:ascii="Times New Roman" w:hAnsi="Times New Roman" w:cs="Times New Roman"/>
                <w:sz w:val="20"/>
                <w:szCs w:val="20"/>
                <w:lang w:val="it-IT"/>
              </w:rPr>
              <w:t>T. Sitzia, T. Campagnaro, M. Dainese, F. Dallabrida, S. M. Mattedi and Portaccio A.</w:t>
            </w:r>
          </w:p>
        </w:tc>
        <w:tc>
          <w:tcPr>
            <w:tcW w:w="0" w:type="auto"/>
            <w:vAlign w:val="center"/>
          </w:tcPr>
          <w:p w14:paraId="5FBC4AE9"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 xml:space="preserve">Altitudinal Shift of </w:t>
            </w:r>
            <w:r w:rsidRPr="004104A2">
              <w:rPr>
                <w:rFonts w:ascii="Times New Roman" w:hAnsi="Times New Roman" w:cs="Times New Roman"/>
                <w:i/>
                <w:sz w:val="20"/>
                <w:szCs w:val="20"/>
                <w:lang w:val="en-GB"/>
              </w:rPr>
              <w:t>Tetrao urogallus</w:t>
            </w:r>
            <w:r w:rsidRPr="004104A2">
              <w:rPr>
                <w:rFonts w:ascii="Times New Roman" w:hAnsi="Times New Roman" w:cs="Times New Roman"/>
                <w:sz w:val="20"/>
                <w:szCs w:val="20"/>
                <w:lang w:val="en-GB"/>
              </w:rPr>
              <w:t xml:space="preserve"> in an Alpine Natura 2000 Site: Implications for Habitat Restoration.</w:t>
            </w:r>
          </w:p>
        </w:tc>
      </w:tr>
      <w:tr w:rsidR="003C6402" w:rsidRPr="004104A2" w14:paraId="14DFB1DF" w14:textId="77777777" w:rsidTr="00797112">
        <w:tc>
          <w:tcPr>
            <w:tcW w:w="0" w:type="auto"/>
            <w:vAlign w:val="center"/>
          </w:tcPr>
          <w:p w14:paraId="786279B0"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2019</w:t>
            </w:r>
          </w:p>
        </w:tc>
        <w:tc>
          <w:tcPr>
            <w:tcW w:w="0" w:type="auto"/>
            <w:vAlign w:val="center"/>
          </w:tcPr>
          <w:p w14:paraId="74E34361"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L. Zechner</w:t>
            </w:r>
          </w:p>
        </w:tc>
        <w:tc>
          <w:tcPr>
            <w:tcW w:w="0" w:type="auto"/>
            <w:vAlign w:val="center"/>
          </w:tcPr>
          <w:p w14:paraId="4D9CD68D" w14:textId="77777777" w:rsidR="003C6402" w:rsidRPr="004104A2" w:rsidRDefault="003C6402" w:rsidP="00797112">
            <w:pPr>
              <w:pStyle w:val="Compact"/>
              <w:rPr>
                <w:rFonts w:ascii="Times New Roman" w:hAnsi="Times New Roman" w:cs="Times New Roman"/>
                <w:sz w:val="20"/>
                <w:szCs w:val="20"/>
                <w:lang w:val="en-GB"/>
              </w:rPr>
            </w:pPr>
            <w:r w:rsidRPr="004104A2">
              <w:rPr>
                <w:rFonts w:ascii="Times New Roman" w:hAnsi="Times New Roman" w:cs="Times New Roman"/>
                <w:sz w:val="20"/>
                <w:szCs w:val="20"/>
                <w:lang w:val="en-GB"/>
              </w:rPr>
              <w:t>Bird conservation in the Alpilles, Southern France.</w:t>
            </w:r>
          </w:p>
        </w:tc>
      </w:tr>
    </w:tbl>
    <w:p w14:paraId="4FC474F9" w14:textId="77777777" w:rsidR="00122B7B" w:rsidRPr="003C6402" w:rsidRDefault="00122B7B">
      <w:pPr>
        <w:rPr>
          <w:lang w:val="en-GB"/>
        </w:rPr>
      </w:pPr>
      <w:bookmarkStart w:id="3" w:name="references"/>
      <w:bookmarkEnd w:id="3"/>
    </w:p>
    <w:sectPr w:rsidR="00122B7B" w:rsidRPr="003C6402" w:rsidSect="003C6402">
      <w:headerReference w:type="default" r:id="rId8"/>
      <w:pgSz w:w="12240" w:h="15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6358" w14:textId="77777777" w:rsidR="00665C1D" w:rsidRDefault="00665C1D" w:rsidP="003C6402">
      <w:pPr>
        <w:spacing w:after="0"/>
      </w:pPr>
      <w:r>
        <w:separator/>
      </w:r>
    </w:p>
  </w:endnote>
  <w:endnote w:type="continuationSeparator" w:id="0">
    <w:p w14:paraId="716EB394" w14:textId="77777777" w:rsidR="00665C1D" w:rsidRDefault="00665C1D" w:rsidP="003C6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504B" w14:textId="77777777" w:rsidR="00665C1D" w:rsidRDefault="00665C1D" w:rsidP="003C6402">
      <w:pPr>
        <w:spacing w:after="0"/>
      </w:pPr>
      <w:r>
        <w:separator/>
      </w:r>
    </w:p>
  </w:footnote>
  <w:footnote w:type="continuationSeparator" w:id="0">
    <w:p w14:paraId="3F51F8C6" w14:textId="77777777" w:rsidR="00665C1D" w:rsidRDefault="00665C1D" w:rsidP="003C6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F4EE" w14:textId="77777777" w:rsidR="006B6FED" w:rsidRPr="0078226C" w:rsidRDefault="002E5390" w:rsidP="0078226C">
    <w:pPr>
      <w:pStyle w:val="Header"/>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F858D8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8D05A5"/>
    <w:multiLevelType w:val="multilevel"/>
    <w:tmpl w:val="CA8CF1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A811E59"/>
    <w:multiLevelType w:val="hybridMultilevel"/>
    <w:tmpl w:val="21CCDD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012298"/>
    <w:multiLevelType w:val="hybridMultilevel"/>
    <w:tmpl w:val="52DAD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1639D2"/>
    <w:multiLevelType w:val="hybridMultilevel"/>
    <w:tmpl w:val="FB745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211891">
    <w:abstractNumId w:val="0"/>
  </w:num>
  <w:num w:numId="2" w16cid:durableId="1584878366">
    <w:abstractNumId w:val="1"/>
  </w:num>
  <w:num w:numId="3" w16cid:durableId="1762136765">
    <w:abstractNumId w:val="4"/>
  </w:num>
  <w:num w:numId="4" w16cid:durableId="982075058">
    <w:abstractNumId w:val="3"/>
  </w:num>
  <w:num w:numId="5" w16cid:durableId="2009166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02"/>
    <w:rsid w:val="00017A56"/>
    <w:rsid w:val="00122B7B"/>
    <w:rsid w:val="00216BDB"/>
    <w:rsid w:val="002E5390"/>
    <w:rsid w:val="00357592"/>
    <w:rsid w:val="003C6402"/>
    <w:rsid w:val="003F4A8F"/>
    <w:rsid w:val="005551DB"/>
    <w:rsid w:val="00665C1D"/>
    <w:rsid w:val="00753CC8"/>
    <w:rsid w:val="00874DE8"/>
    <w:rsid w:val="00A87873"/>
    <w:rsid w:val="00D65EF6"/>
    <w:rsid w:val="00D94810"/>
    <w:rsid w:val="00E20022"/>
    <w:rsid w:val="00E67315"/>
    <w:rsid w:val="00E800F4"/>
    <w:rsid w:val="00F05B8A"/>
    <w:rsid w:val="00FE6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006B"/>
  <w15:chartTrackingRefBased/>
  <w15:docId w15:val="{61AEB1E0-F6BB-4C46-B259-CB1BB70F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02"/>
    <w:pPr>
      <w:spacing w:after="200" w:line="240" w:lineRule="auto"/>
    </w:pPr>
    <w:rPr>
      <w:sz w:val="24"/>
      <w:szCs w:val="24"/>
      <w:lang w:val="en-US" w:eastAsia="en-US"/>
    </w:rPr>
  </w:style>
  <w:style w:type="paragraph" w:styleId="Heading1">
    <w:name w:val="heading 1"/>
    <w:basedOn w:val="Normal"/>
    <w:next w:val="BodyText"/>
    <w:link w:val="Heading1Char"/>
    <w:uiPriority w:val="9"/>
    <w:qFormat/>
    <w:rsid w:val="003C640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BodyText"/>
    <w:link w:val="Heading2Char"/>
    <w:uiPriority w:val="9"/>
    <w:unhideWhenUsed/>
    <w:qFormat/>
    <w:rsid w:val="003C6402"/>
    <w:pPr>
      <w:keepNext/>
      <w:keepLines/>
      <w:spacing w:before="200" w:after="0"/>
      <w:outlineLvl w:val="1"/>
    </w:pPr>
    <w:rPr>
      <w:rFonts w:asciiTheme="majorHAnsi" w:eastAsiaTheme="majorEastAsia" w:hAnsiTheme="majorHAnsi" w:cstheme="majorBidi"/>
      <w:b/>
      <w:bCs/>
      <w:color w:val="4472C4" w:themeColor="accent1"/>
      <w:sz w:val="32"/>
      <w:szCs w:val="32"/>
    </w:rPr>
  </w:style>
  <w:style w:type="paragraph" w:styleId="Heading3">
    <w:name w:val="heading 3"/>
    <w:basedOn w:val="Normal"/>
    <w:next w:val="BodyText"/>
    <w:link w:val="Heading3Char"/>
    <w:uiPriority w:val="9"/>
    <w:unhideWhenUsed/>
    <w:qFormat/>
    <w:rsid w:val="003C6402"/>
    <w:pPr>
      <w:keepNext/>
      <w:keepLines/>
      <w:spacing w:before="200" w:after="0"/>
      <w:outlineLvl w:val="2"/>
    </w:pPr>
    <w:rPr>
      <w:rFonts w:asciiTheme="majorHAnsi" w:eastAsiaTheme="majorEastAsia" w:hAnsiTheme="majorHAnsi" w:cstheme="majorBidi"/>
      <w:b/>
      <w:bCs/>
      <w:color w:val="4472C4" w:themeColor="accent1"/>
      <w:sz w:val="28"/>
      <w:szCs w:val="28"/>
    </w:rPr>
  </w:style>
  <w:style w:type="paragraph" w:styleId="Heading4">
    <w:name w:val="heading 4"/>
    <w:basedOn w:val="Normal"/>
    <w:next w:val="BodyText"/>
    <w:link w:val="Heading4Char"/>
    <w:uiPriority w:val="9"/>
    <w:unhideWhenUsed/>
    <w:qFormat/>
    <w:rsid w:val="003C6402"/>
    <w:pPr>
      <w:keepNext/>
      <w:keepLines/>
      <w:spacing w:before="200" w:after="0"/>
      <w:outlineLvl w:val="3"/>
    </w:pPr>
    <w:rPr>
      <w:rFonts w:asciiTheme="majorHAnsi" w:eastAsiaTheme="majorEastAsia" w:hAnsiTheme="majorHAnsi" w:cstheme="majorBidi"/>
      <w:b/>
      <w:bCs/>
      <w:color w:val="4472C4" w:themeColor="accent1"/>
    </w:rPr>
  </w:style>
  <w:style w:type="paragraph" w:styleId="Heading5">
    <w:name w:val="heading 5"/>
    <w:basedOn w:val="Normal"/>
    <w:next w:val="BodyText"/>
    <w:link w:val="Heading5Char"/>
    <w:uiPriority w:val="9"/>
    <w:unhideWhenUsed/>
    <w:qFormat/>
    <w:rsid w:val="003C6402"/>
    <w:pPr>
      <w:keepNext/>
      <w:keepLines/>
      <w:spacing w:before="200" w:after="0"/>
      <w:outlineLvl w:val="4"/>
    </w:pPr>
    <w:rPr>
      <w:rFonts w:asciiTheme="majorHAnsi" w:eastAsiaTheme="majorEastAsia" w:hAnsiTheme="majorHAnsi" w:cstheme="majorBidi"/>
      <w:i/>
      <w:iCs/>
      <w:color w:val="4472C4" w:themeColor="accent1"/>
    </w:rPr>
  </w:style>
  <w:style w:type="paragraph" w:styleId="Heading6">
    <w:name w:val="heading 6"/>
    <w:basedOn w:val="Normal"/>
    <w:next w:val="BodyText"/>
    <w:link w:val="Heading6Char"/>
    <w:uiPriority w:val="9"/>
    <w:unhideWhenUsed/>
    <w:qFormat/>
    <w:rsid w:val="003C6402"/>
    <w:pPr>
      <w:keepNext/>
      <w:keepLines/>
      <w:spacing w:before="200" w:after="0"/>
      <w:outlineLvl w:val="5"/>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402"/>
    <w:rPr>
      <w:rFonts w:asciiTheme="majorHAnsi" w:eastAsiaTheme="majorEastAsia" w:hAnsiTheme="majorHAnsi" w:cstheme="majorBidi"/>
      <w:b/>
      <w:bCs/>
      <w:color w:val="2D4F8E" w:themeColor="accent1" w:themeShade="B5"/>
      <w:sz w:val="32"/>
      <w:szCs w:val="32"/>
      <w:lang w:val="en-US" w:eastAsia="en-US"/>
    </w:rPr>
  </w:style>
  <w:style w:type="character" w:customStyle="1" w:styleId="Heading2Char">
    <w:name w:val="Heading 2 Char"/>
    <w:basedOn w:val="DefaultParagraphFont"/>
    <w:link w:val="Heading2"/>
    <w:uiPriority w:val="9"/>
    <w:rsid w:val="003C6402"/>
    <w:rPr>
      <w:rFonts w:asciiTheme="majorHAnsi" w:eastAsiaTheme="majorEastAsia" w:hAnsiTheme="majorHAnsi" w:cstheme="majorBidi"/>
      <w:b/>
      <w:bCs/>
      <w:color w:val="4472C4" w:themeColor="accent1"/>
      <w:sz w:val="32"/>
      <w:szCs w:val="32"/>
      <w:lang w:val="en-US" w:eastAsia="en-US"/>
    </w:rPr>
  </w:style>
  <w:style w:type="character" w:customStyle="1" w:styleId="Heading3Char">
    <w:name w:val="Heading 3 Char"/>
    <w:basedOn w:val="DefaultParagraphFont"/>
    <w:link w:val="Heading3"/>
    <w:uiPriority w:val="9"/>
    <w:rsid w:val="003C6402"/>
    <w:rPr>
      <w:rFonts w:asciiTheme="majorHAnsi" w:eastAsiaTheme="majorEastAsia" w:hAnsiTheme="majorHAnsi" w:cstheme="majorBidi"/>
      <w:b/>
      <w:bCs/>
      <w:color w:val="4472C4" w:themeColor="accent1"/>
      <w:sz w:val="28"/>
      <w:szCs w:val="28"/>
      <w:lang w:val="en-US" w:eastAsia="en-US"/>
    </w:rPr>
  </w:style>
  <w:style w:type="character" w:customStyle="1" w:styleId="Heading4Char">
    <w:name w:val="Heading 4 Char"/>
    <w:basedOn w:val="DefaultParagraphFont"/>
    <w:link w:val="Heading4"/>
    <w:uiPriority w:val="9"/>
    <w:rsid w:val="003C6402"/>
    <w:rPr>
      <w:rFonts w:asciiTheme="majorHAnsi" w:eastAsiaTheme="majorEastAsia" w:hAnsiTheme="majorHAnsi" w:cstheme="majorBidi"/>
      <w:b/>
      <w:bCs/>
      <w:color w:val="4472C4" w:themeColor="accent1"/>
      <w:sz w:val="24"/>
      <w:szCs w:val="24"/>
      <w:lang w:val="en-US" w:eastAsia="en-US"/>
    </w:rPr>
  </w:style>
  <w:style w:type="character" w:customStyle="1" w:styleId="Heading5Char">
    <w:name w:val="Heading 5 Char"/>
    <w:basedOn w:val="DefaultParagraphFont"/>
    <w:link w:val="Heading5"/>
    <w:uiPriority w:val="9"/>
    <w:rsid w:val="003C6402"/>
    <w:rPr>
      <w:rFonts w:asciiTheme="majorHAnsi" w:eastAsiaTheme="majorEastAsia" w:hAnsiTheme="majorHAnsi" w:cstheme="majorBidi"/>
      <w:i/>
      <w:iCs/>
      <w:color w:val="4472C4" w:themeColor="accent1"/>
      <w:sz w:val="24"/>
      <w:szCs w:val="24"/>
      <w:lang w:val="en-US" w:eastAsia="en-US"/>
    </w:rPr>
  </w:style>
  <w:style w:type="character" w:customStyle="1" w:styleId="Heading6Char">
    <w:name w:val="Heading 6 Char"/>
    <w:basedOn w:val="DefaultParagraphFont"/>
    <w:link w:val="Heading6"/>
    <w:uiPriority w:val="9"/>
    <w:rsid w:val="003C6402"/>
    <w:rPr>
      <w:rFonts w:asciiTheme="majorHAnsi" w:eastAsiaTheme="majorEastAsia" w:hAnsiTheme="majorHAnsi" w:cstheme="majorBidi"/>
      <w:color w:val="4472C4" w:themeColor="accent1"/>
      <w:sz w:val="24"/>
      <w:szCs w:val="24"/>
      <w:lang w:val="en-US" w:eastAsia="en-US"/>
    </w:rPr>
  </w:style>
  <w:style w:type="paragraph" w:styleId="BodyText">
    <w:name w:val="Body Text"/>
    <w:basedOn w:val="Normal"/>
    <w:link w:val="BodyTextChar"/>
    <w:qFormat/>
    <w:rsid w:val="003C6402"/>
    <w:pPr>
      <w:spacing w:before="180" w:after="180"/>
    </w:pPr>
  </w:style>
  <w:style w:type="character" w:customStyle="1" w:styleId="BodyTextChar">
    <w:name w:val="Body Text Char"/>
    <w:basedOn w:val="DefaultParagraphFont"/>
    <w:link w:val="BodyText"/>
    <w:rsid w:val="003C6402"/>
    <w:rPr>
      <w:sz w:val="24"/>
      <w:szCs w:val="24"/>
      <w:lang w:val="en-US" w:eastAsia="en-US"/>
    </w:rPr>
  </w:style>
  <w:style w:type="paragraph" w:customStyle="1" w:styleId="FirstParagraph">
    <w:name w:val="First Paragraph"/>
    <w:basedOn w:val="BodyText"/>
    <w:next w:val="BodyText"/>
    <w:qFormat/>
    <w:rsid w:val="003C6402"/>
  </w:style>
  <w:style w:type="paragraph" w:customStyle="1" w:styleId="Compact">
    <w:name w:val="Compact"/>
    <w:basedOn w:val="BodyText"/>
    <w:qFormat/>
    <w:rsid w:val="003C6402"/>
    <w:pPr>
      <w:spacing w:before="36" w:after="36"/>
    </w:pPr>
  </w:style>
  <w:style w:type="paragraph" w:styleId="Title">
    <w:name w:val="Title"/>
    <w:basedOn w:val="Normal"/>
    <w:next w:val="BodyText"/>
    <w:link w:val="TitleChar"/>
    <w:uiPriority w:val="10"/>
    <w:qFormat/>
    <w:rsid w:val="003C6402"/>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uiPriority w:val="10"/>
    <w:rsid w:val="003C6402"/>
    <w:rPr>
      <w:rFonts w:asciiTheme="majorHAnsi" w:eastAsiaTheme="majorEastAsia" w:hAnsiTheme="majorHAnsi" w:cstheme="majorBidi"/>
      <w:b/>
      <w:bCs/>
      <w:color w:val="2D4F8E" w:themeColor="accent1" w:themeShade="B5"/>
      <w:sz w:val="36"/>
      <w:szCs w:val="36"/>
      <w:lang w:val="en-US" w:eastAsia="en-US"/>
    </w:rPr>
  </w:style>
  <w:style w:type="paragraph" w:styleId="Subtitle">
    <w:name w:val="Subtitle"/>
    <w:basedOn w:val="Title"/>
    <w:next w:val="BodyText"/>
    <w:link w:val="SubtitleChar"/>
    <w:qFormat/>
    <w:rsid w:val="003C6402"/>
    <w:pPr>
      <w:spacing w:before="240"/>
    </w:pPr>
    <w:rPr>
      <w:sz w:val="30"/>
      <w:szCs w:val="30"/>
    </w:rPr>
  </w:style>
  <w:style w:type="character" w:customStyle="1" w:styleId="SubtitleChar">
    <w:name w:val="Subtitle Char"/>
    <w:basedOn w:val="DefaultParagraphFont"/>
    <w:link w:val="Subtitle"/>
    <w:rsid w:val="003C6402"/>
    <w:rPr>
      <w:rFonts w:asciiTheme="majorHAnsi" w:eastAsiaTheme="majorEastAsia" w:hAnsiTheme="majorHAnsi" w:cstheme="majorBidi"/>
      <w:b/>
      <w:bCs/>
      <w:color w:val="2D4F8E" w:themeColor="accent1" w:themeShade="B5"/>
      <w:sz w:val="30"/>
      <w:szCs w:val="30"/>
      <w:lang w:val="en-US" w:eastAsia="en-US"/>
    </w:rPr>
  </w:style>
  <w:style w:type="paragraph" w:customStyle="1" w:styleId="Author">
    <w:name w:val="Author"/>
    <w:next w:val="BodyText"/>
    <w:qFormat/>
    <w:rsid w:val="003C6402"/>
    <w:pPr>
      <w:keepNext/>
      <w:keepLines/>
      <w:spacing w:after="200" w:line="240" w:lineRule="auto"/>
      <w:jc w:val="center"/>
    </w:pPr>
    <w:rPr>
      <w:sz w:val="24"/>
      <w:szCs w:val="24"/>
      <w:lang w:val="en-US" w:eastAsia="en-US"/>
    </w:rPr>
  </w:style>
  <w:style w:type="paragraph" w:styleId="Date">
    <w:name w:val="Date"/>
    <w:next w:val="BodyText"/>
    <w:link w:val="DateChar"/>
    <w:qFormat/>
    <w:rsid w:val="003C6402"/>
    <w:pPr>
      <w:keepNext/>
      <w:keepLines/>
      <w:spacing w:after="200" w:line="240" w:lineRule="auto"/>
      <w:jc w:val="center"/>
    </w:pPr>
    <w:rPr>
      <w:sz w:val="24"/>
      <w:szCs w:val="24"/>
      <w:lang w:val="en-US" w:eastAsia="en-US"/>
    </w:rPr>
  </w:style>
  <w:style w:type="character" w:customStyle="1" w:styleId="DateChar">
    <w:name w:val="Date Char"/>
    <w:basedOn w:val="DefaultParagraphFont"/>
    <w:link w:val="Date"/>
    <w:rsid w:val="003C6402"/>
    <w:rPr>
      <w:sz w:val="24"/>
      <w:szCs w:val="24"/>
      <w:lang w:val="en-US" w:eastAsia="en-US"/>
    </w:rPr>
  </w:style>
  <w:style w:type="paragraph" w:customStyle="1" w:styleId="Abstract">
    <w:name w:val="Abstract"/>
    <w:basedOn w:val="Normal"/>
    <w:next w:val="BodyText"/>
    <w:qFormat/>
    <w:rsid w:val="003C6402"/>
    <w:pPr>
      <w:keepNext/>
      <w:keepLines/>
      <w:spacing w:before="300" w:after="300"/>
    </w:pPr>
    <w:rPr>
      <w:sz w:val="20"/>
      <w:szCs w:val="20"/>
    </w:rPr>
  </w:style>
  <w:style w:type="paragraph" w:styleId="Bibliography">
    <w:name w:val="Bibliography"/>
    <w:basedOn w:val="Normal"/>
    <w:qFormat/>
    <w:rsid w:val="003C6402"/>
  </w:style>
  <w:style w:type="paragraph" w:styleId="BlockText">
    <w:name w:val="Block Text"/>
    <w:basedOn w:val="BodyText"/>
    <w:next w:val="BodyText"/>
    <w:uiPriority w:val="9"/>
    <w:unhideWhenUsed/>
    <w:qFormat/>
    <w:rsid w:val="003C6402"/>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3C6402"/>
  </w:style>
  <w:style w:type="character" w:customStyle="1" w:styleId="FootnoteTextChar">
    <w:name w:val="Footnote Text Char"/>
    <w:basedOn w:val="DefaultParagraphFont"/>
    <w:link w:val="FootnoteText"/>
    <w:uiPriority w:val="9"/>
    <w:rsid w:val="003C6402"/>
    <w:rPr>
      <w:sz w:val="24"/>
      <w:szCs w:val="24"/>
      <w:lang w:val="en-US" w:eastAsia="en-US"/>
    </w:rPr>
  </w:style>
  <w:style w:type="paragraph" w:customStyle="1" w:styleId="DefinitionTerm">
    <w:name w:val="Definition Term"/>
    <w:basedOn w:val="Normal"/>
    <w:next w:val="Definition"/>
    <w:rsid w:val="003C6402"/>
    <w:pPr>
      <w:keepNext/>
      <w:keepLines/>
      <w:spacing w:after="0"/>
    </w:pPr>
    <w:rPr>
      <w:b/>
    </w:rPr>
  </w:style>
  <w:style w:type="paragraph" w:customStyle="1" w:styleId="Definition">
    <w:name w:val="Definition"/>
    <w:basedOn w:val="Normal"/>
    <w:rsid w:val="003C6402"/>
  </w:style>
  <w:style w:type="paragraph" w:styleId="Caption">
    <w:name w:val="caption"/>
    <w:basedOn w:val="Normal"/>
    <w:link w:val="CaptionChar"/>
    <w:rsid w:val="003C6402"/>
    <w:pPr>
      <w:spacing w:after="120"/>
    </w:pPr>
    <w:rPr>
      <w:i/>
    </w:rPr>
  </w:style>
  <w:style w:type="paragraph" w:customStyle="1" w:styleId="TableCaption">
    <w:name w:val="Table Caption"/>
    <w:basedOn w:val="Caption"/>
    <w:rsid w:val="003C6402"/>
    <w:pPr>
      <w:keepNext/>
    </w:pPr>
  </w:style>
  <w:style w:type="paragraph" w:customStyle="1" w:styleId="ImageCaption">
    <w:name w:val="Image Caption"/>
    <w:basedOn w:val="Caption"/>
    <w:rsid w:val="003C6402"/>
  </w:style>
  <w:style w:type="paragraph" w:customStyle="1" w:styleId="Figure">
    <w:name w:val="Figure"/>
    <w:basedOn w:val="Normal"/>
    <w:rsid w:val="003C6402"/>
  </w:style>
  <w:style w:type="paragraph" w:customStyle="1" w:styleId="FigurewithCaption">
    <w:name w:val="Figure with Caption"/>
    <w:basedOn w:val="Figure"/>
    <w:rsid w:val="003C6402"/>
    <w:pPr>
      <w:keepNext/>
    </w:pPr>
  </w:style>
  <w:style w:type="character" w:customStyle="1" w:styleId="CaptionChar">
    <w:name w:val="Caption Char"/>
    <w:basedOn w:val="DefaultParagraphFont"/>
    <w:link w:val="Caption"/>
    <w:rsid w:val="003C6402"/>
    <w:rPr>
      <w:i/>
      <w:sz w:val="24"/>
      <w:szCs w:val="24"/>
      <w:lang w:val="en-US" w:eastAsia="en-US"/>
    </w:rPr>
  </w:style>
  <w:style w:type="character" w:customStyle="1" w:styleId="VerbatimChar">
    <w:name w:val="Verbatim Char"/>
    <w:basedOn w:val="CaptionChar"/>
    <w:link w:val="SourceCode"/>
    <w:rsid w:val="003C6402"/>
    <w:rPr>
      <w:rFonts w:ascii="Consolas" w:hAnsi="Consolas"/>
      <w:i/>
      <w:sz w:val="24"/>
      <w:szCs w:val="24"/>
      <w:lang w:val="en-US" w:eastAsia="en-US"/>
    </w:rPr>
  </w:style>
  <w:style w:type="character" w:styleId="FootnoteReference">
    <w:name w:val="footnote reference"/>
    <w:basedOn w:val="CaptionChar"/>
    <w:rsid w:val="003C6402"/>
    <w:rPr>
      <w:i/>
      <w:sz w:val="24"/>
      <w:szCs w:val="24"/>
      <w:vertAlign w:val="superscript"/>
      <w:lang w:val="en-US" w:eastAsia="en-US"/>
    </w:rPr>
  </w:style>
  <w:style w:type="character" w:styleId="Hyperlink">
    <w:name w:val="Hyperlink"/>
    <w:basedOn w:val="CaptionChar"/>
    <w:rsid w:val="003C6402"/>
    <w:rPr>
      <w:i/>
      <w:color w:val="4472C4" w:themeColor="accent1"/>
      <w:sz w:val="24"/>
      <w:szCs w:val="24"/>
      <w:lang w:val="en-US" w:eastAsia="en-US"/>
    </w:rPr>
  </w:style>
  <w:style w:type="paragraph" w:styleId="TOCHeading">
    <w:name w:val="TOC Heading"/>
    <w:basedOn w:val="Heading1"/>
    <w:next w:val="BodyText"/>
    <w:uiPriority w:val="39"/>
    <w:unhideWhenUsed/>
    <w:qFormat/>
    <w:rsid w:val="003C6402"/>
    <w:pPr>
      <w:spacing w:before="240" w:line="259" w:lineRule="auto"/>
      <w:outlineLvl w:val="9"/>
    </w:pPr>
    <w:rPr>
      <w:b w:val="0"/>
      <w:bCs w:val="0"/>
      <w:color w:val="2F5496" w:themeColor="accent1" w:themeShade="BF"/>
    </w:rPr>
  </w:style>
  <w:style w:type="paragraph" w:customStyle="1" w:styleId="SourceCode">
    <w:name w:val="Source Code"/>
    <w:basedOn w:val="Normal"/>
    <w:link w:val="VerbatimChar"/>
    <w:rsid w:val="003C6402"/>
    <w:pPr>
      <w:wordWrap w:val="0"/>
    </w:pPr>
    <w:rPr>
      <w:rFonts w:ascii="Consolas" w:hAnsi="Consolas"/>
      <w:i/>
      <w:sz w:val="22"/>
    </w:rPr>
  </w:style>
  <w:style w:type="character" w:customStyle="1" w:styleId="KeywordTok">
    <w:name w:val="KeywordTok"/>
    <w:basedOn w:val="VerbatimChar"/>
    <w:rsid w:val="003C6402"/>
    <w:rPr>
      <w:rFonts w:ascii="Consolas" w:hAnsi="Consolas"/>
      <w:b/>
      <w:i/>
      <w:color w:val="007020"/>
      <w:sz w:val="24"/>
      <w:szCs w:val="24"/>
      <w:lang w:val="en-US" w:eastAsia="en-US"/>
    </w:rPr>
  </w:style>
  <w:style w:type="character" w:customStyle="1" w:styleId="DataTypeTok">
    <w:name w:val="DataTypeTok"/>
    <w:basedOn w:val="VerbatimChar"/>
    <w:rsid w:val="003C6402"/>
    <w:rPr>
      <w:rFonts w:ascii="Consolas" w:hAnsi="Consolas"/>
      <w:i/>
      <w:color w:val="902000"/>
      <w:sz w:val="24"/>
      <w:szCs w:val="24"/>
      <w:lang w:val="en-US" w:eastAsia="en-US"/>
    </w:rPr>
  </w:style>
  <w:style w:type="character" w:customStyle="1" w:styleId="DecValTok">
    <w:name w:val="DecValTok"/>
    <w:basedOn w:val="VerbatimChar"/>
    <w:rsid w:val="003C6402"/>
    <w:rPr>
      <w:rFonts w:ascii="Consolas" w:hAnsi="Consolas"/>
      <w:i/>
      <w:color w:val="40A070"/>
      <w:sz w:val="24"/>
      <w:szCs w:val="24"/>
      <w:lang w:val="en-US" w:eastAsia="en-US"/>
    </w:rPr>
  </w:style>
  <w:style w:type="character" w:customStyle="1" w:styleId="BaseNTok">
    <w:name w:val="BaseNTok"/>
    <w:basedOn w:val="VerbatimChar"/>
    <w:rsid w:val="003C6402"/>
    <w:rPr>
      <w:rFonts w:ascii="Consolas" w:hAnsi="Consolas"/>
      <w:i/>
      <w:color w:val="40A070"/>
      <w:sz w:val="24"/>
      <w:szCs w:val="24"/>
      <w:lang w:val="en-US" w:eastAsia="en-US"/>
    </w:rPr>
  </w:style>
  <w:style w:type="character" w:customStyle="1" w:styleId="FloatTok">
    <w:name w:val="FloatTok"/>
    <w:basedOn w:val="VerbatimChar"/>
    <w:rsid w:val="003C6402"/>
    <w:rPr>
      <w:rFonts w:ascii="Consolas" w:hAnsi="Consolas"/>
      <w:i/>
      <w:color w:val="40A070"/>
      <w:sz w:val="24"/>
      <w:szCs w:val="24"/>
      <w:lang w:val="en-US" w:eastAsia="en-US"/>
    </w:rPr>
  </w:style>
  <w:style w:type="character" w:customStyle="1" w:styleId="ConstantTok">
    <w:name w:val="ConstantTok"/>
    <w:basedOn w:val="VerbatimChar"/>
    <w:rsid w:val="003C6402"/>
    <w:rPr>
      <w:rFonts w:ascii="Consolas" w:hAnsi="Consolas"/>
      <w:i/>
      <w:color w:val="880000"/>
      <w:sz w:val="24"/>
      <w:szCs w:val="24"/>
      <w:lang w:val="en-US" w:eastAsia="en-US"/>
    </w:rPr>
  </w:style>
  <w:style w:type="character" w:customStyle="1" w:styleId="CharTok">
    <w:name w:val="CharTok"/>
    <w:basedOn w:val="VerbatimChar"/>
    <w:rsid w:val="003C6402"/>
    <w:rPr>
      <w:rFonts w:ascii="Consolas" w:hAnsi="Consolas"/>
      <w:i/>
      <w:color w:val="4070A0"/>
      <w:sz w:val="24"/>
      <w:szCs w:val="24"/>
      <w:lang w:val="en-US" w:eastAsia="en-US"/>
    </w:rPr>
  </w:style>
  <w:style w:type="character" w:customStyle="1" w:styleId="SpecialCharTok">
    <w:name w:val="SpecialCharTok"/>
    <w:basedOn w:val="VerbatimChar"/>
    <w:rsid w:val="003C6402"/>
    <w:rPr>
      <w:rFonts w:ascii="Consolas" w:hAnsi="Consolas"/>
      <w:i/>
      <w:color w:val="4070A0"/>
      <w:sz w:val="24"/>
      <w:szCs w:val="24"/>
      <w:lang w:val="en-US" w:eastAsia="en-US"/>
    </w:rPr>
  </w:style>
  <w:style w:type="character" w:customStyle="1" w:styleId="StringTok">
    <w:name w:val="StringTok"/>
    <w:basedOn w:val="VerbatimChar"/>
    <w:rsid w:val="003C6402"/>
    <w:rPr>
      <w:rFonts w:ascii="Consolas" w:hAnsi="Consolas"/>
      <w:i/>
      <w:color w:val="4070A0"/>
      <w:sz w:val="24"/>
      <w:szCs w:val="24"/>
      <w:lang w:val="en-US" w:eastAsia="en-US"/>
    </w:rPr>
  </w:style>
  <w:style w:type="character" w:customStyle="1" w:styleId="VerbatimStringTok">
    <w:name w:val="VerbatimStringTok"/>
    <w:basedOn w:val="VerbatimChar"/>
    <w:rsid w:val="003C6402"/>
    <w:rPr>
      <w:rFonts w:ascii="Consolas" w:hAnsi="Consolas"/>
      <w:i/>
      <w:color w:val="4070A0"/>
      <w:sz w:val="24"/>
      <w:szCs w:val="24"/>
      <w:lang w:val="en-US" w:eastAsia="en-US"/>
    </w:rPr>
  </w:style>
  <w:style w:type="character" w:customStyle="1" w:styleId="SpecialStringTok">
    <w:name w:val="SpecialStringTok"/>
    <w:basedOn w:val="VerbatimChar"/>
    <w:rsid w:val="003C6402"/>
    <w:rPr>
      <w:rFonts w:ascii="Consolas" w:hAnsi="Consolas"/>
      <w:i/>
      <w:color w:val="BB6688"/>
      <w:sz w:val="24"/>
      <w:szCs w:val="24"/>
      <w:lang w:val="en-US" w:eastAsia="en-US"/>
    </w:rPr>
  </w:style>
  <w:style w:type="character" w:customStyle="1" w:styleId="ImportTok">
    <w:name w:val="ImportTok"/>
    <w:basedOn w:val="VerbatimChar"/>
    <w:rsid w:val="003C6402"/>
    <w:rPr>
      <w:rFonts w:ascii="Consolas" w:hAnsi="Consolas"/>
      <w:i/>
      <w:sz w:val="24"/>
      <w:szCs w:val="24"/>
      <w:lang w:val="en-US" w:eastAsia="en-US"/>
    </w:rPr>
  </w:style>
  <w:style w:type="character" w:customStyle="1" w:styleId="CommentTok">
    <w:name w:val="CommentTok"/>
    <w:basedOn w:val="VerbatimChar"/>
    <w:rsid w:val="003C6402"/>
    <w:rPr>
      <w:rFonts w:ascii="Consolas" w:hAnsi="Consolas"/>
      <w:i w:val="0"/>
      <w:color w:val="60A0B0"/>
      <w:sz w:val="24"/>
      <w:szCs w:val="24"/>
      <w:lang w:val="en-US" w:eastAsia="en-US"/>
    </w:rPr>
  </w:style>
  <w:style w:type="character" w:customStyle="1" w:styleId="DocumentationTok">
    <w:name w:val="DocumentationTok"/>
    <w:basedOn w:val="VerbatimChar"/>
    <w:rsid w:val="003C6402"/>
    <w:rPr>
      <w:rFonts w:ascii="Consolas" w:hAnsi="Consolas"/>
      <w:i w:val="0"/>
      <w:color w:val="BA2121"/>
      <w:sz w:val="24"/>
      <w:szCs w:val="24"/>
      <w:lang w:val="en-US" w:eastAsia="en-US"/>
    </w:rPr>
  </w:style>
  <w:style w:type="character" w:customStyle="1" w:styleId="AnnotationTok">
    <w:name w:val="AnnotationTok"/>
    <w:basedOn w:val="VerbatimChar"/>
    <w:rsid w:val="003C6402"/>
    <w:rPr>
      <w:rFonts w:ascii="Consolas" w:hAnsi="Consolas"/>
      <w:b/>
      <w:i w:val="0"/>
      <w:color w:val="60A0B0"/>
      <w:sz w:val="24"/>
      <w:szCs w:val="24"/>
      <w:lang w:val="en-US" w:eastAsia="en-US"/>
    </w:rPr>
  </w:style>
  <w:style w:type="character" w:customStyle="1" w:styleId="CommentVarTok">
    <w:name w:val="CommentVarTok"/>
    <w:basedOn w:val="VerbatimChar"/>
    <w:rsid w:val="003C6402"/>
    <w:rPr>
      <w:rFonts w:ascii="Consolas" w:hAnsi="Consolas"/>
      <w:b/>
      <w:i w:val="0"/>
      <w:color w:val="60A0B0"/>
      <w:sz w:val="24"/>
      <w:szCs w:val="24"/>
      <w:lang w:val="en-US" w:eastAsia="en-US"/>
    </w:rPr>
  </w:style>
  <w:style w:type="character" w:customStyle="1" w:styleId="OtherTok">
    <w:name w:val="OtherTok"/>
    <w:basedOn w:val="VerbatimChar"/>
    <w:rsid w:val="003C6402"/>
    <w:rPr>
      <w:rFonts w:ascii="Consolas" w:hAnsi="Consolas"/>
      <w:i/>
      <w:color w:val="007020"/>
      <w:sz w:val="24"/>
      <w:szCs w:val="24"/>
      <w:lang w:val="en-US" w:eastAsia="en-US"/>
    </w:rPr>
  </w:style>
  <w:style w:type="character" w:customStyle="1" w:styleId="FunctionTok">
    <w:name w:val="FunctionTok"/>
    <w:basedOn w:val="VerbatimChar"/>
    <w:rsid w:val="003C6402"/>
    <w:rPr>
      <w:rFonts w:ascii="Consolas" w:hAnsi="Consolas"/>
      <w:i/>
      <w:color w:val="06287E"/>
      <w:sz w:val="24"/>
      <w:szCs w:val="24"/>
      <w:lang w:val="en-US" w:eastAsia="en-US"/>
    </w:rPr>
  </w:style>
  <w:style w:type="character" w:customStyle="1" w:styleId="VariableTok">
    <w:name w:val="VariableTok"/>
    <w:basedOn w:val="VerbatimChar"/>
    <w:rsid w:val="003C6402"/>
    <w:rPr>
      <w:rFonts w:ascii="Consolas" w:hAnsi="Consolas"/>
      <w:i/>
      <w:color w:val="19177C"/>
      <w:sz w:val="24"/>
      <w:szCs w:val="24"/>
      <w:lang w:val="en-US" w:eastAsia="en-US"/>
    </w:rPr>
  </w:style>
  <w:style w:type="character" w:customStyle="1" w:styleId="ControlFlowTok">
    <w:name w:val="ControlFlowTok"/>
    <w:basedOn w:val="VerbatimChar"/>
    <w:rsid w:val="003C6402"/>
    <w:rPr>
      <w:rFonts w:ascii="Consolas" w:hAnsi="Consolas"/>
      <w:b/>
      <w:i/>
      <w:color w:val="007020"/>
      <w:sz w:val="24"/>
      <w:szCs w:val="24"/>
      <w:lang w:val="en-US" w:eastAsia="en-US"/>
    </w:rPr>
  </w:style>
  <w:style w:type="character" w:customStyle="1" w:styleId="OperatorTok">
    <w:name w:val="OperatorTok"/>
    <w:basedOn w:val="VerbatimChar"/>
    <w:rsid w:val="003C6402"/>
    <w:rPr>
      <w:rFonts w:ascii="Consolas" w:hAnsi="Consolas"/>
      <w:i/>
      <w:color w:val="666666"/>
      <w:sz w:val="24"/>
      <w:szCs w:val="24"/>
      <w:lang w:val="en-US" w:eastAsia="en-US"/>
    </w:rPr>
  </w:style>
  <w:style w:type="character" w:customStyle="1" w:styleId="BuiltInTok">
    <w:name w:val="BuiltInTok"/>
    <w:basedOn w:val="VerbatimChar"/>
    <w:rsid w:val="003C6402"/>
    <w:rPr>
      <w:rFonts w:ascii="Consolas" w:hAnsi="Consolas"/>
      <w:i/>
      <w:sz w:val="24"/>
      <w:szCs w:val="24"/>
      <w:lang w:val="en-US" w:eastAsia="en-US"/>
    </w:rPr>
  </w:style>
  <w:style w:type="character" w:customStyle="1" w:styleId="ExtensionTok">
    <w:name w:val="ExtensionTok"/>
    <w:basedOn w:val="VerbatimChar"/>
    <w:rsid w:val="003C6402"/>
    <w:rPr>
      <w:rFonts w:ascii="Consolas" w:hAnsi="Consolas"/>
      <w:i/>
      <w:sz w:val="24"/>
      <w:szCs w:val="24"/>
      <w:lang w:val="en-US" w:eastAsia="en-US"/>
    </w:rPr>
  </w:style>
  <w:style w:type="character" w:customStyle="1" w:styleId="PreprocessorTok">
    <w:name w:val="PreprocessorTok"/>
    <w:basedOn w:val="VerbatimChar"/>
    <w:rsid w:val="003C6402"/>
    <w:rPr>
      <w:rFonts w:ascii="Consolas" w:hAnsi="Consolas"/>
      <w:i/>
      <w:color w:val="BC7A00"/>
      <w:sz w:val="24"/>
      <w:szCs w:val="24"/>
      <w:lang w:val="en-US" w:eastAsia="en-US"/>
    </w:rPr>
  </w:style>
  <w:style w:type="character" w:customStyle="1" w:styleId="AttributeTok">
    <w:name w:val="AttributeTok"/>
    <w:basedOn w:val="VerbatimChar"/>
    <w:rsid w:val="003C6402"/>
    <w:rPr>
      <w:rFonts w:ascii="Consolas" w:hAnsi="Consolas"/>
      <w:i/>
      <w:color w:val="7D9029"/>
      <w:sz w:val="24"/>
      <w:szCs w:val="24"/>
      <w:lang w:val="en-US" w:eastAsia="en-US"/>
    </w:rPr>
  </w:style>
  <w:style w:type="character" w:customStyle="1" w:styleId="RegionMarkerTok">
    <w:name w:val="RegionMarkerTok"/>
    <w:basedOn w:val="VerbatimChar"/>
    <w:rsid w:val="003C6402"/>
    <w:rPr>
      <w:rFonts w:ascii="Consolas" w:hAnsi="Consolas"/>
      <w:i/>
      <w:sz w:val="24"/>
      <w:szCs w:val="24"/>
      <w:lang w:val="en-US" w:eastAsia="en-US"/>
    </w:rPr>
  </w:style>
  <w:style w:type="character" w:customStyle="1" w:styleId="InformationTok">
    <w:name w:val="InformationTok"/>
    <w:basedOn w:val="VerbatimChar"/>
    <w:rsid w:val="003C6402"/>
    <w:rPr>
      <w:rFonts w:ascii="Consolas" w:hAnsi="Consolas"/>
      <w:b/>
      <w:i w:val="0"/>
      <w:color w:val="60A0B0"/>
      <w:sz w:val="24"/>
      <w:szCs w:val="24"/>
      <w:lang w:val="en-US" w:eastAsia="en-US"/>
    </w:rPr>
  </w:style>
  <w:style w:type="character" w:customStyle="1" w:styleId="WarningTok">
    <w:name w:val="WarningTok"/>
    <w:basedOn w:val="VerbatimChar"/>
    <w:rsid w:val="003C6402"/>
    <w:rPr>
      <w:rFonts w:ascii="Consolas" w:hAnsi="Consolas"/>
      <w:b/>
      <w:i w:val="0"/>
      <w:color w:val="60A0B0"/>
      <w:sz w:val="24"/>
      <w:szCs w:val="24"/>
      <w:lang w:val="en-US" w:eastAsia="en-US"/>
    </w:rPr>
  </w:style>
  <w:style w:type="character" w:customStyle="1" w:styleId="AlertTok">
    <w:name w:val="AlertTok"/>
    <w:basedOn w:val="VerbatimChar"/>
    <w:rsid w:val="003C6402"/>
    <w:rPr>
      <w:rFonts w:ascii="Consolas" w:hAnsi="Consolas"/>
      <w:b/>
      <w:i/>
      <w:color w:val="FF0000"/>
      <w:sz w:val="24"/>
      <w:szCs w:val="24"/>
      <w:lang w:val="en-US" w:eastAsia="en-US"/>
    </w:rPr>
  </w:style>
  <w:style w:type="character" w:customStyle="1" w:styleId="ErrorTok">
    <w:name w:val="ErrorTok"/>
    <w:basedOn w:val="VerbatimChar"/>
    <w:rsid w:val="003C6402"/>
    <w:rPr>
      <w:rFonts w:ascii="Consolas" w:hAnsi="Consolas"/>
      <w:b/>
      <w:i/>
      <w:color w:val="FF0000"/>
      <w:sz w:val="24"/>
      <w:szCs w:val="24"/>
      <w:lang w:val="en-US" w:eastAsia="en-US"/>
    </w:rPr>
  </w:style>
  <w:style w:type="character" w:customStyle="1" w:styleId="NormalTok">
    <w:name w:val="NormalTok"/>
    <w:basedOn w:val="VerbatimChar"/>
    <w:rsid w:val="003C6402"/>
    <w:rPr>
      <w:rFonts w:ascii="Consolas" w:hAnsi="Consolas"/>
      <w:i/>
      <w:sz w:val="24"/>
      <w:szCs w:val="24"/>
      <w:lang w:val="en-US" w:eastAsia="en-US"/>
    </w:rPr>
  </w:style>
  <w:style w:type="table" w:customStyle="1" w:styleId="Tabellasemplice-11">
    <w:name w:val="Tabella semplice - 11"/>
    <w:basedOn w:val="TableNormal"/>
    <w:rsid w:val="003C6402"/>
    <w:pPr>
      <w:spacing w:after="0" w:line="240" w:lineRule="auto"/>
    </w:pPr>
    <w:rPr>
      <w:sz w:val="24"/>
      <w:szCs w:val="24"/>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3C6402"/>
    <w:pPr>
      <w:tabs>
        <w:tab w:val="center" w:pos="4819"/>
        <w:tab w:val="right" w:pos="9638"/>
      </w:tabs>
      <w:spacing w:after="0"/>
    </w:pPr>
  </w:style>
  <w:style w:type="character" w:customStyle="1" w:styleId="HeaderChar">
    <w:name w:val="Header Char"/>
    <w:basedOn w:val="DefaultParagraphFont"/>
    <w:link w:val="Header"/>
    <w:rsid w:val="003C6402"/>
    <w:rPr>
      <w:sz w:val="24"/>
      <w:szCs w:val="24"/>
      <w:lang w:val="en-US" w:eastAsia="en-US"/>
    </w:rPr>
  </w:style>
  <w:style w:type="paragraph" w:styleId="Footer">
    <w:name w:val="footer"/>
    <w:basedOn w:val="Normal"/>
    <w:link w:val="FooterChar"/>
    <w:uiPriority w:val="99"/>
    <w:unhideWhenUsed/>
    <w:rsid w:val="003C6402"/>
    <w:pPr>
      <w:tabs>
        <w:tab w:val="center" w:pos="4819"/>
        <w:tab w:val="right" w:pos="9638"/>
      </w:tabs>
      <w:spacing w:after="0"/>
    </w:pPr>
  </w:style>
  <w:style w:type="character" w:customStyle="1" w:styleId="FooterChar">
    <w:name w:val="Footer Char"/>
    <w:basedOn w:val="DefaultParagraphFont"/>
    <w:link w:val="Footer"/>
    <w:uiPriority w:val="99"/>
    <w:rsid w:val="003C6402"/>
    <w:rPr>
      <w:sz w:val="24"/>
      <w:szCs w:val="24"/>
      <w:lang w:val="en-US" w:eastAsia="en-US"/>
    </w:rPr>
  </w:style>
  <w:style w:type="character" w:customStyle="1" w:styleId="Menzionenonrisolta1">
    <w:name w:val="Menzione non risolta1"/>
    <w:basedOn w:val="DefaultParagraphFont"/>
    <w:uiPriority w:val="99"/>
    <w:semiHidden/>
    <w:unhideWhenUsed/>
    <w:rsid w:val="003C6402"/>
    <w:rPr>
      <w:color w:val="605E5C"/>
      <w:shd w:val="clear" w:color="auto" w:fill="E1DFDD"/>
    </w:rPr>
  </w:style>
  <w:style w:type="paragraph" w:customStyle="1" w:styleId="Default">
    <w:name w:val="Default"/>
    <w:rsid w:val="003C6402"/>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semiHidden/>
    <w:unhideWhenUsed/>
    <w:rsid w:val="003C6402"/>
    <w:rPr>
      <w:sz w:val="16"/>
      <w:szCs w:val="16"/>
    </w:rPr>
  </w:style>
  <w:style w:type="paragraph" w:styleId="CommentText">
    <w:name w:val="annotation text"/>
    <w:basedOn w:val="Normal"/>
    <w:link w:val="CommentTextChar"/>
    <w:semiHidden/>
    <w:unhideWhenUsed/>
    <w:rsid w:val="003C6402"/>
    <w:rPr>
      <w:sz w:val="20"/>
      <w:szCs w:val="20"/>
    </w:rPr>
  </w:style>
  <w:style w:type="character" w:customStyle="1" w:styleId="CommentTextChar">
    <w:name w:val="Comment Text Char"/>
    <w:basedOn w:val="DefaultParagraphFont"/>
    <w:link w:val="CommentText"/>
    <w:semiHidden/>
    <w:rsid w:val="003C6402"/>
    <w:rPr>
      <w:sz w:val="20"/>
      <w:szCs w:val="20"/>
      <w:lang w:val="en-US" w:eastAsia="en-US"/>
    </w:rPr>
  </w:style>
  <w:style w:type="paragraph" w:styleId="CommentSubject">
    <w:name w:val="annotation subject"/>
    <w:basedOn w:val="CommentText"/>
    <w:next w:val="CommentText"/>
    <w:link w:val="CommentSubjectChar"/>
    <w:semiHidden/>
    <w:unhideWhenUsed/>
    <w:rsid w:val="003C6402"/>
    <w:rPr>
      <w:b/>
      <w:bCs/>
    </w:rPr>
  </w:style>
  <w:style w:type="character" w:customStyle="1" w:styleId="CommentSubjectChar">
    <w:name w:val="Comment Subject Char"/>
    <w:basedOn w:val="CommentTextChar"/>
    <w:link w:val="CommentSubject"/>
    <w:semiHidden/>
    <w:rsid w:val="003C6402"/>
    <w:rPr>
      <w:b/>
      <w:bCs/>
      <w:sz w:val="20"/>
      <w:szCs w:val="20"/>
      <w:lang w:val="en-US" w:eastAsia="en-US"/>
    </w:rPr>
  </w:style>
  <w:style w:type="paragraph" w:styleId="BalloonText">
    <w:name w:val="Balloon Text"/>
    <w:basedOn w:val="Normal"/>
    <w:link w:val="BalloonTextChar"/>
    <w:semiHidden/>
    <w:unhideWhenUsed/>
    <w:rsid w:val="003C640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C6402"/>
    <w:rPr>
      <w:rFonts w:ascii="Segoe UI" w:hAnsi="Segoe UI" w:cs="Segoe UI"/>
      <w:sz w:val="18"/>
      <w:szCs w:val="18"/>
      <w:lang w:val="en-US" w:eastAsia="en-US"/>
    </w:rPr>
  </w:style>
  <w:style w:type="character" w:styleId="PlaceholderText">
    <w:name w:val="Placeholder Text"/>
    <w:basedOn w:val="DefaultParagraphFont"/>
    <w:semiHidden/>
    <w:rsid w:val="003C6402"/>
    <w:rPr>
      <w:color w:val="808080"/>
    </w:rPr>
  </w:style>
  <w:style w:type="table" w:customStyle="1" w:styleId="Tabellasemplice41">
    <w:name w:val="Tabella semplice 41"/>
    <w:basedOn w:val="TableNormal"/>
    <w:rsid w:val="003C6402"/>
    <w:pPr>
      <w:spacing w:after="0" w:line="240" w:lineRule="auto"/>
    </w:pPr>
    <w:rPr>
      <w:sz w:val="24"/>
      <w:szCs w:val="24"/>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semiHidden/>
    <w:unhideWhenUsed/>
    <w:rsid w:val="003C6402"/>
  </w:style>
  <w:style w:type="character" w:customStyle="1" w:styleId="Menzionenonrisolta2">
    <w:name w:val="Menzione non risolta2"/>
    <w:basedOn w:val="DefaultParagraphFont"/>
    <w:uiPriority w:val="99"/>
    <w:semiHidden/>
    <w:unhideWhenUsed/>
    <w:rsid w:val="003C6402"/>
    <w:rPr>
      <w:color w:val="605E5C"/>
      <w:shd w:val="clear" w:color="auto" w:fill="E1DFDD"/>
    </w:rPr>
  </w:style>
  <w:style w:type="character" w:styleId="SubtleReference">
    <w:name w:val="Subtle Reference"/>
    <w:basedOn w:val="DefaultParagraphFont"/>
    <w:uiPriority w:val="31"/>
    <w:qFormat/>
    <w:rsid w:val="00E800F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2BB2-4A9C-48C1-BCF6-0A2A5C23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7417</Words>
  <Characters>42278</Characters>
  <Application>Microsoft Office Word</Application>
  <DocSecurity>0</DocSecurity>
  <Lines>352</Lines>
  <Paragraphs>99</Paragraphs>
  <ScaleCrop>false</ScaleCrop>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portaccio</dc:creator>
  <cp:keywords/>
  <dc:description/>
  <cp:lastModifiedBy>David Mallon</cp:lastModifiedBy>
  <cp:revision>4</cp:revision>
  <cp:lastPrinted>2020-07-03T17:01:00Z</cp:lastPrinted>
  <dcterms:created xsi:type="dcterms:W3CDTF">2022-03-18T15:51:00Z</dcterms:created>
  <dcterms:modified xsi:type="dcterms:W3CDTF">2022-07-11T10:24:00Z</dcterms:modified>
</cp:coreProperties>
</file>