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02A5" w14:textId="77777777" w:rsidR="00724158" w:rsidRPr="00082BD4" w:rsidRDefault="00724158" w:rsidP="00724158">
      <w:pPr>
        <w:spacing w:after="0" w:line="480" w:lineRule="auto"/>
        <w:ind w:right="826"/>
        <w:rPr>
          <w:rFonts w:ascii="Times New Roman" w:hAnsi="Times New Roman" w:cs="Times New Roman"/>
          <w:b/>
          <w:noProof/>
          <w:sz w:val="32"/>
          <w:szCs w:val="32"/>
        </w:rPr>
      </w:pPr>
      <w:r w:rsidRPr="00082BD4">
        <w:rPr>
          <w:rFonts w:ascii="Times New Roman" w:hAnsi="Times New Roman" w:cs="Times New Roman"/>
          <w:b/>
          <w:noProof/>
          <w:sz w:val="32"/>
          <w:szCs w:val="32"/>
        </w:rPr>
        <w:t>Supplementary Material</w:t>
      </w:r>
    </w:p>
    <w:p w14:paraId="5D5A6C93" w14:textId="77777777" w:rsidR="00724158" w:rsidRDefault="00724158" w:rsidP="00724158">
      <w:pPr>
        <w:spacing w:after="0" w:line="480" w:lineRule="auto"/>
        <w:ind w:left="851" w:right="826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1042E2C" w14:textId="77777777" w:rsidR="00724158" w:rsidRPr="00877117" w:rsidRDefault="00724158" w:rsidP="00724158">
      <w:pPr>
        <w:spacing w:line="480" w:lineRule="auto"/>
        <w:rPr>
          <w:rFonts w:ascii="Times New Roman" w:hAnsi="Times New Roman" w:cs="Times New Roman"/>
          <w:bCs/>
          <w:sz w:val="32"/>
          <w:szCs w:val="32"/>
        </w:rPr>
      </w:pPr>
      <w:r w:rsidRPr="00877117">
        <w:rPr>
          <w:rFonts w:ascii="Times New Roman" w:hAnsi="Times New Roman" w:cs="Times New Roman"/>
          <w:bCs/>
          <w:sz w:val="32"/>
          <w:szCs w:val="32"/>
        </w:rPr>
        <w:t>Negros Bleeding-heart</w:t>
      </w:r>
      <w:r w:rsidRPr="00877117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proofErr w:type="spellStart"/>
      <w:r w:rsidRPr="00877117">
        <w:rPr>
          <w:rFonts w:ascii="Times New Roman" w:hAnsi="Times New Roman" w:cs="Times New Roman"/>
          <w:bCs/>
          <w:i/>
          <w:sz w:val="32"/>
          <w:szCs w:val="32"/>
        </w:rPr>
        <w:t>Gallicolumba</w:t>
      </w:r>
      <w:proofErr w:type="spellEnd"/>
      <w:r w:rsidRPr="00877117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proofErr w:type="spellStart"/>
      <w:r w:rsidRPr="00877117">
        <w:rPr>
          <w:rFonts w:ascii="Times New Roman" w:hAnsi="Times New Roman" w:cs="Times New Roman"/>
          <w:bCs/>
          <w:i/>
          <w:sz w:val="32"/>
          <w:szCs w:val="32"/>
        </w:rPr>
        <w:t>keayi</w:t>
      </w:r>
      <w:proofErr w:type="spellEnd"/>
      <w:r w:rsidRPr="00877117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877117">
        <w:rPr>
          <w:rFonts w:ascii="Times New Roman" w:hAnsi="Times New Roman" w:cs="Times New Roman"/>
          <w:bCs/>
          <w:sz w:val="32"/>
          <w:szCs w:val="32"/>
        </w:rPr>
        <w:t>prefers dense understorey vegetation and dense canopy cover, and species distribution modelling shows little remaining suitable habitat</w:t>
      </w:r>
    </w:p>
    <w:p w14:paraId="486C47F8" w14:textId="77777777" w:rsidR="00724158" w:rsidRPr="00877117" w:rsidRDefault="00724158" w:rsidP="007241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11C3D7" w14:textId="77777777" w:rsidR="00724158" w:rsidRPr="00877117" w:rsidRDefault="00724158" w:rsidP="0072415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HOLLY MYNOTT, MARK ABRAHAMS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877117">
        <w:rPr>
          <w:rFonts w:ascii="Times New Roman" w:hAnsi="Times New Roman" w:cs="Times New Roman"/>
          <w:sz w:val="24"/>
          <w:szCs w:val="24"/>
        </w:rPr>
        <w:t xml:space="preserve"> DAPHNE KERHOAS</w:t>
      </w:r>
    </w:p>
    <w:p w14:paraId="2D930BA3" w14:textId="77777777" w:rsidR="00724158" w:rsidRDefault="00724158" w:rsidP="00724158">
      <w:pPr>
        <w:spacing w:after="0" w:line="480" w:lineRule="auto"/>
        <w:ind w:right="826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D3241DB" w14:textId="77777777" w:rsidR="00724158" w:rsidRDefault="00724158" w:rsidP="00724158">
      <w:pPr>
        <w:spacing w:after="0" w:line="480" w:lineRule="auto"/>
        <w:ind w:right="826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Contents</w:t>
      </w:r>
    </w:p>
    <w:p w14:paraId="0C156001" w14:textId="77777777" w:rsidR="00724158" w:rsidRDefault="00724158" w:rsidP="00724158">
      <w:pPr>
        <w:spacing w:after="0" w:line="480" w:lineRule="auto"/>
        <w:ind w:right="826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B10BA24" w14:textId="77777777" w:rsidR="00724158" w:rsidRPr="00E6559B" w:rsidRDefault="00724158" w:rsidP="00724158">
      <w:pPr>
        <w:spacing w:after="0" w:line="480" w:lineRule="auto"/>
        <w:ind w:right="826"/>
        <w:rPr>
          <w:rFonts w:ascii="Times New Roman" w:hAnsi="Times New Roman" w:cs="Times New Roman"/>
          <w:bCs/>
          <w:noProof/>
          <w:sz w:val="24"/>
          <w:szCs w:val="24"/>
        </w:rPr>
      </w:pPr>
      <w:r w:rsidRPr="00E6559B">
        <w:rPr>
          <w:rFonts w:ascii="Times New Roman" w:hAnsi="Times New Roman" w:cs="Times New Roman"/>
          <w:bCs/>
          <w:noProof/>
          <w:sz w:val="24"/>
          <w:szCs w:val="24"/>
        </w:rPr>
        <w:t>Table S1. Estimates of fixed effects of habitat variables on Negros Bleeding-heart presence or absence from averaged Generalised Linear Model.</w:t>
      </w:r>
    </w:p>
    <w:p w14:paraId="3BC1BE43" w14:textId="77777777" w:rsidR="00724158" w:rsidRPr="00E6559B" w:rsidRDefault="00724158" w:rsidP="00724158">
      <w:pPr>
        <w:spacing w:after="0" w:line="480" w:lineRule="auto"/>
        <w:ind w:right="826"/>
        <w:rPr>
          <w:rFonts w:ascii="Times New Roman" w:hAnsi="Times New Roman" w:cs="Times New Roman"/>
          <w:bCs/>
          <w:sz w:val="24"/>
          <w:szCs w:val="24"/>
        </w:rPr>
      </w:pPr>
      <w:r w:rsidRPr="00E6559B">
        <w:rPr>
          <w:rFonts w:ascii="Times New Roman" w:hAnsi="Times New Roman" w:cs="Times New Roman"/>
          <w:bCs/>
          <w:sz w:val="24"/>
          <w:szCs w:val="24"/>
        </w:rPr>
        <w:t>Table S2. Model averaging table, showing models with ΔAIC ≤ 2 which were averaged to produce final model.</w:t>
      </w:r>
    </w:p>
    <w:p w14:paraId="12ACD940" w14:textId="77777777" w:rsidR="00724158" w:rsidRDefault="00724158" w:rsidP="00724158">
      <w:pPr>
        <w:spacing w:after="0" w:line="480" w:lineRule="auto"/>
        <w:ind w:right="826"/>
        <w:rPr>
          <w:rFonts w:ascii="Times New Roman" w:hAnsi="Times New Roman" w:cs="Times New Roman"/>
          <w:b/>
          <w:noProof/>
          <w:sz w:val="24"/>
          <w:szCs w:val="24"/>
        </w:rPr>
      </w:pPr>
      <w:r w:rsidRPr="00E6559B">
        <w:rPr>
          <w:rFonts w:ascii="Times New Roman" w:hAnsi="Times New Roman" w:cs="Times New Roman"/>
          <w:bCs/>
          <w:noProof/>
          <w:sz w:val="24"/>
          <w:szCs w:val="24"/>
        </w:rPr>
        <w:t xml:space="preserve">Figure S1. Effect predictions for understorey and canopy cover on Negros </w:t>
      </w:r>
      <w:r w:rsidRPr="00877117">
        <w:rPr>
          <w:rFonts w:ascii="Times New Roman" w:hAnsi="Times New Roman" w:cs="Times New Roman"/>
          <w:noProof/>
          <w:sz w:val="24"/>
          <w:szCs w:val="24"/>
        </w:rPr>
        <w:t>Bleeding-heart</w:t>
      </w:r>
      <w:r w:rsidRPr="0087711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877117">
        <w:rPr>
          <w:rFonts w:ascii="Times New Roman" w:hAnsi="Times New Roman" w:cs="Times New Roman"/>
          <w:noProof/>
          <w:sz w:val="24"/>
          <w:szCs w:val="24"/>
        </w:rPr>
        <w:t>presence, from the six top-performing Generalised Linear Models (ΔAIC ≤ 1) within the model averaging object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C17159D" w14:textId="77777777" w:rsidR="00724158" w:rsidRDefault="00724158" w:rsidP="00724158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6CA4E5B3" w14:textId="77777777" w:rsidR="00724158" w:rsidRPr="00877117" w:rsidRDefault="00724158" w:rsidP="00724158">
      <w:pPr>
        <w:spacing w:after="0" w:line="480" w:lineRule="auto"/>
        <w:ind w:right="8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Table S1</w:t>
      </w:r>
      <w:r w:rsidRPr="00877117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877117">
        <w:rPr>
          <w:rFonts w:ascii="Times New Roman" w:hAnsi="Times New Roman" w:cs="Times New Roman"/>
          <w:noProof/>
          <w:sz w:val="24"/>
          <w:szCs w:val="24"/>
        </w:rPr>
        <w:t>Estimates of fixed effects of habitat variables on Negros Bleeding-heart presence or absence from averaged Generalised Linear Model. Variables with a significant p-value are written in bold.</w:t>
      </w:r>
    </w:p>
    <w:p w14:paraId="0D0CF0AD" w14:textId="77777777" w:rsidR="00724158" w:rsidRPr="00877117" w:rsidRDefault="00724158" w:rsidP="0072415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229" w:type="dxa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04"/>
        <w:gridCol w:w="1205"/>
        <w:gridCol w:w="1205"/>
        <w:gridCol w:w="1205"/>
      </w:tblGrid>
      <w:tr w:rsidR="00724158" w:rsidRPr="00877117" w14:paraId="50D41682" w14:textId="77777777" w:rsidTr="00C655F4">
        <w:trPr>
          <w:trHeight w:val="3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79DF02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6D387B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Cs/>
                <w:sz w:val="24"/>
                <w:szCs w:val="24"/>
              </w:rPr>
              <w:t>Coefficient</w:t>
            </w:r>
            <w:r w:rsidRPr="0087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1C779E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Cs/>
                <w:sz w:val="24"/>
                <w:szCs w:val="24"/>
              </w:rPr>
              <w:t>Standard Error</w:t>
            </w:r>
            <w:r w:rsidRPr="0087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258CF6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Cs/>
                <w:sz w:val="24"/>
                <w:szCs w:val="24"/>
              </w:rPr>
              <w:t>z-value</w:t>
            </w:r>
            <w:r w:rsidRPr="0087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99DABCA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Cs/>
                <w:sz w:val="24"/>
                <w:szCs w:val="24"/>
              </w:rPr>
              <w:t>p-value</w:t>
            </w:r>
          </w:p>
        </w:tc>
      </w:tr>
      <w:tr w:rsidR="00724158" w:rsidRPr="00877117" w14:paraId="750EEA26" w14:textId="77777777" w:rsidTr="00C655F4">
        <w:trPr>
          <w:trHeight w:val="3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7066EB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Cs/>
                <w:sz w:val="24"/>
                <w:szCs w:val="24"/>
              </w:rPr>
              <w:t>(Intercept)</w:t>
            </w:r>
            <w:r w:rsidRPr="0087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94294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-0.876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BEF52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9088A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95140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0.00119**</w:t>
            </w:r>
          </w:p>
        </w:tc>
      </w:tr>
      <w:tr w:rsidR="00724158" w:rsidRPr="00877117" w14:paraId="535CF899" w14:textId="77777777" w:rsidTr="00C655F4">
        <w:trPr>
          <w:trHeight w:val="3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39B534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Cs/>
                <w:sz w:val="24"/>
                <w:szCs w:val="24"/>
              </w:rPr>
              <w:t>Ground cover</w:t>
            </w:r>
            <w:r w:rsidRPr="0087711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98068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FDA90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0BCC6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6D882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0.76591</w:t>
            </w:r>
          </w:p>
        </w:tc>
      </w:tr>
      <w:tr w:rsidR="00724158" w:rsidRPr="00877117" w14:paraId="226DF8A6" w14:textId="77777777" w:rsidTr="00C655F4">
        <w:trPr>
          <w:trHeight w:val="3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B9EBB6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Vegetation cover at 1.5 m above ground (%)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46EB2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8ABD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259F6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22263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0.00271**</w:t>
            </w:r>
          </w:p>
        </w:tc>
      </w:tr>
      <w:tr w:rsidR="00724158" w:rsidRPr="00877117" w14:paraId="16FF79FF" w14:textId="77777777" w:rsidTr="00C655F4">
        <w:trPr>
          <w:trHeight w:val="3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E8B31F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Canopy cover</w:t>
            </w:r>
            <w:r w:rsidRPr="00877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C9CA7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29E31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B8A62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87724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0.03655*</w:t>
            </w:r>
          </w:p>
        </w:tc>
      </w:tr>
      <w:tr w:rsidR="00724158" w:rsidRPr="00877117" w14:paraId="02470A3E" w14:textId="77777777" w:rsidTr="00C655F4">
        <w:trPr>
          <w:trHeight w:val="3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F7DDE9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Cs/>
                <w:sz w:val="24"/>
                <w:szCs w:val="24"/>
              </w:rPr>
              <w:t>Proportion of trees grown in closed canopy forest</w:t>
            </w:r>
            <w:r w:rsidRPr="0087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92F46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78564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53BFF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B8A58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0.912</w:t>
            </w:r>
          </w:p>
        </w:tc>
      </w:tr>
      <w:tr w:rsidR="00724158" w:rsidRPr="00877117" w14:paraId="7F1D6882" w14:textId="77777777" w:rsidTr="00C655F4">
        <w:trPr>
          <w:trHeight w:val="3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60AFCE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Cs/>
                <w:sz w:val="24"/>
                <w:szCs w:val="24"/>
              </w:rPr>
              <w:t>Proportion of trees grown in non-closed canopy forest (i.e. open canopy or regenerating)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57662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B8AD0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8EEAE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96DFE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0.88571</w:t>
            </w:r>
          </w:p>
        </w:tc>
      </w:tr>
      <w:tr w:rsidR="00724158" w:rsidRPr="00877117" w14:paraId="2327C69E" w14:textId="77777777" w:rsidTr="00C655F4">
        <w:trPr>
          <w:trHeight w:val="3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3F4F1F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117">
              <w:rPr>
                <w:rFonts w:ascii="Times New Roman" w:hAnsi="Times New Roman" w:cs="Times New Roman"/>
                <w:bCs/>
                <w:sz w:val="24"/>
                <w:szCs w:val="24"/>
              </w:rPr>
              <w:t>Pandan</w:t>
            </w:r>
            <w:proofErr w:type="spellEnd"/>
            <w:r w:rsidRPr="00877117"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B1088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61B0E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8C646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B2B45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0.92256</w:t>
            </w:r>
          </w:p>
        </w:tc>
      </w:tr>
      <w:tr w:rsidR="00724158" w:rsidRPr="00877117" w14:paraId="391DC2C0" w14:textId="77777777" w:rsidTr="00C655F4">
        <w:trPr>
          <w:trHeight w:val="3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FB58FD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Cs/>
                <w:sz w:val="24"/>
                <w:szCs w:val="24"/>
              </w:rPr>
              <w:t>Rattan</w:t>
            </w:r>
            <w:r w:rsidRPr="00877117"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1C797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2B1FD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31159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D6663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0.59721</w:t>
            </w:r>
          </w:p>
        </w:tc>
      </w:tr>
      <w:tr w:rsidR="00724158" w:rsidRPr="00877117" w14:paraId="69517B8E" w14:textId="77777777" w:rsidTr="00C655F4">
        <w:trPr>
          <w:trHeight w:val="3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C510F9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Cs/>
                <w:sz w:val="24"/>
                <w:szCs w:val="24"/>
              </w:rPr>
              <w:t>Elevation</w:t>
            </w:r>
            <w:r w:rsidRPr="00877117"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8F667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18E02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1AC3B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9348B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0.90823</w:t>
            </w:r>
          </w:p>
        </w:tc>
      </w:tr>
      <w:tr w:rsidR="00724158" w:rsidRPr="00877117" w14:paraId="250653E5" w14:textId="77777777" w:rsidTr="00C655F4">
        <w:trPr>
          <w:trHeight w:val="3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FDE63A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of trees with a DBH </w:t>
            </w:r>
            <w:r w:rsidRPr="00877117">
              <w:rPr>
                <w:rFonts w:ascii="Times New Roman" w:hAnsi="Times New Roman" w:cs="Times New Roman"/>
                <w:sz w:val="24"/>
                <w:szCs w:val="24"/>
              </w:rPr>
              <w:t>0 ≤ 25 cm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631A3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B09B6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0809C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28CF5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0.75156</w:t>
            </w:r>
          </w:p>
        </w:tc>
      </w:tr>
      <w:tr w:rsidR="00724158" w:rsidRPr="00877117" w14:paraId="141D35E8" w14:textId="77777777" w:rsidTr="00C655F4">
        <w:trPr>
          <w:trHeight w:val="3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ECD3734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of trees with a DBH </w:t>
            </w:r>
            <w:r w:rsidRPr="00877117">
              <w:rPr>
                <w:rFonts w:ascii="Times New Roman" w:hAnsi="Times New Roman" w:cs="Times New Roman"/>
                <w:sz w:val="24"/>
                <w:szCs w:val="24"/>
              </w:rPr>
              <w:t>&gt;25 ≤ 50 cm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BBCE1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9C84D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5ED2B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85122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0.87929</w:t>
            </w:r>
          </w:p>
        </w:tc>
      </w:tr>
      <w:tr w:rsidR="00724158" w:rsidRPr="00877117" w14:paraId="09B6D55C" w14:textId="77777777" w:rsidTr="00C655F4">
        <w:trPr>
          <w:trHeight w:val="3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A9D3BC" w14:textId="77777777" w:rsidR="00724158" w:rsidRPr="00877117" w:rsidRDefault="00724158" w:rsidP="00C65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of trees with a DBH </w:t>
            </w:r>
            <w:r w:rsidRPr="00877117">
              <w:rPr>
                <w:rFonts w:ascii="Times New Roman" w:hAnsi="Times New Roman" w:cs="Times New Roman"/>
                <w:sz w:val="24"/>
                <w:szCs w:val="24"/>
              </w:rPr>
              <w:t>&gt;50 cm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CA497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33821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D2CD1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D3E2B" w14:textId="77777777" w:rsidR="00724158" w:rsidRPr="00877117" w:rsidRDefault="00724158" w:rsidP="00C65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0.41323</w:t>
            </w:r>
          </w:p>
        </w:tc>
      </w:tr>
    </w:tbl>
    <w:p w14:paraId="4623E6D0" w14:textId="77777777" w:rsidR="00724158" w:rsidRPr="00877117" w:rsidRDefault="00724158" w:rsidP="0072415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  <w:lang w:val="fr-FR"/>
        </w:rPr>
        <w:t>**</w:t>
      </w:r>
      <w:r w:rsidRPr="00082BD4">
        <w:rPr>
          <w:rFonts w:ascii="Times New Roman" w:hAnsi="Times New Roman" w:cs="Times New Roman"/>
          <w:i/>
          <w:iCs/>
          <w:sz w:val="24"/>
          <w:szCs w:val="24"/>
          <w:lang w:val="fr-FR"/>
        </w:rPr>
        <w:t>P</w:t>
      </w:r>
      <w:r w:rsidRPr="00877117">
        <w:rPr>
          <w:rFonts w:ascii="Times New Roman" w:hAnsi="Times New Roman" w:cs="Times New Roman"/>
          <w:sz w:val="24"/>
          <w:szCs w:val="24"/>
          <w:lang w:val="fr-FR"/>
        </w:rPr>
        <w:t xml:space="preserve"> &lt;0.01, *</w:t>
      </w:r>
      <w:r w:rsidRPr="00082BD4">
        <w:rPr>
          <w:rFonts w:ascii="Times New Roman" w:hAnsi="Times New Roman" w:cs="Times New Roman"/>
          <w:i/>
          <w:iCs/>
          <w:sz w:val="24"/>
          <w:szCs w:val="24"/>
          <w:lang w:val="fr-FR"/>
        </w:rPr>
        <w:t>P</w:t>
      </w:r>
      <w:r w:rsidRPr="00877117">
        <w:rPr>
          <w:rFonts w:ascii="Times New Roman" w:hAnsi="Times New Roman" w:cs="Times New Roman"/>
          <w:sz w:val="24"/>
          <w:szCs w:val="24"/>
          <w:lang w:val="fr-FR"/>
        </w:rPr>
        <w:t xml:space="preserve"> &lt;0.05</w:t>
      </w:r>
    </w:p>
    <w:p w14:paraId="6A5AA2D6" w14:textId="77777777" w:rsidR="00724158" w:rsidRPr="00877117" w:rsidRDefault="00724158" w:rsidP="007241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117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14:paraId="3225CD73" w14:textId="77777777" w:rsidR="00724158" w:rsidRPr="00877117" w:rsidRDefault="00724158" w:rsidP="00724158">
      <w:pPr>
        <w:spacing w:after="0" w:line="480" w:lineRule="auto"/>
        <w:ind w:left="851" w:right="826"/>
        <w:rPr>
          <w:rFonts w:ascii="Times New Roman" w:hAnsi="Times New Roman" w:cs="Times New Roman"/>
          <w:sz w:val="24"/>
          <w:szCs w:val="24"/>
        </w:rPr>
      </w:pPr>
    </w:p>
    <w:p w14:paraId="6F478938" w14:textId="77777777" w:rsidR="00724158" w:rsidRPr="00877117" w:rsidRDefault="00724158" w:rsidP="00724158">
      <w:pPr>
        <w:spacing w:after="0" w:line="480" w:lineRule="auto"/>
        <w:ind w:left="851" w:right="826"/>
        <w:rPr>
          <w:rFonts w:ascii="Times New Roman" w:hAnsi="Times New Roman" w:cs="Times New Roman"/>
          <w:sz w:val="24"/>
          <w:szCs w:val="24"/>
        </w:rPr>
      </w:pPr>
    </w:p>
    <w:p w14:paraId="26681E62" w14:textId="77777777" w:rsidR="00724158" w:rsidRPr="00877117" w:rsidRDefault="00724158" w:rsidP="00724158">
      <w:pPr>
        <w:spacing w:after="0" w:line="480" w:lineRule="auto"/>
        <w:ind w:left="851" w:right="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77117">
        <w:rPr>
          <w:rFonts w:ascii="Times New Roman" w:hAnsi="Times New Roman" w:cs="Times New Roman"/>
          <w:sz w:val="24"/>
          <w:szCs w:val="24"/>
        </w:rPr>
        <w:t>Model averaging table, showing models with ΔAIC ≤ 2 which were averaged to produce final model.</w:t>
      </w:r>
    </w:p>
    <w:p w14:paraId="036264F4" w14:textId="77777777" w:rsidR="00724158" w:rsidRPr="00877117" w:rsidRDefault="00724158" w:rsidP="00724158">
      <w:pPr>
        <w:spacing w:after="0" w:line="480" w:lineRule="auto"/>
        <w:ind w:left="851" w:right="826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D5C473" wp14:editId="7CDE4352">
            <wp:extent cx="4610894" cy="73637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01" cy="737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7A5D3" w14:textId="77777777" w:rsidR="00724158" w:rsidRPr="00877117" w:rsidRDefault="00724158" w:rsidP="0072415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63190E8" w14:textId="77777777" w:rsidR="00724158" w:rsidRPr="00877117" w:rsidRDefault="00724158" w:rsidP="00724158">
      <w:pPr>
        <w:spacing w:after="0" w:line="480" w:lineRule="auto"/>
        <w:ind w:left="851" w:right="826"/>
        <w:rPr>
          <w:rFonts w:ascii="Times New Roman" w:hAnsi="Times New Roman" w:cs="Times New Roman"/>
          <w:noProof/>
          <w:sz w:val="24"/>
          <w:szCs w:val="24"/>
        </w:rPr>
      </w:pPr>
      <w:r w:rsidRPr="0087711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C98EEE" wp14:editId="507D4143">
            <wp:simplePos x="0" y="0"/>
            <wp:positionH relativeFrom="margin">
              <wp:posOffset>-345440</wp:posOffset>
            </wp:positionH>
            <wp:positionV relativeFrom="paragraph">
              <wp:posOffset>1684655</wp:posOffset>
            </wp:positionV>
            <wp:extent cx="6518275" cy="41922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>Figure S1</w:t>
      </w:r>
      <w:r w:rsidRPr="00877117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877117">
        <w:rPr>
          <w:rFonts w:ascii="Times New Roman" w:hAnsi="Times New Roman" w:cs="Times New Roman"/>
          <w:noProof/>
          <w:sz w:val="24"/>
          <w:szCs w:val="24"/>
        </w:rPr>
        <w:t>Effect predictions for understorey and canopy cover on Negros Bleeding-heart</w:t>
      </w:r>
      <w:r w:rsidRPr="0087711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877117">
        <w:rPr>
          <w:rFonts w:ascii="Times New Roman" w:hAnsi="Times New Roman" w:cs="Times New Roman"/>
          <w:noProof/>
          <w:sz w:val="24"/>
          <w:szCs w:val="24"/>
        </w:rPr>
        <w:t xml:space="preserve">presence, from the six top-performing Generalised Linear Models (ΔAIC ≤ 1) within the model averaging object. ΔAIC scores for each model are as follows: (a) 0, (b) 0.227, (c) 0.304, (d) 0.322, (e) 0.516, (f) 0.885. </w:t>
      </w:r>
    </w:p>
    <w:p w14:paraId="2690D47F" w14:textId="77777777" w:rsidR="00724158" w:rsidRPr="00877117" w:rsidRDefault="00724158" w:rsidP="00724158">
      <w:pPr>
        <w:spacing w:after="0" w:line="480" w:lineRule="auto"/>
        <w:ind w:left="851" w:right="826"/>
        <w:rPr>
          <w:rFonts w:ascii="Times New Roman" w:hAnsi="Times New Roman" w:cs="Times New Roman"/>
          <w:noProof/>
          <w:sz w:val="24"/>
          <w:szCs w:val="24"/>
        </w:rPr>
      </w:pPr>
    </w:p>
    <w:p w14:paraId="1D34D92A" w14:textId="77777777" w:rsidR="00724158" w:rsidRPr="00877117" w:rsidRDefault="00724158" w:rsidP="00724158">
      <w:pPr>
        <w:spacing w:after="0" w:line="480" w:lineRule="auto"/>
        <w:ind w:left="851" w:right="826"/>
        <w:rPr>
          <w:rFonts w:ascii="Times New Roman" w:hAnsi="Times New Roman" w:cs="Times New Roman"/>
          <w:noProof/>
          <w:sz w:val="24"/>
          <w:szCs w:val="24"/>
        </w:rPr>
      </w:pPr>
    </w:p>
    <w:p w14:paraId="0F7BEF9C" w14:textId="77777777" w:rsidR="00724158" w:rsidRPr="00877117" w:rsidRDefault="00724158" w:rsidP="0072415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0A3F4DD" w14:textId="77777777" w:rsidR="00724158" w:rsidRPr="00877117" w:rsidRDefault="00724158" w:rsidP="0072415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CF576CF" w14:textId="77777777" w:rsidR="00724158" w:rsidRPr="00877117" w:rsidRDefault="00724158" w:rsidP="0072415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FDBC9B3" w14:textId="77777777" w:rsidR="00724158" w:rsidRPr="00877117" w:rsidRDefault="00724158" w:rsidP="00724158">
      <w:pPr>
        <w:spacing w:after="0" w:line="480" w:lineRule="auto"/>
        <w:ind w:left="851" w:right="826"/>
        <w:rPr>
          <w:rFonts w:ascii="Times New Roman" w:hAnsi="Times New Roman" w:cs="Times New Roman"/>
          <w:sz w:val="24"/>
          <w:szCs w:val="24"/>
        </w:rPr>
      </w:pPr>
    </w:p>
    <w:p w14:paraId="496228BB" w14:textId="77777777" w:rsidR="00885A8A" w:rsidRDefault="00724158"/>
    <w:sectPr w:rsidR="00885A8A" w:rsidSect="00E83C97">
      <w:footerReference w:type="default" r:id="rId6"/>
      <w:pgSz w:w="11906" w:h="16838"/>
      <w:pgMar w:top="1440" w:right="1440" w:bottom="1440" w:left="156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370472"/>
      <w:docPartObj>
        <w:docPartGallery w:val="Page Numbers (Bottom of Page)"/>
        <w:docPartUnique/>
      </w:docPartObj>
    </w:sdtPr>
    <w:sdtEndPr/>
    <w:sdtContent>
      <w:p w14:paraId="703D8A78" w14:textId="77777777" w:rsidR="0023029B" w:rsidRDefault="007241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3F6035A" w14:textId="77777777" w:rsidR="0023029B" w:rsidRDefault="0072415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90"/>
    <w:rsid w:val="000E3959"/>
    <w:rsid w:val="000F15E9"/>
    <w:rsid w:val="00106CCB"/>
    <w:rsid w:val="001655C9"/>
    <w:rsid w:val="0037060F"/>
    <w:rsid w:val="004033D5"/>
    <w:rsid w:val="00440A39"/>
    <w:rsid w:val="005259D1"/>
    <w:rsid w:val="0057711D"/>
    <w:rsid w:val="0062706D"/>
    <w:rsid w:val="00724158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C07790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4DF31-49BB-44BB-A3DA-00332AEA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15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15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58"/>
    <w:rPr>
      <w:rFonts w:eastAsiaTheme="minorEastAsia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72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Mallon</dc:creator>
  <cp:keywords/>
  <dc:description/>
  <cp:lastModifiedBy>David Mallon</cp:lastModifiedBy>
  <cp:revision>2</cp:revision>
  <dcterms:created xsi:type="dcterms:W3CDTF">2020-11-03T08:55:00Z</dcterms:created>
  <dcterms:modified xsi:type="dcterms:W3CDTF">2020-11-03T08:55:00Z</dcterms:modified>
</cp:coreProperties>
</file>