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24A96BE" w14:textId="3DB6DB44" w:rsidR="00216971" w:rsidRPr="00216971" w:rsidRDefault="00216971" w:rsidP="00216971">
      <w:pPr>
        <w:spacing w:line="480" w:lineRule="auto"/>
        <w:rPr>
          <w:b/>
          <w:bCs/>
          <w:sz w:val="32"/>
          <w:szCs w:val="32"/>
        </w:rPr>
      </w:pPr>
      <w:r w:rsidRPr="00216971">
        <w:rPr>
          <w:b/>
          <w:bCs/>
          <w:sz w:val="32"/>
          <w:szCs w:val="32"/>
        </w:rPr>
        <w:t>Supplementary Material</w:t>
      </w:r>
    </w:p>
    <w:p w14:paraId="1F85A42C" w14:textId="77777777" w:rsidR="00216971" w:rsidRDefault="00216971" w:rsidP="00216971">
      <w:pPr>
        <w:spacing w:line="480" w:lineRule="auto"/>
        <w:rPr>
          <w:sz w:val="36"/>
          <w:szCs w:val="36"/>
        </w:rPr>
      </w:pPr>
    </w:p>
    <w:p w14:paraId="5A345D13" w14:textId="4285BBE2" w:rsidR="00216971" w:rsidRPr="00505D3F" w:rsidRDefault="00216971" w:rsidP="00216971">
      <w:pPr>
        <w:spacing w:line="480" w:lineRule="auto"/>
        <w:rPr>
          <w:sz w:val="36"/>
          <w:szCs w:val="36"/>
        </w:rPr>
      </w:pPr>
      <w:r w:rsidRPr="00505D3F">
        <w:rPr>
          <w:sz w:val="36"/>
          <w:szCs w:val="36"/>
        </w:rPr>
        <w:t xml:space="preserve">Modelling the potential non-breeding distribution of </w:t>
      </w:r>
      <w:r w:rsidRPr="00554C0C">
        <w:rPr>
          <w:sz w:val="36"/>
          <w:szCs w:val="36"/>
        </w:rPr>
        <w:t xml:space="preserve">Spoon-billed Sandpiper </w:t>
      </w:r>
      <w:proofErr w:type="spellStart"/>
      <w:r w:rsidRPr="00505D3F">
        <w:rPr>
          <w:i/>
          <w:iCs/>
          <w:sz w:val="36"/>
          <w:szCs w:val="36"/>
        </w:rPr>
        <w:t>Calidris</w:t>
      </w:r>
      <w:proofErr w:type="spellEnd"/>
      <w:r w:rsidRPr="00505D3F">
        <w:rPr>
          <w:i/>
          <w:iCs/>
          <w:sz w:val="36"/>
          <w:szCs w:val="36"/>
        </w:rPr>
        <w:t xml:space="preserve"> </w:t>
      </w:r>
      <w:proofErr w:type="spellStart"/>
      <w:r w:rsidRPr="00505D3F">
        <w:rPr>
          <w:i/>
          <w:iCs/>
          <w:sz w:val="36"/>
          <w:szCs w:val="36"/>
        </w:rPr>
        <w:t>pygmaea</w:t>
      </w:r>
      <w:proofErr w:type="spellEnd"/>
    </w:p>
    <w:p w14:paraId="25E3815D" w14:textId="77777777" w:rsidR="00216971" w:rsidRPr="00351C0B" w:rsidRDefault="00216971" w:rsidP="00216971">
      <w:pPr>
        <w:spacing w:line="480" w:lineRule="auto"/>
        <w:rPr>
          <w:b/>
          <w:bCs/>
        </w:rPr>
      </w:pPr>
    </w:p>
    <w:p w14:paraId="23E68FFF" w14:textId="2676062B" w:rsidR="00216971" w:rsidRDefault="00216971" w:rsidP="00216971">
      <w:pPr>
        <w:pStyle w:val="Body"/>
        <w:tabs>
          <w:tab w:val="left" w:pos="4962"/>
        </w:tabs>
        <w:spacing w:after="120" w:line="480" w:lineRule="auto"/>
        <w:outlineLvl w:val="0"/>
        <w:rPr>
          <w:rFonts w:ascii="Times New Roman" w:hAnsi="Times New Roman" w:cs="Times New Roman"/>
          <w:vertAlign w:val="superscript"/>
          <w:lang w:val="en-GB"/>
        </w:rPr>
      </w:pPr>
      <w:r w:rsidRPr="00641CE2">
        <w:rPr>
          <w:rFonts w:ascii="Times New Roman" w:hAnsi="Times New Roman" w:cs="Times New Roman"/>
          <w:lang w:val="en-GB"/>
        </w:rPr>
        <w:t xml:space="preserve">TOM BRADFER-LAWRENCE, ALISON E. BERESFORD, GUY Q. A. ANDERSON, </w:t>
      </w:r>
      <w:r w:rsidRPr="00641CE2">
        <w:rPr>
          <w:rFonts w:ascii="Times New Roman" w:hAnsi="Times New Roman" w:cs="Times New Roman"/>
        </w:rPr>
        <w:t xml:space="preserve">PYAE PHYO AUNG, QING CHANG, SAYAM U. CHOWDHURY, NIGEL A. CLARK, YURI N. GERASIMOV, RHYS E. GREEN, </w:t>
      </w:r>
      <w:r w:rsidRPr="00641CE2">
        <w:rPr>
          <w:rFonts w:ascii="Times New Roman" w:hAnsi="Times New Roman" w:cs="Times New Roman"/>
          <w:lang w:val="en-GB"/>
        </w:rPr>
        <w:t xml:space="preserve">GEOFF M. HILTON, BAZ HUGHES, ELENA G. LAPPO, </w:t>
      </w:r>
      <w:r w:rsidRPr="00641CE2">
        <w:rPr>
          <w:rFonts w:ascii="Times New Roman" w:hAnsi="Times New Roman" w:cs="Times New Roman"/>
        </w:rPr>
        <w:t xml:space="preserve">JING LI, </w:t>
      </w:r>
      <w:r w:rsidRPr="00641CE2">
        <w:rPr>
          <w:rFonts w:ascii="Times New Roman" w:eastAsia="Times New Roman" w:hAnsi="Times New Roman" w:cs="Times New Roman"/>
          <w:bdr w:val="none" w:sz="0" w:space="0" w:color="auto"/>
          <w:lang w:val="en-GB"/>
        </w:rPr>
        <w:t xml:space="preserve">EVGENY E. SYROECHKOVSKIY, </w:t>
      </w:r>
      <w:r w:rsidRPr="00641CE2">
        <w:rPr>
          <w:rFonts w:ascii="Times New Roman" w:hAnsi="Times New Roman" w:cs="Times New Roman"/>
        </w:rPr>
        <w:t xml:space="preserve">PAVEL S. TOMKOVICH, CHRISTOPH ZOCKLER </w:t>
      </w:r>
      <w:r>
        <w:rPr>
          <w:rFonts w:ascii="Times New Roman" w:hAnsi="Times New Roman" w:cs="Times New Roman"/>
        </w:rPr>
        <w:t xml:space="preserve">and </w:t>
      </w:r>
      <w:r w:rsidRPr="00641CE2">
        <w:rPr>
          <w:rFonts w:ascii="Times New Roman" w:hAnsi="Times New Roman" w:cs="Times New Roman"/>
          <w:lang w:val="en-GB"/>
        </w:rPr>
        <w:t>GRAEME M. BUCHANAN</w:t>
      </w:r>
    </w:p>
    <w:p w14:paraId="09A76B7E" w14:textId="77777777" w:rsidR="00216971" w:rsidRDefault="00216971"/>
    <w:p w14:paraId="293FC8F4" w14:textId="76D380AF" w:rsidR="00885A8A" w:rsidRDefault="00216971">
      <w:pPr>
        <w:rPr>
          <w:b/>
          <w:bCs/>
          <w:sz w:val="28"/>
          <w:szCs w:val="28"/>
        </w:rPr>
      </w:pPr>
      <w:r w:rsidRPr="00216971">
        <w:rPr>
          <w:b/>
          <w:bCs/>
          <w:sz w:val="28"/>
          <w:szCs w:val="28"/>
        </w:rPr>
        <w:t>Contents</w:t>
      </w:r>
    </w:p>
    <w:p w14:paraId="2AFCB775" w14:textId="3C16BCF9" w:rsidR="00216971" w:rsidRDefault="00216971"/>
    <w:p w14:paraId="4F5C8282" w14:textId="332C7270" w:rsidR="00216971" w:rsidRDefault="00216971">
      <w:r>
        <w:t>Figure S1</w:t>
      </w:r>
      <w:r w:rsidR="00BA5517">
        <w:t xml:space="preserve">. </w:t>
      </w:r>
      <w:r w:rsidRPr="00351C0B">
        <w:t>Response curves +/- 1 standard deviation for the variables in each model.</w:t>
      </w:r>
    </w:p>
    <w:p w14:paraId="0E8F7F4B" w14:textId="77777777" w:rsidR="00216971" w:rsidRDefault="00216971"/>
    <w:p w14:paraId="19F831B3" w14:textId="6259127F" w:rsidR="00216971" w:rsidRDefault="00216971">
      <w:r>
        <w:t>Figure S2. North full predicted distribution.</w:t>
      </w:r>
    </w:p>
    <w:p w14:paraId="1D7F584A" w14:textId="77777777" w:rsidR="00BA5517" w:rsidRDefault="00BA5517"/>
    <w:p w14:paraId="3119B93D" w14:textId="0E278754" w:rsidR="00216971" w:rsidRDefault="00216971">
      <w:r>
        <w:t>Figure S3. Central autumn full predicted distribution.</w:t>
      </w:r>
    </w:p>
    <w:p w14:paraId="542A017E" w14:textId="77777777" w:rsidR="00BA5517" w:rsidRDefault="00BA5517" w:rsidP="00AE2F86"/>
    <w:p w14:paraId="3498F55D" w14:textId="396AE041" w:rsidR="00AE2F86" w:rsidRDefault="00AE2F86" w:rsidP="00AE2F86">
      <w:r>
        <w:t xml:space="preserve">Figure S4. Central spring full predicted distribution. </w:t>
      </w:r>
    </w:p>
    <w:p w14:paraId="6B09B006" w14:textId="02DFE84E" w:rsidR="00AE2F86" w:rsidRDefault="00AE2F86" w:rsidP="00AE2F86"/>
    <w:p w14:paraId="39D7BBD9" w14:textId="77777777" w:rsidR="00BA5517" w:rsidRDefault="00BA5517" w:rsidP="00BA5517">
      <w:r>
        <w:t>Figure S5. South full predicted distribution.</w:t>
      </w:r>
    </w:p>
    <w:p w14:paraId="62DFAC09" w14:textId="0C7745B5" w:rsidR="00BA5517" w:rsidRDefault="00BA5517" w:rsidP="00AE2F86"/>
    <w:p w14:paraId="34363FF4" w14:textId="77777777" w:rsidR="00B4128D" w:rsidRDefault="00B4128D" w:rsidP="00B4128D">
      <w:r>
        <w:t xml:space="preserve">Table S1. Spoon-billed Sandpiper sites. </w:t>
      </w:r>
    </w:p>
    <w:p w14:paraId="56B9E295" w14:textId="77777777" w:rsidR="00B4128D" w:rsidRDefault="00B4128D" w:rsidP="00AE2F86"/>
    <w:p w14:paraId="3F517F99" w14:textId="77777777" w:rsidR="00AE2F86" w:rsidRDefault="00AE2F86"/>
    <w:p w14:paraId="55675250" w14:textId="77CDAE9C" w:rsidR="00216971" w:rsidRDefault="00216971"/>
    <w:p w14:paraId="28B097ED" w14:textId="19C11F50" w:rsidR="00216971" w:rsidRDefault="00216971">
      <w:pPr>
        <w:spacing w:after="160" w:line="259" w:lineRule="auto"/>
      </w:pPr>
      <w:r>
        <w:br w:type="page"/>
      </w:r>
    </w:p>
    <w:p w14:paraId="29C246F1" w14:textId="4ACB11E5" w:rsidR="00216971" w:rsidRDefault="00216971">
      <w:r w:rsidRPr="00351C0B">
        <w:rPr>
          <w:noProof/>
        </w:rPr>
        <w:lastRenderedPageBreak/>
        <w:drawing>
          <wp:inline distT="0" distB="0" distL="0" distR="0" wp14:anchorId="6B7A5FBF" wp14:editId="50B80F42">
            <wp:extent cx="5727700" cy="8273415"/>
            <wp:effectExtent l="0" t="0" r="0" b="0"/>
            <wp:docPr id="14" name="Picture 1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North variable response curv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F5567B" w14:textId="5B03894B" w:rsidR="00216971" w:rsidRDefault="00216971"/>
    <w:p w14:paraId="31B6EF91" w14:textId="5211680A" w:rsidR="00216971" w:rsidRDefault="00216971"/>
    <w:p w14:paraId="21A33716" w14:textId="0BB68F38" w:rsidR="00216971" w:rsidRDefault="00216971">
      <w:proofErr w:type="spellStart"/>
      <w:r>
        <w:t>vvv</w:t>
      </w:r>
      <w:proofErr w:type="spellEnd"/>
    </w:p>
    <w:p w14:paraId="75A10F50" w14:textId="3ED56434" w:rsidR="00216971" w:rsidRDefault="00216971">
      <w:r w:rsidRPr="00351C0B">
        <w:rPr>
          <w:noProof/>
        </w:rPr>
        <w:lastRenderedPageBreak/>
        <w:drawing>
          <wp:inline distT="0" distB="0" distL="0" distR="0" wp14:anchorId="1B71E759" wp14:editId="7BC50D9B">
            <wp:extent cx="5727700" cy="8273415"/>
            <wp:effectExtent l="0" t="0" r="0" b="0"/>
            <wp:docPr id="10" name="Picture 10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Mid_Autumn variable response curves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CFF6FE" w14:textId="2D432FC3" w:rsidR="00216971" w:rsidRDefault="00216971"/>
    <w:p w14:paraId="06EAD867" w14:textId="52736BCD" w:rsidR="00216971" w:rsidRDefault="00216971">
      <w:r w:rsidRPr="00351C0B">
        <w:rPr>
          <w:noProof/>
        </w:rPr>
        <w:lastRenderedPageBreak/>
        <w:drawing>
          <wp:inline distT="0" distB="0" distL="0" distR="0" wp14:anchorId="30FB7AD4" wp14:editId="3AA3EB50">
            <wp:extent cx="5727700" cy="8273415"/>
            <wp:effectExtent l="0" t="0" r="0" b="0"/>
            <wp:docPr id="13" name="Picture 13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outh variable response curves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495520" w14:textId="2D5367E5" w:rsidR="00216971" w:rsidRDefault="00216971"/>
    <w:p w14:paraId="73C589AA" w14:textId="7C3F37EA" w:rsidR="00216971" w:rsidRDefault="00216971"/>
    <w:p w14:paraId="03C1F2D2" w14:textId="2B4EF234" w:rsidR="00216971" w:rsidRDefault="00216971">
      <w:r w:rsidRPr="00351C0B">
        <w:rPr>
          <w:noProof/>
        </w:rPr>
        <w:lastRenderedPageBreak/>
        <w:drawing>
          <wp:inline distT="0" distB="0" distL="0" distR="0" wp14:anchorId="0EAE8824" wp14:editId="58A978FC">
            <wp:extent cx="5727700" cy="8273415"/>
            <wp:effectExtent l="0" t="0" r="0" b="0"/>
            <wp:docPr id="11" name="Picture 11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Mid_Spring variable response curve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8273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C23B9" w14:textId="5EF342DA" w:rsidR="00216971" w:rsidRDefault="00216971"/>
    <w:p w14:paraId="35588C73" w14:textId="2110D6CB" w:rsidR="00216971" w:rsidRDefault="00216971"/>
    <w:p w14:paraId="4B7A6AFE" w14:textId="5CEBF33D" w:rsidR="00216971" w:rsidRDefault="00216971" w:rsidP="00216971">
      <w:pPr>
        <w:pStyle w:val="Body"/>
        <w:tabs>
          <w:tab w:val="left" w:pos="4962"/>
        </w:tabs>
        <w:spacing w:before="100" w:after="120" w:line="480" w:lineRule="auto"/>
        <w:rPr>
          <w:rFonts w:ascii="Times New Roman" w:hAnsi="Times New Roman" w:cs="Times New Roman"/>
          <w:lang w:val="en-GB"/>
        </w:rPr>
      </w:pPr>
      <w:r w:rsidRPr="00351C0B">
        <w:rPr>
          <w:rFonts w:ascii="Times New Roman" w:hAnsi="Times New Roman" w:cs="Times New Roman"/>
          <w:noProof/>
          <w:lang w:val="en-GB"/>
        </w:rPr>
        <w:lastRenderedPageBreak/>
        <w:t xml:space="preserve">Figure S1. </w:t>
      </w:r>
      <w:r w:rsidRPr="00351C0B">
        <w:rPr>
          <w:rFonts w:ascii="Times New Roman" w:hAnsi="Times New Roman" w:cs="Times New Roman"/>
          <w:lang w:val="en-GB"/>
        </w:rPr>
        <w:t>Response curves +/- 1 standard deviation for the variables in each model. Curves show change in predicted probability of presence for that variable when all others are held at their mean.</w:t>
      </w:r>
    </w:p>
    <w:p w14:paraId="62DF601F" w14:textId="2E7773DB" w:rsidR="00AE2F86" w:rsidRDefault="00AE2F86">
      <w:pPr>
        <w:spacing w:after="160" w:line="259" w:lineRule="auto"/>
        <w:rPr>
          <w:rFonts w:eastAsia="Calibri"/>
          <w:color w:val="000000"/>
          <w:u w:color="000000"/>
          <w:bdr w:val="nil"/>
        </w:rPr>
      </w:pPr>
      <w:r>
        <w:br w:type="page"/>
      </w:r>
    </w:p>
    <w:p w14:paraId="1B2952EC" w14:textId="59EE6EAF" w:rsidR="00216971" w:rsidRDefault="00216971">
      <w:r>
        <w:rPr>
          <w:noProof/>
        </w:rPr>
        <w:lastRenderedPageBreak/>
        <w:drawing>
          <wp:anchor distT="0" distB="0" distL="114300" distR="114300" simplePos="0" relativeHeight="251658240" behindDoc="1" locked="0" layoutInCell="1" allowOverlap="1" wp14:anchorId="115A0B1E" wp14:editId="3AE394DD">
            <wp:simplePos x="0" y="0"/>
            <wp:positionH relativeFrom="column">
              <wp:posOffset>-413385</wp:posOffset>
            </wp:positionH>
            <wp:positionV relativeFrom="paragraph">
              <wp:posOffset>175895</wp:posOffset>
            </wp:positionV>
            <wp:extent cx="7026910" cy="5008880"/>
            <wp:effectExtent l="0" t="0" r="2540" b="1270"/>
            <wp:wrapTight wrapText="bothSides">
              <wp:wrapPolygon edited="0">
                <wp:start x="0" y="0"/>
                <wp:lineTo x="0" y="21523"/>
                <wp:lineTo x="21549" y="21523"/>
                <wp:lineTo x="2154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26910" cy="500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86E1F3" w14:textId="2CA77EB7" w:rsidR="00216971" w:rsidRDefault="00216971">
      <w:r>
        <w:t>Figure S2. North full predicted distribution.</w:t>
      </w:r>
    </w:p>
    <w:p w14:paraId="726AE558" w14:textId="09ED5004" w:rsidR="00216971" w:rsidRDefault="00216971"/>
    <w:p w14:paraId="7023646B" w14:textId="18D05B34" w:rsidR="00216971" w:rsidRDefault="00216971"/>
    <w:p w14:paraId="0C4796F6" w14:textId="31771045" w:rsidR="00216971" w:rsidRDefault="00216971"/>
    <w:p w14:paraId="3FB7E3AF" w14:textId="0CA68865" w:rsidR="00216971" w:rsidRDefault="00216971"/>
    <w:p w14:paraId="6BCB39AB" w14:textId="6E70510D" w:rsidR="00216971" w:rsidRDefault="00216971"/>
    <w:p w14:paraId="65E24A58" w14:textId="354AFE17" w:rsidR="00216971" w:rsidRDefault="00216971"/>
    <w:p w14:paraId="19029651" w14:textId="134D72BA" w:rsidR="00216971" w:rsidRDefault="00216971"/>
    <w:p w14:paraId="1D37001F" w14:textId="620C61BA" w:rsidR="00216971" w:rsidRDefault="00216971"/>
    <w:p w14:paraId="100E0CD1" w14:textId="060E6527" w:rsidR="00216971" w:rsidRDefault="00216971"/>
    <w:p w14:paraId="714B379F" w14:textId="6DA1C047" w:rsidR="00216971" w:rsidRDefault="00216971"/>
    <w:p w14:paraId="715A44D3" w14:textId="2F0F352F" w:rsidR="00216971" w:rsidRDefault="00216971"/>
    <w:p w14:paraId="75782084" w14:textId="1C845CFE" w:rsidR="00216971" w:rsidRDefault="00216971"/>
    <w:p w14:paraId="1CF04BA0" w14:textId="4991FA50" w:rsidR="00216971" w:rsidRDefault="00216971"/>
    <w:p w14:paraId="5E12E551" w14:textId="08FA04F9" w:rsidR="00216971" w:rsidRDefault="00216971">
      <w:r>
        <w:rPr>
          <w:noProof/>
        </w:rPr>
        <w:drawing>
          <wp:anchor distT="0" distB="0" distL="114300" distR="114300" simplePos="0" relativeHeight="251659264" behindDoc="1" locked="0" layoutInCell="1" allowOverlap="1" wp14:anchorId="70C91734" wp14:editId="5C679692">
            <wp:simplePos x="0" y="0"/>
            <wp:positionH relativeFrom="column">
              <wp:posOffset>-325120</wp:posOffset>
            </wp:positionH>
            <wp:positionV relativeFrom="paragraph">
              <wp:posOffset>-7710805</wp:posOffset>
            </wp:positionV>
            <wp:extent cx="6798945" cy="4857750"/>
            <wp:effectExtent l="0" t="0" r="1905" b="0"/>
            <wp:wrapTight wrapText="bothSides">
              <wp:wrapPolygon edited="0">
                <wp:start x="0" y="0"/>
                <wp:lineTo x="0" y="21515"/>
                <wp:lineTo x="21546" y="21515"/>
                <wp:lineTo x="21546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98945" cy="4857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Figure S3. Central autumn full predicted distribution.</w:t>
      </w:r>
    </w:p>
    <w:p w14:paraId="2845AF84" w14:textId="146B2D27" w:rsidR="00216971" w:rsidRDefault="00216971"/>
    <w:p w14:paraId="6EAFEE9B" w14:textId="206EED7A" w:rsidR="00216971" w:rsidRDefault="00216971"/>
    <w:p w14:paraId="5A993397" w14:textId="425D12A1" w:rsidR="00216971" w:rsidRDefault="00216971"/>
    <w:p w14:paraId="07A07E1D" w14:textId="14FC2EBA" w:rsidR="00AE2F86" w:rsidRDefault="00AE2F86">
      <w:pPr>
        <w:spacing w:after="160" w:line="259" w:lineRule="auto"/>
        <w:rPr>
          <w:noProof/>
        </w:rPr>
      </w:pPr>
      <w:r>
        <w:rPr>
          <w:noProof/>
        </w:rPr>
        <w:br w:type="page"/>
      </w:r>
    </w:p>
    <w:p w14:paraId="29994500" w14:textId="58A224EE" w:rsidR="00216971" w:rsidRDefault="00AE2F86">
      <w:r>
        <w:rPr>
          <w:noProof/>
        </w:rPr>
        <w:lastRenderedPageBreak/>
        <w:drawing>
          <wp:inline distT="0" distB="0" distL="0" distR="0" wp14:anchorId="5F6F9B4C" wp14:editId="3A40A44D">
            <wp:extent cx="6603062" cy="4752947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9628" cy="4757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E58A3F" w14:textId="5182BF9E" w:rsidR="00216971" w:rsidRDefault="00216971">
      <w:r>
        <w:t>Figure S4. Central spring full predicted distribution</w:t>
      </w:r>
      <w:r w:rsidR="00AE2F86">
        <w:t>.</w:t>
      </w:r>
      <w:r>
        <w:t xml:space="preserve"> </w:t>
      </w:r>
    </w:p>
    <w:p w14:paraId="5B6095FB" w14:textId="2366B04D" w:rsidR="00216971" w:rsidRDefault="00216971"/>
    <w:p w14:paraId="358645F3" w14:textId="7B365C28" w:rsidR="00216971" w:rsidRDefault="00216971"/>
    <w:p w14:paraId="6F7A6569" w14:textId="45916927" w:rsidR="00216971" w:rsidRDefault="00216971"/>
    <w:p w14:paraId="767BC851" w14:textId="05C0D2C0" w:rsidR="00216971" w:rsidRDefault="00216971"/>
    <w:p w14:paraId="5161C506" w14:textId="0CD4F48D" w:rsidR="00216971" w:rsidRDefault="00216971"/>
    <w:p w14:paraId="60B67DF1" w14:textId="540A73A5" w:rsidR="00AE2F86" w:rsidRDefault="00AE2F86">
      <w:pPr>
        <w:spacing w:after="160" w:line="259" w:lineRule="auto"/>
      </w:pPr>
      <w:r>
        <w:br w:type="page"/>
      </w:r>
    </w:p>
    <w:p w14:paraId="30036CC4" w14:textId="0F001037" w:rsidR="00AE2F86" w:rsidRDefault="00AE2F86">
      <w:r>
        <w:rPr>
          <w:noProof/>
        </w:rPr>
        <w:lastRenderedPageBreak/>
        <w:drawing>
          <wp:inline distT="0" distB="0" distL="0" distR="0" wp14:anchorId="107AC069" wp14:editId="0DCEDD7F">
            <wp:extent cx="6309072" cy="4532243"/>
            <wp:effectExtent l="0" t="0" r="0" b="19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310268" cy="4533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40531A" w14:textId="77777777" w:rsidR="00AE2F86" w:rsidRDefault="00AE2F86"/>
    <w:p w14:paraId="099894CB" w14:textId="1FFDFF85" w:rsidR="00216971" w:rsidRDefault="00AE2F86">
      <w:r>
        <w:t>Figure S5. South full predicted distribution.</w:t>
      </w:r>
    </w:p>
    <w:p w14:paraId="23ABDAD5" w14:textId="12F6E3D1" w:rsidR="00216971" w:rsidRDefault="00216971"/>
    <w:p w14:paraId="248E7283" w14:textId="07CBDE2A" w:rsidR="00216971" w:rsidRDefault="00216971"/>
    <w:p w14:paraId="3316AB2E" w14:textId="07B1C6DA" w:rsidR="00216971" w:rsidRDefault="00216971"/>
    <w:p w14:paraId="4A264314" w14:textId="38E844B6" w:rsidR="00216971" w:rsidRDefault="00216971"/>
    <w:p w14:paraId="41A0C9EB" w14:textId="506F0101" w:rsidR="00216971" w:rsidRDefault="00216971"/>
    <w:p w14:paraId="4D866BE3" w14:textId="38E5CC37" w:rsidR="00216971" w:rsidRDefault="00216971"/>
    <w:p w14:paraId="499EE988" w14:textId="77777777" w:rsidR="00A869E3" w:rsidRDefault="00A869E3">
      <w:pPr>
        <w:spacing w:after="160" w:line="259" w:lineRule="auto"/>
        <w:sectPr w:rsidR="00A869E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D83145" w14:textId="3D38DDB9" w:rsidR="00A869E3" w:rsidRDefault="00A869E3">
      <w:pPr>
        <w:spacing w:after="160" w:line="259" w:lineRule="auto"/>
      </w:pPr>
      <w:r>
        <w:lastRenderedPageBreak/>
        <w:br w:type="page"/>
      </w:r>
    </w:p>
    <w:p w14:paraId="1DE9BCA6" w14:textId="1F13C796" w:rsidR="00216971" w:rsidRDefault="00A869E3">
      <w:r>
        <w:lastRenderedPageBreak/>
        <w:t xml:space="preserve">Table S1. Spoon-billed Sandpiper sites. </w:t>
      </w:r>
    </w:p>
    <w:p w14:paraId="6336DC64" w14:textId="77777777" w:rsidR="00A869E3" w:rsidRDefault="00A869E3"/>
    <w:tbl>
      <w:tblPr>
        <w:tblStyle w:val="TableGridLight"/>
        <w:tblW w:w="13968" w:type="dxa"/>
        <w:tblLook w:val="04A0" w:firstRow="1" w:lastRow="0" w:firstColumn="1" w:lastColumn="0" w:noHBand="0" w:noVBand="1"/>
      </w:tblPr>
      <w:tblGrid>
        <w:gridCol w:w="840"/>
        <w:gridCol w:w="961"/>
        <w:gridCol w:w="3161"/>
        <w:gridCol w:w="1320"/>
        <w:gridCol w:w="1740"/>
        <w:gridCol w:w="1180"/>
        <w:gridCol w:w="2848"/>
        <w:gridCol w:w="1018"/>
        <w:gridCol w:w="900"/>
      </w:tblGrid>
      <w:tr w:rsidR="00A869E3" w:rsidRPr="00A869E3" w14:paraId="3C32D8BB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5BDBEAC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Region</w:t>
            </w:r>
          </w:p>
        </w:tc>
        <w:tc>
          <w:tcPr>
            <w:tcW w:w="961" w:type="dxa"/>
            <w:noWrap/>
            <w:hideMark/>
          </w:tcPr>
          <w:p w14:paraId="1EC9DCA3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Map identifier</w:t>
            </w:r>
          </w:p>
        </w:tc>
        <w:tc>
          <w:tcPr>
            <w:tcW w:w="3161" w:type="dxa"/>
            <w:noWrap/>
            <w:hideMark/>
          </w:tcPr>
          <w:p w14:paraId="4122099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Site name</w:t>
            </w:r>
          </w:p>
        </w:tc>
        <w:tc>
          <w:tcPr>
            <w:tcW w:w="1320" w:type="dxa"/>
            <w:noWrap/>
            <w:hideMark/>
          </w:tcPr>
          <w:p w14:paraId="51D7D94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Country</w:t>
            </w:r>
          </w:p>
        </w:tc>
        <w:tc>
          <w:tcPr>
            <w:tcW w:w="1740" w:type="dxa"/>
            <w:noWrap/>
            <w:hideMark/>
          </w:tcPr>
          <w:p w14:paraId="60B73B5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Site coordinates</w:t>
            </w:r>
          </w:p>
        </w:tc>
        <w:tc>
          <w:tcPr>
            <w:tcW w:w="1180" w:type="dxa"/>
            <w:noWrap/>
            <w:hideMark/>
          </w:tcPr>
          <w:p w14:paraId="706BEAB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SBS status</w:t>
            </w:r>
          </w:p>
        </w:tc>
        <w:tc>
          <w:tcPr>
            <w:tcW w:w="2848" w:type="dxa"/>
            <w:noWrap/>
            <w:hideMark/>
          </w:tcPr>
          <w:p w14:paraId="7719641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Months likely present</w:t>
            </w:r>
          </w:p>
        </w:tc>
        <w:tc>
          <w:tcPr>
            <w:tcW w:w="1018" w:type="dxa"/>
            <w:noWrap/>
            <w:hideMark/>
          </w:tcPr>
          <w:p w14:paraId="2420F9D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Protected area?</w:t>
            </w:r>
          </w:p>
        </w:tc>
        <w:tc>
          <w:tcPr>
            <w:tcW w:w="900" w:type="dxa"/>
            <w:noWrap/>
            <w:hideMark/>
          </w:tcPr>
          <w:p w14:paraId="201E0F0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KBA?</w:t>
            </w:r>
          </w:p>
        </w:tc>
      </w:tr>
      <w:tr w:rsidR="00A869E3" w:rsidRPr="00A869E3" w14:paraId="7B6BC2A3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05B1545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noWrap/>
            <w:hideMark/>
          </w:tcPr>
          <w:p w14:paraId="7EFCDE8C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3161" w:type="dxa"/>
            <w:noWrap/>
            <w:hideMark/>
          </w:tcPr>
          <w:p w14:paraId="45F29E5D" w14:textId="77777777" w:rsidR="00A869E3" w:rsidRPr="00A869E3" w:rsidRDefault="00A869E3" w:rsidP="00A869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noWrap/>
            <w:hideMark/>
          </w:tcPr>
          <w:p w14:paraId="07B23938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noWrap/>
            <w:hideMark/>
          </w:tcPr>
          <w:p w14:paraId="5B49CE3E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noWrap/>
            <w:hideMark/>
          </w:tcPr>
          <w:p w14:paraId="397A0381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2848" w:type="dxa"/>
            <w:noWrap/>
            <w:hideMark/>
          </w:tcPr>
          <w:p w14:paraId="18E543AF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noWrap/>
            <w:hideMark/>
          </w:tcPr>
          <w:p w14:paraId="2E623F8E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0A2D0028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</w:tr>
      <w:tr w:rsidR="00A869E3" w:rsidRPr="00A869E3" w14:paraId="1E8E1005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7016EBA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961" w:type="dxa"/>
            <w:noWrap/>
            <w:hideMark/>
          </w:tcPr>
          <w:p w14:paraId="3A5C9E2C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A</w:t>
            </w:r>
          </w:p>
        </w:tc>
        <w:tc>
          <w:tcPr>
            <w:tcW w:w="3161" w:type="dxa"/>
            <w:noWrap/>
            <w:hideMark/>
          </w:tcPr>
          <w:p w14:paraId="0E2CD2B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Shelikhova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Bay</w:t>
            </w:r>
          </w:p>
        </w:tc>
        <w:tc>
          <w:tcPr>
            <w:tcW w:w="1320" w:type="dxa"/>
            <w:noWrap/>
            <w:hideMark/>
          </w:tcPr>
          <w:p w14:paraId="689D141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740" w:type="dxa"/>
            <w:noWrap/>
            <w:hideMark/>
          </w:tcPr>
          <w:p w14:paraId="6D19A7F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62.36N 163.91E</w:t>
            </w:r>
          </w:p>
        </w:tc>
        <w:tc>
          <w:tcPr>
            <w:tcW w:w="1180" w:type="dxa"/>
            <w:noWrap/>
            <w:hideMark/>
          </w:tcPr>
          <w:p w14:paraId="0C4DFCF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26ED31D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June - August</w:t>
            </w:r>
          </w:p>
        </w:tc>
        <w:tc>
          <w:tcPr>
            <w:tcW w:w="1018" w:type="dxa"/>
            <w:noWrap/>
            <w:hideMark/>
          </w:tcPr>
          <w:p w14:paraId="749EF1B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10AB815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53298BFD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4B095DB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961" w:type="dxa"/>
            <w:noWrap/>
            <w:hideMark/>
          </w:tcPr>
          <w:p w14:paraId="415E1844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B</w:t>
            </w:r>
          </w:p>
        </w:tc>
        <w:tc>
          <w:tcPr>
            <w:tcW w:w="3161" w:type="dxa"/>
            <w:noWrap/>
            <w:hideMark/>
          </w:tcPr>
          <w:p w14:paraId="51D5C52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Karaginskiy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</w:t>
            </w: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Oliutorskiy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Bays</w:t>
            </w:r>
          </w:p>
        </w:tc>
        <w:tc>
          <w:tcPr>
            <w:tcW w:w="1320" w:type="dxa"/>
            <w:noWrap/>
            <w:hideMark/>
          </w:tcPr>
          <w:p w14:paraId="10F9BBA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740" w:type="dxa"/>
            <w:noWrap/>
            <w:hideMark/>
          </w:tcPr>
          <w:p w14:paraId="57A0652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59.33N 165.29E</w:t>
            </w:r>
          </w:p>
        </w:tc>
        <w:tc>
          <w:tcPr>
            <w:tcW w:w="1180" w:type="dxa"/>
            <w:noWrap/>
            <w:hideMark/>
          </w:tcPr>
          <w:p w14:paraId="3F56976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77FB811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June - August</w:t>
            </w:r>
          </w:p>
        </w:tc>
        <w:tc>
          <w:tcPr>
            <w:tcW w:w="1018" w:type="dxa"/>
            <w:noWrap/>
            <w:hideMark/>
          </w:tcPr>
          <w:p w14:paraId="0694496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01D13D4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  <w:tr w:rsidR="00A869E3" w:rsidRPr="00A869E3" w14:paraId="0819E9F1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7BEC3AA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961" w:type="dxa"/>
            <w:noWrap/>
            <w:hideMark/>
          </w:tcPr>
          <w:p w14:paraId="30933665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</w:t>
            </w:r>
          </w:p>
        </w:tc>
        <w:tc>
          <w:tcPr>
            <w:tcW w:w="3161" w:type="dxa"/>
            <w:noWrap/>
            <w:hideMark/>
          </w:tcPr>
          <w:p w14:paraId="1A9A81C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Western Kamchatka coast</w:t>
            </w:r>
          </w:p>
        </w:tc>
        <w:tc>
          <w:tcPr>
            <w:tcW w:w="1320" w:type="dxa"/>
            <w:noWrap/>
            <w:hideMark/>
          </w:tcPr>
          <w:p w14:paraId="34728FC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740" w:type="dxa"/>
            <w:noWrap/>
            <w:hideMark/>
          </w:tcPr>
          <w:p w14:paraId="2A01C9B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56.95N 155.37E</w:t>
            </w:r>
          </w:p>
        </w:tc>
        <w:tc>
          <w:tcPr>
            <w:tcW w:w="1180" w:type="dxa"/>
            <w:noWrap/>
            <w:hideMark/>
          </w:tcPr>
          <w:p w14:paraId="21A51D5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56638FF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June - August</w:t>
            </w:r>
          </w:p>
        </w:tc>
        <w:tc>
          <w:tcPr>
            <w:tcW w:w="1018" w:type="dxa"/>
            <w:noWrap/>
            <w:hideMark/>
          </w:tcPr>
          <w:p w14:paraId="4496A5C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6262EC8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  <w:tr w:rsidR="00A869E3" w:rsidRPr="00A869E3" w14:paraId="43712975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65307AA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961" w:type="dxa"/>
            <w:noWrap/>
            <w:hideMark/>
          </w:tcPr>
          <w:p w14:paraId="0FDEF433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3161" w:type="dxa"/>
            <w:noWrap/>
            <w:hideMark/>
          </w:tcPr>
          <w:p w14:paraId="774B089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Kamchatka river mouth</w:t>
            </w:r>
          </w:p>
        </w:tc>
        <w:tc>
          <w:tcPr>
            <w:tcW w:w="1320" w:type="dxa"/>
            <w:noWrap/>
            <w:hideMark/>
          </w:tcPr>
          <w:p w14:paraId="14956E5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740" w:type="dxa"/>
            <w:noWrap/>
            <w:hideMark/>
          </w:tcPr>
          <w:p w14:paraId="43B5A47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56.58N 163.47E</w:t>
            </w:r>
          </w:p>
        </w:tc>
        <w:tc>
          <w:tcPr>
            <w:tcW w:w="1180" w:type="dxa"/>
            <w:noWrap/>
            <w:hideMark/>
          </w:tcPr>
          <w:p w14:paraId="2A72516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7EAA9C4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June - August</w:t>
            </w:r>
          </w:p>
        </w:tc>
        <w:tc>
          <w:tcPr>
            <w:tcW w:w="1018" w:type="dxa"/>
            <w:noWrap/>
            <w:hideMark/>
          </w:tcPr>
          <w:p w14:paraId="723A869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4A4B3D0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5EDB4CE8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6750474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961" w:type="dxa"/>
            <w:noWrap/>
            <w:hideMark/>
          </w:tcPr>
          <w:p w14:paraId="0DCAECC6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3161" w:type="dxa"/>
            <w:noWrap/>
            <w:hideMark/>
          </w:tcPr>
          <w:p w14:paraId="3CEA1F1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Tugurski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Academy Bays</w:t>
            </w:r>
          </w:p>
        </w:tc>
        <w:tc>
          <w:tcPr>
            <w:tcW w:w="1320" w:type="dxa"/>
            <w:noWrap/>
            <w:hideMark/>
          </w:tcPr>
          <w:p w14:paraId="7CB7101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740" w:type="dxa"/>
            <w:noWrap/>
            <w:hideMark/>
          </w:tcPr>
          <w:p w14:paraId="15F21E2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54.11N 137.9E</w:t>
            </w:r>
          </w:p>
        </w:tc>
        <w:tc>
          <w:tcPr>
            <w:tcW w:w="1180" w:type="dxa"/>
            <w:noWrap/>
            <w:hideMark/>
          </w:tcPr>
          <w:p w14:paraId="047C5EB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324A7F6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June - August</w:t>
            </w:r>
          </w:p>
        </w:tc>
        <w:tc>
          <w:tcPr>
            <w:tcW w:w="1018" w:type="dxa"/>
            <w:noWrap/>
            <w:hideMark/>
          </w:tcPr>
          <w:p w14:paraId="6F07567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078D9D6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53C7DAAA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1E2242B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North</w:t>
            </w:r>
          </w:p>
        </w:tc>
        <w:tc>
          <w:tcPr>
            <w:tcW w:w="961" w:type="dxa"/>
            <w:noWrap/>
            <w:hideMark/>
          </w:tcPr>
          <w:p w14:paraId="23671A10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F</w:t>
            </w:r>
          </w:p>
        </w:tc>
        <w:tc>
          <w:tcPr>
            <w:tcW w:w="3161" w:type="dxa"/>
            <w:noWrap/>
            <w:hideMark/>
          </w:tcPr>
          <w:p w14:paraId="455FA3A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Amur </w:t>
            </w: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liman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Northern Sakhalin</w:t>
            </w:r>
          </w:p>
        </w:tc>
        <w:tc>
          <w:tcPr>
            <w:tcW w:w="1320" w:type="dxa"/>
            <w:noWrap/>
            <w:hideMark/>
          </w:tcPr>
          <w:p w14:paraId="01159D8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Russia</w:t>
            </w:r>
          </w:p>
        </w:tc>
        <w:tc>
          <w:tcPr>
            <w:tcW w:w="1740" w:type="dxa"/>
            <w:noWrap/>
            <w:hideMark/>
          </w:tcPr>
          <w:p w14:paraId="3548FA7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53.02E 141.54N </w:t>
            </w:r>
          </w:p>
        </w:tc>
        <w:tc>
          <w:tcPr>
            <w:tcW w:w="1180" w:type="dxa"/>
            <w:noWrap/>
            <w:hideMark/>
          </w:tcPr>
          <w:p w14:paraId="4BBC95F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1CD1428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June - August</w:t>
            </w:r>
          </w:p>
        </w:tc>
        <w:tc>
          <w:tcPr>
            <w:tcW w:w="1018" w:type="dxa"/>
            <w:noWrap/>
            <w:hideMark/>
          </w:tcPr>
          <w:p w14:paraId="22F26D3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4954C2F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006A1DA8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351C854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noWrap/>
            <w:hideMark/>
          </w:tcPr>
          <w:p w14:paraId="223290C6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3161" w:type="dxa"/>
            <w:noWrap/>
            <w:hideMark/>
          </w:tcPr>
          <w:p w14:paraId="08E8BF72" w14:textId="77777777" w:rsidR="00A869E3" w:rsidRPr="00A869E3" w:rsidRDefault="00A869E3" w:rsidP="00A869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noWrap/>
            <w:hideMark/>
          </w:tcPr>
          <w:p w14:paraId="64051EC7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noWrap/>
            <w:hideMark/>
          </w:tcPr>
          <w:p w14:paraId="337A9222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noWrap/>
            <w:hideMark/>
          </w:tcPr>
          <w:p w14:paraId="0044F407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2848" w:type="dxa"/>
            <w:noWrap/>
            <w:hideMark/>
          </w:tcPr>
          <w:p w14:paraId="70526391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noWrap/>
            <w:hideMark/>
          </w:tcPr>
          <w:p w14:paraId="23C2A645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7D7158D7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</w:tr>
      <w:tr w:rsidR="00A869E3" w:rsidRPr="00A869E3" w14:paraId="50AE81EC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020058B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961" w:type="dxa"/>
            <w:noWrap/>
            <w:hideMark/>
          </w:tcPr>
          <w:p w14:paraId="62588EDE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G</w:t>
            </w:r>
          </w:p>
        </w:tc>
        <w:tc>
          <w:tcPr>
            <w:tcW w:w="3161" w:type="dxa"/>
            <w:noWrap/>
            <w:hideMark/>
          </w:tcPr>
          <w:p w14:paraId="7A6DC1E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Bohai and </w:t>
            </w: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Laizhou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Bays</w:t>
            </w:r>
          </w:p>
        </w:tc>
        <w:tc>
          <w:tcPr>
            <w:tcW w:w="1320" w:type="dxa"/>
            <w:noWrap/>
            <w:hideMark/>
          </w:tcPr>
          <w:p w14:paraId="5FB5D2E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740" w:type="dxa"/>
            <w:noWrap/>
            <w:hideMark/>
          </w:tcPr>
          <w:p w14:paraId="5D68C31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38.29N 118.34E</w:t>
            </w:r>
          </w:p>
        </w:tc>
        <w:tc>
          <w:tcPr>
            <w:tcW w:w="1180" w:type="dxa"/>
            <w:noWrap/>
            <w:hideMark/>
          </w:tcPr>
          <w:p w14:paraId="1711BED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1ED25A3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March - June, August - October</w:t>
            </w:r>
          </w:p>
        </w:tc>
        <w:tc>
          <w:tcPr>
            <w:tcW w:w="1018" w:type="dxa"/>
            <w:noWrap/>
            <w:hideMark/>
          </w:tcPr>
          <w:p w14:paraId="06DC380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495EB0B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31B937AB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51BB16F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961" w:type="dxa"/>
            <w:noWrap/>
            <w:hideMark/>
          </w:tcPr>
          <w:p w14:paraId="116D18F0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H</w:t>
            </w:r>
          </w:p>
        </w:tc>
        <w:tc>
          <w:tcPr>
            <w:tcW w:w="3161" w:type="dxa"/>
            <w:noWrap/>
            <w:hideMark/>
          </w:tcPr>
          <w:p w14:paraId="216277C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Jiangsu coast</w:t>
            </w:r>
          </w:p>
        </w:tc>
        <w:tc>
          <w:tcPr>
            <w:tcW w:w="1320" w:type="dxa"/>
            <w:noWrap/>
            <w:hideMark/>
          </w:tcPr>
          <w:p w14:paraId="599A80F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740" w:type="dxa"/>
            <w:noWrap/>
            <w:hideMark/>
          </w:tcPr>
          <w:p w14:paraId="17522B8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32.94N 121.08E</w:t>
            </w:r>
          </w:p>
        </w:tc>
        <w:tc>
          <w:tcPr>
            <w:tcW w:w="1180" w:type="dxa"/>
            <w:noWrap/>
            <w:hideMark/>
          </w:tcPr>
          <w:p w14:paraId="465C521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5EC67F8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March - June, August - October</w:t>
            </w:r>
          </w:p>
        </w:tc>
        <w:tc>
          <w:tcPr>
            <w:tcW w:w="1018" w:type="dxa"/>
            <w:noWrap/>
            <w:hideMark/>
          </w:tcPr>
          <w:p w14:paraId="0017D80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900" w:type="dxa"/>
            <w:noWrap/>
            <w:hideMark/>
          </w:tcPr>
          <w:p w14:paraId="2DC6766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049F5DE1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299971F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961" w:type="dxa"/>
            <w:noWrap/>
            <w:hideMark/>
          </w:tcPr>
          <w:p w14:paraId="7EB5D835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</w:t>
            </w:r>
          </w:p>
        </w:tc>
        <w:tc>
          <w:tcPr>
            <w:tcW w:w="3161" w:type="dxa"/>
            <w:noWrap/>
            <w:hideMark/>
          </w:tcPr>
          <w:p w14:paraId="2134746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Yangtze Delta and Hangzhou Bay near Shanghai</w:t>
            </w:r>
          </w:p>
        </w:tc>
        <w:tc>
          <w:tcPr>
            <w:tcW w:w="1320" w:type="dxa"/>
            <w:noWrap/>
            <w:hideMark/>
          </w:tcPr>
          <w:p w14:paraId="74622C5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740" w:type="dxa"/>
            <w:noWrap/>
            <w:hideMark/>
          </w:tcPr>
          <w:p w14:paraId="754CFEA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30.83N 121.64E</w:t>
            </w:r>
          </w:p>
        </w:tc>
        <w:tc>
          <w:tcPr>
            <w:tcW w:w="1180" w:type="dxa"/>
            <w:noWrap/>
            <w:hideMark/>
          </w:tcPr>
          <w:p w14:paraId="25D1DA6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7EB39E5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March - June, August - October</w:t>
            </w:r>
          </w:p>
        </w:tc>
        <w:tc>
          <w:tcPr>
            <w:tcW w:w="1018" w:type="dxa"/>
            <w:noWrap/>
            <w:hideMark/>
          </w:tcPr>
          <w:p w14:paraId="4BCF61E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6DEBA82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  <w:tr w:rsidR="00A869E3" w:rsidRPr="00A869E3" w14:paraId="0CFDCEF7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70E135B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961" w:type="dxa"/>
            <w:noWrap/>
            <w:hideMark/>
          </w:tcPr>
          <w:p w14:paraId="0AD67112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1" w:type="dxa"/>
            <w:noWrap/>
            <w:hideMark/>
          </w:tcPr>
          <w:p w14:paraId="5FBC6D0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coast at Pyongyang</w:t>
            </w:r>
          </w:p>
        </w:tc>
        <w:tc>
          <w:tcPr>
            <w:tcW w:w="1320" w:type="dxa"/>
            <w:noWrap/>
            <w:hideMark/>
          </w:tcPr>
          <w:p w14:paraId="5AAF3C7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North Korea</w:t>
            </w:r>
          </w:p>
        </w:tc>
        <w:tc>
          <w:tcPr>
            <w:tcW w:w="1740" w:type="dxa"/>
            <w:noWrap/>
            <w:hideMark/>
          </w:tcPr>
          <w:p w14:paraId="0FAFB7C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39.5N 125.34E</w:t>
            </w:r>
          </w:p>
        </w:tc>
        <w:tc>
          <w:tcPr>
            <w:tcW w:w="1180" w:type="dxa"/>
            <w:noWrap/>
            <w:hideMark/>
          </w:tcPr>
          <w:p w14:paraId="63298A7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4BB1837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March - June, August - October</w:t>
            </w:r>
          </w:p>
        </w:tc>
        <w:tc>
          <w:tcPr>
            <w:tcW w:w="1018" w:type="dxa"/>
            <w:noWrap/>
            <w:hideMark/>
          </w:tcPr>
          <w:p w14:paraId="740C773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1D45774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72C799D8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7FF989F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961" w:type="dxa"/>
            <w:noWrap/>
            <w:hideMark/>
          </w:tcPr>
          <w:p w14:paraId="232F617D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1" w:type="dxa"/>
            <w:noWrap/>
            <w:hideMark/>
          </w:tcPr>
          <w:p w14:paraId="6BBBC34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Yonan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coast</w:t>
            </w:r>
          </w:p>
        </w:tc>
        <w:tc>
          <w:tcPr>
            <w:tcW w:w="1320" w:type="dxa"/>
            <w:noWrap/>
            <w:hideMark/>
          </w:tcPr>
          <w:p w14:paraId="1D3ECCC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North Korea</w:t>
            </w:r>
          </w:p>
        </w:tc>
        <w:tc>
          <w:tcPr>
            <w:tcW w:w="1740" w:type="dxa"/>
            <w:noWrap/>
            <w:hideMark/>
          </w:tcPr>
          <w:p w14:paraId="0D43272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37.77N 126.04E</w:t>
            </w:r>
          </w:p>
        </w:tc>
        <w:tc>
          <w:tcPr>
            <w:tcW w:w="1180" w:type="dxa"/>
            <w:noWrap/>
            <w:hideMark/>
          </w:tcPr>
          <w:p w14:paraId="64416E0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3D2746E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March - June, August - October</w:t>
            </w:r>
          </w:p>
        </w:tc>
        <w:tc>
          <w:tcPr>
            <w:tcW w:w="1018" w:type="dxa"/>
            <w:noWrap/>
            <w:hideMark/>
          </w:tcPr>
          <w:p w14:paraId="26D8F56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6C4A205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3E50F4FE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6E65F79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Central</w:t>
            </w:r>
          </w:p>
        </w:tc>
        <w:tc>
          <w:tcPr>
            <w:tcW w:w="961" w:type="dxa"/>
            <w:noWrap/>
            <w:hideMark/>
          </w:tcPr>
          <w:p w14:paraId="58D75881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1" w:type="dxa"/>
            <w:noWrap/>
            <w:hideMark/>
          </w:tcPr>
          <w:p w14:paraId="586B3D2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Jeollanam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-do coast.</w:t>
            </w:r>
          </w:p>
        </w:tc>
        <w:tc>
          <w:tcPr>
            <w:tcW w:w="1320" w:type="dxa"/>
            <w:noWrap/>
            <w:hideMark/>
          </w:tcPr>
          <w:p w14:paraId="2516F24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 Korea</w:t>
            </w:r>
          </w:p>
        </w:tc>
        <w:tc>
          <w:tcPr>
            <w:tcW w:w="1740" w:type="dxa"/>
            <w:noWrap/>
            <w:hideMark/>
          </w:tcPr>
          <w:p w14:paraId="7C58EB6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35.22N 126.31E</w:t>
            </w:r>
          </w:p>
        </w:tc>
        <w:tc>
          <w:tcPr>
            <w:tcW w:w="1180" w:type="dxa"/>
            <w:noWrap/>
            <w:hideMark/>
          </w:tcPr>
          <w:p w14:paraId="7A4B99F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415DB65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March - June, August - October</w:t>
            </w:r>
          </w:p>
        </w:tc>
        <w:tc>
          <w:tcPr>
            <w:tcW w:w="1018" w:type="dxa"/>
            <w:noWrap/>
            <w:hideMark/>
          </w:tcPr>
          <w:p w14:paraId="432961A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900" w:type="dxa"/>
            <w:noWrap/>
            <w:hideMark/>
          </w:tcPr>
          <w:p w14:paraId="25941E0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07FAE691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42D3972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961" w:type="dxa"/>
            <w:noWrap/>
            <w:hideMark/>
          </w:tcPr>
          <w:p w14:paraId="4A5B908F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3161" w:type="dxa"/>
            <w:noWrap/>
            <w:hideMark/>
          </w:tcPr>
          <w:p w14:paraId="35C5976A" w14:textId="77777777" w:rsidR="00A869E3" w:rsidRPr="00A869E3" w:rsidRDefault="00A869E3" w:rsidP="00A869E3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320" w:type="dxa"/>
            <w:noWrap/>
            <w:hideMark/>
          </w:tcPr>
          <w:p w14:paraId="784E92B3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740" w:type="dxa"/>
            <w:noWrap/>
            <w:hideMark/>
          </w:tcPr>
          <w:p w14:paraId="795ECB05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180" w:type="dxa"/>
            <w:noWrap/>
            <w:hideMark/>
          </w:tcPr>
          <w:p w14:paraId="449F7188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2848" w:type="dxa"/>
            <w:noWrap/>
            <w:hideMark/>
          </w:tcPr>
          <w:p w14:paraId="33D34BD8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1018" w:type="dxa"/>
            <w:noWrap/>
            <w:hideMark/>
          </w:tcPr>
          <w:p w14:paraId="4C11645A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  <w:tc>
          <w:tcPr>
            <w:tcW w:w="900" w:type="dxa"/>
            <w:noWrap/>
            <w:hideMark/>
          </w:tcPr>
          <w:p w14:paraId="5243A417" w14:textId="77777777" w:rsidR="00A869E3" w:rsidRPr="00A869E3" w:rsidRDefault="00A869E3" w:rsidP="00A869E3">
            <w:pPr>
              <w:rPr>
                <w:sz w:val="20"/>
                <w:szCs w:val="20"/>
              </w:rPr>
            </w:pPr>
          </w:p>
        </w:tc>
      </w:tr>
      <w:tr w:rsidR="00A869E3" w:rsidRPr="00A869E3" w14:paraId="135E8CA1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3F6C04D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2E02A6D7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K</w:t>
            </w:r>
          </w:p>
        </w:tc>
        <w:tc>
          <w:tcPr>
            <w:tcW w:w="3161" w:type="dxa"/>
            <w:noWrap/>
            <w:hideMark/>
          </w:tcPr>
          <w:p w14:paraId="36C74DD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Mannar</w:t>
            </w:r>
            <w:proofErr w:type="spellEnd"/>
          </w:p>
        </w:tc>
        <w:tc>
          <w:tcPr>
            <w:tcW w:w="1320" w:type="dxa"/>
            <w:noWrap/>
            <w:hideMark/>
          </w:tcPr>
          <w:p w14:paraId="1700F7E3" w14:textId="77777777" w:rsidR="00A869E3" w:rsidRPr="00A869E3" w:rsidRDefault="00A869E3" w:rsidP="00A869E3">
            <w:pPr>
              <w:rPr>
                <w:rFonts w:ascii="Calibri" w:hAnsi="Calibri" w:cs="Calibri"/>
                <w:color w:val="222222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222222"/>
                <w:sz w:val="20"/>
                <w:szCs w:val="20"/>
              </w:rPr>
              <w:t>Sri Lanka</w:t>
            </w:r>
          </w:p>
        </w:tc>
        <w:tc>
          <w:tcPr>
            <w:tcW w:w="1740" w:type="dxa"/>
            <w:noWrap/>
            <w:hideMark/>
          </w:tcPr>
          <w:p w14:paraId="1B32725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8.93N 79.91E</w:t>
            </w:r>
          </w:p>
        </w:tc>
        <w:tc>
          <w:tcPr>
            <w:tcW w:w="1180" w:type="dxa"/>
            <w:noWrap/>
            <w:hideMark/>
          </w:tcPr>
          <w:p w14:paraId="79595A4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73E869F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363640C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5A5F417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04044BFA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2D45CAA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697BBA5C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L</w:t>
            </w:r>
          </w:p>
        </w:tc>
        <w:tc>
          <w:tcPr>
            <w:tcW w:w="3161" w:type="dxa"/>
            <w:noWrap/>
            <w:hideMark/>
          </w:tcPr>
          <w:p w14:paraId="4AA951E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Fraserganj</w:t>
            </w:r>
            <w:proofErr w:type="spellEnd"/>
          </w:p>
        </w:tc>
        <w:tc>
          <w:tcPr>
            <w:tcW w:w="1320" w:type="dxa"/>
            <w:noWrap/>
            <w:hideMark/>
          </w:tcPr>
          <w:p w14:paraId="5CB72B9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740" w:type="dxa"/>
            <w:noWrap/>
            <w:hideMark/>
          </w:tcPr>
          <w:p w14:paraId="7A10D7B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21.85N 89.31E</w:t>
            </w:r>
          </w:p>
        </w:tc>
        <w:tc>
          <w:tcPr>
            <w:tcW w:w="1180" w:type="dxa"/>
            <w:noWrap/>
            <w:hideMark/>
          </w:tcPr>
          <w:p w14:paraId="73304B5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1EC81E8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7E470E1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06F51A7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636123C0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33E3710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37736CF6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</w:t>
            </w:r>
          </w:p>
        </w:tc>
        <w:tc>
          <w:tcPr>
            <w:tcW w:w="3161" w:type="dxa"/>
            <w:noWrap/>
            <w:hideMark/>
          </w:tcPr>
          <w:p w14:paraId="6227F04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Ganges-Brahmaputra Delta (Meghna river)</w:t>
            </w:r>
          </w:p>
        </w:tc>
        <w:tc>
          <w:tcPr>
            <w:tcW w:w="1320" w:type="dxa"/>
            <w:noWrap/>
            <w:hideMark/>
          </w:tcPr>
          <w:p w14:paraId="3139EEF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Bangladesh</w:t>
            </w:r>
          </w:p>
        </w:tc>
        <w:tc>
          <w:tcPr>
            <w:tcW w:w="1740" w:type="dxa"/>
            <w:noWrap/>
            <w:hideMark/>
          </w:tcPr>
          <w:p w14:paraId="169180C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22.31N 92.02E</w:t>
            </w:r>
          </w:p>
        </w:tc>
        <w:tc>
          <w:tcPr>
            <w:tcW w:w="1180" w:type="dxa"/>
            <w:noWrap/>
            <w:hideMark/>
          </w:tcPr>
          <w:p w14:paraId="67052BB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4C6B609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4E64D7B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0DB4926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66287CCB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20A56EA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05926705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</w:t>
            </w:r>
          </w:p>
        </w:tc>
        <w:tc>
          <w:tcPr>
            <w:tcW w:w="3161" w:type="dxa"/>
            <w:noWrap/>
            <w:hideMark/>
          </w:tcPr>
          <w:p w14:paraId="5C86CB5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Rakhine coast and Nan Thar island</w:t>
            </w:r>
          </w:p>
        </w:tc>
        <w:tc>
          <w:tcPr>
            <w:tcW w:w="1320" w:type="dxa"/>
            <w:noWrap/>
            <w:hideMark/>
          </w:tcPr>
          <w:p w14:paraId="3A3375A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Myanmar</w:t>
            </w:r>
          </w:p>
        </w:tc>
        <w:tc>
          <w:tcPr>
            <w:tcW w:w="1740" w:type="dxa"/>
            <w:noWrap/>
            <w:hideMark/>
          </w:tcPr>
          <w:p w14:paraId="6334CE6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20.38N 93.55E</w:t>
            </w:r>
          </w:p>
        </w:tc>
        <w:tc>
          <w:tcPr>
            <w:tcW w:w="1180" w:type="dxa"/>
            <w:noWrap/>
            <w:hideMark/>
          </w:tcPr>
          <w:p w14:paraId="7BDFE7C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57CB1E9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2660B54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6716863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0638CCF9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3A485F2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057701C3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</w:t>
            </w:r>
          </w:p>
        </w:tc>
        <w:tc>
          <w:tcPr>
            <w:tcW w:w="3161" w:type="dxa"/>
            <w:noWrap/>
            <w:hideMark/>
          </w:tcPr>
          <w:p w14:paraId="418B37D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Hainan and </w:t>
            </w: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Leizhou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Peninsula in Guangdong</w:t>
            </w:r>
          </w:p>
        </w:tc>
        <w:tc>
          <w:tcPr>
            <w:tcW w:w="1320" w:type="dxa"/>
            <w:noWrap/>
            <w:hideMark/>
          </w:tcPr>
          <w:p w14:paraId="14EAB83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740" w:type="dxa"/>
            <w:noWrap/>
            <w:hideMark/>
          </w:tcPr>
          <w:p w14:paraId="0BAA89F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21.05N 110.98E</w:t>
            </w:r>
          </w:p>
        </w:tc>
        <w:tc>
          <w:tcPr>
            <w:tcW w:w="1180" w:type="dxa"/>
            <w:noWrap/>
            <w:hideMark/>
          </w:tcPr>
          <w:p w14:paraId="287AF2F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0FC6BBD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56216BC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5B311D2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  <w:tr w:rsidR="00A869E3" w:rsidRPr="00A869E3" w14:paraId="0EEBFCE7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4C1C117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6BD71E74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Q</w:t>
            </w:r>
          </w:p>
        </w:tc>
        <w:tc>
          <w:tcPr>
            <w:tcW w:w="3161" w:type="dxa"/>
            <w:noWrap/>
            <w:hideMark/>
          </w:tcPr>
          <w:p w14:paraId="36B83DA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Gulf of </w:t>
            </w: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Mottama</w:t>
            </w:r>
            <w:proofErr w:type="spellEnd"/>
          </w:p>
        </w:tc>
        <w:tc>
          <w:tcPr>
            <w:tcW w:w="1320" w:type="dxa"/>
            <w:noWrap/>
            <w:hideMark/>
          </w:tcPr>
          <w:p w14:paraId="55211C2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Myanmar</w:t>
            </w:r>
          </w:p>
        </w:tc>
        <w:tc>
          <w:tcPr>
            <w:tcW w:w="1740" w:type="dxa"/>
            <w:noWrap/>
            <w:hideMark/>
          </w:tcPr>
          <w:p w14:paraId="72412B9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16.86N 96.95E</w:t>
            </w:r>
          </w:p>
        </w:tc>
        <w:tc>
          <w:tcPr>
            <w:tcW w:w="1180" w:type="dxa"/>
            <w:noWrap/>
            <w:hideMark/>
          </w:tcPr>
          <w:p w14:paraId="4932985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350A78D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6DCB0EB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2200ACA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4EA7DE31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0E51DDE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75BB5C74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Q</w:t>
            </w:r>
          </w:p>
        </w:tc>
        <w:tc>
          <w:tcPr>
            <w:tcW w:w="3161" w:type="dxa"/>
            <w:noWrap/>
            <w:hideMark/>
          </w:tcPr>
          <w:p w14:paraId="2FD6D76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Ayeyarwaday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Delta</w:t>
            </w:r>
          </w:p>
        </w:tc>
        <w:tc>
          <w:tcPr>
            <w:tcW w:w="1320" w:type="dxa"/>
            <w:noWrap/>
            <w:hideMark/>
          </w:tcPr>
          <w:p w14:paraId="6012A7F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Myanmar</w:t>
            </w:r>
          </w:p>
        </w:tc>
        <w:tc>
          <w:tcPr>
            <w:tcW w:w="1740" w:type="dxa"/>
            <w:noWrap/>
            <w:hideMark/>
          </w:tcPr>
          <w:p w14:paraId="46C394B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15.97N 94.52E</w:t>
            </w:r>
          </w:p>
        </w:tc>
        <w:tc>
          <w:tcPr>
            <w:tcW w:w="1180" w:type="dxa"/>
            <w:noWrap/>
            <w:hideMark/>
          </w:tcPr>
          <w:p w14:paraId="582DEBD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74BDF83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36E73C2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5FFB819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243D4EF2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1903D13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lastRenderedPageBreak/>
              <w:t>South</w:t>
            </w:r>
          </w:p>
        </w:tc>
        <w:tc>
          <w:tcPr>
            <w:tcW w:w="961" w:type="dxa"/>
            <w:noWrap/>
            <w:hideMark/>
          </w:tcPr>
          <w:p w14:paraId="427D4B5F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R</w:t>
            </w:r>
          </w:p>
        </w:tc>
        <w:tc>
          <w:tcPr>
            <w:tcW w:w="3161" w:type="dxa"/>
            <w:noWrap/>
            <w:hideMark/>
          </w:tcPr>
          <w:p w14:paraId="5BC15E0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Inner gulf of Thailand</w:t>
            </w:r>
          </w:p>
        </w:tc>
        <w:tc>
          <w:tcPr>
            <w:tcW w:w="1320" w:type="dxa"/>
            <w:noWrap/>
            <w:hideMark/>
          </w:tcPr>
          <w:p w14:paraId="2441A05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Thailand</w:t>
            </w:r>
          </w:p>
        </w:tc>
        <w:tc>
          <w:tcPr>
            <w:tcW w:w="1740" w:type="dxa"/>
            <w:noWrap/>
            <w:hideMark/>
          </w:tcPr>
          <w:p w14:paraId="04B1FDD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13.47N 100.22E</w:t>
            </w:r>
          </w:p>
        </w:tc>
        <w:tc>
          <w:tcPr>
            <w:tcW w:w="1180" w:type="dxa"/>
            <w:noWrap/>
            <w:hideMark/>
          </w:tcPr>
          <w:p w14:paraId="3B648DE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1BA3C9F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7588627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0C368FF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  <w:tr w:rsidR="00A869E3" w:rsidRPr="00A869E3" w14:paraId="32A8F018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5F0A627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2C6F82A9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</w:t>
            </w:r>
          </w:p>
        </w:tc>
        <w:tc>
          <w:tcPr>
            <w:tcW w:w="3161" w:type="dxa"/>
            <w:noWrap/>
            <w:hideMark/>
          </w:tcPr>
          <w:p w14:paraId="4CF45FA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Mekong Delta </w:t>
            </w:r>
          </w:p>
        </w:tc>
        <w:tc>
          <w:tcPr>
            <w:tcW w:w="1320" w:type="dxa"/>
            <w:noWrap/>
            <w:hideMark/>
          </w:tcPr>
          <w:p w14:paraId="5606E788" w14:textId="77777777" w:rsidR="00A869E3" w:rsidRPr="00A869E3" w:rsidRDefault="00A869E3" w:rsidP="00A869E3">
            <w:pPr>
              <w:rPr>
                <w:rFonts w:ascii="Calibri" w:hAnsi="Calibri" w:cs="Calibri"/>
                <w:color w:val="222222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222222"/>
                <w:sz w:val="20"/>
                <w:szCs w:val="20"/>
              </w:rPr>
              <w:t>Vietnam</w:t>
            </w:r>
          </w:p>
        </w:tc>
        <w:tc>
          <w:tcPr>
            <w:tcW w:w="1740" w:type="dxa"/>
            <w:noWrap/>
            <w:hideMark/>
          </w:tcPr>
          <w:p w14:paraId="61ED200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9.39N 106.07E</w:t>
            </w:r>
          </w:p>
        </w:tc>
        <w:tc>
          <w:tcPr>
            <w:tcW w:w="1180" w:type="dxa"/>
            <w:noWrap/>
            <w:hideMark/>
          </w:tcPr>
          <w:p w14:paraId="60F27B4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5170C26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6DDF320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268E0D8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  <w:tr w:rsidR="00A869E3" w:rsidRPr="00A869E3" w14:paraId="5D31205A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160FA79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719CB0F4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T</w:t>
            </w:r>
          </w:p>
        </w:tc>
        <w:tc>
          <w:tcPr>
            <w:tcW w:w="3161" w:type="dxa"/>
            <w:noWrap/>
            <w:hideMark/>
          </w:tcPr>
          <w:p w14:paraId="233D78D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Aceh, Sumatra</w:t>
            </w:r>
          </w:p>
        </w:tc>
        <w:tc>
          <w:tcPr>
            <w:tcW w:w="1320" w:type="dxa"/>
            <w:noWrap/>
            <w:hideMark/>
          </w:tcPr>
          <w:p w14:paraId="08511DF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1740" w:type="dxa"/>
            <w:noWrap/>
            <w:hideMark/>
          </w:tcPr>
          <w:p w14:paraId="2AF7EC2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5.23N 97.48E</w:t>
            </w:r>
          </w:p>
        </w:tc>
        <w:tc>
          <w:tcPr>
            <w:tcW w:w="1180" w:type="dxa"/>
            <w:noWrap/>
            <w:hideMark/>
          </w:tcPr>
          <w:p w14:paraId="042BFA2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Occupied</w:t>
            </w:r>
          </w:p>
        </w:tc>
        <w:tc>
          <w:tcPr>
            <w:tcW w:w="2848" w:type="dxa"/>
            <w:noWrap/>
            <w:hideMark/>
          </w:tcPr>
          <w:p w14:paraId="2627629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4FFCE5F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340FCCD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09D7E500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40B2FFE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2E100747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</w:t>
            </w:r>
          </w:p>
        </w:tc>
        <w:tc>
          <w:tcPr>
            <w:tcW w:w="3161" w:type="dxa"/>
            <w:noWrap/>
            <w:hideMark/>
          </w:tcPr>
          <w:p w14:paraId="37F3F7C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Point </w:t>
            </w: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Calimere</w:t>
            </w:r>
            <w:proofErr w:type="spellEnd"/>
          </w:p>
        </w:tc>
        <w:tc>
          <w:tcPr>
            <w:tcW w:w="1320" w:type="dxa"/>
            <w:noWrap/>
            <w:hideMark/>
          </w:tcPr>
          <w:p w14:paraId="25753DA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740" w:type="dxa"/>
            <w:noWrap/>
            <w:hideMark/>
          </w:tcPr>
          <w:p w14:paraId="1DC9DCA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10.36N 79.63E</w:t>
            </w:r>
          </w:p>
        </w:tc>
        <w:tc>
          <w:tcPr>
            <w:tcW w:w="1180" w:type="dxa"/>
            <w:noWrap/>
            <w:hideMark/>
          </w:tcPr>
          <w:p w14:paraId="6423792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3FEB3EE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3EDA1D0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  <w:tc>
          <w:tcPr>
            <w:tcW w:w="900" w:type="dxa"/>
            <w:noWrap/>
            <w:hideMark/>
          </w:tcPr>
          <w:p w14:paraId="50989D5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13E84CE9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3A78E9C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4BAE04CF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</w:t>
            </w:r>
          </w:p>
        </w:tc>
        <w:tc>
          <w:tcPr>
            <w:tcW w:w="3161" w:type="dxa"/>
            <w:noWrap/>
            <w:hideMark/>
          </w:tcPr>
          <w:p w14:paraId="6DFB60E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Khrishna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river</w:t>
            </w:r>
          </w:p>
        </w:tc>
        <w:tc>
          <w:tcPr>
            <w:tcW w:w="1320" w:type="dxa"/>
            <w:noWrap/>
            <w:hideMark/>
          </w:tcPr>
          <w:p w14:paraId="5FC1406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740" w:type="dxa"/>
            <w:noWrap/>
            <w:hideMark/>
          </w:tcPr>
          <w:p w14:paraId="13CFA79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15.93N 81.07E</w:t>
            </w:r>
          </w:p>
        </w:tc>
        <w:tc>
          <w:tcPr>
            <w:tcW w:w="1180" w:type="dxa"/>
            <w:noWrap/>
            <w:hideMark/>
          </w:tcPr>
          <w:p w14:paraId="205C802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17AE2D0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1001D72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31A7F82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5C53DB47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51DB3E7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62F8416E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</w:t>
            </w:r>
          </w:p>
        </w:tc>
        <w:tc>
          <w:tcPr>
            <w:tcW w:w="3161" w:type="dxa"/>
            <w:noWrap/>
            <w:hideMark/>
          </w:tcPr>
          <w:p w14:paraId="68F30FD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Lake </w:t>
            </w: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Chilika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and Mahanadi river</w:t>
            </w:r>
          </w:p>
        </w:tc>
        <w:tc>
          <w:tcPr>
            <w:tcW w:w="1320" w:type="dxa"/>
            <w:noWrap/>
            <w:hideMark/>
          </w:tcPr>
          <w:p w14:paraId="4FB4C1F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740" w:type="dxa"/>
            <w:noWrap/>
            <w:hideMark/>
          </w:tcPr>
          <w:p w14:paraId="6482066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20.12N 86.43E</w:t>
            </w:r>
          </w:p>
        </w:tc>
        <w:tc>
          <w:tcPr>
            <w:tcW w:w="1180" w:type="dxa"/>
            <w:noWrap/>
            <w:hideMark/>
          </w:tcPr>
          <w:p w14:paraId="6B3CB04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12436E3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3FE8B09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5CCA6A1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  <w:tr w:rsidR="00A869E3" w:rsidRPr="00A869E3" w14:paraId="3EF66857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1810091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3A3A5A9A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4</w:t>
            </w:r>
          </w:p>
        </w:tc>
        <w:tc>
          <w:tcPr>
            <w:tcW w:w="3161" w:type="dxa"/>
            <w:noWrap/>
            <w:hideMark/>
          </w:tcPr>
          <w:p w14:paraId="6BB2A13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Hooghly river</w:t>
            </w:r>
          </w:p>
        </w:tc>
        <w:tc>
          <w:tcPr>
            <w:tcW w:w="1320" w:type="dxa"/>
            <w:noWrap/>
            <w:hideMark/>
          </w:tcPr>
          <w:p w14:paraId="3EDF513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India</w:t>
            </w:r>
          </w:p>
        </w:tc>
        <w:tc>
          <w:tcPr>
            <w:tcW w:w="1740" w:type="dxa"/>
            <w:noWrap/>
            <w:hideMark/>
          </w:tcPr>
          <w:p w14:paraId="183C42B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21.59N 87.39E</w:t>
            </w:r>
          </w:p>
        </w:tc>
        <w:tc>
          <w:tcPr>
            <w:tcW w:w="1180" w:type="dxa"/>
            <w:noWrap/>
            <w:hideMark/>
          </w:tcPr>
          <w:p w14:paraId="5AD7363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0D4906B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4592C58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2AB00D2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427C0050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0E0DA82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3CF88BC7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5</w:t>
            </w:r>
          </w:p>
        </w:tc>
        <w:tc>
          <w:tcPr>
            <w:tcW w:w="3161" w:type="dxa"/>
            <w:noWrap/>
            <w:hideMark/>
          </w:tcPr>
          <w:p w14:paraId="2617203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Fujian coast</w:t>
            </w:r>
          </w:p>
        </w:tc>
        <w:tc>
          <w:tcPr>
            <w:tcW w:w="1320" w:type="dxa"/>
            <w:noWrap/>
            <w:hideMark/>
          </w:tcPr>
          <w:p w14:paraId="603ADBE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740" w:type="dxa"/>
            <w:noWrap/>
            <w:hideMark/>
          </w:tcPr>
          <w:p w14:paraId="4D13208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25.23N 119.14E</w:t>
            </w:r>
          </w:p>
        </w:tc>
        <w:tc>
          <w:tcPr>
            <w:tcW w:w="1180" w:type="dxa"/>
            <w:noWrap/>
            <w:hideMark/>
          </w:tcPr>
          <w:p w14:paraId="71D3E5A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691E5F9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4D45B33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05F927E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  <w:tr w:rsidR="00A869E3" w:rsidRPr="00A869E3" w14:paraId="46966D17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2A24D68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6246CE3C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6</w:t>
            </w:r>
          </w:p>
        </w:tc>
        <w:tc>
          <w:tcPr>
            <w:tcW w:w="3161" w:type="dxa"/>
            <w:noWrap/>
            <w:hideMark/>
          </w:tcPr>
          <w:p w14:paraId="5162C1C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South-west coast of Taiwan</w:t>
            </w:r>
          </w:p>
        </w:tc>
        <w:tc>
          <w:tcPr>
            <w:tcW w:w="1320" w:type="dxa"/>
            <w:noWrap/>
            <w:hideMark/>
          </w:tcPr>
          <w:p w14:paraId="54B1551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Taiwan</w:t>
            </w:r>
          </w:p>
        </w:tc>
        <w:tc>
          <w:tcPr>
            <w:tcW w:w="1740" w:type="dxa"/>
            <w:noWrap/>
            <w:hideMark/>
          </w:tcPr>
          <w:p w14:paraId="321A7D7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23.21N 120.09E</w:t>
            </w:r>
          </w:p>
        </w:tc>
        <w:tc>
          <w:tcPr>
            <w:tcW w:w="1180" w:type="dxa"/>
            <w:noWrap/>
            <w:hideMark/>
          </w:tcPr>
          <w:p w14:paraId="3D4B3E5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0AA2F40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2878B6B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3A0756B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667E7E6F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13E3F78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2B9CC127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7</w:t>
            </w:r>
          </w:p>
        </w:tc>
        <w:tc>
          <w:tcPr>
            <w:tcW w:w="3161" w:type="dxa"/>
            <w:noWrap/>
            <w:hideMark/>
          </w:tcPr>
          <w:p w14:paraId="37AAC25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Manilla Bay</w:t>
            </w:r>
          </w:p>
        </w:tc>
        <w:tc>
          <w:tcPr>
            <w:tcW w:w="1320" w:type="dxa"/>
            <w:noWrap/>
            <w:hideMark/>
          </w:tcPr>
          <w:p w14:paraId="2CEE874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Philippines</w:t>
            </w:r>
          </w:p>
        </w:tc>
        <w:tc>
          <w:tcPr>
            <w:tcW w:w="1740" w:type="dxa"/>
            <w:noWrap/>
            <w:hideMark/>
          </w:tcPr>
          <w:p w14:paraId="55C7A7E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14.78N 120.66E</w:t>
            </w:r>
          </w:p>
        </w:tc>
        <w:tc>
          <w:tcPr>
            <w:tcW w:w="1180" w:type="dxa"/>
            <w:noWrap/>
            <w:hideMark/>
          </w:tcPr>
          <w:p w14:paraId="6781E45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7D22EFF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405CE6A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470A056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19A48F1F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1DC55AB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3736EC83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8</w:t>
            </w:r>
          </w:p>
        </w:tc>
        <w:tc>
          <w:tcPr>
            <w:tcW w:w="3161" w:type="dxa"/>
            <w:noWrap/>
            <w:hideMark/>
          </w:tcPr>
          <w:p w14:paraId="511C2DF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Mindoro and Panay</w:t>
            </w:r>
          </w:p>
        </w:tc>
        <w:tc>
          <w:tcPr>
            <w:tcW w:w="1320" w:type="dxa"/>
            <w:noWrap/>
            <w:hideMark/>
          </w:tcPr>
          <w:p w14:paraId="411D18E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Philippines</w:t>
            </w:r>
          </w:p>
        </w:tc>
        <w:tc>
          <w:tcPr>
            <w:tcW w:w="1740" w:type="dxa"/>
            <w:noWrap/>
            <w:hideMark/>
          </w:tcPr>
          <w:p w14:paraId="14522A0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11.54N 122.79E</w:t>
            </w:r>
          </w:p>
        </w:tc>
        <w:tc>
          <w:tcPr>
            <w:tcW w:w="1180" w:type="dxa"/>
            <w:noWrap/>
            <w:hideMark/>
          </w:tcPr>
          <w:p w14:paraId="2F22C73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6440D10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259F1FA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648D3E8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08242B76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5913561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55DA117C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9</w:t>
            </w:r>
          </w:p>
        </w:tc>
        <w:tc>
          <w:tcPr>
            <w:tcW w:w="3161" w:type="dxa"/>
            <w:noWrap/>
            <w:hideMark/>
          </w:tcPr>
          <w:p w14:paraId="29DDA22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Brunei Bay</w:t>
            </w:r>
          </w:p>
        </w:tc>
        <w:tc>
          <w:tcPr>
            <w:tcW w:w="1320" w:type="dxa"/>
            <w:noWrap/>
            <w:hideMark/>
          </w:tcPr>
          <w:p w14:paraId="36A39A4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Brunei</w:t>
            </w:r>
          </w:p>
        </w:tc>
        <w:tc>
          <w:tcPr>
            <w:tcW w:w="1740" w:type="dxa"/>
            <w:noWrap/>
            <w:hideMark/>
          </w:tcPr>
          <w:p w14:paraId="3D6247E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5.03N 115.33E</w:t>
            </w:r>
          </w:p>
        </w:tc>
        <w:tc>
          <w:tcPr>
            <w:tcW w:w="1180" w:type="dxa"/>
            <w:noWrap/>
            <w:hideMark/>
          </w:tcPr>
          <w:p w14:paraId="7E6DF01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5A9F930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36D7EE6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14E09E43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1CB6395A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6EA40D6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26A329D2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10</w:t>
            </w:r>
          </w:p>
        </w:tc>
        <w:tc>
          <w:tcPr>
            <w:tcW w:w="3161" w:type="dxa"/>
            <w:noWrap/>
            <w:hideMark/>
          </w:tcPr>
          <w:p w14:paraId="5C882B7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Kayan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river</w:t>
            </w:r>
          </w:p>
        </w:tc>
        <w:tc>
          <w:tcPr>
            <w:tcW w:w="1320" w:type="dxa"/>
            <w:noWrap/>
            <w:hideMark/>
          </w:tcPr>
          <w:p w14:paraId="6EF752D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1740" w:type="dxa"/>
            <w:noWrap/>
            <w:hideMark/>
          </w:tcPr>
          <w:p w14:paraId="2131ABD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3.52N 117.48E</w:t>
            </w:r>
          </w:p>
        </w:tc>
        <w:tc>
          <w:tcPr>
            <w:tcW w:w="1180" w:type="dxa"/>
            <w:noWrap/>
            <w:hideMark/>
          </w:tcPr>
          <w:p w14:paraId="099A37B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7C5739F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3956DF0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54B772A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417761E8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15C2EC8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71F84DFB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11</w:t>
            </w:r>
          </w:p>
        </w:tc>
        <w:tc>
          <w:tcPr>
            <w:tcW w:w="3161" w:type="dxa"/>
            <w:noWrap/>
            <w:hideMark/>
          </w:tcPr>
          <w:p w14:paraId="5DD481B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proofErr w:type="spellStart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Maludam</w:t>
            </w:r>
            <w:proofErr w:type="spellEnd"/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 xml:space="preserve"> National Park</w:t>
            </w:r>
          </w:p>
        </w:tc>
        <w:tc>
          <w:tcPr>
            <w:tcW w:w="1320" w:type="dxa"/>
            <w:noWrap/>
            <w:hideMark/>
          </w:tcPr>
          <w:p w14:paraId="3C80C96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Malaysia</w:t>
            </w:r>
          </w:p>
        </w:tc>
        <w:tc>
          <w:tcPr>
            <w:tcW w:w="1740" w:type="dxa"/>
            <w:noWrap/>
            <w:hideMark/>
          </w:tcPr>
          <w:p w14:paraId="33BB6DA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1.63N 110.97E</w:t>
            </w:r>
          </w:p>
        </w:tc>
        <w:tc>
          <w:tcPr>
            <w:tcW w:w="1180" w:type="dxa"/>
            <w:noWrap/>
            <w:hideMark/>
          </w:tcPr>
          <w:p w14:paraId="386A7576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672908E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2C4697D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2B3C403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Yes</w:t>
            </w:r>
          </w:p>
        </w:tc>
      </w:tr>
      <w:tr w:rsidR="00A869E3" w:rsidRPr="00A869E3" w14:paraId="1AEA1020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1BF3CD6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731BFD99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12</w:t>
            </w:r>
          </w:p>
        </w:tc>
        <w:tc>
          <w:tcPr>
            <w:tcW w:w="3161" w:type="dxa"/>
            <w:noWrap/>
            <w:hideMark/>
          </w:tcPr>
          <w:p w14:paraId="13DCC93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Mahakam river</w:t>
            </w:r>
          </w:p>
        </w:tc>
        <w:tc>
          <w:tcPr>
            <w:tcW w:w="1320" w:type="dxa"/>
            <w:noWrap/>
            <w:hideMark/>
          </w:tcPr>
          <w:p w14:paraId="1820664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1740" w:type="dxa"/>
            <w:noWrap/>
            <w:hideMark/>
          </w:tcPr>
          <w:p w14:paraId="2DFF7739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0.61S 117.38E</w:t>
            </w:r>
          </w:p>
        </w:tc>
        <w:tc>
          <w:tcPr>
            <w:tcW w:w="1180" w:type="dxa"/>
            <w:noWrap/>
            <w:hideMark/>
          </w:tcPr>
          <w:p w14:paraId="3C8D949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1E8AE26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511CC9C2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5874FBB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23D58E29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20795147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692FC65D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13</w:t>
            </w:r>
          </w:p>
        </w:tc>
        <w:tc>
          <w:tcPr>
            <w:tcW w:w="3161" w:type="dxa"/>
            <w:noWrap/>
            <w:hideMark/>
          </w:tcPr>
          <w:p w14:paraId="68D9D91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Gorontalo coast</w:t>
            </w:r>
          </w:p>
        </w:tc>
        <w:tc>
          <w:tcPr>
            <w:tcW w:w="1320" w:type="dxa"/>
            <w:noWrap/>
            <w:hideMark/>
          </w:tcPr>
          <w:p w14:paraId="086B2CF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1740" w:type="dxa"/>
            <w:noWrap/>
            <w:hideMark/>
          </w:tcPr>
          <w:p w14:paraId="12A9BEA1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0.48N 121.74E</w:t>
            </w:r>
          </w:p>
        </w:tc>
        <w:tc>
          <w:tcPr>
            <w:tcW w:w="1180" w:type="dxa"/>
            <w:noWrap/>
            <w:hideMark/>
          </w:tcPr>
          <w:p w14:paraId="1502DC5D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29CCA64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2B13474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  <w:tc>
          <w:tcPr>
            <w:tcW w:w="900" w:type="dxa"/>
            <w:noWrap/>
            <w:hideMark/>
          </w:tcPr>
          <w:p w14:paraId="1DA37BE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68227315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52BB7FA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7E1E064E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14</w:t>
            </w:r>
          </w:p>
        </w:tc>
        <w:tc>
          <w:tcPr>
            <w:tcW w:w="3161" w:type="dxa"/>
            <w:noWrap/>
            <w:hideMark/>
          </w:tcPr>
          <w:p w14:paraId="60E4E535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 Sulawesi</w:t>
            </w:r>
          </w:p>
        </w:tc>
        <w:tc>
          <w:tcPr>
            <w:tcW w:w="1320" w:type="dxa"/>
            <w:noWrap/>
            <w:hideMark/>
          </w:tcPr>
          <w:p w14:paraId="4839FA4B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Indonesia</w:t>
            </w:r>
          </w:p>
        </w:tc>
        <w:tc>
          <w:tcPr>
            <w:tcW w:w="1740" w:type="dxa"/>
            <w:noWrap/>
            <w:hideMark/>
          </w:tcPr>
          <w:p w14:paraId="7343F97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4.01S 120.33E</w:t>
            </w:r>
          </w:p>
        </w:tc>
        <w:tc>
          <w:tcPr>
            <w:tcW w:w="1180" w:type="dxa"/>
            <w:noWrap/>
            <w:hideMark/>
          </w:tcPr>
          <w:p w14:paraId="11C7465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24E2634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1C07754F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652C1B5C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</w:tr>
      <w:tr w:rsidR="00A869E3" w:rsidRPr="00A869E3" w14:paraId="37D76BC1" w14:textId="77777777" w:rsidTr="00A869E3">
        <w:trPr>
          <w:trHeight w:val="315"/>
        </w:trPr>
        <w:tc>
          <w:tcPr>
            <w:tcW w:w="840" w:type="dxa"/>
            <w:noWrap/>
            <w:hideMark/>
          </w:tcPr>
          <w:p w14:paraId="0CA5E498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South</w:t>
            </w:r>
          </w:p>
        </w:tc>
        <w:tc>
          <w:tcPr>
            <w:tcW w:w="961" w:type="dxa"/>
            <w:noWrap/>
            <w:hideMark/>
          </w:tcPr>
          <w:p w14:paraId="533F4747" w14:textId="77777777" w:rsidR="00A869E3" w:rsidRPr="00A869E3" w:rsidRDefault="00A869E3" w:rsidP="00A869E3">
            <w:pPr>
              <w:jc w:val="center"/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-</w:t>
            </w:r>
          </w:p>
        </w:tc>
        <w:tc>
          <w:tcPr>
            <w:tcW w:w="3161" w:type="dxa"/>
            <w:noWrap/>
            <w:hideMark/>
          </w:tcPr>
          <w:p w14:paraId="3D9E412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Wenzhou Bay</w:t>
            </w:r>
          </w:p>
        </w:tc>
        <w:tc>
          <w:tcPr>
            <w:tcW w:w="1320" w:type="dxa"/>
            <w:noWrap/>
            <w:hideMark/>
          </w:tcPr>
          <w:p w14:paraId="7B35CD7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China</w:t>
            </w:r>
          </w:p>
        </w:tc>
        <w:tc>
          <w:tcPr>
            <w:tcW w:w="1740" w:type="dxa"/>
            <w:noWrap/>
            <w:hideMark/>
          </w:tcPr>
          <w:p w14:paraId="5A17D10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28.28N 121.15E</w:t>
            </w:r>
          </w:p>
        </w:tc>
        <w:tc>
          <w:tcPr>
            <w:tcW w:w="1180" w:type="dxa"/>
            <w:noWrap/>
            <w:hideMark/>
          </w:tcPr>
          <w:p w14:paraId="5EB9E290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Potential</w:t>
            </w:r>
          </w:p>
        </w:tc>
        <w:tc>
          <w:tcPr>
            <w:tcW w:w="2848" w:type="dxa"/>
            <w:noWrap/>
            <w:hideMark/>
          </w:tcPr>
          <w:p w14:paraId="1C3587EE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Nov - Feb</w:t>
            </w:r>
          </w:p>
        </w:tc>
        <w:tc>
          <w:tcPr>
            <w:tcW w:w="1018" w:type="dxa"/>
            <w:noWrap/>
            <w:hideMark/>
          </w:tcPr>
          <w:p w14:paraId="4CAC723A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No</w:t>
            </w:r>
          </w:p>
        </w:tc>
        <w:tc>
          <w:tcPr>
            <w:tcW w:w="900" w:type="dxa"/>
            <w:noWrap/>
            <w:hideMark/>
          </w:tcPr>
          <w:p w14:paraId="0EA700D4" w14:textId="77777777" w:rsidR="00A869E3" w:rsidRPr="00A869E3" w:rsidRDefault="00A869E3" w:rsidP="00A869E3">
            <w:pPr>
              <w:rPr>
                <w:rFonts w:ascii="Calibri" w:hAnsi="Calibri" w:cs="Calibri"/>
                <w:color w:val="000000"/>
                <w:sz w:val="20"/>
                <w:szCs w:val="20"/>
              </w:rPr>
            </w:pPr>
            <w:r w:rsidRPr="00A869E3">
              <w:rPr>
                <w:rFonts w:ascii="Calibri" w:hAnsi="Calibri" w:cs="Calibri"/>
                <w:color w:val="000000"/>
                <w:sz w:val="20"/>
                <w:szCs w:val="20"/>
              </w:rPr>
              <w:t>Partial</w:t>
            </w:r>
          </w:p>
        </w:tc>
      </w:tr>
    </w:tbl>
    <w:p w14:paraId="4C22A9D8" w14:textId="77777777" w:rsidR="00A869E3" w:rsidRPr="00A869E3" w:rsidRDefault="00A869E3">
      <w:pPr>
        <w:rPr>
          <w:sz w:val="20"/>
          <w:szCs w:val="20"/>
        </w:rPr>
      </w:pPr>
    </w:p>
    <w:sectPr w:rsidR="00A869E3" w:rsidRPr="00A869E3" w:rsidSect="00A869E3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C03C9"/>
    <w:rsid w:val="000C03C9"/>
    <w:rsid w:val="000E3959"/>
    <w:rsid w:val="000F15E9"/>
    <w:rsid w:val="00106CCB"/>
    <w:rsid w:val="001655C9"/>
    <w:rsid w:val="00216971"/>
    <w:rsid w:val="0037060F"/>
    <w:rsid w:val="004033D5"/>
    <w:rsid w:val="0042474B"/>
    <w:rsid w:val="00440A39"/>
    <w:rsid w:val="005259D1"/>
    <w:rsid w:val="0057711D"/>
    <w:rsid w:val="0062706D"/>
    <w:rsid w:val="00630DB1"/>
    <w:rsid w:val="0078372F"/>
    <w:rsid w:val="008841FA"/>
    <w:rsid w:val="008D5614"/>
    <w:rsid w:val="008D5B35"/>
    <w:rsid w:val="00905F94"/>
    <w:rsid w:val="00954150"/>
    <w:rsid w:val="00964BE0"/>
    <w:rsid w:val="009865B4"/>
    <w:rsid w:val="00A71D7F"/>
    <w:rsid w:val="00A869E3"/>
    <w:rsid w:val="00A92961"/>
    <w:rsid w:val="00AE2F86"/>
    <w:rsid w:val="00AF4362"/>
    <w:rsid w:val="00B1641F"/>
    <w:rsid w:val="00B23549"/>
    <w:rsid w:val="00B4128D"/>
    <w:rsid w:val="00BA5517"/>
    <w:rsid w:val="00C16B71"/>
    <w:rsid w:val="00C40897"/>
    <w:rsid w:val="00CC63CA"/>
    <w:rsid w:val="00D21C2B"/>
    <w:rsid w:val="00D54A07"/>
    <w:rsid w:val="00D70633"/>
    <w:rsid w:val="00DD1997"/>
    <w:rsid w:val="00E62F7D"/>
    <w:rsid w:val="00EE62BA"/>
    <w:rsid w:val="00F41B99"/>
    <w:rsid w:val="00F63BF0"/>
    <w:rsid w:val="00F7216C"/>
    <w:rsid w:val="00F866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D33F32"/>
  <w15:chartTrackingRefBased/>
  <w15:docId w15:val="{56415536-B32A-4115-87FB-386DB630F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4128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ody">
    <w:name w:val="Body"/>
    <w:rsid w:val="00216971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Calibri" w:eastAsia="Calibri" w:hAnsi="Calibri" w:cs="Calibri"/>
      <w:color w:val="000000"/>
      <w:sz w:val="24"/>
      <w:szCs w:val="24"/>
      <w:u w:color="000000"/>
      <w:bdr w:val="nil"/>
      <w:lang w:val="en-US" w:eastAsia="en-GB"/>
    </w:rPr>
  </w:style>
  <w:style w:type="table" w:styleId="TableGridLight">
    <w:name w:val="Grid Table Light"/>
    <w:basedOn w:val="TableNormal"/>
    <w:uiPriority w:val="40"/>
    <w:rsid w:val="00A869E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25114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jpe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683</Words>
  <Characters>3895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David Mallon</dc:creator>
  <cp:keywords/>
  <dc:description/>
  <cp:lastModifiedBy>David Mallon</cp:lastModifiedBy>
  <cp:revision>8</cp:revision>
  <dcterms:created xsi:type="dcterms:W3CDTF">2020-08-13T16:51:00Z</dcterms:created>
  <dcterms:modified xsi:type="dcterms:W3CDTF">2020-08-15T19:59:00Z</dcterms:modified>
</cp:coreProperties>
</file>