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DFA3C" w14:textId="7A194870" w:rsidR="00885A8A" w:rsidRPr="008B3C1F" w:rsidRDefault="008B3C1F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B3C1F">
        <w:rPr>
          <w:rFonts w:ascii="Times New Roman" w:hAnsi="Times New Roman" w:cs="Times New Roman"/>
          <w:b/>
          <w:bCs/>
          <w:sz w:val="32"/>
          <w:szCs w:val="32"/>
        </w:rPr>
        <w:t>Supplementary Material</w:t>
      </w:r>
    </w:p>
    <w:p w14:paraId="36FCEB6C" w14:textId="1FE05618" w:rsidR="008B3C1F" w:rsidRDefault="008B3C1F"/>
    <w:p w14:paraId="2D060509" w14:textId="77777777" w:rsidR="008B3C1F" w:rsidRPr="000274D5" w:rsidRDefault="008B3C1F" w:rsidP="008B3C1F">
      <w:pPr>
        <w:spacing w:line="480" w:lineRule="auto"/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0274D5">
        <w:rPr>
          <w:rFonts w:ascii="Times New Roman" w:hAnsi="Times New Roman" w:cs="Times New Roman"/>
          <w:bCs/>
          <w:sz w:val="36"/>
          <w:szCs w:val="36"/>
          <w:lang w:val="en-US"/>
        </w:rPr>
        <w:t>The conservation status of the Galapagos Martin</w:t>
      </w:r>
      <w:r>
        <w:rPr>
          <w:rFonts w:ascii="Times New Roman" w:hAnsi="Times New Roman" w:cs="Times New Roman"/>
          <w:bCs/>
          <w:sz w:val="36"/>
          <w:szCs w:val="36"/>
          <w:lang w:val="en-US"/>
        </w:rPr>
        <w:t xml:space="preserve"> </w:t>
      </w:r>
      <w:proofErr w:type="spellStart"/>
      <w:r w:rsidRPr="000274D5">
        <w:rPr>
          <w:rFonts w:ascii="Times New Roman" w:hAnsi="Times New Roman" w:cs="Times New Roman"/>
          <w:i/>
          <w:sz w:val="36"/>
          <w:szCs w:val="36"/>
          <w:lang w:val="en-US"/>
        </w:rPr>
        <w:t>Progne</w:t>
      </w:r>
      <w:proofErr w:type="spellEnd"/>
      <w:r w:rsidRPr="000274D5">
        <w:rPr>
          <w:rFonts w:ascii="Times New Roman" w:hAnsi="Times New Roman" w:cs="Times New Roman"/>
          <w:i/>
          <w:sz w:val="36"/>
          <w:szCs w:val="36"/>
          <w:lang w:val="en-US"/>
        </w:rPr>
        <w:t xml:space="preserve"> </w:t>
      </w:r>
      <w:proofErr w:type="spellStart"/>
      <w:r w:rsidRPr="000274D5">
        <w:rPr>
          <w:rFonts w:ascii="Times New Roman" w:hAnsi="Times New Roman" w:cs="Times New Roman"/>
          <w:i/>
          <w:sz w:val="36"/>
          <w:szCs w:val="36"/>
          <w:lang w:val="en-US"/>
        </w:rPr>
        <w:t>modesta</w:t>
      </w:r>
      <w:proofErr w:type="spellEnd"/>
      <w:r w:rsidRPr="000274D5">
        <w:rPr>
          <w:rFonts w:ascii="Times New Roman" w:hAnsi="Times New Roman" w:cs="Times New Roman"/>
          <w:bCs/>
          <w:sz w:val="36"/>
          <w:szCs w:val="36"/>
          <w:lang w:val="en-US"/>
        </w:rPr>
        <w:t>: Assessment of historical records and results of recent surveys</w:t>
      </w:r>
    </w:p>
    <w:p w14:paraId="0D81E286" w14:textId="6062B647" w:rsidR="008B3C1F" w:rsidRDefault="008B3C1F" w:rsidP="008B3C1F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073C">
        <w:rPr>
          <w:rFonts w:ascii="Times New Roman" w:hAnsi="Times New Roman" w:cs="Times New Roman"/>
          <w:sz w:val="24"/>
          <w:szCs w:val="24"/>
          <w:lang w:val="en-US"/>
        </w:rPr>
        <w:t xml:space="preserve">DAVID ANCHUNDIA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82073C">
        <w:rPr>
          <w:rFonts w:ascii="Times New Roman" w:hAnsi="Times New Roman" w:cs="Times New Roman"/>
          <w:sz w:val="24"/>
          <w:szCs w:val="24"/>
          <w:lang w:val="en-US"/>
        </w:rPr>
        <w:t xml:space="preserve"> BIRGIT FESSL</w:t>
      </w:r>
    </w:p>
    <w:p w14:paraId="45F7B03D" w14:textId="129DD30D" w:rsidR="008B3C1F" w:rsidRDefault="008B3C1F" w:rsidP="008B3C1F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B3C1F">
        <w:rPr>
          <w:rFonts w:ascii="Times New Roman" w:hAnsi="Times New Roman" w:cs="Times New Roman"/>
          <w:b/>
          <w:bCs/>
          <w:sz w:val="28"/>
          <w:szCs w:val="28"/>
          <w:lang w:val="en-US"/>
        </w:rPr>
        <w:t>Contents</w:t>
      </w:r>
    </w:p>
    <w:p w14:paraId="11DEE17A" w14:textId="77777777" w:rsidR="00227D4E" w:rsidRDefault="00227D4E" w:rsidP="00227D4E">
      <w:pPr>
        <w:spacing w:line="480" w:lineRule="auto"/>
        <w:rPr>
          <w:rFonts w:ascii="Times New Roman" w:hAnsi="Times New Roman" w:cs="Times New Roman"/>
          <w:lang w:val="en-US"/>
        </w:rPr>
      </w:pPr>
      <w:r w:rsidRPr="0082073C">
        <w:rPr>
          <w:rFonts w:ascii="Times New Roman" w:hAnsi="Times New Roman" w:cs="Times New Roman"/>
          <w:sz w:val="24"/>
          <w:szCs w:val="24"/>
          <w:lang w:val="en-US"/>
        </w:rPr>
        <w:t xml:space="preserve">Table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2073C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8207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2073C">
        <w:rPr>
          <w:rFonts w:ascii="Times New Roman" w:hAnsi="Times New Roman" w:cs="Times New Roman"/>
          <w:sz w:val="24"/>
          <w:szCs w:val="24"/>
          <w:lang w:val="en-US"/>
        </w:rPr>
        <w:t xml:space="preserve">Historical sightings and collection of the Galapagos Martins. </w:t>
      </w:r>
    </w:p>
    <w:p w14:paraId="2CB963D2" w14:textId="1862E2CF" w:rsidR="008B3C1F" w:rsidRPr="0082073C" w:rsidRDefault="008B3C1F" w:rsidP="008B3C1F">
      <w:pPr>
        <w:spacing w:line="480" w:lineRule="auto"/>
        <w:rPr>
          <w:rFonts w:ascii="Times New Roman" w:hAnsi="Times New Roman" w:cs="Times New Roman"/>
          <w:lang w:val="en-US"/>
        </w:rPr>
      </w:pPr>
      <w:r w:rsidRPr="0082073C">
        <w:rPr>
          <w:rFonts w:ascii="Times New Roman" w:hAnsi="Times New Roman" w:cs="Times New Roman"/>
          <w:sz w:val="24"/>
          <w:szCs w:val="24"/>
          <w:lang w:val="en-US"/>
        </w:rPr>
        <w:t xml:space="preserve">Table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2073C">
        <w:rPr>
          <w:rFonts w:ascii="Times New Roman" w:hAnsi="Times New Roman" w:cs="Times New Roman"/>
          <w:sz w:val="24"/>
          <w:szCs w:val="24"/>
          <w:lang w:val="en-US"/>
        </w:rPr>
        <w:t>2. Galapagos Martins observed during bird counts in 2017, field expeditions of the Landbird Conservation Program, field expeditions of visiting scientist to remote areas and eBird records from 2003 to 2018.</w:t>
      </w:r>
    </w:p>
    <w:p w14:paraId="4BB653CB" w14:textId="4E6098CD" w:rsidR="008B3C1F" w:rsidRPr="00394485" w:rsidRDefault="00394485" w:rsidP="008B3C1F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4485">
        <w:rPr>
          <w:rFonts w:ascii="Times New Roman" w:hAnsi="Times New Roman" w:cs="Times New Roman"/>
          <w:sz w:val="24"/>
          <w:szCs w:val="24"/>
          <w:lang w:val="en-US"/>
        </w:rPr>
        <w:t>References</w:t>
      </w:r>
    </w:p>
    <w:p w14:paraId="70E65A56" w14:textId="3511A601" w:rsidR="00394485" w:rsidRDefault="0039448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0AD86513" w14:textId="04F927A4" w:rsidR="008B3C1F" w:rsidRDefault="008B3C1F" w:rsidP="008B3C1F">
      <w:pPr>
        <w:spacing w:line="480" w:lineRule="auto"/>
        <w:rPr>
          <w:rFonts w:ascii="Times New Roman" w:hAnsi="Times New Roman" w:cs="Times New Roman"/>
          <w:lang w:val="en-US"/>
        </w:rPr>
      </w:pPr>
      <w:r w:rsidRPr="0082073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Table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2073C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8207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2073C">
        <w:rPr>
          <w:rFonts w:ascii="Times New Roman" w:hAnsi="Times New Roman" w:cs="Times New Roman"/>
          <w:sz w:val="24"/>
          <w:szCs w:val="24"/>
          <w:lang w:val="en-US"/>
        </w:rPr>
        <w:t>Historical sightings and collection of the Galapagos Martins. Information of specimens collected was compiled from old manuscripts and museum collections from websites of:</w:t>
      </w:r>
      <w:r w:rsidRPr="0082073C">
        <w:rPr>
          <w:rFonts w:ascii="Times New Roman" w:hAnsi="Times New Roman" w:cs="Times New Roman"/>
          <w:lang w:val="en-US"/>
        </w:rPr>
        <w:t xml:space="preserve"> Academy of Natural Sciences of Philadelphia (ANSP); California Academy of Science (CAS); American Museum of Natural History (AMNH); Carnegie Museum of Natural History (CM); Field Museum of Natural History (FMNH); Museum of Comparative Zoology (MCZ); Natural History Museum of Los Angeles County (LACM); Natural History Museum, University of Oslo (NHMO); National Museum of Natural History, Smithsonian Institution (USNM)</w:t>
      </w:r>
      <w:r w:rsidR="00394485">
        <w:rPr>
          <w:rFonts w:ascii="Times New Roman" w:hAnsi="Times New Roman" w:cs="Times New Roman"/>
          <w:lang w:val="en-US"/>
        </w:rPr>
        <w:t xml:space="preserve"> (see References)</w:t>
      </w:r>
      <w:r w:rsidRPr="0082073C">
        <w:rPr>
          <w:rFonts w:ascii="Times New Roman" w:hAnsi="Times New Roman" w:cs="Times New Roman"/>
          <w:lang w:val="en-US"/>
        </w:rPr>
        <w:t>.</w:t>
      </w:r>
    </w:p>
    <w:tbl>
      <w:tblPr>
        <w:tblW w:w="4750" w:type="pct"/>
        <w:tblInd w:w="-157" w:type="dxa"/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1164"/>
        <w:gridCol w:w="1245"/>
        <w:gridCol w:w="836"/>
        <w:gridCol w:w="940"/>
        <w:gridCol w:w="1518"/>
        <w:gridCol w:w="775"/>
        <w:gridCol w:w="1155"/>
        <w:gridCol w:w="1242"/>
        <w:gridCol w:w="1275"/>
        <w:gridCol w:w="1029"/>
        <w:gridCol w:w="1052"/>
        <w:gridCol w:w="826"/>
      </w:tblGrid>
      <w:tr w:rsidR="008B3C1F" w:rsidRPr="002613BD" w14:paraId="54167C98" w14:textId="77777777" w:rsidTr="00637F00">
        <w:trPr>
          <w:trHeight w:val="558"/>
        </w:trPr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84E0E9A" w14:textId="77777777" w:rsidR="008B3C1F" w:rsidRPr="002613BD" w:rsidRDefault="008B3C1F" w:rsidP="0063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613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C"/>
              </w:rPr>
              <w:t>Year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592E43E" w14:textId="77777777" w:rsidR="008B3C1F" w:rsidRPr="002613BD" w:rsidRDefault="008B3C1F" w:rsidP="0063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261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s-EC"/>
              </w:rPr>
              <w:t>Baltra</w:t>
            </w:r>
            <w:proofErr w:type="spellEnd"/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F4ADE23" w14:textId="77777777" w:rsidR="008B3C1F" w:rsidRPr="002613BD" w:rsidRDefault="008B3C1F" w:rsidP="0063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261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s-EC"/>
              </w:rPr>
              <w:t>Daphne  Major</w:t>
            </w:r>
            <w:proofErr w:type="gramEnd"/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638C6B9" w14:textId="77777777" w:rsidR="008B3C1F" w:rsidRPr="002613BD" w:rsidRDefault="008B3C1F" w:rsidP="0063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61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s-EC"/>
              </w:rPr>
              <w:t>Española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B2C7129" w14:textId="77777777" w:rsidR="008B3C1F" w:rsidRPr="002613BD" w:rsidRDefault="008B3C1F" w:rsidP="0063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261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s-EC"/>
              </w:rPr>
              <w:t>Floreana</w:t>
            </w:r>
            <w:proofErr w:type="spellEnd"/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2FE1673" w14:textId="77777777" w:rsidR="008B3C1F" w:rsidRPr="002613BD" w:rsidRDefault="008B3C1F" w:rsidP="0063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61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s-EC"/>
              </w:rPr>
              <w:t>Isabela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8B00AA1" w14:textId="77777777" w:rsidR="008B3C1F" w:rsidRPr="002613BD" w:rsidRDefault="008B3C1F" w:rsidP="0063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261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s-EC"/>
              </w:rPr>
              <w:t>Pinzón</w:t>
            </w:r>
            <w:proofErr w:type="spellEnd"/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4947596" w14:textId="77777777" w:rsidR="008B3C1F" w:rsidRPr="002613BD" w:rsidRDefault="008B3C1F" w:rsidP="0063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s-EC"/>
              </w:rPr>
              <w:t>North Seymour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E6FF70D" w14:textId="77777777" w:rsidR="008B3C1F" w:rsidRPr="002613BD" w:rsidRDefault="008B3C1F" w:rsidP="0063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s-EC"/>
              </w:rPr>
              <w:t>San Cristobal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865755B" w14:textId="77777777" w:rsidR="008B3C1F" w:rsidRPr="002613BD" w:rsidRDefault="008B3C1F" w:rsidP="0063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s-EC"/>
              </w:rPr>
              <w:t>Santa Cruz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753F06A" w14:textId="77777777" w:rsidR="008B3C1F" w:rsidRPr="002613BD" w:rsidRDefault="008B3C1F" w:rsidP="0063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s-EC"/>
              </w:rPr>
              <w:t>Santa Fe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A3AC982" w14:textId="77777777" w:rsidR="008B3C1F" w:rsidRPr="002613BD" w:rsidRDefault="008B3C1F" w:rsidP="0063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s-EC"/>
              </w:rPr>
              <w:t>Santiago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C514023" w14:textId="77777777" w:rsidR="008B3C1F" w:rsidRPr="002613BD" w:rsidRDefault="008B3C1F" w:rsidP="0063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s-EC"/>
              </w:rPr>
              <w:t>Wolf</w:t>
            </w:r>
          </w:p>
        </w:tc>
      </w:tr>
      <w:tr w:rsidR="008B3C1F" w:rsidRPr="002613BD" w14:paraId="563306A4" w14:textId="77777777" w:rsidTr="00637F00">
        <w:trPr>
          <w:trHeight w:val="805"/>
        </w:trPr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DB6B30C" w14:textId="77777777" w:rsidR="008B3C1F" w:rsidRPr="002613BD" w:rsidRDefault="008B3C1F" w:rsidP="00637F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>1831 – 1850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4FFDFC6" w14:textId="77777777" w:rsidR="008B3C1F" w:rsidRPr="002613BD" w:rsidRDefault="008B3C1F" w:rsidP="0063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738980E" w14:textId="77777777" w:rsidR="008B3C1F" w:rsidRPr="002613BD" w:rsidRDefault="008B3C1F" w:rsidP="0063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> 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12E24DB" w14:textId="77777777" w:rsidR="008B3C1F" w:rsidRPr="002613BD" w:rsidRDefault="008B3C1F" w:rsidP="0063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248C23F" w14:textId="77777777" w:rsidR="008B3C1F" w:rsidRPr="002613BD" w:rsidRDefault="008B3C1F" w:rsidP="006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en-US" w:eastAsia="es-EC"/>
              </w:rPr>
            </w:pPr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 xml:space="preserve">1838 </w:t>
            </w:r>
            <w:proofErr w:type="spellStart"/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>Neboux</w:t>
            </w:r>
            <w:proofErr w:type="spellEnd"/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>, collected one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C50B8CF" w14:textId="77777777" w:rsidR="008B3C1F" w:rsidRPr="002613BD" w:rsidRDefault="008B3C1F" w:rsidP="0063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CED9CE" w14:textId="77777777" w:rsidR="008B3C1F" w:rsidRPr="002613BD" w:rsidRDefault="008B3C1F" w:rsidP="006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en-US" w:eastAsia="es-EC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D86905E" w14:textId="77777777" w:rsidR="008B3C1F" w:rsidRPr="002613BD" w:rsidRDefault="008B3C1F" w:rsidP="0063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E5D72DD" w14:textId="77777777" w:rsidR="008B3C1F" w:rsidRPr="002613BD" w:rsidRDefault="008B3C1F" w:rsidP="0063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20C66EB" w14:textId="77777777" w:rsidR="008B3C1F" w:rsidRPr="002613BD" w:rsidRDefault="008B3C1F" w:rsidP="006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en-US" w:eastAsia="es-EC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0D52F05" w14:textId="77777777" w:rsidR="008B3C1F" w:rsidRPr="002613BD" w:rsidRDefault="008B3C1F" w:rsidP="006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</w:pP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D79B100" w14:textId="77777777" w:rsidR="008B3C1F" w:rsidRPr="002613BD" w:rsidRDefault="008B3C1F" w:rsidP="006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</w:pP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0883334" w14:textId="77777777" w:rsidR="008B3C1F" w:rsidRPr="002613BD" w:rsidRDefault="008B3C1F" w:rsidP="0063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>1835 Darwin, collected one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4212271" w14:textId="77777777" w:rsidR="008B3C1F" w:rsidRPr="002613BD" w:rsidRDefault="008B3C1F" w:rsidP="0063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> </w:t>
            </w:r>
          </w:p>
        </w:tc>
      </w:tr>
      <w:tr w:rsidR="008B3C1F" w:rsidRPr="002613BD" w14:paraId="119B8E20" w14:textId="77777777" w:rsidTr="00637F00">
        <w:trPr>
          <w:trHeight w:val="388"/>
        </w:trPr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E92A741" w14:textId="77777777" w:rsidR="008B3C1F" w:rsidRPr="002613BD" w:rsidRDefault="008B3C1F" w:rsidP="00637F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>1851 –1870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B27551C" w14:textId="77777777" w:rsidR="008B3C1F" w:rsidRPr="002613BD" w:rsidRDefault="008B3C1F" w:rsidP="0063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EF8ED9D" w14:textId="77777777" w:rsidR="008B3C1F" w:rsidRPr="002613BD" w:rsidRDefault="008B3C1F" w:rsidP="0063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> 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EC05CB9" w14:textId="77777777" w:rsidR="008B3C1F" w:rsidRPr="002613BD" w:rsidRDefault="008B3C1F" w:rsidP="0063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4B22A5B" w14:textId="77777777" w:rsidR="008B3C1F" w:rsidRPr="002613BD" w:rsidRDefault="008B3C1F" w:rsidP="0063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en-US" w:eastAsia="es-EC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20FB65B" w14:textId="77777777" w:rsidR="008B3C1F" w:rsidRPr="002613BD" w:rsidRDefault="008B3C1F" w:rsidP="0063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en-US" w:eastAsia="es-EC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FD39DF9" w14:textId="77777777" w:rsidR="008B3C1F" w:rsidRPr="002613BD" w:rsidRDefault="008B3C1F" w:rsidP="0063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> 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46015ED" w14:textId="77777777" w:rsidR="008B3C1F" w:rsidRPr="002613BD" w:rsidRDefault="008B3C1F" w:rsidP="0063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535EEFA" w14:textId="77777777" w:rsidR="008B3C1F" w:rsidRPr="002613BD" w:rsidRDefault="008B3C1F" w:rsidP="0063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en-US" w:eastAsia="es-EC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11DCA68" w14:textId="77777777" w:rsidR="008B3C1F" w:rsidRPr="002613BD" w:rsidRDefault="008B3C1F" w:rsidP="0063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</w:pP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EEACC9A" w14:textId="77777777" w:rsidR="008B3C1F" w:rsidRPr="002613BD" w:rsidRDefault="008B3C1F" w:rsidP="0063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> 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0B7FB1A" w14:textId="77777777" w:rsidR="008B3C1F" w:rsidRPr="002613BD" w:rsidRDefault="008B3C1F" w:rsidP="0063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 xml:space="preserve">1852 </w:t>
            </w:r>
            <w:proofErr w:type="spellStart"/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>Kingberd</w:t>
            </w:r>
            <w:proofErr w:type="spellEnd"/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 xml:space="preserve">, observed 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D28CF0A" w14:textId="77777777" w:rsidR="008B3C1F" w:rsidRPr="002613BD" w:rsidRDefault="008B3C1F" w:rsidP="0063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> </w:t>
            </w:r>
          </w:p>
        </w:tc>
      </w:tr>
      <w:tr w:rsidR="008B3C1F" w:rsidRPr="002613BD" w14:paraId="73291BE3" w14:textId="77777777" w:rsidTr="00637F00">
        <w:trPr>
          <w:trHeight w:val="440"/>
        </w:trPr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7A8184A" w14:textId="77777777" w:rsidR="008B3C1F" w:rsidRPr="002613BD" w:rsidRDefault="008B3C1F" w:rsidP="0063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</w:pPr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>1871 –</w:t>
            </w:r>
          </w:p>
          <w:p w14:paraId="26B8829F" w14:textId="77777777" w:rsidR="008B3C1F" w:rsidRPr="002613BD" w:rsidRDefault="008B3C1F" w:rsidP="00637F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>1890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F77E4A5" w14:textId="77777777" w:rsidR="008B3C1F" w:rsidRPr="002613BD" w:rsidRDefault="008B3C1F" w:rsidP="0063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58B45BB" w14:textId="77777777" w:rsidR="008B3C1F" w:rsidRPr="002613BD" w:rsidRDefault="008B3C1F" w:rsidP="0063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> 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AFEC01B" w14:textId="77777777" w:rsidR="008B3C1F" w:rsidRPr="002613BD" w:rsidRDefault="008B3C1F" w:rsidP="0063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A1CB19A" w14:textId="77777777" w:rsidR="008B3C1F" w:rsidRPr="002613BD" w:rsidRDefault="008B3C1F" w:rsidP="0063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9D61E63" w14:textId="77777777" w:rsidR="008B3C1F" w:rsidRPr="002613BD" w:rsidRDefault="008B3C1F" w:rsidP="0063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65893B5" w14:textId="77777777" w:rsidR="008B3C1F" w:rsidRPr="002613BD" w:rsidRDefault="008B3C1F" w:rsidP="0063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> 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F275521" w14:textId="77777777" w:rsidR="008B3C1F" w:rsidRPr="002613BD" w:rsidRDefault="008B3C1F" w:rsidP="0063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2F9ACAE" w14:textId="77777777" w:rsidR="008B3C1F" w:rsidRPr="002613BD" w:rsidRDefault="008B3C1F" w:rsidP="0063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F6252F2" w14:textId="77777777" w:rsidR="008B3C1F" w:rsidRPr="002613BD" w:rsidRDefault="008B3C1F" w:rsidP="0063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>Lee 1888 collected one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A14EF8C" w14:textId="77777777" w:rsidR="008B3C1F" w:rsidRPr="002613BD" w:rsidRDefault="008B3C1F" w:rsidP="0063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> 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036B256" w14:textId="77777777" w:rsidR="008B3C1F" w:rsidRPr="002613BD" w:rsidRDefault="008B3C1F" w:rsidP="0063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> 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D647D55" w14:textId="77777777" w:rsidR="008B3C1F" w:rsidRPr="002613BD" w:rsidRDefault="008B3C1F" w:rsidP="0063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> </w:t>
            </w:r>
          </w:p>
        </w:tc>
      </w:tr>
      <w:tr w:rsidR="008B3C1F" w:rsidRPr="002613BD" w14:paraId="30FFCA2B" w14:textId="77777777" w:rsidTr="00637F00">
        <w:trPr>
          <w:trHeight w:val="1566"/>
        </w:trPr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B1FD6E5" w14:textId="77777777" w:rsidR="008B3C1F" w:rsidRPr="002613BD" w:rsidRDefault="008B3C1F" w:rsidP="00637F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>1891 – 1910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F83B361" w14:textId="77777777" w:rsidR="008B3C1F" w:rsidRPr="002613BD" w:rsidRDefault="008B3C1F" w:rsidP="0063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 xml:space="preserve">1899 Hopkins Stanford collected one; 1905 </w:t>
            </w:r>
            <w:proofErr w:type="gramStart"/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>CAS  collected</w:t>
            </w:r>
            <w:proofErr w:type="gramEnd"/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 xml:space="preserve"> seven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A85862D" w14:textId="77777777" w:rsidR="008B3C1F" w:rsidRPr="002613BD" w:rsidRDefault="008B3C1F" w:rsidP="0063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> 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F794271" w14:textId="77777777" w:rsidR="008B3C1F" w:rsidRPr="002613BD" w:rsidRDefault="008B3C1F" w:rsidP="0063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>1897 Harris observed one  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9F6B793" w14:textId="77777777" w:rsidR="008B3C1F" w:rsidRPr="002613BD" w:rsidRDefault="008B3C1F" w:rsidP="0063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 xml:space="preserve">1897 Harris collected five, 1905-06 </w:t>
            </w:r>
            <w:proofErr w:type="gramStart"/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>CAS  collected</w:t>
            </w:r>
            <w:proofErr w:type="gramEnd"/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 xml:space="preserve"> nine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8ED6A08" w14:textId="77777777" w:rsidR="008B3C1F" w:rsidRPr="002613BD" w:rsidRDefault="008B3C1F" w:rsidP="0063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>1897 Webster- Harris collected 19,</w:t>
            </w:r>
          </w:p>
          <w:p w14:paraId="1709707A" w14:textId="77777777" w:rsidR="008B3C1F" w:rsidRPr="002613BD" w:rsidRDefault="008B3C1F" w:rsidP="0063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 xml:space="preserve">1898 Hopkins </w:t>
            </w:r>
            <w:proofErr w:type="gramStart"/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>Stanford  collected</w:t>
            </w:r>
            <w:proofErr w:type="gramEnd"/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 xml:space="preserve"> eight; 1901 Beck collected two; 1902 Beck collected three; 1906 CAS,  collected 46. 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02CBB4E" w14:textId="77777777" w:rsidR="008B3C1F" w:rsidRPr="002613BD" w:rsidRDefault="008B3C1F" w:rsidP="0063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 xml:space="preserve">1891 </w:t>
            </w:r>
            <w:proofErr w:type="spellStart"/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>Baurs</w:t>
            </w:r>
            <w:proofErr w:type="spellEnd"/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 xml:space="preserve"> observed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F1A8803" w14:textId="77777777" w:rsidR="008B3C1F" w:rsidRPr="002613BD" w:rsidRDefault="008B3C1F" w:rsidP="0063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7E0AB6A" w14:textId="77777777" w:rsidR="008B3C1F" w:rsidRPr="002613BD" w:rsidRDefault="008B3C1F" w:rsidP="0063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 xml:space="preserve">1897 Harris observed and collected eight, 1905 CAS collected three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11CD08E" w14:textId="77777777" w:rsidR="008B3C1F" w:rsidRPr="002613BD" w:rsidRDefault="008B3C1F" w:rsidP="0063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 xml:space="preserve">1897 Harris observed one, 1901 Beck collected two (MCZ), 1905 </w:t>
            </w:r>
            <w:proofErr w:type="gramStart"/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>CAS  collected</w:t>
            </w:r>
            <w:proofErr w:type="gramEnd"/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 xml:space="preserve"> five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979C9A0" w14:textId="77777777" w:rsidR="008B3C1F" w:rsidRPr="002613BD" w:rsidRDefault="008B3C1F" w:rsidP="0063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038EAA5" w14:textId="77777777" w:rsidR="008B3C1F" w:rsidRPr="002613BD" w:rsidRDefault="008B3C1F" w:rsidP="0063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 xml:space="preserve">1891 </w:t>
            </w:r>
            <w:proofErr w:type="spellStart"/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>Baurs</w:t>
            </w:r>
            <w:proofErr w:type="spellEnd"/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 xml:space="preserve"> observed, 1897 Harris observed one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28EAEF5" w14:textId="77777777" w:rsidR="008B3C1F" w:rsidRPr="002613BD" w:rsidRDefault="008B3C1F" w:rsidP="0063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> 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6DABFE0" w14:textId="77777777" w:rsidR="008B3C1F" w:rsidRPr="002613BD" w:rsidRDefault="008B3C1F" w:rsidP="0063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 xml:space="preserve">1901 Beck, observed one (ANSP) </w:t>
            </w:r>
          </w:p>
        </w:tc>
      </w:tr>
      <w:tr w:rsidR="008B3C1F" w:rsidRPr="00AA3535" w14:paraId="62DAE70B" w14:textId="77777777" w:rsidTr="00637F00">
        <w:trPr>
          <w:trHeight w:val="974"/>
        </w:trPr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FFBACA2" w14:textId="77777777" w:rsidR="008B3C1F" w:rsidRPr="002613BD" w:rsidRDefault="008B3C1F" w:rsidP="0063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</w:pPr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>1911 –</w:t>
            </w:r>
          </w:p>
          <w:p w14:paraId="551ABAF6" w14:textId="77777777" w:rsidR="008B3C1F" w:rsidRPr="002613BD" w:rsidRDefault="008B3C1F" w:rsidP="00637F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>1930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D834FB9" w14:textId="77777777" w:rsidR="008B3C1F" w:rsidRPr="002613BD" w:rsidRDefault="008B3C1F" w:rsidP="0063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 xml:space="preserve">1923 </w:t>
            </w:r>
            <w:proofErr w:type="gramStart"/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>Beebe  collected</w:t>
            </w:r>
            <w:proofErr w:type="gramEnd"/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 xml:space="preserve"> two (AMNH). 1929 Fisher observed</w:t>
            </w:r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val="en-US" w:eastAsia="es-EC"/>
              </w:rPr>
              <w:t xml:space="preserve">  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1965CAD" w14:textId="77777777" w:rsidR="008B3C1F" w:rsidRPr="002613BD" w:rsidRDefault="008B3C1F" w:rsidP="0063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 xml:space="preserve">1923 Beebe trapped a breeding male 1929 (AMNH) Fisher observed several 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06E250C" w14:textId="77777777" w:rsidR="008B3C1F" w:rsidRPr="002613BD" w:rsidRDefault="008B3C1F" w:rsidP="0063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C903325" w14:textId="77777777" w:rsidR="008B3C1F" w:rsidRPr="002613BD" w:rsidRDefault="008B3C1F" w:rsidP="0063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 xml:space="preserve">1925 collected </w:t>
            </w:r>
            <w:proofErr w:type="gramStart"/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>one  (</w:t>
            </w:r>
            <w:proofErr w:type="gramEnd"/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>NHMO)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30700F6" w14:textId="77777777" w:rsidR="008B3C1F" w:rsidRPr="002613BD" w:rsidRDefault="008B3C1F" w:rsidP="0063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EBCB422" w14:textId="77777777" w:rsidR="008B3C1F" w:rsidRPr="002613BD" w:rsidRDefault="008B3C1F" w:rsidP="0063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> 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857633B" w14:textId="77777777" w:rsidR="008B3C1F" w:rsidRPr="002613BD" w:rsidRDefault="008B3C1F" w:rsidP="0063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>1929 Fisher, observed, 1929 Brooks collected two (MCZ) on Mosquera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B8690F9" w14:textId="77777777" w:rsidR="008B3C1F" w:rsidRPr="002613BD" w:rsidRDefault="008B3C1F" w:rsidP="0063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4745F52" w14:textId="77777777" w:rsidR="008B3C1F" w:rsidRPr="002613BD" w:rsidRDefault="008B3C1F" w:rsidP="0063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 xml:space="preserve">1923 Beebe observed seven </w:t>
            </w:r>
          </w:p>
          <w:p w14:paraId="3F79B5D7" w14:textId="77777777" w:rsidR="008B3C1F" w:rsidRPr="002613BD" w:rsidRDefault="008B3C1F" w:rsidP="00637F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>1929 Fisher collected two (USNM)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B41C5E8" w14:textId="77777777" w:rsidR="008B3C1F" w:rsidRPr="002613BD" w:rsidRDefault="008B3C1F" w:rsidP="0063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> 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5523616" w14:textId="77777777" w:rsidR="008B3C1F" w:rsidRPr="002613BD" w:rsidRDefault="008B3C1F" w:rsidP="0063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> 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DF1DDE9" w14:textId="77777777" w:rsidR="008B3C1F" w:rsidRPr="002613BD" w:rsidRDefault="008B3C1F" w:rsidP="0063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> </w:t>
            </w:r>
          </w:p>
        </w:tc>
      </w:tr>
      <w:tr w:rsidR="008B3C1F" w:rsidRPr="00AA3535" w14:paraId="10369630" w14:textId="77777777" w:rsidTr="00637F00">
        <w:trPr>
          <w:trHeight w:val="560"/>
        </w:trPr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2DE8211" w14:textId="77777777" w:rsidR="008B3C1F" w:rsidRPr="002613BD" w:rsidRDefault="008B3C1F" w:rsidP="00637F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>1931 – 1950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D307D53" w14:textId="77777777" w:rsidR="008B3C1F" w:rsidRPr="002613BD" w:rsidRDefault="008B3C1F" w:rsidP="006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844A702" w14:textId="77777777" w:rsidR="008B3C1F" w:rsidRPr="002613BD" w:rsidRDefault="008B3C1F" w:rsidP="0063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> 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CC7B7A4" w14:textId="77777777" w:rsidR="008B3C1F" w:rsidRPr="002613BD" w:rsidRDefault="008B3C1F" w:rsidP="0063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4DCE618" w14:textId="77777777" w:rsidR="008B3C1F" w:rsidRPr="002613BD" w:rsidRDefault="008B3C1F" w:rsidP="0063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 xml:space="preserve">1935 </w:t>
            </w:r>
            <w:proofErr w:type="spellStart"/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>Puleston</w:t>
            </w:r>
            <w:proofErr w:type="spellEnd"/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 xml:space="preserve"> </w:t>
            </w:r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lastRenderedPageBreak/>
              <w:t>collected three (AMNH)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974068E" w14:textId="77777777" w:rsidR="008B3C1F" w:rsidRPr="002613BD" w:rsidRDefault="008B3C1F" w:rsidP="0063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lastRenderedPageBreak/>
              <w:t xml:space="preserve">1933 Garth collected two </w:t>
            </w:r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lastRenderedPageBreak/>
              <w:t>(LACM), 1934 Elliot collected two (USNM), 1937 four collected (ANSP), 1938 Ashcraft collected one (LACM), 1941 unknown collector collected three (FMNH)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32C3547" w14:textId="77777777" w:rsidR="008B3C1F" w:rsidRPr="002613BD" w:rsidRDefault="008B3C1F" w:rsidP="0063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lastRenderedPageBreak/>
              <w:t> 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204A768" w14:textId="77777777" w:rsidR="008B3C1F" w:rsidRPr="002613BD" w:rsidRDefault="008B3C1F" w:rsidP="0063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 xml:space="preserve">1935 </w:t>
            </w:r>
            <w:proofErr w:type="spellStart"/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>Puleston</w:t>
            </w:r>
            <w:proofErr w:type="spellEnd"/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 xml:space="preserve"> collected one </w:t>
            </w:r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lastRenderedPageBreak/>
              <w:t>(AMNH)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>,</w:t>
            </w:r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 xml:space="preserve"> 1939 Twomey collected one (CM) 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797069D" w14:textId="77777777" w:rsidR="008B3C1F" w:rsidRPr="002613BD" w:rsidRDefault="008B3C1F" w:rsidP="0063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7E599F8" w14:textId="77777777" w:rsidR="008B3C1F" w:rsidRPr="002613BD" w:rsidRDefault="008B3C1F" w:rsidP="0063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 xml:space="preserve">1934 Elliot collected two </w:t>
            </w:r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lastRenderedPageBreak/>
              <w:t xml:space="preserve">(USNM), 1935 </w:t>
            </w:r>
            <w:proofErr w:type="spellStart"/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>Puleston</w:t>
            </w:r>
            <w:proofErr w:type="spellEnd"/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 xml:space="preserve"> collected six (AMNH)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E5065E9" w14:textId="77777777" w:rsidR="008B3C1F" w:rsidRPr="002613BD" w:rsidRDefault="008B3C1F" w:rsidP="0063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lastRenderedPageBreak/>
              <w:t> 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D625291" w14:textId="77777777" w:rsidR="008B3C1F" w:rsidRPr="002613BD" w:rsidRDefault="008B3C1F" w:rsidP="0063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> 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00663FD" w14:textId="77777777" w:rsidR="008B3C1F" w:rsidRPr="002613BD" w:rsidRDefault="008B3C1F" w:rsidP="0063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> </w:t>
            </w:r>
          </w:p>
        </w:tc>
      </w:tr>
      <w:tr w:rsidR="008B3C1F" w:rsidRPr="00AA3535" w14:paraId="425F2085" w14:textId="77777777" w:rsidTr="00637F00">
        <w:trPr>
          <w:trHeight w:val="568"/>
        </w:trPr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92C6889" w14:textId="77777777" w:rsidR="008B3C1F" w:rsidRPr="002613BD" w:rsidRDefault="008B3C1F" w:rsidP="0063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</w:pPr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>1951 –</w:t>
            </w:r>
          </w:p>
          <w:p w14:paraId="57B320A3" w14:textId="77777777" w:rsidR="008B3C1F" w:rsidRPr="002613BD" w:rsidRDefault="008B3C1F" w:rsidP="00637F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>1970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DF7DED5" w14:textId="77777777" w:rsidR="008B3C1F" w:rsidRPr="002613BD" w:rsidRDefault="008B3C1F" w:rsidP="0063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92C5BEE" w14:textId="77777777" w:rsidR="008B3C1F" w:rsidRPr="002613BD" w:rsidRDefault="008B3C1F" w:rsidP="0063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> 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5CFAF66" w14:textId="77777777" w:rsidR="008B3C1F" w:rsidRPr="002613BD" w:rsidRDefault="008B3C1F" w:rsidP="0063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B88B24B" w14:textId="77777777" w:rsidR="008B3C1F" w:rsidRPr="002613BD" w:rsidRDefault="008B3C1F" w:rsidP="0063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62CEA12" w14:textId="77777777" w:rsidR="008B3C1F" w:rsidRPr="002613BD" w:rsidRDefault="008B3C1F" w:rsidP="0063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 xml:space="preserve">1968 Baldridge observed six 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41C9413" w14:textId="77777777" w:rsidR="008B3C1F" w:rsidRPr="002613BD" w:rsidRDefault="008B3C1F" w:rsidP="0063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> 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7696716" w14:textId="77777777" w:rsidR="008B3C1F" w:rsidRPr="002613BD" w:rsidRDefault="008B3C1F" w:rsidP="0063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1A463B9" w14:textId="77777777" w:rsidR="008B3C1F" w:rsidRPr="002613BD" w:rsidRDefault="008B3C1F" w:rsidP="0063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A929AE7" w14:textId="77777777" w:rsidR="008B3C1F" w:rsidRPr="002613BD" w:rsidRDefault="008B3C1F" w:rsidP="006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</w:pPr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 xml:space="preserve">1952 Bowman collected two (MVZ), 1961 </w:t>
            </w:r>
            <w:proofErr w:type="spellStart"/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>Billeb</w:t>
            </w:r>
            <w:proofErr w:type="spellEnd"/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 xml:space="preserve"> collected one (CAS), 1964 </w:t>
            </w:r>
            <w:proofErr w:type="gramStart"/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>Miller  collected</w:t>
            </w:r>
            <w:proofErr w:type="gramEnd"/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 xml:space="preserve"> one (MVZ) 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54D82EF" w14:textId="77777777" w:rsidR="008B3C1F" w:rsidRPr="002613BD" w:rsidRDefault="008B3C1F" w:rsidP="0063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> 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9A4DDB2" w14:textId="77777777" w:rsidR="008B3C1F" w:rsidRPr="002613BD" w:rsidRDefault="008B3C1F" w:rsidP="0063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> 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4D9CB75" w14:textId="77777777" w:rsidR="008B3C1F" w:rsidRPr="002613BD" w:rsidRDefault="008B3C1F" w:rsidP="0063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> </w:t>
            </w:r>
          </w:p>
        </w:tc>
      </w:tr>
      <w:tr w:rsidR="008B3C1F" w:rsidRPr="002613BD" w14:paraId="4AA6514C" w14:textId="77777777" w:rsidTr="00637F00">
        <w:trPr>
          <w:trHeight w:val="568"/>
        </w:trPr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66F6010" w14:textId="77777777" w:rsidR="008B3C1F" w:rsidRPr="002613BD" w:rsidRDefault="008B3C1F" w:rsidP="0063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</w:pPr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>Birds collected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9C5262D" w14:textId="77777777" w:rsidR="008B3C1F" w:rsidRPr="002613BD" w:rsidRDefault="008B3C1F" w:rsidP="006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</w:pPr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>9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B563016" w14:textId="77777777" w:rsidR="008B3C1F" w:rsidRPr="002613BD" w:rsidRDefault="008B3C1F" w:rsidP="006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</w:pPr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47FAE7B" w14:textId="77777777" w:rsidR="008B3C1F" w:rsidRPr="002613BD" w:rsidRDefault="008B3C1F" w:rsidP="006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</w:pP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1559381" w14:textId="77777777" w:rsidR="008B3C1F" w:rsidRPr="002613BD" w:rsidRDefault="008B3C1F" w:rsidP="006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</w:pPr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>19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B088825" w14:textId="77777777" w:rsidR="008B3C1F" w:rsidRPr="002613BD" w:rsidRDefault="008B3C1F" w:rsidP="006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</w:pPr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>88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15BA379" w14:textId="77777777" w:rsidR="008B3C1F" w:rsidRPr="002613BD" w:rsidRDefault="008B3C1F" w:rsidP="006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</w:pP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39B1CFE" w14:textId="77777777" w:rsidR="008B3C1F" w:rsidRPr="002613BD" w:rsidRDefault="008B3C1F" w:rsidP="006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</w:pPr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>4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0B4136B" w14:textId="77777777" w:rsidR="008B3C1F" w:rsidRPr="002613BD" w:rsidRDefault="008B3C1F" w:rsidP="006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</w:pPr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759ACDC" w14:textId="77777777" w:rsidR="008B3C1F" w:rsidRPr="002613BD" w:rsidRDefault="008B3C1F" w:rsidP="006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</w:pPr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>21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6496E94" w14:textId="77777777" w:rsidR="008B3C1F" w:rsidRPr="002613BD" w:rsidRDefault="008B3C1F" w:rsidP="006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</w:pP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A240ADD" w14:textId="77777777" w:rsidR="008B3C1F" w:rsidRPr="002613BD" w:rsidRDefault="008B3C1F" w:rsidP="006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</w:pPr>
            <w:r w:rsidRPr="0026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3C1BE17" w14:textId="77777777" w:rsidR="008B3C1F" w:rsidRPr="002613BD" w:rsidRDefault="008B3C1F" w:rsidP="006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</w:pPr>
          </w:p>
        </w:tc>
      </w:tr>
    </w:tbl>
    <w:p w14:paraId="69899B63" w14:textId="77777777" w:rsidR="008B3C1F" w:rsidRPr="0082073C" w:rsidRDefault="008B3C1F" w:rsidP="008B3C1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65BD096" w14:textId="506A6576" w:rsidR="008B3C1F" w:rsidRPr="0082073C" w:rsidRDefault="008B3C1F" w:rsidP="008B3C1F">
      <w:pPr>
        <w:spacing w:line="480" w:lineRule="auto"/>
        <w:rPr>
          <w:rFonts w:ascii="Times New Roman" w:hAnsi="Times New Roman" w:cs="Times New Roman"/>
          <w:lang w:val="en-US"/>
        </w:rPr>
        <w:sectPr w:rsidR="008B3C1F" w:rsidRPr="0082073C" w:rsidSect="008B3C1F">
          <w:pgSz w:w="16838" w:h="11906" w:orient="landscape"/>
          <w:pgMar w:top="1134" w:right="1134" w:bottom="1134" w:left="1134" w:header="0" w:footer="0" w:gutter="0"/>
          <w:lnNumType w:countBy="1" w:restart="continuous"/>
          <w:cols w:space="720"/>
          <w:formProt w:val="0"/>
          <w:docGrid w:linePitch="360"/>
        </w:sectPr>
      </w:pPr>
    </w:p>
    <w:p w14:paraId="0E028094" w14:textId="77777777" w:rsidR="008B3C1F" w:rsidRDefault="008B3C1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2073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Table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2073C">
        <w:rPr>
          <w:rFonts w:ascii="Times New Roman" w:hAnsi="Times New Roman" w:cs="Times New Roman"/>
          <w:sz w:val="24"/>
          <w:szCs w:val="24"/>
          <w:lang w:val="en-US"/>
        </w:rPr>
        <w:t>2. Galapagos Martins observed during bird counts in 2017, field expeditions of the Landbird Conservation Program, field expeditions of visiting scientist to remote areas and eBird records from 2003 to 2018.</w:t>
      </w:r>
    </w:p>
    <w:tbl>
      <w:tblPr>
        <w:tblW w:w="100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261"/>
        <w:gridCol w:w="813"/>
        <w:gridCol w:w="1455"/>
        <w:gridCol w:w="1995"/>
        <w:gridCol w:w="1265"/>
        <w:gridCol w:w="1850"/>
        <w:gridCol w:w="1389"/>
      </w:tblGrid>
      <w:tr w:rsidR="008B3C1F" w:rsidRPr="002613BD" w14:paraId="65CF652B" w14:textId="77777777" w:rsidTr="00637F00">
        <w:trPr>
          <w:trHeight w:val="1246"/>
        </w:trPr>
        <w:tc>
          <w:tcPr>
            <w:tcW w:w="1261" w:type="dxa"/>
            <w:shd w:val="clear" w:color="auto" w:fill="auto"/>
          </w:tcPr>
          <w:p w14:paraId="011D4ABD" w14:textId="77777777" w:rsidR="008B3C1F" w:rsidRPr="002613BD" w:rsidRDefault="008B3C1F" w:rsidP="00637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hAnsi="Times New Roman" w:cs="Times New Roman"/>
                <w:b/>
                <w:sz w:val="18"/>
                <w:szCs w:val="18"/>
              </w:rPr>
              <w:t>Island</w:t>
            </w:r>
          </w:p>
        </w:tc>
        <w:tc>
          <w:tcPr>
            <w:tcW w:w="813" w:type="dxa"/>
            <w:shd w:val="clear" w:color="auto" w:fill="auto"/>
          </w:tcPr>
          <w:p w14:paraId="5BC8E36A" w14:textId="77777777" w:rsidR="008B3C1F" w:rsidRPr="002613BD" w:rsidRDefault="008B3C1F" w:rsidP="00637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hAnsi="Times New Roman" w:cs="Times New Roman"/>
                <w:b/>
                <w:sz w:val="18"/>
                <w:szCs w:val="18"/>
              </w:rPr>
              <w:t>[</w:t>
            </w:r>
            <w:r w:rsidRPr="002613BD">
              <w:rPr>
                <w:rFonts w:ascii="Times New Roman" w:hAnsi="Times New Roman" w:cs="Times New Roman"/>
                <w:sz w:val="18"/>
                <w:szCs w:val="18"/>
              </w:rPr>
              <w:t>Ň</w:t>
            </w:r>
            <w:r w:rsidRPr="002613BD">
              <w:rPr>
                <w:rFonts w:ascii="Times New Roman" w:hAnsi="Times New Roman" w:cs="Times New Roman"/>
                <w:b/>
                <w:sz w:val="18"/>
                <w:szCs w:val="18"/>
              </w:rPr>
              <w:t>] Survey 2017</w:t>
            </w:r>
          </w:p>
        </w:tc>
        <w:tc>
          <w:tcPr>
            <w:tcW w:w="1455" w:type="dxa"/>
            <w:shd w:val="clear" w:color="auto" w:fill="auto"/>
          </w:tcPr>
          <w:p w14:paraId="44C94089" w14:textId="77777777" w:rsidR="008B3C1F" w:rsidRPr="002613BD" w:rsidRDefault="008B3C1F" w:rsidP="00637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hAnsi="Times New Roman" w:cs="Times New Roman"/>
                <w:b/>
                <w:sz w:val="18"/>
                <w:szCs w:val="18"/>
              </w:rPr>
              <w:t>Location</w:t>
            </w:r>
          </w:p>
        </w:tc>
        <w:tc>
          <w:tcPr>
            <w:tcW w:w="1995" w:type="dxa"/>
            <w:shd w:val="clear" w:color="auto" w:fill="auto"/>
          </w:tcPr>
          <w:p w14:paraId="77BDA3B4" w14:textId="77777777" w:rsidR="008B3C1F" w:rsidRPr="002613BD" w:rsidRDefault="008B3C1F" w:rsidP="00637F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613B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[</w:t>
            </w:r>
            <w:r w:rsidRPr="00261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Ň</w:t>
            </w:r>
            <w:r w:rsidRPr="002613B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] Max. simultaneous observations excluding </w:t>
            </w:r>
            <w:proofErr w:type="gramStart"/>
            <w:r w:rsidRPr="002613B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coastline  Landbird</w:t>
            </w:r>
            <w:proofErr w:type="gramEnd"/>
            <w:r w:rsidRPr="002613B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Conservation Program 2015-2018</w:t>
            </w:r>
          </w:p>
        </w:tc>
        <w:tc>
          <w:tcPr>
            <w:tcW w:w="1265" w:type="dxa"/>
            <w:shd w:val="clear" w:color="auto" w:fill="auto"/>
          </w:tcPr>
          <w:p w14:paraId="413E2BB9" w14:textId="77777777" w:rsidR="008B3C1F" w:rsidRPr="002613BD" w:rsidRDefault="008B3C1F" w:rsidP="00637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Location</w:t>
            </w:r>
          </w:p>
        </w:tc>
        <w:tc>
          <w:tcPr>
            <w:tcW w:w="1850" w:type="dxa"/>
            <w:shd w:val="clear" w:color="auto" w:fill="auto"/>
          </w:tcPr>
          <w:p w14:paraId="09203173" w14:textId="77777777" w:rsidR="008B3C1F" w:rsidRPr="002613BD" w:rsidRDefault="008B3C1F" w:rsidP="00637F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613B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[</w:t>
            </w:r>
            <w:r w:rsidRPr="00261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Ň</w:t>
            </w:r>
            <w:r w:rsidRPr="002613B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] Max. simultaneous observations eBird, naturalist guides and visiting scientists</w:t>
            </w:r>
          </w:p>
        </w:tc>
        <w:tc>
          <w:tcPr>
            <w:tcW w:w="1389" w:type="dxa"/>
            <w:shd w:val="clear" w:color="auto" w:fill="auto"/>
          </w:tcPr>
          <w:p w14:paraId="3315C911" w14:textId="77777777" w:rsidR="008B3C1F" w:rsidRPr="002613BD" w:rsidRDefault="008B3C1F" w:rsidP="00637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Location</w:t>
            </w:r>
          </w:p>
        </w:tc>
      </w:tr>
      <w:tr w:rsidR="008B3C1F" w:rsidRPr="002613BD" w14:paraId="3BDE6DDC" w14:textId="77777777" w:rsidTr="00637F00">
        <w:trPr>
          <w:trHeight w:val="293"/>
        </w:trPr>
        <w:tc>
          <w:tcPr>
            <w:tcW w:w="1261" w:type="dxa"/>
            <w:shd w:val="clear" w:color="auto" w:fill="auto"/>
          </w:tcPr>
          <w:p w14:paraId="60691436" w14:textId="77777777" w:rsidR="008B3C1F" w:rsidRPr="002613BD" w:rsidRDefault="008B3C1F" w:rsidP="00637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1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Baltra</w:t>
            </w:r>
            <w:proofErr w:type="spellEnd"/>
            <w:r w:rsidRPr="00261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13" w:type="dxa"/>
            <w:shd w:val="clear" w:color="auto" w:fill="auto"/>
          </w:tcPr>
          <w:p w14:paraId="3A39438B" w14:textId="77777777" w:rsidR="008B3C1F" w:rsidRPr="002613BD" w:rsidRDefault="008B3C1F" w:rsidP="00637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14:paraId="41E102DD" w14:textId="77777777" w:rsidR="008B3C1F" w:rsidRPr="002613BD" w:rsidRDefault="008B3C1F" w:rsidP="00637F0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95" w:type="dxa"/>
            <w:shd w:val="clear" w:color="auto" w:fill="auto"/>
          </w:tcPr>
          <w:p w14:paraId="7037AA2E" w14:textId="77777777" w:rsidR="008B3C1F" w:rsidRPr="002613BD" w:rsidRDefault="008B3C1F" w:rsidP="00637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65" w:type="dxa"/>
            <w:shd w:val="clear" w:color="auto" w:fill="auto"/>
          </w:tcPr>
          <w:p w14:paraId="22889502" w14:textId="77777777" w:rsidR="008B3C1F" w:rsidRPr="002613BD" w:rsidRDefault="008B3C1F" w:rsidP="00637F0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50" w:type="dxa"/>
            <w:shd w:val="clear" w:color="auto" w:fill="auto"/>
          </w:tcPr>
          <w:p w14:paraId="6CC92F96" w14:textId="77777777" w:rsidR="008B3C1F" w:rsidRPr="002613BD" w:rsidRDefault="008B3C1F" w:rsidP="00637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14:paraId="7D3380BA" w14:textId="77777777" w:rsidR="008B3C1F" w:rsidRPr="002613BD" w:rsidRDefault="008B3C1F" w:rsidP="00637F0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B3C1F" w:rsidRPr="002613BD" w14:paraId="2AD27EDD" w14:textId="77777777" w:rsidTr="00637F00">
        <w:trPr>
          <w:trHeight w:val="293"/>
        </w:trPr>
        <w:tc>
          <w:tcPr>
            <w:tcW w:w="1261" w:type="dxa"/>
            <w:shd w:val="clear" w:color="auto" w:fill="auto"/>
          </w:tcPr>
          <w:p w14:paraId="5F29685D" w14:textId="77777777" w:rsidR="008B3C1F" w:rsidRPr="002613BD" w:rsidRDefault="008B3C1F" w:rsidP="00637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Daphne Major</w:t>
            </w:r>
          </w:p>
        </w:tc>
        <w:tc>
          <w:tcPr>
            <w:tcW w:w="813" w:type="dxa"/>
            <w:shd w:val="clear" w:color="auto" w:fill="auto"/>
          </w:tcPr>
          <w:p w14:paraId="529590A6" w14:textId="77777777" w:rsidR="008B3C1F" w:rsidRPr="002613BD" w:rsidRDefault="008B3C1F" w:rsidP="00637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14:paraId="4EDB1A7A" w14:textId="77777777" w:rsidR="008B3C1F" w:rsidRPr="002613BD" w:rsidRDefault="008B3C1F" w:rsidP="00637F0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95" w:type="dxa"/>
            <w:shd w:val="clear" w:color="auto" w:fill="auto"/>
          </w:tcPr>
          <w:p w14:paraId="4693A2EC" w14:textId="77777777" w:rsidR="008B3C1F" w:rsidRPr="002613BD" w:rsidRDefault="008B3C1F" w:rsidP="00637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65" w:type="dxa"/>
            <w:shd w:val="clear" w:color="auto" w:fill="auto"/>
          </w:tcPr>
          <w:p w14:paraId="28DE0117" w14:textId="77777777" w:rsidR="008B3C1F" w:rsidRPr="002613BD" w:rsidRDefault="008B3C1F" w:rsidP="00637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Crater rim</w:t>
            </w:r>
          </w:p>
        </w:tc>
        <w:tc>
          <w:tcPr>
            <w:tcW w:w="1850" w:type="dxa"/>
            <w:shd w:val="clear" w:color="auto" w:fill="auto"/>
          </w:tcPr>
          <w:p w14:paraId="67DCA286" w14:textId="77777777" w:rsidR="008B3C1F" w:rsidRPr="002613BD" w:rsidRDefault="008B3C1F" w:rsidP="00637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389" w:type="dxa"/>
            <w:shd w:val="clear" w:color="auto" w:fill="auto"/>
          </w:tcPr>
          <w:p w14:paraId="1653E059" w14:textId="77777777" w:rsidR="008B3C1F" w:rsidRPr="002613BD" w:rsidRDefault="008B3C1F" w:rsidP="00637F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3C1F" w:rsidRPr="002613BD" w14:paraId="7D9AF489" w14:textId="77777777" w:rsidTr="00637F00">
        <w:trPr>
          <w:trHeight w:val="293"/>
        </w:trPr>
        <w:tc>
          <w:tcPr>
            <w:tcW w:w="1261" w:type="dxa"/>
            <w:shd w:val="clear" w:color="auto" w:fill="auto"/>
          </w:tcPr>
          <w:p w14:paraId="6859B787" w14:textId="77777777" w:rsidR="008B3C1F" w:rsidRPr="002613BD" w:rsidRDefault="008B3C1F" w:rsidP="00637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Daphne Minor</w:t>
            </w:r>
          </w:p>
        </w:tc>
        <w:tc>
          <w:tcPr>
            <w:tcW w:w="813" w:type="dxa"/>
            <w:shd w:val="clear" w:color="auto" w:fill="auto"/>
          </w:tcPr>
          <w:p w14:paraId="54E2AEAD" w14:textId="77777777" w:rsidR="008B3C1F" w:rsidRPr="002613BD" w:rsidRDefault="008B3C1F" w:rsidP="00637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455" w:type="dxa"/>
            <w:shd w:val="clear" w:color="auto" w:fill="auto"/>
          </w:tcPr>
          <w:p w14:paraId="17540DA0" w14:textId="77777777" w:rsidR="008B3C1F" w:rsidRPr="002613BD" w:rsidRDefault="008B3C1F" w:rsidP="00637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Cliff</w:t>
            </w:r>
          </w:p>
        </w:tc>
        <w:tc>
          <w:tcPr>
            <w:tcW w:w="1995" w:type="dxa"/>
            <w:shd w:val="clear" w:color="auto" w:fill="auto"/>
          </w:tcPr>
          <w:p w14:paraId="0E9B6063" w14:textId="77777777" w:rsidR="008B3C1F" w:rsidRPr="002613BD" w:rsidRDefault="008B3C1F" w:rsidP="00637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5" w:type="dxa"/>
            <w:shd w:val="clear" w:color="auto" w:fill="auto"/>
          </w:tcPr>
          <w:p w14:paraId="79CD5E59" w14:textId="77777777" w:rsidR="008B3C1F" w:rsidRPr="002613BD" w:rsidRDefault="008B3C1F" w:rsidP="00637F0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50" w:type="dxa"/>
            <w:shd w:val="clear" w:color="auto" w:fill="auto"/>
          </w:tcPr>
          <w:p w14:paraId="56A978DD" w14:textId="77777777" w:rsidR="008B3C1F" w:rsidRPr="002613BD" w:rsidRDefault="008B3C1F" w:rsidP="00637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14:paraId="3E8E8BEE" w14:textId="77777777" w:rsidR="008B3C1F" w:rsidRPr="002613BD" w:rsidRDefault="008B3C1F" w:rsidP="00637F0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61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Cliff</w:t>
            </w:r>
          </w:p>
        </w:tc>
      </w:tr>
      <w:tr w:rsidR="008B3C1F" w:rsidRPr="002613BD" w14:paraId="25EFD0EC" w14:textId="77777777" w:rsidTr="00637F00">
        <w:trPr>
          <w:trHeight w:val="293"/>
        </w:trPr>
        <w:tc>
          <w:tcPr>
            <w:tcW w:w="1261" w:type="dxa"/>
            <w:shd w:val="clear" w:color="auto" w:fill="auto"/>
          </w:tcPr>
          <w:p w14:paraId="3CA42C1F" w14:textId="77777777" w:rsidR="008B3C1F" w:rsidRPr="002613BD" w:rsidRDefault="008B3C1F" w:rsidP="00637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Espanola</w:t>
            </w:r>
          </w:p>
        </w:tc>
        <w:tc>
          <w:tcPr>
            <w:tcW w:w="813" w:type="dxa"/>
            <w:shd w:val="clear" w:color="auto" w:fill="auto"/>
          </w:tcPr>
          <w:p w14:paraId="013D80F3" w14:textId="77777777" w:rsidR="008B3C1F" w:rsidRPr="002613BD" w:rsidRDefault="008B3C1F" w:rsidP="00637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455" w:type="dxa"/>
            <w:shd w:val="clear" w:color="auto" w:fill="auto"/>
          </w:tcPr>
          <w:p w14:paraId="2F889C08" w14:textId="77777777" w:rsidR="008B3C1F" w:rsidRPr="002613BD" w:rsidRDefault="008B3C1F" w:rsidP="00637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Punta </w:t>
            </w:r>
            <w:proofErr w:type="spellStart"/>
            <w:r w:rsidRPr="00261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Albatros</w:t>
            </w:r>
            <w:proofErr w:type="spellEnd"/>
          </w:p>
        </w:tc>
        <w:tc>
          <w:tcPr>
            <w:tcW w:w="1995" w:type="dxa"/>
            <w:shd w:val="clear" w:color="auto" w:fill="auto"/>
          </w:tcPr>
          <w:p w14:paraId="26D6A9C3" w14:textId="77777777" w:rsidR="008B3C1F" w:rsidRPr="002613BD" w:rsidRDefault="008B3C1F" w:rsidP="00637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65" w:type="dxa"/>
            <w:shd w:val="clear" w:color="auto" w:fill="auto"/>
          </w:tcPr>
          <w:p w14:paraId="143B6E6E" w14:textId="77777777" w:rsidR="008B3C1F" w:rsidRPr="002613BD" w:rsidRDefault="008B3C1F" w:rsidP="00637F0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50" w:type="dxa"/>
            <w:shd w:val="clear" w:color="auto" w:fill="auto"/>
          </w:tcPr>
          <w:p w14:paraId="47081FDB" w14:textId="77777777" w:rsidR="008B3C1F" w:rsidRPr="002613BD" w:rsidRDefault="008B3C1F" w:rsidP="00637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389" w:type="dxa"/>
            <w:shd w:val="clear" w:color="auto" w:fill="auto"/>
          </w:tcPr>
          <w:p w14:paraId="1DBAE4FF" w14:textId="77777777" w:rsidR="008B3C1F" w:rsidRPr="002613BD" w:rsidRDefault="008B3C1F" w:rsidP="00637F0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61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Gardner Bay</w:t>
            </w:r>
          </w:p>
        </w:tc>
      </w:tr>
      <w:tr w:rsidR="008B3C1F" w:rsidRPr="002613BD" w14:paraId="10641BEC" w14:textId="77777777" w:rsidTr="00637F00">
        <w:trPr>
          <w:trHeight w:val="293"/>
        </w:trPr>
        <w:tc>
          <w:tcPr>
            <w:tcW w:w="1261" w:type="dxa"/>
            <w:shd w:val="clear" w:color="auto" w:fill="auto"/>
          </w:tcPr>
          <w:p w14:paraId="7C2EAFBE" w14:textId="77777777" w:rsidR="008B3C1F" w:rsidRPr="002613BD" w:rsidRDefault="008B3C1F" w:rsidP="00637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Fernandina</w:t>
            </w:r>
          </w:p>
        </w:tc>
        <w:tc>
          <w:tcPr>
            <w:tcW w:w="813" w:type="dxa"/>
            <w:shd w:val="clear" w:color="auto" w:fill="auto"/>
          </w:tcPr>
          <w:p w14:paraId="26190D34" w14:textId="77777777" w:rsidR="008B3C1F" w:rsidRPr="002613BD" w:rsidRDefault="008B3C1F" w:rsidP="00637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14:paraId="2A1C3D10" w14:textId="77777777" w:rsidR="008B3C1F" w:rsidRPr="002613BD" w:rsidRDefault="008B3C1F" w:rsidP="00637F0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95" w:type="dxa"/>
            <w:shd w:val="clear" w:color="auto" w:fill="auto"/>
          </w:tcPr>
          <w:p w14:paraId="185F58FF" w14:textId="77777777" w:rsidR="008B3C1F" w:rsidRPr="002613BD" w:rsidRDefault="008B3C1F" w:rsidP="00637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265" w:type="dxa"/>
            <w:shd w:val="clear" w:color="auto" w:fill="auto"/>
          </w:tcPr>
          <w:p w14:paraId="1CE5DB5F" w14:textId="77777777" w:rsidR="008B3C1F" w:rsidRPr="002613BD" w:rsidRDefault="008B3C1F" w:rsidP="00637F0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61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Crater rim</w:t>
            </w:r>
          </w:p>
        </w:tc>
        <w:tc>
          <w:tcPr>
            <w:tcW w:w="1850" w:type="dxa"/>
            <w:shd w:val="clear" w:color="auto" w:fill="auto"/>
          </w:tcPr>
          <w:p w14:paraId="391D8FD9" w14:textId="77777777" w:rsidR="008B3C1F" w:rsidRPr="002613BD" w:rsidRDefault="008B3C1F" w:rsidP="00637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</w:t>
            </w:r>
          </w:p>
        </w:tc>
        <w:tc>
          <w:tcPr>
            <w:tcW w:w="1389" w:type="dxa"/>
            <w:shd w:val="clear" w:color="auto" w:fill="auto"/>
          </w:tcPr>
          <w:p w14:paraId="3E24447C" w14:textId="77777777" w:rsidR="008B3C1F" w:rsidRPr="002613BD" w:rsidRDefault="008B3C1F" w:rsidP="00637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hAnsi="Times New Roman" w:cs="Times New Roman"/>
                <w:sz w:val="18"/>
                <w:szCs w:val="18"/>
              </w:rPr>
              <w:t>Punta Espinoza</w:t>
            </w:r>
          </w:p>
        </w:tc>
      </w:tr>
      <w:tr w:rsidR="008B3C1F" w:rsidRPr="002613BD" w14:paraId="6CE62BE0" w14:textId="77777777" w:rsidTr="00637F00">
        <w:trPr>
          <w:trHeight w:val="293"/>
        </w:trPr>
        <w:tc>
          <w:tcPr>
            <w:tcW w:w="1261" w:type="dxa"/>
            <w:shd w:val="clear" w:color="auto" w:fill="auto"/>
          </w:tcPr>
          <w:p w14:paraId="6B8FDC29" w14:textId="77777777" w:rsidR="008B3C1F" w:rsidRPr="002613BD" w:rsidRDefault="008B3C1F" w:rsidP="00637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13BD">
              <w:rPr>
                <w:rFonts w:ascii="Times New Roman" w:hAnsi="Times New Roman" w:cs="Times New Roman"/>
                <w:sz w:val="18"/>
                <w:szCs w:val="18"/>
              </w:rPr>
              <w:t>Floreana</w:t>
            </w:r>
            <w:proofErr w:type="spellEnd"/>
          </w:p>
        </w:tc>
        <w:tc>
          <w:tcPr>
            <w:tcW w:w="813" w:type="dxa"/>
            <w:shd w:val="clear" w:color="auto" w:fill="auto"/>
          </w:tcPr>
          <w:p w14:paraId="08FE1047" w14:textId="77777777" w:rsidR="008B3C1F" w:rsidRPr="002613BD" w:rsidRDefault="008B3C1F" w:rsidP="00637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55" w:type="dxa"/>
            <w:shd w:val="clear" w:color="auto" w:fill="auto"/>
          </w:tcPr>
          <w:p w14:paraId="15C31F2E" w14:textId="77777777" w:rsidR="008B3C1F" w:rsidRPr="002613BD" w:rsidRDefault="008B3C1F" w:rsidP="00637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hAnsi="Times New Roman" w:cs="Times New Roman"/>
                <w:sz w:val="18"/>
                <w:szCs w:val="18"/>
              </w:rPr>
              <w:t>Devil crown rocks</w:t>
            </w:r>
          </w:p>
        </w:tc>
        <w:tc>
          <w:tcPr>
            <w:tcW w:w="1995" w:type="dxa"/>
            <w:shd w:val="clear" w:color="auto" w:fill="auto"/>
          </w:tcPr>
          <w:p w14:paraId="798FE1B4" w14:textId="77777777" w:rsidR="008B3C1F" w:rsidRPr="002613BD" w:rsidRDefault="008B3C1F" w:rsidP="00637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5" w:type="dxa"/>
            <w:shd w:val="clear" w:color="auto" w:fill="auto"/>
          </w:tcPr>
          <w:p w14:paraId="1FD2A6DC" w14:textId="77777777" w:rsidR="008B3C1F" w:rsidRPr="002613BD" w:rsidRDefault="008B3C1F" w:rsidP="00637F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</w:tcPr>
          <w:p w14:paraId="6F58121F" w14:textId="77777777" w:rsidR="008B3C1F" w:rsidRPr="002613BD" w:rsidRDefault="008B3C1F" w:rsidP="00637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14:paraId="20BC250D" w14:textId="77777777" w:rsidR="008B3C1F" w:rsidRPr="002613BD" w:rsidRDefault="008B3C1F" w:rsidP="00637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hAnsi="Times New Roman" w:cs="Times New Roman"/>
                <w:sz w:val="18"/>
                <w:szCs w:val="18"/>
              </w:rPr>
              <w:t>Post Office Bay</w:t>
            </w:r>
          </w:p>
        </w:tc>
      </w:tr>
      <w:tr w:rsidR="008B3C1F" w:rsidRPr="002613BD" w14:paraId="1C1A345D" w14:textId="77777777" w:rsidTr="00637F00">
        <w:trPr>
          <w:trHeight w:val="293"/>
        </w:trPr>
        <w:tc>
          <w:tcPr>
            <w:tcW w:w="1261" w:type="dxa"/>
            <w:vMerge w:val="restart"/>
            <w:shd w:val="clear" w:color="auto" w:fill="FFFFFF" w:themeFill="background1"/>
          </w:tcPr>
          <w:p w14:paraId="552E2D81" w14:textId="77777777" w:rsidR="008B3C1F" w:rsidRPr="002613BD" w:rsidRDefault="008B3C1F" w:rsidP="00637F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9494E3" w14:textId="77777777" w:rsidR="008B3C1F" w:rsidRPr="002613BD" w:rsidRDefault="008B3C1F" w:rsidP="00637F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20BF4D" w14:textId="77777777" w:rsidR="008B3C1F" w:rsidRPr="002613BD" w:rsidRDefault="008B3C1F" w:rsidP="00637F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57C9F5" w14:textId="77777777" w:rsidR="008B3C1F" w:rsidRPr="002613BD" w:rsidRDefault="008B3C1F" w:rsidP="00637F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EBA5CD" w14:textId="77777777" w:rsidR="008B3C1F" w:rsidRPr="002613BD" w:rsidRDefault="008B3C1F" w:rsidP="00637F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449598" w14:textId="77777777" w:rsidR="008B3C1F" w:rsidRPr="002613BD" w:rsidRDefault="008B3C1F" w:rsidP="00637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hAnsi="Times New Roman" w:cs="Times New Roman"/>
                <w:sz w:val="18"/>
                <w:szCs w:val="18"/>
              </w:rPr>
              <w:t>Isabela</w:t>
            </w:r>
          </w:p>
        </w:tc>
        <w:tc>
          <w:tcPr>
            <w:tcW w:w="813" w:type="dxa"/>
            <w:shd w:val="clear" w:color="auto" w:fill="FFFFFF" w:themeFill="background1"/>
          </w:tcPr>
          <w:p w14:paraId="0C2BC642" w14:textId="77777777" w:rsidR="008B3C1F" w:rsidRPr="002613BD" w:rsidRDefault="008B3C1F" w:rsidP="00637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55" w:type="dxa"/>
            <w:shd w:val="clear" w:color="auto" w:fill="FFFFFF" w:themeFill="background1"/>
          </w:tcPr>
          <w:p w14:paraId="066183E2" w14:textId="77777777" w:rsidR="008B3C1F" w:rsidRPr="002613BD" w:rsidRDefault="008B3C1F" w:rsidP="00637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hAnsi="Times New Roman" w:cs="Times New Roman"/>
                <w:sz w:val="18"/>
                <w:szCs w:val="18"/>
              </w:rPr>
              <w:t>Tagus Cove sea cliff</w:t>
            </w:r>
          </w:p>
        </w:tc>
        <w:tc>
          <w:tcPr>
            <w:tcW w:w="1995" w:type="dxa"/>
            <w:shd w:val="clear" w:color="auto" w:fill="FFFFFF" w:themeFill="background1"/>
          </w:tcPr>
          <w:p w14:paraId="660D2787" w14:textId="77777777" w:rsidR="008B3C1F" w:rsidRPr="002613BD" w:rsidRDefault="008B3C1F" w:rsidP="00637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</w:tcPr>
          <w:p w14:paraId="21B24940" w14:textId="77777777" w:rsidR="008B3C1F" w:rsidRPr="002613BD" w:rsidRDefault="008B3C1F" w:rsidP="00637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hAnsi="Times New Roman" w:cs="Times New Roman"/>
                <w:sz w:val="18"/>
                <w:szCs w:val="18"/>
              </w:rPr>
              <w:t>Tagus Cove</w:t>
            </w:r>
          </w:p>
        </w:tc>
        <w:tc>
          <w:tcPr>
            <w:tcW w:w="1850" w:type="dxa"/>
            <w:shd w:val="clear" w:color="auto" w:fill="FFFFFF" w:themeFill="background1"/>
          </w:tcPr>
          <w:p w14:paraId="4FB0E29B" w14:textId="77777777" w:rsidR="008B3C1F" w:rsidRPr="002613BD" w:rsidRDefault="008B3C1F" w:rsidP="00637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89" w:type="dxa"/>
            <w:shd w:val="clear" w:color="auto" w:fill="FFFFFF" w:themeFill="background1"/>
          </w:tcPr>
          <w:p w14:paraId="4FF243A7" w14:textId="77777777" w:rsidR="008B3C1F" w:rsidRPr="002613BD" w:rsidRDefault="008B3C1F" w:rsidP="00637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hAnsi="Times New Roman" w:cs="Times New Roman"/>
                <w:sz w:val="18"/>
                <w:szCs w:val="18"/>
              </w:rPr>
              <w:t>Tagus Cove</w:t>
            </w:r>
          </w:p>
        </w:tc>
      </w:tr>
      <w:tr w:rsidR="008B3C1F" w:rsidRPr="002613BD" w14:paraId="4454899E" w14:textId="77777777" w:rsidTr="00637F00">
        <w:trPr>
          <w:trHeight w:val="293"/>
        </w:trPr>
        <w:tc>
          <w:tcPr>
            <w:tcW w:w="1261" w:type="dxa"/>
            <w:vMerge/>
            <w:shd w:val="clear" w:color="auto" w:fill="FFFFFF" w:themeFill="background1"/>
          </w:tcPr>
          <w:p w14:paraId="34578D55" w14:textId="77777777" w:rsidR="008B3C1F" w:rsidRPr="002613BD" w:rsidRDefault="008B3C1F" w:rsidP="00637F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FFFFFF" w:themeFill="background1"/>
          </w:tcPr>
          <w:p w14:paraId="1DD5BC8A" w14:textId="77777777" w:rsidR="008B3C1F" w:rsidRPr="002613BD" w:rsidRDefault="008B3C1F" w:rsidP="00637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55" w:type="dxa"/>
            <w:shd w:val="clear" w:color="auto" w:fill="FFFFFF" w:themeFill="background1"/>
          </w:tcPr>
          <w:p w14:paraId="2BAEB8A0" w14:textId="77777777" w:rsidR="008B3C1F" w:rsidRPr="002613BD" w:rsidRDefault="008B3C1F" w:rsidP="00637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hAnsi="Times New Roman" w:cs="Times New Roman"/>
                <w:sz w:val="18"/>
                <w:szCs w:val="18"/>
              </w:rPr>
              <w:t>Sierra Negra volcano</w:t>
            </w:r>
          </w:p>
        </w:tc>
        <w:tc>
          <w:tcPr>
            <w:tcW w:w="1995" w:type="dxa"/>
            <w:shd w:val="clear" w:color="auto" w:fill="FFFFFF" w:themeFill="background1"/>
          </w:tcPr>
          <w:p w14:paraId="68ED9855" w14:textId="77777777" w:rsidR="008B3C1F" w:rsidRPr="002613BD" w:rsidRDefault="008B3C1F" w:rsidP="00637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</w:tcPr>
          <w:p w14:paraId="7DF9D648" w14:textId="77777777" w:rsidR="008B3C1F" w:rsidRPr="002613BD" w:rsidRDefault="008B3C1F" w:rsidP="00637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hAnsi="Times New Roman" w:cs="Times New Roman"/>
                <w:sz w:val="18"/>
                <w:szCs w:val="18"/>
              </w:rPr>
              <w:t>Sierra Negra volcano slope</w:t>
            </w:r>
          </w:p>
        </w:tc>
        <w:tc>
          <w:tcPr>
            <w:tcW w:w="1850" w:type="dxa"/>
            <w:shd w:val="clear" w:color="auto" w:fill="FFFFFF" w:themeFill="background1"/>
          </w:tcPr>
          <w:p w14:paraId="749E8D73" w14:textId="77777777" w:rsidR="008B3C1F" w:rsidRPr="002613BD" w:rsidRDefault="008B3C1F" w:rsidP="00637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389" w:type="dxa"/>
            <w:shd w:val="clear" w:color="auto" w:fill="FFFFFF" w:themeFill="background1"/>
          </w:tcPr>
          <w:p w14:paraId="01A57A61" w14:textId="77777777" w:rsidR="008B3C1F" w:rsidRPr="002613BD" w:rsidRDefault="008B3C1F" w:rsidP="00637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hAnsi="Times New Roman" w:cs="Times New Roman"/>
                <w:sz w:val="18"/>
                <w:szCs w:val="18"/>
              </w:rPr>
              <w:t>Sierra Negra volcano crater rim</w:t>
            </w:r>
          </w:p>
        </w:tc>
      </w:tr>
      <w:tr w:rsidR="008B3C1F" w:rsidRPr="002613BD" w14:paraId="1C0EAA9A" w14:textId="77777777" w:rsidTr="00637F00">
        <w:trPr>
          <w:trHeight w:val="293"/>
        </w:trPr>
        <w:tc>
          <w:tcPr>
            <w:tcW w:w="1261" w:type="dxa"/>
            <w:vMerge/>
            <w:shd w:val="clear" w:color="auto" w:fill="FFFFFF" w:themeFill="background1"/>
          </w:tcPr>
          <w:p w14:paraId="7A305CF2" w14:textId="77777777" w:rsidR="008B3C1F" w:rsidRPr="002613BD" w:rsidRDefault="008B3C1F" w:rsidP="00637F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FFFFFF" w:themeFill="background1"/>
          </w:tcPr>
          <w:p w14:paraId="2C6AA075" w14:textId="77777777" w:rsidR="008B3C1F" w:rsidRPr="002613BD" w:rsidRDefault="008B3C1F" w:rsidP="00637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55" w:type="dxa"/>
            <w:shd w:val="clear" w:color="auto" w:fill="FFFFFF" w:themeFill="background1"/>
          </w:tcPr>
          <w:p w14:paraId="119A7BC1" w14:textId="77777777" w:rsidR="008B3C1F" w:rsidRPr="002613BD" w:rsidRDefault="008B3C1F" w:rsidP="00637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hAnsi="Times New Roman" w:cs="Times New Roman"/>
                <w:sz w:val="18"/>
                <w:szCs w:val="18"/>
              </w:rPr>
              <w:t>Punta San Cristóbal</w:t>
            </w:r>
          </w:p>
        </w:tc>
        <w:tc>
          <w:tcPr>
            <w:tcW w:w="1995" w:type="dxa"/>
            <w:shd w:val="clear" w:color="auto" w:fill="FFFFFF" w:themeFill="background1"/>
          </w:tcPr>
          <w:p w14:paraId="6E8A4705" w14:textId="77777777" w:rsidR="008B3C1F" w:rsidRPr="002613BD" w:rsidRDefault="008B3C1F" w:rsidP="00637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5" w:type="dxa"/>
            <w:shd w:val="clear" w:color="auto" w:fill="FFFFFF" w:themeFill="background1"/>
          </w:tcPr>
          <w:p w14:paraId="49D37597" w14:textId="77777777" w:rsidR="008B3C1F" w:rsidRPr="002613BD" w:rsidRDefault="008B3C1F" w:rsidP="00637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hAnsi="Times New Roman" w:cs="Times New Roman"/>
                <w:sz w:val="18"/>
                <w:szCs w:val="18"/>
              </w:rPr>
              <w:t>Wolf volcano slope</w:t>
            </w:r>
          </w:p>
        </w:tc>
        <w:tc>
          <w:tcPr>
            <w:tcW w:w="1850" w:type="dxa"/>
            <w:shd w:val="clear" w:color="auto" w:fill="FFFFFF" w:themeFill="background1"/>
          </w:tcPr>
          <w:p w14:paraId="5052F58D" w14:textId="77777777" w:rsidR="008B3C1F" w:rsidRPr="002613BD" w:rsidRDefault="008B3C1F" w:rsidP="00637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89" w:type="dxa"/>
            <w:shd w:val="clear" w:color="auto" w:fill="FFFFFF" w:themeFill="background1"/>
          </w:tcPr>
          <w:p w14:paraId="19A2F7F1" w14:textId="77777777" w:rsidR="008B3C1F" w:rsidRPr="002613BD" w:rsidRDefault="008B3C1F" w:rsidP="00637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hAnsi="Times New Roman" w:cs="Times New Roman"/>
                <w:sz w:val="18"/>
                <w:szCs w:val="18"/>
              </w:rPr>
              <w:t>Elizabeth Bay</w:t>
            </w:r>
          </w:p>
        </w:tc>
      </w:tr>
      <w:tr w:rsidR="008B3C1F" w:rsidRPr="002613BD" w14:paraId="03DB149F" w14:textId="77777777" w:rsidTr="00637F00">
        <w:trPr>
          <w:trHeight w:val="293"/>
        </w:trPr>
        <w:tc>
          <w:tcPr>
            <w:tcW w:w="1261" w:type="dxa"/>
            <w:vMerge/>
            <w:shd w:val="clear" w:color="auto" w:fill="FFFFFF" w:themeFill="background1"/>
          </w:tcPr>
          <w:p w14:paraId="79B38572" w14:textId="77777777" w:rsidR="008B3C1F" w:rsidRPr="002613BD" w:rsidRDefault="008B3C1F" w:rsidP="00637F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FFFFFF" w:themeFill="background1"/>
          </w:tcPr>
          <w:p w14:paraId="77136CC2" w14:textId="77777777" w:rsidR="008B3C1F" w:rsidRPr="002613BD" w:rsidRDefault="008B3C1F" w:rsidP="00637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shd w:val="clear" w:color="auto" w:fill="FFFFFF" w:themeFill="background1"/>
          </w:tcPr>
          <w:p w14:paraId="3F40428A" w14:textId="77777777" w:rsidR="008B3C1F" w:rsidRPr="002613BD" w:rsidRDefault="008B3C1F" w:rsidP="00637F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FFFFFF" w:themeFill="background1"/>
          </w:tcPr>
          <w:p w14:paraId="1F458FE9" w14:textId="77777777" w:rsidR="008B3C1F" w:rsidRPr="002613BD" w:rsidRDefault="008B3C1F" w:rsidP="00637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</w:tcPr>
          <w:p w14:paraId="4AAEA713" w14:textId="77777777" w:rsidR="008B3C1F" w:rsidRPr="002613BD" w:rsidRDefault="008B3C1F" w:rsidP="00637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hAnsi="Times New Roman" w:cs="Times New Roman"/>
                <w:sz w:val="18"/>
                <w:szCs w:val="18"/>
              </w:rPr>
              <w:t>Darwin volcano slope</w:t>
            </w:r>
          </w:p>
        </w:tc>
        <w:tc>
          <w:tcPr>
            <w:tcW w:w="1850" w:type="dxa"/>
            <w:shd w:val="clear" w:color="auto" w:fill="FFFFFF" w:themeFill="background1"/>
          </w:tcPr>
          <w:p w14:paraId="294C5E0B" w14:textId="77777777" w:rsidR="008B3C1F" w:rsidRPr="002613BD" w:rsidRDefault="008B3C1F" w:rsidP="00637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89" w:type="dxa"/>
            <w:shd w:val="clear" w:color="auto" w:fill="FFFFFF" w:themeFill="background1"/>
          </w:tcPr>
          <w:p w14:paraId="71C0932D" w14:textId="77777777" w:rsidR="008B3C1F" w:rsidRPr="002613BD" w:rsidRDefault="008B3C1F" w:rsidP="00637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hAnsi="Times New Roman" w:cs="Times New Roman"/>
                <w:sz w:val="18"/>
                <w:szCs w:val="18"/>
              </w:rPr>
              <w:t>Punta Moreno</w:t>
            </w:r>
          </w:p>
        </w:tc>
      </w:tr>
      <w:tr w:rsidR="008B3C1F" w:rsidRPr="002613BD" w14:paraId="2C9E28B7" w14:textId="77777777" w:rsidTr="00637F00">
        <w:trPr>
          <w:trHeight w:val="293"/>
        </w:trPr>
        <w:tc>
          <w:tcPr>
            <w:tcW w:w="1261" w:type="dxa"/>
            <w:vMerge/>
            <w:shd w:val="clear" w:color="auto" w:fill="FFFFFF" w:themeFill="background1"/>
          </w:tcPr>
          <w:p w14:paraId="06B2C133" w14:textId="77777777" w:rsidR="008B3C1F" w:rsidRPr="002613BD" w:rsidRDefault="008B3C1F" w:rsidP="00637F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FFFFFF" w:themeFill="background1"/>
          </w:tcPr>
          <w:p w14:paraId="12AA862A" w14:textId="77777777" w:rsidR="008B3C1F" w:rsidRPr="002613BD" w:rsidRDefault="008B3C1F" w:rsidP="00637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shd w:val="clear" w:color="auto" w:fill="FFFFFF" w:themeFill="background1"/>
          </w:tcPr>
          <w:p w14:paraId="32E9BB6C" w14:textId="77777777" w:rsidR="008B3C1F" w:rsidRPr="002613BD" w:rsidRDefault="008B3C1F" w:rsidP="00637F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FFFFFF" w:themeFill="background1"/>
          </w:tcPr>
          <w:p w14:paraId="4BC7E09F" w14:textId="77777777" w:rsidR="008B3C1F" w:rsidRPr="002613BD" w:rsidRDefault="008B3C1F" w:rsidP="00637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</w:tcPr>
          <w:p w14:paraId="4E010B0D" w14:textId="77777777" w:rsidR="008B3C1F" w:rsidRPr="002613BD" w:rsidRDefault="008B3C1F" w:rsidP="00637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hAnsi="Times New Roman" w:cs="Times New Roman"/>
                <w:sz w:val="18"/>
                <w:szCs w:val="18"/>
              </w:rPr>
              <w:t>Playa Tortuga Negra close to Tagus Cove</w:t>
            </w:r>
          </w:p>
        </w:tc>
        <w:tc>
          <w:tcPr>
            <w:tcW w:w="1850" w:type="dxa"/>
            <w:shd w:val="clear" w:color="auto" w:fill="FFFFFF" w:themeFill="background1"/>
          </w:tcPr>
          <w:p w14:paraId="1911E304" w14:textId="77777777" w:rsidR="008B3C1F" w:rsidRPr="002613BD" w:rsidRDefault="008B3C1F" w:rsidP="00637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14:paraId="5E3EDC81" w14:textId="77777777" w:rsidR="008B3C1F" w:rsidRPr="002613BD" w:rsidRDefault="008B3C1F" w:rsidP="00637F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3C1F" w:rsidRPr="002613BD" w14:paraId="44714BD2" w14:textId="77777777" w:rsidTr="00637F00">
        <w:trPr>
          <w:trHeight w:val="293"/>
        </w:trPr>
        <w:tc>
          <w:tcPr>
            <w:tcW w:w="1261" w:type="dxa"/>
            <w:vMerge/>
            <w:shd w:val="clear" w:color="auto" w:fill="FFFFFF" w:themeFill="background1"/>
          </w:tcPr>
          <w:p w14:paraId="4A8CC4E1" w14:textId="77777777" w:rsidR="008B3C1F" w:rsidRPr="002613BD" w:rsidRDefault="008B3C1F" w:rsidP="00637F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FFFFFF" w:themeFill="background1"/>
          </w:tcPr>
          <w:p w14:paraId="1569C1C2" w14:textId="77777777" w:rsidR="008B3C1F" w:rsidRPr="002613BD" w:rsidRDefault="008B3C1F" w:rsidP="00637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shd w:val="clear" w:color="auto" w:fill="FFFFFF" w:themeFill="background1"/>
          </w:tcPr>
          <w:p w14:paraId="153AF709" w14:textId="77777777" w:rsidR="008B3C1F" w:rsidRPr="002613BD" w:rsidRDefault="008B3C1F" w:rsidP="00637F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FFFFFF" w:themeFill="background1"/>
          </w:tcPr>
          <w:p w14:paraId="1223D9A8" w14:textId="77777777" w:rsidR="008B3C1F" w:rsidRPr="002613BD" w:rsidRDefault="008B3C1F" w:rsidP="00637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65" w:type="dxa"/>
            <w:shd w:val="clear" w:color="auto" w:fill="FFFFFF" w:themeFill="background1"/>
          </w:tcPr>
          <w:p w14:paraId="0461BD27" w14:textId="77777777" w:rsidR="008B3C1F" w:rsidRPr="002613BD" w:rsidRDefault="008B3C1F" w:rsidP="00637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13BD">
              <w:rPr>
                <w:rFonts w:ascii="Times New Roman" w:hAnsi="Times New Roman" w:cs="Times New Roman"/>
                <w:sz w:val="18"/>
                <w:szCs w:val="18"/>
              </w:rPr>
              <w:t>Alcedo</w:t>
            </w:r>
            <w:proofErr w:type="spellEnd"/>
            <w:r w:rsidRPr="002613BD">
              <w:rPr>
                <w:rFonts w:ascii="Times New Roman" w:hAnsi="Times New Roman" w:cs="Times New Roman"/>
                <w:sz w:val="18"/>
                <w:szCs w:val="18"/>
              </w:rPr>
              <w:t xml:space="preserve"> volcano crater rim</w:t>
            </w:r>
          </w:p>
        </w:tc>
        <w:tc>
          <w:tcPr>
            <w:tcW w:w="1850" w:type="dxa"/>
            <w:shd w:val="clear" w:color="auto" w:fill="FFFFFF" w:themeFill="background1"/>
          </w:tcPr>
          <w:p w14:paraId="34A240B5" w14:textId="77777777" w:rsidR="008B3C1F" w:rsidRPr="002613BD" w:rsidRDefault="008B3C1F" w:rsidP="00637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14:paraId="4F993ACB" w14:textId="77777777" w:rsidR="008B3C1F" w:rsidRPr="002613BD" w:rsidRDefault="008B3C1F" w:rsidP="00637F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3C1F" w:rsidRPr="002613BD" w14:paraId="4DFF1BFB" w14:textId="77777777" w:rsidTr="00637F00">
        <w:trPr>
          <w:trHeight w:val="293"/>
        </w:trPr>
        <w:tc>
          <w:tcPr>
            <w:tcW w:w="1261" w:type="dxa"/>
            <w:vMerge/>
            <w:shd w:val="clear" w:color="auto" w:fill="FFFFFF" w:themeFill="background1"/>
          </w:tcPr>
          <w:p w14:paraId="49769B78" w14:textId="77777777" w:rsidR="008B3C1F" w:rsidRPr="002613BD" w:rsidRDefault="008B3C1F" w:rsidP="00637F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FFFFFF" w:themeFill="background1"/>
          </w:tcPr>
          <w:p w14:paraId="66371ED0" w14:textId="77777777" w:rsidR="008B3C1F" w:rsidRPr="002613BD" w:rsidRDefault="008B3C1F" w:rsidP="00637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shd w:val="clear" w:color="auto" w:fill="FFFFFF" w:themeFill="background1"/>
          </w:tcPr>
          <w:p w14:paraId="6BA5F1B1" w14:textId="77777777" w:rsidR="008B3C1F" w:rsidRPr="002613BD" w:rsidRDefault="008B3C1F" w:rsidP="00637F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FFFFFF" w:themeFill="background1"/>
          </w:tcPr>
          <w:p w14:paraId="5836153A" w14:textId="77777777" w:rsidR="008B3C1F" w:rsidRPr="002613BD" w:rsidRDefault="008B3C1F" w:rsidP="00637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hAnsi="Times New Roman" w:cs="Times New Roman"/>
                <w:sz w:val="18"/>
                <w:szCs w:val="18"/>
              </w:rPr>
              <w:t>30 - 70</w:t>
            </w:r>
          </w:p>
        </w:tc>
        <w:tc>
          <w:tcPr>
            <w:tcW w:w="1265" w:type="dxa"/>
            <w:shd w:val="clear" w:color="auto" w:fill="FFFFFF" w:themeFill="background1"/>
          </w:tcPr>
          <w:p w14:paraId="2DD92AB6" w14:textId="77777777" w:rsidR="008B3C1F" w:rsidRPr="002613BD" w:rsidRDefault="008B3C1F" w:rsidP="00637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hAnsi="Times New Roman" w:cs="Times New Roman"/>
                <w:sz w:val="18"/>
                <w:szCs w:val="18"/>
              </w:rPr>
              <w:t>Cerro Azul crater rim</w:t>
            </w:r>
          </w:p>
        </w:tc>
        <w:tc>
          <w:tcPr>
            <w:tcW w:w="1850" w:type="dxa"/>
            <w:shd w:val="clear" w:color="auto" w:fill="FFFFFF" w:themeFill="background1"/>
          </w:tcPr>
          <w:p w14:paraId="7F485D62" w14:textId="77777777" w:rsidR="008B3C1F" w:rsidRPr="002613BD" w:rsidRDefault="008B3C1F" w:rsidP="00637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14:paraId="16336D91" w14:textId="77777777" w:rsidR="008B3C1F" w:rsidRPr="002613BD" w:rsidRDefault="008B3C1F" w:rsidP="00637F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3C1F" w:rsidRPr="002613BD" w14:paraId="53E7B7E6" w14:textId="77777777" w:rsidTr="00637F00">
        <w:trPr>
          <w:trHeight w:val="293"/>
        </w:trPr>
        <w:tc>
          <w:tcPr>
            <w:tcW w:w="1261" w:type="dxa"/>
            <w:shd w:val="clear" w:color="auto" w:fill="auto"/>
          </w:tcPr>
          <w:p w14:paraId="4EE150E3" w14:textId="77777777" w:rsidR="008B3C1F" w:rsidRPr="002613BD" w:rsidRDefault="008B3C1F" w:rsidP="00637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13BD">
              <w:rPr>
                <w:rFonts w:ascii="Times New Roman" w:hAnsi="Times New Roman" w:cs="Times New Roman"/>
                <w:sz w:val="18"/>
                <w:szCs w:val="18"/>
              </w:rPr>
              <w:t>Pinzón</w:t>
            </w:r>
            <w:proofErr w:type="spellEnd"/>
            <w:r w:rsidRPr="002613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13" w:type="dxa"/>
            <w:shd w:val="clear" w:color="auto" w:fill="auto"/>
          </w:tcPr>
          <w:p w14:paraId="34E8F31A" w14:textId="77777777" w:rsidR="008B3C1F" w:rsidRPr="002613BD" w:rsidRDefault="008B3C1F" w:rsidP="00637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14:paraId="67C2EFBB" w14:textId="77777777" w:rsidR="008B3C1F" w:rsidRPr="002613BD" w:rsidRDefault="008B3C1F" w:rsidP="00637F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auto"/>
          </w:tcPr>
          <w:p w14:paraId="3C73B71E" w14:textId="77777777" w:rsidR="008B3C1F" w:rsidRPr="002613BD" w:rsidRDefault="008B3C1F" w:rsidP="00637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5" w:type="dxa"/>
            <w:shd w:val="clear" w:color="auto" w:fill="auto"/>
          </w:tcPr>
          <w:p w14:paraId="3E44E01A" w14:textId="77777777" w:rsidR="008B3C1F" w:rsidRPr="002613BD" w:rsidRDefault="008B3C1F" w:rsidP="00637F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</w:tcPr>
          <w:p w14:paraId="735615FE" w14:textId="77777777" w:rsidR="008B3C1F" w:rsidRPr="002613BD" w:rsidRDefault="008B3C1F" w:rsidP="00637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89" w:type="dxa"/>
            <w:shd w:val="clear" w:color="auto" w:fill="auto"/>
          </w:tcPr>
          <w:p w14:paraId="4896953A" w14:textId="77777777" w:rsidR="008B3C1F" w:rsidRPr="002613BD" w:rsidRDefault="008B3C1F" w:rsidP="00637F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3C1F" w:rsidRPr="002613BD" w14:paraId="2FE2340A" w14:textId="77777777" w:rsidTr="00637F00">
        <w:trPr>
          <w:trHeight w:val="293"/>
        </w:trPr>
        <w:tc>
          <w:tcPr>
            <w:tcW w:w="1261" w:type="dxa"/>
            <w:shd w:val="clear" w:color="auto" w:fill="auto"/>
          </w:tcPr>
          <w:p w14:paraId="7B86C69F" w14:textId="77777777" w:rsidR="008B3C1F" w:rsidRPr="002613BD" w:rsidRDefault="008B3C1F" w:rsidP="00637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13BD">
              <w:rPr>
                <w:rFonts w:ascii="Times New Roman" w:hAnsi="Times New Roman" w:cs="Times New Roman"/>
                <w:sz w:val="18"/>
                <w:szCs w:val="18"/>
              </w:rPr>
              <w:t>Rábida</w:t>
            </w:r>
            <w:proofErr w:type="spellEnd"/>
          </w:p>
        </w:tc>
        <w:tc>
          <w:tcPr>
            <w:tcW w:w="813" w:type="dxa"/>
            <w:shd w:val="clear" w:color="auto" w:fill="auto"/>
          </w:tcPr>
          <w:p w14:paraId="7C7EBA51" w14:textId="77777777" w:rsidR="008B3C1F" w:rsidRPr="002613BD" w:rsidRDefault="008B3C1F" w:rsidP="00637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55" w:type="dxa"/>
            <w:shd w:val="clear" w:color="auto" w:fill="auto"/>
          </w:tcPr>
          <w:p w14:paraId="24BEBFAC" w14:textId="77777777" w:rsidR="008B3C1F" w:rsidRPr="002613BD" w:rsidRDefault="008B3C1F" w:rsidP="00637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hAnsi="Times New Roman" w:cs="Times New Roman"/>
                <w:sz w:val="18"/>
                <w:szCs w:val="18"/>
              </w:rPr>
              <w:t>Sea cliff</w:t>
            </w:r>
          </w:p>
        </w:tc>
        <w:tc>
          <w:tcPr>
            <w:tcW w:w="1995" w:type="dxa"/>
            <w:shd w:val="clear" w:color="auto" w:fill="auto"/>
          </w:tcPr>
          <w:p w14:paraId="44CBE1E8" w14:textId="77777777" w:rsidR="008B3C1F" w:rsidRPr="002613BD" w:rsidRDefault="008B3C1F" w:rsidP="00637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5" w:type="dxa"/>
            <w:shd w:val="clear" w:color="auto" w:fill="auto"/>
          </w:tcPr>
          <w:p w14:paraId="5CA65281" w14:textId="77777777" w:rsidR="008B3C1F" w:rsidRPr="002613BD" w:rsidRDefault="008B3C1F" w:rsidP="00637F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</w:tcPr>
          <w:p w14:paraId="73B7F4CE" w14:textId="77777777" w:rsidR="008B3C1F" w:rsidRPr="002613BD" w:rsidRDefault="008B3C1F" w:rsidP="00637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89" w:type="dxa"/>
            <w:shd w:val="clear" w:color="auto" w:fill="auto"/>
          </w:tcPr>
          <w:p w14:paraId="733769C9" w14:textId="77777777" w:rsidR="008B3C1F" w:rsidRPr="002613BD" w:rsidRDefault="008B3C1F" w:rsidP="00637F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3C1F" w:rsidRPr="002613BD" w14:paraId="57076462" w14:textId="77777777" w:rsidTr="00637F00">
        <w:trPr>
          <w:trHeight w:val="293"/>
        </w:trPr>
        <w:tc>
          <w:tcPr>
            <w:tcW w:w="1261" w:type="dxa"/>
            <w:shd w:val="clear" w:color="auto" w:fill="auto"/>
          </w:tcPr>
          <w:p w14:paraId="13F32C64" w14:textId="77777777" w:rsidR="008B3C1F" w:rsidRPr="002613BD" w:rsidRDefault="008B3C1F" w:rsidP="00637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hAnsi="Times New Roman" w:cs="Times New Roman"/>
                <w:sz w:val="18"/>
                <w:szCs w:val="18"/>
              </w:rPr>
              <w:t>North Seymour</w:t>
            </w:r>
          </w:p>
        </w:tc>
        <w:tc>
          <w:tcPr>
            <w:tcW w:w="813" w:type="dxa"/>
            <w:shd w:val="clear" w:color="auto" w:fill="auto"/>
          </w:tcPr>
          <w:p w14:paraId="72FABA1D" w14:textId="77777777" w:rsidR="008B3C1F" w:rsidRPr="002613BD" w:rsidRDefault="008B3C1F" w:rsidP="00637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14:paraId="17C2D6CF" w14:textId="77777777" w:rsidR="008B3C1F" w:rsidRPr="002613BD" w:rsidRDefault="008B3C1F" w:rsidP="00637F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auto"/>
          </w:tcPr>
          <w:p w14:paraId="28B788CF" w14:textId="77777777" w:rsidR="008B3C1F" w:rsidRPr="002613BD" w:rsidRDefault="008B3C1F" w:rsidP="00637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65" w:type="dxa"/>
            <w:shd w:val="clear" w:color="auto" w:fill="auto"/>
          </w:tcPr>
          <w:p w14:paraId="24083D3A" w14:textId="77777777" w:rsidR="008B3C1F" w:rsidRPr="002613BD" w:rsidRDefault="008B3C1F" w:rsidP="00637F0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50" w:type="dxa"/>
            <w:shd w:val="clear" w:color="auto" w:fill="auto"/>
          </w:tcPr>
          <w:p w14:paraId="6B218D3E" w14:textId="77777777" w:rsidR="008B3C1F" w:rsidRPr="002613BD" w:rsidRDefault="008B3C1F" w:rsidP="00637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389" w:type="dxa"/>
            <w:shd w:val="clear" w:color="auto" w:fill="auto"/>
          </w:tcPr>
          <w:p w14:paraId="0134860D" w14:textId="77777777" w:rsidR="008B3C1F" w:rsidRPr="002613BD" w:rsidRDefault="008B3C1F" w:rsidP="00637F0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B3C1F" w:rsidRPr="002613BD" w14:paraId="6FD653D4" w14:textId="77777777" w:rsidTr="00637F00">
        <w:trPr>
          <w:trHeight w:val="293"/>
        </w:trPr>
        <w:tc>
          <w:tcPr>
            <w:tcW w:w="1261" w:type="dxa"/>
            <w:shd w:val="clear" w:color="auto" w:fill="auto"/>
          </w:tcPr>
          <w:p w14:paraId="51A2DE44" w14:textId="77777777" w:rsidR="008B3C1F" w:rsidRPr="002613BD" w:rsidRDefault="008B3C1F" w:rsidP="00637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San Cristobal</w:t>
            </w:r>
          </w:p>
        </w:tc>
        <w:tc>
          <w:tcPr>
            <w:tcW w:w="813" w:type="dxa"/>
            <w:shd w:val="clear" w:color="auto" w:fill="auto"/>
          </w:tcPr>
          <w:p w14:paraId="7035B3C3" w14:textId="77777777" w:rsidR="008B3C1F" w:rsidRPr="002613BD" w:rsidRDefault="008B3C1F" w:rsidP="00637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455" w:type="dxa"/>
            <w:shd w:val="clear" w:color="auto" w:fill="auto"/>
          </w:tcPr>
          <w:p w14:paraId="573E309B" w14:textId="77777777" w:rsidR="008B3C1F" w:rsidRPr="002613BD" w:rsidRDefault="008B3C1F" w:rsidP="00637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Punta Pitt cliff</w:t>
            </w:r>
          </w:p>
        </w:tc>
        <w:tc>
          <w:tcPr>
            <w:tcW w:w="1995" w:type="dxa"/>
            <w:shd w:val="clear" w:color="auto" w:fill="auto"/>
          </w:tcPr>
          <w:p w14:paraId="07DB9263" w14:textId="77777777" w:rsidR="008B3C1F" w:rsidRPr="002613BD" w:rsidRDefault="008B3C1F" w:rsidP="00637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65" w:type="dxa"/>
            <w:shd w:val="clear" w:color="auto" w:fill="auto"/>
          </w:tcPr>
          <w:p w14:paraId="0D8B9EE8" w14:textId="77777777" w:rsidR="008B3C1F" w:rsidRPr="002613BD" w:rsidRDefault="008B3C1F" w:rsidP="00637F0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50" w:type="dxa"/>
            <w:shd w:val="clear" w:color="auto" w:fill="auto"/>
          </w:tcPr>
          <w:p w14:paraId="405BF3F0" w14:textId="77777777" w:rsidR="008B3C1F" w:rsidRPr="002613BD" w:rsidRDefault="008B3C1F" w:rsidP="00637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389" w:type="dxa"/>
            <w:shd w:val="clear" w:color="auto" w:fill="auto"/>
          </w:tcPr>
          <w:p w14:paraId="22AA06DF" w14:textId="77777777" w:rsidR="008B3C1F" w:rsidRPr="002613BD" w:rsidRDefault="008B3C1F" w:rsidP="00637F0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61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Puerto </w:t>
            </w:r>
            <w:proofErr w:type="spellStart"/>
            <w:r w:rsidRPr="00261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Baquerizo</w:t>
            </w:r>
            <w:proofErr w:type="spellEnd"/>
            <w:r w:rsidRPr="00261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Moreno</w:t>
            </w:r>
          </w:p>
        </w:tc>
      </w:tr>
      <w:tr w:rsidR="008B3C1F" w:rsidRPr="002613BD" w14:paraId="12DACA7C" w14:textId="77777777" w:rsidTr="00637F00">
        <w:trPr>
          <w:trHeight w:val="293"/>
        </w:trPr>
        <w:tc>
          <w:tcPr>
            <w:tcW w:w="1261" w:type="dxa"/>
            <w:vMerge w:val="restart"/>
            <w:shd w:val="clear" w:color="auto" w:fill="FFFFFF" w:themeFill="background1"/>
          </w:tcPr>
          <w:p w14:paraId="0C5ADC69" w14:textId="77777777" w:rsidR="008B3C1F" w:rsidRPr="002613BD" w:rsidRDefault="008B3C1F" w:rsidP="00637F0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14C66D4E" w14:textId="77777777" w:rsidR="008B3C1F" w:rsidRDefault="008B3C1F" w:rsidP="00637F0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1B5C15EA" w14:textId="77777777" w:rsidR="008B3C1F" w:rsidRPr="002613BD" w:rsidRDefault="008B3C1F" w:rsidP="00637F0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6C17DE9" w14:textId="77777777" w:rsidR="008B3C1F" w:rsidRPr="002613BD" w:rsidRDefault="008B3C1F" w:rsidP="00637F0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61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Santa Cruz</w:t>
            </w:r>
          </w:p>
        </w:tc>
        <w:tc>
          <w:tcPr>
            <w:tcW w:w="813" w:type="dxa"/>
            <w:vMerge w:val="restart"/>
            <w:shd w:val="clear" w:color="auto" w:fill="FFFFFF" w:themeFill="background1"/>
          </w:tcPr>
          <w:p w14:paraId="38082D8F" w14:textId="77777777" w:rsidR="008B3C1F" w:rsidRDefault="008B3C1F" w:rsidP="00637F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CC89F97" w14:textId="77777777" w:rsidR="008B3C1F" w:rsidRDefault="008B3C1F" w:rsidP="00637F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79F3920" w14:textId="77777777" w:rsidR="008B3C1F" w:rsidRDefault="008B3C1F" w:rsidP="00637F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25F4F3A" w14:textId="77777777" w:rsidR="008B3C1F" w:rsidRPr="002613BD" w:rsidRDefault="008B3C1F" w:rsidP="00637F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61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0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</w:tcPr>
          <w:p w14:paraId="3D6F2C4D" w14:textId="77777777" w:rsidR="008B3C1F" w:rsidRPr="002613BD" w:rsidRDefault="008B3C1F" w:rsidP="00637F0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95" w:type="dxa"/>
            <w:shd w:val="clear" w:color="auto" w:fill="FFFFFF" w:themeFill="background1"/>
          </w:tcPr>
          <w:p w14:paraId="6D0363B5" w14:textId="77777777" w:rsidR="008B3C1F" w:rsidRPr="002613BD" w:rsidRDefault="008B3C1F" w:rsidP="00637F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61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65" w:type="dxa"/>
            <w:shd w:val="clear" w:color="auto" w:fill="FFFFFF" w:themeFill="background1"/>
          </w:tcPr>
          <w:p w14:paraId="3614F983" w14:textId="77777777" w:rsidR="008B3C1F" w:rsidRPr="002613BD" w:rsidRDefault="008B3C1F" w:rsidP="00637F0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61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Los </w:t>
            </w:r>
            <w:proofErr w:type="spellStart"/>
            <w:r w:rsidRPr="00261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Gemelos</w:t>
            </w:r>
            <w:proofErr w:type="spellEnd"/>
          </w:p>
        </w:tc>
        <w:tc>
          <w:tcPr>
            <w:tcW w:w="1850" w:type="dxa"/>
            <w:shd w:val="clear" w:color="auto" w:fill="FFFFFF" w:themeFill="background1"/>
          </w:tcPr>
          <w:p w14:paraId="5DB4D9A6" w14:textId="77777777" w:rsidR="008B3C1F" w:rsidRPr="002613BD" w:rsidRDefault="008B3C1F" w:rsidP="00637F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61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389" w:type="dxa"/>
            <w:shd w:val="clear" w:color="auto" w:fill="FFFFFF" w:themeFill="background1"/>
          </w:tcPr>
          <w:p w14:paraId="7E0EA4F2" w14:textId="77777777" w:rsidR="008B3C1F" w:rsidRPr="002613BD" w:rsidRDefault="008B3C1F" w:rsidP="00637F0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61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Los </w:t>
            </w:r>
            <w:proofErr w:type="spellStart"/>
            <w:r w:rsidRPr="00261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Gemelos</w:t>
            </w:r>
            <w:proofErr w:type="spellEnd"/>
          </w:p>
        </w:tc>
      </w:tr>
      <w:tr w:rsidR="008B3C1F" w:rsidRPr="002613BD" w14:paraId="2D784D03" w14:textId="77777777" w:rsidTr="00637F00">
        <w:trPr>
          <w:trHeight w:val="293"/>
        </w:trPr>
        <w:tc>
          <w:tcPr>
            <w:tcW w:w="1261" w:type="dxa"/>
            <w:vMerge/>
            <w:shd w:val="clear" w:color="auto" w:fill="FFFFFF" w:themeFill="background1"/>
          </w:tcPr>
          <w:p w14:paraId="6E96A02E" w14:textId="77777777" w:rsidR="008B3C1F" w:rsidRPr="002613BD" w:rsidRDefault="008B3C1F" w:rsidP="00637F0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13" w:type="dxa"/>
            <w:vMerge/>
            <w:shd w:val="clear" w:color="auto" w:fill="FFFFFF" w:themeFill="background1"/>
          </w:tcPr>
          <w:p w14:paraId="238BFA33" w14:textId="77777777" w:rsidR="008B3C1F" w:rsidRPr="002613BD" w:rsidRDefault="008B3C1F" w:rsidP="00637F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14:paraId="4C0A492C" w14:textId="77777777" w:rsidR="008B3C1F" w:rsidRPr="002613BD" w:rsidRDefault="008B3C1F" w:rsidP="00637F0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95" w:type="dxa"/>
            <w:shd w:val="clear" w:color="auto" w:fill="FFFFFF" w:themeFill="background1"/>
          </w:tcPr>
          <w:p w14:paraId="41A6043C" w14:textId="77777777" w:rsidR="008B3C1F" w:rsidRPr="002613BD" w:rsidRDefault="008B3C1F" w:rsidP="00637F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61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265" w:type="dxa"/>
            <w:shd w:val="clear" w:color="auto" w:fill="FFFFFF" w:themeFill="background1"/>
          </w:tcPr>
          <w:p w14:paraId="18FD572D" w14:textId="77777777" w:rsidR="008B3C1F" w:rsidRPr="002613BD" w:rsidRDefault="008B3C1F" w:rsidP="00637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hAnsi="Times New Roman" w:cs="Times New Roman"/>
                <w:sz w:val="18"/>
                <w:szCs w:val="18"/>
              </w:rPr>
              <w:t xml:space="preserve">Mina </w:t>
            </w:r>
            <w:proofErr w:type="spellStart"/>
            <w:r w:rsidRPr="002613BD">
              <w:rPr>
                <w:rFonts w:ascii="Times New Roman" w:hAnsi="Times New Roman" w:cs="Times New Roman"/>
                <w:sz w:val="18"/>
                <w:szCs w:val="18"/>
              </w:rPr>
              <w:t>granillo</w:t>
            </w:r>
            <w:proofErr w:type="spellEnd"/>
            <w:r w:rsidRPr="002613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13BD">
              <w:rPr>
                <w:rFonts w:ascii="Times New Roman" w:hAnsi="Times New Roman" w:cs="Times New Roman"/>
                <w:sz w:val="18"/>
                <w:szCs w:val="18"/>
              </w:rPr>
              <w:t>rojo</w:t>
            </w:r>
            <w:proofErr w:type="spellEnd"/>
            <w:r w:rsidRPr="002613BD">
              <w:rPr>
                <w:rFonts w:ascii="Times New Roman" w:hAnsi="Times New Roman" w:cs="Times New Roman"/>
                <w:sz w:val="18"/>
                <w:szCs w:val="18"/>
              </w:rPr>
              <w:t xml:space="preserve"> close to Los </w:t>
            </w:r>
            <w:proofErr w:type="spellStart"/>
            <w:r w:rsidRPr="002613BD">
              <w:rPr>
                <w:rFonts w:ascii="Times New Roman" w:hAnsi="Times New Roman" w:cs="Times New Roman"/>
                <w:sz w:val="18"/>
                <w:szCs w:val="18"/>
              </w:rPr>
              <w:t>Gemelos</w:t>
            </w:r>
            <w:proofErr w:type="spellEnd"/>
          </w:p>
        </w:tc>
        <w:tc>
          <w:tcPr>
            <w:tcW w:w="1850" w:type="dxa"/>
            <w:shd w:val="clear" w:color="auto" w:fill="FFFFFF" w:themeFill="background1"/>
          </w:tcPr>
          <w:p w14:paraId="4A0629F8" w14:textId="77777777" w:rsidR="008B3C1F" w:rsidRPr="002613BD" w:rsidRDefault="008B3C1F" w:rsidP="00637F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61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389" w:type="dxa"/>
            <w:shd w:val="clear" w:color="auto" w:fill="FFFFFF" w:themeFill="background1"/>
          </w:tcPr>
          <w:p w14:paraId="6984FA04" w14:textId="77777777" w:rsidR="008B3C1F" w:rsidRPr="002613BD" w:rsidRDefault="008B3C1F" w:rsidP="00637F0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61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Bachas</w:t>
            </w:r>
          </w:p>
        </w:tc>
      </w:tr>
      <w:tr w:rsidR="008B3C1F" w:rsidRPr="002613BD" w14:paraId="7A9915C4" w14:textId="77777777" w:rsidTr="00637F00">
        <w:trPr>
          <w:trHeight w:val="293"/>
        </w:trPr>
        <w:tc>
          <w:tcPr>
            <w:tcW w:w="1261" w:type="dxa"/>
            <w:vMerge/>
            <w:shd w:val="clear" w:color="auto" w:fill="FFFFFF" w:themeFill="background1"/>
          </w:tcPr>
          <w:p w14:paraId="7B2F3298" w14:textId="77777777" w:rsidR="008B3C1F" w:rsidRPr="002613BD" w:rsidRDefault="008B3C1F" w:rsidP="00637F0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13" w:type="dxa"/>
            <w:vMerge/>
            <w:shd w:val="clear" w:color="auto" w:fill="FFFFFF" w:themeFill="background1"/>
          </w:tcPr>
          <w:p w14:paraId="5CB4EE7F" w14:textId="77777777" w:rsidR="008B3C1F" w:rsidRPr="002613BD" w:rsidRDefault="008B3C1F" w:rsidP="00637F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14:paraId="242E72F4" w14:textId="77777777" w:rsidR="008B3C1F" w:rsidRPr="002613BD" w:rsidRDefault="008B3C1F" w:rsidP="00637F0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95" w:type="dxa"/>
            <w:shd w:val="clear" w:color="auto" w:fill="FFFFFF" w:themeFill="background1"/>
          </w:tcPr>
          <w:p w14:paraId="24FCB4F0" w14:textId="77777777" w:rsidR="008B3C1F" w:rsidRPr="002613BD" w:rsidRDefault="008B3C1F" w:rsidP="00637F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61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65" w:type="dxa"/>
            <w:shd w:val="clear" w:color="auto" w:fill="FFFFFF" w:themeFill="background1"/>
          </w:tcPr>
          <w:p w14:paraId="0DB61ACE" w14:textId="77777777" w:rsidR="008B3C1F" w:rsidRPr="002613BD" w:rsidRDefault="008B3C1F" w:rsidP="00637F0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61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Cerro Crocker</w:t>
            </w:r>
          </w:p>
        </w:tc>
        <w:tc>
          <w:tcPr>
            <w:tcW w:w="1850" w:type="dxa"/>
            <w:shd w:val="clear" w:color="auto" w:fill="FFFFFF" w:themeFill="background1"/>
          </w:tcPr>
          <w:p w14:paraId="1E2F0C7B" w14:textId="77777777" w:rsidR="008B3C1F" w:rsidRPr="002613BD" w:rsidRDefault="008B3C1F" w:rsidP="00637F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61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389" w:type="dxa"/>
            <w:shd w:val="clear" w:color="auto" w:fill="FFFFFF" w:themeFill="background1"/>
          </w:tcPr>
          <w:p w14:paraId="0DFE94A4" w14:textId="77777777" w:rsidR="008B3C1F" w:rsidRPr="002613BD" w:rsidRDefault="008B3C1F" w:rsidP="00637F0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61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Cerro Dragon</w:t>
            </w:r>
          </w:p>
        </w:tc>
      </w:tr>
      <w:tr w:rsidR="008B3C1F" w:rsidRPr="002613BD" w14:paraId="4A75A579" w14:textId="77777777" w:rsidTr="00637F00">
        <w:trPr>
          <w:trHeight w:val="293"/>
        </w:trPr>
        <w:tc>
          <w:tcPr>
            <w:tcW w:w="1261" w:type="dxa"/>
            <w:vMerge/>
            <w:shd w:val="clear" w:color="auto" w:fill="FFFFFF" w:themeFill="background1"/>
          </w:tcPr>
          <w:p w14:paraId="5DE4F743" w14:textId="77777777" w:rsidR="008B3C1F" w:rsidRPr="002613BD" w:rsidRDefault="008B3C1F" w:rsidP="00637F0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13" w:type="dxa"/>
            <w:vMerge/>
            <w:shd w:val="clear" w:color="auto" w:fill="FFFFFF" w:themeFill="background1"/>
          </w:tcPr>
          <w:p w14:paraId="33EEB74F" w14:textId="77777777" w:rsidR="008B3C1F" w:rsidRPr="002613BD" w:rsidRDefault="008B3C1F" w:rsidP="00637F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14:paraId="67FB0FBD" w14:textId="77777777" w:rsidR="008B3C1F" w:rsidRPr="002613BD" w:rsidRDefault="008B3C1F" w:rsidP="00637F0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95" w:type="dxa"/>
            <w:shd w:val="clear" w:color="auto" w:fill="FFFFFF" w:themeFill="background1"/>
          </w:tcPr>
          <w:p w14:paraId="2597AEC9" w14:textId="77777777" w:rsidR="008B3C1F" w:rsidRPr="002613BD" w:rsidRDefault="008B3C1F" w:rsidP="00637F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61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</w:tcPr>
          <w:p w14:paraId="471928CA" w14:textId="77777777" w:rsidR="008B3C1F" w:rsidRPr="002613BD" w:rsidRDefault="008B3C1F" w:rsidP="00637F0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61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Landfill</w:t>
            </w:r>
          </w:p>
        </w:tc>
        <w:tc>
          <w:tcPr>
            <w:tcW w:w="1850" w:type="dxa"/>
            <w:shd w:val="clear" w:color="auto" w:fill="FFFFFF" w:themeFill="background1"/>
          </w:tcPr>
          <w:p w14:paraId="2B3EAA12" w14:textId="77777777" w:rsidR="008B3C1F" w:rsidRPr="002613BD" w:rsidRDefault="008B3C1F" w:rsidP="00637F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61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389" w:type="dxa"/>
            <w:shd w:val="clear" w:color="auto" w:fill="FFFFFF" w:themeFill="background1"/>
          </w:tcPr>
          <w:p w14:paraId="1E0F4278" w14:textId="77777777" w:rsidR="008B3C1F" w:rsidRPr="002613BD" w:rsidRDefault="008B3C1F" w:rsidP="00637F0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61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Tortuga Bay trail</w:t>
            </w:r>
          </w:p>
        </w:tc>
      </w:tr>
      <w:tr w:rsidR="008B3C1F" w:rsidRPr="002613BD" w14:paraId="6C883272" w14:textId="77777777" w:rsidTr="00637F00">
        <w:trPr>
          <w:trHeight w:val="293"/>
        </w:trPr>
        <w:tc>
          <w:tcPr>
            <w:tcW w:w="1261" w:type="dxa"/>
            <w:shd w:val="clear" w:color="auto" w:fill="auto"/>
          </w:tcPr>
          <w:p w14:paraId="1E59EF6C" w14:textId="77777777" w:rsidR="008B3C1F" w:rsidRPr="002613BD" w:rsidRDefault="008B3C1F" w:rsidP="00637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Santa Fe</w:t>
            </w:r>
          </w:p>
        </w:tc>
        <w:tc>
          <w:tcPr>
            <w:tcW w:w="813" w:type="dxa"/>
            <w:shd w:val="clear" w:color="auto" w:fill="auto"/>
          </w:tcPr>
          <w:p w14:paraId="7B42BB40" w14:textId="77777777" w:rsidR="008B3C1F" w:rsidRPr="002613BD" w:rsidRDefault="008B3C1F" w:rsidP="00637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14:paraId="4A168F38" w14:textId="77777777" w:rsidR="008B3C1F" w:rsidRPr="002613BD" w:rsidRDefault="008B3C1F" w:rsidP="00637F0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95" w:type="dxa"/>
            <w:shd w:val="clear" w:color="auto" w:fill="auto"/>
          </w:tcPr>
          <w:p w14:paraId="5E8132AE" w14:textId="77777777" w:rsidR="008B3C1F" w:rsidRPr="002613BD" w:rsidRDefault="008B3C1F" w:rsidP="00637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65" w:type="dxa"/>
            <w:shd w:val="clear" w:color="auto" w:fill="auto"/>
          </w:tcPr>
          <w:p w14:paraId="1D822729" w14:textId="77777777" w:rsidR="008B3C1F" w:rsidRPr="002613BD" w:rsidRDefault="008B3C1F" w:rsidP="00637F0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50" w:type="dxa"/>
            <w:shd w:val="clear" w:color="auto" w:fill="auto"/>
          </w:tcPr>
          <w:p w14:paraId="25252397" w14:textId="77777777" w:rsidR="008B3C1F" w:rsidRPr="002613BD" w:rsidRDefault="008B3C1F" w:rsidP="00637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14:paraId="1CD32D93" w14:textId="77777777" w:rsidR="008B3C1F" w:rsidRPr="002613BD" w:rsidRDefault="008B3C1F" w:rsidP="00637F0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B3C1F" w:rsidRPr="002613BD" w14:paraId="2BEF8ABD" w14:textId="77777777" w:rsidTr="00637F00">
        <w:trPr>
          <w:trHeight w:val="293"/>
        </w:trPr>
        <w:tc>
          <w:tcPr>
            <w:tcW w:w="1261" w:type="dxa"/>
            <w:vMerge w:val="restart"/>
            <w:shd w:val="clear" w:color="auto" w:fill="auto"/>
          </w:tcPr>
          <w:p w14:paraId="40043BA5" w14:textId="77777777" w:rsidR="008B3C1F" w:rsidRPr="002613BD" w:rsidRDefault="008B3C1F" w:rsidP="00637F0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D710912" w14:textId="77777777" w:rsidR="008B3C1F" w:rsidRPr="002613BD" w:rsidRDefault="008B3C1F" w:rsidP="00637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Santiago</w:t>
            </w:r>
          </w:p>
        </w:tc>
        <w:tc>
          <w:tcPr>
            <w:tcW w:w="813" w:type="dxa"/>
            <w:shd w:val="clear" w:color="auto" w:fill="auto"/>
          </w:tcPr>
          <w:p w14:paraId="7475F976" w14:textId="77777777" w:rsidR="008B3C1F" w:rsidRPr="002613BD" w:rsidRDefault="008B3C1F" w:rsidP="00637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55" w:type="dxa"/>
            <w:shd w:val="clear" w:color="auto" w:fill="auto"/>
          </w:tcPr>
          <w:p w14:paraId="6CF022DE" w14:textId="77777777" w:rsidR="008B3C1F" w:rsidRPr="002613BD" w:rsidRDefault="008B3C1F" w:rsidP="00637F0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61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Buccaneer on cliff</w:t>
            </w:r>
          </w:p>
        </w:tc>
        <w:tc>
          <w:tcPr>
            <w:tcW w:w="1995" w:type="dxa"/>
            <w:shd w:val="clear" w:color="auto" w:fill="auto"/>
          </w:tcPr>
          <w:p w14:paraId="53769A5B" w14:textId="77777777" w:rsidR="008B3C1F" w:rsidRPr="002613BD" w:rsidRDefault="008B3C1F" w:rsidP="00637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</w:tcPr>
          <w:p w14:paraId="080C6AB5" w14:textId="77777777" w:rsidR="008B3C1F" w:rsidRPr="002613BD" w:rsidRDefault="008B3C1F" w:rsidP="00637F0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50" w:type="dxa"/>
            <w:shd w:val="clear" w:color="auto" w:fill="auto"/>
          </w:tcPr>
          <w:p w14:paraId="5F664678" w14:textId="77777777" w:rsidR="008B3C1F" w:rsidRPr="002613BD" w:rsidRDefault="008B3C1F" w:rsidP="00637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14:paraId="71AA4394" w14:textId="77777777" w:rsidR="008B3C1F" w:rsidRPr="002613BD" w:rsidRDefault="008B3C1F" w:rsidP="00637F0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61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Puerto </w:t>
            </w:r>
            <w:proofErr w:type="spellStart"/>
            <w:r w:rsidRPr="00261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Egas</w:t>
            </w:r>
            <w:proofErr w:type="spellEnd"/>
          </w:p>
        </w:tc>
      </w:tr>
      <w:tr w:rsidR="008B3C1F" w:rsidRPr="00AA3535" w14:paraId="3E07C2D4" w14:textId="77777777" w:rsidTr="00637F00">
        <w:trPr>
          <w:trHeight w:val="293"/>
        </w:trPr>
        <w:tc>
          <w:tcPr>
            <w:tcW w:w="1261" w:type="dxa"/>
            <w:vMerge/>
            <w:shd w:val="clear" w:color="auto" w:fill="auto"/>
          </w:tcPr>
          <w:p w14:paraId="1FAA45CF" w14:textId="77777777" w:rsidR="008B3C1F" w:rsidRPr="002613BD" w:rsidRDefault="008B3C1F" w:rsidP="00637F0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13" w:type="dxa"/>
            <w:shd w:val="clear" w:color="auto" w:fill="auto"/>
          </w:tcPr>
          <w:p w14:paraId="6244E52C" w14:textId="77777777" w:rsidR="008B3C1F" w:rsidRPr="002613BD" w:rsidRDefault="008B3C1F" w:rsidP="00637F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61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55" w:type="dxa"/>
            <w:shd w:val="clear" w:color="auto" w:fill="auto"/>
          </w:tcPr>
          <w:p w14:paraId="0818B410" w14:textId="77777777" w:rsidR="008B3C1F" w:rsidRPr="002613BD" w:rsidRDefault="008B3C1F" w:rsidP="00637F0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61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Southeast, in front Sombrero Chino </w:t>
            </w:r>
          </w:p>
        </w:tc>
        <w:tc>
          <w:tcPr>
            <w:tcW w:w="1995" w:type="dxa"/>
            <w:shd w:val="clear" w:color="auto" w:fill="auto"/>
          </w:tcPr>
          <w:p w14:paraId="36C06C95" w14:textId="77777777" w:rsidR="008B3C1F" w:rsidRPr="002613BD" w:rsidRDefault="008B3C1F" w:rsidP="00637F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65" w:type="dxa"/>
            <w:shd w:val="clear" w:color="auto" w:fill="auto"/>
          </w:tcPr>
          <w:p w14:paraId="0F124E66" w14:textId="77777777" w:rsidR="008B3C1F" w:rsidRPr="002613BD" w:rsidRDefault="008B3C1F" w:rsidP="00637F0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50" w:type="dxa"/>
            <w:shd w:val="clear" w:color="auto" w:fill="auto"/>
          </w:tcPr>
          <w:p w14:paraId="4C56505B" w14:textId="77777777" w:rsidR="008B3C1F" w:rsidRPr="002613BD" w:rsidRDefault="008B3C1F" w:rsidP="00637F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89" w:type="dxa"/>
            <w:shd w:val="clear" w:color="auto" w:fill="auto"/>
          </w:tcPr>
          <w:p w14:paraId="2655A0D5" w14:textId="77777777" w:rsidR="008B3C1F" w:rsidRPr="002613BD" w:rsidRDefault="008B3C1F" w:rsidP="00637F0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14:paraId="4ACA0260" w14:textId="77777777" w:rsidR="008B3C1F" w:rsidRPr="0082073C" w:rsidRDefault="008B3C1F" w:rsidP="008B3C1F">
      <w:pPr>
        <w:spacing w:line="480" w:lineRule="auto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14:paraId="0F85A36A" w14:textId="108B5ED4" w:rsidR="00394485" w:rsidRPr="00F81457" w:rsidRDefault="003944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81457">
        <w:rPr>
          <w:rFonts w:ascii="Times New Roman" w:hAnsi="Times New Roman" w:cs="Times New Roman"/>
          <w:b/>
          <w:bCs/>
          <w:sz w:val="28"/>
          <w:szCs w:val="28"/>
        </w:rPr>
        <w:t>References</w:t>
      </w:r>
    </w:p>
    <w:p w14:paraId="39A71664" w14:textId="77777777" w:rsidR="00394485" w:rsidRPr="0082073C" w:rsidRDefault="00394485" w:rsidP="00394485">
      <w:pPr>
        <w:spacing w:line="276" w:lineRule="auto"/>
        <w:ind w:left="709" w:hanging="709"/>
        <w:rPr>
          <w:rFonts w:ascii="Times New Roman" w:hAnsi="Times New Roman" w:cs="Times New Roman"/>
          <w:lang w:val="en-US"/>
        </w:rPr>
      </w:pPr>
      <w:r w:rsidRPr="0082073C">
        <w:rPr>
          <w:rFonts w:ascii="Times New Roman" w:hAnsi="Times New Roman" w:cs="Times New Roman"/>
          <w:sz w:val="24"/>
          <w:szCs w:val="24"/>
          <w:lang w:val="en-US"/>
        </w:rPr>
        <w:t xml:space="preserve">Galapagos martin collection at the Museum of Comparative Zoology (MCZ). Harvard University. </w:t>
      </w:r>
      <w:hyperlink r:id="rId4">
        <w:r w:rsidRPr="0082073C">
          <w:rPr>
            <w:rStyle w:val="InternetLink"/>
            <w:rFonts w:ascii="Times New Roman" w:hAnsi="Times New Roman" w:cs="Times New Roman"/>
            <w:sz w:val="24"/>
            <w:szCs w:val="24"/>
            <w:lang w:val="en-US"/>
          </w:rPr>
          <w:t>http://portal.vertnet.org/search?q=Progne+modesta+country:%22Ecuador%22+institutioncode:MCZ</w:t>
        </w:r>
      </w:hyperlink>
      <w:r w:rsidRPr="0082073C">
        <w:rPr>
          <w:rFonts w:ascii="Times New Roman" w:hAnsi="Times New Roman" w:cs="Times New Roman"/>
          <w:sz w:val="24"/>
          <w:szCs w:val="24"/>
          <w:lang w:val="en-US"/>
        </w:rPr>
        <w:t xml:space="preserve"> (accessed on 2019-04-17). </w:t>
      </w:r>
    </w:p>
    <w:p w14:paraId="5A12DBF5" w14:textId="77777777" w:rsidR="00394485" w:rsidRPr="0082073C" w:rsidRDefault="00394485" w:rsidP="00394485">
      <w:pPr>
        <w:spacing w:line="276" w:lineRule="auto"/>
        <w:ind w:left="709" w:hanging="709"/>
        <w:rPr>
          <w:rFonts w:ascii="Times New Roman" w:hAnsi="Times New Roman" w:cs="Times New Roman"/>
          <w:lang w:val="en-US"/>
        </w:rPr>
      </w:pPr>
      <w:r w:rsidRPr="0082073C">
        <w:rPr>
          <w:rFonts w:ascii="Times New Roman" w:hAnsi="Times New Roman" w:cs="Times New Roman"/>
          <w:sz w:val="24"/>
          <w:szCs w:val="24"/>
          <w:lang w:val="en-US"/>
        </w:rPr>
        <w:t xml:space="preserve">Galapagos martin collection at the National Museum of Natural History, Smithsonian Institution (NMNH). Smithsonian Institution. </w:t>
      </w:r>
      <w:hyperlink r:id="rId5">
        <w:r w:rsidRPr="0082073C">
          <w:rPr>
            <w:rStyle w:val="InternetLink"/>
            <w:rFonts w:ascii="Times New Roman" w:hAnsi="Times New Roman" w:cs="Times New Roman"/>
            <w:sz w:val="24"/>
            <w:szCs w:val="24"/>
            <w:lang w:val="en-US"/>
          </w:rPr>
          <w:t>http://portal.vertnet.org/search?q=Progne+modesta+institutioncode:USNM</w:t>
        </w:r>
      </w:hyperlink>
      <w:r w:rsidRPr="0082073C">
        <w:rPr>
          <w:rFonts w:ascii="Times New Roman" w:hAnsi="Times New Roman" w:cs="Times New Roman"/>
          <w:sz w:val="24"/>
          <w:szCs w:val="24"/>
          <w:lang w:val="en-US"/>
        </w:rPr>
        <w:t xml:space="preserve">  (accessed on 2019-04-17).</w:t>
      </w:r>
    </w:p>
    <w:p w14:paraId="208D39D8" w14:textId="77777777" w:rsidR="00394485" w:rsidRPr="0082073C" w:rsidRDefault="00394485" w:rsidP="00394485">
      <w:pPr>
        <w:spacing w:line="276" w:lineRule="auto"/>
        <w:ind w:left="709" w:hanging="709"/>
        <w:rPr>
          <w:rFonts w:ascii="Times New Roman" w:hAnsi="Times New Roman" w:cs="Times New Roman"/>
          <w:lang w:val="en-US"/>
        </w:rPr>
      </w:pPr>
      <w:r w:rsidRPr="0082073C">
        <w:rPr>
          <w:rFonts w:ascii="Times New Roman" w:hAnsi="Times New Roman" w:cs="Times New Roman"/>
          <w:sz w:val="24"/>
          <w:szCs w:val="24"/>
          <w:lang w:val="en-US"/>
        </w:rPr>
        <w:t xml:space="preserve"> Galapagos martin collection at the Academy of Natural Science of Philadelphia (ANSP). Academy of Natural Science of Philadelphia. </w:t>
      </w:r>
      <w:hyperlink r:id="rId6">
        <w:r w:rsidRPr="0082073C">
          <w:rPr>
            <w:rStyle w:val="InternetLink"/>
            <w:rFonts w:ascii="Times New Roman" w:hAnsi="Times New Roman" w:cs="Times New Roman"/>
            <w:sz w:val="24"/>
            <w:szCs w:val="24"/>
            <w:lang w:val="en-US"/>
          </w:rPr>
          <w:t>http://portal.vertnet.org/search?q=Progne+modesta+institutioncode:ANSP</w:t>
        </w:r>
      </w:hyperlink>
      <w:r w:rsidRPr="0082073C">
        <w:rPr>
          <w:rFonts w:ascii="Times New Roman" w:hAnsi="Times New Roman" w:cs="Times New Roman"/>
          <w:sz w:val="24"/>
          <w:szCs w:val="24"/>
          <w:lang w:val="en-US"/>
        </w:rPr>
        <w:t xml:space="preserve"> (accessed on 2019-04-17)</w:t>
      </w:r>
    </w:p>
    <w:p w14:paraId="64F0E643" w14:textId="77777777" w:rsidR="00394485" w:rsidRPr="0082073C" w:rsidRDefault="00394485" w:rsidP="00394485">
      <w:pPr>
        <w:spacing w:line="276" w:lineRule="auto"/>
        <w:ind w:left="709" w:hanging="709"/>
        <w:rPr>
          <w:rFonts w:ascii="Times New Roman" w:hAnsi="Times New Roman" w:cs="Times New Roman"/>
          <w:lang w:val="en-US"/>
        </w:rPr>
      </w:pPr>
      <w:r w:rsidRPr="0082073C">
        <w:rPr>
          <w:rFonts w:ascii="Times New Roman" w:hAnsi="Times New Roman" w:cs="Times New Roman"/>
          <w:sz w:val="24"/>
          <w:szCs w:val="24"/>
          <w:lang w:val="en-US"/>
        </w:rPr>
        <w:t xml:space="preserve">Galapagos martin collection at the American Museum of Natural History (AMNH). American Museum of Natural History.  </w:t>
      </w:r>
      <w:hyperlink r:id="rId7">
        <w:r w:rsidRPr="0082073C">
          <w:rPr>
            <w:rStyle w:val="InternetLink"/>
            <w:rFonts w:ascii="Times New Roman" w:hAnsi="Times New Roman" w:cs="Times New Roman"/>
            <w:sz w:val="24"/>
            <w:szCs w:val="24"/>
            <w:lang w:val="en-US"/>
          </w:rPr>
          <w:t>http://portal.vertnet.org/search?q=Progne+modesta+locality:Galapagos+institutioncode:AMNH</w:t>
        </w:r>
      </w:hyperlink>
      <w:r w:rsidRPr="0082073C">
        <w:rPr>
          <w:rStyle w:val="InternetLink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073C">
        <w:rPr>
          <w:rFonts w:ascii="Times New Roman" w:hAnsi="Times New Roman" w:cs="Times New Roman"/>
          <w:sz w:val="24"/>
          <w:szCs w:val="24"/>
          <w:lang w:val="en-US"/>
        </w:rPr>
        <w:t xml:space="preserve">(accessed on 2019-04-17). </w:t>
      </w:r>
    </w:p>
    <w:p w14:paraId="08BE8D88" w14:textId="77777777" w:rsidR="00394485" w:rsidRPr="0082073C" w:rsidRDefault="00394485" w:rsidP="00394485">
      <w:pPr>
        <w:spacing w:line="276" w:lineRule="auto"/>
        <w:ind w:left="709" w:hanging="709"/>
        <w:rPr>
          <w:rFonts w:ascii="Times New Roman" w:hAnsi="Times New Roman" w:cs="Times New Roman"/>
          <w:lang w:val="en-US"/>
        </w:rPr>
      </w:pPr>
      <w:r w:rsidRPr="0082073C">
        <w:rPr>
          <w:rFonts w:ascii="Times New Roman" w:hAnsi="Times New Roman" w:cs="Times New Roman"/>
          <w:sz w:val="24"/>
          <w:szCs w:val="24"/>
          <w:lang w:val="en-US"/>
        </w:rPr>
        <w:t xml:space="preserve">Galapagos martin collection at the Carnegie Museum of Natural History (CM). Carnegie Museum of Natural History. </w:t>
      </w:r>
      <w:hyperlink r:id="rId8">
        <w:r w:rsidRPr="0082073C">
          <w:rPr>
            <w:rStyle w:val="InternetLink"/>
            <w:rFonts w:ascii="Times New Roman" w:hAnsi="Times New Roman" w:cs="Times New Roman"/>
            <w:sz w:val="24"/>
            <w:szCs w:val="24"/>
            <w:lang w:val="en-US"/>
          </w:rPr>
          <w:t>http://portal.vertnet.org/search?q=Progne+modesta+institutioncode:CM</w:t>
        </w:r>
      </w:hyperlink>
      <w:r w:rsidRPr="0082073C">
        <w:rPr>
          <w:rFonts w:ascii="Times New Roman" w:hAnsi="Times New Roman" w:cs="Times New Roman"/>
          <w:sz w:val="24"/>
          <w:szCs w:val="24"/>
          <w:lang w:val="en-US"/>
        </w:rPr>
        <w:t xml:space="preserve"> (accessed on 2019-04-17). </w:t>
      </w:r>
    </w:p>
    <w:p w14:paraId="1148512F" w14:textId="77777777" w:rsidR="00394485" w:rsidRPr="0082073C" w:rsidRDefault="00394485" w:rsidP="00394485">
      <w:pPr>
        <w:spacing w:line="276" w:lineRule="auto"/>
        <w:ind w:left="709" w:hanging="709"/>
        <w:rPr>
          <w:rFonts w:ascii="Times New Roman" w:hAnsi="Times New Roman" w:cs="Times New Roman"/>
          <w:lang w:val="en-US"/>
        </w:rPr>
      </w:pPr>
      <w:r w:rsidRPr="0082073C">
        <w:rPr>
          <w:rFonts w:ascii="Times New Roman" w:hAnsi="Times New Roman" w:cs="Times New Roman"/>
          <w:sz w:val="24"/>
          <w:szCs w:val="24"/>
          <w:lang w:val="en-US"/>
        </w:rPr>
        <w:t xml:space="preserve">Galapagos martin collection at the Field Museum of Natural History (FMNH). Field Museum of Natural History. </w:t>
      </w:r>
      <w:hyperlink r:id="rId9">
        <w:r w:rsidRPr="0082073C">
          <w:rPr>
            <w:rStyle w:val="InternetLink"/>
            <w:rFonts w:ascii="Times New Roman" w:hAnsi="Times New Roman" w:cs="Times New Roman"/>
            <w:sz w:val="24"/>
            <w:szCs w:val="24"/>
            <w:lang w:val="en-US"/>
          </w:rPr>
          <w:t>http://portal.vertnet.org/search?q=Progne+modesta+country:%22Ecuador%22+institutioncode:FMNH</w:t>
        </w:r>
      </w:hyperlink>
      <w:r w:rsidRPr="0082073C">
        <w:rPr>
          <w:rFonts w:ascii="Times New Roman" w:hAnsi="Times New Roman" w:cs="Times New Roman"/>
          <w:sz w:val="24"/>
          <w:szCs w:val="24"/>
          <w:lang w:val="en-US"/>
        </w:rPr>
        <w:t xml:space="preserve"> (accessed on 2019-04-17). </w:t>
      </w:r>
    </w:p>
    <w:p w14:paraId="1E5F2316" w14:textId="77777777" w:rsidR="00394485" w:rsidRPr="0082073C" w:rsidRDefault="00394485" w:rsidP="00394485">
      <w:pPr>
        <w:spacing w:line="276" w:lineRule="auto"/>
        <w:ind w:left="709" w:hanging="709"/>
        <w:rPr>
          <w:rFonts w:ascii="Times New Roman" w:hAnsi="Times New Roman" w:cs="Times New Roman"/>
          <w:lang w:val="en-US"/>
        </w:rPr>
      </w:pPr>
      <w:r w:rsidRPr="0082073C">
        <w:rPr>
          <w:rFonts w:ascii="Times New Roman" w:hAnsi="Times New Roman" w:cs="Times New Roman"/>
          <w:sz w:val="24"/>
          <w:szCs w:val="24"/>
          <w:lang w:val="en-US"/>
        </w:rPr>
        <w:t xml:space="preserve">Galapagos martin collection at the Natural History Museum of Los Angeles County (LACM). Natural History Museum of Los Angeles. </w:t>
      </w:r>
      <w:hyperlink r:id="rId10">
        <w:r w:rsidRPr="0082073C">
          <w:rPr>
            <w:rStyle w:val="InternetLink"/>
            <w:rFonts w:ascii="Times New Roman" w:hAnsi="Times New Roman" w:cs="Times New Roman"/>
            <w:sz w:val="24"/>
            <w:szCs w:val="24"/>
            <w:lang w:val="en-US"/>
          </w:rPr>
          <w:t>http://portal.vertnet.org/search?q=Progne+modesta+institutioncode:LACM</w:t>
        </w:r>
      </w:hyperlink>
      <w:r w:rsidRPr="0082073C">
        <w:rPr>
          <w:rFonts w:ascii="Times New Roman" w:hAnsi="Times New Roman" w:cs="Times New Roman"/>
          <w:sz w:val="24"/>
          <w:szCs w:val="24"/>
          <w:lang w:val="en-US"/>
        </w:rPr>
        <w:t xml:space="preserve"> (accessed on 2019-04-17). </w:t>
      </w:r>
    </w:p>
    <w:p w14:paraId="42D1C082" w14:textId="77777777" w:rsidR="00394485" w:rsidRPr="0082073C" w:rsidRDefault="00394485" w:rsidP="00394485">
      <w:pPr>
        <w:spacing w:line="276" w:lineRule="auto"/>
        <w:ind w:left="709" w:hanging="709"/>
        <w:rPr>
          <w:rFonts w:ascii="Times New Roman" w:hAnsi="Times New Roman" w:cs="Times New Roman"/>
          <w:lang w:val="en-US"/>
        </w:rPr>
      </w:pPr>
      <w:r w:rsidRPr="0082073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Galapagos martin collection at the Natural History Museum, University of Oslo (NHMO). University of Oslo. </w:t>
      </w:r>
      <w:hyperlink r:id="rId11">
        <w:r w:rsidRPr="0082073C">
          <w:rPr>
            <w:rStyle w:val="InternetLink"/>
            <w:rFonts w:ascii="Times New Roman" w:hAnsi="Times New Roman" w:cs="Times New Roman"/>
            <w:sz w:val="24"/>
            <w:szCs w:val="24"/>
            <w:lang w:val="en-US"/>
          </w:rPr>
          <w:t>http://portal.vertnet.org/search?q=Progne+modesta+institutioncode:NHMO</w:t>
        </w:r>
      </w:hyperlink>
      <w:r w:rsidRPr="0082073C">
        <w:rPr>
          <w:rFonts w:ascii="Times New Roman" w:hAnsi="Times New Roman" w:cs="Times New Roman"/>
          <w:sz w:val="24"/>
          <w:szCs w:val="24"/>
          <w:lang w:val="en-US"/>
        </w:rPr>
        <w:t xml:space="preserve"> (accessed on 2019-04-17).</w:t>
      </w:r>
    </w:p>
    <w:p w14:paraId="4DC19A12" w14:textId="77777777" w:rsidR="00394485" w:rsidRPr="00394485" w:rsidRDefault="00394485" w:rsidP="0039448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394485" w:rsidRPr="003944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55"/>
    <w:rsid w:val="000E3959"/>
    <w:rsid w:val="000F15E9"/>
    <w:rsid w:val="00106CCB"/>
    <w:rsid w:val="001655C9"/>
    <w:rsid w:val="00227D4E"/>
    <w:rsid w:val="0037060F"/>
    <w:rsid w:val="00394485"/>
    <w:rsid w:val="004033D5"/>
    <w:rsid w:val="00440A39"/>
    <w:rsid w:val="005259D1"/>
    <w:rsid w:val="0057711D"/>
    <w:rsid w:val="0062706D"/>
    <w:rsid w:val="0078372F"/>
    <w:rsid w:val="008841FA"/>
    <w:rsid w:val="008B3C1F"/>
    <w:rsid w:val="008D5614"/>
    <w:rsid w:val="008D5B35"/>
    <w:rsid w:val="00905F94"/>
    <w:rsid w:val="00954150"/>
    <w:rsid w:val="00964BE0"/>
    <w:rsid w:val="009865B4"/>
    <w:rsid w:val="00A71D7F"/>
    <w:rsid w:val="00A92961"/>
    <w:rsid w:val="00AF4362"/>
    <w:rsid w:val="00B1641F"/>
    <w:rsid w:val="00B23549"/>
    <w:rsid w:val="00B43F55"/>
    <w:rsid w:val="00C16B71"/>
    <w:rsid w:val="00C40897"/>
    <w:rsid w:val="00CC63CA"/>
    <w:rsid w:val="00D21C2B"/>
    <w:rsid w:val="00D54A07"/>
    <w:rsid w:val="00D70633"/>
    <w:rsid w:val="00DD1997"/>
    <w:rsid w:val="00E62F7D"/>
    <w:rsid w:val="00EE62BA"/>
    <w:rsid w:val="00F41B99"/>
    <w:rsid w:val="00F63BF0"/>
    <w:rsid w:val="00F7216C"/>
    <w:rsid w:val="00F81457"/>
    <w:rsid w:val="00F8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E1532"/>
  <w15:chartTrackingRefBased/>
  <w15:docId w15:val="{777D88A7-7103-44F9-A83C-75E5BDEE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B3C1F"/>
  </w:style>
  <w:style w:type="character" w:customStyle="1" w:styleId="InternetLink">
    <w:name w:val="Internet Link"/>
    <w:basedOn w:val="DefaultParagraphFont"/>
    <w:uiPriority w:val="99"/>
    <w:unhideWhenUsed/>
    <w:rsid w:val="003944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vertnet.org/search?q=Progne+modesta+institutioncode:C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ortal.vertnet.org/search?q=Progne+modesta+locality:Galapagos+institutioncode:AMN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rtal.vertnet.org/search?q=Progne+modesta+institutioncode:ANSP" TargetMode="External"/><Relationship Id="rId11" Type="http://schemas.openxmlformats.org/officeDocument/2006/relationships/hyperlink" Target="http://portal.vertnet.org/search?q=Progne+modesta+institutioncode:NHMO" TargetMode="External"/><Relationship Id="rId5" Type="http://schemas.openxmlformats.org/officeDocument/2006/relationships/hyperlink" Target="http://portal.vertnet.org/search?q=Progne+modesta+institutioncode:USNM" TargetMode="External"/><Relationship Id="rId10" Type="http://schemas.openxmlformats.org/officeDocument/2006/relationships/hyperlink" Target="http://portal.vertnet.org/search?q=Progne+modesta+institutioncode:LACM" TargetMode="External"/><Relationship Id="rId4" Type="http://schemas.openxmlformats.org/officeDocument/2006/relationships/hyperlink" Target="http://portal.vertnet.org/search?q=Progne+modesta+country:%22Ecuador%22+institutioncode:MCZ" TargetMode="External"/><Relationship Id="rId9" Type="http://schemas.openxmlformats.org/officeDocument/2006/relationships/hyperlink" Target="http://portal.vertnet.org/search?q=Progne+modesta+country:%22Ecuador%22+institutioncode:FMN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1032</Words>
  <Characters>5883</Characters>
  <Application>Microsoft Office Word</Application>
  <DocSecurity>0</DocSecurity>
  <Lines>49</Lines>
  <Paragraphs>13</Paragraphs>
  <ScaleCrop>false</ScaleCrop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5</cp:revision>
  <dcterms:created xsi:type="dcterms:W3CDTF">2020-02-13T08:01:00Z</dcterms:created>
  <dcterms:modified xsi:type="dcterms:W3CDTF">2020-02-23T12:41:00Z</dcterms:modified>
</cp:coreProperties>
</file>