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16" w:rsidRPr="00A97E9A" w:rsidRDefault="00A97E9A" w:rsidP="00CA1316">
      <w:pPr>
        <w:pStyle w:val="BodyA"/>
        <w:spacing w:line="480" w:lineRule="auto"/>
        <w:rPr>
          <w:rStyle w:val="None"/>
          <w:rFonts w:ascii="Palatino Linotype" w:hAnsi="Palatino Linotype"/>
          <w:b/>
          <w:sz w:val="32"/>
          <w:lang w:val="en-GB"/>
        </w:rPr>
      </w:pPr>
      <w:r w:rsidRPr="00A97E9A">
        <w:rPr>
          <w:rStyle w:val="None"/>
          <w:rFonts w:ascii="Palatino Linotype" w:hAnsi="Palatino Linotype"/>
          <w:b/>
          <w:sz w:val="32"/>
          <w:lang w:val="en-GB"/>
        </w:rPr>
        <w:t>Supplementary M</w:t>
      </w:r>
      <w:r w:rsidR="00CA1316" w:rsidRPr="00A97E9A">
        <w:rPr>
          <w:rStyle w:val="None"/>
          <w:rFonts w:ascii="Palatino Linotype" w:hAnsi="Palatino Linotype"/>
          <w:b/>
          <w:sz w:val="32"/>
          <w:lang w:val="en-GB"/>
        </w:rPr>
        <w:t>aterial</w:t>
      </w:r>
    </w:p>
    <w:p w:rsidR="00CA1316" w:rsidRDefault="00CA1316" w:rsidP="00CA1316">
      <w:pPr>
        <w:pStyle w:val="BodyA"/>
        <w:spacing w:line="480" w:lineRule="auto"/>
        <w:rPr>
          <w:rFonts w:ascii="Palatino Linotype" w:hAnsi="Palatino Linotype"/>
          <w:sz w:val="22"/>
          <w:lang w:val="en-GB"/>
        </w:rPr>
      </w:pPr>
    </w:p>
    <w:p w:rsidR="007D4E95" w:rsidRPr="00416868" w:rsidRDefault="007D4E95" w:rsidP="007D4E95">
      <w:pPr>
        <w:pStyle w:val="BodyA"/>
        <w:spacing w:line="480" w:lineRule="auto"/>
        <w:rPr>
          <w:rFonts w:ascii="Palatino Linotype" w:hAnsi="Palatino Linotype"/>
          <w:sz w:val="36"/>
          <w:lang w:val="en-GB"/>
        </w:rPr>
      </w:pPr>
      <w:r w:rsidRPr="00416868">
        <w:rPr>
          <w:rFonts w:ascii="Palatino Linotype" w:hAnsi="Palatino Linotype"/>
          <w:sz w:val="36"/>
          <w:lang w:val="en-GB"/>
        </w:rPr>
        <w:t xml:space="preserve">The potential breeding range of Slender-billed Curlew </w:t>
      </w:r>
      <w:proofErr w:type="spellStart"/>
      <w:r w:rsidRPr="00416868">
        <w:rPr>
          <w:rFonts w:ascii="Palatino Linotype" w:hAnsi="Palatino Linotype"/>
          <w:i/>
          <w:sz w:val="36"/>
          <w:lang w:val="en-GB"/>
        </w:rPr>
        <w:t>Numenius</w:t>
      </w:r>
      <w:proofErr w:type="spellEnd"/>
      <w:r w:rsidRPr="00416868">
        <w:rPr>
          <w:rFonts w:ascii="Palatino Linotype" w:hAnsi="Palatino Linotype"/>
          <w:i/>
          <w:sz w:val="36"/>
          <w:lang w:val="en-GB"/>
        </w:rPr>
        <w:t xml:space="preserve"> </w:t>
      </w:r>
      <w:proofErr w:type="spellStart"/>
      <w:r w:rsidRPr="00416868">
        <w:rPr>
          <w:rFonts w:ascii="Palatino Linotype" w:hAnsi="Palatino Linotype"/>
          <w:i/>
          <w:sz w:val="36"/>
          <w:lang w:val="en-GB"/>
        </w:rPr>
        <w:t>tenuirostris</w:t>
      </w:r>
      <w:proofErr w:type="spellEnd"/>
      <w:r w:rsidRPr="00416868">
        <w:rPr>
          <w:rFonts w:ascii="Palatino Linotype" w:hAnsi="Palatino Linotype"/>
          <w:sz w:val="36"/>
          <w:lang w:val="en-GB"/>
        </w:rPr>
        <w:t xml:space="preserve"> identified from stable</w:t>
      </w:r>
      <w:r w:rsidRPr="00416868">
        <w:rPr>
          <w:rFonts w:ascii="Palatino Linotype" w:eastAsia="Palatino Linotype" w:hAnsi="Palatino Linotype" w:cs="Palatino Linotype"/>
          <w:sz w:val="36"/>
          <w:szCs w:val="22"/>
          <w:lang w:val="en-GB"/>
        </w:rPr>
        <w:t>-</w:t>
      </w:r>
      <w:r w:rsidRPr="00416868">
        <w:rPr>
          <w:rFonts w:ascii="Palatino Linotype" w:hAnsi="Palatino Linotype"/>
          <w:sz w:val="36"/>
          <w:lang w:val="en-GB"/>
        </w:rPr>
        <w:t>isotope analysis.</w:t>
      </w:r>
    </w:p>
    <w:p w:rsidR="007D4E95" w:rsidRDefault="007D4E95" w:rsidP="007D4E95">
      <w:pPr>
        <w:pStyle w:val="BodyA"/>
        <w:spacing w:line="480" w:lineRule="auto"/>
        <w:rPr>
          <w:rFonts w:ascii="Palatino Linotype" w:hAnsi="Palatino Linotype"/>
          <w:sz w:val="22"/>
          <w:lang w:val="en-GB"/>
        </w:rPr>
      </w:pPr>
    </w:p>
    <w:p w:rsidR="007D4E95" w:rsidRDefault="007D4E95" w:rsidP="007D4E95">
      <w:pPr>
        <w:pStyle w:val="Body"/>
        <w:spacing w:line="480" w:lineRule="auto"/>
        <w:rPr>
          <w:rFonts w:ascii="Palatino Linotype" w:eastAsia="Palatino Linotype" w:hAnsi="Palatino Linotype" w:cs="Palatino Linotype"/>
          <w:caps/>
          <w:sz w:val="22"/>
          <w:szCs w:val="22"/>
        </w:rPr>
      </w:pPr>
      <w:r>
        <w:rPr>
          <w:rFonts w:ascii="Palatino Linotype" w:eastAsia="Palatino Linotype" w:hAnsi="Palatino Linotype" w:cs="Palatino Linotype"/>
          <w:caps/>
          <w:sz w:val="22"/>
          <w:szCs w:val="22"/>
          <w:lang w:val="de-DE"/>
        </w:rPr>
        <w:t>Graeme M. Buchanan, AlexAnder L. Bond</w:t>
      </w:r>
      <w:r>
        <w:rPr>
          <w:rFonts w:ascii="Palatino Linotype" w:eastAsia="Palatino Linotype" w:hAnsi="Palatino Linotype" w:cs="Palatino Linotype"/>
          <w:caps/>
          <w:sz w:val="22"/>
          <w:szCs w:val="22"/>
          <w:lang w:val="it-IT"/>
        </w:rPr>
        <w:t>, Nicola J. Crockford</w:t>
      </w:r>
      <w:r>
        <w:rPr>
          <w:rFonts w:ascii="Palatino Linotype" w:eastAsia="Palatino Linotype" w:hAnsi="Palatino Linotype" w:cs="Palatino Linotype"/>
          <w:caps/>
          <w:sz w:val="22"/>
          <w:szCs w:val="22"/>
          <w:lang w:val="de-DE"/>
        </w:rPr>
        <w:t>, JOHANNES KAMP</w:t>
      </w:r>
      <w:r>
        <w:rPr>
          <w:rFonts w:ascii="Palatino Linotype" w:eastAsia="Palatino Linotype" w:hAnsi="Palatino Linotype" w:cs="Palatino Linotype"/>
          <w:caps/>
          <w:sz w:val="22"/>
          <w:szCs w:val="22"/>
        </w:rPr>
        <w:t xml:space="preserve">, James W. Pearce-Higgins </w:t>
      </w:r>
      <w:r>
        <w:rPr>
          <w:rFonts w:ascii="Palatino Linotype" w:eastAsia="Palatino Linotype" w:hAnsi="Palatino Linotype" w:cs="Palatino Linotype"/>
          <w:sz w:val="22"/>
          <w:szCs w:val="22"/>
        </w:rPr>
        <w:t>and</w:t>
      </w:r>
      <w:r>
        <w:rPr>
          <w:rFonts w:ascii="Palatino Linotype" w:eastAsia="Palatino Linotype" w:hAnsi="Palatino Linotype" w:cs="Palatino Linotype"/>
          <w:caps/>
          <w:sz w:val="22"/>
          <w:szCs w:val="22"/>
        </w:rPr>
        <w:t xml:space="preserve"> Geoff m Hilton</w:t>
      </w:r>
    </w:p>
    <w:p w:rsidR="00A97E9A" w:rsidRDefault="00A97E9A" w:rsidP="00CA1316">
      <w:pPr>
        <w:pStyle w:val="BodyA"/>
        <w:spacing w:line="480" w:lineRule="auto"/>
        <w:rPr>
          <w:rFonts w:ascii="Palatino Linotype" w:hAnsi="Palatino Linotype"/>
          <w:sz w:val="22"/>
        </w:rPr>
      </w:pPr>
    </w:p>
    <w:p w:rsidR="007D4E95" w:rsidRDefault="007D4E95" w:rsidP="00CA1316">
      <w:pPr>
        <w:pStyle w:val="BodyA"/>
        <w:spacing w:line="48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Contents</w:t>
      </w:r>
    </w:p>
    <w:p w:rsidR="007D4E95" w:rsidRPr="007D4E95" w:rsidRDefault="007D4E95" w:rsidP="00CA1316">
      <w:pPr>
        <w:pStyle w:val="BodyA"/>
        <w:spacing w:line="48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Figure S1. </w:t>
      </w:r>
      <w:r w:rsidRPr="005F7E3B">
        <w:rPr>
          <w:rStyle w:val="None"/>
          <w:rFonts w:ascii="Palatino Linotype" w:hAnsi="Palatino Linotype"/>
          <w:sz w:val="22"/>
          <w:lang w:val="en-GB"/>
        </w:rPr>
        <w:t xml:space="preserve">Map of areas surveyed for Sociable Lapwings in 2005–2010 </w:t>
      </w:r>
      <w:bookmarkStart w:id="0" w:name="_GoBack"/>
      <w:bookmarkEnd w:id="0"/>
      <w:r w:rsidRPr="005F7E3B">
        <w:rPr>
          <w:rStyle w:val="None"/>
          <w:rFonts w:ascii="Palatino Linotype" w:hAnsi="Palatino Linotype"/>
          <w:sz w:val="22"/>
          <w:lang w:val="en-GB"/>
        </w:rPr>
        <w:t>overlaid on potential breeding areas of the Slender-billed Curlew.</w:t>
      </w:r>
    </w:p>
    <w:p w:rsidR="00CA1316" w:rsidRPr="005F7E3B" w:rsidRDefault="00CA1316" w:rsidP="00CA1316">
      <w:pPr>
        <w:pStyle w:val="BodyA"/>
        <w:spacing w:line="480" w:lineRule="auto"/>
        <w:rPr>
          <w:rFonts w:ascii="Palatino Linotype" w:hAnsi="Palatino Linotype"/>
          <w:sz w:val="22"/>
          <w:lang w:val="en-GB"/>
        </w:rPr>
      </w:pPr>
    </w:p>
    <w:p w:rsidR="00CA1316" w:rsidRPr="005F7E3B" w:rsidRDefault="00CA1316" w:rsidP="00CA1316">
      <w:pPr>
        <w:pStyle w:val="BodyA"/>
        <w:spacing w:line="480" w:lineRule="auto"/>
        <w:rPr>
          <w:lang w:val="en-GB"/>
        </w:rPr>
      </w:pPr>
      <w:r w:rsidRPr="005F7E3B">
        <w:rPr>
          <w:lang w:val="en-GB"/>
        </w:rPr>
        <w:lastRenderedPageBreak/>
        <w:t xml:space="preserve">Figure S1. </w:t>
      </w:r>
      <w:r w:rsidRPr="005F7E3B">
        <w:rPr>
          <w:rStyle w:val="None"/>
          <w:rFonts w:ascii="Palatino Linotype" w:hAnsi="Palatino Linotype"/>
          <w:sz w:val="22"/>
          <w:lang w:val="en-GB"/>
        </w:rPr>
        <w:t xml:space="preserve">Map of areas surveyed for Sociable Lapwings in 2005–2010 (black polygons) </w:t>
      </w:r>
      <w:r w:rsidR="00A97E9A" w:rsidRPr="005F7E3B">
        <w:rPr>
          <w:rStyle w:val="None"/>
          <w:rFonts w:ascii="Palatino Linotype" w:hAnsi="Palatino Linotype"/>
          <w:sz w:val="22"/>
          <w:lang w:val="en-GB"/>
        </w:rPr>
        <w:t>overlaid</w:t>
      </w:r>
      <w:r w:rsidRPr="005F7E3B">
        <w:rPr>
          <w:rStyle w:val="None"/>
          <w:rFonts w:ascii="Palatino Linotype" w:hAnsi="Palatino Linotype"/>
          <w:sz w:val="22"/>
          <w:lang w:val="en-GB"/>
        </w:rPr>
        <w:t xml:space="preserve"> on potential breeding areas of the Slender-billed Curlew.</w:t>
      </w:r>
      <w:r w:rsidRPr="005F7E3B">
        <w:rPr>
          <w:rStyle w:val="None"/>
          <w:rFonts w:ascii="Palatino Linotype" w:eastAsia="Palatino Linotype" w:hAnsi="Palatino Linotype" w:cs="Palatino Linotype"/>
          <w:noProof/>
          <w:sz w:val="22"/>
          <w:szCs w:val="22"/>
          <w:lang w:val="en-GB" w:eastAsia="en-GB"/>
        </w:rPr>
        <w:drawing>
          <wp:inline distT="0" distB="0" distL="0" distR="0">
            <wp:extent cx="5267325" cy="3724275"/>
            <wp:effectExtent l="0" t="0" r="0" b="0"/>
            <wp:docPr id="1073741827" name="officeArt object" descr="P:\sbcurlew\spb_new_S2_so_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png" descr="P:\sbcurlew\spb_new_S2_so_la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A1316" w:rsidRPr="005F7E3B" w:rsidRDefault="00CA1316" w:rsidP="00CA1316">
      <w:pPr>
        <w:pStyle w:val="BodyA"/>
        <w:spacing w:line="480" w:lineRule="auto"/>
        <w:rPr>
          <w:rStyle w:val="None"/>
          <w:rFonts w:ascii="Palatino Linotype" w:eastAsia="Palatino Linotype" w:hAnsi="Palatino Linotype" w:cs="Palatino Linotype"/>
          <w:sz w:val="22"/>
          <w:szCs w:val="22"/>
          <w:lang w:val="en-GB"/>
        </w:rPr>
      </w:pPr>
    </w:p>
    <w:p w:rsidR="00CA1316" w:rsidRPr="005F7E3B" w:rsidRDefault="00CA1316" w:rsidP="00CA1316">
      <w:pPr>
        <w:pStyle w:val="BodyA"/>
        <w:rPr>
          <w:lang w:val="en-GB"/>
        </w:rPr>
      </w:pPr>
    </w:p>
    <w:p w:rsidR="00CA1316" w:rsidRPr="005F7E3B" w:rsidRDefault="00CA1316" w:rsidP="00CA1316">
      <w:pPr>
        <w:pStyle w:val="BodyA"/>
        <w:spacing w:line="480" w:lineRule="auto"/>
        <w:rPr>
          <w:lang w:val="en-GB"/>
        </w:rPr>
      </w:pPr>
    </w:p>
    <w:p w:rsidR="004219CF" w:rsidRDefault="004219CF"/>
    <w:sectPr w:rsidR="004219CF" w:rsidSect="00F11F8B">
      <w:pgSz w:w="11900" w:h="16840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1316"/>
    <w:rsid w:val="004219CF"/>
    <w:rsid w:val="007D4E95"/>
    <w:rsid w:val="00A97E9A"/>
    <w:rsid w:val="00C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4D45"/>
  <w15:docId w15:val="{53567BD8-D0FE-4DE7-8230-2E4118B3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A13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de-DE"/>
    </w:rPr>
  </w:style>
  <w:style w:type="character" w:customStyle="1" w:styleId="None">
    <w:name w:val="None"/>
    <w:rsid w:val="00CA1316"/>
  </w:style>
  <w:style w:type="paragraph" w:styleId="BalloonText">
    <w:name w:val="Balloon Text"/>
    <w:basedOn w:val="Normal"/>
    <w:link w:val="BalloonTextChar"/>
    <w:uiPriority w:val="99"/>
    <w:semiHidden/>
    <w:unhideWhenUsed/>
    <w:rsid w:val="00CA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16"/>
    <w:rPr>
      <w:rFonts w:ascii="Tahoma" w:hAnsi="Tahoma" w:cs="Tahoma"/>
      <w:sz w:val="16"/>
      <w:szCs w:val="16"/>
    </w:rPr>
  </w:style>
  <w:style w:type="paragraph" w:customStyle="1" w:styleId="Body">
    <w:name w:val="Body"/>
    <w:rsid w:val="007D4E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479</Characters>
  <Application>Microsoft Office Word</Application>
  <DocSecurity>0</DocSecurity>
  <Lines>3</Lines>
  <Paragraphs>1</Paragraphs>
  <ScaleCrop>false</ScaleCrop>
  <Company>RSPB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graemebuchanan</dc:creator>
  <cp:lastModifiedBy>DM</cp:lastModifiedBy>
  <cp:revision>3</cp:revision>
  <dcterms:created xsi:type="dcterms:W3CDTF">2016-10-21T16:04:00Z</dcterms:created>
  <dcterms:modified xsi:type="dcterms:W3CDTF">2016-11-05T17:45:00Z</dcterms:modified>
</cp:coreProperties>
</file>