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E5" w:rsidRPr="005F69EF" w:rsidRDefault="00EC27E5" w:rsidP="00EC27E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5F69EF">
        <w:rPr>
          <w:rFonts w:ascii="Times New Roman" w:hAnsi="Times New Roman" w:cs="Times New Roman"/>
          <w:b/>
          <w:sz w:val="32"/>
          <w:szCs w:val="24"/>
        </w:rPr>
        <w:t>Supplementary Material</w:t>
      </w:r>
    </w:p>
    <w:p w:rsidR="00EC27E5" w:rsidRPr="005F69EF" w:rsidRDefault="00EC27E5" w:rsidP="00EC2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E5" w:rsidRPr="005F69EF" w:rsidRDefault="00EC27E5" w:rsidP="00EC27E5">
      <w:pPr>
        <w:spacing w:line="36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5F69EF">
        <w:rPr>
          <w:rFonts w:ascii="Times New Roman" w:hAnsi="Times New Roman" w:cs="Times New Roman"/>
          <w:sz w:val="36"/>
          <w:szCs w:val="24"/>
        </w:rPr>
        <w:t>Migration patterns and seasonal forest use by birds in the Brazilian Pantanal</w:t>
      </w:r>
    </w:p>
    <w:p w:rsidR="00EC27E5" w:rsidRPr="005F69EF" w:rsidRDefault="00EC27E5" w:rsidP="00EC2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C27E5" w:rsidRPr="005F69EF" w:rsidRDefault="00EC27E5" w:rsidP="00EC27E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F69EF">
        <w:rPr>
          <w:rFonts w:ascii="Times New Roman" w:hAnsi="Times New Roman" w:cs="Times New Roman"/>
          <w:sz w:val="24"/>
          <w:szCs w:val="24"/>
          <w:lang w:val="pt-BR"/>
        </w:rPr>
        <w:t xml:space="preserve">JOÃO BATISTA DE PINHO, MÔNICA ARAGONA, </w:t>
      </w:r>
      <w:r w:rsidRPr="005F69E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KARLO YOSHIHIRO PIOTO HAKAMADA </w:t>
      </w:r>
      <w:r w:rsidRPr="005F69EF">
        <w:rPr>
          <w:rFonts w:ascii="Times New Roman" w:hAnsi="Times New Roman" w:cs="Times New Roman"/>
          <w:sz w:val="24"/>
          <w:szCs w:val="24"/>
          <w:lang w:val="pt-BR"/>
        </w:rPr>
        <w:t>and MIGUEL ÂNGELO MARINI</w:t>
      </w:r>
    </w:p>
    <w:p w:rsidR="00EC27E5" w:rsidRPr="005F69EF" w:rsidRDefault="00EC27E5" w:rsidP="00EC27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5F69EF" w:rsidRDefault="005F69EF" w:rsidP="00EC27E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pt-BR"/>
        </w:rPr>
      </w:pPr>
    </w:p>
    <w:p w:rsidR="00EC27E5" w:rsidRPr="005F69EF" w:rsidRDefault="00EC27E5" w:rsidP="00EC27E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pt-BR"/>
        </w:rPr>
      </w:pPr>
      <w:r w:rsidRPr="005F69EF">
        <w:rPr>
          <w:rFonts w:ascii="Times New Roman" w:hAnsi="Times New Roman" w:cs="Times New Roman"/>
          <w:b/>
          <w:color w:val="000000"/>
          <w:sz w:val="28"/>
          <w:szCs w:val="24"/>
          <w:lang w:val="pt-BR"/>
        </w:rPr>
        <w:t>Contents</w:t>
      </w:r>
    </w:p>
    <w:p w:rsidR="005F69EF" w:rsidRPr="005F69EF" w:rsidRDefault="005F69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69EF" w:rsidRPr="005F69EF" w:rsidRDefault="005F69EF" w:rsidP="005F69EF">
      <w:pPr>
        <w:spacing w:after="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69EF">
        <w:rPr>
          <w:rFonts w:ascii="Times New Roman" w:eastAsia="Times New Roman" w:hAnsi="Times New Roman" w:cs="Times New Roman"/>
          <w:sz w:val="24"/>
          <w:szCs w:val="24"/>
          <w:lang w:val="en-US"/>
        </w:rPr>
        <w:t>Appendix S1. Frequency of occurrence (FO) and index of point abundance (IPA) for bird species registered in the region of Pirizal, Pantanal of Poconé, in the flood, run-off and dry seasons.</w:t>
      </w:r>
    </w:p>
    <w:p w:rsidR="005F69EF" w:rsidRPr="005F69EF" w:rsidRDefault="005F69EF" w:rsidP="005F69EF">
      <w:pPr>
        <w:spacing w:after="160"/>
        <w:rPr>
          <w:rFonts w:ascii="Times New Roman" w:hAnsi="Times New Roman" w:cs="Times New Roman"/>
          <w:sz w:val="24"/>
          <w:szCs w:val="24"/>
          <w:lang w:val="pt-BR"/>
        </w:rPr>
      </w:pPr>
      <w:r w:rsidRPr="005F69EF">
        <w:rPr>
          <w:rFonts w:ascii="Times New Roman" w:eastAsia="Times New Roman" w:hAnsi="Times New Roman" w:cs="Times New Roman"/>
          <w:sz w:val="24"/>
          <w:szCs w:val="24"/>
          <w:lang w:val="en-US"/>
        </w:rPr>
        <w:t>Appendix S2.</w:t>
      </w:r>
      <w:r w:rsidRPr="005F69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F69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estimators of richness and changes on composition of birds’ species of each migration pattern.</w:t>
      </w:r>
    </w:p>
    <w:p w:rsidR="005F69EF" w:rsidRPr="005F69EF" w:rsidRDefault="005F69EF" w:rsidP="005F69E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69EF">
        <w:rPr>
          <w:rFonts w:ascii="Times New Roman" w:eastAsia="Times New Roman" w:hAnsi="Times New Roman" w:cs="Times New Roman"/>
          <w:sz w:val="24"/>
          <w:szCs w:val="24"/>
          <w:lang w:val="en-US"/>
        </w:rPr>
        <w:t>Appendix S3. Locality, geographical coordinates, straight distance to the Pantanal and sampling period of 17 migratory or uncommon species of the Pantanal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 w:rsidRPr="005F69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5F69EF" w:rsidRDefault="005F69EF">
      <w:pPr>
        <w:spacing w:after="160" w:line="259" w:lineRule="auto"/>
        <w:rPr>
          <w:lang w:val="pt-BR"/>
        </w:rPr>
      </w:pPr>
      <w:r>
        <w:rPr>
          <w:lang w:val="pt-BR"/>
        </w:rPr>
        <w:br w:type="page"/>
      </w:r>
    </w:p>
    <w:p w:rsidR="005F69EF" w:rsidRDefault="005F69EF" w:rsidP="005F69EF">
      <w:pPr>
        <w:jc w:val="both"/>
        <w:rPr>
          <w:rFonts w:ascii="Book Antiqua" w:hAnsi="Book Antiqua"/>
          <w:sz w:val="24"/>
          <w:szCs w:val="24"/>
          <w:lang w:val="en-US"/>
        </w:rPr>
        <w:sectPr w:rsidR="005F69EF" w:rsidSect="00B67F0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F69EF" w:rsidRPr="00404E71" w:rsidRDefault="005F69EF" w:rsidP="005F69E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B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Appendix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91BBF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404E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Frequency of occurrence (FO) and index of point abundance (IPA) for bird species registered in the region of Pirizal, Pantanal of Poconé, in the flood,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run-off</w:t>
      </w:r>
      <w:r w:rsidRPr="00404E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dry seasons.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(NM) </w:t>
      </w:r>
      <w:r w:rsidRPr="00404E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Number of months that the species was registered; Migration Status: RS, resident; BM,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dry (</w:t>
      </w:r>
      <w:r w:rsidRPr="00BE4C8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breeding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04E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migrant; RM,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run-off</w:t>
      </w:r>
      <w:r w:rsidRPr="00404E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migrant; RD, </w:t>
      </w:r>
      <w:r>
        <w:rPr>
          <w:rFonts w:ascii="Times New Roman" w:eastAsia="Times New Roman" w:hAnsi="Times New Roman" w:cs="Times New Roman"/>
          <w:sz w:val="24"/>
          <w:szCs w:val="24"/>
        </w:rPr>
        <w:t>run-off</w:t>
      </w:r>
      <w:r w:rsidRPr="00404E71">
        <w:rPr>
          <w:rFonts w:ascii="Times New Roman" w:eastAsia="Times New Roman" w:hAnsi="Times New Roman" w:cs="Times New Roman"/>
          <w:sz w:val="24"/>
          <w:szCs w:val="24"/>
        </w:rPr>
        <w:t xml:space="preserve"> and dry migrant; FM, flooding migrant; FR, flooding and </w:t>
      </w:r>
      <w:r>
        <w:rPr>
          <w:rFonts w:ascii="Times New Roman" w:eastAsia="Times New Roman" w:hAnsi="Times New Roman" w:cs="Times New Roman"/>
          <w:sz w:val="24"/>
          <w:szCs w:val="24"/>
        </w:rPr>
        <w:t>run-off</w:t>
      </w:r>
      <w:r w:rsidRPr="00404E71">
        <w:rPr>
          <w:rFonts w:ascii="Times New Roman" w:eastAsia="Times New Roman" w:hAnsi="Times New Roman" w:cs="Times New Roman"/>
          <w:sz w:val="24"/>
          <w:szCs w:val="24"/>
        </w:rPr>
        <w:t xml:space="preserve"> migrant; DF, dry and flooding migrant ; </w:t>
      </w:r>
      <w:r w:rsidRPr="00064CD3">
        <w:rPr>
          <w:rFonts w:ascii="Times New Roman" w:eastAsia="Times New Roman" w:hAnsi="Times New Roman" w:cs="Times New Roman"/>
          <w:sz w:val="24"/>
          <w:szCs w:val="24"/>
        </w:rPr>
        <w:t>UC, uncommon</w:t>
      </w:r>
      <w:r w:rsidRPr="00404E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Forest </w:t>
      </w:r>
      <w:r w:rsidRPr="00404E71">
        <w:rPr>
          <w:rFonts w:ascii="Times New Roman" w:eastAsia="Times New Roman" w:hAnsi="Times New Roman" w:cs="Times New Roman"/>
          <w:sz w:val="24"/>
          <w:szCs w:val="24"/>
          <w:lang w:val="en-US"/>
        </w:rPr>
        <w:t>Habitat: 1, SD-F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semi-deciduous forest</w:t>
      </w:r>
      <w:r w:rsidRPr="00404E71">
        <w:rPr>
          <w:rFonts w:ascii="Times New Roman" w:eastAsia="Times New Roman" w:hAnsi="Times New Roman" w:cs="Times New Roman"/>
          <w:sz w:val="24"/>
          <w:szCs w:val="24"/>
          <w:lang w:val="en-US"/>
        </w:rPr>
        <w:t>; 2, EG-F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evergreen forest</w:t>
      </w:r>
      <w:r w:rsidRPr="00404E71">
        <w:rPr>
          <w:rFonts w:ascii="Times New Roman" w:eastAsia="Times New Roman" w:hAnsi="Times New Roman" w:cs="Times New Roman"/>
          <w:sz w:val="24"/>
          <w:szCs w:val="24"/>
          <w:lang w:val="en-US"/>
        </w:rPr>
        <w:t>; 3, SD-D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semi-deciduous dry forest</w:t>
      </w:r>
      <w:r w:rsidRPr="00404E71">
        <w:rPr>
          <w:rFonts w:ascii="Times New Roman" w:eastAsia="Times New Roman" w:hAnsi="Times New Roman" w:cs="Times New Roman"/>
          <w:sz w:val="24"/>
          <w:szCs w:val="24"/>
          <w:lang w:val="en-US"/>
        </w:rPr>
        <w:t>; 4, D-D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deciduous dry forest</w:t>
      </w:r>
      <w:r w:rsidRPr="00404E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404E7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04E71">
        <w:rPr>
          <w:rFonts w:ascii="Times New Roman" w:eastAsia="Times New Roman" w:hAnsi="Times New Roman" w:cs="Times New Roman"/>
          <w:bCs/>
          <w:sz w:val="24"/>
          <w:szCs w:val="24"/>
        </w:rPr>
        <w:t xml:space="preserve">Habitat Use Status: TG, </w:t>
      </w:r>
      <w:r w:rsidRPr="00404E71">
        <w:rPr>
          <w:rFonts w:ascii="Times New Roman" w:eastAsia="Times New Roman" w:hAnsi="Times New Roman" w:cs="Times New Roman"/>
          <w:sz w:val="24"/>
          <w:szCs w:val="24"/>
        </w:rPr>
        <w:t>total generalist; FG, forest generalist; FHS, flooded habitat specialist; FFS, flooded forest specialist; FS, forest habitat specialist; DFS, dry forest specialist; and (-), no status set.</w:t>
      </w:r>
    </w:p>
    <w:tbl>
      <w:tblPr>
        <w:tblW w:w="14127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483"/>
        <w:gridCol w:w="1276"/>
        <w:gridCol w:w="992"/>
        <w:gridCol w:w="1134"/>
        <w:gridCol w:w="1265"/>
        <w:gridCol w:w="1265"/>
        <w:gridCol w:w="1265"/>
        <w:gridCol w:w="1265"/>
        <w:gridCol w:w="1265"/>
        <w:gridCol w:w="1266"/>
      </w:tblGrid>
      <w:tr w:rsidR="005F69EF" w:rsidRPr="00404E71" w:rsidTr="003C1026">
        <w:trPr>
          <w:trHeight w:val="288"/>
          <w:tblHeader/>
        </w:trPr>
        <w:tc>
          <w:tcPr>
            <w:tcW w:w="265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  <w:t>FAMILY/SPECIES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  <w:t>NM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bCs/>
                <w:sz w:val="20"/>
              </w:rPr>
              <w:t>Migration</w:t>
            </w:r>
            <w:r w:rsidRPr="00404E71"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  <w:t xml:space="preserve"> Status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  <w:t xml:space="preserve">Forest Habitat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  <w:t xml:space="preserve">Habitat Use Status </w:t>
            </w:r>
          </w:p>
        </w:tc>
        <w:tc>
          <w:tcPr>
            <w:tcW w:w="3795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  <w:t>Mist Net (FO/IPA)</w:t>
            </w:r>
          </w:p>
        </w:tc>
        <w:tc>
          <w:tcPr>
            <w:tcW w:w="3796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  <w:t>Point Counts (FO/IPA)</w:t>
            </w:r>
          </w:p>
        </w:tc>
      </w:tr>
      <w:tr w:rsidR="005F69EF" w:rsidRPr="00404E71" w:rsidTr="003C1026">
        <w:trPr>
          <w:trHeight w:val="288"/>
          <w:tblHeader/>
        </w:trPr>
        <w:tc>
          <w:tcPr>
            <w:tcW w:w="2651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</w:p>
        </w:tc>
        <w:tc>
          <w:tcPr>
            <w:tcW w:w="483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</w:p>
        </w:tc>
        <w:tc>
          <w:tcPr>
            <w:tcW w:w="126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  <w:t>Flood</w:t>
            </w:r>
          </w:p>
        </w:tc>
        <w:tc>
          <w:tcPr>
            <w:tcW w:w="126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  <w:t>Run-off</w:t>
            </w:r>
          </w:p>
        </w:tc>
        <w:tc>
          <w:tcPr>
            <w:tcW w:w="126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  <w:t>Dry</w:t>
            </w:r>
          </w:p>
        </w:tc>
        <w:tc>
          <w:tcPr>
            <w:tcW w:w="126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  <w:t>Flood</w:t>
            </w:r>
          </w:p>
        </w:tc>
        <w:tc>
          <w:tcPr>
            <w:tcW w:w="126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  <w:t>Run-off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bCs/>
                <w:sz w:val="20"/>
                <w:lang w:val="pt-BR"/>
              </w:rPr>
              <w:t>Dry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TINAMIDAE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Crypturellus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undulatus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8.1/0.089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10.2/0.228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12.2/0.127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Crypturellus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parvirostris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BM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4.1/0.045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Rhynchotus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rufescens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1.0/0.01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CRACIDAE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Penelope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ochrogaster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1.0/0.029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Aburria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cujubi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Ortalis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canicollis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16.3/0.512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15.4/0.423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19.5/0.58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Crax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fasciolata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4.1/0.065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1.6/0.024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3.9/0.049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ANATIDAE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Dendrocygna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viduata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064CD3"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ARDEIDAE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Ardea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cocoi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Ardea alba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4.1/0.049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2.4/0.037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Egretta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caerulea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1.0/0.01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Egretta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thula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0.8/0.024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lastRenderedPageBreak/>
              <w:t>Butorides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striata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12.0/0.18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7.3/0.106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Pilherodius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pileatus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Tigrisoma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lineatum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8.9/0.089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1.6/0.016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0.5/0.01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THRESKIORNITHIDAE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Theristicus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caudatus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Mesembrinibis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cayannensis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6.5/0.098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4.9/0.069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5.4/0.068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Phimosus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infuscatus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2.4/0.065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0.8/0.016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1.0/0.029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CICONIIDAE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Mycteria americana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0.8/0.033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Jabiru mycteria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CATHARTIDAE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Coragyps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atratus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1.0/0.029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Cathartes aura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BM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1.6/0.024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ACCIPITRIDAE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Gampsonyx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swainsonii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Ictinia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plumbea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0.8/0.012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3.4/0.034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Rostrhamus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sociabilis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Accipter bicolor 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BM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1.0/0.015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Accipter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striatus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BM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Rupornis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magnirostris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9.1/0.091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12.2/0.154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11.0/0.122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12.7/0.137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Busarellus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nigricollis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Buteogallus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urubitinga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Spizaetus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melanoleucus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FALCONIDAE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Herpetotheres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cachinnans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3.3/0.033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Milvago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chimachima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ARAMIDAE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lastRenderedPageBreak/>
              <w:t>Aramus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guarauna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RALLIDAE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Aramides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cajanea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2.0/0.037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0.5/0.01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EURYPYGIDAE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Eurypyga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helias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CARIAMIDAE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Cariama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cristata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JACANIDAE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Jacana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jacana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CHARADRIIDAE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Vanellus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chilensis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COLUMBIDAE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Patagioenas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speciosa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2.0/0.049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3.4/0.049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Patagioenas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cayanensis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2.4/0.033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4.5/0.081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5.4/0.059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Columbina talpacoti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14/0.16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14.5/0.382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10.4/0.687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10.6/0.187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5.7/0.065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7.3/0.088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Columbina picui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1.0/0.01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Claravis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pretiosa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16/0.24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10.9/0.182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17.9/0.373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Columbina squammata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4.1/0.065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3.3/0.065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5.9/0.073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Leptotila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verreauxi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20.0/0.236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17.9/0.269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23.6/0.309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19.5/0.207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26.8/0.302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Leptotila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rufaxilla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3.6/0.055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4.5/0.045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3.3/0.033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2.4/0.037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4.4/0.054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PSITTACIDAE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Anodorhynchus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hyacinthinus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Primolius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auricollis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2.4/0.073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1.6/0.033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Diopsittaca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nobilis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0.8/0.033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Aratinga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aurea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0.4/0.012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Brotogeris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chiriri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6.9/0.187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5.4/0.166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Amazona aestiva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9.8/0.309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12.2/0.317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10.2/0.263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lastRenderedPageBreak/>
              <w:t>Amazona amazônica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3.3/0.085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3.4/0.063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CUCULIDAE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Coccyzus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melacoryphus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Coccyzus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americanus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Piaya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cayana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Coccycua minuta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CROTOPHAGINAE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Crotophaga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ani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0.4/0.041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Crotophaga major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DF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5.7/0.163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3.4/0.049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Guira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guira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0.4/0.057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2.4/0.034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NEOMORPHINAE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Tapera naevia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STRIGIDAE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Megascops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choliba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1.0/0.01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Glaucidium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brasilianum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CAPRIMULGIDAE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Nyctiprogne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leucopyga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TROCHILIDAE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Glaucis hirsuta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DF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10/0.18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3.6/0.091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17.9/0.313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Phaethornis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pretrei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5.5/0.055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Phaethornis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nattereri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7.3/0.073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Phaethornis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subochraceus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Phaethornis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ruber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8.0/0.1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5.5/0.055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9.0/0.104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4.5/0.053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3.4/0.054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TROCHILINAE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Eupetomena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macroura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1, 4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Anthracothorax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nigricollis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DF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5.5/0.055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11.9/0.299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Chrysolampis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mosquitus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DF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10.4/0.194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4.9/0.054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lastRenderedPageBreak/>
              <w:t>Chlorostilbon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lucidus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10.9/0.164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1.5/0.075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1.6/0.016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1.0/0.01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Calliphlox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amethystine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Thalurania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furcata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4.0/0.04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Hylocharis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cyanus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Hylocharis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chrysura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4.0/0.06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9.1/0.182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6.5 /0.093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1.0/0.01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Amazilia versicolor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4.5/0.045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Amazilia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fimbriata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16.0/0.22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14.5/0.255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41.8/0.746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8.9/0.089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17.9/0.22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6.3/0.073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TROGONIDAE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Trogon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curucui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4.0/0.004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4.5/0.045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1.6/0.016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Trogon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melanurus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FFS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4.9/0.049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5.3/0.057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5.4/0.054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ALCEDINIDAE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Ceryle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torquata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Chloroceryle americana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Chloroceryle inda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12.0/0.22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3.6/0.055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8.9/0.089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Chloroceryle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aenea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DF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28.0/0.38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14.5/0.182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4.9/0.065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MOMOTIDAE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Momotus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momota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BM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GALBULIDAE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Galbula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ruficauda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14.0/0.22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25.5/0.273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25.4/0.328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19.5/0.236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16.3/0.195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20.0/0.224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BUCONIDAE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Nystalus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FA37F0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chacuru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2, 3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0.4/0.016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Nystalus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FA37F0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maculatus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0.4/0.008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0.5/0.01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Monasa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nigrifrons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7.3/0.109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9.0/0.179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8.9/0.268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10.6/0.232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9.3/0.244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RAMPHASTIDAE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Ramphastos toco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4.1/0.041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4.9/0.069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7.8/0.102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Pteroglossus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castanotis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3.6/0.055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0.8/0.033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1.6/0.028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PICIDAE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lastRenderedPageBreak/>
              <w:t>Picumnus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albosquamatus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14.0/0.22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30.9/0.455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29.9/0.463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13.8/0.154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16.7/0.187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17.1/0.195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Colaptes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campestris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BM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Celeus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lugubris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4.0/0.04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4.5/0.045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2.9/0.029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Celeus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flavescens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3.6/0.055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9.0/0.09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3.4/0.039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Celeus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flavus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5.5/0.055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4.5/0.075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Dryocopus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lineatus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5.5/0.055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7.3/0.081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12.2/0.134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7.8/0.088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Melanerpes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candidus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0.4/0.012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0.5/0.015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Veniliornis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passerinus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7.3/0.145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7.5/0.075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4.5/0.045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2.4/0.029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Campephilus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melanoleucos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THAMNOPHILIDAE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Taraba major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11.9/0.164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11.4/0.163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13,0/0.211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12.7/0.195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Thamnophilus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doliatus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7.3/0.127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4.1/0.057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4.5/0.053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6.8/0.098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Thamnophilus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pelzelni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20.0/0.24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10.9/0.2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20.9/0.403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16.3/0.236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15.0/0.224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9.3/0.151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Dysithamnus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mentalis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2.0/0.04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064CD3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064CD3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Herpsilochmus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longirostris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9.1/0.109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16.4/0.194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24.4/0.48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29.3/0.516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26.8/0.488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Formicivora rufa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7.3/0.091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9.0/0.09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6.5/0.106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7.3/0.114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5.9/0.083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Cercomacra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melanaria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14.5/0.345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20.9/0.582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22.8/0.52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21.5/0.443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29.3/0.629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Pyriglena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leuconota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FFS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1.0/0.01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Hypocnemoides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maculicauda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FFS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10.0/0.1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12.7/0.218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20.9/0.328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4.9/0.089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2.8/0.053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4.4/0.073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DENDROCOLAPTIDAE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Sittasomus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griseicapillus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14.0/0.2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21.8/0.364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25.4/0.343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4.9/0.049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16.7/0.211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7.8/0.083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Xiphocolaptes major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4.5/0.075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6.5/0.069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6.8/0.068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Dendroplex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picus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20.0/0.22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12.7/0.182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28.4/0.448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20.3/0.211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12.6/0.146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13.2/0.132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Lepidocolaptes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angustirostris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12.0/0.16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14.5/0.145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9.0/0.119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9.8/0.12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15.0/0.154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18.5/0.21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Campylorhamphus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trochilirostris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8.0/0.08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10.9/0.127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9.0/0.104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FURNARIIDAE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Furnarius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rufus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4.1/0.065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8.5/0.142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5.4/0.078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lastRenderedPageBreak/>
              <w:t>Furnarius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leucopus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10.0/0.18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18.2/0.236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17.9/0.328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13.8/0.203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14.6/0.24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12.7/0.205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Schoeniophylax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phryganophilus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DFS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Certhiaxis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cinnamomeus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1.6/0.024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0.5/0.01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Synallaxis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albilora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12.0/0.14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16.4/0.309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25.4/0.537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15.4/0.268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14.6/0.228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14.6/0.224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Cranioleuca vulpina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5.5/0.055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13.4/0.299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5.7/0.114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5.7/0.11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5.9/0.112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Phacellodomus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rufifrons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2.4/0.037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Phacellodomus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ruber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4.9/0.073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2.0/0.037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3.9/0.054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Pseudoseisura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cristata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2.4/0.049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2.0/0.033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Xenops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rutilans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3.6/0.036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TYRANIIDAE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PIPROMORPHINAE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Hemitriccus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striaticollis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3.6/0.073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13.4/0.194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0.8/0.012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Hemitriccus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margaritaceiventer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32.0/0.56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38.2/0.891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40.3/0.716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43.1/0.52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50.8/0.622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40.0/0.478 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Leptopogon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amaurocephalus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Todirostrum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cinereum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1.0/0.015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Poecilotriccus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latirostis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10.0/0.18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10.9/0.145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13.4/0.239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3.3/0.033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3.7/0.037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ELAENIINEA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Camptostoma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obseletum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4.0/0.04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10.9/0.164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6.0/0.075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5.7/0.065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16.7/0.195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14.6/0.156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Phaeomyias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murina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8.0/0.1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3.6/0.036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Myiopagis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viridicata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10.0/0.1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5.5/0.055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11.9/0.134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16.3/0.179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11.8/0.13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11.2/0.122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Myiopagis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gaimardii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4.0/0.04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5.5/0.055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10.4/0.119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19.5/0.252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39.0/0.447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35.6/0.434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Elaenia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flavogaster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4.0/0.04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3.6/0.036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Elaenia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mesoleuca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Elaenia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albiceps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6.0/0.14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12.7/0.182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11.9/0.119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FA37F0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Elaenia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cristata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1.8/0.055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C9530E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Elaenia obscura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064CD3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064CD3"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32240C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306A16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306A16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C9530E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lastRenderedPageBreak/>
              <w:t>Euscarthmus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meloryphus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064CD3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064CD3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6.0/0.006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14.5/0.2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7.5/0.149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1.6/0.024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2.8/0.033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32240C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32240C">
              <w:rPr>
                <w:rFonts w:ascii="Book Antiqua" w:eastAsia="Times New Roman" w:hAnsi="Book Antiqua" w:cs="Times New Roman"/>
                <w:sz w:val="20"/>
                <w:lang w:val="pt-BR"/>
              </w:rPr>
              <w:t>6.3/0.063</w:t>
            </w:r>
          </w:p>
        </w:tc>
      </w:tr>
      <w:tr w:rsidR="005F69EF" w:rsidRPr="00C9530E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Capsiempis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flaveola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064CD3"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32240C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32240C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C9530E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Myiornis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ecaudatus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064CD3"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3.0/0.03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32240C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32240C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FA37F0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Sublegatus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modestus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064CD3"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064CD3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064CD3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C9530E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Tolmomyias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sulphurescens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064CD3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064CD3">
              <w:rPr>
                <w:rFonts w:ascii="Book Antiqua" w:eastAsia="Times New Roman" w:hAnsi="Book Antiqua" w:cs="Times New Roman"/>
                <w:sz w:val="20"/>
                <w:lang w:val="pt-BR"/>
              </w:rPr>
              <w:t>RM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4.5/0.075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32240C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32240C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FLUVICOLINAE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Contopus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cinereus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4.0/0.04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Cnemotriccus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fuscatus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46.0/0.64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47.3/0.964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43.3/1.224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30.1/0.407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29.3/0.346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17.1/0.2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Pyrocephalus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rubinus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Fluvicola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albiventer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TYRANNNINAE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Attila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bolivianus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FFS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3.6/0.036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Attila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phoenicurus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FFS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4.0/0.04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Casiornis rufa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12.0/0.16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29.1/0.4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25.4/0.358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16.3/0.187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26.8/0.329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24.4/0.307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Myiarchus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ferox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12.0/0.14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21.8/0.273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41.8/0.836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27.6/0.333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33.3/0.398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21.5/0.278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Myiarchus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tyrannulus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8.0/0.12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16.4/0.218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29.9/0.567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17.9/0.244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48.8/0.634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29.3/0.424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Myiarchus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swainsoni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DF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8.0/0.08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6.0/0.075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4.1/0.041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3.3/0.045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Philohydor lictor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1.2/0.012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2.4/0.029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Pitangus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sulphuratus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7.3/0.109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4.5/0.06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17.9/0.244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24.8/0.325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19.5/0.249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Megarynchus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pitangua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4.0/0.06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3.6/0.036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4.9/0.065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8.5/0.11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4.9/0.063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Myiozetetes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cayanensis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3.7/0.049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1.0/0.015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Myiozetetes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similis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Myiodynastes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maculatus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13.4/0.164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3.3/0.053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8.8/0.122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Legatus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leucophaius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4.9/0.057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1.2/0.016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6.8/0.088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Tyrannus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melancholicus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1.6/0.033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PIPRIDAE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Pipra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fasciicauda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4.0/0.04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lastRenderedPageBreak/>
              <w:t>Antilophia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galeata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18.0/0.24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23.6/0.436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35.8/0.836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12.2/0.171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8.1/0.106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14.1/0.195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Neopelma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pallescens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5.5/0.073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14.9/0.209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1.0/0.024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Neopelma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sulphureiventer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TITYRIDAE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Pachyramphus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viridis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DF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Pachyramphus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polychopterus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10.4/0.119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Pachyramphus marginatus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3.3/0.073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3.3/0.033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Tityra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cayana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1.6/0.033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2.9/0.054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Tityra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inquisitor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0.8/0.024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VIREONIDAE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Cyclarhis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gujanensis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DF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3.4/0.044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Vireo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olivaceus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9.0/0.104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2.8/0.041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9.3/0.132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Hylophilus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pectoralis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10.0/0.12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16.4/0.309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11.9/0.224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8.9/0.171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13.0/0.244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14.6/0.254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CORVIDAE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Cyanocorax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cyanomelas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5.5/0.109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7.5/0.149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21.1/0.472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25.2/0.496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28.3/0.478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TROGLODITIDAE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Campylorhynchus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turdinus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8.9/0.154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10.2/0.171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11.7/0.21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Donacobius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atricapilla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1.2/0.016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1.0/0.015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Pheugopedius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genibarbis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9.8/0.138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10.2/0.142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9.3/0.156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Cantorchilus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leucotis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10.9/0.145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4.5/0.09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22.0/0.309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17.5/0.317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12.7/0.234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Troglodytes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musculus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3.3/0.057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4.9/0.077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5.9/0.073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POLIOPTILIDAE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Polioptila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dumicola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14.5/0.2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4.5/0.06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23.6/0.472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26.4/0.598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28.3/0.522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TURDIDAE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Turdus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rufiventris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10.0/0.1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3.6/0.036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2.4/0.024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Turdus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amaurochalinus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12.0/0.12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40.0/1.236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9.0/0.09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7.3/0.098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11.8/0.159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10.7/0.122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MIMIDAE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lastRenderedPageBreak/>
              <w:t>Mimus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saturninus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COEREBIDAE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Coereba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flaveola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9.1/0.109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0.8/0.008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2.8/0.037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THRAUPIDAE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Nemosia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pileata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4.1/0.106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3.7/0.102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4.9/0.102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Eucometis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penicillata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FFS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4.0/0.06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5.5/0.055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9.0/0.119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Tachyphonus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rufus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7.3/0.073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Ramphocelus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carbo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8.0/0.18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12.7/0.291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20.9/0.612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9.8/0.22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15.4/0.354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15.1/0.298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Thraupis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sayaca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12.7/0.2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7.3/0.114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11.0/0.142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8.8/0.117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Thraupis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palmarum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3.6/0.036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1.6/0.041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2.8/0.045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1.0/0.015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Euphonia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chlorotica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14.6/0.203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14.6/0.187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11.2/0.122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Conirostrum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speciosum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3.6/0.055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13.4/0.134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15.4/0.341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11.8/0.28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7.3/0.127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EMBERIZIDAE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Ammodramus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humeralis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BM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0.4/0.004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C9530E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064CD3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064CD3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Volatina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064CD3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jacarina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1,3,4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D539DB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D539DB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6.0/0.1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16.4/0.436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867247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867247">
              <w:rPr>
                <w:rFonts w:ascii="Book Antiqua" w:eastAsia="Times New Roman" w:hAnsi="Book Antiqua" w:cs="Times New Roman"/>
                <w:sz w:val="20"/>
                <w:lang w:val="pt-BR"/>
              </w:rPr>
              <w:t>7.5/0.149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32240C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32240C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306A16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306A16">
              <w:rPr>
                <w:rFonts w:ascii="Book Antiqua" w:eastAsia="Times New Roman" w:hAnsi="Book Antiqua" w:cs="Times New Roman"/>
                <w:sz w:val="20"/>
                <w:lang w:val="pt-BR"/>
              </w:rPr>
              <w:t>2.0/0.028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306A16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306A16">
              <w:rPr>
                <w:rFonts w:ascii="Book Antiqua" w:eastAsia="Times New Roman" w:hAnsi="Book Antiqua" w:cs="Times New Roman"/>
                <w:sz w:val="20"/>
                <w:lang w:val="pt-BR"/>
              </w:rPr>
              <w:t>1.0/0.015</w:t>
            </w:r>
          </w:p>
        </w:tc>
      </w:tr>
      <w:tr w:rsidR="005F69EF" w:rsidRPr="00C9530E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Sporophila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C9530E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lineola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RM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FS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1.6/0.016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C9530E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Sporophila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C9530E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angolensis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18.0/0.22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16.4/0.236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19.4/0.313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13.8/0.179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1.6/0.02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C9530E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C9530E">
              <w:rPr>
                <w:rFonts w:ascii="Book Antiqua" w:eastAsia="Times New Roman" w:hAnsi="Book Antiqua" w:cs="Times New Roman"/>
                <w:sz w:val="20"/>
                <w:lang w:val="pt-BR"/>
              </w:rPr>
              <w:t>3.9/0.039</w:t>
            </w:r>
          </w:p>
        </w:tc>
      </w:tr>
      <w:tr w:rsidR="005F69EF" w:rsidRPr="00FA37F0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Arremon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FA37F0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taciturnus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FA37F0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FA37F0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Arremon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flavirostris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Coryphospingus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cucullatus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10.9/0.182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7.5/0.075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3.3/0.033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8.3/0.112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Paroaria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capitata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3.6/0.036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4.5/0.209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1.2/0.028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1.5/0.024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CARDINALIDAE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Saltator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similis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BM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6.0/0.06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1.2/0.016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2.4/0.029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Saltator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coerulescens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4.5/0.075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10.6/0.179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6.5/0.085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14.1/0.215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PARULIDAE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Parula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pitiayumi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2.4/0.033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4.9/0.069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5.4/0.78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Basileuterus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flaveolus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22.0/0.3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32.7/0.545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3.3/0.627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20.3/0.244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23.6/0.276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17.6/0.229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lastRenderedPageBreak/>
              <w:t>ICTERIDAE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Psarocolius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decumanus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2.0/0.08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5.5/0.073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6.5/0.073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11.0/0.138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13.2/0.185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Cacicus cela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3.0/0.224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5.7/0.089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2.8/0.049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15.1/0.215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Procacicus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solitarius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FHS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4.1/0.065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2.4/0.049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3.4/0.049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Icterus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cayanensis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1.6/0.024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4.5/0.061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2.9/0.044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Icterus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jamacai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1,2,3,4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TG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1.8/0.055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5.7/0.065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6.5/0.085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9.3/0.122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Agelasticus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cyanopus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RM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FS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1.5/0.03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Gnorimopsar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chopi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  <w:tr w:rsidR="005F69EF" w:rsidRPr="00404E71" w:rsidTr="003C1026">
        <w:trPr>
          <w:trHeight w:val="288"/>
        </w:trPr>
        <w:tc>
          <w:tcPr>
            <w:tcW w:w="26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Molothrus</w:t>
            </w:r>
            <w:r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 xml:space="preserve"> </w:t>
            </w:r>
            <w:r w:rsidRPr="00404E71">
              <w:rPr>
                <w:rFonts w:ascii="Book Antiqua" w:eastAsia="Times New Roman" w:hAnsi="Book Antiqua" w:cs="Times New Roman"/>
                <w:i/>
                <w:iCs/>
                <w:sz w:val="20"/>
                <w:lang w:val="pt-BR"/>
              </w:rPr>
              <w:t>bonariensis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0"/>
                <w:lang w:val="pt-BR"/>
              </w:rPr>
              <w:t>UC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 xml:space="preserve"> -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69EF" w:rsidRPr="00404E71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lang w:val="pt-BR"/>
              </w:rPr>
            </w:pPr>
            <w:r w:rsidRPr="00404E71">
              <w:rPr>
                <w:rFonts w:ascii="Book Antiqua" w:eastAsia="Times New Roman" w:hAnsi="Book Antiqua" w:cs="Times New Roman"/>
                <w:sz w:val="20"/>
                <w:lang w:val="pt-BR"/>
              </w:rPr>
              <w:t>0.5/0.005</w:t>
            </w:r>
          </w:p>
        </w:tc>
      </w:tr>
    </w:tbl>
    <w:p w:rsidR="005F69EF" w:rsidRPr="00404E71" w:rsidRDefault="005F69EF" w:rsidP="005F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9EF" w:rsidRPr="00404E71" w:rsidRDefault="005F69EF" w:rsidP="005F69EF">
      <w:pPr>
        <w:rPr>
          <w:rFonts w:ascii="Times New Roman" w:eastAsia="Times New Roman" w:hAnsi="Times New Roman" w:cs="Times New Roman"/>
          <w:sz w:val="24"/>
          <w:szCs w:val="24"/>
        </w:rPr>
      </w:pPr>
      <w:r w:rsidRPr="00404E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F69EF" w:rsidRPr="00404E71" w:rsidRDefault="005F69EF" w:rsidP="005F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69EF" w:rsidRPr="00C342C2" w:rsidRDefault="005F69EF" w:rsidP="005F69EF">
      <w:pPr>
        <w:spacing w:after="0" w:line="48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val="en-US" w:eastAsia="pt-BR"/>
        </w:rPr>
      </w:pPr>
      <w:r w:rsidRPr="00591BBF">
        <w:rPr>
          <w:rFonts w:ascii="Book Antiqua" w:eastAsia="Times New Roman" w:hAnsi="Book Antiqua" w:cs="Times New Roman"/>
          <w:sz w:val="24"/>
          <w:szCs w:val="24"/>
          <w:lang w:val="en-US"/>
        </w:rPr>
        <w:t>Appendix S2.</w:t>
      </w:r>
      <w:r w:rsidRPr="00C342C2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 </w:t>
      </w:r>
      <w:r w:rsidRPr="00C342C2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The estimators of richness and changes on composition of birds’ species of each migration pattern. Estimators were provided by the best model of the set.</w:t>
      </w:r>
      <w:r w:rsidRPr="00C342C2">
        <w:rPr>
          <w:rFonts w:ascii="Book Antiqua" w:eastAsia="Times New Roman" w:hAnsi="Book Antiqua" w:cs="Calibri"/>
          <w:color w:val="000000"/>
          <w:sz w:val="24"/>
          <w:szCs w:val="24"/>
          <w:lang w:val="en-US" w:eastAsia="pt-BR"/>
        </w:rPr>
        <w:t xml:space="preserve"> Naive estimation is the fraction of the number of species remained after the exclusion of 6 survey points by all the species of the group. Legend: SD-F, semi-deciduous flooded forest; D-D, deciduous dry forest; SD-D, semi-deciduous dry forest; EG-F, evergreen flooded forest. The selected model for </w:t>
      </w:r>
      <w:r>
        <w:rPr>
          <w:rFonts w:ascii="Book Antiqua" w:eastAsia="Times New Roman" w:hAnsi="Book Antiqua" w:cs="Calibri"/>
          <w:color w:val="000000"/>
          <w:sz w:val="24"/>
          <w:szCs w:val="24"/>
          <w:lang w:val="en-US" w:eastAsia="pt-BR"/>
        </w:rPr>
        <w:t>uncommon</w:t>
      </w:r>
      <w:r w:rsidRPr="00C342C2">
        <w:rPr>
          <w:rFonts w:ascii="Book Antiqua" w:eastAsia="Times New Roman" w:hAnsi="Book Antiqua" w:cs="Calibri"/>
          <w:color w:val="000000"/>
          <w:sz w:val="24"/>
          <w:szCs w:val="24"/>
          <w:lang w:val="en-US" w:eastAsia="pt-BR"/>
        </w:rPr>
        <w:t xml:space="preserve"> is ψ(.), γ(season), ε(season), p(season), and for the 5 other groups is ψ(.), γ(season), ε(season), p(</w:t>
      </w:r>
      <w:r w:rsidRPr="00C342C2">
        <w:rPr>
          <w:rFonts w:ascii="Book Antiqua" w:eastAsia="Times New Roman" w:hAnsi="Book Antiqua" w:cs="Times New Roman"/>
          <w:sz w:val="24"/>
          <w:szCs w:val="24"/>
          <w:lang w:val="en-US"/>
        </w:rPr>
        <w:t>phytophysiognomy</w:t>
      </w:r>
      <w:r w:rsidRPr="00C342C2">
        <w:rPr>
          <w:rFonts w:ascii="Book Antiqua" w:eastAsia="Times New Roman" w:hAnsi="Book Antiqua" w:cs="Calibri"/>
          <w:color w:val="000000"/>
          <w:sz w:val="24"/>
          <w:szCs w:val="24"/>
          <w:lang w:val="en-US" w:eastAsia="pt-BR"/>
        </w:rPr>
        <w:t>)</w:t>
      </w:r>
    </w:p>
    <w:tbl>
      <w:tblPr>
        <w:tblW w:w="14055" w:type="dxa"/>
        <w:tblInd w:w="-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9"/>
        <w:gridCol w:w="377"/>
        <w:gridCol w:w="142"/>
        <w:gridCol w:w="850"/>
        <w:gridCol w:w="568"/>
        <w:gridCol w:w="850"/>
        <w:gridCol w:w="425"/>
        <w:gridCol w:w="998"/>
        <w:gridCol w:w="272"/>
        <w:gridCol w:w="289"/>
        <w:gridCol w:w="1134"/>
        <w:gridCol w:w="352"/>
        <w:gridCol w:w="1065"/>
        <w:gridCol w:w="1490"/>
        <w:gridCol w:w="1701"/>
        <w:gridCol w:w="1843"/>
      </w:tblGrid>
      <w:tr w:rsidR="005F69EF" w:rsidRPr="00591BBF" w:rsidTr="003C1026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Type of migration</w:t>
            </w:r>
          </w:p>
        </w:tc>
        <w:tc>
          <w:tcPr>
            <w:tcW w:w="377" w:type="dxa"/>
            <w:tcBorders>
              <w:top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ind w:right="-212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Probability of detection (95% CI)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Fraction of species present (95% CI)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ind w:right="-28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Naïve</w:t>
            </w:r>
          </w:p>
        </w:tc>
      </w:tr>
      <w:tr w:rsidR="005F69EF" w:rsidRPr="00591BBF" w:rsidTr="003C1026">
        <w:trPr>
          <w:trHeight w:val="300"/>
        </w:trPr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Dry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Flooding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Runoff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Dry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Flooding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Runoff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5F69EF" w:rsidRPr="00C342C2" w:rsidTr="003C1026">
        <w:trPr>
          <w:trHeight w:val="454"/>
        </w:trPr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Uncommon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0,07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(0.04-0.13)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0,09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(0.01-0.34)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0,31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(0.19-0.45)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0,91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(0.27-0.99)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0,29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(0-0.72)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0,22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(0-0.49)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0,88</w:t>
            </w:r>
          </w:p>
        </w:tc>
      </w:tr>
      <w:tr w:rsidR="005F69EF" w:rsidRPr="00C342C2" w:rsidTr="003C1026">
        <w:trPr>
          <w:trHeight w:val="283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5F69EF" w:rsidRPr="00C342C2" w:rsidTr="003C1026">
        <w:trPr>
          <w:trHeight w:val="600"/>
        </w:trPr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SD-F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D-D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SD-D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ind w:right="213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EG-F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Dry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Flooding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Runoff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69EF" w:rsidRPr="00591BBF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591BBF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Naïve</w:t>
            </w:r>
          </w:p>
        </w:tc>
      </w:tr>
      <w:tr w:rsidR="005F69EF" w:rsidRPr="00C342C2" w:rsidTr="003C1026">
        <w:trPr>
          <w:trHeight w:val="680"/>
        </w:trPr>
        <w:tc>
          <w:tcPr>
            <w:tcW w:w="1699" w:type="dxa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Residents</w:t>
            </w:r>
          </w:p>
        </w:tc>
        <w:tc>
          <w:tcPr>
            <w:tcW w:w="1369" w:type="dxa"/>
            <w:gridSpan w:val="3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0,46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(0.44-0.49)</w:t>
            </w:r>
          </w:p>
        </w:tc>
        <w:tc>
          <w:tcPr>
            <w:tcW w:w="1418" w:type="dxa"/>
            <w:gridSpan w:val="2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0,19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(0.18-0.21)</w:t>
            </w:r>
          </w:p>
        </w:tc>
        <w:tc>
          <w:tcPr>
            <w:tcW w:w="1423" w:type="dxa"/>
            <w:gridSpan w:val="2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0,31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(0.29-0.33)</w:t>
            </w:r>
          </w:p>
        </w:tc>
        <w:tc>
          <w:tcPr>
            <w:tcW w:w="1695" w:type="dxa"/>
            <w:gridSpan w:val="3"/>
            <w:vAlign w:val="center"/>
          </w:tcPr>
          <w:p w:rsidR="005F69EF" w:rsidRPr="00C342C2" w:rsidRDefault="005F69EF" w:rsidP="003C1026">
            <w:pPr>
              <w:spacing w:after="0" w:line="240" w:lineRule="auto"/>
              <w:ind w:right="213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0,36</w:t>
            </w:r>
          </w:p>
          <w:p w:rsidR="005F69EF" w:rsidRPr="00C342C2" w:rsidRDefault="005F69EF" w:rsidP="003C1026">
            <w:pPr>
              <w:spacing w:after="0" w:line="240" w:lineRule="auto"/>
              <w:ind w:right="213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(0.33-0.38)</w:t>
            </w:r>
          </w:p>
        </w:tc>
        <w:tc>
          <w:tcPr>
            <w:tcW w:w="1417" w:type="dxa"/>
            <w:gridSpan w:val="2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0,84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(0.77-0.89)</w:t>
            </w:r>
          </w:p>
        </w:tc>
        <w:tc>
          <w:tcPr>
            <w:tcW w:w="1490" w:type="dxa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0,85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(0.79-0.91)</w:t>
            </w:r>
          </w:p>
        </w:tc>
        <w:tc>
          <w:tcPr>
            <w:tcW w:w="1701" w:type="dxa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0,87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(0.81-0.93)</w:t>
            </w:r>
          </w:p>
        </w:tc>
        <w:tc>
          <w:tcPr>
            <w:tcW w:w="1843" w:type="dxa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0,97</w:t>
            </w:r>
          </w:p>
        </w:tc>
      </w:tr>
      <w:tr w:rsidR="005F69EF" w:rsidRPr="00C342C2" w:rsidTr="003C1026">
        <w:trPr>
          <w:trHeight w:val="680"/>
        </w:trPr>
        <w:tc>
          <w:tcPr>
            <w:tcW w:w="1699" w:type="dxa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Flooding runoff</w:t>
            </w:r>
          </w:p>
        </w:tc>
        <w:tc>
          <w:tcPr>
            <w:tcW w:w="1369" w:type="dxa"/>
            <w:gridSpan w:val="3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0,34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(0.21-0.49)</w:t>
            </w:r>
          </w:p>
        </w:tc>
        <w:tc>
          <w:tcPr>
            <w:tcW w:w="1418" w:type="dxa"/>
            <w:gridSpan w:val="2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0,02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(0-0.15)</w:t>
            </w:r>
          </w:p>
        </w:tc>
        <w:tc>
          <w:tcPr>
            <w:tcW w:w="1423" w:type="dxa"/>
            <w:gridSpan w:val="2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(0-1)</w:t>
            </w:r>
          </w:p>
        </w:tc>
        <w:tc>
          <w:tcPr>
            <w:tcW w:w="1695" w:type="dxa"/>
            <w:gridSpan w:val="3"/>
            <w:vAlign w:val="center"/>
          </w:tcPr>
          <w:p w:rsidR="005F69EF" w:rsidRPr="00C342C2" w:rsidRDefault="005F69EF" w:rsidP="003C1026">
            <w:pPr>
              <w:spacing w:after="0" w:line="240" w:lineRule="auto"/>
              <w:ind w:right="213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0,29</w:t>
            </w:r>
          </w:p>
          <w:p w:rsidR="005F69EF" w:rsidRPr="00C342C2" w:rsidRDefault="005F69EF" w:rsidP="003C1026">
            <w:pPr>
              <w:spacing w:after="0" w:line="240" w:lineRule="auto"/>
              <w:ind w:right="213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(0.17-0.44)</w:t>
            </w:r>
          </w:p>
        </w:tc>
        <w:tc>
          <w:tcPr>
            <w:tcW w:w="1417" w:type="dxa"/>
            <w:gridSpan w:val="2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0,25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(0.03-0.76)</w:t>
            </w:r>
          </w:p>
        </w:tc>
        <w:tc>
          <w:tcPr>
            <w:tcW w:w="1490" w:type="dxa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1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(1-1)</w:t>
            </w:r>
          </w:p>
        </w:tc>
        <w:tc>
          <w:tcPr>
            <w:tcW w:w="1701" w:type="dxa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1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(1-1)</w:t>
            </w:r>
          </w:p>
        </w:tc>
        <w:tc>
          <w:tcPr>
            <w:tcW w:w="1843" w:type="dxa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0,66</w:t>
            </w:r>
          </w:p>
        </w:tc>
      </w:tr>
      <w:tr w:rsidR="005F69EF" w:rsidRPr="00C342C2" w:rsidTr="003C1026">
        <w:trPr>
          <w:trHeight w:val="680"/>
        </w:trPr>
        <w:tc>
          <w:tcPr>
            <w:tcW w:w="1699" w:type="dxa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Runoff-dry</w:t>
            </w:r>
          </w:p>
        </w:tc>
        <w:tc>
          <w:tcPr>
            <w:tcW w:w="1369" w:type="dxa"/>
            <w:gridSpan w:val="3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0,23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(0.18-0.29)</w:t>
            </w:r>
          </w:p>
        </w:tc>
        <w:tc>
          <w:tcPr>
            <w:tcW w:w="1418" w:type="dxa"/>
            <w:gridSpan w:val="2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0,10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(0.07-0.14)</w:t>
            </w:r>
          </w:p>
        </w:tc>
        <w:tc>
          <w:tcPr>
            <w:tcW w:w="1423" w:type="dxa"/>
            <w:gridSpan w:val="2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0,09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(0.06-0.14)</w:t>
            </w:r>
          </w:p>
        </w:tc>
        <w:tc>
          <w:tcPr>
            <w:tcW w:w="1695" w:type="dxa"/>
            <w:gridSpan w:val="3"/>
            <w:vAlign w:val="center"/>
          </w:tcPr>
          <w:p w:rsidR="005F69EF" w:rsidRPr="00C342C2" w:rsidRDefault="005F69EF" w:rsidP="003C1026">
            <w:pPr>
              <w:spacing w:after="0" w:line="240" w:lineRule="auto"/>
              <w:ind w:right="213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0,10</w:t>
            </w:r>
          </w:p>
          <w:p w:rsidR="005F69EF" w:rsidRPr="00C342C2" w:rsidRDefault="005F69EF" w:rsidP="003C1026">
            <w:pPr>
              <w:spacing w:after="0" w:line="240" w:lineRule="auto"/>
              <w:ind w:right="213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(0.07-0.15)</w:t>
            </w:r>
          </w:p>
        </w:tc>
        <w:tc>
          <w:tcPr>
            <w:tcW w:w="1417" w:type="dxa"/>
            <w:gridSpan w:val="2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0,77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(0.56-0.89)</w:t>
            </w:r>
          </w:p>
        </w:tc>
        <w:tc>
          <w:tcPr>
            <w:tcW w:w="1490" w:type="dxa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0,43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(0.21-0.64)</w:t>
            </w:r>
          </w:p>
        </w:tc>
        <w:tc>
          <w:tcPr>
            <w:tcW w:w="1701" w:type="dxa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0,79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(0.52-0.87)</w:t>
            </w:r>
          </w:p>
        </w:tc>
        <w:tc>
          <w:tcPr>
            <w:tcW w:w="1843" w:type="dxa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0,89</w:t>
            </w:r>
          </w:p>
        </w:tc>
      </w:tr>
      <w:tr w:rsidR="005F69EF" w:rsidRPr="00C342C2" w:rsidTr="003C1026">
        <w:trPr>
          <w:trHeight w:val="680"/>
        </w:trPr>
        <w:tc>
          <w:tcPr>
            <w:tcW w:w="1699" w:type="dxa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Breeding</w:t>
            </w:r>
          </w:p>
        </w:tc>
        <w:tc>
          <w:tcPr>
            <w:tcW w:w="1369" w:type="dxa"/>
            <w:gridSpan w:val="3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0,09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(0.05-0.16)</w:t>
            </w:r>
          </w:p>
        </w:tc>
        <w:tc>
          <w:tcPr>
            <w:tcW w:w="1418" w:type="dxa"/>
            <w:gridSpan w:val="2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0,04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(0.01-0.09)</w:t>
            </w:r>
          </w:p>
        </w:tc>
        <w:tc>
          <w:tcPr>
            <w:tcW w:w="1423" w:type="dxa"/>
            <w:gridSpan w:val="2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0,04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(0.02-0.09)</w:t>
            </w:r>
          </w:p>
        </w:tc>
        <w:tc>
          <w:tcPr>
            <w:tcW w:w="1695" w:type="dxa"/>
            <w:gridSpan w:val="3"/>
            <w:vAlign w:val="center"/>
          </w:tcPr>
          <w:p w:rsidR="005F69EF" w:rsidRPr="00C342C2" w:rsidRDefault="005F69EF" w:rsidP="003C1026">
            <w:pPr>
              <w:spacing w:after="0" w:line="240" w:lineRule="auto"/>
              <w:ind w:right="213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0,00</w:t>
            </w:r>
          </w:p>
          <w:p w:rsidR="005F69EF" w:rsidRPr="00C342C2" w:rsidRDefault="005F69EF" w:rsidP="003C1026">
            <w:pPr>
              <w:spacing w:after="0" w:line="240" w:lineRule="auto"/>
              <w:ind w:right="213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(0-0.04)</w:t>
            </w:r>
          </w:p>
        </w:tc>
        <w:tc>
          <w:tcPr>
            <w:tcW w:w="1417" w:type="dxa"/>
            <w:gridSpan w:val="2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 xml:space="preserve">1,00 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(0-1)</w:t>
            </w:r>
          </w:p>
        </w:tc>
        <w:tc>
          <w:tcPr>
            <w:tcW w:w="1490" w:type="dxa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 xml:space="preserve">0,32 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(0.10-0.74)</w:t>
            </w:r>
          </w:p>
        </w:tc>
        <w:tc>
          <w:tcPr>
            <w:tcW w:w="1701" w:type="dxa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 xml:space="preserve">0,76 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(0.38-1)</w:t>
            </w:r>
          </w:p>
        </w:tc>
        <w:tc>
          <w:tcPr>
            <w:tcW w:w="1843" w:type="dxa"/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0,92</w:t>
            </w:r>
          </w:p>
        </w:tc>
      </w:tr>
      <w:tr w:rsidR="005F69EF" w:rsidRPr="003067C7" w:rsidTr="003C1026">
        <w:trPr>
          <w:trHeight w:val="680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Sum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m</w:t>
            </w: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er</w:t>
            </w:r>
          </w:p>
        </w:tc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0,26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(0.16-0.39)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0,04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(0.01-0.14)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0,11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(0.05-0.22)</w:t>
            </w: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ind w:right="213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0,11</w:t>
            </w:r>
          </w:p>
          <w:p w:rsidR="005F69EF" w:rsidRPr="00C342C2" w:rsidRDefault="005F69EF" w:rsidP="003C1026">
            <w:pPr>
              <w:spacing w:after="0" w:line="240" w:lineRule="auto"/>
              <w:ind w:right="213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(0.05-0.22)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0,86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(0.41-0.98)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0,86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(0.60-1)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0,29</w:t>
            </w:r>
          </w:p>
          <w:p w:rsidR="005F69EF" w:rsidRPr="00C342C2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(0.05-0.63)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9EF" w:rsidRPr="005F2A56" w:rsidRDefault="005F69EF" w:rsidP="003C10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</w:pPr>
            <w:r w:rsidRPr="00C342C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US" w:eastAsia="pt-BR"/>
              </w:rPr>
              <w:t>0,85</w:t>
            </w:r>
          </w:p>
        </w:tc>
      </w:tr>
    </w:tbl>
    <w:p w:rsidR="005F69EF" w:rsidRDefault="005F69EF" w:rsidP="005F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9EF" w:rsidRDefault="005F69EF" w:rsidP="005F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9EF" w:rsidRPr="00404E71" w:rsidRDefault="005F69EF" w:rsidP="005F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9EF" w:rsidRPr="003067C7" w:rsidRDefault="005F69EF" w:rsidP="005F69EF">
      <w:pPr>
        <w:spacing w:after="0" w:line="48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591BBF">
        <w:rPr>
          <w:rFonts w:ascii="Book Antiqua" w:eastAsia="Times New Roman" w:hAnsi="Book Antiqua" w:cs="Times New Roman"/>
          <w:sz w:val="24"/>
          <w:szCs w:val="24"/>
          <w:lang w:val="en-US"/>
        </w:rPr>
        <w:t>Appendix S3.</w:t>
      </w:r>
      <w:r w:rsidRPr="003067C7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Locality, geographical coordinates, straight distance to the Pantanal and sampling period of 17 migratory or </w:t>
      </w:r>
      <w:r>
        <w:rPr>
          <w:rFonts w:ascii="Book Antiqua" w:eastAsia="Times New Roman" w:hAnsi="Book Antiqua" w:cs="Times New Roman"/>
          <w:sz w:val="24"/>
          <w:szCs w:val="24"/>
          <w:lang w:val="en-US"/>
        </w:rPr>
        <w:t>uncommon</w:t>
      </w:r>
      <w:r w:rsidRPr="003067C7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species of the Pantanal - MT.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834"/>
        <w:gridCol w:w="2601"/>
        <w:gridCol w:w="2602"/>
        <w:gridCol w:w="2602"/>
      </w:tblGrid>
      <w:tr w:rsidR="005F69EF" w:rsidRPr="00924E4C" w:rsidTr="003C1026"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9EF" w:rsidRPr="00591BBF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91BBF">
              <w:rPr>
                <w:rFonts w:ascii="Book Antiqua" w:hAnsi="Book Antiqua"/>
                <w:sz w:val="24"/>
                <w:szCs w:val="24"/>
              </w:rPr>
              <w:t>Locality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9EF" w:rsidRPr="00591BBF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91BBF">
              <w:rPr>
                <w:rFonts w:ascii="Book Antiqua" w:hAnsi="Book Antiqua"/>
                <w:sz w:val="24"/>
                <w:szCs w:val="24"/>
              </w:rPr>
              <w:t>Coordinates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9EF" w:rsidRPr="00591BBF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91BBF">
              <w:rPr>
                <w:rFonts w:ascii="Book Antiqua" w:hAnsi="Book Antiqua"/>
                <w:sz w:val="24"/>
                <w:szCs w:val="24"/>
              </w:rPr>
              <w:t>Distance to Pantanal (km)</w:t>
            </w: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9EF" w:rsidRPr="00591BBF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91BBF">
              <w:rPr>
                <w:rFonts w:ascii="Book Antiqua" w:hAnsi="Book Antiqua"/>
                <w:sz w:val="24"/>
                <w:szCs w:val="24"/>
              </w:rPr>
              <w:t>Period</w:t>
            </w: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9EF" w:rsidRPr="00591BBF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91BBF">
              <w:rPr>
                <w:rFonts w:ascii="Book Antiqua" w:hAnsi="Book Antiqua"/>
                <w:sz w:val="24"/>
                <w:szCs w:val="24"/>
              </w:rPr>
              <w:t>Source</w:t>
            </w:r>
          </w:p>
        </w:tc>
      </w:tr>
      <w:tr w:rsidR="005F69EF" w:rsidRPr="003067C7" w:rsidTr="003C1026"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Pirizal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16º15' S</w:t>
            </w:r>
          </w:p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56º20' W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26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Feb-Dec/2001</w:t>
            </w:r>
          </w:p>
        </w:tc>
        <w:tc>
          <w:tcPr>
            <w:tcW w:w="26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Luid Novak, pers. comm.</w:t>
            </w:r>
          </w:p>
        </w:tc>
      </w:tr>
      <w:tr w:rsidR="005F69EF" w:rsidRPr="003067C7" w:rsidTr="003C102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Jaciara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15º55' S</w:t>
            </w:r>
          </w:p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55º00' W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Mar/2000 - May/2002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Peter Peterman, pers. comm.</w:t>
            </w:r>
          </w:p>
        </w:tc>
      </w:tr>
      <w:tr w:rsidR="005F69EF" w:rsidRPr="007C0F32" w:rsidTr="003C102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3067C7">
              <w:rPr>
                <w:rFonts w:ascii="Book Antiqua" w:hAnsi="Book Antiqua"/>
                <w:sz w:val="24"/>
                <w:szCs w:val="24"/>
                <w:lang w:val="pt-BR"/>
              </w:rPr>
              <w:t>Chapada dos Guimarães National Park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15º24' S</w:t>
            </w:r>
          </w:p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55º50' W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Sep/2005 and May/2006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3067C7">
              <w:rPr>
                <w:rFonts w:ascii="Book Antiqua" w:hAnsi="Book Antiqua"/>
                <w:sz w:val="24"/>
                <w:szCs w:val="24"/>
                <w:lang w:val="pt-BR"/>
              </w:rPr>
              <w:t>Pinho et al., unpub. Data</w:t>
            </w:r>
          </w:p>
        </w:tc>
      </w:tr>
      <w:tr w:rsidR="005F69EF" w:rsidRPr="003067C7" w:rsidTr="003C102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3067C7">
              <w:rPr>
                <w:rFonts w:ascii="Book Antiqua" w:hAnsi="Book Antiqua"/>
                <w:sz w:val="24"/>
                <w:szCs w:val="24"/>
                <w:lang w:val="pt-BR"/>
              </w:rPr>
              <w:t>Chapada dos Guimarães (Rio da Casca)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15º20' S</w:t>
            </w:r>
          </w:p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55º30' W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75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Feb/2003 - Mar/2004 (- Jan)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Tatiana Rubio, pers. comm.</w:t>
            </w:r>
          </w:p>
        </w:tc>
      </w:tr>
      <w:tr w:rsidR="005F69EF" w:rsidRPr="003067C7" w:rsidTr="003C1026">
        <w:tc>
          <w:tcPr>
            <w:tcW w:w="33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lastRenderedPageBreak/>
              <w:t>UHE Manso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14º40' S</w:t>
            </w:r>
          </w:p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55º30' W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83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Mar/2000 -Mar/2001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69EF" w:rsidRPr="003067C7" w:rsidRDefault="005F69EF" w:rsidP="003C1026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7C7">
              <w:rPr>
                <w:rFonts w:ascii="Book Antiqua" w:hAnsi="Book Antiqua"/>
                <w:sz w:val="24"/>
                <w:szCs w:val="24"/>
              </w:rPr>
              <w:t>Fátima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067C7">
              <w:rPr>
                <w:rFonts w:ascii="Book Antiqua" w:hAnsi="Book Antiqua"/>
                <w:sz w:val="24"/>
                <w:szCs w:val="24"/>
              </w:rPr>
              <w:t>Sonoda, pers. comm.</w:t>
            </w:r>
          </w:p>
        </w:tc>
      </w:tr>
    </w:tbl>
    <w:p w:rsidR="005F69EF" w:rsidRPr="003067C7" w:rsidRDefault="005F69EF" w:rsidP="005F69EF">
      <w:pPr>
        <w:spacing w:after="0" w:line="48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5F69EF" w:rsidRPr="00404E71" w:rsidRDefault="005F69EF" w:rsidP="005F69EF">
      <w:pPr>
        <w:jc w:val="both"/>
        <w:rPr>
          <w:rFonts w:ascii="Book Antiqua" w:hAnsi="Book Antiqua"/>
          <w:sz w:val="24"/>
          <w:szCs w:val="24"/>
          <w:lang w:val="en-US"/>
        </w:rPr>
      </w:pPr>
    </w:p>
    <w:p w:rsidR="00885A8A" w:rsidRPr="00EC27E5" w:rsidRDefault="005F69EF">
      <w:pPr>
        <w:rPr>
          <w:lang w:val="pt-BR"/>
        </w:rPr>
      </w:pPr>
    </w:p>
    <w:sectPr w:rsidR="00885A8A" w:rsidRPr="00EC27E5" w:rsidSect="005F69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504D"/>
    <w:multiLevelType w:val="hybridMultilevel"/>
    <w:tmpl w:val="28AE05FE"/>
    <w:lvl w:ilvl="0" w:tplc="6AAE1D2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FE73EDE"/>
    <w:multiLevelType w:val="singleLevel"/>
    <w:tmpl w:val="26588C46"/>
    <w:lvl w:ilvl="0">
      <w:start w:val="1"/>
      <w:numFmt w:val="upp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" w15:restartNumberingAfterBreak="0">
    <w:nsid w:val="4DC95133"/>
    <w:multiLevelType w:val="hybridMultilevel"/>
    <w:tmpl w:val="463860F4"/>
    <w:lvl w:ilvl="0" w:tplc="8506D4E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C3"/>
    <w:rsid w:val="005F69EF"/>
    <w:rsid w:val="008924C3"/>
    <w:rsid w:val="00A92961"/>
    <w:rsid w:val="00EC27E5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B2C6"/>
  <w15:chartTrackingRefBased/>
  <w15:docId w15:val="{BE978432-B788-4AEF-ABE3-9F9D3B93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27E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F69EF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i/>
      <w:iCs/>
      <w:sz w:val="20"/>
      <w:szCs w:val="24"/>
      <w:lang w:val="pt-BR" w:eastAsia="pt-BR"/>
    </w:rPr>
  </w:style>
  <w:style w:type="paragraph" w:styleId="Heading3">
    <w:name w:val="heading 3"/>
    <w:basedOn w:val="Normal"/>
    <w:next w:val="Normal"/>
    <w:link w:val="Heading3Char"/>
    <w:qFormat/>
    <w:rsid w:val="005F69EF"/>
    <w:pPr>
      <w:keepNext/>
      <w:spacing w:before="120" w:after="0" w:line="240" w:lineRule="auto"/>
      <w:jc w:val="center"/>
      <w:outlineLvl w:val="2"/>
    </w:pPr>
    <w:rPr>
      <w:rFonts w:ascii="Times New Roman" w:eastAsia="Times New Roman" w:hAnsi="Times New Roman" w:cs="Times New Roman"/>
      <w:smallCaps/>
      <w:sz w:val="24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9EF"/>
    <w:rPr>
      <w:rFonts w:ascii="Arial Narrow" w:eastAsia="Times New Roman" w:hAnsi="Arial Narrow" w:cs="Times New Roman"/>
      <w:i/>
      <w:iCs/>
      <w:sz w:val="20"/>
      <w:szCs w:val="24"/>
      <w:lang w:val="pt-BR" w:eastAsia="pt-BR"/>
    </w:rPr>
  </w:style>
  <w:style w:type="character" w:customStyle="1" w:styleId="Heading3Char">
    <w:name w:val="Heading 3 Char"/>
    <w:basedOn w:val="DefaultParagraphFont"/>
    <w:link w:val="Heading3"/>
    <w:rsid w:val="005F69EF"/>
    <w:rPr>
      <w:rFonts w:ascii="Times New Roman" w:eastAsia="Times New Roman" w:hAnsi="Times New Roman" w:cs="Times New Roman"/>
      <w:smallCaps/>
      <w:sz w:val="24"/>
      <w:szCs w:val="20"/>
      <w:lang w:val="pt-BR" w:eastAsia="pt-BR"/>
    </w:rPr>
  </w:style>
  <w:style w:type="paragraph" w:styleId="ListParagraph">
    <w:name w:val="List Paragraph"/>
    <w:basedOn w:val="Normal"/>
    <w:uiPriority w:val="34"/>
    <w:qFormat/>
    <w:rsid w:val="005F69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9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5F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9EF"/>
    <w:rPr>
      <w:color w:val="0563C1" w:themeColor="hyperlink"/>
      <w:u w:val="single"/>
    </w:rPr>
  </w:style>
  <w:style w:type="table" w:styleId="TableGrid">
    <w:name w:val="Table Grid"/>
    <w:basedOn w:val="TableNormal"/>
    <w:rsid w:val="005F6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NoList"/>
    <w:uiPriority w:val="99"/>
    <w:semiHidden/>
    <w:unhideWhenUsed/>
    <w:rsid w:val="005F69EF"/>
  </w:style>
  <w:style w:type="character" w:styleId="FollowedHyperlink">
    <w:name w:val="FollowedHyperlink"/>
    <w:uiPriority w:val="99"/>
    <w:rsid w:val="005F69EF"/>
    <w:rPr>
      <w:color w:val="800080"/>
      <w:u w:val="single"/>
    </w:rPr>
  </w:style>
  <w:style w:type="paragraph" w:customStyle="1" w:styleId="xl24">
    <w:name w:val="xl24"/>
    <w:basedOn w:val="Normal"/>
    <w:rsid w:val="005F69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">
    <w:name w:val="xl25"/>
    <w:basedOn w:val="Normal"/>
    <w:rsid w:val="005F69E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6">
    <w:name w:val="xl26"/>
    <w:basedOn w:val="Normal"/>
    <w:rsid w:val="005F6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7">
    <w:name w:val="xl27"/>
    <w:basedOn w:val="Normal"/>
    <w:rsid w:val="005F69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8">
    <w:name w:val="xl28"/>
    <w:basedOn w:val="Normal"/>
    <w:rsid w:val="005F69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9">
    <w:name w:val="xl29"/>
    <w:basedOn w:val="Normal"/>
    <w:rsid w:val="005F69E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0">
    <w:name w:val="xl30"/>
    <w:basedOn w:val="Normal"/>
    <w:rsid w:val="005F69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1">
    <w:name w:val="xl31"/>
    <w:basedOn w:val="Normal"/>
    <w:rsid w:val="005F6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2">
    <w:name w:val="xl32"/>
    <w:basedOn w:val="Normal"/>
    <w:rsid w:val="005F69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3">
    <w:name w:val="xl33"/>
    <w:basedOn w:val="Normal"/>
    <w:rsid w:val="005F69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4">
    <w:name w:val="xl34"/>
    <w:basedOn w:val="Normal"/>
    <w:rsid w:val="005F69E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xl35">
    <w:name w:val="xl35"/>
    <w:basedOn w:val="Normal"/>
    <w:rsid w:val="005F69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xl36">
    <w:name w:val="xl36"/>
    <w:basedOn w:val="Normal"/>
    <w:rsid w:val="005F69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5F69E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FF"/>
      <w:sz w:val="24"/>
      <w:szCs w:val="24"/>
      <w:lang w:val="en-US" w:eastAsia="pt-BR"/>
    </w:rPr>
  </w:style>
  <w:style w:type="character" w:customStyle="1" w:styleId="BodyTextIndentChar">
    <w:name w:val="Body Text Indent Char"/>
    <w:basedOn w:val="DefaultParagraphFont"/>
    <w:link w:val="BodyTextIndent"/>
    <w:rsid w:val="005F69EF"/>
    <w:rPr>
      <w:rFonts w:ascii="Times New Roman" w:eastAsia="Times New Roman" w:hAnsi="Times New Roman" w:cs="Times New Roman"/>
      <w:color w:val="0000FF"/>
      <w:sz w:val="24"/>
      <w:szCs w:val="24"/>
      <w:lang w:val="en-US" w:eastAsia="pt-BR"/>
    </w:rPr>
  </w:style>
  <w:style w:type="paragraph" w:styleId="Header">
    <w:name w:val="header"/>
    <w:basedOn w:val="Normal"/>
    <w:link w:val="HeaderChar"/>
    <w:rsid w:val="005F69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HeaderChar">
    <w:name w:val="Header Char"/>
    <w:basedOn w:val="DefaultParagraphFont"/>
    <w:link w:val="Header"/>
    <w:rsid w:val="005F69EF"/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PageNumber">
    <w:name w:val="page number"/>
    <w:basedOn w:val="DefaultParagraphFont"/>
    <w:rsid w:val="005F69EF"/>
  </w:style>
  <w:style w:type="paragraph" w:customStyle="1" w:styleId="xl22">
    <w:name w:val="xl22"/>
    <w:basedOn w:val="Normal"/>
    <w:rsid w:val="005F69E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sz w:val="24"/>
      <w:szCs w:val="24"/>
      <w:lang w:val="pt-BR" w:eastAsia="pt-BR"/>
    </w:rPr>
  </w:style>
  <w:style w:type="character" w:styleId="LineNumber">
    <w:name w:val="line number"/>
    <w:basedOn w:val="DefaultParagraphFont"/>
    <w:rsid w:val="005F69EF"/>
  </w:style>
  <w:style w:type="paragraph" w:styleId="Footer">
    <w:name w:val="footer"/>
    <w:basedOn w:val="Normal"/>
    <w:link w:val="FooterChar"/>
    <w:rsid w:val="005F69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FooterChar">
    <w:name w:val="Footer Char"/>
    <w:basedOn w:val="DefaultParagraphFont"/>
    <w:link w:val="Footer"/>
    <w:rsid w:val="005F69EF"/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3227</Words>
  <Characters>18396</Characters>
  <Application>Microsoft Office Word</Application>
  <DocSecurity>0</DocSecurity>
  <Lines>153</Lines>
  <Paragraphs>43</Paragraphs>
  <ScaleCrop>false</ScaleCrop>
  <Company/>
  <LinksUpToDate>false</LinksUpToDate>
  <CharactersWithSpaces>21580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2016-08-13T13:17:00Z</dcterms:created>
  <dcterms:modified xsi:type="dcterms:W3CDTF">2016-08-13T13:22:00Z</dcterms:modified>
</cp:coreProperties>
</file>