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0E" w:rsidRDefault="001F643D">
      <w:pPr>
        <w:rPr>
          <w:lang w:val="en-US"/>
        </w:rPr>
      </w:pPr>
      <w:r w:rsidRPr="001F643D">
        <w:rPr>
          <w:b/>
          <w:lang w:val="en-US"/>
        </w:rPr>
        <w:t>Table S3</w:t>
      </w:r>
      <w:r w:rsidRPr="001F643D">
        <w:rPr>
          <w:lang w:val="en-US"/>
        </w:rPr>
        <w:t>. The 20 bird species with the highest ratio between the estimated number of individuals killed/taken illegally per year in the Mediterranean and the European population size (only species with ≥10% of their global distribution within Europe are considered, see Methods). 2014 IUCN Red List category: LC = Least Concern, NT = Near Threatened, VU = Vulnerable, EN = Endangered.</w:t>
      </w:r>
    </w:p>
    <w:tbl>
      <w:tblPr>
        <w:tblW w:w="15391" w:type="dxa"/>
        <w:jc w:val="center"/>
        <w:tblLook w:val="00A0" w:firstRow="1" w:lastRow="0" w:firstColumn="1" w:lastColumn="0" w:noHBand="0" w:noVBand="0"/>
      </w:tblPr>
      <w:tblGrid>
        <w:gridCol w:w="4395"/>
        <w:gridCol w:w="2409"/>
        <w:gridCol w:w="1418"/>
        <w:gridCol w:w="1418"/>
        <w:gridCol w:w="1843"/>
        <w:gridCol w:w="3908"/>
      </w:tblGrid>
      <w:tr w:rsidR="001F643D" w:rsidRPr="001F643D" w:rsidTr="001F6FE0">
        <w:trPr>
          <w:trHeight w:val="300"/>
          <w:jc w:val="center"/>
        </w:trPr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F643D" w:rsidRPr="001F643D" w:rsidRDefault="001F643D" w:rsidP="001F6FE0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en-GB"/>
              </w:rPr>
            </w:pPr>
            <w:r w:rsidRPr="001F643D">
              <w:rPr>
                <w:b/>
                <w:bCs/>
                <w:sz w:val="20"/>
                <w:szCs w:val="20"/>
                <w:lang w:val="en-US" w:eastAsia="en-GB"/>
              </w:rPr>
              <w:t xml:space="preserve">Species </w:t>
            </w:r>
            <w:r w:rsidRPr="001F643D">
              <w:rPr>
                <w:b/>
                <w:sz w:val="20"/>
                <w:szCs w:val="20"/>
                <w:lang w:val="en-US" w:eastAsia="en-GB"/>
              </w:rPr>
              <w:t>(IUCN Red List category)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F643D" w:rsidRPr="001F643D" w:rsidRDefault="001F643D" w:rsidP="001F6F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eastAsia="en-GB"/>
              </w:rPr>
            </w:pPr>
            <w:r w:rsidRPr="001F643D">
              <w:rPr>
                <w:b/>
                <w:bCs/>
                <w:sz w:val="20"/>
                <w:szCs w:val="20"/>
                <w:lang w:val="en-US" w:eastAsia="en-GB"/>
              </w:rPr>
              <w:t>Ratio of estimated no. individual birds illegally killed/taken to the European population</w:t>
            </w:r>
          </w:p>
          <w:p w:rsidR="001F643D" w:rsidRPr="00313C9C" w:rsidRDefault="001F643D" w:rsidP="001F6F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1F643D">
              <w:rPr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Pr="00313C9C">
              <w:rPr>
                <w:b/>
                <w:bCs/>
                <w:sz w:val="20"/>
                <w:szCs w:val="20"/>
                <w:lang w:eastAsia="en-GB"/>
              </w:rPr>
              <w:t>(</w:t>
            </w:r>
            <w:r w:rsidRPr="00313C9C">
              <w:rPr>
                <w:b/>
                <w:bCs/>
                <w:sz w:val="20"/>
                <w:szCs w:val="20"/>
              </w:rPr>
              <w:t>min – max</w:t>
            </w:r>
            <w:r w:rsidRPr="00313C9C">
              <w:rPr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F643D" w:rsidRPr="001F643D" w:rsidRDefault="001F643D" w:rsidP="001F6F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green"/>
                <w:lang w:val="en-US" w:eastAsia="en-GB"/>
              </w:rPr>
            </w:pPr>
            <w:r w:rsidRPr="00313C9C">
              <w:rPr>
                <w:b/>
                <w:bCs/>
                <w:sz w:val="20"/>
                <w:szCs w:val="20"/>
                <w:lang w:val="en-US" w:eastAsia="en-GB"/>
              </w:rPr>
              <w:t>Mean score for basis of estimates (1 = informed expert opinion to 3= extrapolated from systematic monitoring)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F643D" w:rsidRPr="001F643D" w:rsidRDefault="001F643D" w:rsidP="001F6FE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 w:eastAsia="en-GB"/>
              </w:rPr>
            </w:pPr>
            <w:r w:rsidRPr="001F643D">
              <w:rPr>
                <w:b/>
                <w:bCs/>
                <w:sz w:val="20"/>
                <w:szCs w:val="20"/>
                <w:lang w:val="en-US" w:eastAsia="en-GB"/>
              </w:rPr>
              <w:t>Mean confidence in estimates (1 = not at all confident, 5 = extremely confident)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313C9C">
              <w:rPr>
                <w:b/>
                <w:sz w:val="20"/>
                <w:szCs w:val="20"/>
                <w:lang w:eastAsia="en-GB"/>
              </w:rPr>
              <w:t xml:space="preserve">Migration </w:t>
            </w:r>
            <w:proofErr w:type="spellStart"/>
            <w:r w:rsidRPr="00313C9C">
              <w:rPr>
                <w:b/>
                <w:sz w:val="20"/>
                <w:szCs w:val="20"/>
                <w:lang w:eastAsia="en-GB"/>
              </w:rPr>
              <w:t>status</w:t>
            </w:r>
            <w:proofErr w:type="spellEnd"/>
          </w:p>
        </w:tc>
        <w:tc>
          <w:tcPr>
            <w:tcW w:w="39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F643D" w:rsidRPr="001F643D" w:rsidRDefault="001F643D" w:rsidP="001F6F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eastAsia="en-GB"/>
              </w:rPr>
            </w:pPr>
            <w:r w:rsidRPr="001F643D">
              <w:rPr>
                <w:b/>
                <w:sz w:val="20"/>
                <w:szCs w:val="20"/>
                <w:lang w:val="en-US" w:eastAsia="en-GB"/>
              </w:rPr>
              <w:t xml:space="preserve">Countries with the largest estimated </w:t>
            </w:r>
            <w:r w:rsidRPr="001F643D">
              <w:rPr>
                <w:b/>
                <w:bCs/>
                <w:sz w:val="20"/>
                <w:szCs w:val="20"/>
                <w:lang w:val="en-US"/>
              </w:rPr>
              <w:t>no. individual birds illegally killed/year</w:t>
            </w:r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right w:val="nil"/>
            </w:tcBorders>
            <w:noWrap/>
            <w:vAlign w:val="center"/>
          </w:tcPr>
          <w:p w:rsidR="001F643D" w:rsidRPr="001F643D" w:rsidRDefault="001F643D" w:rsidP="001F6FE0">
            <w:pPr>
              <w:spacing w:after="0" w:line="240" w:lineRule="auto"/>
              <w:rPr>
                <w:sz w:val="20"/>
                <w:szCs w:val="20"/>
                <w:lang w:val="en-US" w:eastAsia="en-GB"/>
              </w:rPr>
            </w:pPr>
            <w:r w:rsidRPr="001F643D">
              <w:rPr>
                <w:sz w:val="20"/>
                <w:szCs w:val="20"/>
                <w:lang w:val="en-US" w:eastAsia="en-GB"/>
              </w:rPr>
              <w:t xml:space="preserve">Common </w:t>
            </w:r>
            <w:proofErr w:type="spellStart"/>
            <w:r w:rsidRPr="001F643D">
              <w:rPr>
                <w:sz w:val="20"/>
                <w:szCs w:val="20"/>
                <w:lang w:val="en-US" w:eastAsia="en-GB"/>
              </w:rPr>
              <w:t>Shelduck</w:t>
            </w:r>
            <w:proofErr w:type="spellEnd"/>
            <w:r w:rsidRPr="001F643D">
              <w:rPr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Tadorna</w:t>
            </w:r>
            <w:proofErr w:type="spellEnd"/>
            <w:r w:rsidRPr="001F643D">
              <w:rPr>
                <w:i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tadorna</w:t>
            </w:r>
            <w:proofErr w:type="spellEnd"/>
            <w:r w:rsidRPr="001F643D">
              <w:rPr>
                <w:sz w:val="20"/>
                <w:szCs w:val="20"/>
                <w:lang w:val="en-US" w:eastAsia="en-GB"/>
              </w:rPr>
              <w:t xml:space="preserve"> (LC)</w:t>
            </w:r>
          </w:p>
        </w:tc>
        <w:tc>
          <w:tcPr>
            <w:tcW w:w="2409" w:type="dxa"/>
            <w:tcBorders>
              <w:left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0.34 (0.16 – 0.58)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Libya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Egypt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Syria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White-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headed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Duck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Oxyura</w:t>
            </w:r>
            <w:proofErr w:type="spellEnd"/>
            <w:r w:rsidRPr="00313C9C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leucocephala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(EN)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0.29 (0.01 – 0.93)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top w:val="nil"/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Turkey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Syria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Algeria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</w:rPr>
              <w:t>Marbled</w:t>
            </w:r>
            <w:proofErr w:type="spellEnd"/>
            <w:r w:rsidRPr="00313C9C">
              <w:rPr>
                <w:sz w:val="20"/>
                <w:szCs w:val="20"/>
              </w:rPr>
              <w:t xml:space="preserve"> </w:t>
            </w:r>
            <w:proofErr w:type="spellStart"/>
            <w:r w:rsidRPr="00313C9C">
              <w:rPr>
                <w:sz w:val="20"/>
                <w:szCs w:val="20"/>
              </w:rPr>
              <w:t>Teal</w:t>
            </w:r>
            <w:proofErr w:type="spellEnd"/>
            <w:r w:rsidRPr="00313C9C">
              <w:rPr>
                <w:sz w:val="20"/>
                <w:szCs w:val="20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</w:rPr>
              <w:t>Marmaronetta</w:t>
            </w:r>
            <w:proofErr w:type="spellEnd"/>
            <w:r w:rsidRPr="00313C9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</w:rPr>
              <w:t>angustirostris</w:t>
            </w:r>
            <w:proofErr w:type="spellEnd"/>
            <w:r w:rsidRPr="00313C9C">
              <w:rPr>
                <w:sz w:val="20"/>
                <w:szCs w:val="20"/>
              </w:rPr>
              <w:t xml:space="preserve"> (VU)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0.24 (0.04 – 0.96)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Turkey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Syria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Tunisia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3C9C">
              <w:rPr>
                <w:sz w:val="20"/>
                <w:szCs w:val="20"/>
                <w:lang w:val="en-US"/>
              </w:rPr>
              <w:t xml:space="preserve">Grey Plover </w:t>
            </w:r>
            <w:proofErr w:type="spellStart"/>
            <w:r w:rsidRPr="00313C9C">
              <w:rPr>
                <w:sz w:val="20"/>
                <w:szCs w:val="20"/>
                <w:lang w:val="en-US"/>
              </w:rPr>
              <w:t>Pluvialis</w:t>
            </w:r>
            <w:proofErr w:type="spellEnd"/>
            <w:r w:rsidRPr="00313C9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C9C">
              <w:rPr>
                <w:sz w:val="20"/>
                <w:szCs w:val="20"/>
                <w:lang w:val="en-US"/>
              </w:rPr>
              <w:t>squatarola</w:t>
            </w:r>
            <w:proofErr w:type="spellEnd"/>
            <w:r w:rsidRPr="00313C9C">
              <w:rPr>
                <w:sz w:val="20"/>
                <w:szCs w:val="20"/>
                <w:lang w:val="en-US"/>
              </w:rPr>
              <w:t xml:space="preserve"> (LC)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 xml:space="preserve">0.21 (0.09 -0.44)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Libya, Albania, Egypt</w:t>
            </w:r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3C9C">
              <w:rPr>
                <w:sz w:val="20"/>
                <w:szCs w:val="20"/>
                <w:lang w:val="en-US"/>
              </w:rPr>
              <w:t xml:space="preserve">Little Stint </w:t>
            </w:r>
            <w:proofErr w:type="spellStart"/>
            <w:r w:rsidRPr="00313C9C">
              <w:rPr>
                <w:i/>
                <w:sz w:val="20"/>
                <w:szCs w:val="20"/>
                <w:lang w:val="en-US"/>
              </w:rPr>
              <w:t>Calidris</w:t>
            </w:r>
            <w:proofErr w:type="spellEnd"/>
            <w:r w:rsidRPr="00313C9C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val="en-US"/>
              </w:rPr>
              <w:t>minuta</w:t>
            </w:r>
            <w:proofErr w:type="spellEnd"/>
            <w:r w:rsidRPr="00313C9C">
              <w:rPr>
                <w:sz w:val="20"/>
                <w:szCs w:val="20"/>
                <w:lang w:val="en-US"/>
              </w:rPr>
              <w:t xml:space="preserve"> (LC)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0.15 (0.06 – 0.28)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Egypt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Libya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>, Lebanon</w:t>
            </w:r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val="en-US" w:eastAsia="en-GB"/>
              </w:rPr>
            </w:pPr>
            <w:proofErr w:type="spellStart"/>
            <w:r w:rsidRPr="00313C9C">
              <w:rPr>
                <w:sz w:val="20"/>
                <w:szCs w:val="20"/>
                <w:lang w:val="en-US" w:eastAsia="en-GB"/>
              </w:rPr>
              <w:t>Saker</w:t>
            </w:r>
            <w:proofErr w:type="spellEnd"/>
            <w:r w:rsidRPr="00313C9C">
              <w:rPr>
                <w:sz w:val="20"/>
                <w:szCs w:val="20"/>
                <w:lang w:val="en-US" w:eastAsia="en-GB"/>
              </w:rPr>
              <w:t xml:space="preserve"> Falcon </w:t>
            </w:r>
            <w:r w:rsidRPr="00313C9C">
              <w:rPr>
                <w:i/>
                <w:sz w:val="20"/>
                <w:szCs w:val="20"/>
                <w:lang w:val="en-US" w:eastAsia="en-GB"/>
              </w:rPr>
              <w:t xml:space="preserve">Falco </w:t>
            </w:r>
            <w:proofErr w:type="spellStart"/>
            <w:r w:rsidRPr="00313C9C">
              <w:rPr>
                <w:i/>
                <w:sz w:val="20"/>
                <w:szCs w:val="20"/>
                <w:lang w:val="en-US" w:eastAsia="en-GB"/>
              </w:rPr>
              <w:t>cherrug</w:t>
            </w:r>
            <w:proofErr w:type="spellEnd"/>
            <w:r w:rsidRPr="00313C9C">
              <w:rPr>
                <w:sz w:val="20"/>
                <w:szCs w:val="20"/>
                <w:lang w:val="en-US" w:eastAsia="en-GB"/>
              </w:rPr>
              <w:t xml:space="preserve"> (EN)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0.12 (0.05 – 0.21)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Turkey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Libya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Serbia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3C9C">
              <w:rPr>
                <w:sz w:val="20"/>
                <w:szCs w:val="20"/>
                <w:lang w:val="en-US"/>
              </w:rPr>
              <w:t xml:space="preserve">Levant </w:t>
            </w:r>
            <w:proofErr w:type="spellStart"/>
            <w:r w:rsidRPr="00313C9C">
              <w:rPr>
                <w:sz w:val="20"/>
                <w:szCs w:val="20"/>
                <w:lang w:val="en-US"/>
              </w:rPr>
              <w:t>Sparrowhawk</w:t>
            </w:r>
            <w:proofErr w:type="spellEnd"/>
            <w:r w:rsidRPr="00313C9C">
              <w:rPr>
                <w:sz w:val="20"/>
                <w:szCs w:val="20"/>
                <w:lang w:val="en-US"/>
              </w:rPr>
              <w:t xml:space="preserve"> </w:t>
            </w:r>
            <w:r w:rsidRPr="00313C9C">
              <w:rPr>
                <w:i/>
                <w:sz w:val="20"/>
                <w:szCs w:val="20"/>
                <w:lang w:val="en-US"/>
              </w:rPr>
              <w:t xml:space="preserve">Accipiter </w:t>
            </w:r>
            <w:proofErr w:type="spellStart"/>
            <w:r w:rsidRPr="00313C9C">
              <w:rPr>
                <w:i/>
                <w:sz w:val="20"/>
                <w:szCs w:val="20"/>
                <w:lang w:val="en-US"/>
              </w:rPr>
              <w:t>brevipes</w:t>
            </w:r>
            <w:proofErr w:type="spellEnd"/>
            <w:r w:rsidRPr="00313C9C">
              <w:rPr>
                <w:sz w:val="20"/>
                <w:szCs w:val="20"/>
                <w:lang w:val="en-US"/>
              </w:rPr>
              <w:t xml:space="preserve"> (LC)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0.11 (0.06 – 0.23)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Lebanon,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Turkey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Tunisia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Brent Goose </w:t>
            </w:r>
            <w:proofErr w:type="spellStart"/>
            <w:r w:rsidRPr="00313C9C">
              <w:rPr>
                <w:rFonts w:eastAsia="Times New Roman"/>
                <w:i/>
                <w:sz w:val="20"/>
                <w:szCs w:val="20"/>
                <w:lang w:val="en-US" w:eastAsia="fr-FR"/>
              </w:rPr>
              <w:t>Branta</w:t>
            </w:r>
            <w:proofErr w:type="spellEnd"/>
            <w:r w:rsidRPr="00313C9C">
              <w:rPr>
                <w:rFonts w:eastAsia="Times New Roman"/>
                <w:i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313C9C">
              <w:rPr>
                <w:rFonts w:eastAsia="Times New Roman"/>
                <w:i/>
                <w:sz w:val="20"/>
                <w:szCs w:val="20"/>
                <w:lang w:val="en-US" w:eastAsia="fr-FR"/>
              </w:rPr>
              <w:t>bernicla</w:t>
            </w:r>
            <w:proofErr w:type="spellEnd"/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 (LC)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0.11 (0.0002 – 0.24)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 xml:space="preserve"> 5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France</w:t>
            </w:r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Common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Quail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Coturnix</w:t>
            </w:r>
            <w:proofErr w:type="spellEnd"/>
            <w:r w:rsidRPr="00313C9C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coturnix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(LC)</w:t>
            </w: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0.11 (0.05 – 0.22)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Lebanon,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Syria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Egypt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1F643D">
              <w:rPr>
                <w:sz w:val="20"/>
                <w:szCs w:val="20"/>
                <w:lang w:val="en-US" w:eastAsia="en-GB"/>
              </w:rPr>
              <w:t xml:space="preserve">Kentish Plover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Charadrius</w:t>
            </w:r>
            <w:proofErr w:type="spellEnd"/>
            <w:r w:rsidRPr="001F643D">
              <w:rPr>
                <w:i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alexandrinus</w:t>
            </w:r>
            <w:proofErr w:type="spellEnd"/>
            <w:r w:rsidRPr="001F643D">
              <w:rPr>
                <w:sz w:val="20"/>
                <w:szCs w:val="20"/>
                <w:lang w:val="en-US" w:eastAsia="en-GB"/>
              </w:rPr>
              <w:t xml:space="preserve"> (LC)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0.10 (0.04 – 0.19)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 xml:space="preserve"> 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Egypt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Libya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Syria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1F643D" w:rsidRDefault="001F643D" w:rsidP="001F6FE0">
            <w:pPr>
              <w:spacing w:after="0" w:line="240" w:lineRule="auto"/>
              <w:rPr>
                <w:sz w:val="20"/>
                <w:szCs w:val="20"/>
                <w:lang w:val="en-US" w:eastAsia="en-GB"/>
              </w:rPr>
            </w:pPr>
            <w:r w:rsidRPr="001F643D">
              <w:rPr>
                <w:sz w:val="20"/>
                <w:szCs w:val="20"/>
                <w:lang w:val="en-US" w:eastAsia="en-GB"/>
              </w:rPr>
              <w:t xml:space="preserve">Black-bellied Sandgrouse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Pterocles</w:t>
            </w:r>
            <w:proofErr w:type="spellEnd"/>
            <w:r w:rsidRPr="001F643D">
              <w:rPr>
                <w:i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orientalis</w:t>
            </w:r>
            <w:proofErr w:type="spellEnd"/>
            <w:r w:rsidRPr="001F643D">
              <w:rPr>
                <w:sz w:val="20"/>
                <w:szCs w:val="20"/>
                <w:lang w:val="en-US" w:eastAsia="en-GB"/>
              </w:rPr>
              <w:t xml:space="preserve"> (LC)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0.09 (0.04 – 0.17)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Syria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Morocco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Libya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val="en-US"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Ferruginous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Duck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Aythya</w:t>
            </w:r>
            <w:proofErr w:type="spellEnd"/>
            <w:r w:rsidRPr="00313C9C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nyroca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(NT)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0.09 (0.04 – 0.16)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Serbia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Libya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Croatia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Bonelli's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Eagle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r w:rsidRPr="00313C9C">
              <w:rPr>
                <w:i/>
                <w:sz w:val="20"/>
                <w:szCs w:val="20"/>
                <w:lang w:eastAsia="en-GB"/>
              </w:rPr>
              <w:t xml:space="preserve">Aquila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fasciata</w:t>
            </w:r>
            <w:proofErr w:type="spellEnd"/>
            <w:r w:rsidRPr="00313C9C">
              <w:rPr>
                <w:i/>
                <w:sz w:val="20"/>
                <w:szCs w:val="20"/>
                <w:lang w:eastAsia="en-GB"/>
              </w:rPr>
              <w:t xml:space="preserve"> </w:t>
            </w:r>
            <w:r w:rsidRPr="00313C9C">
              <w:rPr>
                <w:sz w:val="20"/>
                <w:szCs w:val="20"/>
                <w:lang w:eastAsia="en-GB"/>
              </w:rPr>
              <w:t>(LC)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0.08 (0.04 – 0.13)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Non-migrant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Spain,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Tunisia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>, Lebanon</w:t>
            </w:r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val="en-US" w:eastAsia="en-GB"/>
              </w:rPr>
            </w:pPr>
            <w:r w:rsidRPr="001F643D">
              <w:rPr>
                <w:sz w:val="20"/>
                <w:szCs w:val="20"/>
                <w:lang w:val="en-US" w:eastAsia="en-GB"/>
              </w:rPr>
              <w:t xml:space="preserve">Spanish Imperial Eagle </w:t>
            </w:r>
            <w:r w:rsidRPr="001F643D">
              <w:rPr>
                <w:i/>
                <w:sz w:val="20"/>
                <w:szCs w:val="20"/>
                <w:lang w:val="en-US" w:eastAsia="en-GB"/>
              </w:rPr>
              <w:t xml:space="preserve">Aquila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adalberti</w:t>
            </w:r>
            <w:proofErr w:type="spellEnd"/>
            <w:r w:rsidRPr="001F643D">
              <w:rPr>
                <w:i/>
                <w:sz w:val="20"/>
                <w:szCs w:val="20"/>
                <w:lang w:val="en-US" w:eastAsia="en-GB"/>
              </w:rPr>
              <w:t xml:space="preserve"> </w:t>
            </w:r>
            <w:r w:rsidRPr="001F643D">
              <w:rPr>
                <w:sz w:val="20"/>
                <w:szCs w:val="20"/>
                <w:lang w:val="en-US" w:eastAsia="en-GB"/>
              </w:rPr>
              <w:t>(VU)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0.08 (0.02 – 0.14)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Non-migrant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Spain, Portugal</w:t>
            </w:r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1F643D" w:rsidRDefault="001F643D" w:rsidP="001F6FE0">
            <w:pPr>
              <w:spacing w:after="0" w:line="240" w:lineRule="auto"/>
              <w:rPr>
                <w:sz w:val="20"/>
                <w:szCs w:val="20"/>
                <w:lang w:val="en-US" w:eastAsia="en-GB"/>
              </w:rPr>
            </w:pPr>
            <w:r w:rsidRPr="001F643D">
              <w:rPr>
                <w:sz w:val="20"/>
                <w:szCs w:val="20"/>
                <w:lang w:val="en-US" w:eastAsia="en-GB"/>
              </w:rPr>
              <w:t xml:space="preserve">Common Coot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Fulica</w:t>
            </w:r>
            <w:proofErr w:type="spellEnd"/>
            <w:r w:rsidRPr="001F643D">
              <w:rPr>
                <w:i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atra</w:t>
            </w:r>
            <w:proofErr w:type="spellEnd"/>
            <w:r w:rsidRPr="001F643D">
              <w:rPr>
                <w:i/>
                <w:sz w:val="20"/>
                <w:szCs w:val="20"/>
                <w:lang w:val="en-US" w:eastAsia="en-GB"/>
              </w:rPr>
              <w:t xml:space="preserve"> </w:t>
            </w:r>
            <w:r w:rsidRPr="001F643D">
              <w:rPr>
                <w:sz w:val="20"/>
                <w:szCs w:val="20"/>
                <w:lang w:val="en-US" w:eastAsia="en-GB"/>
              </w:rPr>
              <w:t>(LC)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0.08 (0.03 – 0.15)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Egypt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Croatia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Turkey</w:t>
            </w:r>
            <w:proofErr w:type="spellEnd"/>
          </w:p>
        </w:tc>
      </w:tr>
      <w:tr w:rsidR="001F643D" w:rsidRPr="001F643D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1F643D" w:rsidRDefault="001F643D" w:rsidP="001F6FE0">
            <w:pPr>
              <w:spacing w:after="0" w:line="240" w:lineRule="auto"/>
              <w:rPr>
                <w:sz w:val="20"/>
                <w:szCs w:val="20"/>
                <w:lang w:val="en-US" w:eastAsia="en-GB"/>
              </w:rPr>
            </w:pPr>
            <w:r w:rsidRPr="001F643D">
              <w:rPr>
                <w:sz w:val="20"/>
                <w:szCs w:val="20"/>
                <w:lang w:val="en-US" w:eastAsia="en-GB"/>
              </w:rPr>
              <w:t xml:space="preserve">Lesser White-fronted Goose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Anser</w:t>
            </w:r>
            <w:proofErr w:type="spellEnd"/>
            <w:r w:rsidRPr="001F643D">
              <w:rPr>
                <w:i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erythropus</w:t>
            </w:r>
            <w:proofErr w:type="spellEnd"/>
            <w:r w:rsidRPr="001F643D">
              <w:rPr>
                <w:sz w:val="20"/>
                <w:szCs w:val="20"/>
                <w:lang w:val="en-US" w:eastAsia="en-GB"/>
              </w:rPr>
              <w:t xml:space="preserve"> (VU)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0.06 (0.02 – 0.15)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1F643D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1F643D">
              <w:rPr>
                <w:sz w:val="20"/>
                <w:szCs w:val="20"/>
                <w:lang w:val="en-US" w:eastAsia="en-GB"/>
              </w:rPr>
              <w:t>Syria, Turkey, Bosnia and Herzegovina</w:t>
            </w:r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Lesser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Spotted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Eagle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Clanga</w:t>
            </w:r>
            <w:proofErr w:type="spellEnd"/>
            <w:r w:rsidRPr="00313C9C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pomarina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(LC)</w:t>
            </w:r>
          </w:p>
        </w:tc>
        <w:tc>
          <w:tcPr>
            <w:tcW w:w="2409" w:type="dxa"/>
            <w:tcBorders>
              <w:left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0.06 (0.01 – 0.13)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 xml:space="preserve"> 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Turkey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Lebanon,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Egypt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Marsh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Sandpiper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Tringa</w:t>
            </w:r>
            <w:proofErr w:type="spellEnd"/>
            <w:r w:rsidRPr="00313C9C">
              <w:rPr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13C9C">
              <w:rPr>
                <w:i/>
                <w:sz w:val="20"/>
                <w:szCs w:val="20"/>
                <w:lang w:eastAsia="en-GB"/>
              </w:rPr>
              <w:t>stagnatilis</w:t>
            </w:r>
            <w:proofErr w:type="spellEnd"/>
            <w:r w:rsidRPr="00313C9C">
              <w:rPr>
                <w:i/>
                <w:sz w:val="20"/>
                <w:szCs w:val="20"/>
                <w:lang w:eastAsia="en-GB"/>
              </w:rPr>
              <w:t xml:space="preserve"> </w:t>
            </w:r>
            <w:r w:rsidRPr="00313C9C">
              <w:rPr>
                <w:sz w:val="20"/>
                <w:szCs w:val="20"/>
                <w:lang w:eastAsia="en-GB"/>
              </w:rPr>
              <w:t>(LC)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0.06 (0.04 – 0.11)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highlight w:val="green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Libya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>, Lebanon, Albania</w:t>
            </w:r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F643D" w:rsidRPr="001F643D" w:rsidRDefault="001F643D" w:rsidP="001F6FE0">
            <w:pPr>
              <w:spacing w:after="0" w:line="240" w:lineRule="auto"/>
              <w:rPr>
                <w:sz w:val="20"/>
                <w:szCs w:val="20"/>
                <w:lang w:val="en-US" w:eastAsia="en-GB"/>
              </w:rPr>
            </w:pPr>
            <w:r w:rsidRPr="001F643D">
              <w:rPr>
                <w:sz w:val="20"/>
                <w:szCs w:val="20"/>
                <w:lang w:val="en-US" w:eastAsia="en-GB"/>
              </w:rPr>
              <w:t xml:space="preserve">Common </w:t>
            </w:r>
            <w:proofErr w:type="spellStart"/>
            <w:r w:rsidRPr="001F643D">
              <w:rPr>
                <w:sz w:val="20"/>
                <w:szCs w:val="20"/>
                <w:lang w:val="en-US" w:eastAsia="en-GB"/>
              </w:rPr>
              <w:t>Pochard</w:t>
            </w:r>
            <w:proofErr w:type="spellEnd"/>
            <w:r w:rsidRPr="001F643D">
              <w:rPr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Aythya</w:t>
            </w:r>
            <w:proofErr w:type="spellEnd"/>
            <w:r w:rsidRPr="001F643D">
              <w:rPr>
                <w:i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Pr="001F643D">
              <w:rPr>
                <w:i/>
                <w:sz w:val="20"/>
                <w:szCs w:val="20"/>
                <w:lang w:val="en-US" w:eastAsia="en-GB"/>
              </w:rPr>
              <w:t>ferina</w:t>
            </w:r>
            <w:proofErr w:type="spellEnd"/>
            <w:r w:rsidRPr="001F643D">
              <w:rPr>
                <w:sz w:val="20"/>
                <w:szCs w:val="20"/>
                <w:lang w:val="en-US" w:eastAsia="en-GB"/>
              </w:rPr>
              <w:t xml:space="preserve"> (LC)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0.06 (0.02 – 0.12)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Italy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Egypt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Montenegro</w:t>
            </w:r>
            <w:proofErr w:type="spellEnd"/>
          </w:p>
        </w:tc>
      </w:tr>
      <w:tr w:rsidR="001F643D" w:rsidRPr="00313C9C" w:rsidTr="001F6FE0">
        <w:trPr>
          <w:trHeight w:val="300"/>
          <w:jc w:val="center"/>
        </w:trPr>
        <w:tc>
          <w:tcPr>
            <w:tcW w:w="4395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Orphean Warbler </w:t>
            </w:r>
            <w:r w:rsidRPr="00313C9C">
              <w:rPr>
                <w:rFonts w:eastAsia="Times New Roman"/>
                <w:i/>
                <w:sz w:val="20"/>
                <w:szCs w:val="20"/>
                <w:lang w:val="en-US" w:eastAsia="fr-FR"/>
              </w:rPr>
              <w:t xml:space="preserve">Sylvia </w:t>
            </w:r>
            <w:proofErr w:type="spellStart"/>
            <w:r w:rsidRPr="00313C9C">
              <w:rPr>
                <w:rFonts w:eastAsia="Times New Roman"/>
                <w:i/>
                <w:sz w:val="20"/>
                <w:szCs w:val="20"/>
                <w:lang w:val="en-US" w:eastAsia="fr-FR"/>
              </w:rPr>
              <w:t>hortensis</w:t>
            </w:r>
            <w:proofErr w:type="spellEnd"/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 xml:space="preserve"> (LC)</w:t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0.05 (0.02 – 0.13)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 xml:space="preserve"> 10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3.0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3908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F643D" w:rsidRPr="00313C9C" w:rsidRDefault="001F643D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proofErr w:type="spellStart"/>
            <w:r w:rsidRPr="00313C9C">
              <w:rPr>
                <w:sz w:val="20"/>
                <w:szCs w:val="20"/>
                <w:lang w:eastAsia="en-GB"/>
              </w:rPr>
              <w:t>Cyprus</w:t>
            </w:r>
            <w:proofErr w:type="spellEnd"/>
            <w:r w:rsidRPr="00313C9C">
              <w:rPr>
                <w:sz w:val="20"/>
                <w:szCs w:val="20"/>
                <w:lang w:eastAsia="en-GB"/>
              </w:rPr>
              <w:t xml:space="preserve">, Lebanon, </w:t>
            </w:r>
            <w:proofErr w:type="spellStart"/>
            <w:r w:rsidRPr="00313C9C">
              <w:rPr>
                <w:sz w:val="20"/>
                <w:szCs w:val="20"/>
                <w:lang w:eastAsia="en-GB"/>
              </w:rPr>
              <w:t>Tunisia</w:t>
            </w:r>
            <w:proofErr w:type="spellEnd"/>
          </w:p>
        </w:tc>
      </w:tr>
    </w:tbl>
    <w:p w:rsidR="001F643D" w:rsidRPr="001F643D" w:rsidRDefault="001F643D" w:rsidP="001F643D">
      <w:pPr>
        <w:spacing w:after="0"/>
        <w:rPr>
          <w:sz w:val="20"/>
          <w:lang w:val="en-US"/>
        </w:rPr>
      </w:pPr>
      <w:r w:rsidRPr="001F643D">
        <w:rPr>
          <w:sz w:val="20"/>
          <w:vertAlign w:val="superscript"/>
          <w:lang w:val="en-US"/>
        </w:rPr>
        <w:t xml:space="preserve">1 </w:t>
      </w:r>
      <w:r w:rsidRPr="001F643D">
        <w:rPr>
          <w:sz w:val="20"/>
          <w:lang w:val="en-US"/>
        </w:rPr>
        <w:t>This results is largely driven by an estimate of 30,000-75,000 individuals illegally killed per year in Libya (86% of the total mean estimate)</w:t>
      </w:r>
    </w:p>
    <w:p w:rsidR="001F643D" w:rsidRPr="00313C9C" w:rsidRDefault="001F643D" w:rsidP="001F643D">
      <w:pPr>
        <w:spacing w:after="0"/>
        <w:rPr>
          <w:rFonts w:eastAsia="Times New Roman"/>
          <w:sz w:val="18"/>
          <w:szCs w:val="20"/>
          <w:lang w:val="en-US" w:eastAsia="fr-FR"/>
        </w:rPr>
      </w:pPr>
      <w:r w:rsidRPr="001F643D">
        <w:rPr>
          <w:sz w:val="20"/>
          <w:vertAlign w:val="superscript"/>
          <w:lang w:val="en-US"/>
        </w:rPr>
        <w:t xml:space="preserve">2 </w:t>
      </w:r>
      <w:r w:rsidRPr="001F643D">
        <w:rPr>
          <w:sz w:val="20"/>
          <w:lang w:val="en-US"/>
        </w:rPr>
        <w:t>This results is largely driven by an estimate of 10-610 individuals illegally killed per year in Turkey (84% of the total mean estimate)</w:t>
      </w:r>
      <w:r w:rsidRPr="00313C9C">
        <w:rPr>
          <w:rFonts w:eastAsia="Times New Roman"/>
          <w:sz w:val="18"/>
          <w:szCs w:val="20"/>
          <w:lang w:val="en-US" w:eastAsia="fr-FR"/>
        </w:rPr>
        <w:t xml:space="preserve"> </w:t>
      </w:r>
    </w:p>
    <w:p w:rsidR="001F643D" w:rsidRPr="001F643D" w:rsidRDefault="001F643D" w:rsidP="001F643D">
      <w:pPr>
        <w:spacing w:after="0"/>
        <w:rPr>
          <w:sz w:val="20"/>
          <w:lang w:val="en-US"/>
        </w:rPr>
      </w:pPr>
      <w:r w:rsidRPr="001F643D">
        <w:rPr>
          <w:sz w:val="20"/>
          <w:vertAlign w:val="superscript"/>
          <w:lang w:val="en-US"/>
        </w:rPr>
        <w:t xml:space="preserve">3 </w:t>
      </w:r>
      <w:r w:rsidRPr="001F643D">
        <w:rPr>
          <w:sz w:val="20"/>
          <w:lang w:val="en-US"/>
        </w:rPr>
        <w:t>This results is largely driven by an estimate of 2,000-5,000 individuals illegally killed per year in Libya (76% of the total mean estimate)</w:t>
      </w:r>
    </w:p>
    <w:p w:rsidR="001F643D" w:rsidRPr="001F643D" w:rsidRDefault="001F643D" w:rsidP="001F643D">
      <w:pPr>
        <w:spacing w:after="0"/>
        <w:rPr>
          <w:sz w:val="20"/>
          <w:lang w:val="en-US"/>
        </w:rPr>
      </w:pPr>
      <w:r w:rsidRPr="001F643D">
        <w:rPr>
          <w:sz w:val="20"/>
          <w:vertAlign w:val="superscript"/>
          <w:lang w:val="en-US"/>
        </w:rPr>
        <w:lastRenderedPageBreak/>
        <w:t xml:space="preserve">4 </w:t>
      </w:r>
      <w:r w:rsidRPr="001F643D">
        <w:rPr>
          <w:sz w:val="20"/>
          <w:lang w:val="en-US"/>
        </w:rPr>
        <w:t>This results is largely driven by an estimate of 13,057-37,617 individuals illegally killed per year in Egypt (92% of the total mean estimate)</w:t>
      </w:r>
    </w:p>
    <w:p w:rsidR="001F643D" w:rsidRPr="001F643D" w:rsidRDefault="001F643D" w:rsidP="001F643D">
      <w:pPr>
        <w:spacing w:after="0"/>
        <w:rPr>
          <w:sz w:val="20"/>
          <w:lang w:val="en-US"/>
        </w:rPr>
      </w:pPr>
      <w:r w:rsidRPr="001F643D">
        <w:rPr>
          <w:sz w:val="20"/>
          <w:vertAlign w:val="superscript"/>
          <w:lang w:val="en-US"/>
        </w:rPr>
        <w:t xml:space="preserve">5 </w:t>
      </w:r>
      <w:r w:rsidRPr="001F643D">
        <w:rPr>
          <w:sz w:val="20"/>
          <w:lang w:val="en-US"/>
        </w:rPr>
        <w:t>This results is largely driven by an estimate of 1-1,108 individuals illegally killed per year in France (100% of the total mean estimate)</w:t>
      </w:r>
    </w:p>
    <w:p w:rsidR="001F643D" w:rsidRPr="001F643D" w:rsidRDefault="001F643D" w:rsidP="001F643D">
      <w:pPr>
        <w:spacing w:after="0"/>
        <w:rPr>
          <w:sz w:val="20"/>
          <w:lang w:val="en-US"/>
        </w:rPr>
      </w:pPr>
      <w:r w:rsidRPr="001F643D">
        <w:rPr>
          <w:sz w:val="20"/>
          <w:vertAlign w:val="superscript"/>
          <w:lang w:val="en-US"/>
        </w:rPr>
        <w:t xml:space="preserve">6 </w:t>
      </w:r>
      <w:r w:rsidRPr="001F643D">
        <w:rPr>
          <w:sz w:val="20"/>
          <w:lang w:val="en-US"/>
        </w:rPr>
        <w:t>This results is largely driven by an estimate of 3,770-10,860 individuals illegally killed per year in Egypt (90% of the total mean estimate)</w:t>
      </w:r>
    </w:p>
    <w:p w:rsidR="001F643D" w:rsidRPr="001F643D" w:rsidRDefault="001F643D" w:rsidP="001F643D">
      <w:pPr>
        <w:spacing w:after="0"/>
        <w:rPr>
          <w:sz w:val="20"/>
          <w:lang w:val="en-US"/>
        </w:rPr>
      </w:pPr>
      <w:r w:rsidRPr="001F643D">
        <w:rPr>
          <w:sz w:val="20"/>
          <w:vertAlign w:val="superscript"/>
          <w:lang w:val="en-US"/>
        </w:rPr>
        <w:t xml:space="preserve">7 </w:t>
      </w:r>
      <w:r w:rsidRPr="001F643D">
        <w:rPr>
          <w:sz w:val="20"/>
          <w:lang w:val="en-US"/>
        </w:rPr>
        <w:t>This results is largely driven by an estimate of 20-150 individuals illegally killed per year in Spain (98% of the total mean estimate)</w:t>
      </w:r>
    </w:p>
    <w:p w:rsidR="001F643D" w:rsidRPr="001F643D" w:rsidRDefault="001F643D" w:rsidP="001F643D">
      <w:pPr>
        <w:spacing w:after="0"/>
        <w:rPr>
          <w:sz w:val="20"/>
          <w:lang w:val="en-US"/>
        </w:rPr>
      </w:pPr>
      <w:r w:rsidRPr="001F643D">
        <w:rPr>
          <w:sz w:val="20"/>
          <w:vertAlign w:val="superscript"/>
          <w:lang w:val="en-US"/>
        </w:rPr>
        <w:t xml:space="preserve">8 </w:t>
      </w:r>
      <w:r w:rsidRPr="001F643D">
        <w:rPr>
          <w:sz w:val="20"/>
          <w:lang w:val="en-US"/>
        </w:rPr>
        <w:t>This results is largely driven by an estimate of 300-5,000 individuals illegally killed per year in Turkey (76% of the total mean estimate)</w:t>
      </w:r>
    </w:p>
    <w:p w:rsidR="001F643D" w:rsidRPr="001F643D" w:rsidRDefault="001F643D" w:rsidP="001F643D">
      <w:pPr>
        <w:spacing w:after="0"/>
        <w:rPr>
          <w:sz w:val="20"/>
          <w:lang w:val="en-US"/>
        </w:rPr>
      </w:pPr>
      <w:r w:rsidRPr="001F643D">
        <w:rPr>
          <w:sz w:val="20"/>
          <w:vertAlign w:val="superscript"/>
          <w:lang w:val="en-US"/>
        </w:rPr>
        <w:t xml:space="preserve">9 </w:t>
      </w:r>
      <w:r w:rsidRPr="001F643D">
        <w:rPr>
          <w:sz w:val="20"/>
          <w:lang w:val="en-US"/>
        </w:rPr>
        <w:t>This results is largely driven by an estimate of 3,000-3,500 individuals illegally killed per year in Libya (89% of the total mean estimate)</w:t>
      </w:r>
    </w:p>
    <w:p w:rsidR="001F643D" w:rsidRPr="001F643D" w:rsidRDefault="001F643D" w:rsidP="001F643D">
      <w:pPr>
        <w:spacing w:after="0"/>
        <w:rPr>
          <w:sz w:val="20"/>
          <w:lang w:val="en-US"/>
        </w:rPr>
      </w:pPr>
      <w:r w:rsidRPr="001F643D">
        <w:rPr>
          <w:sz w:val="20"/>
          <w:vertAlign w:val="superscript"/>
          <w:lang w:val="en-US"/>
        </w:rPr>
        <w:t xml:space="preserve">10 </w:t>
      </w:r>
      <w:r w:rsidRPr="001F643D">
        <w:rPr>
          <w:sz w:val="20"/>
          <w:lang w:val="en-US"/>
        </w:rPr>
        <w:t>This results is largely driven by an estimate of 35,100-105,400 individuals illegally killed per year in Cyprus (99% of the total mean estimate)</w:t>
      </w:r>
    </w:p>
    <w:p w:rsidR="001F643D" w:rsidRPr="001F643D" w:rsidRDefault="001F643D">
      <w:pPr>
        <w:rPr>
          <w:lang w:val="en-US"/>
        </w:rPr>
      </w:pPr>
      <w:bookmarkStart w:id="0" w:name="_GoBack"/>
      <w:bookmarkEnd w:id="0"/>
    </w:p>
    <w:sectPr w:rsidR="001F643D" w:rsidRPr="001F643D" w:rsidSect="001F6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D"/>
    <w:rsid w:val="001F643D"/>
    <w:rsid w:val="00C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0FF8DF-5245-44BF-8B7C-EBD80F9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Brochet</dc:creator>
  <cp:keywords/>
  <dc:description/>
  <cp:lastModifiedBy>Anne-Laure Brochet</cp:lastModifiedBy>
  <cp:revision>1</cp:revision>
  <dcterms:created xsi:type="dcterms:W3CDTF">2015-12-09T15:04:00Z</dcterms:created>
  <dcterms:modified xsi:type="dcterms:W3CDTF">2015-12-09T15:05:00Z</dcterms:modified>
</cp:coreProperties>
</file>