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DE" w:rsidRPr="00313C9C" w:rsidRDefault="00A225DE" w:rsidP="00A225DE">
      <w:pPr>
        <w:pStyle w:val="Sansinterligne"/>
        <w:spacing w:line="480" w:lineRule="auto"/>
        <w:rPr>
          <w:b/>
        </w:rPr>
      </w:pPr>
      <w:r w:rsidRPr="00313C9C">
        <w:rPr>
          <w:b/>
        </w:rPr>
        <w:t>Acknowledgement</w:t>
      </w:r>
    </w:p>
    <w:p w:rsidR="00A225DE" w:rsidRPr="00313C9C" w:rsidRDefault="00A225DE" w:rsidP="00A225DE">
      <w:pPr>
        <w:pStyle w:val="Sansinterligne"/>
        <w:spacing w:line="480" w:lineRule="auto"/>
      </w:pPr>
      <w:r w:rsidRPr="00313C9C">
        <w:t xml:space="preserve">We are grateful for information provided by: S.I. </w:t>
      </w:r>
      <w:proofErr w:type="spellStart"/>
      <w:r w:rsidRPr="00313C9C">
        <w:t>Abdelhalim</w:t>
      </w:r>
      <w:proofErr w:type="spellEnd"/>
      <w:r w:rsidRPr="00313C9C">
        <w:t xml:space="preserve">, M. </w:t>
      </w:r>
      <w:proofErr w:type="spellStart"/>
      <w:r w:rsidRPr="00313C9C">
        <w:t>Abdelly</w:t>
      </w:r>
      <w:proofErr w:type="spellEnd"/>
      <w:r w:rsidRPr="00313C9C">
        <w:t xml:space="preserve">, M. </w:t>
      </w:r>
      <w:proofErr w:type="spellStart"/>
      <w:r w:rsidRPr="00313C9C">
        <w:t>Abdulkarim</w:t>
      </w:r>
      <w:proofErr w:type="spellEnd"/>
      <w:r w:rsidRPr="00313C9C">
        <w:t xml:space="preserve">, G. </w:t>
      </w:r>
      <w:proofErr w:type="spellStart"/>
      <w:r w:rsidRPr="00313C9C">
        <w:t>Albarella</w:t>
      </w:r>
      <w:proofErr w:type="spellEnd"/>
      <w:r w:rsidRPr="00313C9C">
        <w:t xml:space="preserve">, I. </w:t>
      </w:r>
      <w:proofErr w:type="spellStart"/>
      <w:r w:rsidRPr="00313C9C">
        <w:t>Allaoui</w:t>
      </w:r>
      <w:proofErr w:type="spellEnd"/>
      <w:r w:rsidRPr="00313C9C">
        <w:t xml:space="preserve">, R. </w:t>
      </w:r>
      <w:proofErr w:type="spellStart"/>
      <w:r w:rsidRPr="00313C9C">
        <w:t>Alolaimat</w:t>
      </w:r>
      <w:proofErr w:type="spellEnd"/>
      <w:r w:rsidRPr="00313C9C">
        <w:t xml:space="preserve">, B. </w:t>
      </w:r>
      <w:proofErr w:type="spellStart"/>
      <w:r w:rsidRPr="00313C9C">
        <w:t>Alwan</w:t>
      </w:r>
      <w:proofErr w:type="spellEnd"/>
      <w:r w:rsidRPr="00313C9C">
        <w:t xml:space="preserve">, M. </w:t>
      </w:r>
      <w:proofErr w:type="spellStart"/>
      <w:r w:rsidRPr="00313C9C">
        <w:t>Ameziane</w:t>
      </w:r>
      <w:proofErr w:type="spellEnd"/>
      <w:r w:rsidRPr="00313C9C">
        <w:t xml:space="preserve">, B.S. </w:t>
      </w:r>
      <w:proofErr w:type="spellStart"/>
      <w:r w:rsidRPr="00313C9C">
        <w:t>Anwaigy</w:t>
      </w:r>
      <w:proofErr w:type="spellEnd"/>
      <w:r w:rsidRPr="00313C9C">
        <w:t xml:space="preserve">, A. </w:t>
      </w:r>
      <w:proofErr w:type="spellStart"/>
      <w:r w:rsidRPr="00313C9C">
        <w:t>Arsovska</w:t>
      </w:r>
      <w:proofErr w:type="spellEnd"/>
      <w:r w:rsidRPr="00313C9C">
        <w:t xml:space="preserve">, H.H. </w:t>
      </w:r>
      <w:proofErr w:type="spellStart"/>
      <w:r w:rsidRPr="00313C9C">
        <w:t>Asran</w:t>
      </w:r>
      <w:proofErr w:type="spellEnd"/>
      <w:r w:rsidRPr="00313C9C">
        <w:t xml:space="preserve">, A. </w:t>
      </w:r>
      <w:proofErr w:type="spellStart"/>
      <w:r w:rsidRPr="00313C9C">
        <w:t>Atahan</w:t>
      </w:r>
      <w:proofErr w:type="spellEnd"/>
      <w:r w:rsidRPr="00313C9C">
        <w:t xml:space="preserve">, W. Attar, M. </w:t>
      </w:r>
      <w:proofErr w:type="spellStart"/>
      <w:r w:rsidRPr="00313C9C">
        <w:t>Ayed</w:t>
      </w:r>
      <w:proofErr w:type="spellEnd"/>
      <w:r w:rsidRPr="00313C9C">
        <w:t xml:space="preserve">, H. Azafzaf, R. Baba Ahmed, A. </w:t>
      </w:r>
      <w:proofErr w:type="spellStart"/>
      <w:r w:rsidRPr="00313C9C">
        <w:t>Bouajaja</w:t>
      </w:r>
      <w:proofErr w:type="spellEnd"/>
      <w:r w:rsidRPr="00313C9C">
        <w:t xml:space="preserve">, A. </w:t>
      </w:r>
      <w:proofErr w:type="spellStart"/>
      <w:r w:rsidRPr="00313C9C">
        <w:t>Bouallague</w:t>
      </w:r>
      <w:proofErr w:type="spellEnd"/>
      <w:r w:rsidRPr="00313C9C">
        <w:t xml:space="preserve">, M. </w:t>
      </w:r>
      <w:proofErr w:type="spellStart"/>
      <w:r w:rsidRPr="00313C9C">
        <w:t>Boumaaza</w:t>
      </w:r>
      <w:proofErr w:type="spellEnd"/>
      <w:r w:rsidRPr="00313C9C">
        <w:t xml:space="preserve">, E. </w:t>
      </w:r>
      <w:proofErr w:type="spellStart"/>
      <w:r w:rsidRPr="00313C9C">
        <w:t>Bourass</w:t>
      </w:r>
      <w:proofErr w:type="spellEnd"/>
      <w:r w:rsidRPr="00313C9C">
        <w:t xml:space="preserve">, R. </w:t>
      </w:r>
      <w:proofErr w:type="spellStart"/>
      <w:r w:rsidRPr="00313C9C">
        <w:t>Brandão</w:t>
      </w:r>
      <w:proofErr w:type="spellEnd"/>
      <w:r w:rsidRPr="00313C9C">
        <w:t xml:space="preserve">, I. </w:t>
      </w:r>
      <w:proofErr w:type="spellStart"/>
      <w:r w:rsidRPr="00313C9C">
        <w:t>Budinski</w:t>
      </w:r>
      <w:proofErr w:type="spellEnd"/>
      <w:r w:rsidRPr="00313C9C">
        <w:t xml:space="preserve">, R. </w:t>
      </w:r>
      <w:proofErr w:type="spellStart"/>
      <w:r w:rsidRPr="00313C9C">
        <w:t>Cangarato</w:t>
      </w:r>
      <w:proofErr w:type="spellEnd"/>
      <w:r w:rsidRPr="00313C9C">
        <w:t xml:space="preserve">, C. </w:t>
      </w:r>
      <w:proofErr w:type="spellStart"/>
      <w:r w:rsidRPr="00313C9C">
        <w:t>Carichiopulo</w:t>
      </w:r>
      <w:proofErr w:type="spellEnd"/>
      <w:r w:rsidRPr="00313C9C">
        <w:t xml:space="preserve">, C. Cruz, A.E. </w:t>
      </w:r>
      <w:proofErr w:type="spellStart"/>
      <w:r w:rsidRPr="00313C9C">
        <w:t>Darwich</w:t>
      </w:r>
      <w:proofErr w:type="spellEnd"/>
      <w:r w:rsidRPr="00313C9C">
        <w:t xml:space="preserve">, D. </w:t>
      </w:r>
      <w:proofErr w:type="spellStart"/>
      <w:r w:rsidRPr="00313C9C">
        <w:t>Denac</w:t>
      </w:r>
      <w:proofErr w:type="spellEnd"/>
      <w:r w:rsidRPr="00313C9C">
        <w:t xml:space="preserve">, I. </w:t>
      </w:r>
      <w:proofErr w:type="spellStart"/>
      <w:r w:rsidRPr="00313C9C">
        <w:t>Dervovic</w:t>
      </w:r>
      <w:proofErr w:type="spellEnd"/>
      <w:r w:rsidRPr="00313C9C">
        <w:t xml:space="preserve">, H. </w:t>
      </w:r>
      <w:proofErr w:type="spellStart"/>
      <w:r w:rsidRPr="00313C9C">
        <w:t>Dlensi</w:t>
      </w:r>
      <w:proofErr w:type="spellEnd"/>
      <w:r w:rsidRPr="00313C9C">
        <w:t xml:space="preserve">, Ö. </w:t>
      </w:r>
      <w:proofErr w:type="spellStart"/>
      <w:r w:rsidRPr="00313C9C">
        <w:t>Döndüren</w:t>
      </w:r>
      <w:proofErr w:type="spellEnd"/>
      <w:r w:rsidRPr="00313C9C">
        <w:t xml:space="preserve">, I. </w:t>
      </w:r>
      <w:proofErr w:type="spellStart"/>
      <w:r w:rsidRPr="00313C9C">
        <w:t>Ðordevic</w:t>
      </w:r>
      <w:proofErr w:type="spellEnd"/>
      <w:r w:rsidRPr="00313C9C">
        <w:t xml:space="preserve">, S. El </w:t>
      </w:r>
      <w:proofErr w:type="spellStart"/>
      <w:r w:rsidRPr="00313C9C">
        <w:t>Azizy</w:t>
      </w:r>
      <w:proofErr w:type="spellEnd"/>
      <w:r w:rsidRPr="00313C9C">
        <w:t xml:space="preserve">, A. El </w:t>
      </w:r>
      <w:proofErr w:type="spellStart"/>
      <w:r w:rsidRPr="00313C9C">
        <w:t>Banak</w:t>
      </w:r>
      <w:proofErr w:type="spellEnd"/>
      <w:r w:rsidRPr="00313C9C">
        <w:t xml:space="preserve">, M. El </w:t>
      </w:r>
      <w:proofErr w:type="spellStart"/>
      <w:r w:rsidRPr="00313C9C">
        <w:t>Benney</w:t>
      </w:r>
      <w:proofErr w:type="spellEnd"/>
      <w:r w:rsidRPr="00313C9C">
        <w:t xml:space="preserve">, M. El </w:t>
      </w:r>
      <w:proofErr w:type="spellStart"/>
      <w:r w:rsidRPr="00313C9C">
        <w:t>Faqir</w:t>
      </w:r>
      <w:proofErr w:type="spellEnd"/>
      <w:r w:rsidRPr="00313C9C">
        <w:t xml:space="preserve">, M.O. El </w:t>
      </w:r>
      <w:proofErr w:type="spellStart"/>
      <w:r w:rsidRPr="00313C9C">
        <w:t>Golli</w:t>
      </w:r>
      <w:proofErr w:type="spellEnd"/>
      <w:r w:rsidRPr="00313C9C">
        <w:t xml:space="preserve">, R. El </w:t>
      </w:r>
      <w:proofErr w:type="spellStart"/>
      <w:r w:rsidRPr="00313C9C">
        <w:t>Khamlichi</w:t>
      </w:r>
      <w:proofErr w:type="spellEnd"/>
      <w:r w:rsidRPr="00313C9C">
        <w:t xml:space="preserve">, M. El </w:t>
      </w:r>
      <w:proofErr w:type="spellStart"/>
      <w:r w:rsidRPr="00313C9C">
        <w:t>Mghraby</w:t>
      </w:r>
      <w:proofErr w:type="spellEnd"/>
      <w:r w:rsidRPr="00313C9C">
        <w:t xml:space="preserve">, V. </w:t>
      </w:r>
      <w:proofErr w:type="spellStart"/>
      <w:r w:rsidRPr="00313C9C">
        <w:t>Encarnação</w:t>
      </w:r>
      <w:proofErr w:type="spellEnd"/>
      <w:r w:rsidRPr="00313C9C">
        <w:t xml:space="preserve">, I.L. </w:t>
      </w:r>
      <w:proofErr w:type="spellStart"/>
      <w:r w:rsidRPr="00313C9C">
        <w:t>Erkol</w:t>
      </w:r>
      <w:proofErr w:type="spellEnd"/>
      <w:r w:rsidRPr="00313C9C">
        <w:t xml:space="preserve">, E. </w:t>
      </w:r>
      <w:proofErr w:type="spellStart"/>
      <w:r w:rsidRPr="00313C9C">
        <w:t>Escudero</w:t>
      </w:r>
      <w:proofErr w:type="spellEnd"/>
      <w:r w:rsidRPr="00313C9C">
        <w:t xml:space="preserve">, A. </w:t>
      </w:r>
      <w:proofErr w:type="spellStart"/>
      <w:r w:rsidRPr="00313C9C">
        <w:t>Essahar</w:t>
      </w:r>
      <w:proofErr w:type="spellEnd"/>
      <w:r w:rsidRPr="00313C9C">
        <w:t xml:space="preserve">, R. </w:t>
      </w:r>
      <w:proofErr w:type="spellStart"/>
      <w:r w:rsidRPr="00313C9C">
        <w:t>Eufrásia</w:t>
      </w:r>
      <w:proofErr w:type="spellEnd"/>
      <w:r w:rsidRPr="00313C9C">
        <w:t xml:space="preserve">, M. </w:t>
      </w:r>
      <w:proofErr w:type="spellStart"/>
      <w:r w:rsidRPr="00313C9C">
        <w:t>Felgueiras</w:t>
      </w:r>
      <w:proofErr w:type="spellEnd"/>
      <w:r w:rsidRPr="00313C9C">
        <w:t xml:space="preserve">, M. </w:t>
      </w:r>
      <w:proofErr w:type="spellStart"/>
      <w:r w:rsidRPr="00313C9C">
        <w:t>Ganoti</w:t>
      </w:r>
      <w:proofErr w:type="spellEnd"/>
      <w:r w:rsidRPr="00313C9C">
        <w:t xml:space="preserve">, B. </w:t>
      </w:r>
      <w:proofErr w:type="spellStart"/>
      <w:r w:rsidRPr="00313C9C">
        <w:t>Gašic</w:t>
      </w:r>
      <w:proofErr w:type="spellEnd"/>
      <w:r w:rsidRPr="00313C9C">
        <w:t xml:space="preserve">, A. </w:t>
      </w:r>
      <w:proofErr w:type="spellStart"/>
      <w:r w:rsidRPr="00313C9C">
        <w:t>Gherib</w:t>
      </w:r>
      <w:proofErr w:type="spellEnd"/>
      <w:r w:rsidRPr="00313C9C">
        <w:t xml:space="preserve">, C. </w:t>
      </w:r>
      <w:proofErr w:type="spellStart"/>
      <w:r w:rsidRPr="00313C9C">
        <w:t>Godinho</w:t>
      </w:r>
      <w:proofErr w:type="spellEnd"/>
      <w:r w:rsidRPr="00313C9C">
        <w:t xml:space="preserve">, A. Hakim, N. </w:t>
      </w:r>
      <w:proofErr w:type="spellStart"/>
      <w:r w:rsidRPr="00313C9C">
        <w:t>Hammouda</w:t>
      </w:r>
      <w:proofErr w:type="spellEnd"/>
      <w:r w:rsidRPr="00313C9C">
        <w:t xml:space="preserve">, S. </w:t>
      </w:r>
      <w:proofErr w:type="spellStart"/>
      <w:r w:rsidRPr="00313C9C">
        <w:t>Hanane</w:t>
      </w:r>
      <w:proofErr w:type="spellEnd"/>
      <w:r w:rsidRPr="00313C9C">
        <w:t xml:space="preserve">, A. Haroon, O. </w:t>
      </w:r>
      <w:proofErr w:type="spellStart"/>
      <w:r w:rsidRPr="00313C9C">
        <w:t>Hatzofe</w:t>
      </w:r>
      <w:proofErr w:type="spellEnd"/>
      <w:r w:rsidRPr="00313C9C">
        <w:t xml:space="preserve">, M. </w:t>
      </w:r>
      <w:proofErr w:type="spellStart"/>
      <w:r w:rsidRPr="00313C9C">
        <w:t>Hellicar</w:t>
      </w:r>
      <w:proofErr w:type="spellEnd"/>
      <w:r w:rsidRPr="00313C9C">
        <w:t xml:space="preserve">, S. </w:t>
      </w:r>
      <w:proofErr w:type="spellStart"/>
      <w:r w:rsidRPr="00313C9C">
        <w:t>Isfendiyaroglu</w:t>
      </w:r>
      <w:proofErr w:type="spellEnd"/>
      <w:r w:rsidRPr="00313C9C">
        <w:t xml:space="preserve">, N. </w:t>
      </w:r>
      <w:proofErr w:type="spellStart"/>
      <w:r w:rsidRPr="00313C9C">
        <w:t>Issa</w:t>
      </w:r>
      <w:proofErr w:type="spellEnd"/>
      <w:r w:rsidRPr="00313C9C">
        <w:t xml:space="preserve">, B. </w:t>
      </w:r>
      <w:proofErr w:type="spellStart"/>
      <w:r w:rsidRPr="00313C9C">
        <w:t>Jemaa</w:t>
      </w:r>
      <w:proofErr w:type="spellEnd"/>
      <w:r w:rsidRPr="00313C9C">
        <w:t xml:space="preserve">, S. </w:t>
      </w:r>
      <w:proofErr w:type="spellStart"/>
      <w:r w:rsidRPr="00313C9C">
        <w:t>Kaza</w:t>
      </w:r>
      <w:r>
        <w:t>n</w:t>
      </w:r>
      <w:r w:rsidRPr="00313C9C">
        <w:t>tzidis</w:t>
      </w:r>
      <w:proofErr w:type="spellEnd"/>
      <w:r w:rsidRPr="00313C9C">
        <w:t xml:space="preserve">, B. Khatib, S. </w:t>
      </w:r>
      <w:proofErr w:type="spellStart"/>
      <w:r w:rsidRPr="00313C9C">
        <w:t>Lahrouz</w:t>
      </w:r>
      <w:proofErr w:type="spellEnd"/>
      <w:r w:rsidRPr="00313C9C">
        <w:t xml:space="preserve">, A. </w:t>
      </w:r>
      <w:proofErr w:type="spellStart"/>
      <w:r w:rsidRPr="00313C9C">
        <w:t>Lazli</w:t>
      </w:r>
      <w:proofErr w:type="spellEnd"/>
      <w:r w:rsidRPr="00313C9C">
        <w:t xml:space="preserve">, G. </w:t>
      </w:r>
      <w:proofErr w:type="spellStart"/>
      <w:r w:rsidRPr="00313C9C">
        <w:t>Magliocco</w:t>
      </w:r>
      <w:proofErr w:type="spellEnd"/>
      <w:r w:rsidRPr="00313C9C">
        <w:t xml:space="preserve">, A. </w:t>
      </w:r>
      <w:proofErr w:type="spellStart"/>
      <w:r w:rsidRPr="00313C9C">
        <w:t>Maknass</w:t>
      </w:r>
      <w:proofErr w:type="spellEnd"/>
      <w:r w:rsidRPr="00313C9C">
        <w:t xml:space="preserve">, A. Marques, S. </w:t>
      </w:r>
      <w:proofErr w:type="spellStart"/>
      <w:r w:rsidRPr="00313C9C">
        <w:t>Martínez</w:t>
      </w:r>
      <w:proofErr w:type="spellEnd"/>
      <w:r w:rsidRPr="00313C9C">
        <w:t xml:space="preserve">, B. </w:t>
      </w:r>
      <w:proofErr w:type="spellStart"/>
      <w:r w:rsidRPr="00313C9C">
        <w:t>Menasria</w:t>
      </w:r>
      <w:proofErr w:type="spellEnd"/>
      <w:r w:rsidRPr="00313C9C">
        <w:t xml:space="preserve">, T. </w:t>
      </w:r>
      <w:proofErr w:type="spellStart"/>
      <w:r w:rsidRPr="00313C9C">
        <w:t>Mihelic</w:t>
      </w:r>
      <w:proofErr w:type="spellEnd"/>
      <w:r w:rsidRPr="00313C9C">
        <w:t xml:space="preserve">, T. </w:t>
      </w:r>
      <w:proofErr w:type="spellStart"/>
      <w:r w:rsidRPr="00313C9C">
        <w:t>Mikuška</w:t>
      </w:r>
      <w:proofErr w:type="spellEnd"/>
      <w:r w:rsidRPr="00313C9C">
        <w:t xml:space="preserve">, J. </w:t>
      </w:r>
      <w:proofErr w:type="spellStart"/>
      <w:r w:rsidRPr="00313C9C">
        <w:t>Ministro</w:t>
      </w:r>
      <w:proofErr w:type="spellEnd"/>
      <w:r w:rsidRPr="00313C9C">
        <w:t xml:space="preserve">, R. </w:t>
      </w:r>
      <w:proofErr w:type="spellStart"/>
      <w:r w:rsidRPr="00313C9C">
        <w:t>Miric</w:t>
      </w:r>
      <w:proofErr w:type="spellEnd"/>
      <w:r w:rsidRPr="00313C9C">
        <w:t xml:space="preserve">, S. </w:t>
      </w:r>
      <w:proofErr w:type="spellStart"/>
      <w:r w:rsidRPr="00313C9C">
        <w:t>Monce</w:t>
      </w:r>
      <w:proofErr w:type="spellEnd"/>
      <w:r w:rsidRPr="00313C9C">
        <w:t xml:space="preserve">, F. </w:t>
      </w:r>
      <w:proofErr w:type="spellStart"/>
      <w:r w:rsidRPr="00313C9C">
        <w:t>Morlon</w:t>
      </w:r>
      <w:proofErr w:type="spellEnd"/>
      <w:r w:rsidRPr="00313C9C">
        <w:t xml:space="preserve">, V.S. Mullin, K. </w:t>
      </w:r>
      <w:proofErr w:type="spellStart"/>
      <w:r w:rsidRPr="00313C9C">
        <w:t>Ntemiri</w:t>
      </w:r>
      <w:proofErr w:type="spellEnd"/>
      <w:r w:rsidRPr="00313C9C">
        <w:t xml:space="preserve">, B. Obeid, L. </w:t>
      </w:r>
      <w:proofErr w:type="spellStart"/>
      <w:r w:rsidRPr="00313C9C">
        <w:t>Ouacha</w:t>
      </w:r>
      <w:proofErr w:type="spellEnd"/>
      <w:r w:rsidRPr="00313C9C">
        <w:t xml:space="preserve">, C. </w:t>
      </w:r>
      <w:proofErr w:type="spellStart"/>
      <w:r w:rsidRPr="00313C9C">
        <w:t>Papazoglou</w:t>
      </w:r>
      <w:proofErr w:type="spellEnd"/>
      <w:r w:rsidRPr="00313C9C">
        <w:t xml:space="preserve">, T. </w:t>
      </w:r>
      <w:proofErr w:type="spellStart"/>
      <w:r w:rsidRPr="00313C9C">
        <w:t>Pinguli</w:t>
      </w:r>
      <w:proofErr w:type="spellEnd"/>
      <w:r w:rsidRPr="00313C9C">
        <w:t xml:space="preserve">, A. </w:t>
      </w:r>
      <w:proofErr w:type="spellStart"/>
      <w:r w:rsidRPr="00313C9C">
        <w:t>Qninba</w:t>
      </w:r>
      <w:proofErr w:type="spellEnd"/>
      <w:r w:rsidRPr="00313C9C">
        <w:t xml:space="preserve">, D. </w:t>
      </w:r>
      <w:proofErr w:type="spellStart"/>
      <w:r w:rsidRPr="00313C9C">
        <w:t>Rajkovic</w:t>
      </w:r>
      <w:proofErr w:type="spellEnd"/>
      <w:r w:rsidRPr="00313C9C">
        <w:t xml:space="preserve">, J. </w:t>
      </w:r>
      <w:proofErr w:type="spellStart"/>
      <w:r w:rsidRPr="00313C9C">
        <w:t>Rrudha</w:t>
      </w:r>
      <w:proofErr w:type="spellEnd"/>
      <w:r w:rsidRPr="00313C9C">
        <w:t xml:space="preserve">, B. </w:t>
      </w:r>
      <w:proofErr w:type="spellStart"/>
      <w:r w:rsidRPr="00313C9C">
        <w:t>Rubinic</w:t>
      </w:r>
      <w:proofErr w:type="spellEnd"/>
      <w:r w:rsidRPr="00313C9C">
        <w:t xml:space="preserve">, H. </w:t>
      </w:r>
      <w:proofErr w:type="spellStart"/>
      <w:r w:rsidRPr="00313C9C">
        <w:t>Sahli</w:t>
      </w:r>
      <w:proofErr w:type="spellEnd"/>
      <w:r w:rsidRPr="00313C9C">
        <w:t xml:space="preserve">, I. Salman, A. </w:t>
      </w:r>
      <w:proofErr w:type="spellStart"/>
      <w:r w:rsidRPr="00313C9C">
        <w:t>Serhal</w:t>
      </w:r>
      <w:proofErr w:type="spellEnd"/>
      <w:r w:rsidRPr="00313C9C">
        <w:t xml:space="preserve">, B. </w:t>
      </w:r>
      <w:proofErr w:type="spellStart"/>
      <w:r w:rsidRPr="00313C9C">
        <w:t>Sevo</w:t>
      </w:r>
      <w:proofErr w:type="spellEnd"/>
      <w:r w:rsidRPr="00313C9C">
        <w:t xml:space="preserve">, J. </w:t>
      </w:r>
      <w:proofErr w:type="spellStart"/>
      <w:r w:rsidRPr="00313C9C">
        <w:t>Sjenicic</w:t>
      </w:r>
      <w:proofErr w:type="spellEnd"/>
      <w:r w:rsidRPr="00313C9C">
        <w:t xml:space="preserve">, N. </w:t>
      </w:r>
      <w:proofErr w:type="spellStart"/>
      <w:r w:rsidRPr="00313C9C">
        <w:t>Smaili</w:t>
      </w:r>
      <w:proofErr w:type="spellEnd"/>
      <w:r w:rsidRPr="00313C9C">
        <w:t xml:space="preserve">, J. </w:t>
      </w:r>
      <w:proofErr w:type="spellStart"/>
      <w:r w:rsidRPr="00313C9C">
        <w:t>Tahri</w:t>
      </w:r>
      <w:proofErr w:type="spellEnd"/>
      <w:r w:rsidRPr="00313C9C">
        <w:t xml:space="preserve">, B. Tatar, G. Topic, M. </w:t>
      </w:r>
      <w:proofErr w:type="spellStart"/>
      <w:r w:rsidRPr="00313C9C">
        <w:t>Touiri</w:t>
      </w:r>
      <w:proofErr w:type="spellEnd"/>
      <w:r w:rsidRPr="00313C9C">
        <w:t xml:space="preserve">, M. Velevski, L. </w:t>
      </w:r>
      <w:proofErr w:type="spellStart"/>
      <w:r w:rsidRPr="00313C9C">
        <w:t>Venâncio</w:t>
      </w:r>
      <w:proofErr w:type="spellEnd"/>
      <w:r w:rsidRPr="00313C9C">
        <w:t xml:space="preserve">, G. </w:t>
      </w:r>
      <w:proofErr w:type="spellStart"/>
      <w:r w:rsidRPr="00313C9C">
        <w:t>Viriciel</w:t>
      </w:r>
      <w:proofErr w:type="spellEnd"/>
      <w:r w:rsidRPr="00313C9C">
        <w:t xml:space="preserve">, M. </w:t>
      </w:r>
      <w:proofErr w:type="spellStart"/>
      <w:r w:rsidRPr="00313C9C">
        <w:t>Vougioukalou</w:t>
      </w:r>
      <w:proofErr w:type="spellEnd"/>
      <w:r w:rsidRPr="00313C9C">
        <w:t xml:space="preserve">, G. Welch, H. Welch, E. </w:t>
      </w:r>
      <w:proofErr w:type="spellStart"/>
      <w:r w:rsidRPr="00313C9C">
        <w:t>Xeka</w:t>
      </w:r>
      <w:proofErr w:type="spellEnd"/>
      <w:r w:rsidRPr="00313C9C">
        <w:t xml:space="preserve">, K. </w:t>
      </w:r>
      <w:proofErr w:type="spellStart"/>
      <w:r w:rsidRPr="00313C9C">
        <w:t>Xhani</w:t>
      </w:r>
      <w:proofErr w:type="spellEnd"/>
      <w:r w:rsidRPr="00313C9C">
        <w:t xml:space="preserve">, S. </w:t>
      </w:r>
      <w:proofErr w:type="spellStart"/>
      <w:r w:rsidRPr="00313C9C">
        <w:t>Xirouchakis</w:t>
      </w:r>
      <w:proofErr w:type="spellEnd"/>
      <w:r w:rsidRPr="00313C9C">
        <w:t xml:space="preserve">, E. Yilmaz, M. </w:t>
      </w:r>
      <w:proofErr w:type="spellStart"/>
      <w:r w:rsidRPr="00313C9C">
        <w:t>Zaarour</w:t>
      </w:r>
      <w:proofErr w:type="spellEnd"/>
      <w:r w:rsidRPr="00313C9C">
        <w:t xml:space="preserve">, V. </w:t>
      </w:r>
      <w:proofErr w:type="spellStart"/>
      <w:r w:rsidRPr="00313C9C">
        <w:t>Zarco</w:t>
      </w:r>
      <w:proofErr w:type="spellEnd"/>
      <w:r w:rsidRPr="00313C9C">
        <w:t xml:space="preserve"> and R. </w:t>
      </w:r>
      <w:proofErr w:type="spellStart"/>
      <w:r w:rsidRPr="00313C9C">
        <w:t>Zribi</w:t>
      </w:r>
      <w:proofErr w:type="spellEnd"/>
      <w:r w:rsidRPr="00313C9C">
        <w:t>.</w:t>
      </w:r>
    </w:p>
    <w:p w:rsidR="00A225DE" w:rsidRPr="00CA4F5D" w:rsidRDefault="00A225DE" w:rsidP="00A225DE">
      <w:pPr>
        <w:pStyle w:val="Sansinterligne"/>
        <w:spacing w:line="480" w:lineRule="auto"/>
        <w:ind w:firstLine="426"/>
      </w:pPr>
      <w:r w:rsidRPr="00CA4F5D">
        <w:t xml:space="preserve">We are grateful to the organisations that supported national data contributors/compilers to work on this issue: </w:t>
      </w:r>
      <w:proofErr w:type="spellStart"/>
      <w:r w:rsidRPr="00CA4F5D">
        <w:t>Acción</w:t>
      </w:r>
      <w:proofErr w:type="spellEnd"/>
      <w:r w:rsidRPr="00CA4F5D">
        <w:t xml:space="preserve"> </w:t>
      </w:r>
      <w:proofErr w:type="spellStart"/>
      <w:r w:rsidRPr="00CA4F5D">
        <w:t>por</w:t>
      </w:r>
      <w:proofErr w:type="spellEnd"/>
      <w:r w:rsidRPr="00CA4F5D">
        <w:t xml:space="preserve"> el </w:t>
      </w:r>
      <w:proofErr w:type="spellStart"/>
      <w:r w:rsidRPr="00CA4F5D">
        <w:t>Mundo</w:t>
      </w:r>
      <w:proofErr w:type="spellEnd"/>
      <w:r w:rsidRPr="00CA4F5D">
        <w:t xml:space="preserve"> </w:t>
      </w:r>
      <w:proofErr w:type="spellStart"/>
      <w:r w:rsidRPr="00CA4F5D">
        <w:t>Salvaje</w:t>
      </w:r>
      <w:proofErr w:type="spellEnd"/>
      <w:r w:rsidRPr="00CA4F5D">
        <w:t xml:space="preserve">, Aleppo University, </w:t>
      </w:r>
      <w:proofErr w:type="spellStart"/>
      <w:r w:rsidRPr="00CA4F5D">
        <w:t>Alhayat</w:t>
      </w:r>
      <w:proofErr w:type="spellEnd"/>
      <w:r w:rsidRPr="00CA4F5D">
        <w:t xml:space="preserve"> Society for Wildlife &amp; Marine Protection, </w:t>
      </w:r>
      <w:proofErr w:type="spellStart"/>
      <w:r w:rsidRPr="00CA4F5D">
        <w:t>Associação</w:t>
      </w:r>
      <w:proofErr w:type="spellEnd"/>
      <w:r w:rsidRPr="00CA4F5D">
        <w:t xml:space="preserve"> </w:t>
      </w:r>
      <w:proofErr w:type="spellStart"/>
      <w:r w:rsidRPr="00CA4F5D">
        <w:t>Aldeia</w:t>
      </w:r>
      <w:proofErr w:type="spellEnd"/>
      <w:r w:rsidRPr="00CA4F5D">
        <w:t xml:space="preserve"> – Centro de </w:t>
      </w:r>
      <w:proofErr w:type="spellStart"/>
      <w:r w:rsidRPr="00CA4F5D">
        <w:t>Ecologia</w:t>
      </w:r>
      <w:proofErr w:type="spellEnd"/>
      <w:r w:rsidRPr="00CA4F5D">
        <w:t xml:space="preserve">, </w:t>
      </w:r>
      <w:proofErr w:type="spellStart"/>
      <w:r w:rsidRPr="00CA4F5D">
        <w:t>Recuperação</w:t>
      </w:r>
      <w:proofErr w:type="spellEnd"/>
      <w:r w:rsidRPr="00CA4F5D">
        <w:t xml:space="preserve"> e </w:t>
      </w:r>
      <w:proofErr w:type="spellStart"/>
      <w:r w:rsidRPr="00CA4F5D">
        <w:t>Viligância</w:t>
      </w:r>
      <w:proofErr w:type="spellEnd"/>
      <w:r w:rsidRPr="00CA4F5D">
        <w:t xml:space="preserve"> de </w:t>
      </w:r>
      <w:proofErr w:type="spellStart"/>
      <w:r w:rsidRPr="00CA4F5D">
        <w:t>Animais</w:t>
      </w:r>
      <w:proofErr w:type="spellEnd"/>
      <w:r w:rsidRPr="00CA4F5D">
        <w:t xml:space="preserve"> </w:t>
      </w:r>
      <w:proofErr w:type="spellStart"/>
      <w:r w:rsidRPr="00CA4F5D">
        <w:t>Selvagens</w:t>
      </w:r>
      <w:proofErr w:type="spellEnd"/>
      <w:r w:rsidRPr="00CA4F5D">
        <w:t xml:space="preserve">, </w:t>
      </w:r>
      <w:proofErr w:type="spellStart"/>
      <w:r w:rsidRPr="00CA4F5D">
        <w:t>Associação</w:t>
      </w:r>
      <w:proofErr w:type="spellEnd"/>
      <w:r w:rsidRPr="00CA4F5D">
        <w:t xml:space="preserve"> </w:t>
      </w:r>
      <w:proofErr w:type="spellStart"/>
      <w:r w:rsidRPr="00CA4F5D">
        <w:t>Aldeia</w:t>
      </w:r>
      <w:proofErr w:type="spellEnd"/>
      <w:r w:rsidRPr="00CA4F5D">
        <w:t xml:space="preserve"> – Centro de </w:t>
      </w:r>
      <w:proofErr w:type="spellStart"/>
      <w:r w:rsidRPr="00CA4F5D">
        <w:t>Ecologia</w:t>
      </w:r>
      <w:proofErr w:type="spellEnd"/>
      <w:r w:rsidRPr="00CA4F5D">
        <w:t xml:space="preserve">, </w:t>
      </w:r>
      <w:proofErr w:type="spellStart"/>
      <w:r w:rsidRPr="00CA4F5D">
        <w:t>Recuperação</w:t>
      </w:r>
      <w:proofErr w:type="spellEnd"/>
      <w:r w:rsidRPr="00CA4F5D">
        <w:t xml:space="preserve"> e </w:t>
      </w:r>
      <w:proofErr w:type="spellStart"/>
      <w:r w:rsidRPr="00CA4F5D">
        <w:t>Viligância</w:t>
      </w:r>
      <w:proofErr w:type="spellEnd"/>
      <w:r w:rsidRPr="00CA4F5D">
        <w:t xml:space="preserve"> de </w:t>
      </w:r>
      <w:proofErr w:type="spellStart"/>
      <w:r w:rsidRPr="00CA4F5D">
        <w:t>Animais</w:t>
      </w:r>
      <w:proofErr w:type="spellEnd"/>
      <w:r w:rsidRPr="00CA4F5D">
        <w:t xml:space="preserve"> </w:t>
      </w:r>
      <w:proofErr w:type="spellStart"/>
      <w:r w:rsidRPr="00CA4F5D">
        <w:t>Selvagens</w:t>
      </w:r>
      <w:proofErr w:type="spellEnd"/>
      <w:r w:rsidRPr="00CA4F5D">
        <w:t xml:space="preserve">, </w:t>
      </w:r>
      <w:proofErr w:type="spellStart"/>
      <w:r w:rsidRPr="00CA4F5D">
        <w:t>Associação</w:t>
      </w:r>
      <w:proofErr w:type="spellEnd"/>
      <w:r w:rsidRPr="00CA4F5D">
        <w:t xml:space="preserve"> </w:t>
      </w:r>
      <w:proofErr w:type="spellStart"/>
      <w:r w:rsidRPr="00CA4F5D">
        <w:t>Aldeia</w:t>
      </w:r>
      <w:proofErr w:type="spellEnd"/>
      <w:r w:rsidRPr="00CA4F5D">
        <w:t xml:space="preserve"> – Centro de </w:t>
      </w:r>
      <w:proofErr w:type="spellStart"/>
      <w:r w:rsidRPr="00CA4F5D">
        <w:t>Recuperação</w:t>
      </w:r>
      <w:proofErr w:type="spellEnd"/>
      <w:r w:rsidRPr="00CA4F5D">
        <w:t xml:space="preserve"> e </w:t>
      </w:r>
      <w:proofErr w:type="spellStart"/>
      <w:r w:rsidRPr="00CA4F5D">
        <w:t>Investigação</w:t>
      </w:r>
      <w:proofErr w:type="spellEnd"/>
      <w:r w:rsidRPr="00CA4F5D">
        <w:t xml:space="preserve"> de </w:t>
      </w:r>
      <w:proofErr w:type="spellStart"/>
      <w:r w:rsidRPr="00CA4F5D">
        <w:t>Animais</w:t>
      </w:r>
      <w:proofErr w:type="spellEnd"/>
      <w:r w:rsidRPr="00CA4F5D">
        <w:t xml:space="preserve"> </w:t>
      </w:r>
      <w:proofErr w:type="spellStart"/>
      <w:r w:rsidRPr="00CA4F5D">
        <w:t>Selvagens</w:t>
      </w:r>
      <w:proofErr w:type="spellEnd"/>
      <w:r w:rsidRPr="00CA4F5D">
        <w:t xml:space="preserve"> Ria Formosa-</w:t>
      </w:r>
      <w:proofErr w:type="spellStart"/>
      <w:r w:rsidRPr="00CA4F5D">
        <w:t>Olhão</w:t>
      </w:r>
      <w:proofErr w:type="spellEnd"/>
      <w:r w:rsidRPr="00CA4F5D">
        <w:t xml:space="preserve">, Association de Protection du Littoral de </w:t>
      </w:r>
      <w:proofErr w:type="spellStart"/>
      <w:r w:rsidRPr="00CA4F5D">
        <w:t>Maâmoura</w:t>
      </w:r>
      <w:proofErr w:type="spellEnd"/>
      <w:r w:rsidRPr="00CA4F5D">
        <w:t xml:space="preserve">, Association </w:t>
      </w:r>
      <w:proofErr w:type="spellStart"/>
      <w:r w:rsidRPr="00CA4F5D">
        <w:t>Environnement</w:t>
      </w:r>
      <w:proofErr w:type="spellEnd"/>
      <w:r w:rsidRPr="00CA4F5D">
        <w:t xml:space="preserve"> et </w:t>
      </w:r>
      <w:proofErr w:type="spellStart"/>
      <w:r w:rsidRPr="00CA4F5D">
        <w:t>Développement</w:t>
      </w:r>
      <w:proofErr w:type="spellEnd"/>
      <w:r w:rsidRPr="00CA4F5D">
        <w:t xml:space="preserve"> </w:t>
      </w:r>
      <w:proofErr w:type="spellStart"/>
      <w:r w:rsidRPr="00CA4F5D">
        <w:t>Soliman</w:t>
      </w:r>
      <w:proofErr w:type="spellEnd"/>
      <w:r w:rsidRPr="00CA4F5D">
        <w:t xml:space="preserve"> , Association </w:t>
      </w:r>
      <w:proofErr w:type="spellStart"/>
      <w:r w:rsidRPr="00CA4F5D">
        <w:t>Régionale</w:t>
      </w:r>
      <w:proofErr w:type="spellEnd"/>
      <w:r w:rsidRPr="00CA4F5D">
        <w:t xml:space="preserve"> des Chasseurs de Tunis, Association </w:t>
      </w:r>
      <w:proofErr w:type="spellStart"/>
      <w:r w:rsidRPr="00CA4F5D">
        <w:t>Tunisienne</w:t>
      </w:r>
      <w:proofErr w:type="spellEnd"/>
      <w:r w:rsidRPr="00CA4F5D">
        <w:t xml:space="preserve"> Santé et </w:t>
      </w:r>
      <w:proofErr w:type="spellStart"/>
      <w:r w:rsidRPr="00CA4F5D">
        <w:t>Environnement</w:t>
      </w:r>
      <w:proofErr w:type="spellEnd"/>
      <w:r w:rsidRPr="00CA4F5D">
        <w:t xml:space="preserve">, Centro de </w:t>
      </w:r>
      <w:proofErr w:type="spellStart"/>
      <w:r w:rsidRPr="00CA4F5D">
        <w:t>Estudos</w:t>
      </w:r>
      <w:proofErr w:type="spellEnd"/>
      <w:r w:rsidRPr="00CA4F5D">
        <w:t xml:space="preserve"> e </w:t>
      </w:r>
      <w:proofErr w:type="spellStart"/>
      <w:r w:rsidRPr="00CA4F5D">
        <w:t>Recuperação</w:t>
      </w:r>
      <w:proofErr w:type="spellEnd"/>
      <w:r w:rsidRPr="00CA4F5D">
        <w:t xml:space="preserve"> de </w:t>
      </w:r>
      <w:proofErr w:type="spellStart"/>
      <w:r w:rsidRPr="00CA4F5D">
        <w:t>Animais</w:t>
      </w:r>
      <w:proofErr w:type="spellEnd"/>
      <w:r w:rsidRPr="00CA4F5D">
        <w:t xml:space="preserve"> </w:t>
      </w:r>
      <w:proofErr w:type="spellStart"/>
      <w:r w:rsidRPr="00CA4F5D">
        <w:t>Selvagens</w:t>
      </w:r>
      <w:proofErr w:type="spellEnd"/>
      <w:r w:rsidRPr="00CA4F5D">
        <w:t xml:space="preserve"> de Castelo </w:t>
      </w:r>
      <w:proofErr w:type="spellStart"/>
      <w:r w:rsidRPr="00CA4F5D">
        <w:t>Branco</w:t>
      </w:r>
      <w:proofErr w:type="spellEnd"/>
      <w:r w:rsidRPr="00CA4F5D">
        <w:t xml:space="preserve">, Centro de </w:t>
      </w:r>
      <w:proofErr w:type="spellStart"/>
      <w:r w:rsidRPr="00CA4F5D">
        <w:t>Recuperação</w:t>
      </w:r>
      <w:proofErr w:type="spellEnd"/>
      <w:r w:rsidRPr="00CA4F5D">
        <w:t xml:space="preserve"> de </w:t>
      </w:r>
      <w:proofErr w:type="spellStart"/>
      <w:r w:rsidRPr="00CA4F5D">
        <w:t>Animais</w:t>
      </w:r>
      <w:proofErr w:type="spellEnd"/>
      <w:r w:rsidRPr="00CA4F5D">
        <w:t xml:space="preserve"> </w:t>
      </w:r>
      <w:proofErr w:type="spellStart"/>
      <w:r w:rsidRPr="00CA4F5D">
        <w:t>Selvagens</w:t>
      </w:r>
      <w:proofErr w:type="spellEnd"/>
      <w:r w:rsidRPr="00CA4F5D">
        <w:t xml:space="preserve">, Centro de </w:t>
      </w:r>
      <w:proofErr w:type="spellStart"/>
      <w:r w:rsidRPr="00CA4F5D">
        <w:t>Recuperação</w:t>
      </w:r>
      <w:proofErr w:type="spellEnd"/>
      <w:r w:rsidRPr="00CA4F5D">
        <w:t xml:space="preserve"> de </w:t>
      </w:r>
      <w:proofErr w:type="spellStart"/>
      <w:r w:rsidRPr="00CA4F5D">
        <w:t>Animais</w:t>
      </w:r>
      <w:proofErr w:type="spellEnd"/>
      <w:r w:rsidRPr="00CA4F5D">
        <w:t xml:space="preserve"> </w:t>
      </w:r>
      <w:proofErr w:type="spellStart"/>
      <w:r w:rsidRPr="00CA4F5D">
        <w:t>Selvagens</w:t>
      </w:r>
      <w:proofErr w:type="spellEnd"/>
      <w:r w:rsidRPr="00CA4F5D">
        <w:t xml:space="preserve"> de </w:t>
      </w:r>
      <w:proofErr w:type="spellStart"/>
      <w:r w:rsidRPr="00CA4F5D">
        <w:t>Lisboa</w:t>
      </w:r>
      <w:proofErr w:type="spellEnd"/>
      <w:r w:rsidRPr="00CA4F5D">
        <w:t xml:space="preserve">, Centro de </w:t>
      </w:r>
      <w:proofErr w:type="spellStart"/>
      <w:r w:rsidRPr="00CA4F5D">
        <w:t>Recuperação</w:t>
      </w:r>
      <w:proofErr w:type="spellEnd"/>
      <w:r w:rsidRPr="00CA4F5D">
        <w:t xml:space="preserve"> de </w:t>
      </w:r>
      <w:proofErr w:type="spellStart"/>
      <w:r w:rsidRPr="00CA4F5D">
        <w:t>Animais</w:t>
      </w:r>
      <w:proofErr w:type="spellEnd"/>
      <w:r w:rsidRPr="00CA4F5D">
        <w:t xml:space="preserve"> </w:t>
      </w:r>
      <w:proofErr w:type="spellStart"/>
      <w:r w:rsidRPr="00CA4F5D">
        <w:t>Selvagens</w:t>
      </w:r>
      <w:proofErr w:type="spellEnd"/>
      <w:r w:rsidRPr="00CA4F5D">
        <w:t xml:space="preserve"> de </w:t>
      </w:r>
      <w:proofErr w:type="spellStart"/>
      <w:r w:rsidRPr="00CA4F5D">
        <w:t>Montejunto</w:t>
      </w:r>
      <w:proofErr w:type="spellEnd"/>
      <w:r w:rsidRPr="00CA4F5D">
        <w:t xml:space="preserve">, Centro de </w:t>
      </w:r>
      <w:proofErr w:type="spellStart"/>
      <w:r w:rsidRPr="00CA4F5D">
        <w:t>Recuperação</w:t>
      </w:r>
      <w:proofErr w:type="spellEnd"/>
      <w:r w:rsidRPr="00CA4F5D">
        <w:t xml:space="preserve"> de </w:t>
      </w:r>
      <w:proofErr w:type="spellStart"/>
      <w:r w:rsidRPr="00CA4F5D">
        <w:t>Animais</w:t>
      </w:r>
      <w:proofErr w:type="spellEnd"/>
      <w:r w:rsidRPr="00CA4F5D">
        <w:t xml:space="preserve"> </w:t>
      </w:r>
      <w:proofErr w:type="spellStart"/>
      <w:r w:rsidRPr="00CA4F5D">
        <w:t>Selvagens</w:t>
      </w:r>
      <w:proofErr w:type="spellEnd"/>
      <w:r w:rsidRPr="00CA4F5D">
        <w:t xml:space="preserve"> de Santo  André, Centro de </w:t>
      </w:r>
      <w:proofErr w:type="spellStart"/>
      <w:r w:rsidRPr="00CA4F5D">
        <w:t>Recuperação</w:t>
      </w:r>
      <w:proofErr w:type="spellEnd"/>
      <w:r w:rsidRPr="00CA4F5D">
        <w:t xml:space="preserve"> de Fauna </w:t>
      </w:r>
      <w:proofErr w:type="spellStart"/>
      <w:r w:rsidRPr="00CA4F5D">
        <w:t>Selvagem</w:t>
      </w:r>
      <w:proofErr w:type="spellEnd"/>
      <w:r w:rsidRPr="00CA4F5D">
        <w:t xml:space="preserve"> do PNPG, Commissariat </w:t>
      </w:r>
      <w:proofErr w:type="spellStart"/>
      <w:r w:rsidRPr="00CA4F5D">
        <w:lastRenderedPageBreak/>
        <w:t>Régional</w:t>
      </w:r>
      <w:proofErr w:type="spellEnd"/>
      <w:r w:rsidRPr="00CA4F5D">
        <w:t xml:space="preserve"> au </w:t>
      </w:r>
      <w:proofErr w:type="spellStart"/>
      <w:r w:rsidRPr="00CA4F5D">
        <w:t>Développement</w:t>
      </w:r>
      <w:proofErr w:type="spellEnd"/>
      <w:r w:rsidRPr="00CA4F5D">
        <w:t xml:space="preserve"> </w:t>
      </w:r>
      <w:proofErr w:type="spellStart"/>
      <w:r w:rsidRPr="00CA4F5D">
        <w:t>Agricole</w:t>
      </w:r>
      <w:proofErr w:type="spellEnd"/>
      <w:r w:rsidRPr="00CA4F5D">
        <w:t xml:space="preserve"> de Ben </w:t>
      </w:r>
      <w:proofErr w:type="spellStart"/>
      <w:r w:rsidRPr="00CA4F5D">
        <w:t>Arous</w:t>
      </w:r>
      <w:proofErr w:type="spellEnd"/>
      <w:r w:rsidRPr="00CA4F5D">
        <w:t xml:space="preserve"> , Croatian Society for the Bird and Nature Protection, Direction </w:t>
      </w:r>
      <w:proofErr w:type="spellStart"/>
      <w:r w:rsidRPr="00CA4F5D">
        <w:t>Générale</w:t>
      </w:r>
      <w:proofErr w:type="spellEnd"/>
      <w:r w:rsidRPr="00CA4F5D">
        <w:t xml:space="preserve"> des </w:t>
      </w:r>
      <w:proofErr w:type="spellStart"/>
      <w:r w:rsidRPr="00CA4F5D">
        <w:t>Forêts</w:t>
      </w:r>
      <w:proofErr w:type="spellEnd"/>
      <w:r w:rsidRPr="00CA4F5D">
        <w:t xml:space="preserve"> </w:t>
      </w:r>
      <w:proofErr w:type="spellStart"/>
      <w:r w:rsidRPr="00CA4F5D">
        <w:t>d’Algérie</w:t>
      </w:r>
      <w:proofErr w:type="spellEnd"/>
      <w:r w:rsidRPr="00CA4F5D">
        <w:t xml:space="preserve">, Direction </w:t>
      </w:r>
      <w:proofErr w:type="spellStart"/>
      <w:r w:rsidRPr="00CA4F5D">
        <w:t>Générale</w:t>
      </w:r>
      <w:proofErr w:type="spellEnd"/>
      <w:r w:rsidRPr="00CA4F5D">
        <w:t xml:space="preserve"> des </w:t>
      </w:r>
      <w:proofErr w:type="spellStart"/>
      <w:r w:rsidRPr="00CA4F5D">
        <w:t>Forêts</w:t>
      </w:r>
      <w:proofErr w:type="spellEnd"/>
      <w:r w:rsidRPr="00CA4F5D">
        <w:t xml:space="preserve"> de Tunisie, </w:t>
      </w:r>
      <w:proofErr w:type="spellStart"/>
      <w:r w:rsidRPr="00CA4F5D">
        <w:t>Doğa</w:t>
      </w:r>
      <w:proofErr w:type="spellEnd"/>
      <w:r w:rsidRPr="00CA4F5D">
        <w:t xml:space="preserve"> </w:t>
      </w:r>
      <w:proofErr w:type="spellStart"/>
      <w:r w:rsidRPr="00CA4F5D">
        <w:t>Derneği</w:t>
      </w:r>
      <w:proofErr w:type="spellEnd"/>
      <w:r w:rsidRPr="00CA4F5D">
        <w:t xml:space="preserve">/BirdLife Turkey, Environmental Official Agencies of the Autonomous Communities of Spain, </w:t>
      </w:r>
      <w:proofErr w:type="spellStart"/>
      <w:r w:rsidRPr="00CA4F5D">
        <w:t>EuroNatur</w:t>
      </w:r>
      <w:proofErr w:type="spellEnd"/>
      <w:r w:rsidRPr="00CA4F5D">
        <w:t xml:space="preserve"> Foundation, </w:t>
      </w:r>
      <w:proofErr w:type="spellStart"/>
      <w:r w:rsidRPr="00CA4F5D">
        <w:t>Faculté</w:t>
      </w:r>
      <w:proofErr w:type="spellEnd"/>
      <w:r w:rsidRPr="00CA4F5D">
        <w:t xml:space="preserve"> des Sciences de Tunis , French </w:t>
      </w:r>
      <w:proofErr w:type="spellStart"/>
      <w:r w:rsidRPr="00CA4F5D">
        <w:t>Visionature</w:t>
      </w:r>
      <w:proofErr w:type="spellEnd"/>
      <w:r w:rsidRPr="00CA4F5D">
        <w:t xml:space="preserve"> network , </w:t>
      </w:r>
      <w:proofErr w:type="spellStart"/>
      <w:r w:rsidRPr="00CA4F5D">
        <w:t>Grupo</w:t>
      </w:r>
      <w:proofErr w:type="spellEnd"/>
      <w:r w:rsidRPr="00CA4F5D">
        <w:t xml:space="preserve"> de </w:t>
      </w:r>
      <w:proofErr w:type="spellStart"/>
      <w:r w:rsidRPr="00CA4F5D">
        <w:t>Rehabilitación</w:t>
      </w:r>
      <w:proofErr w:type="spellEnd"/>
      <w:r w:rsidRPr="00CA4F5D">
        <w:t xml:space="preserve"> de la Fauna </w:t>
      </w:r>
      <w:proofErr w:type="spellStart"/>
      <w:r w:rsidRPr="00CA4F5D">
        <w:t>Autóctona</w:t>
      </w:r>
      <w:proofErr w:type="spellEnd"/>
      <w:r w:rsidRPr="00CA4F5D">
        <w:t xml:space="preserve"> y </w:t>
      </w:r>
      <w:proofErr w:type="spellStart"/>
      <w:r w:rsidRPr="00CA4F5D">
        <w:t>su</w:t>
      </w:r>
      <w:proofErr w:type="spellEnd"/>
      <w:r w:rsidRPr="00CA4F5D">
        <w:t xml:space="preserve"> </w:t>
      </w:r>
      <w:proofErr w:type="spellStart"/>
      <w:r w:rsidRPr="00CA4F5D">
        <w:t>Hábitat</w:t>
      </w:r>
      <w:proofErr w:type="spellEnd"/>
      <w:r w:rsidRPr="00CA4F5D">
        <w:t xml:space="preserve">, </w:t>
      </w:r>
      <w:proofErr w:type="spellStart"/>
      <w:r w:rsidRPr="00CA4F5D">
        <w:t>Guarda</w:t>
      </w:r>
      <w:proofErr w:type="spellEnd"/>
      <w:r w:rsidRPr="00CA4F5D">
        <w:t xml:space="preserve"> Nacional </w:t>
      </w:r>
      <w:proofErr w:type="spellStart"/>
      <w:r w:rsidRPr="00CA4F5D">
        <w:t>Republicana</w:t>
      </w:r>
      <w:proofErr w:type="spellEnd"/>
      <w:r w:rsidRPr="00CA4F5D">
        <w:t>/</w:t>
      </w:r>
      <w:proofErr w:type="spellStart"/>
      <w:r w:rsidRPr="00CA4F5D">
        <w:t>Serviço</w:t>
      </w:r>
      <w:proofErr w:type="spellEnd"/>
      <w:r w:rsidRPr="00CA4F5D">
        <w:t xml:space="preserve"> de </w:t>
      </w:r>
      <w:proofErr w:type="spellStart"/>
      <w:r w:rsidRPr="00CA4F5D">
        <w:t>Proteção</w:t>
      </w:r>
      <w:proofErr w:type="spellEnd"/>
      <w:r w:rsidRPr="00CA4F5D">
        <w:t xml:space="preserve"> da </w:t>
      </w:r>
      <w:proofErr w:type="spellStart"/>
      <w:r w:rsidRPr="00CA4F5D">
        <w:t>Natureza</w:t>
      </w:r>
      <w:proofErr w:type="spellEnd"/>
      <w:r w:rsidRPr="00CA4F5D">
        <w:t xml:space="preserve"> e do </w:t>
      </w:r>
      <w:proofErr w:type="spellStart"/>
      <w:r w:rsidRPr="00CA4F5D">
        <w:t>Ambiente</w:t>
      </w:r>
      <w:proofErr w:type="spellEnd"/>
      <w:r w:rsidRPr="00CA4F5D">
        <w:t xml:space="preserve">, Hellenic Agricultural Organisation DEMETER/Forest Research Institute, </w:t>
      </w:r>
      <w:r w:rsidRPr="00313C9C">
        <w:t xml:space="preserve">Hospital </w:t>
      </w:r>
      <w:proofErr w:type="spellStart"/>
      <w:r w:rsidRPr="00313C9C">
        <w:t>Veterinário</w:t>
      </w:r>
      <w:proofErr w:type="spellEnd"/>
      <w:r w:rsidRPr="00313C9C">
        <w:t xml:space="preserve"> da </w:t>
      </w:r>
      <w:proofErr w:type="spellStart"/>
      <w:r w:rsidRPr="00313C9C">
        <w:t>Universidade</w:t>
      </w:r>
      <w:proofErr w:type="spellEnd"/>
      <w:r w:rsidRPr="00313C9C">
        <w:t xml:space="preserve"> de </w:t>
      </w:r>
      <w:proofErr w:type="spellStart"/>
      <w:r w:rsidRPr="00313C9C">
        <w:t>Trás</w:t>
      </w:r>
      <w:proofErr w:type="spellEnd"/>
      <w:r w:rsidRPr="00313C9C">
        <w:t>-</w:t>
      </w:r>
      <w:proofErr w:type="spellStart"/>
      <w:r w:rsidRPr="00313C9C">
        <w:t>os</w:t>
      </w:r>
      <w:proofErr w:type="spellEnd"/>
      <w:r w:rsidRPr="00313C9C">
        <w:t xml:space="preserve">-Montes e Alto Douro Quinta de </w:t>
      </w:r>
      <w:proofErr w:type="spellStart"/>
      <w:r w:rsidRPr="00313C9C">
        <w:t>Prados</w:t>
      </w:r>
      <w:proofErr w:type="spellEnd"/>
      <w:r w:rsidRPr="00313C9C">
        <w:t xml:space="preserve">, </w:t>
      </w:r>
      <w:proofErr w:type="spellStart"/>
      <w:r w:rsidRPr="00313C9C">
        <w:t>Instituto</w:t>
      </w:r>
      <w:proofErr w:type="spellEnd"/>
      <w:r w:rsidRPr="00313C9C">
        <w:t xml:space="preserve"> da </w:t>
      </w:r>
      <w:proofErr w:type="spellStart"/>
      <w:r w:rsidRPr="00313C9C">
        <w:t>Conservação</w:t>
      </w:r>
      <w:proofErr w:type="spellEnd"/>
      <w:r w:rsidRPr="00313C9C">
        <w:t xml:space="preserve"> da </w:t>
      </w:r>
      <w:proofErr w:type="spellStart"/>
      <w:r w:rsidRPr="00313C9C">
        <w:t>Natureza</w:t>
      </w:r>
      <w:proofErr w:type="spellEnd"/>
      <w:r w:rsidRPr="00313C9C">
        <w:t xml:space="preserve"> e das </w:t>
      </w:r>
      <w:proofErr w:type="spellStart"/>
      <w:r w:rsidRPr="00313C9C">
        <w:t>Florestas</w:t>
      </w:r>
      <w:proofErr w:type="spellEnd"/>
      <w:r w:rsidRPr="00313C9C">
        <w:t xml:space="preserve">, Israel Nature and Parks Authority, Libyan Environment General Authority, Macedonian Owl Trust, MAVA Foundation, Museum of </w:t>
      </w:r>
      <w:proofErr w:type="spellStart"/>
      <w:r w:rsidRPr="00313C9C">
        <w:t>Republika</w:t>
      </w:r>
      <w:proofErr w:type="spellEnd"/>
      <w:r w:rsidRPr="00313C9C">
        <w:t xml:space="preserve"> </w:t>
      </w:r>
      <w:proofErr w:type="spellStart"/>
      <w:r w:rsidRPr="00313C9C">
        <w:t>Srpska</w:t>
      </w:r>
      <w:proofErr w:type="spellEnd"/>
      <w:r w:rsidRPr="00313C9C">
        <w:t xml:space="preserve">, Nature Conservation Egypt, Office National de la Chasse et de la </w:t>
      </w:r>
      <w:proofErr w:type="spellStart"/>
      <w:r w:rsidRPr="00313C9C">
        <w:t>Faune</w:t>
      </w:r>
      <w:proofErr w:type="spellEnd"/>
      <w:r w:rsidRPr="00313C9C">
        <w:t xml:space="preserve"> </w:t>
      </w:r>
      <w:proofErr w:type="spellStart"/>
      <w:r w:rsidRPr="00313C9C">
        <w:t>Sauvage</w:t>
      </w:r>
      <w:proofErr w:type="spellEnd"/>
      <w:r w:rsidRPr="00313C9C">
        <w:t xml:space="preserve">, </w:t>
      </w:r>
      <w:proofErr w:type="spellStart"/>
      <w:r w:rsidRPr="00313C9C">
        <w:t>Oficina</w:t>
      </w:r>
      <w:proofErr w:type="spellEnd"/>
      <w:r w:rsidRPr="00313C9C">
        <w:t xml:space="preserve"> </w:t>
      </w:r>
      <w:proofErr w:type="spellStart"/>
      <w:r w:rsidRPr="00313C9C">
        <w:t>Anillamiento</w:t>
      </w:r>
      <w:proofErr w:type="spellEnd"/>
      <w:r w:rsidRPr="00313C9C">
        <w:t xml:space="preserve"> de Aves - SEO/BirdLife, Ornithological Federation of Macedonia, </w:t>
      </w:r>
      <w:proofErr w:type="spellStart"/>
      <w:r w:rsidRPr="00313C9C">
        <w:t>Parque</w:t>
      </w:r>
      <w:proofErr w:type="spellEnd"/>
      <w:r w:rsidRPr="00313C9C">
        <w:t xml:space="preserve"> </w:t>
      </w:r>
      <w:proofErr w:type="spellStart"/>
      <w:r w:rsidRPr="00313C9C">
        <w:t>Biológico</w:t>
      </w:r>
      <w:proofErr w:type="spellEnd"/>
      <w:r w:rsidRPr="00313C9C">
        <w:t xml:space="preserve"> de Gaia, </w:t>
      </w:r>
      <w:proofErr w:type="spellStart"/>
      <w:r w:rsidRPr="00313C9C">
        <w:t>Reserva</w:t>
      </w:r>
      <w:proofErr w:type="spellEnd"/>
      <w:r w:rsidRPr="00313C9C">
        <w:t xml:space="preserve"> Natural Dunas São Jacinto, Society for Research and Protection of Biodiversity in Bosnia and Herzegovina, Turkish Ministry of Forestry and Water Affairs, Universidad </w:t>
      </w:r>
      <w:proofErr w:type="spellStart"/>
      <w:r w:rsidRPr="00313C9C">
        <w:t>Autónoma</w:t>
      </w:r>
      <w:proofErr w:type="spellEnd"/>
      <w:r w:rsidRPr="00313C9C">
        <w:t xml:space="preserve"> de Madrid, Universidad Rey Juan Carlos de Madrid, </w:t>
      </w:r>
      <w:proofErr w:type="spellStart"/>
      <w:r w:rsidRPr="00313C9C">
        <w:t>Université</w:t>
      </w:r>
      <w:proofErr w:type="spellEnd"/>
      <w:r w:rsidRPr="00313C9C">
        <w:t xml:space="preserve"> </w:t>
      </w:r>
      <w:proofErr w:type="spellStart"/>
      <w:r w:rsidRPr="00313C9C">
        <w:t>d’El</w:t>
      </w:r>
      <w:proofErr w:type="spellEnd"/>
      <w:r w:rsidRPr="00313C9C">
        <w:t xml:space="preserve"> </w:t>
      </w:r>
      <w:proofErr w:type="spellStart"/>
      <w:r w:rsidRPr="00313C9C">
        <w:t>Tarf</w:t>
      </w:r>
      <w:proofErr w:type="spellEnd"/>
      <w:r w:rsidRPr="00313C9C">
        <w:t xml:space="preserve">, Wildlife cares </w:t>
      </w:r>
      <w:proofErr w:type="spellStart"/>
      <w:r w:rsidRPr="00313C9C">
        <w:t>centers</w:t>
      </w:r>
      <w:proofErr w:type="spellEnd"/>
      <w:r w:rsidRPr="00313C9C">
        <w:t xml:space="preserve"> of the </w:t>
      </w:r>
      <w:proofErr w:type="spellStart"/>
      <w:r w:rsidRPr="00313C9C">
        <w:t>Ligue</w:t>
      </w:r>
      <w:proofErr w:type="spellEnd"/>
      <w:r w:rsidRPr="00313C9C">
        <w:t xml:space="preserve"> pour la Protection des Oiseaux and Wildlife enforcement section of the Royal Society for Conservation of Nature.</w:t>
      </w:r>
    </w:p>
    <w:p w:rsidR="00A225DE" w:rsidRPr="00313C9C" w:rsidRDefault="00A225DE" w:rsidP="00A225DE">
      <w:pPr>
        <w:pStyle w:val="Sansinterligne"/>
        <w:spacing w:line="480" w:lineRule="auto"/>
        <w:ind w:firstLine="426"/>
      </w:pPr>
      <w:r w:rsidRPr="00313C9C">
        <w:t xml:space="preserve">We are grateful for data revision provided by: S. Baha El Din (Nature conservation Egypt), S. El Halawany (Nature conservation Egypt), N. Baccetti (Italy's Institute for Environmental Protection and Research), A. </w:t>
      </w:r>
      <w:proofErr w:type="spellStart"/>
      <w:r w:rsidRPr="00313C9C">
        <w:t>Bibic</w:t>
      </w:r>
      <w:proofErr w:type="spellEnd"/>
      <w:r w:rsidRPr="00313C9C">
        <w:t xml:space="preserve"> (Slovene Ministry for Environment and Spatial Planning), M.A. </w:t>
      </w:r>
      <w:proofErr w:type="spellStart"/>
      <w:r w:rsidRPr="00313C9C">
        <w:t>Chokri</w:t>
      </w:r>
      <w:proofErr w:type="spellEnd"/>
      <w:r w:rsidRPr="00313C9C">
        <w:t xml:space="preserve"> (</w:t>
      </w:r>
      <w:proofErr w:type="spellStart"/>
      <w:r w:rsidRPr="00313C9C">
        <w:t>Université</w:t>
      </w:r>
      <w:proofErr w:type="spellEnd"/>
      <w:r w:rsidRPr="00313C9C">
        <w:t xml:space="preserve"> de </w:t>
      </w:r>
      <w:proofErr w:type="spellStart"/>
      <w:r w:rsidRPr="00313C9C">
        <w:t>Gabès</w:t>
      </w:r>
      <w:proofErr w:type="spellEnd"/>
      <w:r w:rsidRPr="00313C9C">
        <w:t xml:space="preserve">), J. </w:t>
      </w:r>
      <w:proofErr w:type="spellStart"/>
      <w:r w:rsidRPr="00313C9C">
        <w:t>Commolet</w:t>
      </w:r>
      <w:proofErr w:type="spellEnd"/>
      <w:r w:rsidRPr="00313C9C">
        <w:t xml:space="preserve"> (</w:t>
      </w:r>
      <w:proofErr w:type="spellStart"/>
      <w:r w:rsidRPr="00313C9C">
        <w:t>Muséum</w:t>
      </w:r>
      <w:proofErr w:type="spellEnd"/>
      <w:r w:rsidRPr="00313C9C">
        <w:t xml:space="preserve"> National </w:t>
      </w:r>
      <w:proofErr w:type="spellStart"/>
      <w:r w:rsidRPr="00313C9C">
        <w:t>d’Histoire</w:t>
      </w:r>
      <w:proofErr w:type="spellEnd"/>
      <w:r w:rsidRPr="00313C9C">
        <w:t xml:space="preserve"> </w:t>
      </w:r>
      <w:proofErr w:type="spellStart"/>
      <w:r w:rsidRPr="00313C9C">
        <w:t>Naturelle</w:t>
      </w:r>
      <w:proofErr w:type="spellEnd"/>
      <w:r w:rsidRPr="00313C9C">
        <w:t xml:space="preserve"> de Paris), P. Defos du Rau (Office National de la Chasse et de la </w:t>
      </w:r>
      <w:proofErr w:type="spellStart"/>
      <w:r w:rsidRPr="00313C9C">
        <w:t>Faune</w:t>
      </w:r>
      <w:proofErr w:type="spellEnd"/>
      <w:r w:rsidRPr="00313C9C">
        <w:t xml:space="preserve"> </w:t>
      </w:r>
      <w:proofErr w:type="spellStart"/>
      <w:r w:rsidRPr="00313C9C">
        <w:t>Sauvage</w:t>
      </w:r>
      <w:proofErr w:type="spellEnd"/>
      <w:r w:rsidRPr="00313C9C">
        <w:t>), M. Dias (BirdLife International), B. van Gemerden (</w:t>
      </w:r>
      <w:proofErr w:type="spellStart"/>
      <w:r w:rsidRPr="00313C9C">
        <w:t>Vogelbescherming</w:t>
      </w:r>
      <w:proofErr w:type="spellEnd"/>
      <w:r w:rsidRPr="00313C9C">
        <w:t xml:space="preserve"> Nederland/BirdLife Netherlands), M. Habib (Red Sea Association), Y. Ferrand (Office National de la Chasse et de la </w:t>
      </w:r>
      <w:proofErr w:type="spellStart"/>
      <w:r w:rsidRPr="00313C9C">
        <w:t>Faune</w:t>
      </w:r>
      <w:proofErr w:type="spellEnd"/>
      <w:r w:rsidRPr="00313C9C">
        <w:t xml:space="preserve"> </w:t>
      </w:r>
      <w:proofErr w:type="spellStart"/>
      <w:r w:rsidRPr="00313C9C">
        <w:t>Sauvage</w:t>
      </w:r>
      <w:proofErr w:type="spellEnd"/>
      <w:r w:rsidRPr="00313C9C">
        <w:t xml:space="preserve">), F. </w:t>
      </w:r>
      <w:proofErr w:type="spellStart"/>
      <w:r w:rsidRPr="00313C9C">
        <w:t>Khoury</w:t>
      </w:r>
      <w:proofErr w:type="spellEnd"/>
      <w:r w:rsidRPr="00313C9C">
        <w:t xml:space="preserve"> (Hashemite University), R. Lia (Maltese Ministry for Sustainable Development, the Environment and Climate Change), F. </w:t>
      </w:r>
      <w:proofErr w:type="spellStart"/>
      <w:r w:rsidRPr="00313C9C">
        <w:t>Lamarque</w:t>
      </w:r>
      <w:proofErr w:type="spellEnd"/>
      <w:r w:rsidRPr="00313C9C">
        <w:t xml:space="preserve"> (</w:t>
      </w:r>
      <w:proofErr w:type="spellStart"/>
      <w:r w:rsidRPr="00313C9C">
        <w:t>Ministère</w:t>
      </w:r>
      <w:proofErr w:type="spellEnd"/>
      <w:r w:rsidRPr="00313C9C">
        <w:t xml:space="preserve"> </w:t>
      </w:r>
      <w:proofErr w:type="spellStart"/>
      <w:r w:rsidRPr="00313C9C">
        <w:t>français</w:t>
      </w:r>
      <w:proofErr w:type="spellEnd"/>
      <w:r w:rsidRPr="00313C9C">
        <w:t xml:space="preserve"> de </w:t>
      </w:r>
      <w:proofErr w:type="spellStart"/>
      <w:r w:rsidRPr="00313C9C">
        <w:t>l’Écologie</w:t>
      </w:r>
      <w:proofErr w:type="spellEnd"/>
      <w:r w:rsidRPr="00313C9C">
        <w:t xml:space="preserve">, du </w:t>
      </w:r>
      <w:proofErr w:type="spellStart"/>
      <w:r w:rsidRPr="00313C9C">
        <w:t>Développement</w:t>
      </w:r>
      <w:proofErr w:type="spellEnd"/>
      <w:r w:rsidRPr="00313C9C">
        <w:t xml:space="preserve"> Durable et de </w:t>
      </w:r>
      <w:proofErr w:type="spellStart"/>
      <w:r w:rsidRPr="00313C9C">
        <w:t>l’Énergie</w:t>
      </w:r>
      <w:proofErr w:type="spellEnd"/>
      <w:r w:rsidRPr="00313C9C">
        <w:t xml:space="preserve">), D. Murdoch (Ornithological Society of the Middle East, the Caucasus and Central Asia), R. Porter (Ornithological </w:t>
      </w:r>
      <w:r w:rsidRPr="00313C9C">
        <w:lastRenderedPageBreak/>
        <w:t xml:space="preserve">Society of the Middle East, the Caucasus and Central Asia), M. </w:t>
      </w:r>
      <w:proofErr w:type="spellStart"/>
      <w:r w:rsidRPr="00313C9C">
        <w:t>Prommer</w:t>
      </w:r>
      <w:proofErr w:type="spellEnd"/>
      <w:r w:rsidRPr="00313C9C">
        <w:t xml:space="preserve"> (Hungarian National Focal Point of the Memorandum of Understanding on the Conservation of Migratory </w:t>
      </w:r>
      <w:proofErr w:type="spellStart"/>
      <w:r w:rsidRPr="00313C9C">
        <w:t>Bords</w:t>
      </w:r>
      <w:proofErr w:type="spellEnd"/>
      <w:r w:rsidRPr="00313C9C">
        <w:t xml:space="preserve"> of Prey in Africa and Eurasia), A. Rutigliano (Committee Against Bird Slaughter), P. </w:t>
      </w:r>
      <w:proofErr w:type="spellStart"/>
      <w:r w:rsidRPr="00313C9C">
        <w:t>Sackl</w:t>
      </w:r>
      <w:proofErr w:type="spellEnd"/>
      <w:r w:rsidRPr="00313C9C">
        <w:t xml:space="preserve"> (</w:t>
      </w:r>
      <w:proofErr w:type="spellStart"/>
      <w:r w:rsidRPr="00313C9C">
        <w:t>Universalmuseum</w:t>
      </w:r>
      <w:proofErr w:type="spellEnd"/>
      <w:r w:rsidRPr="00313C9C">
        <w:t xml:space="preserve"> </w:t>
      </w:r>
      <w:proofErr w:type="spellStart"/>
      <w:r w:rsidRPr="00313C9C">
        <w:t>Joanneum</w:t>
      </w:r>
      <w:proofErr w:type="spellEnd"/>
      <w:r w:rsidRPr="00313C9C">
        <w:t xml:space="preserve">), R. Snape (North Cyprus Society), </w:t>
      </w:r>
      <w:r w:rsidRPr="00313C9C">
        <w:rPr>
          <w:lang w:val="en-US"/>
        </w:rPr>
        <w:t xml:space="preserve">B. </w:t>
      </w:r>
      <w:proofErr w:type="spellStart"/>
      <w:r w:rsidRPr="00313C9C">
        <w:rPr>
          <w:lang w:val="en-US"/>
        </w:rPr>
        <w:t>Trolliet</w:t>
      </w:r>
      <w:proofErr w:type="spellEnd"/>
      <w:r w:rsidRPr="00313C9C">
        <w:rPr>
          <w:lang w:val="en-US"/>
        </w:rPr>
        <w:t xml:space="preserve"> (Office National de la Chasse et de la </w:t>
      </w:r>
      <w:proofErr w:type="spellStart"/>
      <w:r w:rsidRPr="00313C9C">
        <w:rPr>
          <w:lang w:val="en-US"/>
        </w:rPr>
        <w:t>Faune</w:t>
      </w:r>
      <w:proofErr w:type="spellEnd"/>
      <w:r w:rsidRPr="00313C9C">
        <w:rPr>
          <w:lang w:val="en-US"/>
        </w:rPr>
        <w:t xml:space="preserve"> </w:t>
      </w:r>
      <w:proofErr w:type="spellStart"/>
      <w:r w:rsidRPr="00313C9C">
        <w:rPr>
          <w:lang w:val="en-US"/>
        </w:rPr>
        <w:t>Sauvage</w:t>
      </w:r>
      <w:proofErr w:type="spellEnd"/>
      <w:r w:rsidRPr="00313C9C">
        <w:rPr>
          <w:lang w:val="en-US"/>
        </w:rPr>
        <w:t xml:space="preserve">), G. &amp; H. Welch (Ornithological Society of the Middle East, the Caucasus and Central Asia) </w:t>
      </w:r>
      <w:r w:rsidRPr="00313C9C">
        <w:t>and anonymous reviewers.</w:t>
      </w:r>
    </w:p>
    <w:p w:rsidR="00CF340E" w:rsidRPr="00A225DE" w:rsidRDefault="00CF340E">
      <w:pPr>
        <w:rPr>
          <w:lang w:val="en-GB"/>
        </w:rPr>
      </w:pPr>
      <w:bookmarkStart w:id="0" w:name="_GoBack"/>
      <w:bookmarkEnd w:id="0"/>
    </w:p>
    <w:sectPr w:rsidR="00CF340E" w:rsidRPr="00A2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DE"/>
    <w:rsid w:val="00A225DE"/>
    <w:rsid w:val="00C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7573CC-2625-4E4D-9263-0E2094B5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225DE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Brochet</dc:creator>
  <cp:keywords/>
  <dc:description/>
  <cp:lastModifiedBy>Anne-Laure Brochet</cp:lastModifiedBy>
  <cp:revision>1</cp:revision>
  <dcterms:created xsi:type="dcterms:W3CDTF">2015-12-09T14:52:00Z</dcterms:created>
  <dcterms:modified xsi:type="dcterms:W3CDTF">2015-12-09T14:56:00Z</dcterms:modified>
</cp:coreProperties>
</file>