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4B" w:rsidRPr="00B5354B" w:rsidRDefault="00B5354B" w:rsidP="00E375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2"/>
          <w:szCs w:val="28"/>
          <w:lang w:val="en-GB"/>
        </w:rPr>
      </w:pPr>
      <w:r w:rsidRPr="00B5354B">
        <w:rPr>
          <w:rFonts w:ascii="Times New Roman" w:hAnsi="Times New Roman" w:cs="Times New Roman"/>
          <w:b/>
          <w:sz w:val="32"/>
          <w:szCs w:val="28"/>
          <w:lang w:val="en-GB"/>
        </w:rPr>
        <w:t>Supplementary Material</w:t>
      </w:r>
    </w:p>
    <w:p w:rsidR="00B5354B" w:rsidRDefault="00B5354B" w:rsidP="00E375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6"/>
          <w:szCs w:val="28"/>
          <w:lang w:val="en-GB"/>
        </w:rPr>
      </w:pPr>
    </w:p>
    <w:p w:rsidR="00E3753C" w:rsidRPr="00361643" w:rsidRDefault="00E3753C" w:rsidP="00E375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8"/>
          <w:lang w:val="en-GB"/>
        </w:rPr>
      </w:pPr>
      <w:bookmarkStart w:id="0" w:name="_GoBack"/>
      <w:bookmarkEnd w:id="0"/>
      <w:r w:rsidRPr="00361643">
        <w:rPr>
          <w:rFonts w:ascii="Times New Roman" w:hAnsi="Times New Roman" w:cs="Times New Roman"/>
          <w:sz w:val="36"/>
          <w:szCs w:val="28"/>
          <w:lang w:val="en-GB"/>
        </w:rPr>
        <w:t xml:space="preserve">Factors influencing the distribution and abundance of endemic pigeons </w:t>
      </w:r>
      <w:r>
        <w:rPr>
          <w:rFonts w:ascii="Times New Roman" w:hAnsi="Times New Roman" w:cs="Times New Roman"/>
          <w:sz w:val="36"/>
          <w:szCs w:val="28"/>
          <w:lang w:val="en-GB"/>
        </w:rPr>
        <w:t>o</w:t>
      </w:r>
      <w:r w:rsidRPr="00361643">
        <w:rPr>
          <w:rFonts w:ascii="Times New Roman" w:hAnsi="Times New Roman" w:cs="Times New Roman"/>
          <w:sz w:val="36"/>
          <w:szCs w:val="28"/>
          <w:lang w:val="en-GB"/>
        </w:rPr>
        <w:t>n São Tomé Island (Gulf of Guinea)</w:t>
      </w:r>
    </w:p>
    <w:p w:rsidR="00E3753C" w:rsidRPr="00B544E4" w:rsidRDefault="00E3753C" w:rsidP="00E375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3753C" w:rsidRPr="00DB45B5" w:rsidRDefault="00E3753C" w:rsidP="00E375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45B5">
        <w:rPr>
          <w:rFonts w:ascii="Times New Roman" w:hAnsi="Times New Roman" w:cs="Times New Roman"/>
          <w:sz w:val="24"/>
          <w:szCs w:val="24"/>
        </w:rPr>
        <w:t>MARIANA CARVALHO, JOHN E. FA, FRANCISCO C. REGO, RICARDO F. DE LIMA, GABRIEL SANTOS and JORGE M. PALMEIRIM</w:t>
      </w:r>
    </w:p>
    <w:p w:rsidR="00E3753C" w:rsidRDefault="00E3753C" w:rsidP="00E3753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4"/>
        </w:rPr>
      </w:pPr>
    </w:p>
    <w:p w:rsidR="00E3753C" w:rsidRDefault="00E3753C">
      <w:pPr>
        <w:rPr>
          <w:rFonts w:ascii="Times New Roman" w:hAnsi="Times New Roman" w:cs="Times New Roman"/>
          <w:b/>
        </w:rPr>
      </w:pPr>
      <w:r w:rsidRPr="00E3753C">
        <w:rPr>
          <w:rFonts w:ascii="Times New Roman" w:hAnsi="Times New Roman" w:cs="Times New Roman"/>
          <w:b/>
        </w:rPr>
        <w:t>Contents</w:t>
      </w:r>
    </w:p>
    <w:p w:rsidR="009F0D0D" w:rsidRPr="00E3753C" w:rsidRDefault="009F0D0D" w:rsidP="009F0D0D">
      <w:pPr>
        <w:rPr>
          <w:rFonts w:ascii="Times New Roman" w:hAnsi="Times New Roman" w:cs="Times New Roman"/>
          <w:lang w:val="en-US"/>
        </w:rPr>
      </w:pPr>
      <w:proofErr w:type="gramStart"/>
      <w:r w:rsidRPr="00E3753C">
        <w:rPr>
          <w:rFonts w:ascii="Times New Roman" w:hAnsi="Times New Roman" w:cs="Times New Roman"/>
          <w:lang w:val="en-US"/>
        </w:rPr>
        <w:t xml:space="preserve">Appendix </w:t>
      </w:r>
      <w:r>
        <w:rPr>
          <w:rFonts w:ascii="Times New Roman" w:hAnsi="Times New Roman" w:cs="Times New Roman"/>
          <w:lang w:val="en-US"/>
        </w:rPr>
        <w:t>S</w:t>
      </w:r>
      <w:r w:rsidRPr="00E3753C">
        <w:rPr>
          <w:rFonts w:ascii="Times New Roman" w:hAnsi="Times New Roman" w:cs="Times New Roman"/>
          <w:lang w:val="en-US"/>
        </w:rPr>
        <w:t>1.</w:t>
      </w:r>
      <w:proofErr w:type="gramEnd"/>
      <w:r w:rsidRPr="00E3753C">
        <w:rPr>
          <w:rFonts w:ascii="Times New Roman" w:hAnsi="Times New Roman" w:cs="Times New Roman"/>
          <w:lang w:val="en-US"/>
        </w:rPr>
        <w:t xml:space="preserve"> Coordinates for the initial point of each </w:t>
      </w:r>
      <w:proofErr w:type="spellStart"/>
      <w:r w:rsidRPr="00E3753C">
        <w:rPr>
          <w:rFonts w:ascii="Times New Roman" w:hAnsi="Times New Roman" w:cs="Times New Roman"/>
          <w:lang w:val="en-US"/>
        </w:rPr>
        <w:t>transect</w:t>
      </w:r>
      <w:r>
        <w:rPr>
          <w:rFonts w:ascii="Times New Roman" w:hAnsi="Times New Roman" w:cs="Times New Roman"/>
          <w:lang w:val="en-US"/>
        </w:rPr>
        <w:t>’s</w:t>
      </w:r>
      <w:proofErr w:type="spellEnd"/>
      <w:r w:rsidRPr="00E3753C">
        <w:rPr>
          <w:rFonts w:ascii="Times New Roman" w:hAnsi="Times New Roman" w:cs="Times New Roman"/>
          <w:lang w:val="en-US"/>
        </w:rPr>
        <w:t xml:space="preserve"> main habitat sections and the corresponding numbers of birds recorded in each seasonal replicate.</w:t>
      </w:r>
    </w:p>
    <w:p w:rsidR="009F0D0D" w:rsidRPr="009F0D0D" w:rsidRDefault="009F0D0D">
      <w:pPr>
        <w:rPr>
          <w:rFonts w:ascii="Times New Roman" w:hAnsi="Times New Roman" w:cs="Times New Roman"/>
          <w:b/>
          <w:lang w:val="en-US"/>
        </w:rPr>
      </w:pPr>
    </w:p>
    <w:p w:rsidR="00E3753C" w:rsidRDefault="00E3753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E3753C" w:rsidRDefault="00E3753C">
      <w:pPr>
        <w:rPr>
          <w:rFonts w:ascii="Times New Roman" w:hAnsi="Times New Roman" w:cs="Times New Roman"/>
          <w:lang w:val="en-US"/>
        </w:rPr>
      </w:pPr>
    </w:p>
    <w:p w:rsidR="0064785D" w:rsidRPr="00E3753C" w:rsidRDefault="0064785D">
      <w:pPr>
        <w:rPr>
          <w:rFonts w:ascii="Times New Roman" w:hAnsi="Times New Roman" w:cs="Times New Roman"/>
          <w:lang w:val="en-US"/>
        </w:rPr>
      </w:pPr>
      <w:proofErr w:type="gramStart"/>
      <w:r w:rsidRPr="00E3753C">
        <w:rPr>
          <w:rFonts w:ascii="Times New Roman" w:hAnsi="Times New Roman" w:cs="Times New Roman"/>
          <w:lang w:val="en-US"/>
        </w:rPr>
        <w:t xml:space="preserve">Appendix </w:t>
      </w:r>
      <w:r w:rsidR="009F0D0D">
        <w:rPr>
          <w:rFonts w:ascii="Times New Roman" w:hAnsi="Times New Roman" w:cs="Times New Roman"/>
          <w:lang w:val="en-US"/>
        </w:rPr>
        <w:t>S</w:t>
      </w:r>
      <w:r w:rsidRPr="00E3753C">
        <w:rPr>
          <w:rFonts w:ascii="Times New Roman" w:hAnsi="Times New Roman" w:cs="Times New Roman"/>
          <w:lang w:val="en-US"/>
        </w:rPr>
        <w:t>1</w:t>
      </w:r>
      <w:r w:rsidR="00E3753C" w:rsidRPr="00E3753C">
        <w:rPr>
          <w:rFonts w:ascii="Times New Roman" w:hAnsi="Times New Roman" w:cs="Times New Roman"/>
          <w:lang w:val="en-US"/>
        </w:rPr>
        <w:t>.</w:t>
      </w:r>
      <w:proofErr w:type="gramEnd"/>
      <w:r w:rsidRPr="00E3753C">
        <w:rPr>
          <w:rFonts w:ascii="Times New Roman" w:hAnsi="Times New Roman" w:cs="Times New Roman"/>
          <w:lang w:val="en-US"/>
        </w:rPr>
        <w:t xml:space="preserve"> C</w:t>
      </w:r>
      <w:r w:rsidR="006E2233" w:rsidRPr="00E3753C">
        <w:rPr>
          <w:rFonts w:ascii="Times New Roman" w:hAnsi="Times New Roman" w:cs="Times New Roman"/>
          <w:lang w:val="en-US"/>
        </w:rPr>
        <w:t xml:space="preserve">oordinates for the initial point </w:t>
      </w:r>
      <w:r w:rsidRPr="00E3753C">
        <w:rPr>
          <w:rFonts w:ascii="Times New Roman" w:hAnsi="Times New Roman" w:cs="Times New Roman"/>
          <w:lang w:val="en-US"/>
        </w:rPr>
        <w:t xml:space="preserve">of each </w:t>
      </w:r>
      <w:proofErr w:type="spellStart"/>
      <w:r w:rsidRPr="00E3753C">
        <w:rPr>
          <w:rFonts w:ascii="Times New Roman" w:hAnsi="Times New Roman" w:cs="Times New Roman"/>
          <w:lang w:val="en-US"/>
        </w:rPr>
        <w:t>transect</w:t>
      </w:r>
      <w:r w:rsidR="00F467B2">
        <w:rPr>
          <w:rFonts w:ascii="Times New Roman" w:hAnsi="Times New Roman" w:cs="Times New Roman"/>
          <w:lang w:val="en-US"/>
        </w:rPr>
        <w:t>’s</w:t>
      </w:r>
      <w:proofErr w:type="spellEnd"/>
      <w:r w:rsidRPr="00E3753C">
        <w:rPr>
          <w:rFonts w:ascii="Times New Roman" w:hAnsi="Times New Roman" w:cs="Times New Roman"/>
          <w:lang w:val="en-US"/>
        </w:rPr>
        <w:t xml:space="preserve"> main habitat sections and the corresponding numbers of birds recorded in each seasonal replicate.</w:t>
      </w:r>
    </w:p>
    <w:p w:rsidR="0064785D" w:rsidRPr="0064785D" w:rsidRDefault="0064785D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240"/>
        <w:gridCol w:w="1213"/>
        <w:gridCol w:w="1173"/>
        <w:gridCol w:w="1137"/>
        <w:gridCol w:w="976"/>
        <w:gridCol w:w="905"/>
        <w:gridCol w:w="1140"/>
        <w:gridCol w:w="1061"/>
        <w:gridCol w:w="1064"/>
        <w:gridCol w:w="991"/>
        <w:gridCol w:w="1033"/>
        <w:gridCol w:w="954"/>
      </w:tblGrid>
      <w:tr w:rsidR="0064785D" w:rsidRPr="0064785D" w:rsidTr="0064785D">
        <w:trPr>
          <w:trHeight w:val="300"/>
        </w:trPr>
        <w:tc>
          <w:tcPr>
            <w:tcW w:w="44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Transect line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Habitat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85D" w:rsidRPr="0064785D" w:rsidRDefault="0064785D" w:rsidP="00F46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Lengt</w:t>
            </w:r>
            <w:r w:rsidR="00F46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h</w:t>
            </w: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 xml:space="preserve"> (km)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Coordinates initial point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85D" w:rsidRPr="0064785D" w:rsidRDefault="00F467B2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Lemon D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 xml:space="preserve">ove 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85D" w:rsidRPr="0064785D" w:rsidRDefault="0064785D" w:rsidP="00F46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 xml:space="preserve">São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T</w:t>
            </w:r>
            <w:r w:rsidR="00F46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omé G</w:t>
            </w: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 xml:space="preserve">reen </w:t>
            </w:r>
            <w:r w:rsidR="00F46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igeon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85D" w:rsidRPr="0064785D" w:rsidRDefault="00F467B2" w:rsidP="00F46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Bronze-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 xml:space="preserve">naped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igeon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85D" w:rsidRPr="0064785D" w:rsidRDefault="0064785D" w:rsidP="00F46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 xml:space="preserve">Maroon </w:t>
            </w:r>
            <w:r w:rsidR="00F46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Pr="00647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PT"/>
              </w:rPr>
              <w:t>igeon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2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x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y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F467B2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n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 xml:space="preserve"> (wet)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F467B2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n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 xml:space="preserve"> (dry)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F467B2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n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 xml:space="preserve"> (wet)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F467B2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n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 xml:space="preserve"> (dry)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F467B2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n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 xml:space="preserve"> (wet)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F467B2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n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 xml:space="preserve"> (dry)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F467B2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n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 xml:space="preserve"> (wet)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F467B2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 xml:space="preserve">N </w:t>
            </w:r>
            <w:r w:rsidR="0064785D" w:rsidRPr="0064785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t-PT"/>
              </w:rPr>
              <w:t>(dry)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Old-growth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4.6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17.173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36.040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18.046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36.010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Shade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18.274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36.033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Shade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13.497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29.062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F0851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F0851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13.434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29.459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Non-Forested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13.378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29.787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F0851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13.389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30.035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Old-growth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N0 13.254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30.942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15.847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36.785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17.680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36.974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Shade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17.868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36.932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18.088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37.026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Shade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18.611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37.227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Non-Forested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07.398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35.207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2.4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07.445 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35.174</w:t>
            </w:r>
          </w:p>
        </w:tc>
        <w:tc>
          <w:tcPr>
            <w:tcW w:w="3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Old-growth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2.5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08.460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34.312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Non-Forested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24.186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39.473</w:t>
            </w:r>
          </w:p>
        </w:tc>
        <w:tc>
          <w:tcPr>
            <w:tcW w:w="34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Non-Forested</w:t>
            </w:r>
          </w:p>
        </w:tc>
        <w:tc>
          <w:tcPr>
            <w:tcW w:w="42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24.644 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39.309</w:t>
            </w:r>
          </w:p>
        </w:tc>
        <w:tc>
          <w:tcPr>
            <w:tcW w:w="347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Transect 8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18.439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35.890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19.136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35.989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Transect 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13.953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28.360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11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Shade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0.2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N0 14.018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28.751</w:t>
            </w:r>
          </w:p>
        </w:tc>
        <w:tc>
          <w:tcPr>
            <w:tcW w:w="34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0.8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13.966 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28.861</w:t>
            </w:r>
          </w:p>
        </w:tc>
        <w:tc>
          <w:tcPr>
            <w:tcW w:w="347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12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Old-growth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16.185 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34.589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Old-growth</w:t>
            </w:r>
          </w:p>
        </w:tc>
        <w:tc>
          <w:tcPr>
            <w:tcW w:w="429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15.849 </w:t>
            </w:r>
          </w:p>
        </w:tc>
        <w:tc>
          <w:tcPr>
            <w:tcW w:w="404" w:type="pct"/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33.730</w:t>
            </w:r>
          </w:p>
        </w:tc>
        <w:tc>
          <w:tcPr>
            <w:tcW w:w="34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</w:t>
            </w:r>
          </w:p>
        </w:tc>
      </w:tr>
      <w:tr w:rsidR="0064785D" w:rsidRPr="0064785D" w:rsidTr="0064785D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14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05.708 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35.310</w:t>
            </w:r>
          </w:p>
        </w:tc>
        <w:tc>
          <w:tcPr>
            <w:tcW w:w="347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D173C9">
        <w:trPr>
          <w:trHeight w:val="300"/>
        </w:trPr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Transect 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85D" w:rsidRPr="0064785D" w:rsidRDefault="0064785D" w:rsidP="00647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Secondary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1.0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N0 05.183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E6 35.241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</w:t>
            </w:r>
          </w:p>
        </w:tc>
      </w:tr>
      <w:tr w:rsidR="0064785D" w:rsidRPr="0064785D" w:rsidTr="00D173C9">
        <w:trPr>
          <w:trHeight w:val="300"/>
        </w:trPr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 xml:space="preserve">Total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35.0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389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370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144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643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187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5D" w:rsidRPr="0064785D" w:rsidRDefault="0064785D" w:rsidP="0064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</w:pPr>
            <w:r w:rsidRPr="006478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PT"/>
              </w:rPr>
              <w:t>21</w:t>
            </w:r>
          </w:p>
        </w:tc>
      </w:tr>
    </w:tbl>
    <w:p w:rsidR="007E4572" w:rsidRDefault="007E4572"/>
    <w:sectPr w:rsidR="007E4572" w:rsidSect="006478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D"/>
    <w:rsid w:val="0024272D"/>
    <w:rsid w:val="0064785D"/>
    <w:rsid w:val="006E2233"/>
    <w:rsid w:val="006F0851"/>
    <w:rsid w:val="007E4572"/>
    <w:rsid w:val="009F0D0D"/>
    <w:rsid w:val="00B5354B"/>
    <w:rsid w:val="00D173C9"/>
    <w:rsid w:val="00E3753C"/>
    <w:rsid w:val="00F4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DM</cp:lastModifiedBy>
  <cp:revision>7</cp:revision>
  <dcterms:created xsi:type="dcterms:W3CDTF">2014-05-15T23:33:00Z</dcterms:created>
  <dcterms:modified xsi:type="dcterms:W3CDTF">2014-08-25T08:36:00Z</dcterms:modified>
</cp:coreProperties>
</file>