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609FA" w14:textId="77777777" w:rsidR="00141AE4" w:rsidRPr="00266D01" w:rsidRDefault="00141AE4" w:rsidP="00141AE4">
      <w:pPr>
        <w:pStyle w:val="1"/>
        <w:tabs>
          <w:tab w:val="left" w:pos="720"/>
          <w:tab w:val="left" w:pos="900"/>
        </w:tabs>
        <w:spacing w:line="48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66D01">
        <w:rPr>
          <w:rFonts w:ascii="Times New Roman" w:hAnsi="Times New Roman"/>
          <w:color w:val="auto"/>
          <w:sz w:val="24"/>
          <w:szCs w:val="24"/>
        </w:rPr>
        <w:t>Supplemental Materials</w:t>
      </w:r>
    </w:p>
    <w:p w14:paraId="33A89CC3" w14:textId="79B2C129" w:rsidR="00141AE4" w:rsidRPr="00266D01" w:rsidRDefault="00141AE4" w:rsidP="00141AE4">
      <w:pPr>
        <w:pStyle w:val="1"/>
        <w:tabs>
          <w:tab w:val="left" w:pos="840"/>
          <w:tab w:val="left" w:pos="900"/>
        </w:tabs>
        <w:spacing w:line="480" w:lineRule="auto"/>
        <w:rPr>
          <w:rFonts w:ascii="Times New Roman" w:hAnsi="Times New Roman"/>
          <w:color w:val="auto"/>
          <w:sz w:val="24"/>
          <w:szCs w:val="24"/>
        </w:rPr>
      </w:pPr>
      <w:r w:rsidRPr="00266D01">
        <w:rPr>
          <w:rFonts w:ascii="Times New Roman" w:hAnsi="Times New Roman"/>
          <w:color w:val="auto"/>
          <w:sz w:val="24"/>
          <w:szCs w:val="24"/>
        </w:rPr>
        <w:t>Supplemental Tables</w:t>
      </w:r>
    </w:p>
    <w:p w14:paraId="2D9382FC" w14:textId="5476EC01" w:rsidR="00141AE4" w:rsidRPr="00266D01" w:rsidRDefault="00141AE4" w:rsidP="00141AE4">
      <w:pPr>
        <w:pStyle w:val="ListParagraph"/>
        <w:numPr>
          <w:ilvl w:val="0"/>
          <w:numId w:val="6"/>
        </w:numPr>
        <w:spacing w:line="480" w:lineRule="auto"/>
        <w:rPr>
          <w:rFonts w:ascii="Times Roman" w:hAnsi="Times Roman"/>
          <w:color w:val="auto"/>
        </w:rPr>
      </w:pPr>
      <w:r w:rsidRPr="00266D01">
        <w:rPr>
          <w:rStyle w:val="PageNumber"/>
          <w:rFonts w:ascii="Times Roman" w:hAnsi="Times Roman"/>
          <w:color w:val="auto"/>
        </w:rPr>
        <w:t xml:space="preserve">Table </w:t>
      </w:r>
      <w:r w:rsidR="00977E9B" w:rsidRPr="00266D01">
        <w:rPr>
          <w:rStyle w:val="PageNumber"/>
          <w:rFonts w:ascii="Times Roman" w:hAnsi="Times Roman"/>
          <w:color w:val="auto"/>
        </w:rPr>
        <w:t>S</w:t>
      </w:r>
      <w:r w:rsidRPr="00266D01">
        <w:rPr>
          <w:rStyle w:val="PageNumber"/>
          <w:rFonts w:ascii="Times Roman" w:hAnsi="Times Roman"/>
          <w:color w:val="auto"/>
        </w:rPr>
        <w:t>1: The Q Statistics and the Omnibus Test of the Moderators between Overparenting and Depression</w:t>
      </w:r>
    </w:p>
    <w:p w14:paraId="0F14DA89" w14:textId="7148BCCD" w:rsidR="00141AE4" w:rsidRPr="00266D01" w:rsidRDefault="00141AE4" w:rsidP="00141AE4">
      <w:pPr>
        <w:pStyle w:val="ListParagraph"/>
        <w:numPr>
          <w:ilvl w:val="0"/>
          <w:numId w:val="6"/>
        </w:numPr>
        <w:spacing w:line="480" w:lineRule="auto"/>
        <w:rPr>
          <w:rFonts w:ascii="Times Roman" w:hAnsi="Times Roman"/>
          <w:color w:val="auto"/>
        </w:rPr>
      </w:pPr>
      <w:r w:rsidRPr="00266D01">
        <w:rPr>
          <w:rStyle w:val="PageNumber"/>
          <w:rFonts w:ascii="Times Roman" w:hAnsi="Times Roman"/>
          <w:color w:val="auto"/>
        </w:rPr>
        <w:t xml:space="preserve">Table </w:t>
      </w:r>
      <w:r w:rsidR="00977E9B" w:rsidRPr="00266D01">
        <w:rPr>
          <w:rStyle w:val="PageNumber"/>
          <w:rFonts w:ascii="Times Roman" w:hAnsi="Times Roman"/>
          <w:color w:val="auto"/>
        </w:rPr>
        <w:t>S</w:t>
      </w:r>
      <w:r w:rsidRPr="00266D01">
        <w:rPr>
          <w:rStyle w:val="PageNumber"/>
          <w:rFonts w:ascii="Times Roman" w:hAnsi="Times Roman"/>
          <w:color w:val="auto"/>
        </w:rPr>
        <w:t>2: The Q Statistics and the Omnibus Test of the Moderators between Overparenting and Anxiety</w:t>
      </w:r>
    </w:p>
    <w:p w14:paraId="08536A2C" w14:textId="0E7FE788" w:rsidR="00141AE4" w:rsidRPr="00266D01" w:rsidRDefault="00141AE4" w:rsidP="00141AE4">
      <w:pPr>
        <w:pStyle w:val="ListParagraph"/>
        <w:numPr>
          <w:ilvl w:val="0"/>
          <w:numId w:val="6"/>
        </w:numPr>
        <w:tabs>
          <w:tab w:val="left" w:pos="840"/>
          <w:tab w:val="left" w:pos="900"/>
        </w:tabs>
        <w:spacing w:line="480" w:lineRule="auto"/>
        <w:rPr>
          <w:rFonts w:ascii="Times New Roman" w:hAnsi="Times New Roman"/>
          <w:color w:val="auto"/>
        </w:rPr>
      </w:pPr>
      <w:bookmarkStart w:id="0" w:name="_Hlk117355448"/>
      <w:r w:rsidRPr="00266D01">
        <w:rPr>
          <w:rStyle w:val="PageNumber"/>
          <w:rFonts w:ascii="Times Roman" w:hAnsi="Times Roman"/>
          <w:color w:val="auto"/>
        </w:rPr>
        <w:t xml:space="preserve">Table </w:t>
      </w:r>
      <w:r w:rsidR="00977E9B" w:rsidRPr="00266D01">
        <w:rPr>
          <w:rStyle w:val="PageNumber"/>
          <w:rFonts w:ascii="Times Roman" w:hAnsi="Times Roman"/>
          <w:color w:val="auto"/>
        </w:rPr>
        <w:t>S</w:t>
      </w:r>
      <w:r w:rsidRPr="00266D01">
        <w:rPr>
          <w:rStyle w:val="PageNumber"/>
          <w:rFonts w:ascii="Times Roman" w:hAnsi="Times Roman"/>
          <w:color w:val="auto"/>
        </w:rPr>
        <w:t xml:space="preserve">3: The Q Statistics and the Omnibus Test of the Moderators between </w:t>
      </w:r>
      <w:bookmarkEnd w:id="0"/>
      <w:r w:rsidRPr="00266D01">
        <w:rPr>
          <w:rStyle w:val="PageNumber"/>
          <w:rFonts w:ascii="Times Roman" w:hAnsi="Times Roman"/>
          <w:color w:val="auto"/>
        </w:rPr>
        <w:t>Overparenting and Internalizing Symptoms</w:t>
      </w:r>
    </w:p>
    <w:p w14:paraId="49E9DB70" w14:textId="60BC8C22" w:rsidR="00141AE4" w:rsidRPr="00266D01" w:rsidRDefault="00141AE4" w:rsidP="00141AE4">
      <w:pPr>
        <w:tabs>
          <w:tab w:val="left" w:pos="840"/>
          <w:tab w:val="left" w:pos="900"/>
        </w:tabs>
        <w:spacing w:line="480" w:lineRule="auto"/>
      </w:pPr>
      <w:r w:rsidRPr="00266D01">
        <w:t>Supplemental Figures</w:t>
      </w:r>
    </w:p>
    <w:p w14:paraId="3C58F0F5" w14:textId="11EE41A3" w:rsidR="00141AE4" w:rsidRPr="00266D01" w:rsidRDefault="00141AE4" w:rsidP="00141AE4">
      <w:pPr>
        <w:pStyle w:val="ListParagraph"/>
        <w:numPr>
          <w:ilvl w:val="0"/>
          <w:numId w:val="7"/>
        </w:numPr>
        <w:tabs>
          <w:tab w:val="left" w:pos="840"/>
          <w:tab w:val="left" w:pos="900"/>
        </w:tabs>
        <w:spacing w:line="480" w:lineRule="auto"/>
        <w:rPr>
          <w:rFonts w:ascii="Times New Roman" w:hAnsi="Times New Roman" w:cs="Times New Roman"/>
          <w:color w:val="auto"/>
        </w:rPr>
      </w:pPr>
      <w:r w:rsidRPr="00266D01">
        <w:rPr>
          <w:rFonts w:ascii="Times New Roman" w:hAnsi="Times New Roman" w:cs="Times New Roman"/>
          <w:color w:val="auto"/>
        </w:rPr>
        <w:t xml:space="preserve">Figure </w:t>
      </w:r>
      <w:r w:rsidR="00977E9B" w:rsidRPr="00266D01">
        <w:rPr>
          <w:rFonts w:ascii="Times New Roman" w:hAnsi="Times New Roman" w:cs="Times New Roman"/>
          <w:color w:val="auto"/>
        </w:rPr>
        <w:t>S</w:t>
      </w:r>
      <w:r w:rsidR="00E87F51" w:rsidRPr="00266D01">
        <w:rPr>
          <w:rFonts w:ascii="Times New Roman" w:hAnsi="Times New Roman" w:cs="Times New Roman"/>
          <w:color w:val="auto"/>
        </w:rPr>
        <w:t>1</w:t>
      </w:r>
      <w:r w:rsidRPr="00266D01">
        <w:rPr>
          <w:rFonts w:ascii="Times New Roman" w:hAnsi="Times New Roman" w:cs="Times New Roman"/>
          <w:color w:val="auto"/>
        </w:rPr>
        <w:t>: Funnel Plot for Overparenting and Depression Meta-Analysis</w:t>
      </w:r>
    </w:p>
    <w:p w14:paraId="601E3EC9" w14:textId="7557CB1D" w:rsidR="00141AE4" w:rsidRPr="00266D01" w:rsidRDefault="00141AE4" w:rsidP="00141AE4">
      <w:pPr>
        <w:pStyle w:val="ListParagraph"/>
        <w:numPr>
          <w:ilvl w:val="0"/>
          <w:numId w:val="7"/>
        </w:numPr>
        <w:tabs>
          <w:tab w:val="left" w:pos="840"/>
          <w:tab w:val="left" w:pos="900"/>
        </w:tabs>
        <w:spacing w:line="480" w:lineRule="auto"/>
        <w:rPr>
          <w:rFonts w:ascii="Times New Roman" w:hAnsi="Times New Roman" w:cs="Times New Roman"/>
          <w:color w:val="auto"/>
        </w:rPr>
      </w:pPr>
      <w:r w:rsidRPr="00266D01">
        <w:rPr>
          <w:rFonts w:ascii="Times New Roman" w:hAnsi="Times New Roman" w:cs="Times New Roman"/>
          <w:color w:val="auto"/>
        </w:rPr>
        <w:t xml:space="preserve">Figure </w:t>
      </w:r>
      <w:r w:rsidR="00977E9B" w:rsidRPr="00266D01">
        <w:rPr>
          <w:rFonts w:ascii="Times New Roman" w:hAnsi="Times New Roman" w:cs="Times New Roman"/>
          <w:color w:val="auto"/>
        </w:rPr>
        <w:t>S</w:t>
      </w:r>
      <w:r w:rsidR="00E87F51" w:rsidRPr="00266D01">
        <w:rPr>
          <w:rFonts w:ascii="Times New Roman" w:hAnsi="Times New Roman" w:cs="Times New Roman"/>
          <w:color w:val="auto"/>
        </w:rPr>
        <w:t>2</w:t>
      </w:r>
      <w:r w:rsidRPr="00266D01">
        <w:rPr>
          <w:rFonts w:ascii="Times New Roman" w:hAnsi="Times New Roman" w:cs="Times New Roman"/>
          <w:color w:val="auto"/>
        </w:rPr>
        <w:t>: Funnel Plot for Overparenting and Anxiety Meta-Analysis</w:t>
      </w:r>
    </w:p>
    <w:p w14:paraId="6CF284A2" w14:textId="6A620A45" w:rsidR="00141AE4" w:rsidRPr="00266D01" w:rsidRDefault="00141AE4" w:rsidP="00141AE4">
      <w:pPr>
        <w:pStyle w:val="ListParagraph"/>
        <w:numPr>
          <w:ilvl w:val="0"/>
          <w:numId w:val="7"/>
        </w:numPr>
        <w:tabs>
          <w:tab w:val="left" w:pos="840"/>
          <w:tab w:val="left" w:pos="900"/>
        </w:tabs>
        <w:spacing w:line="480" w:lineRule="auto"/>
        <w:rPr>
          <w:rFonts w:ascii="Times New Roman" w:hAnsi="Times New Roman" w:cs="Times New Roman"/>
          <w:color w:val="auto"/>
        </w:rPr>
      </w:pPr>
      <w:r w:rsidRPr="00266D01">
        <w:rPr>
          <w:rFonts w:ascii="Times New Roman" w:hAnsi="Times New Roman" w:cs="Times New Roman"/>
          <w:color w:val="auto"/>
        </w:rPr>
        <w:t xml:space="preserve">Figure </w:t>
      </w:r>
      <w:r w:rsidR="00977E9B" w:rsidRPr="00266D01">
        <w:rPr>
          <w:rFonts w:ascii="Times New Roman" w:hAnsi="Times New Roman" w:cs="Times New Roman"/>
          <w:color w:val="auto"/>
        </w:rPr>
        <w:t>S</w:t>
      </w:r>
      <w:r w:rsidR="00E87F51" w:rsidRPr="00266D01">
        <w:rPr>
          <w:rFonts w:ascii="Times New Roman" w:hAnsi="Times New Roman" w:cs="Times New Roman"/>
          <w:color w:val="auto"/>
        </w:rPr>
        <w:t>3</w:t>
      </w:r>
      <w:r w:rsidRPr="00266D01">
        <w:rPr>
          <w:rFonts w:ascii="Times New Roman" w:hAnsi="Times New Roman" w:cs="Times New Roman"/>
          <w:color w:val="auto"/>
        </w:rPr>
        <w:t>: Funnel Plot for Overparenting and Internalizing Symptoms Meta-Analysis</w:t>
      </w:r>
    </w:p>
    <w:p w14:paraId="310D1A3A" w14:textId="47F9F03D" w:rsidR="00B15FB3" w:rsidRPr="00266D01" w:rsidRDefault="00B15FB3" w:rsidP="00B15FB3">
      <w:pPr>
        <w:pStyle w:val="ListParagraph"/>
        <w:numPr>
          <w:ilvl w:val="0"/>
          <w:numId w:val="7"/>
        </w:numPr>
        <w:tabs>
          <w:tab w:val="left" w:pos="840"/>
          <w:tab w:val="left" w:pos="900"/>
        </w:tabs>
        <w:spacing w:line="480" w:lineRule="auto"/>
        <w:rPr>
          <w:rFonts w:ascii="Times New Roman" w:hAnsi="Times New Roman" w:cs="Times New Roman"/>
          <w:color w:val="auto"/>
        </w:rPr>
      </w:pPr>
      <w:r w:rsidRPr="00266D01">
        <w:rPr>
          <w:rFonts w:ascii="Times New Roman" w:hAnsi="Times New Roman" w:cs="Times New Roman"/>
          <w:color w:val="auto"/>
        </w:rPr>
        <w:t>Figure S</w:t>
      </w:r>
      <w:r w:rsidR="00E87F51" w:rsidRPr="00266D01">
        <w:rPr>
          <w:rFonts w:ascii="Times New Roman" w:hAnsi="Times New Roman" w:cs="Times New Roman"/>
          <w:color w:val="auto"/>
        </w:rPr>
        <w:t>4</w:t>
      </w:r>
      <w:r w:rsidRPr="00266D01">
        <w:rPr>
          <w:rFonts w:ascii="Times New Roman" w:hAnsi="Times New Roman" w:cs="Times New Roman"/>
          <w:color w:val="auto"/>
        </w:rPr>
        <w:t>: F</w:t>
      </w:r>
      <w:r w:rsidR="0053595E" w:rsidRPr="00266D01">
        <w:rPr>
          <w:rFonts w:ascii="Times New Roman" w:hAnsi="Times New Roman" w:cs="Times New Roman"/>
          <w:color w:val="auto"/>
        </w:rPr>
        <w:t>orest</w:t>
      </w:r>
      <w:r w:rsidRPr="00266D01">
        <w:rPr>
          <w:rFonts w:ascii="Times New Roman" w:hAnsi="Times New Roman" w:cs="Times New Roman"/>
          <w:color w:val="auto"/>
        </w:rPr>
        <w:t xml:space="preserve"> Plot for Overparenting and Depression Meta-Analysis</w:t>
      </w:r>
    </w:p>
    <w:p w14:paraId="40780322" w14:textId="73706DC5" w:rsidR="00B15FB3" w:rsidRPr="00266D01" w:rsidRDefault="00B15FB3" w:rsidP="00B15FB3">
      <w:pPr>
        <w:pStyle w:val="ListParagraph"/>
        <w:numPr>
          <w:ilvl w:val="0"/>
          <w:numId w:val="7"/>
        </w:numPr>
        <w:tabs>
          <w:tab w:val="left" w:pos="840"/>
          <w:tab w:val="left" w:pos="900"/>
        </w:tabs>
        <w:spacing w:line="480" w:lineRule="auto"/>
        <w:rPr>
          <w:rFonts w:ascii="Times New Roman" w:hAnsi="Times New Roman" w:cs="Times New Roman"/>
          <w:color w:val="auto"/>
        </w:rPr>
      </w:pPr>
      <w:r w:rsidRPr="00266D01">
        <w:rPr>
          <w:rFonts w:ascii="Times New Roman" w:hAnsi="Times New Roman" w:cs="Times New Roman"/>
          <w:color w:val="auto"/>
        </w:rPr>
        <w:t>Figure S</w:t>
      </w:r>
      <w:r w:rsidR="00E87F51" w:rsidRPr="00266D01">
        <w:rPr>
          <w:rFonts w:ascii="Times New Roman" w:hAnsi="Times New Roman" w:cs="Times New Roman"/>
          <w:color w:val="auto"/>
        </w:rPr>
        <w:t>5</w:t>
      </w:r>
      <w:r w:rsidRPr="00266D01">
        <w:rPr>
          <w:rFonts w:ascii="Times New Roman" w:hAnsi="Times New Roman" w:cs="Times New Roman"/>
          <w:color w:val="auto"/>
        </w:rPr>
        <w:t>: F</w:t>
      </w:r>
      <w:r w:rsidR="0053595E" w:rsidRPr="00266D01">
        <w:rPr>
          <w:rFonts w:ascii="Times New Roman" w:hAnsi="Times New Roman" w:cs="Times New Roman"/>
          <w:color w:val="auto"/>
        </w:rPr>
        <w:t>orest</w:t>
      </w:r>
      <w:r w:rsidRPr="00266D01">
        <w:rPr>
          <w:rFonts w:ascii="Times New Roman" w:hAnsi="Times New Roman" w:cs="Times New Roman"/>
          <w:color w:val="auto"/>
        </w:rPr>
        <w:t xml:space="preserve"> Plot for Overparenting and Anxiety Meta-Analysis</w:t>
      </w:r>
    </w:p>
    <w:p w14:paraId="07A083F3" w14:textId="2BA73806" w:rsidR="00B15FB3" w:rsidRPr="00266D01" w:rsidRDefault="00B15FB3" w:rsidP="00B15FB3">
      <w:pPr>
        <w:pStyle w:val="ListParagraph"/>
        <w:numPr>
          <w:ilvl w:val="0"/>
          <w:numId w:val="7"/>
        </w:numPr>
        <w:tabs>
          <w:tab w:val="left" w:pos="840"/>
          <w:tab w:val="left" w:pos="900"/>
        </w:tabs>
        <w:spacing w:line="480" w:lineRule="auto"/>
        <w:rPr>
          <w:rFonts w:ascii="Times New Roman" w:hAnsi="Times New Roman" w:cs="Times New Roman"/>
          <w:color w:val="auto"/>
        </w:rPr>
      </w:pPr>
      <w:r w:rsidRPr="00266D01">
        <w:rPr>
          <w:rFonts w:ascii="Times New Roman" w:hAnsi="Times New Roman" w:cs="Times New Roman"/>
          <w:color w:val="auto"/>
        </w:rPr>
        <w:t>Figure S</w:t>
      </w:r>
      <w:r w:rsidR="00E87F51" w:rsidRPr="00266D01">
        <w:rPr>
          <w:rFonts w:ascii="Times New Roman" w:hAnsi="Times New Roman" w:cs="Times New Roman"/>
          <w:color w:val="auto"/>
        </w:rPr>
        <w:t>6</w:t>
      </w:r>
      <w:r w:rsidRPr="00266D01">
        <w:rPr>
          <w:rFonts w:ascii="Times New Roman" w:hAnsi="Times New Roman" w:cs="Times New Roman"/>
          <w:color w:val="auto"/>
        </w:rPr>
        <w:t>: F</w:t>
      </w:r>
      <w:r w:rsidR="0053595E" w:rsidRPr="00266D01">
        <w:rPr>
          <w:rFonts w:ascii="Times New Roman" w:hAnsi="Times New Roman" w:cs="Times New Roman"/>
          <w:color w:val="auto"/>
        </w:rPr>
        <w:t>orest</w:t>
      </w:r>
      <w:r w:rsidRPr="00266D01">
        <w:rPr>
          <w:rFonts w:ascii="Times New Roman" w:hAnsi="Times New Roman" w:cs="Times New Roman"/>
          <w:color w:val="auto"/>
        </w:rPr>
        <w:t xml:space="preserve"> Plot for Overparenting and Internalizing Symptoms Meta-Analysis</w:t>
      </w:r>
    </w:p>
    <w:p w14:paraId="454CA755" w14:textId="77777777" w:rsidR="00B15FB3" w:rsidRPr="00266D01" w:rsidRDefault="00B15FB3" w:rsidP="00B15FB3">
      <w:pPr>
        <w:pStyle w:val="ListParagraph"/>
        <w:tabs>
          <w:tab w:val="left" w:pos="840"/>
          <w:tab w:val="left" w:pos="900"/>
        </w:tabs>
        <w:spacing w:line="480" w:lineRule="auto"/>
        <w:rPr>
          <w:rFonts w:ascii="Times New Roman" w:hAnsi="Times New Roman" w:cs="Times New Roman"/>
          <w:color w:val="auto"/>
        </w:rPr>
      </w:pPr>
    </w:p>
    <w:p w14:paraId="34DB1A0A" w14:textId="77777777" w:rsidR="00141AE4" w:rsidRPr="00266D01" w:rsidRDefault="00141AE4" w:rsidP="00141AE4">
      <w:pPr>
        <w:pStyle w:val="ListParagraph"/>
        <w:tabs>
          <w:tab w:val="left" w:pos="840"/>
          <w:tab w:val="left" w:pos="900"/>
        </w:tabs>
        <w:spacing w:line="480" w:lineRule="auto"/>
        <w:rPr>
          <w:rFonts w:ascii="Times New Roman" w:hAnsi="Times New Roman" w:cs="Times New Roman"/>
          <w:color w:val="auto"/>
        </w:rPr>
      </w:pPr>
    </w:p>
    <w:p w14:paraId="03E7BE8E" w14:textId="77777777" w:rsidR="00141AE4" w:rsidRPr="00266D01" w:rsidRDefault="00141AE4">
      <w:pPr>
        <w:rPr>
          <w:b/>
          <w:bCs/>
          <w:lang w:val="en-CA"/>
        </w:rPr>
      </w:pPr>
      <w:r w:rsidRPr="00266D01">
        <w:rPr>
          <w:b/>
          <w:bCs/>
        </w:rPr>
        <w:br w:type="page"/>
      </w:r>
    </w:p>
    <w:p w14:paraId="6FFEA676" w14:textId="110B18CE" w:rsidR="001D1C0E" w:rsidRPr="00266D01" w:rsidRDefault="001D1C0E" w:rsidP="001D1C0E">
      <w:pPr>
        <w:spacing w:line="480" w:lineRule="auto"/>
        <w:rPr>
          <w:b/>
          <w:bCs/>
        </w:rPr>
      </w:pPr>
      <w:r w:rsidRPr="00266D01">
        <w:rPr>
          <w:b/>
          <w:bCs/>
        </w:rPr>
        <w:lastRenderedPageBreak/>
        <w:t xml:space="preserve">Table </w:t>
      </w:r>
      <w:r w:rsidR="00977E9B" w:rsidRPr="00266D01">
        <w:rPr>
          <w:b/>
          <w:bCs/>
        </w:rPr>
        <w:t>S</w:t>
      </w:r>
      <w:r w:rsidR="00AF760B" w:rsidRPr="00266D01">
        <w:rPr>
          <w:b/>
          <w:bCs/>
        </w:rPr>
        <w:t>1</w:t>
      </w:r>
    </w:p>
    <w:p w14:paraId="17450025" w14:textId="77777777" w:rsidR="001D1C0E" w:rsidRPr="00266D01" w:rsidRDefault="001D1C0E" w:rsidP="001D1C0E">
      <w:pPr>
        <w:spacing w:line="480" w:lineRule="auto"/>
        <w:rPr>
          <w:i/>
          <w:iCs/>
        </w:rPr>
      </w:pPr>
      <w:r w:rsidRPr="00266D01">
        <w:rPr>
          <w:i/>
          <w:iCs/>
        </w:rPr>
        <w:t>The Q Statistics and the Omnibus Test of the Moderators between Overparenting and Depression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1710"/>
        <w:gridCol w:w="1170"/>
        <w:gridCol w:w="2160"/>
        <w:gridCol w:w="1070"/>
      </w:tblGrid>
      <w:tr w:rsidR="00266D01" w:rsidRPr="00266D01" w14:paraId="07DB2557" w14:textId="77777777" w:rsidTr="007E7449">
        <w:trPr>
          <w:trHeight w:val="431"/>
        </w:trPr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14:paraId="4D2347E8" w14:textId="77777777" w:rsidR="001D1C0E" w:rsidRPr="00266D01" w:rsidRDefault="001D1C0E" w:rsidP="007E7449">
            <w:pPr>
              <w:spacing w:line="480" w:lineRule="auto"/>
            </w:pPr>
            <w:r w:rsidRPr="00266D01">
              <w:t>Moderator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5D8A7F8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 xml:space="preserve">Q </w:t>
            </w:r>
            <w:r w:rsidRPr="00266D01">
              <w:t>(</w:t>
            </w:r>
            <w:proofErr w:type="spellStart"/>
            <w:r w:rsidRPr="00266D01">
              <w:rPr>
                <w:i/>
                <w:iCs/>
              </w:rPr>
              <w:t>df</w:t>
            </w:r>
            <w:proofErr w:type="spellEnd"/>
            <w:r w:rsidRPr="00266D01">
              <w:t>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254B1544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p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C7BA68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Omnibus test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14:paraId="3EB02DD5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p</w:t>
            </w:r>
          </w:p>
        </w:tc>
      </w:tr>
      <w:tr w:rsidR="00266D01" w:rsidRPr="00266D01" w14:paraId="78978A20" w14:textId="77777777" w:rsidTr="007E7449">
        <w:trPr>
          <w:trHeight w:val="432"/>
        </w:trPr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14:paraId="7D342FBA" w14:textId="77777777" w:rsidR="001D1C0E" w:rsidRPr="00266D01" w:rsidRDefault="001D1C0E" w:rsidP="007E7449">
            <w:pPr>
              <w:spacing w:line="480" w:lineRule="auto"/>
            </w:pPr>
            <w:r w:rsidRPr="00266D01">
              <w:t>SES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5617EA74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485.96 (83)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14:paraId="6E8A55F4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4C106E79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83) = 1.17</w:t>
            </w:r>
          </w:p>
        </w:tc>
        <w:tc>
          <w:tcPr>
            <w:tcW w:w="1070" w:type="dxa"/>
            <w:tcBorders>
              <w:top w:val="single" w:sz="4" w:space="0" w:color="auto"/>
              <w:bottom w:val="nil"/>
            </w:tcBorders>
          </w:tcPr>
          <w:p w14:paraId="2D6AE31D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.283</w:t>
            </w:r>
          </w:p>
        </w:tc>
      </w:tr>
      <w:tr w:rsidR="00266D01" w:rsidRPr="00266D01" w14:paraId="34F46995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689AEF79" w14:textId="77777777" w:rsidR="001D1C0E" w:rsidRPr="00266D01" w:rsidRDefault="001D1C0E" w:rsidP="007E7449">
            <w:pPr>
              <w:spacing w:line="480" w:lineRule="auto"/>
            </w:pPr>
            <w:r w:rsidRPr="00266D01">
              <w:t>Culture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1AE1ECE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644.54 (131)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684AC5CA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792CF18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131) = 3.15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761F9718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.078</w:t>
            </w:r>
          </w:p>
        </w:tc>
      </w:tr>
      <w:tr w:rsidR="00266D01" w:rsidRPr="00266D01" w14:paraId="2EB4C7E3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1F834855" w14:textId="77777777" w:rsidR="001D1C0E" w:rsidRPr="00266D01" w:rsidRDefault="001D1C0E" w:rsidP="007E7449">
            <w:pPr>
              <w:spacing w:line="480" w:lineRule="auto"/>
            </w:pPr>
            <w:r w:rsidRPr="00266D01">
              <w:t>Culture score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0A7A9822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643.04 (130)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1C2B0D1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3AA31DA7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130) = 3.66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1EB55CC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.058</w:t>
            </w:r>
          </w:p>
        </w:tc>
      </w:tr>
      <w:tr w:rsidR="00266D01" w:rsidRPr="00266D01" w14:paraId="14F81E25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68650C87" w14:textId="77777777" w:rsidR="001D1C0E" w:rsidRPr="00266D01" w:rsidRDefault="001D1C0E" w:rsidP="007E7449">
            <w:pPr>
              <w:spacing w:line="480" w:lineRule="auto"/>
            </w:pPr>
            <w:r w:rsidRPr="00266D01">
              <w:t>Ethnicity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079E98A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318.21 (84)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6A53BB19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293DAC43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84) = 5.74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3E065BA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.019</w:t>
            </w:r>
          </w:p>
        </w:tc>
      </w:tr>
      <w:tr w:rsidR="00266D01" w:rsidRPr="00266D01" w14:paraId="4577BBCB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0DA9358E" w14:textId="55B0376B" w:rsidR="001D1C0E" w:rsidRPr="00266D01" w:rsidRDefault="00461B50" w:rsidP="007E7449">
            <w:pPr>
              <w:spacing w:line="480" w:lineRule="auto"/>
            </w:pPr>
            <w:r w:rsidRPr="00266D01">
              <w:t>Offspring</w:t>
            </w:r>
            <w:r w:rsidR="001D1C0E" w:rsidRPr="00266D01">
              <w:t xml:space="preserve"> age (years)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2F784055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546.68 (113)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3348DC1D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0D311935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113) = 0.81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2FA0C379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.369</w:t>
            </w:r>
          </w:p>
        </w:tc>
      </w:tr>
      <w:tr w:rsidR="00266D01" w:rsidRPr="00266D01" w14:paraId="49E5EED3" w14:textId="77777777" w:rsidTr="007E7449">
        <w:tc>
          <w:tcPr>
            <w:tcW w:w="3240" w:type="dxa"/>
            <w:tcBorders>
              <w:top w:val="nil"/>
            </w:tcBorders>
          </w:tcPr>
          <w:p w14:paraId="1D6C357D" w14:textId="28B22F13" w:rsidR="001D1C0E" w:rsidRPr="00266D01" w:rsidRDefault="00461B50" w:rsidP="007E7449">
            <w:pPr>
              <w:spacing w:line="480" w:lineRule="auto"/>
            </w:pPr>
            <w:r w:rsidRPr="00266D01">
              <w:t>Offspring</w:t>
            </w:r>
            <w:r w:rsidR="001D1C0E" w:rsidRPr="00266D01">
              <w:t xml:space="preserve"> age group</w:t>
            </w:r>
          </w:p>
        </w:tc>
        <w:tc>
          <w:tcPr>
            <w:tcW w:w="1710" w:type="dxa"/>
            <w:tcBorders>
              <w:top w:val="nil"/>
            </w:tcBorders>
          </w:tcPr>
          <w:p w14:paraId="5B4CAE9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589.44 (130)</w:t>
            </w:r>
          </w:p>
        </w:tc>
        <w:tc>
          <w:tcPr>
            <w:tcW w:w="1170" w:type="dxa"/>
            <w:tcBorders>
              <w:top w:val="nil"/>
            </w:tcBorders>
          </w:tcPr>
          <w:p w14:paraId="27D38B5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</w:tcBorders>
          </w:tcPr>
          <w:p w14:paraId="799534F6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130) = 1.01</w:t>
            </w:r>
          </w:p>
        </w:tc>
        <w:tc>
          <w:tcPr>
            <w:tcW w:w="1070" w:type="dxa"/>
            <w:tcBorders>
              <w:top w:val="nil"/>
            </w:tcBorders>
          </w:tcPr>
          <w:p w14:paraId="6C1DAF9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.368</w:t>
            </w:r>
          </w:p>
        </w:tc>
      </w:tr>
      <w:tr w:rsidR="00266D01" w:rsidRPr="00266D01" w14:paraId="652C6BCA" w14:textId="77777777" w:rsidTr="007E7449">
        <w:tc>
          <w:tcPr>
            <w:tcW w:w="3240" w:type="dxa"/>
          </w:tcPr>
          <w:p w14:paraId="1507ECB2" w14:textId="77777777" w:rsidR="001D1C0E" w:rsidRPr="00266D01" w:rsidRDefault="001D1C0E" w:rsidP="007E7449">
            <w:pPr>
              <w:spacing w:line="480" w:lineRule="auto"/>
            </w:pPr>
            <w:r w:rsidRPr="00266D01">
              <w:t>Parental gender</w:t>
            </w:r>
          </w:p>
        </w:tc>
        <w:tc>
          <w:tcPr>
            <w:tcW w:w="1710" w:type="dxa"/>
          </w:tcPr>
          <w:p w14:paraId="6C102C8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611.15 (130)</w:t>
            </w:r>
          </w:p>
        </w:tc>
        <w:tc>
          <w:tcPr>
            <w:tcW w:w="1170" w:type="dxa"/>
          </w:tcPr>
          <w:p w14:paraId="4389E66D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1C59CF4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(2, 130) = 3.10</w:t>
            </w:r>
          </w:p>
        </w:tc>
        <w:tc>
          <w:tcPr>
            <w:tcW w:w="1070" w:type="dxa"/>
          </w:tcPr>
          <w:p w14:paraId="3C716495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.048</w:t>
            </w:r>
          </w:p>
        </w:tc>
      </w:tr>
      <w:tr w:rsidR="00266D01" w:rsidRPr="00266D01" w14:paraId="7E31C5D6" w14:textId="77777777" w:rsidTr="007E7449">
        <w:tc>
          <w:tcPr>
            <w:tcW w:w="3240" w:type="dxa"/>
          </w:tcPr>
          <w:p w14:paraId="742FFF0B" w14:textId="51B2ABEF" w:rsidR="001D1C0E" w:rsidRPr="00266D01" w:rsidRDefault="00461B50" w:rsidP="007E7449">
            <w:pPr>
              <w:spacing w:line="480" w:lineRule="auto"/>
            </w:pPr>
            <w:r w:rsidRPr="00266D01">
              <w:t>Offspring</w:t>
            </w:r>
            <w:r w:rsidR="001D1C0E" w:rsidRPr="00266D01">
              <w:t xml:space="preserve"> gender</w:t>
            </w:r>
          </w:p>
        </w:tc>
        <w:tc>
          <w:tcPr>
            <w:tcW w:w="1710" w:type="dxa"/>
          </w:tcPr>
          <w:p w14:paraId="705840F4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628.43 (130)</w:t>
            </w:r>
          </w:p>
        </w:tc>
        <w:tc>
          <w:tcPr>
            <w:tcW w:w="1170" w:type="dxa"/>
          </w:tcPr>
          <w:p w14:paraId="04C0C981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72FF0CE3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130) = 1.88</w:t>
            </w:r>
          </w:p>
        </w:tc>
        <w:tc>
          <w:tcPr>
            <w:tcW w:w="1070" w:type="dxa"/>
          </w:tcPr>
          <w:p w14:paraId="3D9E550E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.173</w:t>
            </w:r>
          </w:p>
        </w:tc>
      </w:tr>
      <w:tr w:rsidR="00266D01" w:rsidRPr="00266D01" w14:paraId="7793AFDE" w14:textId="77777777" w:rsidTr="007E7449">
        <w:trPr>
          <w:trHeight w:val="432"/>
        </w:trPr>
        <w:tc>
          <w:tcPr>
            <w:tcW w:w="3240" w:type="dxa"/>
          </w:tcPr>
          <w:p w14:paraId="567F9515" w14:textId="77777777" w:rsidR="001D1C0E" w:rsidRPr="00266D01" w:rsidRDefault="001D1C0E" w:rsidP="007E7449">
            <w:pPr>
              <w:spacing w:line="480" w:lineRule="auto"/>
            </w:pPr>
            <w:r w:rsidRPr="00266D01">
              <w:t xml:space="preserve">Informant (overparenting) </w:t>
            </w:r>
          </w:p>
        </w:tc>
        <w:tc>
          <w:tcPr>
            <w:tcW w:w="1710" w:type="dxa"/>
          </w:tcPr>
          <w:p w14:paraId="778727A8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593.30 (131)</w:t>
            </w:r>
          </w:p>
        </w:tc>
        <w:tc>
          <w:tcPr>
            <w:tcW w:w="1170" w:type="dxa"/>
          </w:tcPr>
          <w:p w14:paraId="170960DA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5DD558BF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131) = 25.87</w:t>
            </w:r>
          </w:p>
        </w:tc>
        <w:tc>
          <w:tcPr>
            <w:tcW w:w="1070" w:type="dxa"/>
          </w:tcPr>
          <w:p w14:paraId="5CBA712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</w:tr>
      <w:tr w:rsidR="00266D01" w:rsidRPr="00266D01" w14:paraId="1D690072" w14:textId="77777777" w:rsidTr="007E7449">
        <w:trPr>
          <w:trHeight w:val="432"/>
        </w:trPr>
        <w:tc>
          <w:tcPr>
            <w:tcW w:w="3240" w:type="dxa"/>
          </w:tcPr>
          <w:p w14:paraId="77CEDB85" w14:textId="77777777" w:rsidR="001D1C0E" w:rsidRPr="00266D01" w:rsidRDefault="001D1C0E" w:rsidP="007E7449">
            <w:pPr>
              <w:spacing w:line="480" w:lineRule="auto"/>
            </w:pPr>
            <w:r w:rsidRPr="00266D01">
              <w:t xml:space="preserve">Informant (depression) </w:t>
            </w:r>
          </w:p>
        </w:tc>
        <w:tc>
          <w:tcPr>
            <w:tcW w:w="1710" w:type="dxa"/>
          </w:tcPr>
          <w:p w14:paraId="55C87187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592.59 (131)</w:t>
            </w:r>
          </w:p>
        </w:tc>
        <w:tc>
          <w:tcPr>
            <w:tcW w:w="1170" w:type="dxa"/>
          </w:tcPr>
          <w:p w14:paraId="05B83DC2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0825FCAB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131) = 40.18</w:t>
            </w:r>
          </w:p>
        </w:tc>
        <w:tc>
          <w:tcPr>
            <w:tcW w:w="1070" w:type="dxa"/>
          </w:tcPr>
          <w:p w14:paraId="345AE0A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</w:tr>
      <w:tr w:rsidR="00266D01" w:rsidRPr="00266D01" w14:paraId="07069AC6" w14:textId="77777777" w:rsidTr="007E7449">
        <w:trPr>
          <w:trHeight w:val="432"/>
        </w:trPr>
        <w:tc>
          <w:tcPr>
            <w:tcW w:w="3240" w:type="dxa"/>
          </w:tcPr>
          <w:p w14:paraId="6042DB78" w14:textId="77777777" w:rsidR="001D1C0E" w:rsidRPr="00266D01" w:rsidRDefault="001D1C0E" w:rsidP="007E7449">
            <w:pPr>
              <w:spacing w:line="480" w:lineRule="auto"/>
            </w:pPr>
            <w:r w:rsidRPr="00266D01">
              <w:t xml:space="preserve">Informant consistency </w:t>
            </w:r>
          </w:p>
        </w:tc>
        <w:tc>
          <w:tcPr>
            <w:tcW w:w="1710" w:type="dxa"/>
          </w:tcPr>
          <w:p w14:paraId="7FEA846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639.87 (131)</w:t>
            </w:r>
          </w:p>
        </w:tc>
        <w:tc>
          <w:tcPr>
            <w:tcW w:w="1170" w:type="dxa"/>
          </w:tcPr>
          <w:p w14:paraId="62E730C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5A46FA6A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131) = 1.86</w:t>
            </w:r>
          </w:p>
        </w:tc>
        <w:tc>
          <w:tcPr>
            <w:tcW w:w="1070" w:type="dxa"/>
          </w:tcPr>
          <w:p w14:paraId="70019038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.175</w:t>
            </w:r>
          </w:p>
        </w:tc>
      </w:tr>
      <w:tr w:rsidR="00266D01" w:rsidRPr="00266D01" w14:paraId="0F6C77B2" w14:textId="77777777" w:rsidTr="007E7449">
        <w:trPr>
          <w:trHeight w:val="432"/>
        </w:trPr>
        <w:tc>
          <w:tcPr>
            <w:tcW w:w="3240" w:type="dxa"/>
          </w:tcPr>
          <w:p w14:paraId="236C5D19" w14:textId="77777777" w:rsidR="001D1C0E" w:rsidRPr="00266D01" w:rsidRDefault="001D1C0E" w:rsidP="007E7449">
            <w:pPr>
              <w:spacing w:line="480" w:lineRule="auto"/>
            </w:pPr>
            <w:r w:rsidRPr="00266D01">
              <w:t>Study design</w:t>
            </w:r>
          </w:p>
        </w:tc>
        <w:tc>
          <w:tcPr>
            <w:tcW w:w="1710" w:type="dxa"/>
          </w:tcPr>
          <w:p w14:paraId="0F3C4048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621.54 (130)</w:t>
            </w:r>
          </w:p>
        </w:tc>
        <w:tc>
          <w:tcPr>
            <w:tcW w:w="1170" w:type="dxa"/>
          </w:tcPr>
          <w:p w14:paraId="157AC67A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221CF244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(2, 130) = 0.63</w:t>
            </w:r>
          </w:p>
        </w:tc>
        <w:tc>
          <w:tcPr>
            <w:tcW w:w="1070" w:type="dxa"/>
          </w:tcPr>
          <w:p w14:paraId="4B86DA2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.536</w:t>
            </w:r>
          </w:p>
        </w:tc>
      </w:tr>
      <w:tr w:rsidR="00266D01" w:rsidRPr="00266D01" w14:paraId="5FED2586" w14:textId="77777777" w:rsidTr="007E7449">
        <w:trPr>
          <w:trHeight w:val="432"/>
        </w:trPr>
        <w:tc>
          <w:tcPr>
            <w:tcW w:w="3240" w:type="dxa"/>
          </w:tcPr>
          <w:p w14:paraId="08671C76" w14:textId="4408D5C6" w:rsidR="00F028B5" w:rsidRPr="00266D01" w:rsidRDefault="00F028B5" w:rsidP="00F028B5">
            <w:pPr>
              <w:spacing w:line="480" w:lineRule="auto"/>
            </w:pPr>
            <w:r w:rsidRPr="00266D01">
              <w:t>Publication status</w:t>
            </w:r>
          </w:p>
        </w:tc>
        <w:tc>
          <w:tcPr>
            <w:tcW w:w="1710" w:type="dxa"/>
          </w:tcPr>
          <w:p w14:paraId="76BB8D4A" w14:textId="12675BD5" w:rsidR="00F028B5" w:rsidRPr="00266D01" w:rsidRDefault="00F028B5" w:rsidP="00F028B5">
            <w:pPr>
              <w:spacing w:line="480" w:lineRule="auto"/>
              <w:jc w:val="center"/>
            </w:pPr>
            <w:r w:rsidRPr="00266D01">
              <w:t>639.10 (131)</w:t>
            </w:r>
          </w:p>
        </w:tc>
        <w:tc>
          <w:tcPr>
            <w:tcW w:w="1170" w:type="dxa"/>
          </w:tcPr>
          <w:p w14:paraId="14285974" w14:textId="361A7C3B" w:rsidR="00F028B5" w:rsidRPr="00266D01" w:rsidRDefault="00F028B5" w:rsidP="00F028B5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6AFC7D7F" w14:textId="4E14FA32" w:rsidR="00F028B5" w:rsidRPr="00266D01" w:rsidRDefault="00F028B5" w:rsidP="00F028B5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131) = 0.62</w:t>
            </w:r>
          </w:p>
        </w:tc>
        <w:tc>
          <w:tcPr>
            <w:tcW w:w="1070" w:type="dxa"/>
          </w:tcPr>
          <w:p w14:paraId="7367607A" w14:textId="4F8F48B6" w:rsidR="00F028B5" w:rsidRPr="00266D01" w:rsidRDefault="00F028B5" w:rsidP="00F028B5">
            <w:pPr>
              <w:spacing w:line="480" w:lineRule="auto"/>
              <w:jc w:val="center"/>
            </w:pPr>
            <w:r w:rsidRPr="00266D01">
              <w:t>.434</w:t>
            </w:r>
          </w:p>
        </w:tc>
      </w:tr>
      <w:tr w:rsidR="000E1782" w:rsidRPr="00266D01" w14:paraId="2D327F53" w14:textId="77777777" w:rsidTr="007E7449">
        <w:trPr>
          <w:trHeight w:val="432"/>
        </w:trPr>
        <w:tc>
          <w:tcPr>
            <w:tcW w:w="3240" w:type="dxa"/>
          </w:tcPr>
          <w:p w14:paraId="74F7F3F9" w14:textId="12B41631" w:rsidR="000E1782" w:rsidRPr="00266D01" w:rsidRDefault="000E1782" w:rsidP="00F028B5">
            <w:pPr>
              <w:spacing w:line="480" w:lineRule="auto"/>
            </w:pPr>
            <w:r w:rsidRPr="00266D01">
              <w:t>Parental gender x Offspring gender</w:t>
            </w:r>
          </w:p>
        </w:tc>
        <w:tc>
          <w:tcPr>
            <w:tcW w:w="1710" w:type="dxa"/>
          </w:tcPr>
          <w:p w14:paraId="67579B67" w14:textId="735C6FC6" w:rsidR="000E1782" w:rsidRPr="00266D01" w:rsidRDefault="00BF26A6" w:rsidP="00F028B5">
            <w:pPr>
              <w:spacing w:line="480" w:lineRule="auto"/>
              <w:jc w:val="center"/>
            </w:pPr>
            <w:r w:rsidRPr="00266D01">
              <w:t>626.85 (128)</w:t>
            </w:r>
          </w:p>
        </w:tc>
        <w:tc>
          <w:tcPr>
            <w:tcW w:w="1170" w:type="dxa"/>
          </w:tcPr>
          <w:p w14:paraId="26F1B9AD" w14:textId="2C26BA46" w:rsidR="000E1782" w:rsidRPr="00266D01" w:rsidRDefault="00BF26A6" w:rsidP="00F028B5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226CF3F9" w14:textId="58F49C53" w:rsidR="000E1782" w:rsidRPr="00266D01" w:rsidRDefault="00BF26A6" w:rsidP="00F028B5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(3, 128) = 1.22</w:t>
            </w:r>
          </w:p>
        </w:tc>
        <w:tc>
          <w:tcPr>
            <w:tcW w:w="1070" w:type="dxa"/>
          </w:tcPr>
          <w:p w14:paraId="48D84DEE" w14:textId="1A861124" w:rsidR="000E1782" w:rsidRPr="00266D01" w:rsidRDefault="00BF26A6" w:rsidP="00F028B5">
            <w:pPr>
              <w:spacing w:line="480" w:lineRule="auto"/>
              <w:jc w:val="center"/>
            </w:pPr>
            <w:r w:rsidRPr="00266D01">
              <w:t>.304</w:t>
            </w:r>
          </w:p>
        </w:tc>
      </w:tr>
    </w:tbl>
    <w:p w14:paraId="4F38937F" w14:textId="77777777" w:rsidR="001D1C0E" w:rsidRPr="00266D01" w:rsidRDefault="001D1C0E" w:rsidP="001D1C0E">
      <w:pPr>
        <w:rPr>
          <w:b/>
          <w:bCs/>
        </w:rPr>
      </w:pPr>
    </w:p>
    <w:p w14:paraId="487F52F1" w14:textId="77777777" w:rsidR="001D1C0E" w:rsidRPr="00266D01" w:rsidRDefault="001D1C0E" w:rsidP="001D1C0E">
      <w:pPr>
        <w:rPr>
          <w:b/>
          <w:bCs/>
        </w:rPr>
        <w:sectPr w:rsidR="001D1C0E" w:rsidRPr="00266D01" w:rsidSect="009200F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9DBF4A" w14:textId="71C3594B" w:rsidR="001D1C0E" w:rsidRPr="00266D01" w:rsidRDefault="001D1C0E" w:rsidP="001D1C0E">
      <w:pPr>
        <w:spacing w:line="480" w:lineRule="auto"/>
        <w:rPr>
          <w:b/>
          <w:bCs/>
        </w:rPr>
      </w:pPr>
      <w:r w:rsidRPr="00266D01">
        <w:rPr>
          <w:b/>
          <w:bCs/>
        </w:rPr>
        <w:lastRenderedPageBreak/>
        <w:t xml:space="preserve">Table </w:t>
      </w:r>
      <w:r w:rsidR="00977E9B" w:rsidRPr="00266D01">
        <w:rPr>
          <w:b/>
          <w:bCs/>
        </w:rPr>
        <w:t>S</w:t>
      </w:r>
      <w:r w:rsidR="009308EB" w:rsidRPr="00266D01">
        <w:rPr>
          <w:b/>
          <w:bCs/>
        </w:rPr>
        <w:t>2</w:t>
      </w:r>
    </w:p>
    <w:p w14:paraId="59C06E9F" w14:textId="77777777" w:rsidR="001D1C0E" w:rsidRPr="00266D01" w:rsidRDefault="001D1C0E" w:rsidP="001D1C0E">
      <w:pPr>
        <w:spacing w:line="480" w:lineRule="auto"/>
        <w:rPr>
          <w:i/>
          <w:iCs/>
        </w:rPr>
      </w:pPr>
      <w:r w:rsidRPr="00266D01">
        <w:rPr>
          <w:i/>
          <w:iCs/>
        </w:rPr>
        <w:t>The Q Statistics and the Omnibus Test of the Moderators between Overparenting and Anxiety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1710"/>
        <w:gridCol w:w="1170"/>
        <w:gridCol w:w="2160"/>
        <w:gridCol w:w="1070"/>
      </w:tblGrid>
      <w:tr w:rsidR="00266D01" w:rsidRPr="00266D01" w14:paraId="38D7FCC3" w14:textId="77777777" w:rsidTr="007E7449">
        <w:trPr>
          <w:trHeight w:val="431"/>
        </w:trPr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14:paraId="4660A373" w14:textId="77777777" w:rsidR="001D1C0E" w:rsidRPr="00266D01" w:rsidRDefault="001D1C0E" w:rsidP="007E7449">
            <w:pPr>
              <w:spacing w:line="480" w:lineRule="auto"/>
            </w:pPr>
            <w:r w:rsidRPr="00266D01">
              <w:t>Moderator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046B5CE1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 xml:space="preserve">Q </w:t>
            </w:r>
            <w:r w:rsidRPr="00266D01">
              <w:t>(</w:t>
            </w:r>
            <w:proofErr w:type="spellStart"/>
            <w:r w:rsidRPr="00266D01">
              <w:rPr>
                <w:i/>
                <w:iCs/>
              </w:rPr>
              <w:t>df</w:t>
            </w:r>
            <w:proofErr w:type="spellEnd"/>
            <w:r w:rsidRPr="00266D01">
              <w:t>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25D6DF02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p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F361D34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Omnibus test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14:paraId="1A0B26B0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p</w:t>
            </w:r>
          </w:p>
        </w:tc>
      </w:tr>
      <w:tr w:rsidR="00266D01" w:rsidRPr="00266D01" w14:paraId="30B623FA" w14:textId="77777777" w:rsidTr="007E7449">
        <w:trPr>
          <w:trHeight w:val="432"/>
        </w:trPr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14:paraId="5108A1FA" w14:textId="77777777" w:rsidR="001D1C0E" w:rsidRPr="00266D01" w:rsidRDefault="001D1C0E" w:rsidP="007E7449">
            <w:pPr>
              <w:spacing w:line="480" w:lineRule="auto"/>
            </w:pPr>
            <w:r w:rsidRPr="00266D01">
              <w:t>SES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533AC531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266.22 (72)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14:paraId="10ABCCA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29D80DE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72) = 1.05</w:t>
            </w:r>
          </w:p>
        </w:tc>
        <w:tc>
          <w:tcPr>
            <w:tcW w:w="1070" w:type="dxa"/>
            <w:tcBorders>
              <w:top w:val="single" w:sz="4" w:space="0" w:color="auto"/>
              <w:bottom w:val="nil"/>
            </w:tcBorders>
          </w:tcPr>
          <w:p w14:paraId="609AE0FD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.309</w:t>
            </w:r>
          </w:p>
        </w:tc>
      </w:tr>
      <w:tr w:rsidR="00266D01" w:rsidRPr="00266D01" w14:paraId="6EA6C675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568EEE08" w14:textId="77777777" w:rsidR="001D1C0E" w:rsidRPr="00266D01" w:rsidRDefault="001D1C0E" w:rsidP="007E7449">
            <w:pPr>
              <w:spacing w:line="480" w:lineRule="auto"/>
            </w:pPr>
            <w:r w:rsidRPr="00266D01">
              <w:t>Culture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444E9C4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386.89 (99)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16CEDEF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94C448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99) = 1.35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1DEED67A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.249</w:t>
            </w:r>
          </w:p>
        </w:tc>
      </w:tr>
      <w:tr w:rsidR="00266D01" w:rsidRPr="00266D01" w14:paraId="4F609EA4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0F1862EE" w14:textId="77777777" w:rsidR="001D1C0E" w:rsidRPr="00266D01" w:rsidRDefault="001D1C0E" w:rsidP="007E7449">
            <w:pPr>
              <w:spacing w:line="480" w:lineRule="auto"/>
            </w:pPr>
            <w:r w:rsidRPr="00266D01">
              <w:t>Culture score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3597F1A5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384.71 (99)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211E0EBA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927A980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99) = 0.91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219E4242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.343</w:t>
            </w:r>
          </w:p>
        </w:tc>
      </w:tr>
      <w:tr w:rsidR="00266D01" w:rsidRPr="00266D01" w14:paraId="01FA77A2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48B2CA0D" w14:textId="77777777" w:rsidR="001D1C0E" w:rsidRPr="00266D01" w:rsidRDefault="001D1C0E" w:rsidP="007E7449">
            <w:pPr>
              <w:spacing w:line="480" w:lineRule="auto"/>
            </w:pPr>
            <w:r w:rsidRPr="00266D01">
              <w:t>Ethnicity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0DFE31B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214.91 (53)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6BC5D68D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FC4CB59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53) = 7.43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5BB9CD01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.009</w:t>
            </w:r>
          </w:p>
        </w:tc>
      </w:tr>
      <w:tr w:rsidR="00266D01" w:rsidRPr="00266D01" w14:paraId="077D1240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00CC3448" w14:textId="177756A9" w:rsidR="001D1C0E" w:rsidRPr="00266D01" w:rsidRDefault="00461B50" w:rsidP="007E7449">
            <w:pPr>
              <w:spacing w:line="480" w:lineRule="auto"/>
            </w:pPr>
            <w:r w:rsidRPr="00266D01">
              <w:t>Offspring</w:t>
            </w:r>
            <w:r w:rsidR="001D1C0E" w:rsidRPr="00266D01">
              <w:t xml:space="preserve"> age (years)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34FE6B00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377.33 (99)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1F5BBC5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D55C232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99) = 0.01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7E07ACC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.936</w:t>
            </w:r>
          </w:p>
        </w:tc>
      </w:tr>
      <w:tr w:rsidR="00266D01" w:rsidRPr="00266D01" w14:paraId="142EF7A0" w14:textId="77777777" w:rsidTr="007E7449">
        <w:tc>
          <w:tcPr>
            <w:tcW w:w="3240" w:type="dxa"/>
            <w:tcBorders>
              <w:top w:val="nil"/>
            </w:tcBorders>
          </w:tcPr>
          <w:p w14:paraId="6431CDFB" w14:textId="4FDEDBFE" w:rsidR="001D1C0E" w:rsidRPr="00266D01" w:rsidRDefault="00461B50" w:rsidP="007E7449">
            <w:pPr>
              <w:spacing w:line="480" w:lineRule="auto"/>
            </w:pPr>
            <w:r w:rsidRPr="00266D01">
              <w:t>Offspring</w:t>
            </w:r>
            <w:r w:rsidR="001D1C0E" w:rsidRPr="00266D01">
              <w:t xml:space="preserve"> age group</w:t>
            </w:r>
          </w:p>
        </w:tc>
        <w:tc>
          <w:tcPr>
            <w:tcW w:w="1710" w:type="dxa"/>
            <w:tcBorders>
              <w:top w:val="nil"/>
            </w:tcBorders>
          </w:tcPr>
          <w:p w14:paraId="65B800E1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374.50 (99)</w:t>
            </w:r>
          </w:p>
        </w:tc>
        <w:tc>
          <w:tcPr>
            <w:tcW w:w="1170" w:type="dxa"/>
            <w:tcBorders>
              <w:top w:val="nil"/>
            </w:tcBorders>
          </w:tcPr>
          <w:p w14:paraId="5F06AAC0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</w:tcBorders>
          </w:tcPr>
          <w:p w14:paraId="1DD180FD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99) = 0.002</w:t>
            </w:r>
          </w:p>
        </w:tc>
        <w:tc>
          <w:tcPr>
            <w:tcW w:w="1070" w:type="dxa"/>
            <w:tcBorders>
              <w:top w:val="nil"/>
            </w:tcBorders>
          </w:tcPr>
          <w:p w14:paraId="094E1958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.961</w:t>
            </w:r>
          </w:p>
        </w:tc>
      </w:tr>
      <w:tr w:rsidR="00266D01" w:rsidRPr="00266D01" w14:paraId="6F9BA9AD" w14:textId="77777777" w:rsidTr="007E7449">
        <w:tc>
          <w:tcPr>
            <w:tcW w:w="3240" w:type="dxa"/>
          </w:tcPr>
          <w:p w14:paraId="68DE6082" w14:textId="77777777" w:rsidR="001D1C0E" w:rsidRPr="00266D01" w:rsidRDefault="001D1C0E" w:rsidP="007E7449">
            <w:pPr>
              <w:spacing w:line="480" w:lineRule="auto"/>
            </w:pPr>
            <w:r w:rsidRPr="00266D01">
              <w:t>Parental gender</w:t>
            </w:r>
          </w:p>
        </w:tc>
        <w:tc>
          <w:tcPr>
            <w:tcW w:w="1710" w:type="dxa"/>
          </w:tcPr>
          <w:p w14:paraId="36293B9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331.82 (98)</w:t>
            </w:r>
          </w:p>
        </w:tc>
        <w:tc>
          <w:tcPr>
            <w:tcW w:w="1170" w:type="dxa"/>
          </w:tcPr>
          <w:p w14:paraId="66DFB398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2EF9C0B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(2, 98) = 5.20</w:t>
            </w:r>
          </w:p>
        </w:tc>
        <w:tc>
          <w:tcPr>
            <w:tcW w:w="1070" w:type="dxa"/>
          </w:tcPr>
          <w:p w14:paraId="3E62CE93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.007</w:t>
            </w:r>
          </w:p>
        </w:tc>
      </w:tr>
      <w:tr w:rsidR="00266D01" w:rsidRPr="00266D01" w14:paraId="331548DD" w14:textId="77777777" w:rsidTr="007E7449">
        <w:tc>
          <w:tcPr>
            <w:tcW w:w="3240" w:type="dxa"/>
          </w:tcPr>
          <w:p w14:paraId="41C94E9A" w14:textId="2CCFEC66" w:rsidR="001D1C0E" w:rsidRPr="00266D01" w:rsidRDefault="00461B50" w:rsidP="007E7449">
            <w:pPr>
              <w:spacing w:line="480" w:lineRule="auto"/>
            </w:pPr>
            <w:r w:rsidRPr="00266D01">
              <w:t>Offspring</w:t>
            </w:r>
            <w:r w:rsidR="001D1C0E" w:rsidRPr="00266D01">
              <w:t xml:space="preserve"> gender</w:t>
            </w:r>
          </w:p>
        </w:tc>
        <w:tc>
          <w:tcPr>
            <w:tcW w:w="1710" w:type="dxa"/>
          </w:tcPr>
          <w:p w14:paraId="62D9546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374.03 (99)</w:t>
            </w:r>
          </w:p>
        </w:tc>
        <w:tc>
          <w:tcPr>
            <w:tcW w:w="1170" w:type="dxa"/>
          </w:tcPr>
          <w:p w14:paraId="46886AF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7A7CFE6A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99) = 0.22</w:t>
            </w:r>
          </w:p>
        </w:tc>
        <w:tc>
          <w:tcPr>
            <w:tcW w:w="1070" w:type="dxa"/>
          </w:tcPr>
          <w:p w14:paraId="2839238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.641</w:t>
            </w:r>
          </w:p>
        </w:tc>
      </w:tr>
      <w:tr w:rsidR="00266D01" w:rsidRPr="00266D01" w14:paraId="0620931B" w14:textId="77777777" w:rsidTr="007E7449">
        <w:trPr>
          <w:trHeight w:val="432"/>
        </w:trPr>
        <w:tc>
          <w:tcPr>
            <w:tcW w:w="3240" w:type="dxa"/>
          </w:tcPr>
          <w:p w14:paraId="5299170F" w14:textId="77777777" w:rsidR="001D1C0E" w:rsidRPr="00266D01" w:rsidRDefault="001D1C0E" w:rsidP="007E7449">
            <w:pPr>
              <w:spacing w:line="480" w:lineRule="auto"/>
            </w:pPr>
            <w:r w:rsidRPr="00266D01">
              <w:t xml:space="preserve">Informant (overparenting) </w:t>
            </w:r>
          </w:p>
        </w:tc>
        <w:tc>
          <w:tcPr>
            <w:tcW w:w="1710" w:type="dxa"/>
          </w:tcPr>
          <w:p w14:paraId="56166CF2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359.26 (99)</w:t>
            </w:r>
          </w:p>
        </w:tc>
        <w:tc>
          <w:tcPr>
            <w:tcW w:w="1170" w:type="dxa"/>
          </w:tcPr>
          <w:p w14:paraId="355E593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7F91F3B0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99) = 23.77</w:t>
            </w:r>
          </w:p>
        </w:tc>
        <w:tc>
          <w:tcPr>
            <w:tcW w:w="1070" w:type="dxa"/>
          </w:tcPr>
          <w:p w14:paraId="1D3E9D2D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</w:tr>
      <w:tr w:rsidR="00266D01" w:rsidRPr="00266D01" w14:paraId="62ACA8E5" w14:textId="77777777" w:rsidTr="007E7449">
        <w:trPr>
          <w:trHeight w:val="432"/>
        </w:trPr>
        <w:tc>
          <w:tcPr>
            <w:tcW w:w="3240" w:type="dxa"/>
          </w:tcPr>
          <w:p w14:paraId="2AB8186D" w14:textId="77777777" w:rsidR="001D1C0E" w:rsidRPr="00266D01" w:rsidRDefault="001D1C0E" w:rsidP="007E7449">
            <w:pPr>
              <w:spacing w:line="480" w:lineRule="auto"/>
            </w:pPr>
            <w:r w:rsidRPr="00266D01">
              <w:t xml:space="preserve">Informant (depression) </w:t>
            </w:r>
          </w:p>
        </w:tc>
        <w:tc>
          <w:tcPr>
            <w:tcW w:w="1710" w:type="dxa"/>
          </w:tcPr>
          <w:p w14:paraId="738DC81D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348.66 (99)</w:t>
            </w:r>
          </w:p>
        </w:tc>
        <w:tc>
          <w:tcPr>
            <w:tcW w:w="1170" w:type="dxa"/>
          </w:tcPr>
          <w:p w14:paraId="2142FB6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21B40D84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99) = 44.83</w:t>
            </w:r>
          </w:p>
        </w:tc>
        <w:tc>
          <w:tcPr>
            <w:tcW w:w="1070" w:type="dxa"/>
          </w:tcPr>
          <w:p w14:paraId="13774C09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</w:tr>
      <w:tr w:rsidR="00266D01" w:rsidRPr="00266D01" w14:paraId="6D2F3334" w14:textId="77777777" w:rsidTr="007E7449">
        <w:trPr>
          <w:trHeight w:val="432"/>
        </w:trPr>
        <w:tc>
          <w:tcPr>
            <w:tcW w:w="3240" w:type="dxa"/>
          </w:tcPr>
          <w:p w14:paraId="14D838CE" w14:textId="77777777" w:rsidR="001D1C0E" w:rsidRPr="00266D01" w:rsidRDefault="001D1C0E" w:rsidP="007E7449">
            <w:pPr>
              <w:spacing w:line="480" w:lineRule="auto"/>
            </w:pPr>
            <w:r w:rsidRPr="00266D01">
              <w:t xml:space="preserve">Informant consistency </w:t>
            </w:r>
          </w:p>
        </w:tc>
        <w:tc>
          <w:tcPr>
            <w:tcW w:w="1710" w:type="dxa"/>
          </w:tcPr>
          <w:p w14:paraId="4607E19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389.71 (99)</w:t>
            </w:r>
          </w:p>
        </w:tc>
        <w:tc>
          <w:tcPr>
            <w:tcW w:w="1170" w:type="dxa"/>
          </w:tcPr>
          <w:p w14:paraId="37675FBD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13D09A5F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131) = 1.77</w:t>
            </w:r>
          </w:p>
        </w:tc>
        <w:tc>
          <w:tcPr>
            <w:tcW w:w="1070" w:type="dxa"/>
          </w:tcPr>
          <w:p w14:paraId="44BEF7A4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.187</w:t>
            </w:r>
          </w:p>
        </w:tc>
      </w:tr>
      <w:tr w:rsidR="00266D01" w:rsidRPr="00266D01" w14:paraId="32CC8F8C" w14:textId="77777777" w:rsidTr="007E7449">
        <w:trPr>
          <w:trHeight w:val="432"/>
        </w:trPr>
        <w:tc>
          <w:tcPr>
            <w:tcW w:w="3240" w:type="dxa"/>
          </w:tcPr>
          <w:p w14:paraId="46CC4FEC" w14:textId="77777777" w:rsidR="001D1C0E" w:rsidRPr="00266D01" w:rsidRDefault="001D1C0E" w:rsidP="007E7449">
            <w:pPr>
              <w:spacing w:line="480" w:lineRule="auto"/>
            </w:pPr>
            <w:r w:rsidRPr="00266D01">
              <w:t>Study design</w:t>
            </w:r>
          </w:p>
        </w:tc>
        <w:tc>
          <w:tcPr>
            <w:tcW w:w="1710" w:type="dxa"/>
          </w:tcPr>
          <w:p w14:paraId="2722D84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358.84 (98)</w:t>
            </w:r>
          </w:p>
        </w:tc>
        <w:tc>
          <w:tcPr>
            <w:tcW w:w="1170" w:type="dxa"/>
          </w:tcPr>
          <w:p w14:paraId="7ED07AA0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1EFD53F9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(2, 98) = 1.31</w:t>
            </w:r>
          </w:p>
        </w:tc>
        <w:tc>
          <w:tcPr>
            <w:tcW w:w="1070" w:type="dxa"/>
          </w:tcPr>
          <w:p w14:paraId="778B3711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.274</w:t>
            </w:r>
          </w:p>
        </w:tc>
      </w:tr>
      <w:tr w:rsidR="00266D01" w:rsidRPr="00266D01" w14:paraId="46CBD8FF" w14:textId="77777777" w:rsidTr="00E07C40">
        <w:trPr>
          <w:trHeight w:val="432"/>
        </w:trPr>
        <w:tc>
          <w:tcPr>
            <w:tcW w:w="3240" w:type="dxa"/>
          </w:tcPr>
          <w:p w14:paraId="4DB9327B" w14:textId="77777777" w:rsidR="008077EC" w:rsidRPr="00266D01" w:rsidRDefault="008077EC" w:rsidP="00E07C40">
            <w:pPr>
              <w:spacing w:line="480" w:lineRule="auto"/>
            </w:pPr>
            <w:r w:rsidRPr="00266D01">
              <w:t>Publication status</w:t>
            </w:r>
          </w:p>
        </w:tc>
        <w:tc>
          <w:tcPr>
            <w:tcW w:w="1710" w:type="dxa"/>
          </w:tcPr>
          <w:p w14:paraId="54D27A04" w14:textId="154636C3" w:rsidR="008077EC" w:rsidRPr="00266D01" w:rsidRDefault="008077EC" w:rsidP="00E07C40">
            <w:pPr>
              <w:spacing w:line="480" w:lineRule="auto"/>
              <w:jc w:val="center"/>
            </w:pPr>
            <w:r w:rsidRPr="00266D01">
              <w:t>347.43 (99)</w:t>
            </w:r>
          </w:p>
        </w:tc>
        <w:tc>
          <w:tcPr>
            <w:tcW w:w="1170" w:type="dxa"/>
          </w:tcPr>
          <w:p w14:paraId="299FC36C" w14:textId="77777777" w:rsidR="008077EC" w:rsidRPr="00266D01" w:rsidRDefault="008077EC" w:rsidP="00E07C40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7118C326" w14:textId="5C9E07B1" w:rsidR="008077EC" w:rsidRPr="00266D01" w:rsidRDefault="008077EC" w:rsidP="00E07C40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99) = 5.59</w:t>
            </w:r>
          </w:p>
        </w:tc>
        <w:tc>
          <w:tcPr>
            <w:tcW w:w="1070" w:type="dxa"/>
          </w:tcPr>
          <w:p w14:paraId="5E037C7E" w14:textId="040D9167" w:rsidR="008077EC" w:rsidRPr="00266D01" w:rsidRDefault="008077EC" w:rsidP="00E07C40">
            <w:pPr>
              <w:spacing w:line="480" w:lineRule="auto"/>
              <w:jc w:val="center"/>
            </w:pPr>
            <w:r w:rsidRPr="00266D01">
              <w:t>.020</w:t>
            </w:r>
          </w:p>
        </w:tc>
      </w:tr>
      <w:tr w:rsidR="00297F21" w:rsidRPr="00266D01" w14:paraId="5F8C9A7C" w14:textId="77777777" w:rsidTr="00E07C40">
        <w:trPr>
          <w:trHeight w:val="432"/>
        </w:trPr>
        <w:tc>
          <w:tcPr>
            <w:tcW w:w="3240" w:type="dxa"/>
          </w:tcPr>
          <w:p w14:paraId="76592A8D" w14:textId="77777777" w:rsidR="00297F21" w:rsidRPr="00266D01" w:rsidRDefault="00297F21" w:rsidP="00E07C40">
            <w:pPr>
              <w:spacing w:line="480" w:lineRule="auto"/>
            </w:pPr>
            <w:r w:rsidRPr="00266D01">
              <w:t>Parental gender x Offspring gender</w:t>
            </w:r>
          </w:p>
        </w:tc>
        <w:tc>
          <w:tcPr>
            <w:tcW w:w="1710" w:type="dxa"/>
          </w:tcPr>
          <w:p w14:paraId="55C25E1B" w14:textId="00C96D28" w:rsidR="00297F21" w:rsidRPr="00266D01" w:rsidRDefault="00297F21" w:rsidP="00E07C40">
            <w:pPr>
              <w:spacing w:line="480" w:lineRule="auto"/>
              <w:jc w:val="center"/>
            </w:pPr>
            <w:r w:rsidRPr="00266D01">
              <w:t>345.43 (97)</w:t>
            </w:r>
          </w:p>
        </w:tc>
        <w:tc>
          <w:tcPr>
            <w:tcW w:w="1170" w:type="dxa"/>
          </w:tcPr>
          <w:p w14:paraId="1CA10774" w14:textId="51863DF2" w:rsidR="00297F21" w:rsidRPr="00266D01" w:rsidRDefault="00297F21" w:rsidP="00E07C40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68A7B837" w14:textId="5964D460" w:rsidR="00297F21" w:rsidRPr="00266D01" w:rsidRDefault="00297F21" w:rsidP="00E07C40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</w:t>
            </w:r>
            <w:r w:rsidR="005C4DE0" w:rsidRPr="00266D01">
              <w:t>3</w:t>
            </w:r>
            <w:r w:rsidRPr="00266D01">
              <w:t>, 97) = 2.68</w:t>
            </w:r>
          </w:p>
        </w:tc>
        <w:tc>
          <w:tcPr>
            <w:tcW w:w="1070" w:type="dxa"/>
          </w:tcPr>
          <w:p w14:paraId="05531656" w14:textId="5BB6BB28" w:rsidR="00297F21" w:rsidRPr="00266D01" w:rsidRDefault="00297F21" w:rsidP="00E07C40">
            <w:pPr>
              <w:spacing w:line="480" w:lineRule="auto"/>
              <w:jc w:val="center"/>
            </w:pPr>
            <w:r w:rsidRPr="00266D01">
              <w:t>.052</w:t>
            </w:r>
          </w:p>
        </w:tc>
      </w:tr>
    </w:tbl>
    <w:p w14:paraId="6CABB7D0" w14:textId="77777777" w:rsidR="001D1C0E" w:rsidRPr="00266D01" w:rsidRDefault="001D1C0E" w:rsidP="001D1C0E">
      <w:pPr>
        <w:rPr>
          <w:b/>
          <w:bCs/>
        </w:rPr>
      </w:pPr>
    </w:p>
    <w:p w14:paraId="12B78B1F" w14:textId="77777777" w:rsidR="001D1C0E" w:rsidRPr="00266D01" w:rsidRDefault="001D1C0E" w:rsidP="001D1C0E">
      <w:pPr>
        <w:rPr>
          <w:b/>
          <w:bCs/>
        </w:rPr>
        <w:sectPr w:rsidR="001D1C0E" w:rsidRPr="00266D01" w:rsidSect="009200F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60CEBF" w14:textId="6E4596DE" w:rsidR="001D1C0E" w:rsidRPr="00266D01" w:rsidRDefault="001D1C0E" w:rsidP="001D1C0E">
      <w:pPr>
        <w:spacing w:line="480" w:lineRule="auto"/>
        <w:rPr>
          <w:b/>
          <w:bCs/>
        </w:rPr>
      </w:pPr>
      <w:r w:rsidRPr="00266D01">
        <w:rPr>
          <w:b/>
          <w:bCs/>
        </w:rPr>
        <w:lastRenderedPageBreak/>
        <w:t xml:space="preserve">Table </w:t>
      </w:r>
      <w:r w:rsidR="00977E9B" w:rsidRPr="00266D01">
        <w:rPr>
          <w:b/>
          <w:bCs/>
        </w:rPr>
        <w:t>S</w:t>
      </w:r>
      <w:r w:rsidR="009308EB" w:rsidRPr="00266D01">
        <w:rPr>
          <w:b/>
          <w:bCs/>
        </w:rPr>
        <w:t>3</w:t>
      </w:r>
    </w:p>
    <w:p w14:paraId="6AE84ED9" w14:textId="77777777" w:rsidR="001D1C0E" w:rsidRPr="00266D01" w:rsidRDefault="001D1C0E" w:rsidP="001D1C0E">
      <w:pPr>
        <w:spacing w:line="480" w:lineRule="auto"/>
        <w:rPr>
          <w:i/>
          <w:iCs/>
        </w:rPr>
      </w:pPr>
      <w:r w:rsidRPr="00266D01">
        <w:rPr>
          <w:i/>
          <w:iCs/>
        </w:rPr>
        <w:t>The Q Statistics and the Omnibus Test of the Moderators between Overparenting and Internalizing Symptoms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1710"/>
        <w:gridCol w:w="1170"/>
        <w:gridCol w:w="2160"/>
        <w:gridCol w:w="1070"/>
      </w:tblGrid>
      <w:tr w:rsidR="00266D01" w:rsidRPr="00266D01" w14:paraId="60894BB5" w14:textId="77777777" w:rsidTr="007E7449">
        <w:trPr>
          <w:trHeight w:val="431"/>
        </w:trPr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14:paraId="6D25D663" w14:textId="77777777" w:rsidR="001D1C0E" w:rsidRPr="00266D01" w:rsidRDefault="001D1C0E" w:rsidP="007E7449">
            <w:pPr>
              <w:spacing w:line="480" w:lineRule="auto"/>
            </w:pPr>
            <w:r w:rsidRPr="00266D01">
              <w:t>Moderator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5F9E8208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 xml:space="preserve">Q </w:t>
            </w:r>
            <w:r w:rsidRPr="00266D01">
              <w:t>(</w:t>
            </w:r>
            <w:proofErr w:type="spellStart"/>
            <w:r w:rsidRPr="00266D01">
              <w:rPr>
                <w:i/>
                <w:iCs/>
              </w:rPr>
              <w:t>df</w:t>
            </w:r>
            <w:proofErr w:type="spellEnd"/>
            <w:r w:rsidRPr="00266D01">
              <w:t>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5EEF66AA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p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214267F8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Omnibus test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14:paraId="0B9B5144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p</w:t>
            </w:r>
          </w:p>
        </w:tc>
      </w:tr>
      <w:tr w:rsidR="00266D01" w:rsidRPr="00266D01" w14:paraId="672C8A76" w14:textId="77777777" w:rsidTr="007E7449">
        <w:trPr>
          <w:trHeight w:val="432"/>
        </w:trPr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14:paraId="0E2A4CD4" w14:textId="77777777" w:rsidR="001D1C0E" w:rsidRPr="00266D01" w:rsidRDefault="001D1C0E" w:rsidP="007E7449">
            <w:pPr>
              <w:spacing w:line="480" w:lineRule="auto"/>
            </w:pPr>
            <w:r w:rsidRPr="00266D01">
              <w:t>SES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07D20DFA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78.88 (17)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14:paraId="206EE2B3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58FBAD51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17) = 1.28</w:t>
            </w:r>
          </w:p>
        </w:tc>
        <w:tc>
          <w:tcPr>
            <w:tcW w:w="1070" w:type="dxa"/>
            <w:tcBorders>
              <w:top w:val="single" w:sz="4" w:space="0" w:color="auto"/>
              <w:bottom w:val="nil"/>
            </w:tcBorders>
          </w:tcPr>
          <w:p w14:paraId="4A34D06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.273</w:t>
            </w:r>
          </w:p>
        </w:tc>
      </w:tr>
      <w:tr w:rsidR="00266D01" w:rsidRPr="00266D01" w14:paraId="659E0CFB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32C8B8CB" w14:textId="77777777" w:rsidR="001D1C0E" w:rsidRPr="00266D01" w:rsidRDefault="001D1C0E" w:rsidP="007E7449">
            <w:pPr>
              <w:spacing w:line="480" w:lineRule="auto"/>
            </w:pPr>
            <w:r w:rsidRPr="00266D01">
              <w:t>Culture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59661B1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171.79 (54)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3D2AF96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34AFDF42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54) = 1.15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5A14A8D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.289</w:t>
            </w:r>
          </w:p>
        </w:tc>
      </w:tr>
      <w:tr w:rsidR="00266D01" w:rsidRPr="00266D01" w14:paraId="330C5629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7B64E0F5" w14:textId="77777777" w:rsidR="001D1C0E" w:rsidRPr="00266D01" w:rsidRDefault="001D1C0E" w:rsidP="007E7449">
            <w:pPr>
              <w:spacing w:line="480" w:lineRule="auto"/>
            </w:pPr>
            <w:r w:rsidRPr="00266D01">
              <w:t>Culture score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681706C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170.39 (54)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566C9A3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F66506F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54) = 1.29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33287B3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.261</w:t>
            </w:r>
          </w:p>
        </w:tc>
      </w:tr>
      <w:tr w:rsidR="00266D01" w:rsidRPr="00266D01" w14:paraId="21469AA3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7B52208F" w14:textId="77777777" w:rsidR="001D1C0E" w:rsidRPr="00266D01" w:rsidRDefault="001D1C0E" w:rsidP="007E7449">
            <w:pPr>
              <w:spacing w:line="480" w:lineRule="auto"/>
            </w:pPr>
            <w:r w:rsidRPr="00266D01">
              <w:t>Ethnicity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18B7FA99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82.61 (41)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651581BE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051F3EC7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41) = 10.51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1AB80939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.002</w:t>
            </w:r>
          </w:p>
        </w:tc>
      </w:tr>
      <w:tr w:rsidR="00266D01" w:rsidRPr="00266D01" w14:paraId="4E15F82E" w14:textId="77777777" w:rsidTr="007E7449">
        <w:tc>
          <w:tcPr>
            <w:tcW w:w="3240" w:type="dxa"/>
            <w:tcBorders>
              <w:top w:val="nil"/>
              <w:bottom w:val="nil"/>
            </w:tcBorders>
          </w:tcPr>
          <w:p w14:paraId="2CA72B45" w14:textId="659F4C7B" w:rsidR="001D1C0E" w:rsidRPr="00266D01" w:rsidRDefault="00461B50" w:rsidP="007E7449">
            <w:pPr>
              <w:spacing w:line="480" w:lineRule="auto"/>
            </w:pPr>
            <w:r w:rsidRPr="00266D01">
              <w:t>Offspring</w:t>
            </w:r>
            <w:r w:rsidR="001D1C0E" w:rsidRPr="00266D01">
              <w:t xml:space="preserve"> age (years)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2433B78E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156.87 (37)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6F1592F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29B4A391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37) = 0.09</w:t>
            </w:r>
          </w:p>
        </w:tc>
        <w:tc>
          <w:tcPr>
            <w:tcW w:w="1070" w:type="dxa"/>
            <w:tcBorders>
              <w:top w:val="nil"/>
              <w:bottom w:val="nil"/>
            </w:tcBorders>
          </w:tcPr>
          <w:p w14:paraId="11F3B93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.771</w:t>
            </w:r>
          </w:p>
        </w:tc>
      </w:tr>
      <w:tr w:rsidR="00266D01" w:rsidRPr="00266D01" w14:paraId="581333E3" w14:textId="77777777" w:rsidTr="007E7449">
        <w:tc>
          <w:tcPr>
            <w:tcW w:w="3240" w:type="dxa"/>
            <w:tcBorders>
              <w:top w:val="nil"/>
            </w:tcBorders>
          </w:tcPr>
          <w:p w14:paraId="3BDEDE31" w14:textId="3916B865" w:rsidR="001D1C0E" w:rsidRPr="00266D01" w:rsidRDefault="00461B50" w:rsidP="007E7449">
            <w:pPr>
              <w:spacing w:line="480" w:lineRule="auto"/>
            </w:pPr>
            <w:r w:rsidRPr="00266D01">
              <w:t>Offspring</w:t>
            </w:r>
            <w:r w:rsidR="001D1C0E" w:rsidRPr="00266D01">
              <w:t xml:space="preserve"> age group</w:t>
            </w:r>
          </w:p>
        </w:tc>
        <w:tc>
          <w:tcPr>
            <w:tcW w:w="1710" w:type="dxa"/>
            <w:tcBorders>
              <w:top w:val="nil"/>
            </w:tcBorders>
          </w:tcPr>
          <w:p w14:paraId="6FFEE3B3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182.64 (56)</w:t>
            </w:r>
          </w:p>
        </w:tc>
        <w:tc>
          <w:tcPr>
            <w:tcW w:w="1170" w:type="dxa"/>
            <w:tcBorders>
              <w:top w:val="nil"/>
            </w:tcBorders>
          </w:tcPr>
          <w:p w14:paraId="20724B6E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  <w:tcBorders>
              <w:top w:val="nil"/>
            </w:tcBorders>
          </w:tcPr>
          <w:p w14:paraId="5BC4891C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56) = 0.22</w:t>
            </w:r>
          </w:p>
        </w:tc>
        <w:tc>
          <w:tcPr>
            <w:tcW w:w="1070" w:type="dxa"/>
            <w:tcBorders>
              <w:top w:val="nil"/>
            </w:tcBorders>
          </w:tcPr>
          <w:p w14:paraId="1DCCE252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.638</w:t>
            </w:r>
          </w:p>
        </w:tc>
      </w:tr>
      <w:tr w:rsidR="00266D01" w:rsidRPr="00266D01" w14:paraId="3B2E9918" w14:textId="77777777" w:rsidTr="007E7449">
        <w:tc>
          <w:tcPr>
            <w:tcW w:w="3240" w:type="dxa"/>
          </w:tcPr>
          <w:p w14:paraId="73BA6BF8" w14:textId="77777777" w:rsidR="001D1C0E" w:rsidRPr="00266D01" w:rsidRDefault="001D1C0E" w:rsidP="007E7449">
            <w:pPr>
              <w:spacing w:line="480" w:lineRule="auto"/>
            </w:pPr>
            <w:r w:rsidRPr="00266D01">
              <w:t>Parental gender</w:t>
            </w:r>
          </w:p>
        </w:tc>
        <w:tc>
          <w:tcPr>
            <w:tcW w:w="1710" w:type="dxa"/>
          </w:tcPr>
          <w:p w14:paraId="51CD077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170.49 (55)</w:t>
            </w:r>
          </w:p>
        </w:tc>
        <w:tc>
          <w:tcPr>
            <w:tcW w:w="1170" w:type="dxa"/>
          </w:tcPr>
          <w:p w14:paraId="41A57D76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04CAE80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(2, 55) = 3.46</w:t>
            </w:r>
          </w:p>
        </w:tc>
        <w:tc>
          <w:tcPr>
            <w:tcW w:w="1070" w:type="dxa"/>
          </w:tcPr>
          <w:p w14:paraId="7734AF1B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.039</w:t>
            </w:r>
          </w:p>
        </w:tc>
      </w:tr>
      <w:tr w:rsidR="00266D01" w:rsidRPr="00266D01" w14:paraId="59BAB356" w14:textId="77777777" w:rsidTr="007E7449">
        <w:tc>
          <w:tcPr>
            <w:tcW w:w="3240" w:type="dxa"/>
          </w:tcPr>
          <w:p w14:paraId="05B3F1FB" w14:textId="7D8D29A0" w:rsidR="001D1C0E" w:rsidRPr="00266D01" w:rsidRDefault="00461B50" w:rsidP="007E7449">
            <w:pPr>
              <w:spacing w:line="480" w:lineRule="auto"/>
            </w:pPr>
            <w:r w:rsidRPr="00266D01">
              <w:t>Offspring</w:t>
            </w:r>
            <w:r w:rsidR="001D1C0E" w:rsidRPr="00266D01">
              <w:t xml:space="preserve"> gender</w:t>
            </w:r>
          </w:p>
        </w:tc>
        <w:tc>
          <w:tcPr>
            <w:tcW w:w="1710" w:type="dxa"/>
          </w:tcPr>
          <w:p w14:paraId="6356EFDD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185.33 (56)</w:t>
            </w:r>
          </w:p>
        </w:tc>
        <w:tc>
          <w:tcPr>
            <w:tcW w:w="1170" w:type="dxa"/>
          </w:tcPr>
          <w:p w14:paraId="193CEEA5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519BDEF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rPr>
                <w:i/>
                <w:iCs/>
              </w:rPr>
              <w:t>F</w:t>
            </w:r>
            <w:r w:rsidRPr="00266D01">
              <w:t>(1, 56) = 1.10</w:t>
            </w:r>
          </w:p>
        </w:tc>
        <w:tc>
          <w:tcPr>
            <w:tcW w:w="1070" w:type="dxa"/>
          </w:tcPr>
          <w:p w14:paraId="63C6B92C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.298</w:t>
            </w:r>
          </w:p>
        </w:tc>
      </w:tr>
      <w:tr w:rsidR="00266D01" w:rsidRPr="00266D01" w14:paraId="30C6DC63" w14:textId="77777777" w:rsidTr="007E7449">
        <w:trPr>
          <w:trHeight w:val="432"/>
        </w:trPr>
        <w:tc>
          <w:tcPr>
            <w:tcW w:w="3240" w:type="dxa"/>
          </w:tcPr>
          <w:p w14:paraId="6A7EC8B9" w14:textId="77777777" w:rsidR="001D1C0E" w:rsidRPr="00266D01" w:rsidRDefault="001D1C0E" w:rsidP="007E7449">
            <w:pPr>
              <w:spacing w:line="480" w:lineRule="auto"/>
            </w:pPr>
            <w:r w:rsidRPr="00266D01">
              <w:t xml:space="preserve">Informant (overparenting) </w:t>
            </w:r>
          </w:p>
        </w:tc>
        <w:tc>
          <w:tcPr>
            <w:tcW w:w="1710" w:type="dxa"/>
          </w:tcPr>
          <w:p w14:paraId="1CE76349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173.93 (56)</w:t>
            </w:r>
          </w:p>
        </w:tc>
        <w:tc>
          <w:tcPr>
            <w:tcW w:w="1170" w:type="dxa"/>
          </w:tcPr>
          <w:p w14:paraId="73D8A795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59A1E495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56) = 1.86</w:t>
            </w:r>
          </w:p>
        </w:tc>
        <w:tc>
          <w:tcPr>
            <w:tcW w:w="1070" w:type="dxa"/>
          </w:tcPr>
          <w:p w14:paraId="32CAFFDF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.179</w:t>
            </w:r>
          </w:p>
        </w:tc>
      </w:tr>
      <w:tr w:rsidR="00266D01" w:rsidRPr="00266D01" w14:paraId="287BF4E8" w14:textId="77777777" w:rsidTr="007E7449">
        <w:trPr>
          <w:trHeight w:val="432"/>
        </w:trPr>
        <w:tc>
          <w:tcPr>
            <w:tcW w:w="3240" w:type="dxa"/>
          </w:tcPr>
          <w:p w14:paraId="58019BA7" w14:textId="77777777" w:rsidR="001D1C0E" w:rsidRPr="00266D01" w:rsidRDefault="001D1C0E" w:rsidP="007E7449">
            <w:pPr>
              <w:spacing w:line="480" w:lineRule="auto"/>
            </w:pPr>
            <w:r w:rsidRPr="00266D01">
              <w:t xml:space="preserve">Informant consistency </w:t>
            </w:r>
          </w:p>
        </w:tc>
        <w:tc>
          <w:tcPr>
            <w:tcW w:w="1710" w:type="dxa"/>
          </w:tcPr>
          <w:p w14:paraId="50BD3FC4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173.93 (56)</w:t>
            </w:r>
          </w:p>
        </w:tc>
        <w:tc>
          <w:tcPr>
            <w:tcW w:w="1170" w:type="dxa"/>
          </w:tcPr>
          <w:p w14:paraId="074423D7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5C1F9637" w14:textId="77777777" w:rsidR="001D1C0E" w:rsidRPr="00266D01" w:rsidRDefault="001D1C0E" w:rsidP="007E7449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56) = 1.86</w:t>
            </w:r>
          </w:p>
        </w:tc>
        <w:tc>
          <w:tcPr>
            <w:tcW w:w="1070" w:type="dxa"/>
          </w:tcPr>
          <w:p w14:paraId="42D2B524" w14:textId="77777777" w:rsidR="001D1C0E" w:rsidRPr="00266D01" w:rsidRDefault="001D1C0E" w:rsidP="007E7449">
            <w:pPr>
              <w:spacing w:line="480" w:lineRule="auto"/>
              <w:jc w:val="center"/>
            </w:pPr>
            <w:r w:rsidRPr="00266D01">
              <w:t>.179</w:t>
            </w:r>
          </w:p>
        </w:tc>
      </w:tr>
      <w:tr w:rsidR="00266D01" w:rsidRPr="00266D01" w14:paraId="3DAE36FD" w14:textId="77777777" w:rsidTr="00E07C40">
        <w:trPr>
          <w:trHeight w:val="432"/>
        </w:trPr>
        <w:tc>
          <w:tcPr>
            <w:tcW w:w="3240" w:type="dxa"/>
          </w:tcPr>
          <w:p w14:paraId="001540F6" w14:textId="77777777" w:rsidR="009D2A54" w:rsidRPr="00266D01" w:rsidRDefault="009D2A54" w:rsidP="00E07C40">
            <w:pPr>
              <w:spacing w:line="480" w:lineRule="auto"/>
            </w:pPr>
            <w:r w:rsidRPr="00266D01">
              <w:t>Publication status</w:t>
            </w:r>
          </w:p>
        </w:tc>
        <w:tc>
          <w:tcPr>
            <w:tcW w:w="1710" w:type="dxa"/>
          </w:tcPr>
          <w:p w14:paraId="4A69BCE9" w14:textId="104FF65C" w:rsidR="009D2A54" w:rsidRPr="00266D01" w:rsidRDefault="009D2A54" w:rsidP="00E07C40">
            <w:pPr>
              <w:spacing w:line="480" w:lineRule="auto"/>
              <w:jc w:val="center"/>
            </w:pPr>
            <w:r w:rsidRPr="00266D01">
              <w:t>173.32 (56)</w:t>
            </w:r>
          </w:p>
        </w:tc>
        <w:tc>
          <w:tcPr>
            <w:tcW w:w="1170" w:type="dxa"/>
          </w:tcPr>
          <w:p w14:paraId="5581228B" w14:textId="77777777" w:rsidR="009D2A54" w:rsidRPr="00266D01" w:rsidRDefault="009D2A54" w:rsidP="00E07C40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56170530" w14:textId="1995C33D" w:rsidR="009D2A54" w:rsidRPr="00266D01" w:rsidRDefault="009D2A54" w:rsidP="00E07C40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(1, 56) = 0.45</w:t>
            </w:r>
          </w:p>
        </w:tc>
        <w:tc>
          <w:tcPr>
            <w:tcW w:w="1070" w:type="dxa"/>
          </w:tcPr>
          <w:p w14:paraId="4C2EE258" w14:textId="20638F1B" w:rsidR="009D2A54" w:rsidRPr="00266D01" w:rsidRDefault="009D2A54" w:rsidP="00E07C40">
            <w:pPr>
              <w:spacing w:line="480" w:lineRule="auto"/>
              <w:jc w:val="center"/>
            </w:pPr>
            <w:r w:rsidRPr="00266D01">
              <w:t>.506</w:t>
            </w:r>
          </w:p>
        </w:tc>
      </w:tr>
      <w:tr w:rsidR="005C4DE0" w:rsidRPr="00266D01" w14:paraId="37628FA3" w14:textId="77777777" w:rsidTr="00E07C40">
        <w:trPr>
          <w:trHeight w:val="432"/>
        </w:trPr>
        <w:tc>
          <w:tcPr>
            <w:tcW w:w="3240" w:type="dxa"/>
          </w:tcPr>
          <w:p w14:paraId="04B29090" w14:textId="77777777" w:rsidR="005C4DE0" w:rsidRPr="00266D01" w:rsidRDefault="005C4DE0" w:rsidP="005C4DE0">
            <w:pPr>
              <w:spacing w:line="480" w:lineRule="auto"/>
            </w:pPr>
            <w:r w:rsidRPr="00266D01">
              <w:t>Parental gender x Offspring gender</w:t>
            </w:r>
          </w:p>
        </w:tc>
        <w:tc>
          <w:tcPr>
            <w:tcW w:w="1710" w:type="dxa"/>
          </w:tcPr>
          <w:p w14:paraId="51609AA3" w14:textId="27A9C446" w:rsidR="005C4DE0" w:rsidRPr="00266D01" w:rsidRDefault="005C4DE0" w:rsidP="005C4DE0">
            <w:pPr>
              <w:spacing w:line="480" w:lineRule="auto"/>
              <w:jc w:val="center"/>
            </w:pPr>
            <w:r w:rsidRPr="00266D01">
              <w:t>184.95 (54)</w:t>
            </w:r>
          </w:p>
        </w:tc>
        <w:tc>
          <w:tcPr>
            <w:tcW w:w="1170" w:type="dxa"/>
          </w:tcPr>
          <w:p w14:paraId="02192D25" w14:textId="1A74437F" w:rsidR="005C4DE0" w:rsidRPr="00266D01" w:rsidRDefault="005C4DE0" w:rsidP="005C4DE0">
            <w:pPr>
              <w:spacing w:line="480" w:lineRule="auto"/>
              <w:jc w:val="center"/>
            </w:pPr>
            <w:r w:rsidRPr="00266D01">
              <w:t>&lt; .001</w:t>
            </w:r>
          </w:p>
        </w:tc>
        <w:tc>
          <w:tcPr>
            <w:tcW w:w="2160" w:type="dxa"/>
          </w:tcPr>
          <w:p w14:paraId="1AE59453" w14:textId="0523E2C1" w:rsidR="005C4DE0" w:rsidRPr="00266D01" w:rsidRDefault="005C4DE0" w:rsidP="005C4DE0">
            <w:pPr>
              <w:spacing w:line="480" w:lineRule="auto"/>
              <w:jc w:val="center"/>
              <w:rPr>
                <w:i/>
                <w:iCs/>
              </w:rPr>
            </w:pPr>
            <w:r w:rsidRPr="00266D01">
              <w:rPr>
                <w:i/>
                <w:iCs/>
              </w:rPr>
              <w:t>F</w:t>
            </w:r>
            <w:r w:rsidRPr="00266D01">
              <w:t>(3, 54) = 0.85</w:t>
            </w:r>
          </w:p>
        </w:tc>
        <w:tc>
          <w:tcPr>
            <w:tcW w:w="1070" w:type="dxa"/>
          </w:tcPr>
          <w:p w14:paraId="7477EA40" w14:textId="279C67CF" w:rsidR="005C4DE0" w:rsidRPr="00266D01" w:rsidRDefault="005C4DE0" w:rsidP="005C4DE0">
            <w:pPr>
              <w:spacing w:line="480" w:lineRule="auto"/>
              <w:jc w:val="center"/>
            </w:pPr>
            <w:r w:rsidRPr="00266D01">
              <w:t>.471</w:t>
            </w:r>
          </w:p>
        </w:tc>
      </w:tr>
    </w:tbl>
    <w:p w14:paraId="366F1F0E" w14:textId="77777777" w:rsidR="001D1C0E" w:rsidRPr="00266D01" w:rsidRDefault="001D1C0E" w:rsidP="001D1C0E">
      <w:pPr>
        <w:rPr>
          <w:b/>
          <w:bCs/>
        </w:rPr>
      </w:pPr>
    </w:p>
    <w:p w14:paraId="530094B0" w14:textId="49A511C0" w:rsidR="00A103DD" w:rsidRPr="00266D01" w:rsidRDefault="001D1C0E" w:rsidP="00495CCD">
      <w:pPr>
        <w:rPr>
          <w:b/>
          <w:bCs/>
        </w:rPr>
      </w:pPr>
      <w:r w:rsidRPr="00266D01">
        <w:rPr>
          <w:b/>
          <w:bCs/>
        </w:rPr>
        <w:br w:type="page"/>
      </w:r>
      <w:r w:rsidR="00A103DD" w:rsidRPr="00266D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E366C" wp14:editId="04FA6CB5">
                <wp:simplePos x="0" y="0"/>
                <wp:positionH relativeFrom="column">
                  <wp:posOffset>393700</wp:posOffset>
                </wp:positionH>
                <wp:positionV relativeFrom="paragraph">
                  <wp:posOffset>220538</wp:posOffset>
                </wp:positionV>
                <wp:extent cx="5730240" cy="6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CED0D0" w14:textId="77777777" w:rsidR="00A103DD" w:rsidRPr="000B6B79" w:rsidRDefault="00A103DD" w:rsidP="00A103DD">
                            <w:pPr>
                              <w:pStyle w:val="Default"/>
                              <w:spacing w:line="183" w:lineRule="atLeast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7E366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1pt;margin-top:17.35pt;width:451.2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" stroked="f">
                <v:textbox style="mso-fit-shape-to-text:t" inset="0,0,0,0">
                  <w:txbxContent>
                    <w:p w14:paraId="2FCED0D0" w14:textId="77777777" w:rsidR="00A103DD" w:rsidRPr="000B6B79" w:rsidRDefault="00A103DD" w:rsidP="00A103DD">
                      <w:pPr>
                        <w:pStyle w:val="Default"/>
                        <w:spacing w:line="183" w:lineRule="atLeast"/>
                        <w:jc w:val="both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67C563" w14:textId="06C145FF" w:rsidR="001D1C0E" w:rsidRPr="00266D01" w:rsidRDefault="001D1C0E" w:rsidP="001D1C0E">
      <w:pPr>
        <w:pStyle w:val="NormalWeb"/>
        <w:rPr>
          <w:b/>
          <w:bCs/>
        </w:rPr>
      </w:pPr>
      <w:r w:rsidRPr="00266D01">
        <w:rPr>
          <w:b/>
          <w:bCs/>
        </w:rPr>
        <w:lastRenderedPageBreak/>
        <w:t xml:space="preserve">Figure </w:t>
      </w:r>
      <w:r w:rsidR="00977E9B" w:rsidRPr="00266D01">
        <w:rPr>
          <w:b/>
          <w:bCs/>
        </w:rPr>
        <w:t>S</w:t>
      </w:r>
      <w:r w:rsidR="00495CCD" w:rsidRPr="00266D01">
        <w:rPr>
          <w:b/>
          <w:bCs/>
        </w:rPr>
        <w:t>1</w:t>
      </w:r>
    </w:p>
    <w:p w14:paraId="3E0C1F50" w14:textId="0BCA4CA3" w:rsidR="001D1C0E" w:rsidRPr="00266D01" w:rsidRDefault="001D1C0E" w:rsidP="001D1C0E">
      <w:pPr>
        <w:pStyle w:val="NormalWeb"/>
        <w:rPr>
          <w:i/>
          <w:iCs/>
        </w:rPr>
      </w:pPr>
      <w:r w:rsidRPr="00266D01">
        <w:rPr>
          <w:i/>
          <w:iCs/>
        </w:rPr>
        <w:t>Funnel Plot for Overparenting and Depression Meta-Analysis</w:t>
      </w:r>
    </w:p>
    <w:p w14:paraId="6AEAC71A" w14:textId="354AEE7B" w:rsidR="00F63774" w:rsidRPr="00266D01" w:rsidRDefault="00F63774" w:rsidP="001D1C0E">
      <w:pPr>
        <w:pStyle w:val="NormalWeb"/>
        <w:rPr>
          <w:i/>
          <w:iCs/>
        </w:rPr>
      </w:pPr>
      <w:r w:rsidRPr="00266D01">
        <w:rPr>
          <w:i/>
          <w:iCs/>
          <w:noProof/>
        </w:rPr>
        <w:drawing>
          <wp:inline distT="0" distB="0" distL="0" distR="0" wp14:anchorId="16ABA32D" wp14:editId="6C9FB27C">
            <wp:extent cx="5943600" cy="3786505"/>
            <wp:effectExtent l="0" t="0" r="0" b="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0A50" w14:textId="39D087DD" w:rsidR="00F63774" w:rsidRPr="00266D01" w:rsidRDefault="00F63774" w:rsidP="001D1C0E">
      <w:pPr>
        <w:pStyle w:val="NormalWeb"/>
        <w:rPr>
          <w:i/>
          <w:iCs/>
        </w:rPr>
      </w:pPr>
    </w:p>
    <w:p w14:paraId="0FF90E4B" w14:textId="77777777" w:rsidR="00F63774" w:rsidRPr="00266D01" w:rsidRDefault="00F63774">
      <w:pPr>
        <w:rPr>
          <w:i/>
          <w:iCs/>
          <w:lang w:val="en-CA" w:eastAsia="en-US"/>
        </w:rPr>
      </w:pPr>
      <w:r w:rsidRPr="00266D01">
        <w:rPr>
          <w:i/>
          <w:iCs/>
        </w:rPr>
        <w:br w:type="page"/>
      </w:r>
    </w:p>
    <w:p w14:paraId="60A60107" w14:textId="0366DFF0" w:rsidR="00F63774" w:rsidRPr="00266D01" w:rsidRDefault="00F63774" w:rsidP="00F63774">
      <w:pPr>
        <w:pStyle w:val="NormalWeb"/>
        <w:rPr>
          <w:b/>
          <w:bCs/>
        </w:rPr>
      </w:pPr>
      <w:r w:rsidRPr="00266D01">
        <w:rPr>
          <w:b/>
          <w:bCs/>
        </w:rPr>
        <w:lastRenderedPageBreak/>
        <w:t xml:space="preserve">Figure </w:t>
      </w:r>
      <w:r w:rsidR="00977E9B" w:rsidRPr="00266D01">
        <w:rPr>
          <w:b/>
          <w:bCs/>
        </w:rPr>
        <w:t>S</w:t>
      </w:r>
      <w:r w:rsidR="00495CCD" w:rsidRPr="00266D01">
        <w:rPr>
          <w:b/>
          <w:bCs/>
        </w:rPr>
        <w:t>2</w:t>
      </w:r>
    </w:p>
    <w:p w14:paraId="5B8242B5" w14:textId="3A68D2FA" w:rsidR="00F63774" w:rsidRPr="00266D01" w:rsidRDefault="00F63774" w:rsidP="00F63774">
      <w:pPr>
        <w:pStyle w:val="NormalWeb"/>
        <w:rPr>
          <w:i/>
          <w:iCs/>
        </w:rPr>
      </w:pPr>
      <w:r w:rsidRPr="00266D01">
        <w:rPr>
          <w:i/>
          <w:iCs/>
        </w:rPr>
        <w:t>Funnel Plot for Overparenting and Anxiety Meta-Analysis</w:t>
      </w:r>
    </w:p>
    <w:p w14:paraId="340B8A97" w14:textId="6C7A72BF" w:rsidR="001D1C0E" w:rsidRPr="00266D01" w:rsidRDefault="00F63774" w:rsidP="001D1C0E">
      <w:pPr>
        <w:pStyle w:val="NormalWeb"/>
        <w:rPr>
          <w:i/>
          <w:iCs/>
        </w:rPr>
      </w:pPr>
      <w:r w:rsidRPr="00266D01">
        <w:rPr>
          <w:i/>
          <w:iCs/>
          <w:noProof/>
        </w:rPr>
        <w:drawing>
          <wp:inline distT="0" distB="0" distL="0" distR="0" wp14:anchorId="30910445" wp14:editId="715D28C6">
            <wp:extent cx="5943600" cy="3709035"/>
            <wp:effectExtent l="0" t="0" r="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45F8" w14:textId="61715279" w:rsidR="00F63774" w:rsidRPr="00266D01" w:rsidRDefault="00F63774" w:rsidP="001D1C0E">
      <w:pPr>
        <w:pStyle w:val="NormalWeb"/>
        <w:rPr>
          <w:i/>
          <w:iCs/>
        </w:rPr>
      </w:pPr>
    </w:p>
    <w:p w14:paraId="5375CCD7" w14:textId="6940289F" w:rsidR="00F63774" w:rsidRPr="00266D01" w:rsidRDefault="00F63774" w:rsidP="001D1C0E">
      <w:pPr>
        <w:pStyle w:val="NormalWeb"/>
        <w:rPr>
          <w:i/>
          <w:iCs/>
        </w:rPr>
      </w:pPr>
    </w:p>
    <w:p w14:paraId="5D6357C4" w14:textId="472AEBA5" w:rsidR="00F63774" w:rsidRPr="00266D01" w:rsidRDefault="00F63774" w:rsidP="001D1C0E">
      <w:pPr>
        <w:pStyle w:val="NormalWeb"/>
        <w:rPr>
          <w:i/>
          <w:iCs/>
        </w:rPr>
      </w:pPr>
    </w:p>
    <w:p w14:paraId="549EF2EE" w14:textId="70DA7411" w:rsidR="00F63774" w:rsidRPr="00266D01" w:rsidRDefault="00F63774" w:rsidP="001D1C0E">
      <w:pPr>
        <w:pStyle w:val="NormalWeb"/>
        <w:rPr>
          <w:i/>
          <w:iCs/>
        </w:rPr>
      </w:pPr>
    </w:p>
    <w:p w14:paraId="07A3A7B1" w14:textId="77777777" w:rsidR="00F63774" w:rsidRPr="00266D01" w:rsidRDefault="00F63774" w:rsidP="001D1C0E">
      <w:pPr>
        <w:pStyle w:val="NormalWeb"/>
        <w:rPr>
          <w:i/>
          <w:iCs/>
        </w:rPr>
      </w:pPr>
    </w:p>
    <w:p w14:paraId="4DBB0599" w14:textId="1AD28A7D" w:rsidR="00F63774" w:rsidRPr="00266D01" w:rsidRDefault="00F63774" w:rsidP="001D1C0E">
      <w:pPr>
        <w:spacing w:line="480" w:lineRule="auto"/>
        <w:rPr>
          <w:rFonts w:ascii="Times" w:hAnsi="Times"/>
        </w:rPr>
      </w:pPr>
    </w:p>
    <w:p w14:paraId="1A1790F7" w14:textId="15210603" w:rsidR="00F63774" w:rsidRPr="00266D01" w:rsidRDefault="00F63774" w:rsidP="001D1C0E">
      <w:pPr>
        <w:spacing w:line="480" w:lineRule="auto"/>
        <w:rPr>
          <w:rFonts w:ascii="Times" w:hAnsi="Times"/>
        </w:rPr>
      </w:pPr>
    </w:p>
    <w:p w14:paraId="2EF04FFF" w14:textId="5439B83C" w:rsidR="00F63774" w:rsidRPr="00266D01" w:rsidRDefault="00F63774" w:rsidP="001D1C0E">
      <w:pPr>
        <w:spacing w:line="480" w:lineRule="auto"/>
        <w:rPr>
          <w:rFonts w:ascii="Times" w:hAnsi="Times"/>
        </w:rPr>
      </w:pPr>
    </w:p>
    <w:p w14:paraId="455DC464" w14:textId="39440E10" w:rsidR="00F63774" w:rsidRPr="00266D01" w:rsidRDefault="00F63774" w:rsidP="001D1C0E">
      <w:pPr>
        <w:spacing w:line="480" w:lineRule="auto"/>
        <w:rPr>
          <w:rFonts w:ascii="Times" w:hAnsi="Times"/>
        </w:rPr>
      </w:pPr>
    </w:p>
    <w:p w14:paraId="02DC5E92" w14:textId="5B24C9F3" w:rsidR="00F63774" w:rsidRPr="00266D01" w:rsidRDefault="00F63774" w:rsidP="001D1C0E">
      <w:pPr>
        <w:spacing w:line="480" w:lineRule="auto"/>
        <w:rPr>
          <w:rFonts w:ascii="Times" w:hAnsi="Times"/>
        </w:rPr>
      </w:pPr>
    </w:p>
    <w:p w14:paraId="7C83BEFE" w14:textId="320580A0" w:rsidR="00F63774" w:rsidRPr="00266D01" w:rsidRDefault="00F63774" w:rsidP="00F63774">
      <w:pPr>
        <w:pStyle w:val="NormalWeb"/>
        <w:rPr>
          <w:b/>
          <w:bCs/>
        </w:rPr>
      </w:pPr>
      <w:r w:rsidRPr="00266D01">
        <w:rPr>
          <w:b/>
          <w:bCs/>
        </w:rPr>
        <w:lastRenderedPageBreak/>
        <w:t xml:space="preserve">Figure </w:t>
      </w:r>
      <w:r w:rsidR="00977E9B" w:rsidRPr="00266D01">
        <w:rPr>
          <w:b/>
          <w:bCs/>
        </w:rPr>
        <w:t>S</w:t>
      </w:r>
      <w:r w:rsidR="00495CCD" w:rsidRPr="00266D01">
        <w:rPr>
          <w:b/>
          <w:bCs/>
        </w:rPr>
        <w:t>3</w:t>
      </w:r>
    </w:p>
    <w:p w14:paraId="2D6450FD" w14:textId="5B026624" w:rsidR="00F63774" w:rsidRPr="00266D01" w:rsidRDefault="00F63774" w:rsidP="00F63774">
      <w:pPr>
        <w:pStyle w:val="NormalWeb"/>
        <w:rPr>
          <w:i/>
          <w:iCs/>
        </w:rPr>
      </w:pPr>
      <w:r w:rsidRPr="00266D01">
        <w:rPr>
          <w:i/>
          <w:iCs/>
        </w:rPr>
        <w:t>Funnel Plot for Overparenting and Internalizing Symptoms Meta-Analysis</w:t>
      </w:r>
    </w:p>
    <w:p w14:paraId="6C0A9F7D" w14:textId="715526D4" w:rsidR="001D1C0E" w:rsidRPr="00266D01" w:rsidRDefault="003265E8" w:rsidP="001D1C0E">
      <w:pPr>
        <w:spacing w:line="480" w:lineRule="auto"/>
        <w:rPr>
          <w:rFonts w:ascii="Times" w:hAnsi="Times"/>
        </w:rPr>
      </w:pPr>
      <w:r w:rsidRPr="00266D01">
        <w:rPr>
          <w:rFonts w:ascii="Times" w:hAnsi="Times"/>
          <w:noProof/>
        </w:rPr>
        <w:drawing>
          <wp:inline distT="0" distB="0" distL="0" distR="0" wp14:anchorId="54E727E2" wp14:editId="0572DB9A">
            <wp:extent cx="5943600" cy="3429635"/>
            <wp:effectExtent l="0" t="0" r="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5A7F" w14:textId="77777777" w:rsidR="00C749C6" w:rsidRPr="00266D01" w:rsidRDefault="00C749C6">
      <w:pPr>
        <w:sectPr w:rsidR="00C749C6" w:rsidRPr="00266D01" w:rsidSect="009200F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B1F4CD" w14:textId="414C23B8" w:rsidR="00C749C6" w:rsidRPr="00266D01" w:rsidRDefault="00C749C6" w:rsidP="008F52F8">
      <w:pPr>
        <w:pStyle w:val="NormalWeb"/>
        <w:spacing w:before="0" w:beforeAutospacing="0" w:after="0" w:afterAutospacing="0"/>
        <w:rPr>
          <w:b/>
          <w:bCs/>
        </w:rPr>
      </w:pPr>
      <w:r w:rsidRPr="00266D01">
        <w:rPr>
          <w:b/>
          <w:bCs/>
        </w:rPr>
        <w:lastRenderedPageBreak/>
        <w:t>Figure S</w:t>
      </w:r>
      <w:r w:rsidR="00495CCD" w:rsidRPr="00266D01">
        <w:rPr>
          <w:b/>
          <w:bCs/>
        </w:rPr>
        <w:t>4</w:t>
      </w:r>
    </w:p>
    <w:p w14:paraId="7A76809C" w14:textId="45127D13" w:rsidR="00C749C6" w:rsidRPr="00266D01" w:rsidRDefault="00C749C6" w:rsidP="00873712">
      <w:pPr>
        <w:pStyle w:val="NormalWeb"/>
        <w:rPr>
          <w:i/>
          <w:iCs/>
        </w:rPr>
      </w:pPr>
      <w:r w:rsidRPr="00266D01">
        <w:rPr>
          <w:i/>
          <w:iCs/>
        </w:rPr>
        <w:t>Forest Plot for Overparenting and Depression Meta-Analysis</w:t>
      </w:r>
    </w:p>
    <w:p w14:paraId="0160A0DA" w14:textId="2D74CC76" w:rsidR="00C749C6" w:rsidRPr="00266D01" w:rsidRDefault="00873712">
      <w:r w:rsidRPr="00266D01">
        <w:rPr>
          <w:noProof/>
        </w:rPr>
        <w:drawing>
          <wp:inline distT="0" distB="0" distL="0" distR="0" wp14:anchorId="74D49545" wp14:editId="538B9E5E">
            <wp:extent cx="8228128" cy="4978400"/>
            <wp:effectExtent l="0" t="0" r="1905" b="0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46136" cy="498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F36D" w14:textId="016CA998" w:rsidR="00C749C6" w:rsidRPr="00266D01" w:rsidRDefault="006C0E43">
      <w:r w:rsidRPr="00266D01">
        <w:rPr>
          <w:i/>
          <w:iCs/>
        </w:rPr>
        <w:t>Note</w:t>
      </w:r>
      <w:r w:rsidR="00940825" w:rsidRPr="00266D01">
        <w:rPr>
          <w:i/>
          <w:iCs/>
        </w:rPr>
        <w:t>.</w:t>
      </w:r>
      <w:r w:rsidR="00940825" w:rsidRPr="00266D01">
        <w:t xml:space="preserve"> Effect sizes are aggregated to the study level as a figure with individual effect sizes is hardly legible. </w:t>
      </w:r>
    </w:p>
    <w:p w14:paraId="0C385C21" w14:textId="0E7199C9" w:rsidR="00B15FB3" w:rsidRPr="00266D01" w:rsidRDefault="00B15FB3" w:rsidP="00B15FB3">
      <w:pPr>
        <w:pStyle w:val="NormalWeb"/>
        <w:spacing w:before="0" w:beforeAutospacing="0" w:after="0" w:afterAutospacing="0"/>
        <w:rPr>
          <w:b/>
          <w:bCs/>
        </w:rPr>
      </w:pPr>
      <w:r w:rsidRPr="00266D01">
        <w:rPr>
          <w:b/>
          <w:bCs/>
        </w:rPr>
        <w:lastRenderedPageBreak/>
        <w:t>Figure S</w:t>
      </w:r>
      <w:r w:rsidR="00495CCD" w:rsidRPr="00266D01">
        <w:rPr>
          <w:b/>
          <w:bCs/>
        </w:rPr>
        <w:t>5</w:t>
      </w:r>
    </w:p>
    <w:p w14:paraId="6933283D" w14:textId="432B891C" w:rsidR="00B15FB3" w:rsidRPr="00266D01" w:rsidRDefault="00B15FB3" w:rsidP="00B15FB3">
      <w:pPr>
        <w:pStyle w:val="NormalWeb"/>
        <w:rPr>
          <w:i/>
          <w:iCs/>
        </w:rPr>
      </w:pPr>
      <w:r w:rsidRPr="00266D01">
        <w:rPr>
          <w:i/>
          <w:iCs/>
        </w:rPr>
        <w:t>Forest Plot for Overparenting and Anxiety Meta-Analysis</w:t>
      </w:r>
    </w:p>
    <w:p w14:paraId="40B2D7D4" w14:textId="359E3D54" w:rsidR="00B15FB3" w:rsidRPr="00266D01" w:rsidRDefault="00A30B18">
      <w:pPr>
        <w:rPr>
          <w:lang w:val="en-CA"/>
        </w:rPr>
      </w:pPr>
      <w:r w:rsidRPr="00266D01">
        <w:rPr>
          <w:noProof/>
          <w:lang w:val="en-CA"/>
        </w:rPr>
        <w:drawing>
          <wp:inline distT="0" distB="0" distL="0" distR="0" wp14:anchorId="4F7B7F54" wp14:editId="14B70EF6">
            <wp:extent cx="8215630" cy="5010150"/>
            <wp:effectExtent l="0" t="0" r="127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6" t="16666" r="3384" b="8070"/>
                    <a:stretch/>
                  </pic:blipFill>
                  <pic:spPr bwMode="auto">
                    <a:xfrm>
                      <a:off x="0" y="0"/>
                      <a:ext cx="8234957" cy="502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D332C" w14:textId="77777777" w:rsidR="00A30B18" w:rsidRPr="00266D01" w:rsidRDefault="00A30B18" w:rsidP="00A30B18">
      <w:r w:rsidRPr="00266D01">
        <w:rPr>
          <w:i/>
          <w:iCs/>
        </w:rPr>
        <w:t>Note.</w:t>
      </w:r>
      <w:r w:rsidRPr="00266D01">
        <w:t xml:space="preserve"> Effect sizes are aggregated to the study level as a figure with individual effect sizes is hardly legible. </w:t>
      </w:r>
    </w:p>
    <w:p w14:paraId="126B844E" w14:textId="3419A11E" w:rsidR="00BB0A34" w:rsidRPr="00266D01" w:rsidRDefault="00BB0A34" w:rsidP="00BB0A34">
      <w:pPr>
        <w:pStyle w:val="NormalWeb"/>
        <w:spacing w:before="0" w:beforeAutospacing="0" w:after="0" w:afterAutospacing="0"/>
        <w:rPr>
          <w:b/>
          <w:bCs/>
        </w:rPr>
      </w:pPr>
      <w:r w:rsidRPr="00266D01">
        <w:rPr>
          <w:b/>
          <w:bCs/>
        </w:rPr>
        <w:lastRenderedPageBreak/>
        <w:t>Figure S</w:t>
      </w:r>
      <w:r w:rsidR="00495CCD" w:rsidRPr="00266D01">
        <w:rPr>
          <w:b/>
          <w:bCs/>
        </w:rPr>
        <w:t>6</w:t>
      </w:r>
    </w:p>
    <w:p w14:paraId="41BF5DE2" w14:textId="4A074EB2" w:rsidR="00BB0A34" w:rsidRPr="00266D01" w:rsidRDefault="00BB0A34" w:rsidP="00BB0A34">
      <w:pPr>
        <w:pStyle w:val="NormalWeb"/>
        <w:rPr>
          <w:i/>
          <w:iCs/>
        </w:rPr>
      </w:pPr>
      <w:r w:rsidRPr="00266D01">
        <w:rPr>
          <w:i/>
          <w:iCs/>
        </w:rPr>
        <w:t>Forest Plot for Overparenting and Internalizing Symptoms Meta-Analysis</w:t>
      </w:r>
    </w:p>
    <w:p w14:paraId="12A393E3" w14:textId="21A2FFE6" w:rsidR="00A30B18" w:rsidRPr="00266D01" w:rsidRDefault="00BB0A34" w:rsidP="00BB0A34">
      <w:pPr>
        <w:pStyle w:val="NormalWeb"/>
        <w:rPr>
          <w:lang w:val="en-US"/>
        </w:rPr>
      </w:pPr>
      <w:r w:rsidRPr="00266D01">
        <w:rPr>
          <w:i/>
          <w:iCs/>
          <w:noProof/>
        </w:rPr>
        <w:drawing>
          <wp:inline distT="0" distB="0" distL="0" distR="0" wp14:anchorId="220FE755" wp14:editId="4B753B10">
            <wp:extent cx="7988300" cy="5016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0" t="16140" r="2386" b="7721"/>
                    <a:stretch/>
                  </pic:blipFill>
                  <pic:spPr bwMode="auto">
                    <a:xfrm>
                      <a:off x="0" y="0"/>
                      <a:ext cx="7988300" cy="501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6D01">
        <w:rPr>
          <w:i/>
          <w:iCs/>
        </w:rPr>
        <w:t>Note.</w:t>
      </w:r>
      <w:r w:rsidRPr="00266D01">
        <w:t xml:space="preserve"> Effect sizes are aggregated to the study level as a figure with individual effect sizes is hardly legible. </w:t>
      </w:r>
    </w:p>
    <w:sectPr w:rsidR="00A30B18" w:rsidRPr="00266D01" w:rsidSect="00C749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A4445"/>
    <w:multiLevelType w:val="hybridMultilevel"/>
    <w:tmpl w:val="27DCA24A"/>
    <w:numStyleLink w:val="ImportedStyle2"/>
  </w:abstractNum>
  <w:abstractNum w:abstractNumId="1" w15:restartNumberingAfterBreak="0">
    <w:nsid w:val="1B83169F"/>
    <w:multiLevelType w:val="hybridMultilevel"/>
    <w:tmpl w:val="27DCA24A"/>
    <w:styleLink w:val="ImportedStyle2"/>
    <w:lvl w:ilvl="0" w:tplc="680068D2">
      <w:start w:val="1"/>
      <w:numFmt w:val="decimal"/>
      <w:lvlText w:val="%1."/>
      <w:lvlJc w:val="left"/>
      <w:pPr>
        <w:tabs>
          <w:tab w:val="left" w:pos="90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AC8870">
      <w:start w:val="1"/>
      <w:numFmt w:val="lowerLetter"/>
      <w:lvlText w:val="%2."/>
      <w:lvlJc w:val="left"/>
      <w:pPr>
        <w:tabs>
          <w:tab w:val="left" w:pos="720"/>
          <w:tab w:val="left" w:pos="90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F62C52">
      <w:start w:val="1"/>
      <w:numFmt w:val="lowerRoman"/>
      <w:lvlText w:val="%3."/>
      <w:lvlJc w:val="left"/>
      <w:pPr>
        <w:tabs>
          <w:tab w:val="left" w:pos="720"/>
          <w:tab w:val="left" w:pos="90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1A28AA">
      <w:start w:val="1"/>
      <w:numFmt w:val="decimal"/>
      <w:lvlText w:val="%4."/>
      <w:lvlJc w:val="left"/>
      <w:pPr>
        <w:tabs>
          <w:tab w:val="left" w:pos="720"/>
          <w:tab w:val="left" w:pos="90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78CDD2">
      <w:start w:val="1"/>
      <w:numFmt w:val="lowerLetter"/>
      <w:lvlText w:val="%5."/>
      <w:lvlJc w:val="left"/>
      <w:pPr>
        <w:tabs>
          <w:tab w:val="left" w:pos="720"/>
          <w:tab w:val="left" w:pos="90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022630">
      <w:start w:val="1"/>
      <w:numFmt w:val="lowerRoman"/>
      <w:lvlText w:val="%6."/>
      <w:lvlJc w:val="left"/>
      <w:pPr>
        <w:tabs>
          <w:tab w:val="left" w:pos="720"/>
          <w:tab w:val="left" w:pos="90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5A1886">
      <w:start w:val="1"/>
      <w:numFmt w:val="decimal"/>
      <w:lvlText w:val="%7."/>
      <w:lvlJc w:val="left"/>
      <w:pPr>
        <w:tabs>
          <w:tab w:val="left" w:pos="720"/>
          <w:tab w:val="left" w:pos="90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5CEA2E">
      <w:start w:val="1"/>
      <w:numFmt w:val="lowerLetter"/>
      <w:lvlText w:val="%8."/>
      <w:lvlJc w:val="left"/>
      <w:pPr>
        <w:tabs>
          <w:tab w:val="left" w:pos="720"/>
          <w:tab w:val="left" w:pos="90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C87C42">
      <w:start w:val="1"/>
      <w:numFmt w:val="lowerRoman"/>
      <w:lvlText w:val="%9."/>
      <w:lvlJc w:val="left"/>
      <w:pPr>
        <w:tabs>
          <w:tab w:val="left" w:pos="720"/>
          <w:tab w:val="left" w:pos="90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D8977BE"/>
    <w:multiLevelType w:val="hybridMultilevel"/>
    <w:tmpl w:val="EC4CB6A2"/>
    <w:styleLink w:val="ImportedStyle1"/>
    <w:lvl w:ilvl="0" w:tplc="086C7010">
      <w:start w:val="1"/>
      <w:numFmt w:val="decimal"/>
      <w:lvlText w:val="%1."/>
      <w:lvlJc w:val="left"/>
      <w:pPr>
        <w:tabs>
          <w:tab w:val="left" w:pos="90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7C71F8">
      <w:start w:val="1"/>
      <w:numFmt w:val="lowerLetter"/>
      <w:lvlText w:val="%2."/>
      <w:lvlJc w:val="left"/>
      <w:pPr>
        <w:tabs>
          <w:tab w:val="left" w:pos="720"/>
          <w:tab w:val="left" w:pos="90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0AF2EC">
      <w:start w:val="1"/>
      <w:numFmt w:val="lowerRoman"/>
      <w:lvlText w:val="%3."/>
      <w:lvlJc w:val="left"/>
      <w:pPr>
        <w:tabs>
          <w:tab w:val="left" w:pos="720"/>
          <w:tab w:val="left" w:pos="90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6438E2">
      <w:start w:val="1"/>
      <w:numFmt w:val="decimal"/>
      <w:lvlText w:val="%4."/>
      <w:lvlJc w:val="left"/>
      <w:pPr>
        <w:tabs>
          <w:tab w:val="left" w:pos="720"/>
          <w:tab w:val="left" w:pos="90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DE50B0">
      <w:start w:val="1"/>
      <w:numFmt w:val="lowerLetter"/>
      <w:lvlText w:val="%5."/>
      <w:lvlJc w:val="left"/>
      <w:pPr>
        <w:tabs>
          <w:tab w:val="left" w:pos="720"/>
          <w:tab w:val="left" w:pos="90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A256D0">
      <w:start w:val="1"/>
      <w:numFmt w:val="lowerRoman"/>
      <w:lvlText w:val="%6."/>
      <w:lvlJc w:val="left"/>
      <w:pPr>
        <w:tabs>
          <w:tab w:val="left" w:pos="720"/>
          <w:tab w:val="left" w:pos="90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88E95C">
      <w:start w:val="1"/>
      <w:numFmt w:val="decimal"/>
      <w:lvlText w:val="%7."/>
      <w:lvlJc w:val="left"/>
      <w:pPr>
        <w:tabs>
          <w:tab w:val="left" w:pos="720"/>
          <w:tab w:val="left" w:pos="90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7E5486">
      <w:start w:val="1"/>
      <w:numFmt w:val="lowerLetter"/>
      <w:lvlText w:val="%8."/>
      <w:lvlJc w:val="left"/>
      <w:pPr>
        <w:tabs>
          <w:tab w:val="left" w:pos="720"/>
          <w:tab w:val="left" w:pos="90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2685D8">
      <w:start w:val="1"/>
      <w:numFmt w:val="lowerRoman"/>
      <w:lvlText w:val="%9."/>
      <w:lvlJc w:val="left"/>
      <w:pPr>
        <w:tabs>
          <w:tab w:val="left" w:pos="720"/>
          <w:tab w:val="left" w:pos="90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E796E20"/>
    <w:multiLevelType w:val="hybridMultilevel"/>
    <w:tmpl w:val="FA5C5154"/>
    <w:numStyleLink w:val="ImportedStyle3"/>
  </w:abstractNum>
  <w:abstractNum w:abstractNumId="4" w15:restartNumberingAfterBreak="0">
    <w:nsid w:val="68F95AD9"/>
    <w:multiLevelType w:val="hybridMultilevel"/>
    <w:tmpl w:val="FA5C5154"/>
    <w:styleLink w:val="ImportedStyle3"/>
    <w:lvl w:ilvl="0" w:tplc="8104E23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FAF0B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1093D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C4565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FE2FE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FE01E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44493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04358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40299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7820AE6"/>
    <w:multiLevelType w:val="hybridMultilevel"/>
    <w:tmpl w:val="EC4CB6A2"/>
    <w:numStyleLink w:val="ImportedStyle1"/>
  </w:abstractNum>
  <w:abstractNum w:abstractNumId="6" w15:restartNumberingAfterBreak="0">
    <w:nsid w:val="7EEC6584"/>
    <w:multiLevelType w:val="hybridMultilevel"/>
    <w:tmpl w:val="6AD61F7A"/>
    <w:lvl w:ilvl="0" w:tplc="A4C241DC">
      <w:start w:val="1"/>
      <w:numFmt w:val="decimal"/>
      <w:lvlText w:val="%1."/>
      <w:lvlJc w:val="left"/>
      <w:pPr>
        <w:ind w:left="720" w:hanging="360"/>
      </w:pPr>
      <w:rPr>
        <w:rFonts w:hAnsi="Arial Unicode MS" w:hint="eastAsia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788080">
    <w:abstractNumId w:val="2"/>
  </w:num>
  <w:num w:numId="2" w16cid:durableId="355352678">
    <w:abstractNumId w:val="5"/>
  </w:num>
  <w:num w:numId="3" w16cid:durableId="1160929385">
    <w:abstractNumId w:val="1"/>
  </w:num>
  <w:num w:numId="4" w16cid:durableId="1902982065">
    <w:abstractNumId w:val="0"/>
  </w:num>
  <w:num w:numId="5" w16cid:durableId="971987066">
    <w:abstractNumId w:val="4"/>
  </w:num>
  <w:num w:numId="6" w16cid:durableId="382411123">
    <w:abstractNumId w:val="3"/>
  </w:num>
  <w:num w:numId="7" w16cid:durableId="615613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0E"/>
    <w:rsid w:val="00007AFB"/>
    <w:rsid w:val="00043EC3"/>
    <w:rsid w:val="00053C0F"/>
    <w:rsid w:val="000E1782"/>
    <w:rsid w:val="00141AE4"/>
    <w:rsid w:val="001D1C0E"/>
    <w:rsid w:val="00266D01"/>
    <w:rsid w:val="00297F21"/>
    <w:rsid w:val="002C59A4"/>
    <w:rsid w:val="003265E8"/>
    <w:rsid w:val="003437DF"/>
    <w:rsid w:val="00461B50"/>
    <w:rsid w:val="00495CCD"/>
    <w:rsid w:val="00533373"/>
    <w:rsid w:val="0053595E"/>
    <w:rsid w:val="005C4DE0"/>
    <w:rsid w:val="006C0E43"/>
    <w:rsid w:val="00751E61"/>
    <w:rsid w:val="007D7E87"/>
    <w:rsid w:val="008077EC"/>
    <w:rsid w:val="00863CAD"/>
    <w:rsid w:val="00870C3A"/>
    <w:rsid w:val="00873712"/>
    <w:rsid w:val="008B1B28"/>
    <w:rsid w:val="008F52F8"/>
    <w:rsid w:val="009308EB"/>
    <w:rsid w:val="00940825"/>
    <w:rsid w:val="00977E9B"/>
    <w:rsid w:val="009D2A54"/>
    <w:rsid w:val="00A103DD"/>
    <w:rsid w:val="00A30B18"/>
    <w:rsid w:val="00A70E38"/>
    <w:rsid w:val="00AF760B"/>
    <w:rsid w:val="00B15FB3"/>
    <w:rsid w:val="00BB0A34"/>
    <w:rsid w:val="00BF26A6"/>
    <w:rsid w:val="00C3120E"/>
    <w:rsid w:val="00C749C6"/>
    <w:rsid w:val="00C8438A"/>
    <w:rsid w:val="00CF5E85"/>
    <w:rsid w:val="00E87F51"/>
    <w:rsid w:val="00F028B5"/>
    <w:rsid w:val="00F6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D7F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C0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1C0E"/>
    <w:pPr>
      <w:spacing w:before="100" w:beforeAutospacing="1" w:after="100" w:afterAutospacing="1"/>
    </w:pPr>
    <w:rPr>
      <w:lang w:val="en-CA" w:eastAsia="en-US"/>
    </w:rPr>
  </w:style>
  <w:style w:type="table" w:styleId="TableGrid">
    <w:name w:val="Table Grid"/>
    <w:basedOn w:val="TableNormal"/>
    <w:uiPriority w:val="39"/>
    <w:rsid w:val="001D1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141AE4"/>
  </w:style>
  <w:style w:type="paragraph" w:customStyle="1" w:styleId="1">
    <w:name w:val="正文1"/>
    <w:rsid w:val="00141AE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numbering" w:customStyle="1" w:styleId="ImportedStyle1">
    <w:name w:val="Imported Style 1"/>
    <w:rsid w:val="00141AE4"/>
    <w:pPr>
      <w:numPr>
        <w:numId w:val="1"/>
      </w:numPr>
    </w:pPr>
  </w:style>
  <w:style w:type="numbering" w:customStyle="1" w:styleId="ImportedStyle2">
    <w:name w:val="Imported Style 2"/>
    <w:rsid w:val="00141AE4"/>
    <w:pPr>
      <w:numPr>
        <w:numId w:val="3"/>
      </w:numPr>
    </w:pPr>
  </w:style>
  <w:style w:type="paragraph" w:styleId="ListParagraph">
    <w:name w:val="List Paragraph"/>
    <w:rsid w:val="00141AE4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</w:rPr>
  </w:style>
  <w:style w:type="numbering" w:customStyle="1" w:styleId="ImportedStyle3">
    <w:name w:val="Imported Style 3"/>
    <w:rsid w:val="00141AE4"/>
    <w:pPr>
      <w:numPr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A103DD"/>
    <w:pPr>
      <w:spacing w:after="160"/>
    </w:pPr>
    <w:rPr>
      <w:rFonts w:asciiTheme="minorHAnsi" w:eastAsiaTheme="minorEastAsia" w:hAnsiTheme="minorHAnsi" w:cstheme="minorBidi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3DD"/>
    <w:rPr>
      <w:sz w:val="20"/>
      <w:szCs w:val="20"/>
      <w:lang w:val="en-AU"/>
    </w:rPr>
  </w:style>
  <w:style w:type="paragraph" w:customStyle="1" w:styleId="Default">
    <w:name w:val="Default"/>
    <w:rsid w:val="00A103DD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764</Words>
  <Characters>3683</Characters>
  <Application>Microsoft Office Word</Application>
  <DocSecurity>0</DocSecurity>
  <Lines>306</Lines>
  <Paragraphs>296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2023-05-09T13:29:00Z</dcterms:created>
  <dcterms:modified xsi:type="dcterms:W3CDTF">2023-05-09T13:29:00Z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f9d87bf7ef442dba39a1ab8652527971f7676fa119b9834ceab33a1820b5dcec</vt:lpwstr>
  </property>
</Properties>
</file>