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7EBA" w14:textId="12865481" w:rsidR="00DE2298" w:rsidRPr="00DE2298" w:rsidRDefault="00EE60C6" w:rsidP="00DE2298">
      <w:pPr>
        <w:ind w:hanging="540"/>
        <w:rPr>
          <w:rFonts w:ascii="Times New Roman" w:hAnsi="Times New Roman" w:cs="Times New Roman"/>
        </w:rPr>
      </w:pPr>
      <w:r w:rsidRPr="00AD09E2">
        <w:rPr>
          <w:rFonts w:ascii="Times New Roman" w:hAnsi="Times New Roman" w:cs="Times New Roman"/>
          <w:b/>
          <w:bCs/>
        </w:rPr>
        <w:t xml:space="preserve">Supplemental </w:t>
      </w:r>
      <w:r w:rsidR="00DE2298" w:rsidRPr="00AD09E2">
        <w:rPr>
          <w:rFonts w:ascii="Times New Roman" w:hAnsi="Times New Roman" w:cs="Times New Roman"/>
          <w:b/>
          <w:bCs/>
        </w:rPr>
        <w:t>Table 1</w:t>
      </w:r>
      <w:r w:rsidR="00DE2298" w:rsidRPr="00C211D3">
        <w:rPr>
          <w:rFonts w:ascii="Times New Roman" w:hAnsi="Times New Roman" w:cs="Times New Roman"/>
          <w:b/>
          <w:bCs/>
          <w:i/>
          <w:iCs/>
        </w:rPr>
        <w:t>.</w:t>
      </w:r>
      <w:r w:rsidR="00DE2298" w:rsidRPr="00C211D3">
        <w:rPr>
          <w:rFonts w:ascii="Times New Roman" w:hAnsi="Times New Roman" w:cs="Times New Roman"/>
          <w:b/>
          <w:bCs/>
        </w:rPr>
        <w:t xml:space="preserve"> </w:t>
      </w:r>
      <w:r w:rsidR="00DE2298" w:rsidRPr="00AD09E2">
        <w:rPr>
          <w:rFonts w:ascii="Times New Roman" w:hAnsi="Times New Roman" w:cs="Times New Roman"/>
          <w:i/>
          <w:iCs/>
        </w:rPr>
        <w:t xml:space="preserve">Summary </w:t>
      </w:r>
      <w:r w:rsidR="00DF284D">
        <w:rPr>
          <w:rFonts w:ascii="Times New Roman" w:hAnsi="Times New Roman" w:cs="Times New Roman"/>
          <w:i/>
          <w:iCs/>
        </w:rPr>
        <w:t>t</w:t>
      </w:r>
      <w:r w:rsidR="00DE2298" w:rsidRPr="00AD09E2">
        <w:rPr>
          <w:rFonts w:ascii="Times New Roman" w:hAnsi="Times New Roman" w:cs="Times New Roman"/>
          <w:i/>
          <w:iCs/>
        </w:rPr>
        <w:t xml:space="preserve">able of </w:t>
      </w:r>
      <w:r w:rsidR="00DF284D">
        <w:rPr>
          <w:rFonts w:ascii="Times New Roman" w:hAnsi="Times New Roman" w:cs="Times New Roman"/>
          <w:i/>
          <w:iCs/>
        </w:rPr>
        <w:t>s</w:t>
      </w:r>
      <w:r w:rsidR="00F65846" w:rsidRPr="00AD09E2">
        <w:rPr>
          <w:rFonts w:ascii="Times New Roman" w:hAnsi="Times New Roman" w:cs="Times New Roman"/>
          <w:i/>
          <w:iCs/>
        </w:rPr>
        <w:t>tudies</w:t>
      </w:r>
      <w:r w:rsidR="00DE2298" w:rsidRPr="00AD09E2">
        <w:rPr>
          <w:rFonts w:ascii="Times New Roman" w:hAnsi="Times New Roman" w:cs="Times New Roman"/>
          <w:i/>
          <w:iCs/>
        </w:rPr>
        <w:t xml:space="preserve"> </w:t>
      </w:r>
      <w:r w:rsidR="00DF284D">
        <w:rPr>
          <w:rFonts w:ascii="Times New Roman" w:hAnsi="Times New Roman" w:cs="Times New Roman"/>
          <w:i/>
          <w:iCs/>
        </w:rPr>
        <w:t>d</w:t>
      </w:r>
      <w:r w:rsidR="00DE2298" w:rsidRPr="00AD09E2">
        <w:rPr>
          <w:rFonts w:ascii="Times New Roman" w:hAnsi="Times New Roman" w:cs="Times New Roman"/>
          <w:i/>
          <w:iCs/>
        </w:rPr>
        <w:t xml:space="preserve">iscussed in the </w:t>
      </w:r>
      <w:r w:rsidR="00DF284D">
        <w:rPr>
          <w:rFonts w:ascii="Times New Roman" w:hAnsi="Times New Roman" w:cs="Times New Roman"/>
          <w:i/>
          <w:iCs/>
        </w:rPr>
        <w:t>r</w:t>
      </w:r>
      <w:r w:rsidR="008D5BB2" w:rsidRPr="00AD09E2">
        <w:rPr>
          <w:rFonts w:ascii="Times New Roman" w:hAnsi="Times New Roman" w:cs="Times New Roman"/>
          <w:i/>
          <w:iCs/>
        </w:rPr>
        <w:t xml:space="preserve">eview of </w:t>
      </w:r>
      <w:r w:rsidR="00DF284D">
        <w:rPr>
          <w:rFonts w:ascii="Times New Roman" w:hAnsi="Times New Roman" w:cs="Times New Roman"/>
          <w:i/>
          <w:iCs/>
        </w:rPr>
        <w:t>l</w:t>
      </w:r>
      <w:r w:rsidR="008D5BB2" w:rsidRPr="00AD09E2">
        <w:rPr>
          <w:rFonts w:ascii="Times New Roman" w:hAnsi="Times New Roman" w:cs="Times New Roman"/>
          <w:i/>
          <w:iCs/>
        </w:rPr>
        <w:t>iteratur</w:t>
      </w:r>
      <w:r w:rsidR="002E71F2">
        <w:rPr>
          <w:rFonts w:ascii="Times New Roman" w:hAnsi="Times New Roman" w:cs="Times New Roman"/>
          <w:i/>
          <w:iCs/>
        </w:rPr>
        <w:t>e</w:t>
      </w:r>
    </w:p>
    <w:tbl>
      <w:tblPr>
        <w:tblStyle w:val="TableGrid"/>
        <w:tblW w:w="1548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530"/>
        <w:gridCol w:w="2070"/>
        <w:gridCol w:w="2250"/>
        <w:gridCol w:w="1890"/>
        <w:gridCol w:w="2340"/>
        <w:gridCol w:w="3955"/>
      </w:tblGrid>
      <w:tr w:rsidR="008F50C7" w14:paraId="3AB29A7F" w14:textId="77777777" w:rsidTr="00172268"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F9007" w14:textId="33FC9583" w:rsidR="009C5B56" w:rsidRPr="00295E55" w:rsidRDefault="009C5B56" w:rsidP="004727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E55">
              <w:rPr>
                <w:rFonts w:ascii="Times New Roman" w:hAnsi="Times New Roman" w:cs="Times New Roman"/>
                <w:b/>
                <w:bCs/>
              </w:rPr>
              <w:t>Study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B2C65F0" w14:textId="08D21EAB" w:rsidR="009C5B56" w:rsidRPr="004F515C" w:rsidRDefault="009C5B56" w:rsidP="004727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Domain</w:t>
            </w:r>
            <w:r w:rsidR="00316847">
              <w:rPr>
                <w:rFonts w:ascii="Times New Roman" w:hAnsi="Times New Roman" w:cs="Times New Roman"/>
                <w:b/>
                <w:bCs/>
              </w:rPr>
              <w:t xml:space="preserve"> (Subdomain)</w:t>
            </w:r>
            <w:r w:rsidR="004F515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54A77" w14:textId="7213F118" w:rsidR="009C5B56" w:rsidRPr="00295E55" w:rsidRDefault="009C5B56" w:rsidP="004727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E55">
              <w:rPr>
                <w:rFonts w:ascii="Times New Roman" w:hAnsi="Times New Roman" w:cs="Times New Roman"/>
                <w:b/>
                <w:bCs/>
              </w:rPr>
              <w:t xml:space="preserve">ADHD </w:t>
            </w:r>
            <w:r w:rsidR="00070C4C">
              <w:rPr>
                <w:rFonts w:ascii="Times New Roman" w:hAnsi="Times New Roman" w:cs="Times New Roman"/>
                <w:b/>
                <w:bCs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7C9C" w14:textId="3AF6F507" w:rsidR="009C5B56" w:rsidRPr="00295E55" w:rsidRDefault="00C372B2" w:rsidP="004727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DBPs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C0A2" w14:textId="1F1B949E" w:rsidR="009C5B56" w:rsidRDefault="009C5B56" w:rsidP="004727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 of s</w:t>
            </w:r>
            <w:r w:rsidR="00070C4C">
              <w:rPr>
                <w:rFonts w:ascii="Times New Roman" w:hAnsi="Times New Roman" w:cs="Times New Roman"/>
                <w:b/>
                <w:bCs/>
              </w:rPr>
              <w:t>ample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7484" w14:textId="101FC4E2" w:rsidR="009C5B56" w:rsidRPr="00295E55" w:rsidRDefault="009C5B56" w:rsidP="004727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Tasks utilized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B798B" w14:textId="2AC7C7EC" w:rsidR="009C5B56" w:rsidRPr="00295E55" w:rsidRDefault="009C5B56" w:rsidP="004727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E55">
              <w:rPr>
                <w:rFonts w:ascii="Times New Roman" w:hAnsi="Times New Roman" w:cs="Times New Roman"/>
                <w:b/>
                <w:bCs/>
              </w:rPr>
              <w:t>Findings</w:t>
            </w:r>
          </w:p>
        </w:tc>
      </w:tr>
      <w:tr w:rsidR="009C5B56" w14:paraId="5132EE6A" w14:textId="77777777" w:rsidTr="00916C77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50F91" w14:textId="7BF80DAB" w:rsidR="009C5B56" w:rsidRPr="00295E55" w:rsidRDefault="00514506" w:rsidP="009C5B56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Systematic </w:t>
            </w:r>
            <w:r w:rsidR="009C5B56">
              <w:rPr>
                <w:rFonts w:ascii="Times New Roman" w:hAnsi="Times New Roman" w:cs="Times New Roman"/>
                <w:b/>
                <w:bCs/>
              </w:rPr>
              <w:t>R</w:t>
            </w:r>
            <w:r w:rsidR="009C5B56" w:rsidRPr="009C5B56">
              <w:rPr>
                <w:rFonts w:ascii="Times New Roman" w:hAnsi="Times New Roman" w:cs="Times New Roman"/>
                <w:b/>
                <w:bCs/>
              </w:rPr>
              <w:t xml:space="preserve">eviews &amp; Meta-Analyses </w:t>
            </w:r>
            <w:r w:rsidR="000D002F">
              <w:rPr>
                <w:rFonts w:ascii="Times New Roman" w:hAnsi="Times New Roman" w:cs="Times New Roman"/>
                <w:b/>
                <w:bCs/>
              </w:rPr>
              <w:t>Included in</w:t>
            </w:r>
            <w:r w:rsidR="009C5B56" w:rsidRPr="009C5B56">
              <w:rPr>
                <w:rFonts w:ascii="Times New Roman" w:hAnsi="Times New Roman" w:cs="Times New Roman"/>
                <w:b/>
                <w:bCs/>
              </w:rPr>
              <w:t xml:space="preserve"> Review</w:t>
            </w:r>
          </w:p>
        </w:tc>
      </w:tr>
      <w:tr w:rsidR="008F50C7" w14:paraId="21EDE94B" w14:textId="77777777" w:rsidTr="00172268"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07EC89BD" w14:textId="698D5451" w:rsidR="00D41FC5" w:rsidRPr="00145B30" w:rsidRDefault="009C5B56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Burton et al., 2021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2B7C0FB" w14:textId="54DE1F8B" w:rsidR="009C5B56" w:rsidRPr="00F45054" w:rsidRDefault="00D41FC5" w:rsidP="00C93122">
            <w:pPr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F141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(</w:t>
            </w:r>
            <w:r w:rsidR="00316847">
              <w:rPr>
                <w:rFonts w:ascii="Times New Roman" w:hAnsi="Times New Roman" w:cs="Times New Roman"/>
              </w:rPr>
              <w:t>R)</w:t>
            </w:r>
            <w:r w:rsidR="00D54BDE" w:rsidRPr="00D54BDE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86CDB40" w14:textId="72FDBF13" w:rsidR="009C5B56" w:rsidRPr="00145B30" w:rsidRDefault="005B1E08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B1E08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9C5B56">
              <w:rPr>
                <w:rFonts w:ascii="Times New Roman" w:hAnsi="Times New Roman" w:cs="Times New Roman"/>
              </w:rPr>
              <w:t>17 out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E08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9C5B5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5B56">
              <w:rPr>
                <w:rFonts w:ascii="Times New Roman" w:hAnsi="Times New Roman" w:cs="Times New Roman"/>
              </w:rPr>
              <w:t>had ADHD group</w:t>
            </w:r>
            <w:r w:rsidR="00040145">
              <w:rPr>
                <w:rFonts w:ascii="Times New Roman" w:hAnsi="Times New Roman" w:cs="Times New Roman"/>
                <w:vertAlign w:val="superscript"/>
              </w:rPr>
              <w:t>c</w:t>
            </w:r>
            <w:r w:rsidR="00E53E33">
              <w:rPr>
                <w:rFonts w:ascii="Times New Roman" w:hAnsi="Times New Roman" w:cs="Times New Roman"/>
              </w:rPr>
              <w:t>.</w:t>
            </w:r>
            <w:r w:rsidR="00081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323D395" w14:textId="5FE08F61" w:rsidR="009C5B56" w:rsidRPr="00145B30" w:rsidRDefault="005B1E08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B1E08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9C5B56">
              <w:rPr>
                <w:rFonts w:ascii="Times New Roman" w:hAnsi="Times New Roman" w:cs="Times New Roman"/>
              </w:rPr>
              <w:t>1 had ODD group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E4CA22C" w14:textId="4E24EB8C" w:rsidR="009C5B56" w:rsidRPr="00F83F6D" w:rsidRDefault="00867034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F83F6D">
              <w:rPr>
                <w:rFonts w:ascii="Times New Roman" w:hAnsi="Times New Roman" w:cs="Times New Roman"/>
              </w:rPr>
              <w:t xml:space="preserve">Included youth and adults; </w:t>
            </w:r>
            <w:r w:rsidR="00F83F6D" w:rsidRPr="00F83F6D">
              <w:rPr>
                <w:rFonts w:ascii="Times New Roman" w:hAnsi="Times New Roman" w:cs="Times New Roman"/>
                <w:i/>
                <w:iCs/>
              </w:rPr>
              <w:t>k</w:t>
            </w:r>
            <w:r w:rsidR="00F83F6D" w:rsidRPr="00F83F6D">
              <w:rPr>
                <w:rFonts w:ascii="Times New Roman" w:hAnsi="Times New Roman" w:cs="Times New Roman"/>
              </w:rPr>
              <w:t>=</w:t>
            </w:r>
            <w:r w:rsidR="009C5B56" w:rsidRPr="00F83F6D">
              <w:rPr>
                <w:rFonts w:ascii="Times New Roman" w:hAnsi="Times New Roman" w:cs="Times New Roman"/>
              </w:rPr>
              <w:t xml:space="preserve">28 </w:t>
            </w:r>
            <w:r w:rsidRPr="00F83F6D">
              <w:rPr>
                <w:rFonts w:ascii="Times New Roman" w:hAnsi="Times New Roman" w:cs="Times New Roman"/>
              </w:rPr>
              <w:t>were youth</w:t>
            </w:r>
            <w:r w:rsidR="009C5B56" w:rsidRPr="00F83F6D">
              <w:rPr>
                <w:rFonts w:ascii="Times New Roman" w:hAnsi="Times New Roman" w:cs="Times New Roman"/>
              </w:rPr>
              <w:t xml:space="preserve"> samples</w:t>
            </w:r>
            <w:r w:rsidRPr="00F83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078D0D9" w14:textId="2AB4C339" w:rsidR="009C5B56" w:rsidRPr="004B0155" w:rsidRDefault="009C5B56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4B0155">
              <w:rPr>
                <w:rFonts w:ascii="Times New Roman" w:hAnsi="Times New Roman" w:cs="Times New Roman"/>
              </w:rPr>
              <w:t xml:space="preserve">Go/no-go, </w:t>
            </w:r>
            <w:r w:rsidR="004812AA" w:rsidRPr="004B0155">
              <w:rPr>
                <w:rFonts w:ascii="Times New Roman" w:hAnsi="Times New Roman" w:cs="Times New Roman"/>
              </w:rPr>
              <w:t>Stop Task</w:t>
            </w:r>
            <w:r w:rsidRPr="004B0155">
              <w:rPr>
                <w:rFonts w:ascii="Times New Roman" w:hAnsi="Times New Roman" w:cs="Times New Roman"/>
              </w:rPr>
              <w:t>, Flanker, Simon, S</w:t>
            </w:r>
            <w:r w:rsidR="00D47371">
              <w:rPr>
                <w:rFonts w:ascii="Times New Roman" w:hAnsi="Times New Roman" w:cs="Times New Roman"/>
              </w:rPr>
              <w:t>TROOP</w:t>
            </w:r>
            <w:r w:rsidRPr="004B0155">
              <w:rPr>
                <w:rFonts w:ascii="Times New Roman" w:hAnsi="Times New Roman" w:cs="Times New Roman"/>
              </w:rPr>
              <w:t>, Anti-saccade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vAlign w:val="center"/>
          </w:tcPr>
          <w:p w14:paraId="25D61B9C" w14:textId="15FB31F6" w:rsidR="009C5B56" w:rsidRPr="00145B30" w:rsidRDefault="00045C1C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Reward improves inhibitory control, but with n</w:t>
            </w:r>
            <w:r w:rsidR="009C5B56">
              <w:rPr>
                <w:rFonts w:ascii="Times New Roman" w:hAnsi="Times New Roman" w:cs="Times New Roman"/>
              </w:rPr>
              <w:t xml:space="preserve">o moderation </w:t>
            </w:r>
            <w:r>
              <w:rPr>
                <w:rFonts w:ascii="Times New Roman" w:hAnsi="Times New Roman" w:cs="Times New Roman"/>
              </w:rPr>
              <w:t>by group (</w:t>
            </w:r>
            <w:r w:rsidR="002B570C">
              <w:rPr>
                <w:rFonts w:ascii="Times New Roman" w:hAnsi="Times New Roman" w:cs="Times New Roman"/>
              </w:rPr>
              <w:t xml:space="preserve">incl. </w:t>
            </w:r>
            <w:r>
              <w:rPr>
                <w:rFonts w:ascii="Times New Roman" w:hAnsi="Times New Roman" w:cs="Times New Roman"/>
              </w:rPr>
              <w:t xml:space="preserve">comparing </w:t>
            </w:r>
            <w:r w:rsidR="009C5B56">
              <w:rPr>
                <w:rFonts w:ascii="Times New Roman" w:hAnsi="Times New Roman" w:cs="Times New Roman"/>
              </w:rPr>
              <w:t>ADHD and TD</w:t>
            </w:r>
            <w:r>
              <w:rPr>
                <w:rFonts w:ascii="Times New Roman" w:hAnsi="Times New Roman" w:cs="Times New Roman"/>
              </w:rPr>
              <w:t>), age (</w:t>
            </w:r>
            <w:r w:rsidR="00867034">
              <w:rPr>
                <w:rFonts w:ascii="Times New Roman" w:hAnsi="Times New Roman" w:cs="Times New Roman"/>
              </w:rPr>
              <w:t xml:space="preserve">youth </w:t>
            </w:r>
            <w:r w:rsidR="006530CE">
              <w:rPr>
                <w:rFonts w:ascii="Times New Roman" w:hAnsi="Times New Roman" w:cs="Times New Roman"/>
              </w:rPr>
              <w:t>v</w:t>
            </w:r>
            <w:r w:rsidR="00B4308B">
              <w:rPr>
                <w:rFonts w:ascii="Times New Roman" w:hAnsi="Times New Roman" w:cs="Times New Roman"/>
              </w:rPr>
              <w:t>s</w:t>
            </w:r>
            <w:r w:rsidR="006530CE">
              <w:rPr>
                <w:rFonts w:ascii="Times New Roman" w:hAnsi="Times New Roman" w:cs="Times New Roman"/>
              </w:rPr>
              <w:t xml:space="preserve">. </w:t>
            </w:r>
            <w:r w:rsidR="00316847">
              <w:rPr>
                <w:rFonts w:ascii="Times New Roman" w:hAnsi="Times New Roman" w:cs="Times New Roman"/>
              </w:rPr>
              <w:t>adults</w:t>
            </w:r>
            <w:r>
              <w:rPr>
                <w:rFonts w:ascii="Times New Roman" w:hAnsi="Times New Roman" w:cs="Times New Roman"/>
              </w:rPr>
              <w:t xml:space="preserve">), or </w:t>
            </w:r>
            <w:r w:rsidR="002F1BAD">
              <w:rPr>
                <w:rFonts w:ascii="Times New Roman" w:hAnsi="Times New Roman" w:cs="Times New Roman"/>
              </w:rPr>
              <w:t>reward type (monetary, points, other).</w:t>
            </w:r>
          </w:p>
        </w:tc>
      </w:tr>
      <w:tr w:rsidR="008F50C7" w14:paraId="78EB6B32" w14:textId="77777777" w:rsidTr="00172268">
        <w:tc>
          <w:tcPr>
            <w:tcW w:w="1445" w:type="dxa"/>
            <w:vAlign w:val="center"/>
          </w:tcPr>
          <w:p w14:paraId="7D776127" w14:textId="2105B997" w:rsidR="009C5B56" w:rsidRPr="00145B30" w:rsidRDefault="009C5B56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145B30">
              <w:rPr>
                <w:rFonts w:ascii="Times New Roman" w:hAnsi="Times New Roman" w:cs="Times New Roman"/>
              </w:rPr>
              <w:t>Dekkers et al., 2016</w:t>
            </w:r>
          </w:p>
        </w:tc>
        <w:tc>
          <w:tcPr>
            <w:tcW w:w="1530" w:type="dxa"/>
            <w:vAlign w:val="center"/>
          </w:tcPr>
          <w:p w14:paraId="67D70CE7" w14:textId="6B66CB1F" w:rsidR="009C5B56" w:rsidRPr="003E49DA" w:rsidRDefault="009C5B56" w:rsidP="00C93122">
            <w:pPr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EF262A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2070" w:type="dxa"/>
            <w:vAlign w:val="center"/>
          </w:tcPr>
          <w:p w14:paraId="484D798F" w14:textId="48B4CA94" w:rsidR="009C5B56" w:rsidRPr="007430FD" w:rsidRDefault="0024617F" w:rsidP="00C93122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ADHD vs. TD </w:t>
            </w:r>
            <w:r w:rsidRPr="0024617F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 xml:space="preserve">=52: </w:t>
            </w:r>
            <w:r w:rsidR="00E25058" w:rsidRPr="007430FD">
              <w:rPr>
                <w:rFonts w:ascii="Times New Roman" w:hAnsi="Times New Roman" w:cs="Times New Roman"/>
              </w:rPr>
              <w:t xml:space="preserve">ADHD </w:t>
            </w:r>
            <w:r w:rsidR="00E25058">
              <w:rPr>
                <w:rFonts w:ascii="Times New Roman" w:hAnsi="Times New Roman" w:cs="Times New Roman"/>
                <w:i/>
                <w:iCs/>
              </w:rPr>
              <w:t>n</w:t>
            </w:r>
            <w:r w:rsidR="00E25058" w:rsidRPr="007430FD">
              <w:rPr>
                <w:rFonts w:ascii="Times New Roman" w:hAnsi="Times New Roman" w:cs="Times New Roman"/>
              </w:rPr>
              <w:t>=</w:t>
            </w:r>
            <w:r w:rsidR="007430FD" w:rsidRPr="007430FD">
              <w:rPr>
                <w:rFonts w:ascii="Times New Roman" w:hAnsi="Times New Roman" w:cs="Times New Roman"/>
              </w:rPr>
              <w:t>1175</w:t>
            </w:r>
            <w:r w:rsidR="007430FD">
              <w:rPr>
                <w:rFonts w:ascii="Times New Roman" w:hAnsi="Times New Roman" w:cs="Times New Roman"/>
                <w:i/>
                <w:iCs/>
              </w:rPr>
              <w:t>;</w:t>
            </w:r>
            <w:r w:rsidR="00962B40">
              <w:rPr>
                <w:rFonts w:ascii="Times New Roman" w:hAnsi="Times New Roman" w:cs="Times New Roman"/>
                <w:i/>
                <w:iCs/>
              </w:rPr>
              <w:br/>
            </w:r>
            <w:r w:rsidR="007430FD" w:rsidRPr="007430FD">
              <w:rPr>
                <w:rFonts w:ascii="Times New Roman" w:hAnsi="Times New Roman" w:cs="Times New Roman"/>
              </w:rPr>
              <w:t>TD</w:t>
            </w:r>
            <w:r w:rsidR="007430FD">
              <w:rPr>
                <w:rFonts w:ascii="Times New Roman" w:hAnsi="Times New Roman" w:cs="Times New Roman"/>
                <w:i/>
                <w:iCs/>
              </w:rPr>
              <w:t xml:space="preserve"> n</w:t>
            </w:r>
            <w:r w:rsidR="007430FD" w:rsidRPr="007430FD">
              <w:rPr>
                <w:rFonts w:ascii="Times New Roman" w:hAnsi="Times New Roman" w:cs="Times New Roman"/>
              </w:rPr>
              <w:t>=1222</w:t>
            </w:r>
            <w:r w:rsidR="00E53E33">
              <w:rPr>
                <w:rFonts w:ascii="Times New Roman" w:hAnsi="Times New Roman" w:cs="Times New Roman"/>
              </w:rPr>
              <w:t>.</w:t>
            </w:r>
            <w:r w:rsidR="00FC4C47">
              <w:rPr>
                <w:rFonts w:ascii="Times New Roman" w:hAnsi="Times New Roman" w:cs="Times New Roman"/>
              </w:rPr>
              <w:t xml:space="preserve"> </w:t>
            </w:r>
            <w:r w:rsidR="00FD7075">
              <w:rPr>
                <w:rFonts w:ascii="Times New Roman" w:hAnsi="Times New Roman" w:cs="Times New Roman"/>
              </w:rPr>
              <w:t>16</w:t>
            </w:r>
            <w:r w:rsidR="0070532A">
              <w:rPr>
                <w:rFonts w:ascii="Times New Roman" w:hAnsi="Times New Roman" w:cs="Times New Roman"/>
              </w:rPr>
              <w:t xml:space="preserve"> additional</w:t>
            </w:r>
            <w:r w:rsidR="00FD7075">
              <w:rPr>
                <w:rFonts w:ascii="Times New Roman" w:hAnsi="Times New Roman" w:cs="Times New Roman"/>
              </w:rPr>
              <w:t xml:space="preserve"> s</w:t>
            </w:r>
            <w:r w:rsidR="00FC4C47">
              <w:rPr>
                <w:rFonts w:ascii="Times New Roman" w:hAnsi="Times New Roman" w:cs="Times New Roman"/>
              </w:rPr>
              <w:t>tudies incl</w:t>
            </w:r>
            <w:r w:rsidR="00A25F22">
              <w:rPr>
                <w:rFonts w:ascii="Times New Roman" w:hAnsi="Times New Roman" w:cs="Times New Roman"/>
              </w:rPr>
              <w:t>.</w:t>
            </w:r>
            <w:r w:rsidR="00FC4C47">
              <w:rPr>
                <w:rFonts w:ascii="Times New Roman" w:hAnsi="Times New Roman" w:cs="Times New Roman"/>
              </w:rPr>
              <w:t xml:space="preserve"> to investigate </w:t>
            </w:r>
            <w:r w:rsidR="00244704">
              <w:rPr>
                <w:rFonts w:ascii="Times New Roman" w:hAnsi="Times New Roman" w:cs="Times New Roman"/>
              </w:rPr>
              <w:t>DBD</w:t>
            </w:r>
            <w:r w:rsidR="00DD2FFE">
              <w:rPr>
                <w:rFonts w:ascii="Times New Roman" w:hAnsi="Times New Roman" w:cs="Times New Roman"/>
              </w:rPr>
              <w:t>/APD</w:t>
            </w:r>
            <w:r w:rsidR="00B03B5E">
              <w:rPr>
                <w:rFonts w:ascii="Times New Roman" w:hAnsi="Times New Roman" w:cs="Times New Roman"/>
              </w:rPr>
              <w:t xml:space="preserve"> moderation (total </w:t>
            </w:r>
            <w:r w:rsidR="00244704" w:rsidRPr="00B03B5E">
              <w:rPr>
                <w:rFonts w:ascii="Times New Roman" w:hAnsi="Times New Roman" w:cs="Times New Roman"/>
                <w:i/>
                <w:iCs/>
              </w:rPr>
              <w:t>k</w:t>
            </w:r>
            <w:r w:rsidR="00244704">
              <w:rPr>
                <w:rFonts w:ascii="Times New Roman" w:hAnsi="Times New Roman" w:cs="Times New Roman"/>
              </w:rPr>
              <w:t>=75</w:t>
            </w:r>
            <w:r w:rsidR="00B03B5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50" w:type="dxa"/>
            <w:vAlign w:val="center"/>
          </w:tcPr>
          <w:p w14:paraId="5F3D4B53" w14:textId="2C23E254" w:rsidR="009C5B56" w:rsidRPr="00145B30" w:rsidRDefault="00B66552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=40 had comorbid DBD/AP</w:t>
            </w:r>
            <w:r w:rsidR="009E31E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 w:rsidR="009E31E3">
              <w:rPr>
                <w:rFonts w:ascii="Times New Roman" w:hAnsi="Times New Roman" w:cs="Times New Roman"/>
              </w:rPr>
              <w:t xml:space="preserve"> </w:t>
            </w:r>
            <w:r w:rsidR="009E31E3" w:rsidRPr="009E31E3">
              <w:rPr>
                <w:rFonts w:ascii="Times New Roman" w:hAnsi="Times New Roman" w:cs="Times New Roman"/>
                <w:i/>
                <w:iCs/>
              </w:rPr>
              <w:t>k</w:t>
            </w:r>
            <w:r w:rsidR="009E31E3">
              <w:rPr>
                <w:rFonts w:ascii="Times New Roman" w:hAnsi="Times New Roman" w:cs="Times New Roman"/>
              </w:rPr>
              <w:t xml:space="preserve">=27 had comorbid ADHD in DBD/APD samples.  </w:t>
            </w:r>
          </w:p>
        </w:tc>
        <w:tc>
          <w:tcPr>
            <w:tcW w:w="1890" w:type="dxa"/>
            <w:vAlign w:val="center"/>
          </w:tcPr>
          <w:p w14:paraId="4D7F89F7" w14:textId="144CA138" w:rsidR="009C5B56" w:rsidRPr="00145B30" w:rsidRDefault="004A3411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4A3411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 xml:space="preserve">=49 of </w:t>
            </w:r>
            <w:r w:rsidRPr="004A3411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=75</w:t>
            </w:r>
            <w:r w:rsidR="00AC6F90" w:rsidRPr="00A0273A">
              <w:rPr>
                <w:rFonts w:ascii="Times New Roman" w:hAnsi="Times New Roman" w:cs="Times New Roman"/>
              </w:rPr>
              <w:t xml:space="preserve"> with M</w:t>
            </w:r>
            <w:r w:rsidR="00E54F3E" w:rsidRPr="00CB3FEC">
              <w:rPr>
                <w:rFonts w:ascii="Times New Roman" w:hAnsi="Times New Roman" w:cs="Times New Roman"/>
                <w:vertAlign w:val="subscript"/>
              </w:rPr>
              <w:t>age</w:t>
            </w:r>
            <w:r w:rsidR="00E54F3E" w:rsidRPr="00A0273A">
              <w:rPr>
                <w:rFonts w:ascii="Times New Roman" w:hAnsi="Times New Roman" w:cs="Times New Roman"/>
              </w:rPr>
              <w:t>&lt;18</w:t>
            </w:r>
            <w:r w:rsidR="00E53E33" w:rsidRPr="00A027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30DCA844" w14:textId="2E45AB1B" w:rsidR="009C5B56" w:rsidRPr="004B0155" w:rsidRDefault="008B5FAD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4B0155">
              <w:rPr>
                <w:rFonts w:ascii="Times New Roman" w:hAnsi="Times New Roman" w:cs="Times New Roman"/>
              </w:rPr>
              <w:t>IGT, HDT, FPGT,</w:t>
            </w:r>
            <w:r w:rsidR="00516823" w:rsidRPr="004B0155">
              <w:rPr>
                <w:rFonts w:ascii="Times New Roman" w:hAnsi="Times New Roman" w:cs="Times New Roman"/>
              </w:rPr>
              <w:t xml:space="preserve"> CT,</w:t>
            </w:r>
            <w:r w:rsidR="00646F91" w:rsidRPr="004B0155">
              <w:rPr>
                <w:rFonts w:ascii="Times New Roman" w:hAnsi="Times New Roman" w:cs="Times New Roman"/>
              </w:rPr>
              <w:t xml:space="preserve"> DOT, RDT, BART, CBG, GDT, CGT, PDT, GMT, </w:t>
            </w:r>
            <w:r w:rsidR="00DF6B7F" w:rsidRPr="004B0155">
              <w:rPr>
                <w:rFonts w:ascii="Times New Roman" w:hAnsi="Times New Roman" w:cs="Times New Roman"/>
              </w:rPr>
              <w:t>JP</w:t>
            </w:r>
            <w:r w:rsidR="00725E27" w:rsidRPr="004B0155">
              <w:rPr>
                <w:rFonts w:ascii="Times New Roman" w:hAnsi="Times New Roman" w:cs="Times New Roman"/>
              </w:rPr>
              <w:t>T</w:t>
            </w:r>
            <w:r w:rsidR="00646F91" w:rsidRPr="004B0155">
              <w:rPr>
                <w:rFonts w:ascii="Times New Roman" w:hAnsi="Times New Roman" w:cs="Times New Roman"/>
              </w:rPr>
              <w:t xml:space="preserve">, </w:t>
            </w:r>
            <w:r w:rsidR="00C71C67" w:rsidRPr="004B0155">
              <w:rPr>
                <w:rFonts w:ascii="Times New Roman" w:hAnsi="Times New Roman" w:cs="Times New Roman"/>
              </w:rPr>
              <w:t>RDMUR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1C3002E2" w14:textId="58868BD9" w:rsidR="009C5B56" w:rsidRPr="00145B30" w:rsidRDefault="001E57E9" w:rsidP="00C9312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="008C17B3">
              <w:rPr>
                <w:rFonts w:ascii="Times New Roman" w:hAnsi="Times New Roman" w:cs="Times New Roman"/>
              </w:rPr>
              <w:t xml:space="preserve"> more risky than </w:t>
            </w:r>
            <w:r>
              <w:rPr>
                <w:rFonts w:ascii="Times New Roman" w:hAnsi="Times New Roman" w:cs="Times New Roman"/>
              </w:rPr>
              <w:t>TD on DM(G).</w:t>
            </w:r>
            <w:r w:rsidR="00554225">
              <w:rPr>
                <w:rFonts w:ascii="Times New Roman" w:hAnsi="Times New Roman" w:cs="Times New Roman"/>
              </w:rPr>
              <w:t xml:space="preserve"> </w:t>
            </w:r>
            <w:r w:rsidR="00A40F42">
              <w:rPr>
                <w:rFonts w:ascii="Times New Roman" w:hAnsi="Times New Roman" w:cs="Times New Roman"/>
              </w:rPr>
              <w:t>S</w:t>
            </w:r>
            <w:r w:rsidR="00554225">
              <w:rPr>
                <w:rFonts w:ascii="Times New Roman" w:hAnsi="Times New Roman" w:cs="Times New Roman"/>
              </w:rPr>
              <w:t xml:space="preserve">tudies with </w:t>
            </w:r>
            <w:r w:rsidR="0085355F">
              <w:rPr>
                <w:rFonts w:ascii="Times New Roman" w:hAnsi="Times New Roman" w:cs="Times New Roman"/>
              </w:rPr>
              <w:t xml:space="preserve">higher </w:t>
            </w:r>
            <w:r w:rsidR="0085355F" w:rsidRPr="0085355F">
              <w:rPr>
                <w:rFonts w:ascii="Times New Roman" w:hAnsi="Times New Roman" w:cs="Times New Roman"/>
              </w:rPr>
              <w:t>%</w:t>
            </w:r>
            <w:r w:rsidR="00554225">
              <w:rPr>
                <w:rFonts w:ascii="Times New Roman" w:hAnsi="Times New Roman" w:cs="Times New Roman"/>
              </w:rPr>
              <w:t xml:space="preserve"> DBP</w:t>
            </w:r>
            <w:r w:rsidR="00C372B2">
              <w:rPr>
                <w:rFonts w:ascii="Times New Roman" w:hAnsi="Times New Roman" w:cs="Times New Roman"/>
              </w:rPr>
              <w:t>s</w:t>
            </w:r>
            <w:r w:rsidR="00F80EAD">
              <w:rPr>
                <w:rFonts w:ascii="Times New Roman" w:hAnsi="Times New Roman" w:cs="Times New Roman"/>
              </w:rPr>
              <w:t xml:space="preserve"> </w:t>
            </w:r>
            <w:r w:rsidR="00C80FF5">
              <w:rPr>
                <w:rFonts w:ascii="Times New Roman" w:hAnsi="Times New Roman" w:cs="Times New Roman"/>
              </w:rPr>
              <w:t>h</w:t>
            </w:r>
            <w:r w:rsidR="00A40F42">
              <w:rPr>
                <w:rFonts w:ascii="Times New Roman" w:hAnsi="Times New Roman" w:cs="Times New Roman"/>
              </w:rPr>
              <w:t>ad (insignificantly)</w:t>
            </w:r>
            <w:r w:rsidR="00C80FF5">
              <w:rPr>
                <w:rFonts w:ascii="Times New Roman" w:hAnsi="Times New Roman" w:cs="Times New Roman"/>
              </w:rPr>
              <w:t xml:space="preserve"> larger effect sizes</w:t>
            </w:r>
            <w:r w:rsidR="006E3F2F">
              <w:rPr>
                <w:rFonts w:ascii="Times New Roman" w:hAnsi="Times New Roman" w:cs="Times New Roman"/>
              </w:rPr>
              <w:t>.</w:t>
            </w:r>
            <w:r w:rsidR="00183607">
              <w:rPr>
                <w:rFonts w:ascii="Times New Roman" w:hAnsi="Times New Roman" w:cs="Times New Roman"/>
              </w:rPr>
              <w:t xml:space="preserve"> </w:t>
            </w:r>
            <w:r w:rsidR="00F21D33">
              <w:rPr>
                <w:rFonts w:ascii="Times New Roman" w:hAnsi="Times New Roman" w:cs="Times New Roman"/>
              </w:rPr>
              <w:t xml:space="preserve">No moderation for age </w:t>
            </w:r>
            <w:r w:rsidR="00C80D5C">
              <w:rPr>
                <w:rFonts w:ascii="Times New Roman" w:hAnsi="Times New Roman" w:cs="Times New Roman"/>
              </w:rPr>
              <w:t>(children v</w:t>
            </w:r>
            <w:r w:rsidR="00B4308B">
              <w:rPr>
                <w:rFonts w:ascii="Times New Roman" w:hAnsi="Times New Roman" w:cs="Times New Roman"/>
              </w:rPr>
              <w:t>s</w:t>
            </w:r>
            <w:r w:rsidR="00C80D5C">
              <w:rPr>
                <w:rFonts w:ascii="Times New Roman" w:hAnsi="Times New Roman" w:cs="Times New Roman"/>
              </w:rPr>
              <w:t>. adolescents v</w:t>
            </w:r>
            <w:r w:rsidR="00B4308B">
              <w:rPr>
                <w:rFonts w:ascii="Times New Roman" w:hAnsi="Times New Roman" w:cs="Times New Roman"/>
              </w:rPr>
              <w:t>s</w:t>
            </w:r>
            <w:r w:rsidR="00C80D5C">
              <w:rPr>
                <w:rFonts w:ascii="Times New Roman" w:hAnsi="Times New Roman" w:cs="Times New Roman"/>
              </w:rPr>
              <w:t>. adults)</w:t>
            </w:r>
            <w:r w:rsidR="002F1660">
              <w:rPr>
                <w:rFonts w:ascii="Times New Roman" w:hAnsi="Times New Roman" w:cs="Times New Roman"/>
              </w:rPr>
              <w:t>.</w:t>
            </w:r>
            <w:r w:rsidR="00E50450">
              <w:rPr>
                <w:rFonts w:ascii="Times New Roman" w:hAnsi="Times New Roman" w:cs="Times New Roman"/>
              </w:rPr>
              <w:t xml:space="preserve"> I</w:t>
            </w:r>
            <w:r w:rsidR="00197013">
              <w:rPr>
                <w:rFonts w:ascii="Times New Roman" w:hAnsi="Times New Roman" w:cs="Times New Roman"/>
              </w:rPr>
              <w:t>mplicit</w:t>
            </w:r>
            <w:r w:rsidR="00D6130C">
              <w:rPr>
                <w:rFonts w:ascii="Times New Roman" w:hAnsi="Times New Roman" w:cs="Times New Roman"/>
              </w:rPr>
              <w:t xml:space="preserve"> (</w:t>
            </w:r>
            <w:r w:rsidR="00E50450">
              <w:rPr>
                <w:rFonts w:ascii="Times New Roman" w:hAnsi="Times New Roman" w:cs="Times New Roman"/>
              </w:rPr>
              <w:t>and not explicit</w:t>
            </w:r>
            <w:r w:rsidR="00D6130C">
              <w:rPr>
                <w:rFonts w:ascii="Times New Roman" w:hAnsi="Times New Roman" w:cs="Times New Roman"/>
              </w:rPr>
              <w:t xml:space="preserve">) </w:t>
            </w:r>
            <w:r w:rsidR="00197013">
              <w:rPr>
                <w:rFonts w:ascii="Times New Roman" w:hAnsi="Times New Roman" w:cs="Times New Roman"/>
              </w:rPr>
              <w:t xml:space="preserve">tasks </w:t>
            </w:r>
            <w:r w:rsidR="00E50450">
              <w:rPr>
                <w:rFonts w:ascii="Times New Roman" w:hAnsi="Times New Roman" w:cs="Times New Roman"/>
              </w:rPr>
              <w:t>yielded a</w:t>
            </w:r>
            <w:r w:rsidR="00197013">
              <w:rPr>
                <w:rFonts w:ascii="Times New Roman" w:hAnsi="Times New Roman" w:cs="Times New Roman"/>
              </w:rPr>
              <w:t xml:space="preserve"> significant between-group effect siz</w:t>
            </w:r>
            <w:r w:rsidR="00D6130C">
              <w:rPr>
                <w:rFonts w:ascii="Times New Roman" w:hAnsi="Times New Roman" w:cs="Times New Roman"/>
              </w:rPr>
              <w:t xml:space="preserve">e; </w:t>
            </w:r>
            <w:r w:rsidR="00197013">
              <w:rPr>
                <w:rFonts w:ascii="Times New Roman" w:hAnsi="Times New Roman" w:cs="Times New Roman"/>
              </w:rPr>
              <w:t>explicitness was not a moderator.</w:t>
            </w:r>
          </w:p>
        </w:tc>
      </w:tr>
      <w:tr w:rsidR="008F50C7" w14:paraId="03A8F295" w14:textId="77777777" w:rsidTr="00172268">
        <w:tc>
          <w:tcPr>
            <w:tcW w:w="1445" w:type="dxa"/>
            <w:vAlign w:val="center"/>
          </w:tcPr>
          <w:p w14:paraId="551DB614" w14:textId="291A5E6C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Dekkers et al., 2021</w:t>
            </w:r>
          </w:p>
        </w:tc>
        <w:tc>
          <w:tcPr>
            <w:tcW w:w="1530" w:type="dxa"/>
            <w:vAlign w:val="center"/>
          </w:tcPr>
          <w:p w14:paraId="0759AA5F" w14:textId="67E58687" w:rsidR="009C5B56" w:rsidRPr="005F70FD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5F70FD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2070" w:type="dxa"/>
            <w:vAlign w:val="center"/>
          </w:tcPr>
          <w:p w14:paraId="6FDF0962" w14:textId="7ECC7AB6" w:rsidR="009C5B56" w:rsidRPr="00145B30" w:rsidRDefault="00271B48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271B48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=1144,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271B48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=1108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5A77F8EC" w14:textId="70EC2148" w:rsidR="009C5B56" w:rsidRPr="00145B30" w:rsidRDefault="00A476F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A476F6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216C08">
              <w:rPr>
                <w:rFonts w:ascii="Times New Roman" w:hAnsi="Times New Roman" w:cs="Times New Roman"/>
              </w:rPr>
              <w:t xml:space="preserve">3 </w:t>
            </w:r>
            <w:r w:rsidR="00360C93">
              <w:rPr>
                <w:rFonts w:ascii="Times New Roman" w:hAnsi="Times New Roman" w:cs="Times New Roman"/>
              </w:rPr>
              <w:t xml:space="preserve">of </w:t>
            </w:r>
            <w:r w:rsidRPr="00A476F6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=48</w:t>
            </w:r>
            <w:r w:rsidR="00496DE7">
              <w:rPr>
                <w:rFonts w:ascii="Times New Roman" w:hAnsi="Times New Roman" w:cs="Times New Roman"/>
              </w:rPr>
              <w:t xml:space="preserve"> </w:t>
            </w:r>
            <w:r w:rsidR="000463A3">
              <w:rPr>
                <w:rFonts w:ascii="Times New Roman" w:hAnsi="Times New Roman" w:cs="Times New Roman"/>
              </w:rPr>
              <w:t>had DBP</w:t>
            </w:r>
            <w:r w:rsidR="00C372B2">
              <w:rPr>
                <w:rFonts w:ascii="Times New Roman" w:hAnsi="Times New Roman" w:cs="Times New Roman"/>
              </w:rPr>
              <w:t xml:space="preserve">s </w:t>
            </w:r>
            <w:r w:rsidR="007603B9">
              <w:rPr>
                <w:rFonts w:ascii="Times New Roman" w:hAnsi="Times New Roman" w:cs="Times New Roman"/>
              </w:rPr>
              <w:t>in</w:t>
            </w:r>
            <w:r w:rsidR="000463A3">
              <w:rPr>
                <w:rFonts w:ascii="Times New Roman" w:hAnsi="Times New Roman" w:cs="Times New Roman"/>
              </w:rPr>
              <w:t xml:space="preserve"> group comparisons (2 DBD, 1 ODD)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8CA7D9" w14:textId="286BE157" w:rsidR="009C5B56" w:rsidRPr="00145B30" w:rsidRDefault="00C80AE4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C80AE4">
              <w:rPr>
                <w:rFonts w:ascii="Times New Roman" w:hAnsi="Times New Roman" w:cs="Times New Roman"/>
                <w:i/>
                <w:iCs/>
              </w:rPr>
              <w:t>k</w:t>
            </w:r>
            <w:r w:rsidR="006A3415">
              <w:rPr>
                <w:rFonts w:ascii="Times New Roman" w:hAnsi="Times New Roman" w:cs="Times New Roman"/>
              </w:rPr>
              <w:t xml:space="preserve">=33 of </w:t>
            </w:r>
            <w:r w:rsidR="006A3415" w:rsidRPr="00C80AE4">
              <w:rPr>
                <w:rFonts w:ascii="Times New Roman" w:hAnsi="Times New Roman" w:cs="Times New Roman"/>
                <w:i/>
                <w:iCs/>
              </w:rPr>
              <w:t>k</w:t>
            </w:r>
            <w:r w:rsidR="006A3415">
              <w:rPr>
                <w:rFonts w:ascii="Times New Roman" w:hAnsi="Times New Roman" w:cs="Times New Roman"/>
              </w:rPr>
              <w:t xml:space="preserve">=48 </w:t>
            </w:r>
            <w:r w:rsidR="00C04E6E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>M</w:t>
            </w:r>
            <w:r w:rsidRPr="00C80AE4">
              <w:rPr>
                <w:rFonts w:ascii="Times New Roman" w:hAnsi="Times New Roman" w:cs="Times New Roman"/>
                <w:vertAlign w:val="subscript"/>
              </w:rPr>
              <w:t xml:space="preserve">age </w:t>
            </w:r>
            <w:r>
              <w:rPr>
                <w:rFonts w:ascii="Times New Roman" w:hAnsi="Times New Roman" w:cs="Times New Roman"/>
              </w:rPr>
              <w:t>&lt;18</w:t>
            </w:r>
            <w:r w:rsidR="00C0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47956D8B" w14:textId="3284AB1B" w:rsidR="009C5B56" w:rsidRPr="004B0155" w:rsidRDefault="0064046D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4B0155">
              <w:rPr>
                <w:rFonts w:ascii="Times New Roman" w:hAnsi="Times New Roman" w:cs="Times New Roman"/>
              </w:rPr>
              <w:t xml:space="preserve">IGT, </w:t>
            </w:r>
            <w:r w:rsidR="00DF6B7F" w:rsidRPr="004B0155">
              <w:rPr>
                <w:rFonts w:ascii="Times New Roman" w:hAnsi="Times New Roman" w:cs="Times New Roman"/>
              </w:rPr>
              <w:t xml:space="preserve">FPGT, GDT, GMT, CGT, HDT, </w:t>
            </w:r>
            <w:r w:rsidR="00817F5D" w:rsidRPr="004B0155">
              <w:rPr>
                <w:rFonts w:ascii="Times New Roman" w:hAnsi="Times New Roman" w:cs="Times New Roman"/>
              </w:rPr>
              <w:t xml:space="preserve">JPT, PDT, </w:t>
            </w:r>
            <w:r w:rsidR="0036338B" w:rsidRPr="004B0155">
              <w:rPr>
                <w:rFonts w:ascii="Times New Roman" w:hAnsi="Times New Roman" w:cs="Times New Roman"/>
              </w:rPr>
              <w:t>GT</w:t>
            </w:r>
            <w:r w:rsidR="0045642B" w:rsidRPr="004B0155">
              <w:rPr>
                <w:rFonts w:ascii="Times New Roman" w:hAnsi="Times New Roman" w:cs="Times New Roman"/>
              </w:rPr>
              <w:t>, CP</w:t>
            </w:r>
            <w:r w:rsidR="00E53E33">
              <w:rPr>
                <w:rFonts w:ascii="Times New Roman" w:hAnsi="Times New Roman" w:cs="Times New Roman"/>
              </w:rPr>
              <w:t>.</w:t>
            </w:r>
            <w:r w:rsidR="00980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14:paraId="5182028E" w14:textId="636353FB" w:rsidR="009C5B56" w:rsidRPr="00145B30" w:rsidRDefault="002F7B89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 and TD differed if the risky option was suboptimal,</w:t>
            </w:r>
            <w:r w:rsidR="00372E22">
              <w:rPr>
                <w:rFonts w:ascii="Times New Roman" w:hAnsi="Times New Roman" w:cs="Times New Roman"/>
              </w:rPr>
              <w:t xml:space="preserve"> and did</w:t>
            </w:r>
            <w:r>
              <w:rPr>
                <w:rFonts w:ascii="Times New Roman" w:hAnsi="Times New Roman" w:cs="Times New Roman"/>
              </w:rPr>
              <w:t xml:space="preserve"> not</w:t>
            </w:r>
            <w:r w:rsidR="00372E22">
              <w:rPr>
                <w:rFonts w:ascii="Times New Roman" w:hAnsi="Times New Roman" w:cs="Times New Roman"/>
              </w:rPr>
              <w:t xml:space="preserve"> differ</w:t>
            </w:r>
            <w:r>
              <w:rPr>
                <w:rFonts w:ascii="Times New Roman" w:hAnsi="Times New Roman" w:cs="Times New Roman"/>
              </w:rPr>
              <w:t xml:space="preserve"> if the risky option was </w:t>
            </w:r>
            <w:r w:rsidRPr="00372E22">
              <w:rPr>
                <w:rFonts w:ascii="Times New Roman" w:hAnsi="Times New Roman" w:cs="Times New Roman"/>
                <w:i/>
                <w:iCs/>
              </w:rPr>
              <w:t xml:space="preserve">not </w:t>
            </w:r>
            <w:r>
              <w:rPr>
                <w:rFonts w:ascii="Times New Roman" w:hAnsi="Times New Roman" w:cs="Times New Roman"/>
              </w:rPr>
              <w:t xml:space="preserve">suboptimal. </w:t>
            </w:r>
            <w:r w:rsidR="00B975B5">
              <w:rPr>
                <w:rFonts w:ascii="Times New Roman" w:hAnsi="Times New Roman" w:cs="Times New Roman"/>
              </w:rPr>
              <w:t>Meta-regression d</w:t>
            </w:r>
            <w:r w:rsidR="00717B1A">
              <w:rPr>
                <w:rFonts w:ascii="Times New Roman" w:hAnsi="Times New Roman" w:cs="Times New Roman"/>
              </w:rPr>
              <w:t>id not examine</w:t>
            </w:r>
            <w:r w:rsidR="005E4561">
              <w:rPr>
                <w:rFonts w:ascii="Times New Roman" w:hAnsi="Times New Roman" w:cs="Times New Roman"/>
              </w:rPr>
              <w:t xml:space="preserve"> role of</w:t>
            </w:r>
            <w:r w:rsidR="00717B1A">
              <w:rPr>
                <w:rFonts w:ascii="Times New Roman" w:hAnsi="Times New Roman" w:cs="Times New Roman"/>
              </w:rPr>
              <w:t xml:space="preserve"> DB</w:t>
            </w:r>
            <w:r w:rsidR="001D5436">
              <w:rPr>
                <w:rFonts w:ascii="Times New Roman" w:hAnsi="Times New Roman" w:cs="Times New Roman"/>
              </w:rPr>
              <w:t>P</w:t>
            </w:r>
            <w:r w:rsidR="00C372B2">
              <w:rPr>
                <w:rFonts w:ascii="Times New Roman" w:hAnsi="Times New Roman" w:cs="Times New Roman"/>
              </w:rPr>
              <w:t>s</w:t>
            </w:r>
            <w:r w:rsidR="00B975B5">
              <w:rPr>
                <w:rFonts w:ascii="Times New Roman" w:hAnsi="Times New Roman" w:cs="Times New Roman"/>
              </w:rPr>
              <w:t xml:space="preserve"> or age.</w:t>
            </w:r>
          </w:p>
        </w:tc>
      </w:tr>
      <w:tr w:rsidR="008F50C7" w14:paraId="34B5C19F" w14:textId="77777777" w:rsidTr="00172268">
        <w:tc>
          <w:tcPr>
            <w:tcW w:w="1445" w:type="dxa"/>
            <w:vAlign w:val="center"/>
          </w:tcPr>
          <w:p w14:paraId="78ED9AFB" w14:textId="51E9B428" w:rsidR="009C5B56" w:rsidRDefault="009C5B56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Groen et al., 2013</w:t>
            </w:r>
          </w:p>
        </w:tc>
        <w:tc>
          <w:tcPr>
            <w:tcW w:w="1530" w:type="dxa"/>
            <w:vAlign w:val="center"/>
          </w:tcPr>
          <w:p w14:paraId="4E5F8D96" w14:textId="5A32F87E" w:rsidR="009C5B56" w:rsidRDefault="009C5B56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F308A8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2070" w:type="dxa"/>
            <w:vAlign w:val="center"/>
          </w:tcPr>
          <w:p w14:paraId="7EFE2B18" w14:textId="35AE8F5B" w:rsidR="009C5B56" w:rsidRPr="00145B30" w:rsidRDefault="008347C3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Systematically reviewed </w:t>
            </w:r>
            <w:r w:rsidR="00401D3C">
              <w:rPr>
                <w:rFonts w:ascii="Times New Roman" w:hAnsi="Times New Roman" w:cs="Times New Roman"/>
              </w:rPr>
              <w:t>14 studies of youth ADHD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77C8458E" w14:textId="7494CC8F" w:rsidR="009C5B56" w:rsidRPr="00145B30" w:rsidRDefault="00C43C5D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14 studies of youth, </w:t>
            </w:r>
            <w:r w:rsidR="00854E3A">
              <w:rPr>
                <w:rFonts w:ascii="Times New Roman" w:hAnsi="Times New Roman" w:cs="Times New Roman"/>
              </w:rPr>
              <w:t>3</w:t>
            </w:r>
            <w:r w:rsidR="001A5651">
              <w:rPr>
                <w:rFonts w:ascii="Times New Roman" w:hAnsi="Times New Roman" w:cs="Times New Roman"/>
              </w:rPr>
              <w:t xml:space="preserve"> </w:t>
            </w:r>
            <w:r w:rsidR="009E0E54">
              <w:rPr>
                <w:rFonts w:ascii="Times New Roman" w:hAnsi="Times New Roman" w:cs="Times New Roman"/>
              </w:rPr>
              <w:t xml:space="preserve">had </w:t>
            </w:r>
            <w:r w:rsidR="00854E3A">
              <w:rPr>
                <w:rFonts w:ascii="Times New Roman" w:hAnsi="Times New Roman" w:cs="Times New Roman"/>
              </w:rPr>
              <w:t>DBP</w:t>
            </w:r>
            <w:r w:rsidR="00C372B2">
              <w:rPr>
                <w:rFonts w:ascii="Times New Roman" w:hAnsi="Times New Roman" w:cs="Times New Roman"/>
              </w:rPr>
              <w:t xml:space="preserve">s </w:t>
            </w:r>
            <w:r w:rsidR="007603B9">
              <w:rPr>
                <w:rFonts w:ascii="Times New Roman" w:hAnsi="Times New Roman" w:cs="Times New Roman"/>
              </w:rPr>
              <w:t>in</w:t>
            </w:r>
            <w:r w:rsidR="001A5651">
              <w:rPr>
                <w:rFonts w:ascii="Times New Roman" w:hAnsi="Times New Roman" w:cs="Times New Roman"/>
              </w:rPr>
              <w:t xml:space="preserve"> </w:t>
            </w:r>
            <w:r w:rsidR="00854E3A">
              <w:rPr>
                <w:rFonts w:ascii="Times New Roman" w:hAnsi="Times New Roman" w:cs="Times New Roman"/>
              </w:rPr>
              <w:t>group comparisons (</w:t>
            </w:r>
            <w:r w:rsidR="00C95FBF">
              <w:rPr>
                <w:rFonts w:ascii="Times New Roman" w:hAnsi="Times New Roman" w:cs="Times New Roman"/>
              </w:rPr>
              <w:t>1 ODD, 1 CD, 1 ODD/CD)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592152F1" w14:textId="59AF5B8C" w:rsidR="009C5B56" w:rsidRPr="00145B30" w:rsidRDefault="00516823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Discusses separately findings for youth and adults</w:t>
            </w:r>
            <w:r w:rsidR="00730B2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2E9E">
              <w:rPr>
                <w:rFonts w:ascii="Times New Roman" w:hAnsi="Times New Roman" w:cs="Times New Roman"/>
              </w:rPr>
              <w:t>14 studies of youth are reviewed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6E77D937" w14:textId="58BA30E4" w:rsidR="009C5B56" w:rsidRPr="004B0155" w:rsidRDefault="00507D71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4B0155">
              <w:rPr>
                <w:rFonts w:ascii="Times New Roman" w:hAnsi="Times New Roman" w:cs="Times New Roman"/>
              </w:rPr>
              <w:t xml:space="preserve">IGT, </w:t>
            </w:r>
            <w:r w:rsidR="00B62354" w:rsidRPr="004B0155">
              <w:rPr>
                <w:rFonts w:ascii="Times New Roman" w:hAnsi="Times New Roman" w:cs="Times New Roman"/>
              </w:rPr>
              <w:t>DOT, BART, CGT, GDT, MMG, PDT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06D501E1" w14:textId="66B04FA8" w:rsidR="009C5B56" w:rsidRPr="00145B30" w:rsidRDefault="00B329E7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3215">
              <w:rPr>
                <w:rFonts w:ascii="Times New Roman" w:hAnsi="Times New Roman" w:cs="Times New Roman"/>
              </w:rPr>
              <w:t xml:space="preserve">0 studies with implicit tasks; 4 studies with explicit tasks. </w:t>
            </w:r>
            <w:r w:rsidR="006F4080">
              <w:rPr>
                <w:rFonts w:ascii="Times New Roman" w:hAnsi="Times New Roman" w:cs="Times New Roman"/>
              </w:rPr>
              <w:t xml:space="preserve">5/10 implicit studies found significant </w:t>
            </w:r>
            <w:r w:rsidR="0084080F">
              <w:rPr>
                <w:rFonts w:ascii="Times New Roman" w:hAnsi="Times New Roman" w:cs="Times New Roman"/>
              </w:rPr>
              <w:t>group</w:t>
            </w:r>
            <w:r w:rsidR="006F4080">
              <w:rPr>
                <w:rFonts w:ascii="Times New Roman" w:hAnsi="Times New Roman" w:cs="Times New Roman"/>
              </w:rPr>
              <w:t xml:space="preserve"> effects</w:t>
            </w:r>
            <w:r w:rsidR="008D5D42">
              <w:rPr>
                <w:rFonts w:ascii="Times New Roman" w:hAnsi="Times New Roman" w:cs="Times New Roman"/>
              </w:rPr>
              <w:t xml:space="preserve">; </w:t>
            </w:r>
            <w:r w:rsidR="006F4080">
              <w:rPr>
                <w:rFonts w:ascii="Times New Roman" w:hAnsi="Times New Roman" w:cs="Times New Roman"/>
              </w:rPr>
              <w:t xml:space="preserve">2/4 explicit studies found significant </w:t>
            </w:r>
            <w:r w:rsidR="0084080F">
              <w:rPr>
                <w:rFonts w:ascii="Times New Roman" w:hAnsi="Times New Roman" w:cs="Times New Roman"/>
              </w:rPr>
              <w:t>group</w:t>
            </w:r>
            <w:r w:rsidR="006F4080">
              <w:rPr>
                <w:rFonts w:ascii="Times New Roman" w:hAnsi="Times New Roman" w:cs="Times New Roman"/>
              </w:rPr>
              <w:t xml:space="preserve"> effects</w:t>
            </w:r>
            <w:r w:rsidR="0084080F">
              <w:rPr>
                <w:rFonts w:ascii="Times New Roman" w:hAnsi="Times New Roman" w:cs="Times New Roman"/>
              </w:rPr>
              <w:t xml:space="preserve"> (such that ADHD </w:t>
            </w:r>
            <w:r w:rsidR="00E37194">
              <w:rPr>
                <w:rFonts w:ascii="Times New Roman" w:hAnsi="Times New Roman" w:cs="Times New Roman"/>
              </w:rPr>
              <w:t xml:space="preserve">group </w:t>
            </w:r>
            <w:r w:rsidR="008D5D42">
              <w:rPr>
                <w:rFonts w:ascii="Times New Roman" w:hAnsi="Times New Roman" w:cs="Times New Roman"/>
              </w:rPr>
              <w:t>made riskier decisions</w:t>
            </w:r>
            <w:r w:rsidR="001C5131">
              <w:rPr>
                <w:rFonts w:ascii="Times New Roman" w:hAnsi="Times New Roman" w:cs="Times New Roman"/>
              </w:rPr>
              <w:t xml:space="preserve"> than TD </w:t>
            </w:r>
            <w:r w:rsidR="00E37194">
              <w:rPr>
                <w:rFonts w:ascii="Times New Roman" w:hAnsi="Times New Roman" w:cs="Times New Roman"/>
              </w:rPr>
              <w:t>group</w:t>
            </w:r>
            <w:r w:rsidR="008D5D42">
              <w:rPr>
                <w:rFonts w:ascii="Times New Roman" w:hAnsi="Times New Roman" w:cs="Times New Roman"/>
              </w:rPr>
              <w:t>).</w:t>
            </w:r>
            <w:r w:rsidR="00C372B2">
              <w:rPr>
                <w:rFonts w:ascii="Times New Roman" w:hAnsi="Times New Roman" w:cs="Times New Roman"/>
              </w:rPr>
              <w:t xml:space="preserve"> </w:t>
            </w:r>
            <w:r w:rsidR="00D113C2">
              <w:rPr>
                <w:rFonts w:ascii="Times New Roman" w:hAnsi="Times New Roman" w:cs="Times New Roman"/>
              </w:rPr>
              <w:t>DBP</w:t>
            </w:r>
            <w:r w:rsidR="00C372B2">
              <w:rPr>
                <w:rFonts w:ascii="Times New Roman" w:hAnsi="Times New Roman" w:cs="Times New Roman"/>
              </w:rPr>
              <w:t>s</w:t>
            </w:r>
            <w:r w:rsidR="00203AFA">
              <w:rPr>
                <w:rFonts w:ascii="Times New Roman" w:hAnsi="Times New Roman" w:cs="Times New Roman"/>
              </w:rPr>
              <w:t xml:space="preserve"> exacerbated </w:t>
            </w:r>
            <w:r w:rsidR="00D113C2">
              <w:rPr>
                <w:rFonts w:ascii="Times New Roman" w:hAnsi="Times New Roman" w:cs="Times New Roman"/>
              </w:rPr>
              <w:t>group differences.</w:t>
            </w:r>
            <w:r w:rsidR="0011218B">
              <w:rPr>
                <w:rFonts w:ascii="Times New Roman" w:hAnsi="Times New Roman" w:cs="Times New Roman"/>
              </w:rPr>
              <w:t xml:space="preserve"> Did not compare children and adolescents.</w:t>
            </w:r>
          </w:p>
        </w:tc>
      </w:tr>
      <w:tr w:rsidR="008F50C7" w14:paraId="527B5132" w14:textId="77777777" w:rsidTr="00172268">
        <w:tc>
          <w:tcPr>
            <w:tcW w:w="1445" w:type="dxa"/>
            <w:vAlign w:val="center"/>
          </w:tcPr>
          <w:p w14:paraId="230771CF" w14:textId="579CACE8" w:rsidR="009C5B56" w:rsidRDefault="009C5B56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et al., 2016</w:t>
            </w:r>
          </w:p>
        </w:tc>
        <w:tc>
          <w:tcPr>
            <w:tcW w:w="1530" w:type="dxa"/>
            <w:vAlign w:val="center"/>
          </w:tcPr>
          <w:p w14:paraId="6FA5DF13" w14:textId="38D7865E" w:rsidR="009C5B56" w:rsidRPr="00F45054" w:rsidRDefault="00CF1415" w:rsidP="003F77B1">
            <w:pPr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6C0706">
              <w:rPr>
                <w:rFonts w:ascii="Times New Roman" w:hAnsi="Times New Roman" w:cs="Times New Roman"/>
              </w:rPr>
              <w:t>(R)</w:t>
            </w:r>
            <w:r w:rsidR="00D54BDE" w:rsidRPr="00D54BDE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070" w:type="dxa"/>
            <w:vAlign w:val="center"/>
          </w:tcPr>
          <w:p w14:paraId="463EB3B7" w14:textId="6CDCE96C" w:rsidR="009C5B56" w:rsidRPr="00145B30" w:rsidRDefault="009C15E6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Quantitative review </w:t>
            </w:r>
            <w:r w:rsidR="00094698">
              <w:rPr>
                <w:rFonts w:ascii="Times New Roman" w:hAnsi="Times New Roman" w:cs="Times New Roman"/>
              </w:rPr>
              <w:t>w/</w:t>
            </w:r>
            <w:r w:rsidR="005C3B24">
              <w:rPr>
                <w:rFonts w:ascii="Times New Roman" w:hAnsi="Times New Roman" w:cs="Times New Roman"/>
              </w:rPr>
              <w:t>o</w:t>
            </w:r>
            <w:r w:rsidR="00094698">
              <w:rPr>
                <w:rFonts w:ascii="Times New Roman" w:hAnsi="Times New Roman" w:cs="Times New Roman"/>
              </w:rPr>
              <w:t xml:space="preserve"> o</w:t>
            </w:r>
            <w:r w:rsidR="006B03FA">
              <w:rPr>
                <w:rFonts w:ascii="Times New Roman" w:hAnsi="Times New Roman" w:cs="Times New Roman"/>
              </w:rPr>
              <w:t>utliers:</w:t>
            </w:r>
            <w:r w:rsidR="009E634E">
              <w:rPr>
                <w:rFonts w:ascii="Times New Roman" w:hAnsi="Times New Roman" w:cs="Times New Roman"/>
              </w:rPr>
              <w:t xml:space="preserve"> </w:t>
            </w:r>
            <w:r w:rsidR="00201C0B">
              <w:rPr>
                <w:rFonts w:ascii="Times New Roman" w:hAnsi="Times New Roman" w:cs="Times New Roman"/>
              </w:rPr>
              <w:t xml:space="preserve">ADHD </w:t>
            </w:r>
            <w:r w:rsidR="00201C0B" w:rsidRPr="00201C0B">
              <w:rPr>
                <w:rFonts w:ascii="Times New Roman" w:hAnsi="Times New Roman" w:cs="Times New Roman"/>
                <w:i/>
                <w:iCs/>
              </w:rPr>
              <w:t>n</w:t>
            </w:r>
            <w:r w:rsidR="00201C0B">
              <w:rPr>
                <w:rFonts w:ascii="Times New Roman" w:hAnsi="Times New Roman" w:cs="Times New Roman"/>
              </w:rPr>
              <w:t xml:space="preserve">=210, TD </w:t>
            </w:r>
            <w:r w:rsidR="00201C0B" w:rsidRPr="00201C0B">
              <w:rPr>
                <w:rFonts w:ascii="Times New Roman" w:hAnsi="Times New Roman" w:cs="Times New Roman"/>
                <w:i/>
                <w:iCs/>
              </w:rPr>
              <w:t>n</w:t>
            </w:r>
            <w:r w:rsidR="00201C0B">
              <w:rPr>
                <w:rFonts w:ascii="Times New Roman" w:hAnsi="Times New Roman" w:cs="Times New Roman"/>
              </w:rPr>
              <w:t>=274</w:t>
            </w:r>
            <w:r w:rsidR="0070532A">
              <w:rPr>
                <w:rFonts w:ascii="Times New Roman" w:hAnsi="Times New Roman" w:cs="Times New Roman"/>
              </w:rPr>
              <w:t>.</w:t>
            </w:r>
            <w:r w:rsidR="006B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Quantitative review </w:t>
            </w:r>
            <w:r w:rsidR="00094698">
              <w:rPr>
                <w:rFonts w:ascii="Times New Roman" w:hAnsi="Times New Roman" w:cs="Times New Roman"/>
              </w:rPr>
              <w:t>w/ o</w:t>
            </w:r>
            <w:r w:rsidR="006B03FA">
              <w:rPr>
                <w:rFonts w:ascii="Times New Roman" w:hAnsi="Times New Roman" w:cs="Times New Roman"/>
              </w:rPr>
              <w:t xml:space="preserve">utliers: ADHD </w:t>
            </w:r>
            <w:r w:rsidR="006B03FA" w:rsidRPr="009E634E">
              <w:rPr>
                <w:rFonts w:ascii="Times New Roman" w:hAnsi="Times New Roman" w:cs="Times New Roman"/>
                <w:i/>
                <w:iCs/>
              </w:rPr>
              <w:t>n</w:t>
            </w:r>
            <w:r w:rsidR="006B03FA">
              <w:rPr>
                <w:rFonts w:ascii="Times New Roman" w:hAnsi="Times New Roman" w:cs="Times New Roman"/>
              </w:rPr>
              <w:t>=</w:t>
            </w:r>
            <w:r w:rsidR="009E634E">
              <w:rPr>
                <w:rFonts w:ascii="Times New Roman" w:hAnsi="Times New Roman" w:cs="Times New Roman"/>
              </w:rPr>
              <w:t xml:space="preserve">353, TD </w:t>
            </w:r>
            <w:r w:rsidR="009E634E" w:rsidRPr="009E634E">
              <w:rPr>
                <w:rFonts w:ascii="Times New Roman" w:hAnsi="Times New Roman" w:cs="Times New Roman"/>
                <w:i/>
                <w:iCs/>
              </w:rPr>
              <w:t>n</w:t>
            </w:r>
            <w:r w:rsidR="009E634E">
              <w:rPr>
                <w:rFonts w:ascii="Times New Roman" w:hAnsi="Times New Roman" w:cs="Times New Roman"/>
              </w:rPr>
              <w:t>=371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6E815496" w14:textId="75087F64" w:rsidR="009C5B56" w:rsidRPr="00145B30" w:rsidRDefault="00684A49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431A8">
              <w:rPr>
                <w:rFonts w:ascii="Times New Roman" w:hAnsi="Times New Roman" w:cs="Times New Roman"/>
              </w:rPr>
              <w:t xml:space="preserve">of 17 </w:t>
            </w:r>
            <w:r w:rsidR="00D84920">
              <w:rPr>
                <w:rFonts w:ascii="Times New Roman" w:hAnsi="Times New Roman" w:cs="Times New Roman"/>
              </w:rPr>
              <w:t>studies across qualitative and quantitative reviews</w:t>
            </w:r>
            <w:r w:rsidR="009A4229">
              <w:rPr>
                <w:rFonts w:ascii="Times New Roman" w:hAnsi="Times New Roman" w:cs="Times New Roman"/>
              </w:rPr>
              <w:t xml:space="preserve"> </w:t>
            </w:r>
            <w:r w:rsidR="009E0E54">
              <w:rPr>
                <w:rFonts w:ascii="Times New Roman" w:hAnsi="Times New Roman" w:cs="Times New Roman"/>
              </w:rPr>
              <w:t xml:space="preserve">had </w:t>
            </w:r>
            <w:r w:rsidR="0013415E">
              <w:rPr>
                <w:rFonts w:ascii="Times New Roman" w:hAnsi="Times New Roman" w:cs="Times New Roman"/>
              </w:rPr>
              <w:t>DBP</w:t>
            </w:r>
            <w:r w:rsidR="00C372B2">
              <w:rPr>
                <w:rFonts w:ascii="Times New Roman" w:hAnsi="Times New Roman" w:cs="Times New Roman"/>
              </w:rPr>
              <w:t>s</w:t>
            </w:r>
            <w:r w:rsidR="007603B9">
              <w:rPr>
                <w:rFonts w:ascii="Times New Roman" w:hAnsi="Times New Roman" w:cs="Times New Roman"/>
              </w:rPr>
              <w:t xml:space="preserve"> in</w:t>
            </w:r>
            <w:r w:rsidR="0013415E">
              <w:rPr>
                <w:rFonts w:ascii="Times New Roman" w:hAnsi="Times New Roman" w:cs="Times New Roman"/>
              </w:rPr>
              <w:t xml:space="preserve"> group comparisons </w:t>
            </w:r>
            <w:r w:rsidR="00D7368B">
              <w:rPr>
                <w:rFonts w:ascii="Times New Roman" w:hAnsi="Times New Roman" w:cs="Times New Roman"/>
              </w:rPr>
              <w:t>(</w:t>
            </w:r>
            <w:r w:rsidR="00E431A8">
              <w:rPr>
                <w:rFonts w:ascii="Times New Roman" w:hAnsi="Times New Roman" w:cs="Times New Roman"/>
              </w:rPr>
              <w:t xml:space="preserve">1 </w:t>
            </w:r>
            <w:r w:rsidR="00D7368B">
              <w:rPr>
                <w:rFonts w:ascii="Times New Roman" w:hAnsi="Times New Roman" w:cs="Times New Roman"/>
              </w:rPr>
              <w:lastRenderedPageBreak/>
              <w:t>ODD/CD</w:t>
            </w:r>
            <w:r w:rsidR="00E431A8">
              <w:rPr>
                <w:rFonts w:ascii="Times New Roman" w:hAnsi="Times New Roman" w:cs="Times New Roman"/>
              </w:rPr>
              <w:t>, 1</w:t>
            </w:r>
            <w:r w:rsidR="00052B15">
              <w:rPr>
                <w:rFonts w:ascii="Times New Roman" w:hAnsi="Times New Roman" w:cs="Times New Roman"/>
              </w:rPr>
              <w:t xml:space="preserve"> </w:t>
            </w:r>
            <w:r w:rsidR="00E431A8">
              <w:rPr>
                <w:rFonts w:ascii="Times New Roman" w:hAnsi="Times New Roman" w:cs="Times New Roman"/>
              </w:rPr>
              <w:br/>
              <w:t>disruptive</w:t>
            </w:r>
            <w:r w:rsidR="00D7368B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7296E7EA" w14:textId="6BA30C60" w:rsidR="009C5B56" w:rsidRPr="00145B30" w:rsidRDefault="002756B0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All studies examined only youth </w:t>
            </w:r>
            <w:r w:rsidR="00B37504">
              <w:rPr>
                <w:rFonts w:ascii="Times New Roman" w:hAnsi="Times New Roman" w:cs="Times New Roman"/>
              </w:rPr>
              <w:t>6-18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224BEBBA" w14:textId="691EB509" w:rsidR="009C5B56" w:rsidRPr="004B0155" w:rsidRDefault="004812AA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4B0155">
              <w:rPr>
                <w:rFonts w:ascii="Times New Roman" w:hAnsi="Times New Roman" w:cs="Times New Roman"/>
              </w:rPr>
              <w:t>Go/no-go, Stop Task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559F11D1" w14:textId="2DC5C4BD" w:rsidR="00013A2D" w:rsidRPr="00145B30" w:rsidRDefault="00430D7E" w:rsidP="003F77B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Significant interactions between reinforcement condition and group  found in 24% of all studies. </w:t>
            </w:r>
            <w:r w:rsidR="00E8103F" w:rsidRPr="00E8103F">
              <w:rPr>
                <w:rFonts w:ascii="Times New Roman" w:hAnsi="Times New Roman" w:cs="Times New Roman"/>
              </w:rPr>
              <w:t xml:space="preserve">In a subset of </w:t>
            </w:r>
            <w:r w:rsidR="00E8103F">
              <w:rPr>
                <w:rFonts w:ascii="Times New Roman" w:hAnsi="Times New Roman" w:cs="Times New Roman"/>
              </w:rPr>
              <w:t>meta-analyzed studies</w:t>
            </w:r>
            <w:r w:rsidR="00C4590F">
              <w:rPr>
                <w:rFonts w:ascii="Times New Roman" w:hAnsi="Times New Roman" w:cs="Times New Roman"/>
              </w:rPr>
              <w:t xml:space="preserve"> (10/17)</w:t>
            </w:r>
            <w:r w:rsidR="00E8103F">
              <w:rPr>
                <w:rFonts w:ascii="Times New Roman" w:hAnsi="Times New Roman" w:cs="Times New Roman"/>
              </w:rPr>
              <w:t>,</w:t>
            </w:r>
            <w:r w:rsidR="00E8103F" w:rsidRPr="00E8103F">
              <w:rPr>
                <w:rFonts w:ascii="Times New Roman" w:hAnsi="Times New Roman" w:cs="Times New Roman"/>
              </w:rPr>
              <w:t xml:space="preserve"> reinforcement-induced improvement in inhibition was larger for ADHD</w:t>
            </w:r>
            <w:r w:rsidR="00E53E33">
              <w:rPr>
                <w:rFonts w:ascii="Times New Roman" w:hAnsi="Times New Roman" w:cs="Times New Roman"/>
              </w:rPr>
              <w:t xml:space="preserve"> </w:t>
            </w:r>
            <w:r w:rsidR="00450CFB">
              <w:rPr>
                <w:rFonts w:ascii="Times New Roman" w:hAnsi="Times New Roman" w:cs="Times New Roman"/>
              </w:rPr>
              <w:t xml:space="preserve">(performance </w:t>
            </w:r>
            <w:r w:rsidR="00450CFB">
              <w:rPr>
                <w:rFonts w:ascii="Times New Roman" w:hAnsi="Times New Roman" w:cs="Times New Roman"/>
              </w:rPr>
              <w:lastRenderedPageBreak/>
              <w:t xml:space="preserve">normalizes to </w:t>
            </w:r>
            <w:r w:rsidR="00302D79">
              <w:rPr>
                <w:rFonts w:ascii="Times New Roman" w:hAnsi="Times New Roman" w:cs="Times New Roman"/>
              </w:rPr>
              <w:t>TD levels</w:t>
            </w:r>
            <w:r w:rsidR="00450CFB">
              <w:rPr>
                <w:rFonts w:ascii="Times New Roman" w:hAnsi="Times New Roman" w:cs="Times New Roman"/>
              </w:rPr>
              <w:t>).</w:t>
            </w:r>
            <w:r w:rsidR="001D5436">
              <w:rPr>
                <w:rFonts w:ascii="Times New Roman" w:hAnsi="Times New Roman" w:cs="Times New Roman"/>
              </w:rPr>
              <w:t xml:space="preserve"> Did not investigate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1D5436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2627CBEE" w14:textId="77777777" w:rsidTr="00172268">
        <w:tc>
          <w:tcPr>
            <w:tcW w:w="1445" w:type="dxa"/>
            <w:vAlign w:val="center"/>
          </w:tcPr>
          <w:p w14:paraId="0DD4E660" w14:textId="0FD5E4C5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Marx et al., 2018</w:t>
            </w:r>
          </w:p>
        </w:tc>
        <w:tc>
          <w:tcPr>
            <w:tcW w:w="1530" w:type="dxa"/>
            <w:vAlign w:val="center"/>
          </w:tcPr>
          <w:p w14:paraId="36E58AE3" w14:textId="466D482A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C85490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2070" w:type="dxa"/>
            <w:vAlign w:val="center"/>
          </w:tcPr>
          <w:p w14:paraId="3B969B0F" w14:textId="2D8C3D4C" w:rsidR="009C5B56" w:rsidRPr="00145B30" w:rsidRDefault="008347C3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B654B">
              <w:rPr>
                <w:rFonts w:ascii="Times New Roman" w:hAnsi="Times New Roman" w:cs="Times New Roman"/>
              </w:rPr>
              <w:t xml:space="preserve">otal </w:t>
            </w:r>
            <w:r w:rsidR="006B654B" w:rsidRPr="00EE6A2E">
              <w:rPr>
                <w:rFonts w:ascii="Times New Roman" w:hAnsi="Times New Roman" w:cs="Times New Roman"/>
                <w:i/>
                <w:iCs/>
              </w:rPr>
              <w:t>n</w:t>
            </w:r>
            <w:r w:rsidR="006B654B">
              <w:rPr>
                <w:rFonts w:ascii="Times New Roman" w:hAnsi="Times New Roman" w:cs="Times New Roman"/>
              </w:rPr>
              <w:t>=</w:t>
            </w:r>
            <w:r w:rsidR="00EE6A2E">
              <w:rPr>
                <w:rFonts w:ascii="Times New Roman" w:hAnsi="Times New Roman" w:cs="Times New Roman"/>
              </w:rPr>
              <w:t>3763</w:t>
            </w:r>
            <w:r w:rsidR="00A7000E">
              <w:rPr>
                <w:rFonts w:ascii="Times New Roman" w:hAnsi="Times New Roman" w:cs="Times New Roman"/>
              </w:rPr>
              <w:t>,</w:t>
            </w:r>
            <w:r w:rsidR="00B032E0">
              <w:rPr>
                <w:rFonts w:ascii="Times New Roman" w:hAnsi="Times New Roman" w:cs="Times New Roman"/>
              </w:rPr>
              <w:br/>
            </w:r>
            <w:r w:rsidR="00A7000E">
              <w:rPr>
                <w:rFonts w:ascii="Times New Roman" w:hAnsi="Times New Roman" w:cs="Times New Roman"/>
              </w:rPr>
              <w:t xml:space="preserve">ADHD </w:t>
            </w:r>
            <w:r w:rsidR="00A7000E" w:rsidRPr="00BD2268">
              <w:rPr>
                <w:rFonts w:ascii="Times New Roman" w:hAnsi="Times New Roman" w:cs="Times New Roman"/>
                <w:i/>
                <w:iCs/>
              </w:rPr>
              <w:t>n</w:t>
            </w:r>
            <w:r w:rsidR="00A7000E">
              <w:rPr>
                <w:rFonts w:ascii="Times New Roman" w:hAnsi="Times New Roman" w:cs="Times New Roman"/>
              </w:rPr>
              <w:t>=</w:t>
            </w:r>
            <w:r w:rsidR="00BD2268">
              <w:rPr>
                <w:rFonts w:ascii="Times New Roman" w:hAnsi="Times New Roman" w:cs="Times New Roman"/>
              </w:rPr>
              <w:t>1986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1BC77268" w14:textId="17194A9F" w:rsidR="009C5B56" w:rsidRPr="00145B30" w:rsidRDefault="001859C0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provide information on DBP</w:t>
            </w:r>
            <w:r w:rsidR="007603B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included studies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11CBE842" w14:textId="7D530FC2" w:rsidR="009C5B56" w:rsidRPr="00145B30" w:rsidRDefault="008A5257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SCP</w:t>
            </w:r>
            <w:r w:rsidR="00A85C4C">
              <w:rPr>
                <w:rFonts w:ascii="Times New Roman" w:hAnsi="Times New Roman" w:cs="Times New Roman"/>
              </w:rPr>
              <w:t xml:space="preserve"> studies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3290D">
              <w:rPr>
                <w:rFonts w:ascii="Times New Roman" w:hAnsi="Times New Roman" w:cs="Times New Roman"/>
              </w:rPr>
              <w:t xml:space="preserve">19 youth, </w:t>
            </w:r>
            <w:r>
              <w:rPr>
                <w:rFonts w:ascii="Times New Roman" w:hAnsi="Times New Roman" w:cs="Times New Roman"/>
              </w:rPr>
              <w:t>3 youth+adults, 0 adults.</w:t>
            </w:r>
            <w:r w:rsidR="00A85C4C">
              <w:rPr>
                <w:rFonts w:ascii="Times New Roman" w:hAnsi="Times New Roman" w:cs="Times New Roman"/>
              </w:rPr>
              <w:t xml:space="preserve"> TDP</w:t>
            </w:r>
            <w:r w:rsidR="00A7414B">
              <w:rPr>
                <w:rFonts w:ascii="Times New Roman" w:hAnsi="Times New Roman" w:cs="Times New Roman"/>
              </w:rPr>
              <w:t xml:space="preserve"> studies: </w:t>
            </w:r>
            <w:r w:rsidR="00045641">
              <w:rPr>
                <w:rFonts w:ascii="Times New Roman" w:hAnsi="Times New Roman" w:cs="Times New Roman"/>
              </w:rPr>
              <w:t xml:space="preserve">8 youth, </w:t>
            </w:r>
            <w:r w:rsidR="00876CC1">
              <w:rPr>
                <w:rFonts w:ascii="Times New Roman" w:hAnsi="Times New Roman" w:cs="Times New Roman"/>
              </w:rPr>
              <w:t>1 youth+adult, 6 adults</w:t>
            </w:r>
            <w:r w:rsidR="00A74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4D7CBF18" w14:textId="5FFD3417" w:rsidR="009C5B56" w:rsidRPr="004B0155" w:rsidRDefault="00CA0EE1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4B0155">
              <w:rPr>
                <w:rFonts w:ascii="Times New Roman" w:hAnsi="Times New Roman" w:cs="Times New Roman"/>
              </w:rPr>
              <w:t xml:space="preserve">CDT; </w:t>
            </w:r>
            <w:r w:rsidR="00B97A36" w:rsidRPr="004B0155">
              <w:rPr>
                <w:rFonts w:ascii="Times New Roman" w:hAnsi="Times New Roman" w:cs="Times New Roman"/>
              </w:rPr>
              <w:t>MIDA; TDP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54C8606B" w14:textId="405085EF" w:rsidR="009C5B56" w:rsidRPr="00145B30" w:rsidRDefault="00F979C4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</w:t>
            </w:r>
            <w:r w:rsidR="009C43D6">
              <w:rPr>
                <w:rFonts w:ascii="Times New Roman" w:hAnsi="Times New Roman" w:cs="Times New Roman"/>
              </w:rPr>
              <w:t xml:space="preserve">SCP </w:t>
            </w:r>
            <w:r w:rsidR="000A727F">
              <w:rPr>
                <w:rFonts w:ascii="Times New Roman" w:hAnsi="Times New Roman" w:cs="Times New Roman"/>
              </w:rPr>
              <w:t xml:space="preserve">(i.e., </w:t>
            </w:r>
            <w:r w:rsidR="00434898">
              <w:rPr>
                <w:rFonts w:ascii="Times New Roman" w:hAnsi="Times New Roman" w:cs="Times New Roman"/>
              </w:rPr>
              <w:t>DG</w:t>
            </w:r>
            <w:r w:rsidR="000A727F">
              <w:rPr>
                <w:rFonts w:ascii="Times New Roman" w:hAnsi="Times New Roman" w:cs="Times New Roman"/>
              </w:rPr>
              <w:t xml:space="preserve">) and </w:t>
            </w:r>
            <w:r w:rsidR="009C43D6">
              <w:rPr>
                <w:rFonts w:ascii="Times New Roman" w:hAnsi="Times New Roman" w:cs="Times New Roman"/>
              </w:rPr>
              <w:t>TDP</w:t>
            </w:r>
            <w:r w:rsidR="000A727F">
              <w:rPr>
                <w:rFonts w:ascii="Times New Roman" w:hAnsi="Times New Roman" w:cs="Times New Roman"/>
              </w:rPr>
              <w:t xml:space="preserve"> (i.e., </w:t>
            </w:r>
            <w:r w:rsidR="00434898">
              <w:rPr>
                <w:rFonts w:ascii="Times New Roman" w:hAnsi="Times New Roman" w:cs="Times New Roman"/>
              </w:rPr>
              <w:t>DD</w:t>
            </w:r>
            <w:r w:rsidR="000A727F">
              <w:rPr>
                <w:rFonts w:ascii="Times New Roman" w:hAnsi="Times New Roman" w:cs="Times New Roman"/>
              </w:rPr>
              <w:t xml:space="preserve">) had small-to-medium </w:t>
            </w:r>
            <w:r w:rsidR="001C5131">
              <w:rPr>
                <w:rFonts w:ascii="Times New Roman" w:hAnsi="Times New Roman" w:cs="Times New Roman"/>
              </w:rPr>
              <w:t>group</w:t>
            </w:r>
            <w:r w:rsidR="000A727F">
              <w:rPr>
                <w:rFonts w:ascii="Times New Roman" w:hAnsi="Times New Roman" w:cs="Times New Roman"/>
              </w:rPr>
              <w:t xml:space="preserve"> effect</w:t>
            </w:r>
            <w:r w:rsidR="000B038A">
              <w:rPr>
                <w:rFonts w:ascii="Times New Roman" w:hAnsi="Times New Roman" w:cs="Times New Roman"/>
              </w:rPr>
              <w:t>s</w:t>
            </w:r>
            <w:r w:rsidR="001C5131">
              <w:rPr>
                <w:rFonts w:ascii="Times New Roman" w:hAnsi="Times New Roman" w:cs="Times New Roman"/>
              </w:rPr>
              <w:t xml:space="preserve"> (ADHD more choice impulsive than TD)</w:t>
            </w:r>
            <w:r w:rsidR="000A727F">
              <w:rPr>
                <w:rFonts w:ascii="Times New Roman" w:hAnsi="Times New Roman" w:cs="Times New Roman"/>
              </w:rPr>
              <w:t xml:space="preserve">. </w:t>
            </w:r>
            <w:r w:rsidR="00C12804">
              <w:rPr>
                <w:rFonts w:ascii="Times New Roman" w:hAnsi="Times New Roman" w:cs="Times New Roman"/>
              </w:rPr>
              <w:t>R</w:t>
            </w:r>
            <w:r w:rsidR="008437EB">
              <w:rPr>
                <w:rFonts w:ascii="Times New Roman" w:hAnsi="Times New Roman" w:cs="Times New Roman"/>
              </w:rPr>
              <w:t xml:space="preserve">eal rewards </w:t>
            </w:r>
            <w:r w:rsidR="001D0CEF">
              <w:rPr>
                <w:rFonts w:ascii="Times New Roman" w:hAnsi="Times New Roman" w:cs="Times New Roman"/>
              </w:rPr>
              <w:t xml:space="preserve">in DG tasks </w:t>
            </w:r>
            <w:r w:rsidR="008437EB">
              <w:rPr>
                <w:rFonts w:ascii="Times New Roman" w:hAnsi="Times New Roman" w:cs="Times New Roman"/>
              </w:rPr>
              <w:t xml:space="preserve">reduced CI in ADHD group. </w:t>
            </w:r>
            <w:r w:rsidR="00E72FFD">
              <w:rPr>
                <w:rFonts w:ascii="Times New Roman" w:hAnsi="Times New Roman" w:cs="Times New Roman"/>
              </w:rPr>
              <w:t>Did not investigate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E72FFD">
              <w:rPr>
                <w:rFonts w:ascii="Times New Roman" w:hAnsi="Times New Roman" w:cs="Times New Roman"/>
              </w:rPr>
              <w:t>.</w:t>
            </w:r>
            <w:r w:rsidR="00156CED">
              <w:rPr>
                <w:rFonts w:ascii="Times New Roman" w:hAnsi="Times New Roman" w:cs="Times New Roman"/>
              </w:rPr>
              <w:t xml:space="preserve"> </w:t>
            </w:r>
            <w:r w:rsidR="00156CED" w:rsidRPr="00F4726B">
              <w:rPr>
                <w:rFonts w:ascii="Times New Roman" w:hAnsi="Times New Roman" w:cs="Times New Roman"/>
              </w:rPr>
              <w:t>Age</w:t>
            </w:r>
            <w:r w:rsidR="00156CED">
              <w:rPr>
                <w:rFonts w:ascii="Times New Roman" w:hAnsi="Times New Roman" w:cs="Times New Roman"/>
              </w:rPr>
              <w:t xml:space="preserve"> </w:t>
            </w:r>
            <w:r w:rsidR="00F4726B">
              <w:rPr>
                <w:rFonts w:ascii="Times New Roman" w:hAnsi="Times New Roman" w:cs="Times New Roman"/>
              </w:rPr>
              <w:t>was not a significant moderator</w:t>
            </w:r>
            <w:r w:rsidR="00E57F6F">
              <w:rPr>
                <w:rFonts w:ascii="Times New Roman" w:hAnsi="Times New Roman" w:cs="Times New Roman"/>
              </w:rPr>
              <w:t xml:space="preserve"> for DG</w:t>
            </w:r>
            <w:r w:rsidR="00C834B9">
              <w:rPr>
                <w:rFonts w:ascii="Times New Roman" w:hAnsi="Times New Roman" w:cs="Times New Roman"/>
              </w:rPr>
              <w:t xml:space="preserve"> (children vs. adolescents+adults)</w:t>
            </w:r>
            <w:r w:rsidR="00E57F6F">
              <w:rPr>
                <w:rFonts w:ascii="Times New Roman" w:hAnsi="Times New Roman" w:cs="Times New Roman"/>
              </w:rPr>
              <w:t xml:space="preserve"> or DD</w:t>
            </w:r>
            <w:r w:rsidR="00C834B9">
              <w:rPr>
                <w:rFonts w:ascii="Times New Roman" w:hAnsi="Times New Roman" w:cs="Times New Roman"/>
              </w:rPr>
              <w:t xml:space="preserve"> (children+adolescents vs. adults)</w:t>
            </w:r>
            <w:r w:rsidR="00EE7F95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24F54609" w14:textId="77777777" w:rsidTr="00172268">
        <w:tc>
          <w:tcPr>
            <w:tcW w:w="1445" w:type="dxa"/>
            <w:vAlign w:val="center"/>
          </w:tcPr>
          <w:p w14:paraId="7105539C" w14:textId="12E5751B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Patros et al., 2016</w:t>
            </w:r>
          </w:p>
        </w:tc>
        <w:tc>
          <w:tcPr>
            <w:tcW w:w="1530" w:type="dxa"/>
            <w:vAlign w:val="center"/>
          </w:tcPr>
          <w:p w14:paraId="4DE6B54F" w14:textId="7C14F3D7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454A22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2070" w:type="dxa"/>
            <w:vAlign w:val="center"/>
          </w:tcPr>
          <w:p w14:paraId="7465707E" w14:textId="4CAAE385" w:rsidR="009C5B56" w:rsidRPr="00145B30" w:rsidRDefault="00AD0D3F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3F0221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="003F0221">
              <w:rPr>
                <w:rFonts w:ascii="Times New Roman" w:hAnsi="Times New Roman" w:cs="Times New Roman"/>
              </w:rPr>
              <w:t>2360,</w:t>
            </w:r>
            <w:r w:rsidR="00962B40">
              <w:rPr>
                <w:rFonts w:ascii="Times New Roman" w:hAnsi="Times New Roman" w:cs="Times New Roman"/>
              </w:rPr>
              <w:br/>
            </w:r>
            <w:r w:rsidR="003F0221">
              <w:rPr>
                <w:rFonts w:ascii="Times New Roman" w:hAnsi="Times New Roman" w:cs="Times New Roman"/>
              </w:rPr>
              <w:t xml:space="preserve">TD </w:t>
            </w:r>
            <w:r w:rsidR="003F0221" w:rsidRPr="003F0221">
              <w:rPr>
                <w:rFonts w:ascii="Times New Roman" w:hAnsi="Times New Roman" w:cs="Times New Roman"/>
                <w:i/>
                <w:iCs/>
              </w:rPr>
              <w:t>n</w:t>
            </w:r>
            <w:r w:rsidR="003F0221">
              <w:rPr>
                <w:rFonts w:ascii="Times New Roman" w:hAnsi="Times New Roman" w:cs="Times New Roman"/>
              </w:rPr>
              <w:t>=1960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72999678" w14:textId="6C2F094C" w:rsidR="009C5B56" w:rsidRPr="00145B30" w:rsidRDefault="000C459B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provide information on presence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173BD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stated that </w:t>
            </w:r>
            <w:r w:rsidR="00173BD9">
              <w:rPr>
                <w:rFonts w:ascii="Times New Roman" w:hAnsi="Times New Roman" w:cs="Times New Roman"/>
              </w:rPr>
              <w:t>78% of included studies examined samples with comorbidities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22EC1D54" w14:textId="6F9745EF" w:rsidR="009C5B56" w:rsidRPr="00145B30" w:rsidRDefault="007B38CC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studies examined only youth </w:t>
            </w:r>
            <w:r w:rsidR="000006CC">
              <w:rPr>
                <w:rFonts w:ascii="Times New Roman" w:hAnsi="Times New Roman" w:cs="Times New Roman"/>
              </w:rPr>
              <w:t>3-17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092E6DD0" w14:textId="1962D5BE" w:rsidR="009C5B56" w:rsidRPr="00145B30" w:rsidRDefault="007F5913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Categorized </w:t>
            </w:r>
            <w:r w:rsidR="000E7758">
              <w:rPr>
                <w:rFonts w:ascii="Times New Roman" w:hAnsi="Times New Roman" w:cs="Times New Roman"/>
              </w:rPr>
              <w:t xml:space="preserve">all CI </w:t>
            </w:r>
            <w:r>
              <w:rPr>
                <w:rFonts w:ascii="Times New Roman" w:hAnsi="Times New Roman" w:cs="Times New Roman"/>
              </w:rPr>
              <w:t>findings into DD and DG tasks</w:t>
            </w:r>
            <w:r w:rsidR="000E7758">
              <w:rPr>
                <w:rFonts w:ascii="Times New Roman" w:hAnsi="Times New Roman" w:cs="Times New Roman"/>
              </w:rPr>
              <w:t>; did not provide specific task names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4A727B69" w14:textId="6384A2E4" w:rsidR="009C5B56" w:rsidRPr="00145B30" w:rsidRDefault="0072758B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="00CF59B0">
              <w:rPr>
                <w:rFonts w:ascii="Times New Roman" w:hAnsi="Times New Roman" w:cs="Times New Roman"/>
              </w:rPr>
              <w:t xml:space="preserve"> more choice impulsive than TD</w:t>
            </w:r>
            <w:r w:rsidR="00046464">
              <w:rPr>
                <w:rFonts w:ascii="Times New Roman" w:hAnsi="Times New Roman" w:cs="Times New Roman"/>
              </w:rPr>
              <w:t xml:space="preserve"> (DD and DG). Age moderated effect sizes; preschool effect sizes were much larger, whereas child and adolescent effect sizes were similar and moderate. </w:t>
            </w:r>
            <w:r w:rsidR="00406C40">
              <w:rPr>
                <w:rFonts w:ascii="Times New Roman" w:hAnsi="Times New Roman" w:cs="Times New Roman"/>
              </w:rPr>
              <w:t>Did not investigate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406C40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60D55D3E" w14:textId="77777777" w:rsidTr="00172268">
        <w:tc>
          <w:tcPr>
            <w:tcW w:w="1445" w:type="dxa"/>
            <w:vAlign w:val="center"/>
          </w:tcPr>
          <w:p w14:paraId="187765D2" w14:textId="227D835B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Pauli-Pott &amp; Becker, 2015</w:t>
            </w:r>
          </w:p>
        </w:tc>
        <w:tc>
          <w:tcPr>
            <w:tcW w:w="1530" w:type="dxa"/>
            <w:vAlign w:val="center"/>
          </w:tcPr>
          <w:p w14:paraId="1E42221A" w14:textId="58323754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E13539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2070" w:type="dxa"/>
            <w:vAlign w:val="center"/>
          </w:tcPr>
          <w:p w14:paraId="3789EA8D" w14:textId="6720CB68" w:rsidR="009C5B56" w:rsidRPr="00145B30" w:rsidRDefault="00B24E75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B24E75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=1395,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B24E75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=1195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40F80514" w14:textId="7CCDBDB1" w:rsidR="009C5B56" w:rsidRPr="00145B30" w:rsidRDefault="00932743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932743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833F09">
              <w:rPr>
                <w:rFonts w:ascii="Times New Roman" w:hAnsi="Times New Roman" w:cs="Times New Roman"/>
              </w:rPr>
              <w:t xml:space="preserve">18 of </w:t>
            </w:r>
            <w:r w:rsidRPr="00932743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>=</w:t>
            </w:r>
            <w:r w:rsidR="00833F09">
              <w:rPr>
                <w:rFonts w:ascii="Times New Roman" w:hAnsi="Times New Roman" w:cs="Times New Roman"/>
              </w:rPr>
              <w:t xml:space="preserve">23 </w:t>
            </w:r>
            <w:r w:rsidR="003605D7">
              <w:rPr>
                <w:rFonts w:ascii="Times New Roman" w:hAnsi="Times New Roman" w:cs="Times New Roman"/>
              </w:rPr>
              <w:t>provided information on ODD/CD comorbidity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31DD2A3B" w14:textId="06D92687" w:rsidR="009C5B56" w:rsidRPr="00145B30" w:rsidRDefault="00C746C1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studies examined only youth 5-18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05E7B2A6" w14:textId="5C557329" w:rsidR="009C5B56" w:rsidRPr="00145B30" w:rsidRDefault="001752F2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Naturalistic Choices</w:t>
            </w:r>
            <w:r w:rsidR="005541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Response Delay Bias</w:t>
            </w:r>
            <w:r w:rsidR="005541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2F2">
              <w:rPr>
                <w:rFonts w:ascii="Times New Roman" w:hAnsi="Times New Roman" w:cs="Times New Roman"/>
              </w:rPr>
              <w:t>CDT</w:t>
            </w:r>
            <w:r w:rsidR="005541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MIDA</w:t>
            </w:r>
            <w:r w:rsidR="005541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DD</w:t>
            </w:r>
            <w:r w:rsidR="00051013">
              <w:rPr>
                <w:rFonts w:ascii="Times New Roman" w:hAnsi="Times New Roman" w:cs="Times New Roman"/>
                <w:vertAlign w:val="superscript"/>
              </w:rPr>
              <w:t>d</w:t>
            </w:r>
            <w:r w:rsidR="00E53E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14:paraId="0DCF329D" w14:textId="10E5DE60" w:rsidR="009C5B56" w:rsidRPr="00145B30" w:rsidRDefault="00361F74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="006D69EA">
              <w:rPr>
                <w:rFonts w:ascii="Times New Roman" w:hAnsi="Times New Roman" w:cs="Times New Roman"/>
              </w:rPr>
              <w:t xml:space="preserve"> more choice impulsive than TD.</w:t>
            </w:r>
            <w:r w:rsidR="00513A34">
              <w:rPr>
                <w:rFonts w:ascii="Times New Roman" w:hAnsi="Times New Roman" w:cs="Times New Roman"/>
              </w:rPr>
              <w:t xml:space="preserve"> Child effect sizes larger than adolescent effect sizes</w:t>
            </w:r>
            <w:r w:rsidR="00E86D0C">
              <w:rPr>
                <w:rFonts w:ascii="Times New Roman" w:hAnsi="Times New Roman" w:cs="Times New Roman"/>
              </w:rPr>
              <w:t>, though a</w:t>
            </w:r>
            <w:r w:rsidR="007C75CE">
              <w:rPr>
                <w:rFonts w:ascii="Times New Roman" w:hAnsi="Times New Roman" w:cs="Times New Roman"/>
              </w:rPr>
              <w:t xml:space="preserve">ge was </w:t>
            </w:r>
            <w:r w:rsidR="00E86D0C">
              <w:rPr>
                <w:rFonts w:ascii="Times New Roman" w:hAnsi="Times New Roman" w:cs="Times New Roman"/>
              </w:rPr>
              <w:t>not a</w:t>
            </w:r>
            <w:r w:rsidR="007C75CE">
              <w:rPr>
                <w:rFonts w:ascii="Times New Roman" w:hAnsi="Times New Roman" w:cs="Times New Roman"/>
              </w:rPr>
              <w:t xml:space="preserve"> significant </w:t>
            </w:r>
            <w:r w:rsidR="007602B1">
              <w:rPr>
                <w:rFonts w:ascii="Times New Roman" w:hAnsi="Times New Roman" w:cs="Times New Roman"/>
              </w:rPr>
              <w:t xml:space="preserve">linear (dimensional) </w:t>
            </w:r>
            <w:r w:rsidR="007C75CE">
              <w:rPr>
                <w:rFonts w:ascii="Times New Roman" w:hAnsi="Times New Roman" w:cs="Times New Roman"/>
              </w:rPr>
              <w:t>moderator</w:t>
            </w:r>
            <w:r w:rsidR="00E86D0C">
              <w:rPr>
                <w:rFonts w:ascii="Times New Roman" w:hAnsi="Times New Roman" w:cs="Times New Roman"/>
              </w:rPr>
              <w:t xml:space="preserve">. </w:t>
            </w:r>
            <w:r w:rsidR="00E86D0C" w:rsidRPr="00E86D0C">
              <w:rPr>
                <w:rFonts w:ascii="Times New Roman" w:hAnsi="Times New Roman" w:cs="Times New Roman"/>
              </w:rPr>
              <w:t xml:space="preserve">% ODD/CD not associated with effect sizes. </w:t>
            </w:r>
          </w:p>
        </w:tc>
      </w:tr>
      <w:tr w:rsidR="008F50C7" w14:paraId="4568C600" w14:textId="77777777" w:rsidTr="00172268">
        <w:tc>
          <w:tcPr>
            <w:tcW w:w="1445" w:type="dxa"/>
            <w:vAlign w:val="center"/>
          </w:tcPr>
          <w:p w14:paraId="4C43D07F" w14:textId="7BB0F51B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 et al., 2021</w:t>
            </w:r>
          </w:p>
        </w:tc>
        <w:tc>
          <w:tcPr>
            <w:tcW w:w="1530" w:type="dxa"/>
            <w:vAlign w:val="center"/>
          </w:tcPr>
          <w:p w14:paraId="0BB9631E" w14:textId="6237DB34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BA7E69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2070" w:type="dxa"/>
            <w:vAlign w:val="center"/>
          </w:tcPr>
          <w:p w14:paraId="60A26CBB" w14:textId="198FF8C1" w:rsidR="009C5B56" w:rsidRPr="00145B30" w:rsidRDefault="00FA66F4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8D593B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=2577,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8D593B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=2606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52321E8B" w14:textId="15476057" w:rsidR="009C5B56" w:rsidRPr="00145B30" w:rsidRDefault="00B961A2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B961A2"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 xml:space="preserve">=57 </w:t>
            </w:r>
            <w:r w:rsidR="00304D45">
              <w:rPr>
                <w:rFonts w:ascii="Times New Roman" w:hAnsi="Times New Roman" w:cs="Times New Roman"/>
              </w:rPr>
              <w:t xml:space="preserve">of 82 </w:t>
            </w:r>
            <w:r>
              <w:rPr>
                <w:rFonts w:ascii="Times New Roman" w:hAnsi="Times New Roman" w:cs="Times New Roman"/>
              </w:rPr>
              <w:t>included DBD.</w:t>
            </w:r>
          </w:p>
        </w:tc>
        <w:tc>
          <w:tcPr>
            <w:tcW w:w="1890" w:type="dxa"/>
            <w:vAlign w:val="center"/>
          </w:tcPr>
          <w:p w14:paraId="6308F82B" w14:textId="42231790" w:rsidR="009C5B56" w:rsidRPr="00145B30" w:rsidRDefault="00AE37E5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AE37E5">
              <w:rPr>
                <w:rFonts w:ascii="Times New Roman" w:hAnsi="Times New Roman" w:cs="Times New Roman"/>
                <w:i/>
                <w:iCs/>
              </w:rPr>
              <w:t>k</w:t>
            </w:r>
            <w:r w:rsidR="0075088B">
              <w:rPr>
                <w:rFonts w:ascii="Times New Roman" w:hAnsi="Times New Roman" w:cs="Times New Roman"/>
              </w:rPr>
              <w:t xml:space="preserve">=48 of </w:t>
            </w:r>
            <w:r w:rsidR="00730B22" w:rsidRPr="00730B22">
              <w:rPr>
                <w:rFonts w:ascii="Times New Roman" w:hAnsi="Times New Roman" w:cs="Times New Roman"/>
                <w:i/>
                <w:iCs/>
              </w:rPr>
              <w:t>k</w:t>
            </w:r>
            <w:r w:rsidR="00730B22">
              <w:rPr>
                <w:rFonts w:ascii="Times New Roman" w:hAnsi="Times New Roman" w:cs="Times New Roman"/>
              </w:rPr>
              <w:t>=</w:t>
            </w:r>
            <w:r w:rsidR="0075088B">
              <w:rPr>
                <w:rFonts w:ascii="Times New Roman" w:hAnsi="Times New Roman" w:cs="Times New Roman"/>
              </w:rPr>
              <w:t>82 had M</w:t>
            </w:r>
            <w:r w:rsidR="0075088B" w:rsidRPr="00AE37E5">
              <w:rPr>
                <w:rFonts w:ascii="Times New Roman" w:hAnsi="Times New Roman" w:cs="Times New Roman"/>
                <w:vertAlign w:val="subscript"/>
              </w:rPr>
              <w:t>age</w:t>
            </w:r>
            <w:r w:rsidR="0075088B">
              <w:rPr>
                <w:rFonts w:ascii="Times New Roman" w:hAnsi="Times New Roman" w:cs="Times New Roman"/>
              </w:rPr>
              <w:t xml:space="preserve"> &lt;18.</w:t>
            </w:r>
          </w:p>
        </w:tc>
        <w:tc>
          <w:tcPr>
            <w:tcW w:w="2340" w:type="dxa"/>
            <w:vAlign w:val="center"/>
          </w:tcPr>
          <w:p w14:paraId="67CAA7D0" w14:textId="0798887D" w:rsidR="009C5B56" w:rsidRPr="00145B30" w:rsidRDefault="00B655E4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IGT, FPGT, GDT</w:t>
            </w:r>
            <w:r w:rsidR="00B96333">
              <w:rPr>
                <w:rFonts w:ascii="Times New Roman" w:hAnsi="Times New Roman" w:cs="Times New Roman"/>
              </w:rPr>
              <w:t xml:space="preserve">, </w:t>
            </w:r>
            <w:r w:rsidR="00365EA3">
              <w:rPr>
                <w:rFonts w:ascii="Times New Roman" w:hAnsi="Times New Roman" w:cs="Times New Roman"/>
              </w:rPr>
              <w:t>BART, DOT, GMT, CGT, PDT, CT,</w:t>
            </w:r>
            <w:r w:rsidR="00B100CF">
              <w:rPr>
                <w:rFonts w:ascii="Times New Roman" w:hAnsi="Times New Roman" w:cs="Times New Roman"/>
              </w:rPr>
              <w:t xml:space="preserve"> CP,</w:t>
            </w:r>
            <w:r w:rsidR="00A52B5F">
              <w:rPr>
                <w:rFonts w:ascii="Times New Roman" w:hAnsi="Times New Roman" w:cs="Times New Roman"/>
              </w:rPr>
              <w:t xml:space="preserve"> CDT, </w:t>
            </w:r>
            <w:r w:rsidR="00D455BA">
              <w:rPr>
                <w:rFonts w:ascii="Times New Roman" w:hAnsi="Times New Roman" w:cs="Times New Roman"/>
              </w:rPr>
              <w:t xml:space="preserve">HDT, RDMUR, JT, </w:t>
            </w:r>
            <w:r w:rsidR="005D6BB8">
              <w:rPr>
                <w:rFonts w:ascii="Times New Roman" w:hAnsi="Times New Roman" w:cs="Times New Roman"/>
              </w:rPr>
              <w:t>RDT</w:t>
            </w:r>
            <w:r w:rsidR="00E53E33">
              <w:rPr>
                <w:rFonts w:ascii="Times New Roman" w:hAnsi="Times New Roman" w:cs="Times New Roman"/>
              </w:rPr>
              <w:t>.</w:t>
            </w:r>
            <w:r w:rsidR="00B10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14:paraId="3D140DF8" w14:textId="38A9A6D3" w:rsidR="009C5B56" w:rsidRPr="00145B30" w:rsidRDefault="00EA735B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="003F6E8E">
              <w:rPr>
                <w:rFonts w:ascii="Times New Roman" w:hAnsi="Times New Roman" w:cs="Times New Roman"/>
              </w:rPr>
              <w:t xml:space="preserve"> more risky than </w:t>
            </w:r>
            <w:r>
              <w:rPr>
                <w:rFonts w:ascii="Times New Roman" w:hAnsi="Times New Roman" w:cs="Times New Roman"/>
              </w:rPr>
              <w:t>TD</w:t>
            </w:r>
            <w:r w:rsidR="00756E10">
              <w:rPr>
                <w:rFonts w:ascii="Times New Roman" w:hAnsi="Times New Roman" w:cs="Times New Roman"/>
              </w:rPr>
              <w:t xml:space="preserve"> on DM(G)</w:t>
            </w:r>
            <w:r w:rsidR="00957352">
              <w:rPr>
                <w:rFonts w:ascii="Times New Roman" w:hAnsi="Times New Roman" w:cs="Times New Roman"/>
              </w:rPr>
              <w:t xml:space="preserve">. </w:t>
            </w:r>
            <w:r w:rsidR="00537468">
              <w:rPr>
                <w:rFonts w:ascii="Times New Roman" w:hAnsi="Times New Roman" w:cs="Times New Roman"/>
              </w:rPr>
              <w:t>Age</w:t>
            </w:r>
            <w:r w:rsidR="00EA2B55">
              <w:rPr>
                <w:rFonts w:ascii="Times New Roman" w:hAnsi="Times New Roman" w:cs="Times New Roman"/>
              </w:rPr>
              <w:t xml:space="preserve">, </w:t>
            </w:r>
            <w:r w:rsidR="005427AE">
              <w:rPr>
                <w:rFonts w:ascii="Times New Roman" w:hAnsi="Times New Roman" w:cs="Times New Roman"/>
              </w:rPr>
              <w:t xml:space="preserve">inclusion of ODD/CD, </w:t>
            </w:r>
            <w:r w:rsidR="00EA2B55">
              <w:rPr>
                <w:rFonts w:ascii="Times New Roman" w:hAnsi="Times New Roman" w:cs="Times New Roman"/>
              </w:rPr>
              <w:t>explicitness,</w:t>
            </w:r>
            <w:r w:rsidR="008172FB">
              <w:rPr>
                <w:rFonts w:ascii="Times New Roman" w:hAnsi="Times New Roman" w:cs="Times New Roman"/>
              </w:rPr>
              <w:t xml:space="preserve"> number of choices, reward type,</w:t>
            </w:r>
            <w:r w:rsidR="00B04616">
              <w:rPr>
                <w:rFonts w:ascii="Times New Roman" w:hAnsi="Times New Roman" w:cs="Times New Roman"/>
              </w:rPr>
              <w:t xml:space="preserve"> and feedback</w:t>
            </w:r>
            <w:r w:rsidR="00537468">
              <w:rPr>
                <w:rFonts w:ascii="Times New Roman" w:hAnsi="Times New Roman" w:cs="Times New Roman"/>
              </w:rPr>
              <w:t xml:space="preserve"> w</w:t>
            </w:r>
            <w:r w:rsidR="00B04616">
              <w:rPr>
                <w:rFonts w:ascii="Times New Roman" w:hAnsi="Times New Roman" w:cs="Times New Roman"/>
              </w:rPr>
              <w:t>ere</w:t>
            </w:r>
            <w:r w:rsidR="00537468">
              <w:rPr>
                <w:rFonts w:ascii="Times New Roman" w:hAnsi="Times New Roman" w:cs="Times New Roman"/>
              </w:rPr>
              <w:t xml:space="preserve"> </w:t>
            </w:r>
            <w:r w:rsidR="00537468" w:rsidRPr="005427AE">
              <w:rPr>
                <w:rFonts w:ascii="Times New Roman" w:hAnsi="Times New Roman" w:cs="Times New Roman"/>
                <w:i/>
                <w:iCs/>
              </w:rPr>
              <w:t>not</w:t>
            </w:r>
            <w:r w:rsidR="00537468">
              <w:rPr>
                <w:rFonts w:ascii="Times New Roman" w:hAnsi="Times New Roman" w:cs="Times New Roman"/>
              </w:rPr>
              <w:t xml:space="preserve"> significant moderator</w:t>
            </w:r>
            <w:r w:rsidR="00B04616">
              <w:rPr>
                <w:rFonts w:ascii="Times New Roman" w:hAnsi="Times New Roman" w:cs="Times New Roman"/>
              </w:rPr>
              <w:t>s</w:t>
            </w:r>
            <w:r w:rsidR="00FC7549">
              <w:rPr>
                <w:rFonts w:ascii="Times New Roman" w:hAnsi="Times New Roman" w:cs="Times New Roman"/>
              </w:rPr>
              <w:t>. Effects were larger when the risky choice was suboptimal (vs. advantageous).</w:t>
            </w:r>
          </w:p>
        </w:tc>
      </w:tr>
      <w:tr w:rsidR="008F50C7" w14:paraId="79F942C0" w14:textId="77777777" w:rsidTr="00172268"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447E62F4" w14:textId="3D86CBE8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Schulze et al., 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6A04A9B" w14:textId="108C6C8E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0C7571">
              <w:rPr>
                <w:rFonts w:ascii="Times New Roman" w:hAnsi="Times New Roman" w:cs="Times New Roman"/>
              </w:rPr>
              <w:t>(CI+G)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FA71231" w14:textId="46B9D0DE" w:rsidR="009C5B56" w:rsidRPr="00145B30" w:rsidRDefault="006E2D77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ADHD-C </w:t>
            </w:r>
            <w:r w:rsidRPr="00710361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=193, ADHD-</w:t>
            </w:r>
            <w:r w:rsidR="00710361">
              <w:rPr>
                <w:rFonts w:ascii="Times New Roman" w:hAnsi="Times New Roman" w:cs="Times New Roman"/>
              </w:rPr>
              <w:t xml:space="preserve">IN </w:t>
            </w:r>
            <w:r w:rsidR="00710361" w:rsidRPr="00710361">
              <w:rPr>
                <w:rFonts w:ascii="Times New Roman" w:hAnsi="Times New Roman" w:cs="Times New Roman"/>
                <w:i/>
                <w:iCs/>
              </w:rPr>
              <w:t>n</w:t>
            </w:r>
            <w:r w:rsidR="00710361">
              <w:rPr>
                <w:rFonts w:ascii="Times New Roman" w:hAnsi="Times New Roman" w:cs="Times New Roman"/>
              </w:rPr>
              <w:t xml:space="preserve">=265, ADHD-H/I </w:t>
            </w:r>
            <w:r w:rsidR="00710361" w:rsidRPr="00710361">
              <w:rPr>
                <w:rFonts w:ascii="Times New Roman" w:hAnsi="Times New Roman" w:cs="Times New Roman"/>
                <w:i/>
                <w:iCs/>
              </w:rPr>
              <w:t>n</w:t>
            </w:r>
            <w:r w:rsidR="00710361">
              <w:rPr>
                <w:rFonts w:ascii="Times New Roman" w:hAnsi="Times New Roman" w:cs="Times New Roman"/>
              </w:rPr>
              <w:t>=231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771BCB1" w14:textId="7269EF73" w:rsidR="009C5B56" w:rsidRPr="00145B30" w:rsidRDefault="00131594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E551A">
              <w:rPr>
                <w:rFonts w:ascii="Times New Roman" w:hAnsi="Times New Roman" w:cs="Times New Roman"/>
              </w:rPr>
              <w:t>study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4FC5">
              <w:rPr>
                <w:rFonts w:ascii="Times New Roman" w:hAnsi="Times New Roman" w:cs="Times New Roman"/>
              </w:rPr>
              <w:t>used</w:t>
            </w:r>
            <w:r>
              <w:rPr>
                <w:rFonts w:ascii="Times New Roman" w:hAnsi="Times New Roman" w:cs="Times New Roman"/>
              </w:rPr>
              <w:t xml:space="preserve"> ODD </w:t>
            </w:r>
            <w:r w:rsidR="00A74FC5">
              <w:rPr>
                <w:rFonts w:ascii="Times New Roman" w:hAnsi="Times New Roman" w:cs="Times New Roman"/>
              </w:rPr>
              <w:t>as a comparison group</w:t>
            </w:r>
            <w:r>
              <w:rPr>
                <w:rFonts w:ascii="Times New Roman" w:hAnsi="Times New Roman" w:cs="Times New Roman"/>
              </w:rPr>
              <w:t xml:space="preserve"> instead of TD</w:t>
            </w:r>
            <w:r w:rsidR="00A74F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DBP</w:t>
            </w:r>
            <w:r w:rsidR="007603B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otherwise not mentioned.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994610D" w14:textId="2C3AC2A1" w:rsidR="009C5B56" w:rsidRPr="00145B30" w:rsidRDefault="00B73C4E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studies with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 w:rsidRPr="00B73C4E">
              <w:rPr>
                <w:rFonts w:ascii="Times New Roman" w:hAnsi="Times New Roman" w:cs="Times New Roman"/>
                <w:u w:val="single"/>
              </w:rPr>
              <w:t>&lt;</w:t>
            </w:r>
            <w:r>
              <w:rPr>
                <w:rFonts w:ascii="Times New Roman" w:hAnsi="Times New Roman" w:cs="Times New Roman"/>
              </w:rPr>
              <w:t>18; 1 study with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 w:rsidR="00980FA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22.</w:t>
            </w:r>
            <w:r w:rsidR="00845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1609271" w14:textId="16ACB74C" w:rsidR="009C5B56" w:rsidRPr="00145B30" w:rsidRDefault="00F0595A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IGT, GDT, MMG, T</w:t>
            </w:r>
            <w:r w:rsidR="001C6455">
              <w:rPr>
                <w:rFonts w:ascii="Times New Roman" w:hAnsi="Times New Roman" w:cs="Times New Roman"/>
              </w:rPr>
              <w:t xml:space="preserve">DP, </w:t>
            </w:r>
            <w:r w:rsidR="006E0ADF">
              <w:rPr>
                <w:rFonts w:ascii="Times New Roman" w:hAnsi="Times New Roman" w:cs="Times New Roman"/>
              </w:rPr>
              <w:t>Probabilistic Game Task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5C5668A4" w14:textId="6513FAD2" w:rsidR="009C5B56" w:rsidRPr="00145B30" w:rsidRDefault="00C708FF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ADHD-C&lt;TD, ADHD-IN&lt;TD</w:t>
            </w:r>
            <w:r w:rsidR="00DB1594">
              <w:rPr>
                <w:rFonts w:ascii="Times New Roman" w:hAnsi="Times New Roman" w:cs="Times New Roman"/>
              </w:rPr>
              <w:t>, ADHD-H/I&lt;TD</w:t>
            </w:r>
            <w:r w:rsidR="00756E10">
              <w:rPr>
                <w:rFonts w:ascii="Times New Roman" w:hAnsi="Times New Roman" w:cs="Times New Roman"/>
              </w:rPr>
              <w:t xml:space="preserve"> on DM</w:t>
            </w:r>
            <w:r w:rsidR="000A21BB">
              <w:rPr>
                <w:rFonts w:ascii="Times New Roman" w:hAnsi="Times New Roman" w:cs="Times New Roman"/>
              </w:rPr>
              <w:t xml:space="preserve"> (i.e., </w:t>
            </w:r>
            <w:r w:rsidR="009728B3">
              <w:rPr>
                <w:rFonts w:ascii="Times New Roman" w:hAnsi="Times New Roman" w:cs="Times New Roman"/>
              </w:rPr>
              <w:t xml:space="preserve">poorer performance, </w:t>
            </w:r>
            <w:r w:rsidR="000A21BB">
              <w:rPr>
                <w:rFonts w:ascii="Times New Roman" w:hAnsi="Times New Roman" w:cs="Times New Roman"/>
              </w:rPr>
              <w:t>more impulsive</w:t>
            </w:r>
            <w:r w:rsidR="009728B3">
              <w:rPr>
                <w:rFonts w:ascii="Times New Roman" w:hAnsi="Times New Roman" w:cs="Times New Roman"/>
              </w:rPr>
              <w:t>/risky</w:t>
            </w:r>
            <w:r w:rsidR="000A21BB">
              <w:rPr>
                <w:rFonts w:ascii="Times New Roman" w:hAnsi="Times New Roman" w:cs="Times New Roman"/>
              </w:rPr>
              <w:t>)</w:t>
            </w:r>
            <w:r w:rsidR="00756E10">
              <w:rPr>
                <w:rFonts w:ascii="Times New Roman" w:hAnsi="Times New Roman" w:cs="Times New Roman"/>
              </w:rPr>
              <w:t>.</w:t>
            </w:r>
            <w:r w:rsidR="003A738E">
              <w:rPr>
                <w:rFonts w:ascii="Times New Roman" w:hAnsi="Times New Roman" w:cs="Times New Roman"/>
              </w:rPr>
              <w:t xml:space="preserve"> Age did not moderate results.</w:t>
            </w:r>
            <w:r w:rsidR="00DB1594">
              <w:rPr>
                <w:rFonts w:ascii="Times New Roman" w:hAnsi="Times New Roman" w:cs="Times New Roman"/>
              </w:rPr>
              <w:t xml:space="preserve"> </w:t>
            </w:r>
            <w:r w:rsidR="00B64D1F">
              <w:rPr>
                <w:rFonts w:ascii="Times New Roman" w:hAnsi="Times New Roman" w:cs="Times New Roman"/>
              </w:rPr>
              <w:t>Did not investigate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B64D1F">
              <w:rPr>
                <w:rFonts w:ascii="Times New Roman" w:hAnsi="Times New Roman" w:cs="Times New Roman"/>
              </w:rPr>
              <w:t>.</w:t>
            </w:r>
          </w:p>
        </w:tc>
      </w:tr>
      <w:tr w:rsidR="009C5B56" w14:paraId="5F5D8153" w14:textId="77777777" w:rsidTr="00CA6511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9617B" w14:textId="01F2ACCB" w:rsidR="009C5B56" w:rsidRPr="00145B30" w:rsidRDefault="009C5B56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Individual Empirical Studies </w:t>
            </w:r>
            <w:r w:rsidR="000D002F">
              <w:rPr>
                <w:rFonts w:ascii="Times New Roman" w:hAnsi="Times New Roman" w:cs="Times New Roman"/>
                <w:b/>
                <w:bCs/>
              </w:rPr>
              <w:t>Included 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Review</w:t>
            </w:r>
          </w:p>
        </w:tc>
      </w:tr>
      <w:tr w:rsidR="008F50C7" w14:paraId="1F63ACC8" w14:textId="77777777" w:rsidTr="00172268">
        <w:tc>
          <w:tcPr>
            <w:tcW w:w="1445" w:type="dxa"/>
            <w:vAlign w:val="center"/>
          </w:tcPr>
          <w:p w14:paraId="7F86DDA9" w14:textId="724226D0" w:rsidR="009C5B56" w:rsidRPr="00CB386F" w:rsidRDefault="009C5B56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Bubnik et al., 2015</w:t>
            </w:r>
          </w:p>
        </w:tc>
        <w:tc>
          <w:tcPr>
            <w:tcW w:w="1530" w:type="dxa"/>
            <w:vAlign w:val="center"/>
          </w:tcPr>
          <w:p w14:paraId="73F28D15" w14:textId="39CB1C9B" w:rsidR="009C5B56" w:rsidRPr="006D48C7" w:rsidRDefault="009C5B56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6D48C7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2525D6B6" w14:textId="3428AF78" w:rsidR="009C5B56" w:rsidRPr="00145B30" w:rsidRDefault="001C38E8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1C38E8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=25,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1C38E8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=33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37AAD87D" w14:textId="17E05BB3" w:rsidR="009C5B56" w:rsidRPr="00145B30" w:rsidRDefault="00060363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060363">
              <w:rPr>
                <w:rFonts w:ascii="Times New Roman" w:hAnsi="Times New Roman" w:cs="Times New Roman"/>
                <w:i/>
                <w:iCs/>
              </w:rPr>
              <w:t>n</w:t>
            </w:r>
            <w:r w:rsidR="00A41440">
              <w:rPr>
                <w:rFonts w:ascii="Times New Roman" w:hAnsi="Times New Roman" w:cs="Times New Roman"/>
              </w:rPr>
              <w:t xml:space="preserve">=11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060363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=2 </w:t>
            </w:r>
            <w:r w:rsidR="00A41440">
              <w:rPr>
                <w:rFonts w:ascii="Times New Roman" w:hAnsi="Times New Roman" w:cs="Times New Roman"/>
              </w:rPr>
              <w:t>ADHD youth had ODD and</w:t>
            </w:r>
            <w:r>
              <w:rPr>
                <w:rFonts w:ascii="Times New Roman" w:hAnsi="Times New Roman" w:cs="Times New Roman"/>
              </w:rPr>
              <w:t xml:space="preserve"> CD, respectively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303FFB1E" w14:textId="152A91FC" w:rsidR="009C5B56" w:rsidRPr="00145B30" w:rsidRDefault="00F86F31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21918139" w14:textId="437847E9" w:rsidR="009C5B56" w:rsidRPr="00145B30" w:rsidRDefault="006D48C7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CPT</w:t>
            </w:r>
            <w:r w:rsidR="00DC2FA0">
              <w:rPr>
                <w:rFonts w:ascii="Times New Roman" w:hAnsi="Times New Roman" w:cs="Times New Roman"/>
              </w:rPr>
              <w:t xml:space="preserve"> (+/- </w:t>
            </w:r>
            <w:r w:rsidR="00583D5F">
              <w:rPr>
                <w:rFonts w:ascii="Times New Roman" w:hAnsi="Times New Roman" w:cs="Times New Roman"/>
              </w:rPr>
              <w:t>points in exchange for prizes)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66171A95" w14:textId="4A8A47CB" w:rsidR="009C5B56" w:rsidRPr="0097242B" w:rsidRDefault="002E31C4" w:rsidP="00FE5712">
            <w:pPr>
              <w:keepLines/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021C8">
              <w:rPr>
                <w:rFonts w:ascii="Times New Roman" w:hAnsi="Times New Roman" w:cs="Times New Roman"/>
              </w:rPr>
              <w:t>einforcement improved performance</w:t>
            </w:r>
            <w:r w:rsidR="00113D50">
              <w:rPr>
                <w:rFonts w:ascii="Times New Roman" w:hAnsi="Times New Roman" w:cs="Times New Roman"/>
              </w:rPr>
              <w:t xml:space="preserve"> (hits)</w:t>
            </w:r>
            <w:r w:rsidR="00D021C8">
              <w:rPr>
                <w:rFonts w:ascii="Times New Roman" w:hAnsi="Times New Roman" w:cs="Times New Roman"/>
              </w:rPr>
              <w:t xml:space="preserve"> for all</w:t>
            </w:r>
            <w:r>
              <w:rPr>
                <w:rFonts w:ascii="Times New Roman" w:hAnsi="Times New Roman" w:cs="Times New Roman"/>
              </w:rPr>
              <w:t>; r</w:t>
            </w:r>
            <w:r w:rsidR="00A73DE8">
              <w:rPr>
                <w:rFonts w:ascii="Times New Roman" w:hAnsi="Times New Roman" w:cs="Times New Roman"/>
              </w:rPr>
              <w:t>einforcement</w:t>
            </w:r>
            <w:r w:rsidR="00257F58">
              <w:rPr>
                <w:rFonts w:ascii="Times New Roman" w:hAnsi="Times New Roman" w:cs="Times New Roman"/>
              </w:rPr>
              <w:t xml:space="preserve"> </w:t>
            </w:r>
            <w:r w:rsidR="00D50808">
              <w:rPr>
                <w:rFonts w:ascii="Times New Roman" w:hAnsi="Times New Roman" w:cs="Times New Roman"/>
              </w:rPr>
              <w:t xml:space="preserve">improved performance </w:t>
            </w:r>
            <w:r w:rsidR="00D50808" w:rsidRPr="00D021C8">
              <w:rPr>
                <w:rFonts w:ascii="Times New Roman" w:hAnsi="Times New Roman" w:cs="Times New Roman"/>
                <w:i/>
                <w:iCs/>
              </w:rPr>
              <w:t>more</w:t>
            </w:r>
            <w:r w:rsidR="00D50808">
              <w:rPr>
                <w:rFonts w:ascii="Times New Roman" w:hAnsi="Times New Roman" w:cs="Times New Roman"/>
              </w:rPr>
              <w:t xml:space="preserve"> for ADHD youth than TD youth</w:t>
            </w:r>
            <w:r w:rsidR="00113D50">
              <w:rPr>
                <w:rFonts w:ascii="Times New Roman" w:hAnsi="Times New Roman" w:cs="Times New Roman"/>
              </w:rPr>
              <w:t xml:space="preserve">. </w:t>
            </w:r>
            <w:r w:rsidR="00354677">
              <w:rPr>
                <w:rFonts w:ascii="Times New Roman" w:hAnsi="Times New Roman" w:cs="Times New Roman"/>
              </w:rPr>
              <w:t xml:space="preserve">Reinforcement reduced ADHD false alarm rate; TD youth had few false alarms in either </w:t>
            </w:r>
            <w:r w:rsidR="00354677" w:rsidRPr="00CA6511">
              <w:rPr>
                <w:rFonts w:ascii="Times New Roman" w:hAnsi="Times New Roman" w:cs="Times New Roman"/>
              </w:rPr>
              <w:t>condition.</w:t>
            </w:r>
            <w:r w:rsidR="003F4D6D" w:rsidRPr="00CA6511">
              <w:rPr>
                <w:rFonts w:ascii="Times New Roman" w:hAnsi="Times New Roman" w:cs="Times New Roman"/>
              </w:rPr>
              <w:t xml:space="preserve"> </w:t>
            </w:r>
            <w:r w:rsidR="006445A4" w:rsidRPr="00CA6511">
              <w:rPr>
                <w:rFonts w:ascii="Times New Roman" w:hAnsi="Times New Roman" w:cs="Times New Roman"/>
              </w:rPr>
              <w:t>ADHD and TD youth did not differ in vigilance, so</w:t>
            </w:r>
            <w:r w:rsidR="006445A4">
              <w:rPr>
                <w:rFonts w:ascii="Times New Roman" w:hAnsi="Times New Roman" w:cs="Times New Roman"/>
              </w:rPr>
              <w:t xml:space="preserve"> </w:t>
            </w:r>
            <w:r w:rsidR="00A46A50">
              <w:rPr>
                <w:rFonts w:ascii="Times New Roman" w:hAnsi="Times New Roman" w:cs="Times New Roman"/>
              </w:rPr>
              <w:t xml:space="preserve">role of reinforcement was not investigated. </w:t>
            </w:r>
            <w:r w:rsidR="00E25B9E">
              <w:rPr>
                <w:rFonts w:ascii="Times New Roman" w:hAnsi="Times New Roman" w:cs="Times New Roman"/>
              </w:rPr>
              <w:t>Did not investigate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E25B9E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533FB536" w14:textId="77777777" w:rsidTr="00172268">
        <w:tc>
          <w:tcPr>
            <w:tcW w:w="1445" w:type="dxa"/>
            <w:vAlign w:val="center"/>
          </w:tcPr>
          <w:p w14:paraId="72CE44A1" w14:textId="60CE5346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Dekkers et al., 2020</w:t>
            </w:r>
          </w:p>
        </w:tc>
        <w:tc>
          <w:tcPr>
            <w:tcW w:w="1530" w:type="dxa"/>
            <w:vAlign w:val="center"/>
          </w:tcPr>
          <w:p w14:paraId="6E2BC122" w14:textId="309DEB69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CA3915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2070" w:type="dxa"/>
            <w:vAlign w:val="center"/>
          </w:tcPr>
          <w:p w14:paraId="69900333" w14:textId="35F5BB4C" w:rsidR="009C5B56" w:rsidRPr="00145B30" w:rsidRDefault="00347EEE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347EE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=81,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347EE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=100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54D799C9" w14:textId="2F1F3597" w:rsidR="009C5B56" w:rsidRPr="00145B30" w:rsidRDefault="00B25190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30% </w:t>
            </w:r>
            <w:r w:rsidR="00BC42C6">
              <w:rPr>
                <w:rFonts w:ascii="Times New Roman" w:hAnsi="Times New Roman" w:cs="Times New Roman"/>
              </w:rPr>
              <w:t>of ADHD youth met criteria for ODD and/or CD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6E33A130" w14:textId="5B57B9AC" w:rsidR="009C5B56" w:rsidRPr="00145B30" w:rsidRDefault="00347EEE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12-19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4DBBA13A" w14:textId="7C8583A8" w:rsidR="009C5B56" w:rsidRPr="00145B30" w:rsidRDefault="00F1284D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GMT w</w:t>
            </w:r>
            <w:r w:rsidR="00753A5C">
              <w:rPr>
                <w:rFonts w:ascii="Times New Roman" w:hAnsi="Times New Roman" w:cs="Times New Roman"/>
              </w:rPr>
              <w:t xml:space="preserve">ith </w:t>
            </w:r>
            <w:r>
              <w:rPr>
                <w:rFonts w:ascii="Times New Roman" w:hAnsi="Times New Roman" w:cs="Times New Roman"/>
              </w:rPr>
              <w:t>modifications for risky vs. suboptimal</w:t>
            </w:r>
            <w:r w:rsidR="0055415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decision-strategy; feedback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32251267" w14:textId="77DE554E" w:rsidR="009C5B56" w:rsidRPr="00145B30" w:rsidRDefault="00A33C80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and TD youth did not differ when risky and safe options were equally advantageous. </w:t>
            </w:r>
            <w:r w:rsidR="003774D9">
              <w:rPr>
                <w:rFonts w:ascii="Times New Roman" w:hAnsi="Times New Roman" w:cs="Times New Roman"/>
              </w:rPr>
              <w:t xml:space="preserve">Youth with comorbid DBD had </w:t>
            </w:r>
            <w:r w:rsidR="005B1AD3">
              <w:rPr>
                <w:rFonts w:ascii="Times New Roman" w:hAnsi="Times New Roman" w:cs="Times New Roman"/>
              </w:rPr>
              <w:t>riskier</w:t>
            </w:r>
            <w:r w:rsidR="003774D9">
              <w:rPr>
                <w:rFonts w:ascii="Times New Roman" w:hAnsi="Times New Roman" w:cs="Times New Roman"/>
              </w:rPr>
              <w:t xml:space="preserve"> DM on loss-probability GMT</w:t>
            </w:r>
            <w:r w:rsidR="00037A9E">
              <w:rPr>
                <w:rFonts w:ascii="Times New Roman" w:hAnsi="Times New Roman" w:cs="Times New Roman"/>
              </w:rPr>
              <w:t xml:space="preserve">, </w:t>
            </w:r>
            <w:r w:rsidR="005B1AD3">
              <w:rPr>
                <w:rFonts w:ascii="Times New Roman" w:hAnsi="Times New Roman" w:cs="Times New Roman"/>
              </w:rPr>
              <w:t>not gain-probability GMT</w:t>
            </w:r>
            <w:r w:rsidR="00B95795">
              <w:rPr>
                <w:rFonts w:ascii="Times New Roman" w:hAnsi="Times New Roman" w:cs="Times New Roman"/>
              </w:rPr>
              <w:t xml:space="preserve">. </w:t>
            </w:r>
            <w:r w:rsidR="00A32C99">
              <w:rPr>
                <w:rFonts w:ascii="Times New Roman" w:hAnsi="Times New Roman" w:cs="Times New Roman"/>
              </w:rPr>
              <w:t xml:space="preserve">ADHD youth </w:t>
            </w:r>
            <w:r w:rsidR="00A825F6">
              <w:rPr>
                <w:rFonts w:ascii="Times New Roman" w:hAnsi="Times New Roman" w:cs="Times New Roman"/>
              </w:rPr>
              <w:t xml:space="preserve">used less optimal DM strategies </w:t>
            </w:r>
            <w:r w:rsidR="00843C84">
              <w:rPr>
                <w:rFonts w:ascii="Times New Roman" w:hAnsi="Times New Roman" w:cs="Times New Roman"/>
              </w:rPr>
              <w:t>than TD youth</w:t>
            </w:r>
            <w:r w:rsidR="00E12E92">
              <w:rPr>
                <w:rFonts w:ascii="Times New Roman" w:hAnsi="Times New Roman" w:cs="Times New Roman"/>
              </w:rPr>
              <w:t xml:space="preserve">; DBD did not impact DM strategy complexity. </w:t>
            </w:r>
            <w:r w:rsidR="00E55C39">
              <w:rPr>
                <w:rFonts w:ascii="Times New Roman" w:hAnsi="Times New Roman" w:cs="Times New Roman"/>
              </w:rPr>
              <w:t>ADHD and TD youth improved similarly with feedback (i.e., no group differences)</w:t>
            </w:r>
            <w:r w:rsidR="0087635D">
              <w:rPr>
                <w:rFonts w:ascii="Times New Roman" w:hAnsi="Times New Roman" w:cs="Times New Roman"/>
              </w:rPr>
              <w:t>, with and without DBD.</w:t>
            </w:r>
          </w:p>
        </w:tc>
      </w:tr>
      <w:tr w:rsidR="008F50C7" w14:paraId="386C1B9F" w14:textId="77777777" w:rsidTr="00172268">
        <w:tc>
          <w:tcPr>
            <w:tcW w:w="1445" w:type="dxa"/>
            <w:vAlign w:val="center"/>
          </w:tcPr>
          <w:p w14:paraId="19C3ED53" w14:textId="3F90729B" w:rsidR="009C5B56" w:rsidRPr="001133A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Demurie et al., 2016</w:t>
            </w:r>
          </w:p>
        </w:tc>
        <w:tc>
          <w:tcPr>
            <w:tcW w:w="1530" w:type="dxa"/>
            <w:vAlign w:val="center"/>
          </w:tcPr>
          <w:p w14:paraId="0C744E9D" w14:textId="68E63EB3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FD57AB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30FD4A0B" w14:textId="3D9B157E" w:rsidR="009C5B56" w:rsidRPr="00145B30" w:rsidRDefault="0070532A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70532A">
              <w:rPr>
                <w:rFonts w:ascii="Times New Roman" w:hAnsi="Times New Roman" w:cs="Times New Roman"/>
              </w:rPr>
              <w:t xml:space="preserve">ADHD </w:t>
            </w:r>
            <w:r w:rsidRPr="00D26C0E">
              <w:rPr>
                <w:rFonts w:ascii="Times New Roman" w:hAnsi="Times New Roman" w:cs="Times New Roman"/>
                <w:i/>
                <w:iCs/>
              </w:rPr>
              <w:t>n</w:t>
            </w:r>
            <w:r w:rsidRPr="0070532A">
              <w:rPr>
                <w:rFonts w:ascii="Times New Roman" w:hAnsi="Times New Roman" w:cs="Times New Roman"/>
              </w:rPr>
              <w:t>=34,</w:t>
            </w:r>
            <w:r w:rsidR="00962B40">
              <w:rPr>
                <w:rFonts w:ascii="Times New Roman" w:hAnsi="Times New Roman" w:cs="Times New Roman"/>
              </w:rPr>
              <w:br/>
            </w:r>
            <w:r w:rsidR="00BF25A8">
              <w:rPr>
                <w:rFonts w:ascii="Times New Roman" w:hAnsi="Times New Roman" w:cs="Times New Roman"/>
              </w:rPr>
              <w:t xml:space="preserve">ASD </w:t>
            </w:r>
            <w:r w:rsidR="00BF25A8" w:rsidRPr="001133A6">
              <w:rPr>
                <w:rFonts w:ascii="Times New Roman" w:hAnsi="Times New Roman" w:cs="Times New Roman"/>
                <w:i/>
                <w:iCs/>
              </w:rPr>
              <w:t>n</w:t>
            </w:r>
            <w:r w:rsidR="00BF25A8">
              <w:rPr>
                <w:rFonts w:ascii="Times New Roman" w:hAnsi="Times New Roman" w:cs="Times New Roman"/>
              </w:rPr>
              <w:t>=36,</w:t>
            </w:r>
            <w:r w:rsidR="00040145">
              <w:rPr>
                <w:rFonts w:ascii="Times New Roman" w:hAnsi="Times New Roman" w:cs="Times New Roman"/>
              </w:rPr>
              <w:t xml:space="preserve"> </w:t>
            </w:r>
            <w:r w:rsidR="001133A6">
              <w:rPr>
                <w:rFonts w:ascii="Times New Roman" w:hAnsi="Times New Roman" w:cs="Times New Roman"/>
              </w:rPr>
              <w:t xml:space="preserve">ADHD+ASD </w:t>
            </w:r>
            <w:r w:rsidR="001133A6" w:rsidRPr="001133A6">
              <w:rPr>
                <w:rFonts w:ascii="Times New Roman" w:hAnsi="Times New Roman" w:cs="Times New Roman"/>
                <w:i/>
                <w:iCs/>
              </w:rPr>
              <w:t>n</w:t>
            </w:r>
            <w:r w:rsidR="001133A6">
              <w:rPr>
                <w:rFonts w:ascii="Times New Roman" w:hAnsi="Times New Roman" w:cs="Times New Roman"/>
              </w:rPr>
              <w:t>=16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532A">
              <w:rPr>
                <w:rFonts w:ascii="Times New Roman" w:hAnsi="Times New Roman" w:cs="Times New Roman"/>
              </w:rPr>
              <w:t xml:space="preserve">TD </w:t>
            </w:r>
            <w:r w:rsidRPr="00D26C0E">
              <w:rPr>
                <w:rFonts w:ascii="Times New Roman" w:hAnsi="Times New Roman" w:cs="Times New Roman"/>
                <w:i/>
                <w:iCs/>
              </w:rPr>
              <w:t>n</w:t>
            </w:r>
            <w:r w:rsidRPr="0070532A">
              <w:rPr>
                <w:rFonts w:ascii="Times New Roman" w:hAnsi="Times New Roman" w:cs="Times New Roman"/>
              </w:rPr>
              <w:t>=41</w:t>
            </w:r>
            <w:r w:rsidR="00040145">
              <w:rPr>
                <w:rFonts w:ascii="Times New Roman" w:hAnsi="Times New Roman" w:cs="Times New Roman"/>
                <w:vertAlign w:val="superscript"/>
              </w:rPr>
              <w:t>c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000E636A" w14:textId="454864F0" w:rsidR="009C5B56" w:rsidRPr="00145B30" w:rsidRDefault="00A72DB8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 w:rsidR="00EA634A">
              <w:rPr>
                <w:rFonts w:ascii="Times New Roman" w:hAnsi="Times New Roman" w:cs="Times New Roman"/>
              </w:rPr>
              <w:t>=1</w:t>
            </w:r>
            <w:r>
              <w:rPr>
                <w:rFonts w:ascii="Times New Roman" w:hAnsi="Times New Roman" w:cs="Times New Roman"/>
              </w:rPr>
              <w:t>6</w:t>
            </w:r>
            <w:r w:rsidR="00EA634A">
              <w:rPr>
                <w:rFonts w:ascii="Times New Roman" w:hAnsi="Times New Roman" w:cs="Times New Roman"/>
              </w:rPr>
              <w:t xml:space="preserve"> </w:t>
            </w:r>
            <w:r w:rsidR="009623CB">
              <w:rPr>
                <w:rFonts w:ascii="Times New Roman" w:hAnsi="Times New Roman" w:cs="Times New Roman"/>
              </w:rPr>
              <w:t xml:space="preserve">of </w:t>
            </w:r>
            <w:r w:rsidR="00EA634A">
              <w:rPr>
                <w:rFonts w:ascii="Times New Roman" w:hAnsi="Times New Roman" w:cs="Times New Roman"/>
              </w:rPr>
              <w:t xml:space="preserve">ADHD and </w:t>
            </w:r>
            <w:r w:rsidR="00EA634A"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 w:rsidR="00EA634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6</w:t>
            </w:r>
            <w:r w:rsidR="009623CB">
              <w:rPr>
                <w:rFonts w:ascii="Times New Roman" w:hAnsi="Times New Roman" w:cs="Times New Roman"/>
              </w:rPr>
              <w:t xml:space="preserve"> </w:t>
            </w:r>
            <w:r w:rsidR="003A23DD">
              <w:rPr>
                <w:rFonts w:ascii="Times New Roman" w:hAnsi="Times New Roman" w:cs="Times New Roman"/>
              </w:rPr>
              <w:t>of ADHD+ASD met ODD criteria; none met CD criteria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43087DB3" w14:textId="4BC2720E" w:rsidR="009C5B56" w:rsidRPr="00145B30" w:rsidRDefault="005536E7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37CB0B9A" w14:textId="5059B290" w:rsidR="009C5B56" w:rsidRPr="00145B30" w:rsidRDefault="00F05BD1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Monetary </w:t>
            </w:r>
            <w:r w:rsidR="00053AB8">
              <w:rPr>
                <w:rFonts w:ascii="Times New Roman" w:hAnsi="Times New Roman" w:cs="Times New Roman"/>
              </w:rPr>
              <w:t>Incentive Delay (MID</w:t>
            </w:r>
            <w:r w:rsidR="00C86595">
              <w:rPr>
                <w:rFonts w:ascii="Times New Roman" w:hAnsi="Times New Roman" w:cs="Times New Roman"/>
              </w:rPr>
              <w:t xml:space="preserve">; </w:t>
            </w:r>
            <w:r w:rsidR="00E41C68">
              <w:rPr>
                <w:rFonts w:ascii="Times New Roman" w:hAnsi="Times New Roman" w:cs="Times New Roman"/>
              </w:rPr>
              <w:t>g</w:t>
            </w:r>
            <w:r w:rsidR="005D3785">
              <w:rPr>
                <w:rFonts w:ascii="Times New Roman" w:hAnsi="Times New Roman" w:cs="Times New Roman"/>
              </w:rPr>
              <w:t xml:space="preserve">o/no-go </w:t>
            </w:r>
            <w:r w:rsidR="00111663">
              <w:rPr>
                <w:rFonts w:ascii="Times New Roman" w:hAnsi="Times New Roman" w:cs="Times New Roman"/>
              </w:rPr>
              <w:t xml:space="preserve">with </w:t>
            </w:r>
            <w:r w:rsidR="004C2AB8">
              <w:rPr>
                <w:rFonts w:ascii="Times New Roman" w:hAnsi="Times New Roman" w:cs="Times New Roman"/>
              </w:rPr>
              <w:t xml:space="preserve">low/high </w:t>
            </w:r>
            <w:r w:rsidR="00111663">
              <w:rPr>
                <w:rFonts w:ascii="Times New Roman" w:hAnsi="Times New Roman" w:cs="Times New Roman"/>
              </w:rPr>
              <w:t>mone</w:t>
            </w:r>
            <w:r w:rsidR="00C86595">
              <w:rPr>
                <w:rFonts w:ascii="Times New Roman" w:hAnsi="Times New Roman" w:cs="Times New Roman"/>
              </w:rPr>
              <w:t>tary reward</w:t>
            </w:r>
            <w:r w:rsidR="00053AB8">
              <w:rPr>
                <w:rFonts w:ascii="Times New Roman" w:hAnsi="Times New Roman" w:cs="Times New Roman"/>
              </w:rPr>
              <w:t>);</w:t>
            </w:r>
            <w:r>
              <w:rPr>
                <w:rFonts w:ascii="Times New Roman" w:hAnsi="Times New Roman" w:cs="Times New Roman"/>
              </w:rPr>
              <w:t xml:space="preserve"> Social </w:t>
            </w:r>
            <w:r w:rsidR="00241A28">
              <w:rPr>
                <w:rFonts w:ascii="Times New Roman" w:hAnsi="Times New Roman" w:cs="Times New Roman"/>
              </w:rPr>
              <w:t xml:space="preserve">Incentive Delay </w:t>
            </w:r>
            <w:r w:rsidR="00053AB8">
              <w:rPr>
                <w:rFonts w:ascii="Times New Roman" w:hAnsi="Times New Roman" w:cs="Times New Roman"/>
              </w:rPr>
              <w:t>(</w:t>
            </w:r>
            <w:r w:rsidR="00241A28">
              <w:rPr>
                <w:rFonts w:ascii="Times New Roman" w:hAnsi="Times New Roman" w:cs="Times New Roman"/>
              </w:rPr>
              <w:t>SID</w:t>
            </w:r>
            <w:r w:rsidR="00C86595">
              <w:rPr>
                <w:rFonts w:ascii="Times New Roman" w:hAnsi="Times New Roman" w:cs="Times New Roman"/>
              </w:rPr>
              <w:t>; g</w:t>
            </w:r>
            <w:r w:rsidR="00111663">
              <w:rPr>
                <w:rFonts w:ascii="Times New Roman" w:hAnsi="Times New Roman" w:cs="Times New Roman"/>
              </w:rPr>
              <w:t>o/no-go with</w:t>
            </w:r>
            <w:r w:rsidR="004C2AB8">
              <w:rPr>
                <w:rFonts w:ascii="Times New Roman" w:hAnsi="Times New Roman" w:cs="Times New Roman"/>
              </w:rPr>
              <w:t xml:space="preserve"> low/high</w:t>
            </w:r>
            <w:r w:rsidR="00111663">
              <w:rPr>
                <w:rFonts w:ascii="Times New Roman" w:hAnsi="Times New Roman" w:cs="Times New Roman"/>
              </w:rPr>
              <w:t xml:space="preserve"> points and </w:t>
            </w:r>
            <w:r w:rsidR="00B92923">
              <w:rPr>
                <w:rFonts w:ascii="Times New Roman" w:hAnsi="Times New Roman" w:cs="Times New Roman"/>
              </w:rPr>
              <w:t>pictogram feedback</w:t>
            </w:r>
            <w:r w:rsidR="00574039">
              <w:rPr>
                <w:rFonts w:ascii="Times New Roman" w:hAnsi="Times New Roman" w:cs="Times New Roman"/>
              </w:rPr>
              <w:t>)</w:t>
            </w:r>
            <w:r w:rsidR="00554152">
              <w:rPr>
                <w:rFonts w:ascii="Times New Roman" w:hAnsi="Times New Roman" w:cs="Times New Roman"/>
              </w:rPr>
              <w:t>;</w:t>
            </w:r>
            <w:r w:rsidR="00103615">
              <w:rPr>
                <w:rFonts w:ascii="Times New Roman" w:hAnsi="Times New Roman" w:cs="Times New Roman"/>
              </w:rPr>
              <w:t xml:space="preserve"> monetary TD</w:t>
            </w:r>
            <w:r w:rsidR="00574039">
              <w:rPr>
                <w:rFonts w:ascii="Times New Roman" w:hAnsi="Times New Roman" w:cs="Times New Roman"/>
              </w:rPr>
              <w:t>P</w:t>
            </w:r>
            <w:r w:rsidR="00B92923">
              <w:rPr>
                <w:rFonts w:ascii="Times New Roman" w:hAnsi="Times New Roman" w:cs="Times New Roman"/>
              </w:rPr>
              <w:t xml:space="preserve"> </w:t>
            </w:r>
            <w:r w:rsidR="00574039">
              <w:rPr>
                <w:rFonts w:ascii="Times New Roman" w:hAnsi="Times New Roman" w:cs="Times New Roman"/>
              </w:rPr>
              <w:t>(</w:t>
            </w:r>
            <w:r w:rsidR="00B92923">
              <w:rPr>
                <w:rFonts w:ascii="Times New Roman" w:hAnsi="Times New Roman" w:cs="Times New Roman"/>
              </w:rPr>
              <w:t>hypothetical</w:t>
            </w:r>
            <w:r w:rsidR="00574039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0388F6AE" w14:textId="35F11A1A" w:rsidR="009C5B56" w:rsidRPr="00145B30" w:rsidRDefault="000D6E10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effect of reward amount</w:t>
            </w:r>
            <w:r w:rsidR="008E7D36">
              <w:rPr>
                <w:rFonts w:ascii="Times New Roman" w:hAnsi="Times New Roman" w:cs="Times New Roman"/>
              </w:rPr>
              <w:t xml:space="preserve"> for</w:t>
            </w:r>
            <w:r w:rsidR="00A23FBA">
              <w:rPr>
                <w:rFonts w:ascii="Times New Roman" w:hAnsi="Times New Roman" w:cs="Times New Roman"/>
              </w:rPr>
              <w:t xml:space="preserve"> omission errors and RT of correct go for all participants. </w:t>
            </w:r>
            <w:r w:rsidR="008E7D36">
              <w:rPr>
                <w:rFonts w:ascii="Times New Roman" w:hAnsi="Times New Roman" w:cs="Times New Roman"/>
              </w:rPr>
              <w:t>Main effect of reward type</w:t>
            </w:r>
            <w:r w:rsidR="00DE2908">
              <w:rPr>
                <w:rFonts w:ascii="Times New Roman" w:hAnsi="Times New Roman" w:cs="Times New Roman"/>
              </w:rPr>
              <w:t xml:space="preserve">: </w:t>
            </w:r>
            <w:r w:rsidR="00CF4706">
              <w:rPr>
                <w:rFonts w:ascii="Times New Roman" w:hAnsi="Times New Roman" w:cs="Times New Roman"/>
              </w:rPr>
              <w:t>fewer</w:t>
            </w:r>
            <w:r w:rsidR="00DE2908">
              <w:rPr>
                <w:rFonts w:ascii="Times New Roman" w:hAnsi="Times New Roman" w:cs="Times New Roman"/>
              </w:rPr>
              <w:t xml:space="preserve"> omissions </w:t>
            </w:r>
            <w:r w:rsidR="00CF4706">
              <w:rPr>
                <w:rFonts w:ascii="Times New Roman" w:hAnsi="Times New Roman" w:cs="Times New Roman"/>
              </w:rPr>
              <w:t xml:space="preserve">and faster go RT in monetary conditions. </w:t>
            </w:r>
            <w:r w:rsidR="0067535A">
              <w:rPr>
                <w:rFonts w:ascii="Times New Roman" w:hAnsi="Times New Roman" w:cs="Times New Roman"/>
              </w:rPr>
              <w:t>ADHD and TD did not differ</w:t>
            </w:r>
            <w:r w:rsidR="00C2387C">
              <w:rPr>
                <w:rFonts w:ascii="Times New Roman" w:hAnsi="Times New Roman" w:cs="Times New Roman"/>
              </w:rPr>
              <w:t xml:space="preserve"> in </w:t>
            </w:r>
            <w:r w:rsidR="003077D4">
              <w:rPr>
                <w:rFonts w:ascii="Times New Roman" w:hAnsi="Times New Roman" w:cs="Times New Roman"/>
              </w:rPr>
              <w:t xml:space="preserve">overall task performance. </w:t>
            </w:r>
            <w:r w:rsidR="00F23228">
              <w:rPr>
                <w:rFonts w:ascii="Times New Roman" w:hAnsi="Times New Roman" w:cs="Times New Roman"/>
              </w:rPr>
              <w:t xml:space="preserve">No group x reward type interactions. </w:t>
            </w:r>
            <w:r w:rsidR="005A63EF">
              <w:rPr>
                <w:rFonts w:ascii="Times New Roman" w:hAnsi="Times New Roman" w:cs="Times New Roman"/>
              </w:rPr>
              <w:t>Did not investigate the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5A63EF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6FD9BA87" w14:textId="77777777" w:rsidTr="00172268">
        <w:tc>
          <w:tcPr>
            <w:tcW w:w="1445" w:type="dxa"/>
            <w:vAlign w:val="center"/>
          </w:tcPr>
          <w:p w14:paraId="49E57F9A" w14:textId="54CC4AD7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Fosco et al., 2015</w:t>
            </w:r>
          </w:p>
        </w:tc>
        <w:tc>
          <w:tcPr>
            <w:tcW w:w="1530" w:type="dxa"/>
            <w:vAlign w:val="center"/>
          </w:tcPr>
          <w:p w14:paraId="045D1356" w14:textId="3D84D6FA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D96445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109C2FFA" w14:textId="402EB875" w:rsidR="009C5B56" w:rsidRPr="00145B30" w:rsidRDefault="001B7619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1B7619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=25,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1B7619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=33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52E93E6C" w14:textId="5B67443B" w:rsidR="009C5B56" w:rsidRPr="00145B30" w:rsidRDefault="001F2538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 ODD and 31% CD in the ADHD sample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590C9358" w14:textId="23B18292" w:rsidR="009C5B56" w:rsidRPr="00145B30" w:rsidRDefault="00283999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527D7634" w14:textId="6369A0F2" w:rsidR="009C5B56" w:rsidRPr="00145B30" w:rsidRDefault="00243D55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Composite of </w:t>
            </w:r>
            <w:r w:rsidR="00EC5277">
              <w:rPr>
                <w:rFonts w:ascii="Times New Roman" w:hAnsi="Times New Roman" w:cs="Times New Roman"/>
              </w:rPr>
              <w:t xml:space="preserve">Stop Task; </w:t>
            </w:r>
            <w:r>
              <w:rPr>
                <w:rFonts w:ascii="Times New Roman" w:hAnsi="Times New Roman" w:cs="Times New Roman"/>
              </w:rPr>
              <w:t xml:space="preserve">n-back; CPT (each +/- </w:t>
            </w:r>
            <w:r w:rsidR="00512AC1">
              <w:rPr>
                <w:rFonts w:ascii="Times New Roman" w:hAnsi="Times New Roman" w:cs="Times New Roman"/>
              </w:rPr>
              <w:t>points in exchange for pri</w:t>
            </w:r>
            <w:r w:rsidR="00B71F8F">
              <w:rPr>
                <w:rFonts w:ascii="Times New Roman" w:hAnsi="Times New Roman" w:cs="Times New Roman"/>
              </w:rPr>
              <w:t>zes</w:t>
            </w:r>
            <w:r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322C7D90" w14:textId="598E6748" w:rsidR="009C5B56" w:rsidRPr="001651F8" w:rsidRDefault="002127DD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Diagnosis x reinforcement interaction indicates a stronger influence of reinforcement on cognitive composite in ADHD group than TD group</w:t>
            </w:r>
            <w:r w:rsidR="00756E10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169C3C86" w14:textId="77777777" w:rsidTr="00172268">
        <w:tc>
          <w:tcPr>
            <w:tcW w:w="1445" w:type="dxa"/>
            <w:vAlign w:val="center"/>
          </w:tcPr>
          <w:p w14:paraId="71E83D93" w14:textId="66918051" w:rsidR="009C5B56" w:rsidRPr="00D210B9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6249C">
              <w:rPr>
                <w:rFonts w:ascii="Times New Roman" w:hAnsi="Times New Roman" w:cs="Times New Roman"/>
              </w:rPr>
              <w:t>eu</w:t>
            </w:r>
            <w:r>
              <w:rPr>
                <w:rFonts w:ascii="Times New Roman" w:hAnsi="Times New Roman" w:cs="Times New Roman"/>
              </w:rPr>
              <w:t>rts et al., 2008</w:t>
            </w:r>
          </w:p>
        </w:tc>
        <w:tc>
          <w:tcPr>
            <w:tcW w:w="1530" w:type="dxa"/>
            <w:vAlign w:val="center"/>
          </w:tcPr>
          <w:p w14:paraId="758F2F8E" w14:textId="649F3DE7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7A56C8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2061D37A" w14:textId="4B11CFBD" w:rsidR="009C5B56" w:rsidRPr="00145B30" w:rsidRDefault="00D210B9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D210B9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=22,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D210B9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=33,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ASD </w:t>
            </w:r>
            <w:r w:rsidRPr="00D210B9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=22</w:t>
            </w:r>
            <w:r w:rsidR="00040145">
              <w:rPr>
                <w:rFonts w:ascii="Times New Roman" w:hAnsi="Times New Roman" w:cs="Times New Roman"/>
                <w:vertAlign w:val="superscript"/>
              </w:rPr>
              <w:t>c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63FAC017" w14:textId="2C7E487A" w:rsidR="009C5B56" w:rsidRPr="00145B30" w:rsidRDefault="003C6CB2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3C6CB2">
              <w:rPr>
                <w:rFonts w:ascii="Times New Roman" w:hAnsi="Times New Roman" w:cs="Times New Roman"/>
                <w:i/>
                <w:iCs/>
              </w:rPr>
              <w:t>n</w:t>
            </w:r>
            <w:r w:rsidR="001246A5">
              <w:rPr>
                <w:rFonts w:ascii="Times New Roman" w:hAnsi="Times New Roman" w:cs="Times New Roman"/>
              </w:rPr>
              <w:t xml:space="preserve">=6 </w:t>
            </w:r>
            <w:r>
              <w:rPr>
                <w:rFonts w:ascii="Times New Roman" w:hAnsi="Times New Roman" w:cs="Times New Roman"/>
              </w:rPr>
              <w:t>members of the ADHD group had comorbid ODD (no CD)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25A82B37" w14:textId="03AF3316" w:rsidR="009C5B56" w:rsidRPr="00145B30" w:rsidRDefault="007520CC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3F8EB64C" w14:textId="5946C8E3" w:rsidR="009C5B56" w:rsidRPr="00145B30" w:rsidRDefault="00125A64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Adapted </w:t>
            </w:r>
            <w:r w:rsidR="0003186A">
              <w:rPr>
                <w:rFonts w:ascii="Times New Roman" w:hAnsi="Times New Roman" w:cs="Times New Roman"/>
              </w:rPr>
              <w:t>Flanker (</w:t>
            </w:r>
            <w:r w:rsidR="00B00C9B">
              <w:rPr>
                <w:rFonts w:ascii="Times New Roman" w:hAnsi="Times New Roman" w:cs="Times New Roman"/>
              </w:rPr>
              <w:t>SpongeBob</w:t>
            </w:r>
            <w:r>
              <w:rPr>
                <w:rFonts w:ascii="Times New Roman" w:hAnsi="Times New Roman" w:cs="Times New Roman"/>
              </w:rPr>
              <w:t xml:space="preserve"> Flanker </w:t>
            </w:r>
            <w:r w:rsidR="0003186A">
              <w:rPr>
                <w:rFonts w:ascii="Times New Roman" w:hAnsi="Times New Roman" w:cs="Times New Roman"/>
              </w:rPr>
              <w:t>+/- peer competition)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60F448DD" w14:textId="7D832BBC" w:rsidR="009C5B56" w:rsidRPr="00145B30" w:rsidRDefault="004E6275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MRT: </w:t>
            </w:r>
            <w:r w:rsidR="00D447B4">
              <w:rPr>
                <w:rFonts w:ascii="Times New Roman" w:hAnsi="Times New Roman" w:cs="Times New Roman"/>
              </w:rPr>
              <w:t>ADH</w:t>
            </w:r>
            <w:r w:rsidR="00126DC7">
              <w:rPr>
                <w:rFonts w:ascii="Times New Roman" w:hAnsi="Times New Roman" w:cs="Times New Roman"/>
              </w:rPr>
              <w:t>D</w:t>
            </w:r>
            <w:r w:rsidR="00D447B4">
              <w:rPr>
                <w:rFonts w:ascii="Times New Roman" w:hAnsi="Times New Roman" w:cs="Times New Roman"/>
              </w:rPr>
              <w:t xml:space="preserve"> </w:t>
            </w:r>
            <w:r w:rsidR="00D8685B">
              <w:rPr>
                <w:rFonts w:ascii="Times New Roman" w:hAnsi="Times New Roman" w:cs="Times New Roman"/>
              </w:rPr>
              <w:t xml:space="preserve">significantly </w:t>
            </w:r>
            <w:r w:rsidR="00D447B4">
              <w:rPr>
                <w:rFonts w:ascii="Times New Roman" w:hAnsi="Times New Roman" w:cs="Times New Roman"/>
              </w:rPr>
              <w:t>slower</w:t>
            </w:r>
            <w:r w:rsidR="00126DC7">
              <w:rPr>
                <w:rFonts w:ascii="Times New Roman" w:hAnsi="Times New Roman" w:cs="Times New Roman"/>
              </w:rPr>
              <w:t xml:space="preserve"> than TD, </w:t>
            </w:r>
            <w:r w:rsidR="00DC62F9">
              <w:rPr>
                <w:rFonts w:ascii="Times New Roman" w:hAnsi="Times New Roman" w:cs="Times New Roman"/>
              </w:rPr>
              <w:t xml:space="preserve">no group x motivation interaction. </w:t>
            </w:r>
            <w:r>
              <w:rPr>
                <w:rFonts w:ascii="Times New Roman" w:hAnsi="Times New Roman" w:cs="Times New Roman"/>
              </w:rPr>
              <w:t xml:space="preserve">Accuracy: </w:t>
            </w:r>
            <w:r w:rsidR="00DC62F9">
              <w:rPr>
                <w:rFonts w:ascii="Times New Roman" w:hAnsi="Times New Roman" w:cs="Times New Roman"/>
              </w:rPr>
              <w:t>ADHD</w:t>
            </w:r>
            <w:r w:rsidR="007C1543">
              <w:rPr>
                <w:rFonts w:ascii="Times New Roman" w:hAnsi="Times New Roman" w:cs="Times New Roman"/>
              </w:rPr>
              <w:t xml:space="preserve"> </w:t>
            </w:r>
            <w:r w:rsidR="00A41CCC">
              <w:rPr>
                <w:rFonts w:ascii="Times New Roman" w:hAnsi="Times New Roman" w:cs="Times New Roman"/>
              </w:rPr>
              <w:t>less accurate</w:t>
            </w:r>
            <w:r w:rsidR="001F6759">
              <w:rPr>
                <w:rFonts w:ascii="Times New Roman" w:hAnsi="Times New Roman" w:cs="Times New Roman"/>
              </w:rPr>
              <w:t xml:space="preserve"> </w:t>
            </w:r>
            <w:r w:rsidR="007C1543">
              <w:rPr>
                <w:rFonts w:ascii="Times New Roman" w:hAnsi="Times New Roman" w:cs="Times New Roman"/>
              </w:rPr>
              <w:t xml:space="preserve">than TD </w:t>
            </w:r>
            <w:r w:rsidR="001F6759">
              <w:rPr>
                <w:rFonts w:ascii="Times New Roman" w:hAnsi="Times New Roman" w:cs="Times New Roman"/>
              </w:rPr>
              <w:t>(insignificantly);</w:t>
            </w:r>
            <w:r w:rsidR="00C13BA9">
              <w:rPr>
                <w:rFonts w:ascii="Times New Roman" w:hAnsi="Times New Roman" w:cs="Times New Roman"/>
              </w:rPr>
              <w:t xml:space="preserve"> group x motivation interaction significant</w:t>
            </w:r>
            <w:r w:rsidR="00756E10">
              <w:rPr>
                <w:rFonts w:ascii="Times New Roman" w:hAnsi="Times New Roman" w:cs="Times New Roman"/>
              </w:rPr>
              <w:t>.</w:t>
            </w:r>
            <w:r w:rsidR="00F92550">
              <w:rPr>
                <w:rFonts w:ascii="Times New Roman" w:hAnsi="Times New Roman" w:cs="Times New Roman"/>
              </w:rPr>
              <w:t xml:space="preserve"> </w:t>
            </w:r>
            <w:r w:rsidR="00F860C7">
              <w:rPr>
                <w:rFonts w:ascii="Times New Roman" w:hAnsi="Times New Roman" w:cs="Times New Roman"/>
              </w:rPr>
              <w:t xml:space="preserve">All </w:t>
            </w:r>
            <w:r w:rsidR="00DA7CC0">
              <w:rPr>
                <w:rFonts w:ascii="Times New Roman" w:hAnsi="Times New Roman" w:cs="Times New Roman"/>
              </w:rPr>
              <w:t xml:space="preserve">children improved </w:t>
            </w:r>
            <w:r w:rsidR="00FA3F26">
              <w:rPr>
                <w:rFonts w:ascii="Times New Roman" w:hAnsi="Times New Roman" w:cs="Times New Roman"/>
              </w:rPr>
              <w:t xml:space="preserve">significantly </w:t>
            </w:r>
            <w:r w:rsidR="00DA7CC0">
              <w:rPr>
                <w:rFonts w:ascii="Times New Roman" w:hAnsi="Times New Roman" w:cs="Times New Roman"/>
              </w:rPr>
              <w:t>with reinforcement</w:t>
            </w:r>
            <w:r w:rsidR="004D67A7">
              <w:rPr>
                <w:rFonts w:ascii="Times New Roman" w:hAnsi="Times New Roman" w:cs="Times New Roman"/>
              </w:rPr>
              <w:t xml:space="preserve"> (speed and accuracy)</w:t>
            </w:r>
            <w:r w:rsidR="00DA7CC0">
              <w:rPr>
                <w:rFonts w:ascii="Times New Roman" w:hAnsi="Times New Roman" w:cs="Times New Roman"/>
              </w:rPr>
              <w:t xml:space="preserve">. </w:t>
            </w:r>
            <w:r w:rsidR="00F91D43">
              <w:rPr>
                <w:rFonts w:ascii="Times New Roman" w:hAnsi="Times New Roman" w:cs="Times New Roman"/>
              </w:rPr>
              <w:t>Did not investigate the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F91D43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7D355CD7" w14:textId="77777777" w:rsidTr="00172268">
        <w:tc>
          <w:tcPr>
            <w:tcW w:w="1445" w:type="dxa"/>
            <w:vAlign w:val="center"/>
          </w:tcPr>
          <w:p w14:paraId="21A20D40" w14:textId="346C9494" w:rsidR="009C5B56" w:rsidRPr="00CD303C" w:rsidRDefault="009C5B56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Hobson et al., 2011</w:t>
            </w:r>
          </w:p>
        </w:tc>
        <w:tc>
          <w:tcPr>
            <w:tcW w:w="1530" w:type="dxa"/>
            <w:vAlign w:val="center"/>
          </w:tcPr>
          <w:p w14:paraId="60E31748" w14:textId="764695D5" w:rsidR="009C5B56" w:rsidRPr="008B0B65" w:rsidRDefault="009C5B56" w:rsidP="00E0791A">
            <w:pPr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E7240A">
              <w:rPr>
                <w:rFonts w:ascii="Times New Roman" w:hAnsi="Times New Roman" w:cs="Times New Roman"/>
              </w:rPr>
              <w:t>(R)</w:t>
            </w:r>
            <w:r w:rsidR="00494DF8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070" w:type="dxa"/>
            <w:vAlign w:val="center"/>
          </w:tcPr>
          <w:p w14:paraId="5962C160" w14:textId="37DFD4D4" w:rsidR="009C5B56" w:rsidRPr="00145B30" w:rsidRDefault="00C401C6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="008D4A25" w:rsidRPr="008D4A2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ODD/CD </w:t>
            </w:r>
            <w:r w:rsidRPr="00C401C6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=31, ODD/CD only </w:t>
            </w:r>
            <w:r w:rsidRPr="00C401C6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=28,</w:t>
            </w:r>
            <w:r w:rsidR="00BF1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C401C6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=34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3CA16328" w14:textId="6E843805" w:rsidR="009C5B56" w:rsidRPr="00145B30" w:rsidRDefault="00281447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281447">
              <w:rPr>
                <w:rFonts w:ascii="Times New Roman" w:hAnsi="Times New Roman" w:cs="Times New Roman"/>
              </w:rPr>
              <w:t>Included as groups of interest.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1C6" w:rsidRPr="00C401C6">
              <w:rPr>
                <w:rFonts w:ascii="Times New Roman" w:hAnsi="Times New Roman" w:cs="Times New Roman"/>
              </w:rPr>
              <w:t xml:space="preserve">ADHD+ODD/CD </w:t>
            </w:r>
            <w:r w:rsidR="00C401C6" w:rsidRPr="00C401C6">
              <w:rPr>
                <w:rFonts w:ascii="Times New Roman" w:hAnsi="Times New Roman" w:cs="Times New Roman"/>
                <w:i/>
                <w:iCs/>
              </w:rPr>
              <w:t>n</w:t>
            </w:r>
            <w:r w:rsidR="00C401C6" w:rsidRPr="00C401C6">
              <w:rPr>
                <w:rFonts w:ascii="Times New Roman" w:hAnsi="Times New Roman" w:cs="Times New Roman"/>
              </w:rPr>
              <w:t xml:space="preserve">=31, ODD/CD only </w:t>
            </w:r>
            <w:r w:rsidR="00C401C6" w:rsidRPr="00C401C6">
              <w:rPr>
                <w:rFonts w:ascii="Times New Roman" w:hAnsi="Times New Roman" w:cs="Times New Roman"/>
                <w:i/>
                <w:iCs/>
              </w:rPr>
              <w:t>n</w:t>
            </w:r>
            <w:r w:rsidR="00C401C6" w:rsidRPr="00C401C6">
              <w:rPr>
                <w:rFonts w:ascii="Times New Roman" w:hAnsi="Times New Roman" w:cs="Times New Roman"/>
              </w:rPr>
              <w:t xml:space="preserve">=28, TD </w:t>
            </w:r>
            <w:r w:rsidR="00C401C6" w:rsidRPr="00C401C6">
              <w:rPr>
                <w:rFonts w:ascii="Times New Roman" w:hAnsi="Times New Roman" w:cs="Times New Roman"/>
                <w:i/>
                <w:iCs/>
              </w:rPr>
              <w:t>n</w:t>
            </w:r>
            <w:r w:rsidR="00C401C6" w:rsidRPr="00C401C6">
              <w:rPr>
                <w:rFonts w:ascii="Times New Roman" w:hAnsi="Times New Roman" w:cs="Times New Roman"/>
              </w:rPr>
              <w:t>=34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7FD8773E" w14:textId="61661B64" w:rsidR="009C5B56" w:rsidRDefault="000D3D41" w:rsidP="00AC429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  <w:p w14:paraId="37E92687" w14:textId="77777777" w:rsidR="0046614E" w:rsidRDefault="0046614E" w:rsidP="0046614E">
            <w:pPr>
              <w:rPr>
                <w:rFonts w:ascii="Times New Roman" w:hAnsi="Times New Roman" w:cs="Times New Roman"/>
              </w:rPr>
            </w:pPr>
          </w:p>
          <w:p w14:paraId="41B4D959" w14:textId="77777777" w:rsidR="0046614E" w:rsidRDefault="0046614E" w:rsidP="0046614E">
            <w:pPr>
              <w:rPr>
                <w:rFonts w:ascii="Times New Roman" w:hAnsi="Times New Roman" w:cs="Times New Roman"/>
              </w:rPr>
            </w:pPr>
          </w:p>
          <w:p w14:paraId="1665D9DD" w14:textId="0677EC67" w:rsidR="0046614E" w:rsidRPr="0046614E" w:rsidRDefault="0046614E" w:rsidP="00AC4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C63AF14" w14:textId="56D60DFE" w:rsidR="009C5B56" w:rsidRPr="00145B30" w:rsidRDefault="00653DF6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753A5C">
              <w:rPr>
                <w:rFonts w:ascii="Times New Roman" w:hAnsi="Times New Roman" w:cs="Times New Roman"/>
              </w:rPr>
              <w:t>Go/no-go</w:t>
            </w:r>
            <w:r w:rsidR="00753A5C" w:rsidRPr="00753A5C">
              <w:rPr>
                <w:rFonts w:ascii="Times New Roman" w:hAnsi="Times New Roman" w:cs="Times New Roman"/>
                <w:vertAlign w:val="superscript"/>
              </w:rPr>
              <w:t>*</w:t>
            </w:r>
            <w:r w:rsidRPr="00753A5C">
              <w:rPr>
                <w:rFonts w:ascii="Times New Roman" w:hAnsi="Times New Roman" w:cs="Times New Roman"/>
              </w:rPr>
              <w:t>, Stop Task</w:t>
            </w:r>
            <w:r w:rsidR="00753A5C" w:rsidRPr="00753A5C">
              <w:rPr>
                <w:rFonts w:ascii="Times New Roman" w:hAnsi="Times New Roman" w:cs="Times New Roman"/>
                <w:vertAlign w:val="superscript"/>
              </w:rPr>
              <w:t>*</w:t>
            </w:r>
            <w:r w:rsidR="007858F8" w:rsidRPr="00753A5C">
              <w:rPr>
                <w:rFonts w:ascii="Times New Roman" w:hAnsi="Times New Roman" w:cs="Times New Roman"/>
              </w:rPr>
              <w:t>, Switch</w:t>
            </w:r>
            <w:r w:rsidR="00753A5C" w:rsidRPr="00753A5C">
              <w:rPr>
                <w:rFonts w:ascii="Times New Roman" w:hAnsi="Times New Roman" w:cs="Times New Roman"/>
                <w:vertAlign w:val="superscript"/>
              </w:rPr>
              <w:t>*</w:t>
            </w:r>
            <w:r w:rsidR="00753A5C">
              <w:rPr>
                <w:rFonts w:ascii="Times New Roman" w:hAnsi="Times New Roman" w:cs="Times New Roman"/>
              </w:rPr>
              <w:t>,</w:t>
            </w:r>
            <w:r w:rsidR="007858F8" w:rsidRPr="00753A5C">
              <w:rPr>
                <w:rFonts w:ascii="Times New Roman" w:hAnsi="Times New Roman" w:cs="Times New Roman"/>
              </w:rPr>
              <w:t xml:space="preserve"> WMST</w:t>
            </w:r>
            <w:r w:rsidR="00753A5C" w:rsidRPr="00753A5C">
              <w:rPr>
                <w:rFonts w:ascii="Times New Roman" w:hAnsi="Times New Roman" w:cs="Times New Roman"/>
                <w:vertAlign w:val="superscript"/>
              </w:rPr>
              <w:t>*</w:t>
            </w:r>
            <w:r w:rsidR="007858F8" w:rsidRPr="00753A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79B2">
              <w:rPr>
                <w:rFonts w:ascii="Times New Roman" w:hAnsi="Times New Roman" w:cs="Times New Roman"/>
              </w:rPr>
              <w:t xml:space="preserve">CPT (+/- </w:t>
            </w:r>
            <w:r w:rsidR="009F143B">
              <w:rPr>
                <w:rFonts w:ascii="Times New Roman" w:hAnsi="Times New Roman" w:cs="Times New Roman"/>
              </w:rPr>
              <w:t>points</w:t>
            </w:r>
            <w:r w:rsidR="005479B2">
              <w:rPr>
                <w:rFonts w:ascii="Times New Roman" w:hAnsi="Times New Roman" w:cs="Times New Roman"/>
              </w:rPr>
              <w:t xml:space="preserve">), </w:t>
            </w:r>
            <w:r w:rsidR="007858F8">
              <w:rPr>
                <w:rFonts w:ascii="Times New Roman" w:hAnsi="Times New Roman" w:cs="Times New Roman"/>
              </w:rPr>
              <w:t>IGT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77406A27" w14:textId="5E2BCB1D" w:rsidR="009C5B56" w:rsidRPr="00145B30" w:rsidRDefault="001F02EB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were no significant group x reward interactions with any CPT variables.</w:t>
            </w:r>
          </w:p>
        </w:tc>
      </w:tr>
      <w:tr w:rsidR="008F50C7" w14:paraId="781C5EB4" w14:textId="77777777" w:rsidTr="00172268">
        <w:tc>
          <w:tcPr>
            <w:tcW w:w="1445" w:type="dxa"/>
            <w:vAlign w:val="center"/>
          </w:tcPr>
          <w:p w14:paraId="05576382" w14:textId="396FCB18" w:rsidR="009C5B56" w:rsidRDefault="009C5B56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Hwang et al., 2015</w:t>
            </w:r>
          </w:p>
        </w:tc>
        <w:tc>
          <w:tcPr>
            <w:tcW w:w="1530" w:type="dxa"/>
            <w:vAlign w:val="center"/>
          </w:tcPr>
          <w:p w14:paraId="04911692" w14:textId="0DEA7566" w:rsidR="009C5B56" w:rsidRDefault="009C5B56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6B186E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365D7D4A" w14:textId="15D4B6E2" w:rsidR="009C5B56" w:rsidRPr="00145B30" w:rsidRDefault="00FB1963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Pr="00FB1963">
              <w:rPr>
                <w:rFonts w:ascii="Times New Roman" w:hAnsi="Times New Roman" w:cs="Times New Roman"/>
                <w:i/>
                <w:iCs/>
              </w:rPr>
              <w:t xml:space="preserve"> n</w:t>
            </w:r>
            <w:r>
              <w:rPr>
                <w:rFonts w:ascii="Times New Roman" w:hAnsi="Times New Roman" w:cs="Times New Roman"/>
              </w:rPr>
              <w:t>=26,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FB1963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=35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3B9C4F28" w14:textId="1C78B4D3" w:rsidR="003E7D4E" w:rsidRPr="00145B30" w:rsidRDefault="00FA1FE3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ADHD child had comorbid ODD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7695921C" w14:textId="4993FF24" w:rsidR="009C5B56" w:rsidRPr="00145B30" w:rsidRDefault="00A52262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A52262">
              <w:rPr>
                <w:rFonts w:ascii="Times New Roman" w:hAnsi="Times New Roman" w:cs="Times New Roman"/>
              </w:rPr>
              <w:t>ADHD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 w:rsidRPr="00A52262">
              <w:rPr>
                <w:rFonts w:ascii="Times New Roman" w:hAnsi="Times New Roman" w:cs="Times New Roman"/>
              </w:rPr>
              <w:t>=14.53 (SD=2.00), TD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 w:rsidRPr="00A52262">
              <w:rPr>
                <w:rFonts w:ascii="Times New Roman" w:hAnsi="Times New Roman" w:cs="Times New Roman"/>
              </w:rPr>
              <w:t>=13.91 (SD=2.13)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6313418B" w14:textId="468795D0" w:rsidR="009C5B56" w:rsidRPr="00145B30" w:rsidRDefault="00811676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Affective S</w:t>
            </w:r>
            <w:r w:rsidR="00D47371">
              <w:rPr>
                <w:rFonts w:ascii="Times New Roman" w:hAnsi="Times New Roman" w:cs="Times New Roman"/>
              </w:rPr>
              <w:t xml:space="preserve">TROOP </w:t>
            </w:r>
            <w:r w:rsidR="005E3985">
              <w:rPr>
                <w:rFonts w:ascii="Times New Roman" w:hAnsi="Times New Roman" w:cs="Times New Roman"/>
              </w:rPr>
              <w:t>(IAPS</w:t>
            </w:r>
            <w:r w:rsidR="00F364BA">
              <w:rPr>
                <w:rFonts w:ascii="Times New Roman" w:hAnsi="Times New Roman" w:cs="Times New Roman"/>
              </w:rPr>
              <w:t>: negative, neutral, positive</w:t>
            </w:r>
            <w:r w:rsidR="005E3985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74C6579F" w14:textId="74EB3341" w:rsidR="009C5B56" w:rsidRPr="00145B30" w:rsidRDefault="0008190B" w:rsidP="00E0791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RT: ADHD</w:t>
            </w:r>
            <w:r w:rsidR="00632FE5">
              <w:rPr>
                <w:rFonts w:ascii="Times New Roman" w:hAnsi="Times New Roman" w:cs="Times New Roman"/>
              </w:rPr>
              <w:t xml:space="preserve"> slower than </w:t>
            </w:r>
            <w:r>
              <w:rPr>
                <w:rFonts w:ascii="Times New Roman" w:hAnsi="Times New Roman" w:cs="Times New Roman"/>
              </w:rPr>
              <w:t xml:space="preserve">TD, </w:t>
            </w:r>
            <w:r w:rsidR="0074202C">
              <w:rPr>
                <w:rFonts w:ascii="Times New Roman" w:hAnsi="Times New Roman" w:cs="Times New Roman"/>
              </w:rPr>
              <w:t>incongruent</w:t>
            </w:r>
            <w:r w:rsidR="005C53FB">
              <w:rPr>
                <w:rFonts w:ascii="Times New Roman" w:hAnsi="Times New Roman" w:cs="Times New Roman"/>
              </w:rPr>
              <w:t xml:space="preserve"> slower than </w:t>
            </w:r>
            <w:r w:rsidR="0074202C">
              <w:rPr>
                <w:rFonts w:ascii="Times New Roman" w:hAnsi="Times New Roman" w:cs="Times New Roman"/>
              </w:rPr>
              <w:t>congruent, negative</w:t>
            </w:r>
            <w:r w:rsidR="005C53FB">
              <w:rPr>
                <w:rFonts w:ascii="Times New Roman" w:hAnsi="Times New Roman" w:cs="Times New Roman"/>
              </w:rPr>
              <w:t xml:space="preserve"> slower than </w:t>
            </w:r>
            <w:r w:rsidR="0074202C">
              <w:rPr>
                <w:rFonts w:ascii="Times New Roman" w:hAnsi="Times New Roman" w:cs="Times New Roman"/>
              </w:rPr>
              <w:t>neutral. No interactions. Accuracy: incongruent</w:t>
            </w:r>
            <w:r w:rsidR="005C53FB">
              <w:rPr>
                <w:rFonts w:ascii="Times New Roman" w:hAnsi="Times New Roman" w:cs="Times New Roman"/>
              </w:rPr>
              <w:t xml:space="preserve"> slower than </w:t>
            </w:r>
            <w:r w:rsidR="0074202C">
              <w:rPr>
                <w:rFonts w:ascii="Times New Roman" w:hAnsi="Times New Roman" w:cs="Times New Roman"/>
              </w:rPr>
              <w:t>congruent. No group o</w:t>
            </w:r>
            <w:r w:rsidR="004A639E">
              <w:rPr>
                <w:rFonts w:ascii="Times New Roman" w:hAnsi="Times New Roman" w:cs="Times New Roman"/>
              </w:rPr>
              <w:t xml:space="preserve">r emotion effects and no interactions. </w:t>
            </w:r>
            <w:r w:rsidR="00CF6423">
              <w:rPr>
                <w:rFonts w:ascii="Times New Roman" w:hAnsi="Times New Roman" w:cs="Times New Roman"/>
              </w:rPr>
              <w:t>Removal of children with comorbidities</w:t>
            </w:r>
            <w:r w:rsidR="003A5A0E">
              <w:rPr>
                <w:rFonts w:ascii="Times New Roman" w:hAnsi="Times New Roman" w:cs="Times New Roman"/>
              </w:rPr>
              <w:t xml:space="preserve"> </w:t>
            </w:r>
            <w:r w:rsidR="00DE43F6">
              <w:rPr>
                <w:rFonts w:ascii="Times New Roman" w:hAnsi="Times New Roman" w:cs="Times New Roman"/>
              </w:rPr>
              <w:t xml:space="preserve">(1 ODD, 2 SUD) </w:t>
            </w:r>
            <w:r w:rsidR="003A5A0E">
              <w:rPr>
                <w:rFonts w:ascii="Times New Roman" w:hAnsi="Times New Roman" w:cs="Times New Roman"/>
              </w:rPr>
              <w:t>had a “minimal impact” on results</w:t>
            </w:r>
            <w:r w:rsidR="004A639E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74A7A1A1" w14:textId="77777777" w:rsidTr="00172268">
        <w:tc>
          <w:tcPr>
            <w:tcW w:w="1445" w:type="dxa"/>
            <w:vAlign w:val="center"/>
          </w:tcPr>
          <w:p w14:paraId="15E6A0F9" w14:textId="62AD36E0" w:rsidR="009C5B56" w:rsidRDefault="009C5B56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Karalunas et al., 2020</w:t>
            </w:r>
          </w:p>
        </w:tc>
        <w:tc>
          <w:tcPr>
            <w:tcW w:w="1530" w:type="dxa"/>
            <w:vAlign w:val="center"/>
          </w:tcPr>
          <w:p w14:paraId="4BBA2FFF" w14:textId="77FECC0E" w:rsidR="009C5B56" w:rsidRDefault="009C5B56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554B92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0C1BCEED" w14:textId="20F4D51F" w:rsidR="009C5B56" w:rsidRPr="00145B30" w:rsidRDefault="0055785E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554B92">
              <w:rPr>
                <w:rFonts w:ascii="Times New Roman" w:hAnsi="Times New Roman" w:cs="Times New Roman"/>
                <w:i/>
                <w:iCs/>
              </w:rPr>
              <w:t>n</w:t>
            </w:r>
            <w:r w:rsidR="00554B92">
              <w:rPr>
                <w:rFonts w:ascii="Times New Roman" w:hAnsi="Times New Roman" w:cs="Times New Roman"/>
              </w:rPr>
              <w:t>=130,</w:t>
            </w:r>
            <w:r w:rsidR="00220281">
              <w:rPr>
                <w:rFonts w:ascii="Times New Roman" w:hAnsi="Times New Roman" w:cs="Times New Roman"/>
              </w:rPr>
              <w:br/>
            </w:r>
            <w:r w:rsidR="006568BA">
              <w:rPr>
                <w:rFonts w:ascii="Times New Roman" w:hAnsi="Times New Roman" w:cs="Times New Roman"/>
              </w:rPr>
              <w:t xml:space="preserve">ADHD </w:t>
            </w:r>
            <w:r w:rsidR="006568BA" w:rsidRPr="00554B92">
              <w:rPr>
                <w:rFonts w:ascii="Times New Roman" w:hAnsi="Times New Roman" w:cs="Times New Roman"/>
                <w:i/>
                <w:iCs/>
              </w:rPr>
              <w:t>n</w:t>
            </w:r>
            <w:r w:rsidR="006568BA">
              <w:rPr>
                <w:rFonts w:ascii="Times New Roman" w:hAnsi="Times New Roman" w:cs="Times New Roman"/>
              </w:rPr>
              <w:t>=61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21DE17EA" w14:textId="2C31D8C3" w:rsidR="009C5B56" w:rsidRPr="00145B30" w:rsidRDefault="00B741EC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DBP</w:t>
            </w:r>
            <w:r w:rsidR="007603B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not listed as </w:t>
            </w:r>
            <w:r w:rsidR="00AD7C67">
              <w:rPr>
                <w:rFonts w:ascii="Times New Roman" w:hAnsi="Times New Roman" w:cs="Times New Roman"/>
              </w:rPr>
              <w:t>exclusion criteria</w:t>
            </w:r>
            <w:r>
              <w:rPr>
                <w:rFonts w:ascii="Times New Roman" w:hAnsi="Times New Roman" w:cs="Times New Roman"/>
              </w:rPr>
              <w:t xml:space="preserve">, but not </w:t>
            </w:r>
            <w:r w:rsidR="00521A84">
              <w:rPr>
                <w:rFonts w:ascii="Times New Roman" w:hAnsi="Times New Roman" w:cs="Times New Roman"/>
              </w:rPr>
              <w:t xml:space="preserve">otherwise mentioned. </w:t>
            </w:r>
            <w:r w:rsidR="00EF0A45">
              <w:rPr>
                <w:rFonts w:ascii="Times New Roman" w:hAnsi="Times New Roman" w:cs="Times New Roman"/>
              </w:rPr>
              <w:t xml:space="preserve">ADHD </w:t>
            </w:r>
            <w:r w:rsidR="00FE6D55">
              <w:rPr>
                <w:rFonts w:ascii="Times New Roman" w:hAnsi="Times New Roman" w:cs="Times New Roman"/>
              </w:rPr>
              <w:t xml:space="preserve">group </w:t>
            </w:r>
            <w:r w:rsidR="00EF0A45">
              <w:rPr>
                <w:rFonts w:ascii="Times New Roman" w:hAnsi="Times New Roman" w:cs="Times New Roman"/>
              </w:rPr>
              <w:t>had higher parent and teacher Conners</w:t>
            </w:r>
            <w:r w:rsidR="00CA31A6">
              <w:rPr>
                <w:rFonts w:ascii="Times New Roman" w:hAnsi="Times New Roman" w:cs="Times New Roman"/>
              </w:rPr>
              <w:t>’</w:t>
            </w:r>
            <w:r w:rsidR="00EF0A45">
              <w:rPr>
                <w:rFonts w:ascii="Times New Roman" w:hAnsi="Times New Roman" w:cs="Times New Roman"/>
              </w:rPr>
              <w:t xml:space="preserve"> Aggression scores than TD</w:t>
            </w:r>
            <w:r w:rsidR="00FE6D55">
              <w:rPr>
                <w:rFonts w:ascii="Times New Roman" w:hAnsi="Times New Roman" w:cs="Times New Roman"/>
              </w:rPr>
              <w:t xml:space="preserve"> group</w:t>
            </w:r>
            <w:r w:rsidR="00EF0A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0" w:type="dxa"/>
            <w:vAlign w:val="center"/>
          </w:tcPr>
          <w:p w14:paraId="6048403A" w14:textId="7146B159" w:rsidR="009C5B56" w:rsidRPr="00145B30" w:rsidRDefault="00B741EC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 xml:space="preserve">age </w:t>
            </w:r>
            <w:r>
              <w:rPr>
                <w:rFonts w:ascii="Times New Roman" w:hAnsi="Times New Roman" w:cs="Times New Roman"/>
              </w:rPr>
              <w:t>=13.9 (SD=1.5), TD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>
              <w:rPr>
                <w:rFonts w:ascii="Times New Roman" w:hAnsi="Times New Roman" w:cs="Times New Roman"/>
              </w:rPr>
              <w:t>=13.8 (SD=1.1)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4ED4D134" w14:textId="78658BFD" w:rsidR="009C5B56" w:rsidRPr="00145B30" w:rsidRDefault="00554B92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Emotional </w:t>
            </w:r>
            <w:r w:rsidR="00E41C68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o/no-go</w:t>
            </w:r>
            <w:r w:rsidR="003973DA">
              <w:rPr>
                <w:rFonts w:ascii="Times New Roman" w:hAnsi="Times New Roman" w:cs="Times New Roman"/>
              </w:rPr>
              <w:t xml:space="preserve"> (NimStim faces</w:t>
            </w:r>
            <w:r w:rsidR="00CB54B2">
              <w:rPr>
                <w:rFonts w:ascii="Times New Roman" w:hAnsi="Times New Roman" w:cs="Times New Roman"/>
              </w:rPr>
              <w:t>: happy, fear, and neutral</w:t>
            </w:r>
            <w:r w:rsidR="003973DA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556A9374" w14:textId="0F558849" w:rsidR="009C5B56" w:rsidRPr="00145B30" w:rsidRDefault="00C51487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responses to positive stimuli: ADHD faster processing efficiency and more cautious responding than TD. </w:t>
            </w:r>
            <w:r w:rsidR="00966003">
              <w:rPr>
                <w:rFonts w:ascii="Times New Roman" w:hAnsi="Times New Roman" w:cs="Times New Roman"/>
              </w:rPr>
              <w:t>No-go responses to positive stimuli: ADHD youth slower processing efficiency and less cautious responding than TD.</w:t>
            </w:r>
            <w:r w:rsidR="00E32D03">
              <w:rPr>
                <w:rFonts w:ascii="Times New Roman" w:hAnsi="Times New Roman" w:cs="Times New Roman"/>
              </w:rPr>
              <w:t xml:space="preserve"> Did not investigate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E32D03">
              <w:rPr>
                <w:rFonts w:ascii="Times New Roman" w:hAnsi="Times New Roman" w:cs="Times New Roman"/>
              </w:rPr>
              <w:t>.</w:t>
            </w:r>
            <w:r w:rsidR="002870CB">
              <w:rPr>
                <w:rFonts w:ascii="Times New Roman" w:hAnsi="Times New Roman" w:cs="Times New Roman"/>
              </w:rPr>
              <w:t xml:space="preserve"> No main effects of emotion or </w:t>
            </w:r>
            <w:r w:rsidR="005A5EB9">
              <w:rPr>
                <w:rFonts w:ascii="Times New Roman" w:hAnsi="Times New Roman" w:cs="Times New Roman"/>
              </w:rPr>
              <w:t>group x emotion interactions for fear condition.</w:t>
            </w:r>
          </w:p>
        </w:tc>
      </w:tr>
      <w:tr w:rsidR="008F50C7" w14:paraId="179642C1" w14:textId="77777777" w:rsidTr="00172268">
        <w:tc>
          <w:tcPr>
            <w:tcW w:w="1445" w:type="dxa"/>
            <w:vAlign w:val="center"/>
          </w:tcPr>
          <w:p w14:paraId="502A57E0" w14:textId="2F6AB45E" w:rsidR="009C5B56" w:rsidRDefault="009C5B56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317CFF">
              <w:rPr>
                <w:rFonts w:ascii="Times New Roman" w:hAnsi="Times New Roman" w:cs="Times New Roman"/>
              </w:rPr>
              <w:t>Köchel et al., 2014</w:t>
            </w:r>
          </w:p>
        </w:tc>
        <w:tc>
          <w:tcPr>
            <w:tcW w:w="1530" w:type="dxa"/>
            <w:vAlign w:val="center"/>
          </w:tcPr>
          <w:p w14:paraId="037A0F82" w14:textId="19C693EE" w:rsidR="009C5B56" w:rsidRDefault="009C5B56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42019E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475E5380" w14:textId="39C1D94C" w:rsidR="009C5B56" w:rsidRPr="00145B30" w:rsidRDefault="00E422C4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422C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=16,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422C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=16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08B62BE5" w14:textId="6C749356" w:rsidR="009C5B56" w:rsidRPr="00145B30" w:rsidRDefault="005D36D8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Children with ODD or CD </w:t>
            </w:r>
            <w:r w:rsidR="00567EE5">
              <w:rPr>
                <w:rFonts w:ascii="Times New Roman" w:hAnsi="Times New Roman" w:cs="Times New Roman"/>
              </w:rPr>
              <w:t xml:space="preserve">diagnoses </w:t>
            </w:r>
            <w:r>
              <w:rPr>
                <w:rFonts w:ascii="Times New Roman" w:hAnsi="Times New Roman" w:cs="Times New Roman"/>
              </w:rPr>
              <w:t>were excluded from the study</w:t>
            </w:r>
            <w:r w:rsidR="00383D5D">
              <w:rPr>
                <w:rFonts w:ascii="Times New Roman" w:hAnsi="Times New Roman" w:cs="Times New Roman"/>
              </w:rPr>
              <w:t xml:space="preserve">. </w:t>
            </w:r>
            <w:r w:rsidR="00041376">
              <w:rPr>
                <w:rFonts w:ascii="Times New Roman" w:hAnsi="Times New Roman" w:cs="Times New Roman"/>
              </w:rPr>
              <w:t xml:space="preserve">ADHD group had higher parent-rated </w:t>
            </w:r>
            <w:r w:rsidR="00383D5D">
              <w:rPr>
                <w:rFonts w:ascii="Times New Roman" w:hAnsi="Times New Roman" w:cs="Times New Roman"/>
              </w:rPr>
              <w:t xml:space="preserve">SDQ conduct </w:t>
            </w:r>
            <w:r w:rsidR="00F1025E">
              <w:rPr>
                <w:rFonts w:ascii="Times New Roman" w:hAnsi="Times New Roman" w:cs="Times New Roman"/>
              </w:rPr>
              <w:t xml:space="preserve">problems </w:t>
            </w:r>
            <w:r w:rsidR="00041376">
              <w:rPr>
                <w:rFonts w:ascii="Times New Roman" w:hAnsi="Times New Roman" w:cs="Times New Roman"/>
              </w:rPr>
              <w:t>than TD group.</w:t>
            </w:r>
          </w:p>
        </w:tc>
        <w:tc>
          <w:tcPr>
            <w:tcW w:w="1890" w:type="dxa"/>
            <w:vAlign w:val="center"/>
          </w:tcPr>
          <w:p w14:paraId="4FBEB43A" w14:textId="66BF15D7" w:rsidR="009C5B56" w:rsidRPr="00145B30" w:rsidRDefault="00DF6B64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8.5-11.8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6214EC36" w14:textId="48A55A4B" w:rsidR="009C5B56" w:rsidRPr="00145B30" w:rsidRDefault="0042019E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Emotional </w:t>
            </w:r>
            <w:r w:rsidR="00E41C68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o/no-go (</w:t>
            </w:r>
            <w:r w:rsidR="00283A86">
              <w:rPr>
                <w:rFonts w:ascii="Times New Roman" w:hAnsi="Times New Roman" w:cs="Times New Roman"/>
              </w:rPr>
              <w:t>Karolinska Directed Emotional Faces</w:t>
            </w:r>
            <w:r w:rsidR="005574DB">
              <w:rPr>
                <w:rFonts w:ascii="Times New Roman" w:hAnsi="Times New Roman" w:cs="Times New Roman"/>
              </w:rPr>
              <w:t xml:space="preserve">: </w:t>
            </w:r>
            <w:r w:rsidR="000069DE">
              <w:rPr>
                <w:rFonts w:ascii="Times New Roman" w:hAnsi="Times New Roman" w:cs="Times New Roman"/>
              </w:rPr>
              <w:t>a</w:t>
            </w:r>
            <w:r w:rsidR="005574DB">
              <w:rPr>
                <w:rFonts w:ascii="Times New Roman" w:hAnsi="Times New Roman" w:cs="Times New Roman"/>
              </w:rPr>
              <w:t>ngry, h</w:t>
            </w:r>
            <w:r w:rsidR="00FC365A">
              <w:rPr>
                <w:rFonts w:ascii="Times New Roman" w:hAnsi="Times New Roman" w:cs="Times New Roman"/>
              </w:rPr>
              <w:t>appy, sad</w:t>
            </w:r>
            <w:r w:rsidR="00283A86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57B6B6F9" w14:textId="5F5A0B05" w:rsidR="009C5B56" w:rsidRPr="00145B30" w:rsidRDefault="004759F2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E360D1">
              <w:rPr>
                <w:rFonts w:ascii="Times New Roman" w:hAnsi="Times New Roman" w:cs="Times New Roman"/>
              </w:rPr>
              <w:t xml:space="preserve">Commissions: </w:t>
            </w:r>
            <w:r w:rsidR="000069DE">
              <w:rPr>
                <w:rFonts w:ascii="Times New Roman" w:hAnsi="Times New Roman" w:cs="Times New Roman"/>
              </w:rPr>
              <w:t>m</w:t>
            </w:r>
            <w:r w:rsidR="00A07C42" w:rsidRPr="00E360D1">
              <w:rPr>
                <w:rFonts w:ascii="Times New Roman" w:hAnsi="Times New Roman" w:cs="Times New Roman"/>
              </w:rPr>
              <w:t xml:space="preserve">ain effect of emotion </w:t>
            </w:r>
            <w:r w:rsidR="001C2D4F" w:rsidRPr="00E360D1">
              <w:rPr>
                <w:rFonts w:ascii="Times New Roman" w:hAnsi="Times New Roman" w:cs="Times New Roman"/>
              </w:rPr>
              <w:t xml:space="preserve">(emotional&gt;neutral). </w:t>
            </w:r>
            <w:r w:rsidR="00EF1D06" w:rsidRPr="00E360D1">
              <w:rPr>
                <w:rFonts w:ascii="Times New Roman" w:hAnsi="Times New Roman" w:cs="Times New Roman"/>
              </w:rPr>
              <w:t>Main effect of group</w:t>
            </w:r>
            <w:r w:rsidRPr="00E360D1">
              <w:rPr>
                <w:rFonts w:ascii="Times New Roman" w:hAnsi="Times New Roman" w:cs="Times New Roman"/>
              </w:rPr>
              <w:t xml:space="preserve"> </w:t>
            </w:r>
            <w:r w:rsidR="00EF1D06" w:rsidRPr="00E360D1">
              <w:rPr>
                <w:rFonts w:ascii="Times New Roman" w:hAnsi="Times New Roman" w:cs="Times New Roman"/>
              </w:rPr>
              <w:t>(ADHD&gt;TD). Emotion x group interaction</w:t>
            </w:r>
            <w:r w:rsidR="00275895" w:rsidRPr="00E360D1">
              <w:rPr>
                <w:rFonts w:ascii="Times New Roman" w:hAnsi="Times New Roman" w:cs="Times New Roman"/>
              </w:rPr>
              <w:t xml:space="preserve">: </w:t>
            </w:r>
            <w:r w:rsidR="001D6ABB" w:rsidRPr="00E360D1">
              <w:rPr>
                <w:rFonts w:ascii="Times New Roman" w:hAnsi="Times New Roman" w:cs="Times New Roman"/>
              </w:rPr>
              <w:t>ADH</w:t>
            </w:r>
            <w:r w:rsidR="00275895" w:rsidRPr="00E360D1">
              <w:rPr>
                <w:rFonts w:ascii="Times New Roman" w:hAnsi="Times New Roman" w:cs="Times New Roman"/>
              </w:rPr>
              <w:t xml:space="preserve">D greater commissions than </w:t>
            </w:r>
            <w:r w:rsidR="001D6ABB" w:rsidRPr="00E360D1">
              <w:rPr>
                <w:rFonts w:ascii="Times New Roman" w:hAnsi="Times New Roman" w:cs="Times New Roman"/>
              </w:rPr>
              <w:t xml:space="preserve">TD </w:t>
            </w:r>
            <w:r w:rsidRPr="00E360D1">
              <w:rPr>
                <w:rFonts w:ascii="Times New Roman" w:hAnsi="Times New Roman" w:cs="Times New Roman"/>
              </w:rPr>
              <w:t xml:space="preserve">for anger cues. Omissions: </w:t>
            </w:r>
            <w:r w:rsidR="000069DE">
              <w:rPr>
                <w:rFonts w:ascii="Times New Roman" w:hAnsi="Times New Roman" w:cs="Times New Roman"/>
              </w:rPr>
              <w:t>m</w:t>
            </w:r>
            <w:r w:rsidR="001575F7" w:rsidRPr="00E360D1">
              <w:rPr>
                <w:rFonts w:ascii="Times New Roman" w:hAnsi="Times New Roman" w:cs="Times New Roman"/>
              </w:rPr>
              <w:t>ain effect of emotion (emotional&gt;neutral). No significant group effect or interactions.</w:t>
            </w:r>
            <w:r w:rsidR="002D3CAD" w:rsidRPr="00E360D1">
              <w:rPr>
                <w:rFonts w:ascii="Times New Roman" w:hAnsi="Times New Roman" w:cs="Times New Roman"/>
              </w:rPr>
              <w:t xml:space="preserve"> RT: </w:t>
            </w:r>
            <w:r w:rsidR="000069DE">
              <w:rPr>
                <w:rFonts w:ascii="Times New Roman" w:hAnsi="Times New Roman" w:cs="Times New Roman"/>
              </w:rPr>
              <w:t>m</w:t>
            </w:r>
            <w:r w:rsidR="005574DB" w:rsidRPr="00E360D1">
              <w:rPr>
                <w:rFonts w:ascii="Times New Roman" w:hAnsi="Times New Roman" w:cs="Times New Roman"/>
              </w:rPr>
              <w:t>ain effect of emotion (emotional&gt;neutral).</w:t>
            </w:r>
            <w:r w:rsidR="001575F7" w:rsidRPr="00E360D1">
              <w:rPr>
                <w:rFonts w:ascii="Times New Roman" w:hAnsi="Times New Roman" w:cs="Times New Roman"/>
              </w:rPr>
              <w:t xml:space="preserve"> </w:t>
            </w:r>
            <w:r w:rsidR="00FC365A" w:rsidRPr="00E360D1">
              <w:rPr>
                <w:rFonts w:ascii="Times New Roman" w:hAnsi="Times New Roman" w:cs="Times New Roman"/>
              </w:rPr>
              <w:t xml:space="preserve">No significant group effect. Emotion x group </w:t>
            </w:r>
            <w:r w:rsidR="00D63B71" w:rsidRPr="00E360D1">
              <w:rPr>
                <w:rFonts w:ascii="Times New Roman" w:hAnsi="Times New Roman" w:cs="Times New Roman"/>
              </w:rPr>
              <w:t xml:space="preserve">interaction significant: </w:t>
            </w:r>
            <w:r w:rsidR="000069DE">
              <w:rPr>
                <w:rFonts w:ascii="Times New Roman" w:hAnsi="Times New Roman" w:cs="Times New Roman"/>
              </w:rPr>
              <w:t>l</w:t>
            </w:r>
            <w:r w:rsidR="00D63B71" w:rsidRPr="00E360D1">
              <w:rPr>
                <w:rFonts w:ascii="Times New Roman" w:hAnsi="Times New Roman" w:cs="Times New Roman"/>
              </w:rPr>
              <w:t>onger RT</w:t>
            </w:r>
            <w:r w:rsidR="00E360D1" w:rsidRPr="00E360D1">
              <w:rPr>
                <w:rFonts w:ascii="Times New Roman" w:hAnsi="Times New Roman" w:cs="Times New Roman"/>
              </w:rPr>
              <w:t xml:space="preserve"> </w:t>
            </w:r>
            <w:r w:rsidR="00D63B71" w:rsidRPr="00E360D1">
              <w:rPr>
                <w:rFonts w:ascii="Times New Roman" w:hAnsi="Times New Roman" w:cs="Times New Roman"/>
              </w:rPr>
              <w:t xml:space="preserve">for angry compared to sad faces in ADHD group. RTV: </w:t>
            </w:r>
            <w:r w:rsidR="000069DE">
              <w:rPr>
                <w:rFonts w:ascii="Times New Roman" w:hAnsi="Times New Roman" w:cs="Times New Roman"/>
              </w:rPr>
              <w:t>m</w:t>
            </w:r>
            <w:r w:rsidR="00D63B71" w:rsidRPr="00E360D1">
              <w:rPr>
                <w:rFonts w:ascii="Times New Roman" w:hAnsi="Times New Roman" w:cs="Times New Roman"/>
              </w:rPr>
              <w:t xml:space="preserve">ain effect of emotion (emotional&gt;neutral). </w:t>
            </w:r>
            <w:r w:rsidR="00536102" w:rsidRPr="00E360D1">
              <w:rPr>
                <w:rFonts w:ascii="Times New Roman" w:hAnsi="Times New Roman" w:cs="Times New Roman"/>
              </w:rPr>
              <w:t>Main effect of group (ADHD&gt;TD). No emotion x group interaction.</w:t>
            </w:r>
            <w:r w:rsidR="00536102">
              <w:rPr>
                <w:rFonts w:ascii="Times New Roman" w:hAnsi="Times New Roman" w:cs="Times New Roman"/>
              </w:rPr>
              <w:t xml:space="preserve"> </w:t>
            </w:r>
            <w:r w:rsidR="005D36D8">
              <w:rPr>
                <w:rFonts w:ascii="Times New Roman" w:hAnsi="Times New Roman" w:cs="Times New Roman"/>
              </w:rPr>
              <w:t>Did not investigate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E360D1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24070D03" w14:textId="77777777" w:rsidTr="00172268">
        <w:tc>
          <w:tcPr>
            <w:tcW w:w="1445" w:type="dxa"/>
            <w:vAlign w:val="center"/>
          </w:tcPr>
          <w:p w14:paraId="45F941C5" w14:textId="1F245DC0" w:rsidR="009C5B56" w:rsidRDefault="009C5B56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Kohls et al., 2009</w:t>
            </w:r>
          </w:p>
        </w:tc>
        <w:tc>
          <w:tcPr>
            <w:tcW w:w="1530" w:type="dxa"/>
            <w:vAlign w:val="center"/>
          </w:tcPr>
          <w:p w14:paraId="065CF48B" w14:textId="750EE894" w:rsidR="009C5B56" w:rsidRDefault="009C5B56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E34CDA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19E61403" w14:textId="15F4D033" w:rsidR="009C5B56" w:rsidRPr="00145B30" w:rsidRDefault="00B21A63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=16,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=16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2A9A8458" w14:textId="6BE3EFDE" w:rsidR="009C5B56" w:rsidRPr="00145B30" w:rsidRDefault="00BE1DA0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ADHD youth had comorbid ODD</w:t>
            </w:r>
            <w:r w:rsidR="000E1BC3">
              <w:rPr>
                <w:rFonts w:ascii="Times New Roman" w:hAnsi="Times New Roman" w:cs="Times New Roman"/>
              </w:rPr>
              <w:t>, none had comorbid CD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04D3E1DD" w14:textId="22761275" w:rsidR="009C5B56" w:rsidRPr="00145B30" w:rsidRDefault="00B21A63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4F8C901C" w14:textId="7A0BF078" w:rsidR="009C5B56" w:rsidRPr="00145B30" w:rsidRDefault="00D16D86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Incentive </w:t>
            </w:r>
            <w:r w:rsidR="00E41C68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o/no-go task (</w:t>
            </w:r>
            <w:r w:rsidR="00E230B8">
              <w:rPr>
                <w:rFonts w:ascii="Times New Roman" w:hAnsi="Times New Roman" w:cs="Times New Roman"/>
              </w:rPr>
              <w:t xml:space="preserve">+/- </w:t>
            </w:r>
            <w:r w:rsidR="00A061B9">
              <w:rPr>
                <w:rFonts w:ascii="Times New Roman" w:hAnsi="Times New Roman" w:cs="Times New Roman"/>
              </w:rPr>
              <w:t xml:space="preserve">monetary or social </w:t>
            </w:r>
            <w:r w:rsidR="00E230B8">
              <w:rPr>
                <w:rFonts w:ascii="Times New Roman" w:hAnsi="Times New Roman" w:cs="Times New Roman"/>
              </w:rPr>
              <w:t>reinforcement)</w:t>
            </w:r>
            <w:r w:rsidR="00A061B9">
              <w:rPr>
                <w:rFonts w:ascii="Times New Roman" w:hAnsi="Times New Roman" w:cs="Times New Roman"/>
              </w:rPr>
              <w:t>. Monetary:</w:t>
            </w:r>
            <w:r w:rsidR="00F548E9">
              <w:rPr>
                <w:rFonts w:ascii="Times New Roman" w:hAnsi="Times New Roman" w:cs="Times New Roman"/>
              </w:rPr>
              <w:t xml:space="preserve"> picture of</w:t>
            </w:r>
            <w:r w:rsidR="00A061B9">
              <w:rPr>
                <w:rFonts w:ascii="Times New Roman" w:hAnsi="Times New Roman" w:cs="Times New Roman"/>
              </w:rPr>
              <w:t xml:space="preserve"> </w:t>
            </w:r>
            <w:r w:rsidR="00253740">
              <w:rPr>
                <w:rFonts w:ascii="Times New Roman" w:hAnsi="Times New Roman" w:cs="Times New Roman"/>
              </w:rPr>
              <w:t xml:space="preserve">wallet with </w:t>
            </w:r>
            <w:r w:rsidR="00345705">
              <w:rPr>
                <w:rFonts w:ascii="Times New Roman" w:hAnsi="Times New Roman" w:cs="Times New Roman"/>
              </w:rPr>
              <w:t xml:space="preserve">50 </w:t>
            </w:r>
            <w:r w:rsidR="00F548E9">
              <w:rPr>
                <w:rFonts w:ascii="Times New Roman" w:hAnsi="Times New Roman" w:cs="Times New Roman"/>
              </w:rPr>
              <w:t xml:space="preserve">eurocent </w:t>
            </w:r>
            <w:r w:rsidR="00345705">
              <w:rPr>
                <w:rFonts w:ascii="Times New Roman" w:hAnsi="Times New Roman" w:cs="Times New Roman"/>
              </w:rPr>
              <w:t>or empty wallet; Social: happy face or neutral face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5E815E2F" w14:textId="001157CF" w:rsidR="009C5B56" w:rsidRPr="00145B30" w:rsidRDefault="000B2043" w:rsidP="00FB79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Significant </w:t>
            </w:r>
            <w:r w:rsidR="005E3784">
              <w:rPr>
                <w:rFonts w:ascii="Times New Roman" w:hAnsi="Times New Roman" w:cs="Times New Roman"/>
              </w:rPr>
              <w:t>e</w:t>
            </w:r>
            <w:r w:rsidR="00DE6DA9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fect of </w:t>
            </w:r>
            <w:r w:rsidR="001B3EF8">
              <w:rPr>
                <w:rFonts w:ascii="Times New Roman" w:hAnsi="Times New Roman" w:cs="Times New Roman"/>
              </w:rPr>
              <w:t>r</w:t>
            </w:r>
            <w:r w:rsidR="00DE6DA9">
              <w:rPr>
                <w:rFonts w:ascii="Times New Roman" w:hAnsi="Times New Roman" w:cs="Times New Roman"/>
              </w:rPr>
              <w:t>eward</w:t>
            </w:r>
            <w:r w:rsidR="005E3784">
              <w:rPr>
                <w:rFonts w:ascii="Times New Roman" w:hAnsi="Times New Roman" w:cs="Times New Roman"/>
              </w:rPr>
              <w:t xml:space="preserve">; no significant effect of </w:t>
            </w:r>
            <w:r w:rsidR="001B3EF8">
              <w:rPr>
                <w:rFonts w:ascii="Times New Roman" w:hAnsi="Times New Roman" w:cs="Times New Roman"/>
              </w:rPr>
              <w:t>g</w:t>
            </w:r>
            <w:r w:rsidR="005E3784">
              <w:rPr>
                <w:rFonts w:ascii="Times New Roman" w:hAnsi="Times New Roman" w:cs="Times New Roman"/>
              </w:rPr>
              <w:t>roup; significant</w:t>
            </w:r>
            <w:r w:rsidR="00DE6DA9">
              <w:rPr>
                <w:rFonts w:ascii="Times New Roman" w:hAnsi="Times New Roman" w:cs="Times New Roman"/>
              </w:rPr>
              <w:t xml:space="preserve"> </w:t>
            </w:r>
            <w:r w:rsidR="001B3EF8">
              <w:rPr>
                <w:rFonts w:ascii="Times New Roman" w:hAnsi="Times New Roman" w:cs="Times New Roman"/>
              </w:rPr>
              <w:t>g</w:t>
            </w:r>
            <w:r w:rsidR="00DE6DA9">
              <w:rPr>
                <w:rFonts w:ascii="Times New Roman" w:hAnsi="Times New Roman" w:cs="Times New Roman"/>
              </w:rPr>
              <w:t xml:space="preserve">roup x </w:t>
            </w:r>
            <w:r w:rsidR="001B3EF8">
              <w:rPr>
                <w:rFonts w:ascii="Times New Roman" w:hAnsi="Times New Roman" w:cs="Times New Roman"/>
              </w:rPr>
              <w:t>r</w:t>
            </w:r>
            <w:r w:rsidR="00DE6DA9">
              <w:rPr>
                <w:rFonts w:ascii="Times New Roman" w:hAnsi="Times New Roman" w:cs="Times New Roman"/>
              </w:rPr>
              <w:t>eward interaction.</w:t>
            </w:r>
            <w:r w:rsidR="00C10ED5">
              <w:rPr>
                <w:rFonts w:ascii="Times New Roman" w:hAnsi="Times New Roman" w:cs="Times New Roman"/>
              </w:rPr>
              <w:t xml:space="preserve"> </w:t>
            </w:r>
            <w:r w:rsidR="001E7AFA">
              <w:rPr>
                <w:rFonts w:ascii="Times New Roman" w:hAnsi="Times New Roman" w:cs="Times New Roman"/>
              </w:rPr>
              <w:t>F</w:t>
            </w:r>
            <w:r w:rsidR="00291B49">
              <w:rPr>
                <w:rFonts w:ascii="Times New Roman" w:hAnsi="Times New Roman" w:cs="Times New Roman"/>
              </w:rPr>
              <w:t>or false alarm</w:t>
            </w:r>
            <w:r w:rsidR="0051279E">
              <w:rPr>
                <w:rFonts w:ascii="Times New Roman" w:hAnsi="Times New Roman" w:cs="Times New Roman"/>
              </w:rPr>
              <w:t xml:space="preserve"> rate</w:t>
            </w:r>
            <w:r w:rsidR="00291B49">
              <w:rPr>
                <w:rFonts w:ascii="Times New Roman" w:hAnsi="Times New Roman" w:cs="Times New Roman"/>
              </w:rPr>
              <w:t xml:space="preserve">s, </w:t>
            </w:r>
            <w:r w:rsidR="001E1BAD">
              <w:rPr>
                <w:rFonts w:ascii="Times New Roman" w:hAnsi="Times New Roman" w:cs="Times New Roman"/>
              </w:rPr>
              <w:t xml:space="preserve">ADHD youth </w:t>
            </w:r>
            <w:r w:rsidR="003E5783">
              <w:rPr>
                <w:rFonts w:ascii="Times New Roman" w:hAnsi="Times New Roman" w:cs="Times New Roman"/>
              </w:rPr>
              <w:t>were more responsive to social (and not monetary) rewards than TD youth</w:t>
            </w:r>
            <w:r w:rsidR="00C372BE">
              <w:rPr>
                <w:rFonts w:ascii="Times New Roman" w:hAnsi="Times New Roman" w:cs="Times New Roman"/>
              </w:rPr>
              <w:t>. F</w:t>
            </w:r>
            <w:r w:rsidR="00291B49">
              <w:rPr>
                <w:rFonts w:ascii="Times New Roman" w:hAnsi="Times New Roman" w:cs="Times New Roman"/>
              </w:rPr>
              <w:t xml:space="preserve">or </w:t>
            </w:r>
            <w:r w:rsidR="0051279E">
              <w:rPr>
                <w:rFonts w:ascii="Times New Roman" w:hAnsi="Times New Roman" w:cs="Times New Roman"/>
              </w:rPr>
              <w:t xml:space="preserve">RT, ADHD youth responded slower </w:t>
            </w:r>
            <w:r w:rsidR="00704643">
              <w:rPr>
                <w:rFonts w:ascii="Times New Roman" w:hAnsi="Times New Roman" w:cs="Times New Roman"/>
              </w:rPr>
              <w:t>(</w:t>
            </w:r>
            <w:r w:rsidR="0051279E">
              <w:rPr>
                <w:rFonts w:ascii="Times New Roman" w:hAnsi="Times New Roman" w:cs="Times New Roman"/>
              </w:rPr>
              <w:t>and less impulsively</w:t>
            </w:r>
            <w:r w:rsidR="00704643">
              <w:rPr>
                <w:rFonts w:ascii="Times New Roman" w:hAnsi="Times New Roman" w:cs="Times New Roman"/>
              </w:rPr>
              <w:t>)</w:t>
            </w:r>
            <w:r w:rsidR="0051279E">
              <w:rPr>
                <w:rFonts w:ascii="Times New Roman" w:hAnsi="Times New Roman" w:cs="Times New Roman"/>
              </w:rPr>
              <w:t xml:space="preserve"> </w:t>
            </w:r>
            <w:r w:rsidR="00287824">
              <w:rPr>
                <w:rFonts w:ascii="Times New Roman" w:hAnsi="Times New Roman" w:cs="Times New Roman"/>
              </w:rPr>
              <w:t>with monetary reinforcement, whereas TD youth responded faster with monetary reinforcement.</w:t>
            </w:r>
          </w:p>
        </w:tc>
      </w:tr>
      <w:tr w:rsidR="008F50C7" w14:paraId="7932F793" w14:textId="77777777" w:rsidTr="00172268">
        <w:tc>
          <w:tcPr>
            <w:tcW w:w="1445" w:type="dxa"/>
            <w:vAlign w:val="center"/>
          </w:tcPr>
          <w:p w14:paraId="050FE27C" w14:textId="65E60547" w:rsidR="001125A1" w:rsidRDefault="00E74ADD" w:rsidP="0028410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E74ADD">
              <w:rPr>
                <w:rFonts w:ascii="Times New Roman" w:hAnsi="Times New Roman" w:cs="Times New Roman"/>
              </w:rPr>
              <w:t>López-Martín et al., 2015</w:t>
            </w:r>
          </w:p>
        </w:tc>
        <w:tc>
          <w:tcPr>
            <w:tcW w:w="1530" w:type="dxa"/>
            <w:vAlign w:val="center"/>
          </w:tcPr>
          <w:p w14:paraId="4D705AE1" w14:textId="000BC7B6" w:rsidR="001125A1" w:rsidRDefault="00E74ADD" w:rsidP="0028410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AT(E)</w:t>
            </w:r>
          </w:p>
        </w:tc>
        <w:tc>
          <w:tcPr>
            <w:tcW w:w="2070" w:type="dxa"/>
            <w:vAlign w:val="center"/>
          </w:tcPr>
          <w:p w14:paraId="6A5B4D8A" w14:textId="44A63B4F" w:rsidR="001125A1" w:rsidRPr="00145B30" w:rsidRDefault="008B2903" w:rsidP="0028410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=24,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=24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4BBAA53D" w14:textId="383E27EE" w:rsidR="001125A1" w:rsidRPr="00145B30" w:rsidRDefault="00441572" w:rsidP="0028410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youth had comorbid ODD</w:t>
            </w:r>
            <w:r w:rsidR="0021301C">
              <w:rPr>
                <w:rFonts w:ascii="Times New Roman" w:hAnsi="Times New Roman" w:cs="Times New Roman"/>
              </w:rPr>
              <w:t>; no other comorbidities present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5261E389" w14:textId="438EB452" w:rsidR="001125A1" w:rsidRPr="00145B30" w:rsidRDefault="003F5EEA" w:rsidP="0028410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1062D876" w14:textId="029BC14F" w:rsidR="001125A1" w:rsidRPr="00145B30" w:rsidRDefault="008B2903" w:rsidP="0028410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Emotional </w:t>
            </w:r>
            <w:r w:rsidR="00E41C68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o/no-go</w:t>
            </w:r>
            <w:r w:rsidR="00951C55">
              <w:rPr>
                <w:rFonts w:ascii="Times New Roman" w:hAnsi="Times New Roman" w:cs="Times New Roman"/>
              </w:rPr>
              <w:t xml:space="preserve"> (IAPS</w:t>
            </w:r>
            <w:r w:rsidR="002338D5">
              <w:rPr>
                <w:rFonts w:ascii="Times New Roman" w:hAnsi="Times New Roman" w:cs="Times New Roman"/>
              </w:rPr>
              <w:t>: negative, neutral, and positive).</w:t>
            </w:r>
          </w:p>
        </w:tc>
        <w:tc>
          <w:tcPr>
            <w:tcW w:w="3955" w:type="dxa"/>
            <w:vAlign w:val="center"/>
          </w:tcPr>
          <w:p w14:paraId="3B16EA9A" w14:textId="6606BB56" w:rsidR="001125A1" w:rsidRPr="00145B30" w:rsidRDefault="000D0F5F" w:rsidP="0028410E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effect of group, emotion, or group x emotion interactions</w:t>
            </w:r>
            <w:r w:rsidR="00CC035A">
              <w:rPr>
                <w:rFonts w:ascii="Times New Roman" w:hAnsi="Times New Roman" w:cs="Times New Roman"/>
              </w:rPr>
              <w:t xml:space="preserve">. </w:t>
            </w:r>
            <w:r w:rsidR="003F72A0">
              <w:rPr>
                <w:rFonts w:ascii="Times New Roman" w:hAnsi="Times New Roman" w:cs="Times New Roman"/>
              </w:rPr>
              <w:t>Analyses were conducted without the four ODD youth, and similar results were obtained.</w:t>
            </w:r>
          </w:p>
        </w:tc>
      </w:tr>
      <w:tr w:rsidR="008F50C7" w14:paraId="0CAEC3EF" w14:textId="77777777" w:rsidTr="00172268">
        <w:tc>
          <w:tcPr>
            <w:tcW w:w="1445" w:type="dxa"/>
            <w:vAlign w:val="center"/>
          </w:tcPr>
          <w:p w14:paraId="72C2A036" w14:textId="467CDF54" w:rsidR="009C5B56" w:rsidRPr="00294B8E" w:rsidRDefault="009C5B56" w:rsidP="00042DEF">
            <w:pPr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 w:rsidRPr="003F444D">
              <w:rPr>
                <w:rFonts w:ascii="Times New Roman" w:hAnsi="Times New Roman" w:cs="Times New Roman"/>
              </w:rPr>
              <w:t>Passarotti et al., 2010a</w:t>
            </w:r>
          </w:p>
        </w:tc>
        <w:tc>
          <w:tcPr>
            <w:tcW w:w="1530" w:type="dxa"/>
            <w:vAlign w:val="center"/>
          </w:tcPr>
          <w:p w14:paraId="2F891D39" w14:textId="7292CB27" w:rsidR="009C5B56" w:rsidRPr="003F444D" w:rsidRDefault="009C5B56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3F444D">
              <w:rPr>
                <w:rFonts w:ascii="Times New Roman" w:hAnsi="Times New Roman" w:cs="Times New Roman"/>
              </w:rPr>
              <w:t>AT</w:t>
            </w:r>
            <w:r w:rsidR="00C53CCF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4AD09392" w14:textId="2B0640A9" w:rsidR="009C5B56" w:rsidRPr="00145B30" w:rsidRDefault="00A236D4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A236D4">
              <w:rPr>
                <w:rFonts w:ascii="Times New Roman" w:hAnsi="Times New Roman" w:cs="Times New Roman"/>
              </w:rPr>
              <w:t xml:space="preserve">ADHD </w:t>
            </w:r>
            <w:r w:rsidRPr="00A236D4">
              <w:rPr>
                <w:rFonts w:ascii="Times New Roman" w:hAnsi="Times New Roman" w:cs="Times New Roman"/>
                <w:i/>
                <w:iCs/>
              </w:rPr>
              <w:t>n</w:t>
            </w:r>
            <w:r w:rsidRPr="00A236D4">
              <w:rPr>
                <w:rFonts w:ascii="Times New Roman" w:hAnsi="Times New Roman" w:cs="Times New Roman"/>
              </w:rPr>
              <w:t>=14,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02380F">
              <w:rPr>
                <w:rFonts w:ascii="Times New Roman" w:hAnsi="Times New Roman" w:cs="Times New Roman"/>
              </w:rPr>
              <w:t xml:space="preserve">Bipolar </w:t>
            </w:r>
            <w:r w:rsidR="0002380F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02380F">
              <w:rPr>
                <w:rFonts w:ascii="Times New Roman" w:hAnsi="Times New Roman" w:cs="Times New Roman"/>
              </w:rPr>
              <w:t>=23,</w:t>
            </w:r>
            <w:r w:rsidR="00962B40">
              <w:rPr>
                <w:rFonts w:ascii="Times New Roman" w:hAnsi="Times New Roman" w:cs="Times New Roman"/>
              </w:rPr>
              <w:br/>
            </w:r>
            <w:r w:rsidR="0002380F">
              <w:rPr>
                <w:rFonts w:ascii="Times New Roman" w:hAnsi="Times New Roman" w:cs="Times New Roman"/>
              </w:rPr>
              <w:t xml:space="preserve">TD </w:t>
            </w:r>
            <w:r w:rsidR="0002380F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02380F">
              <w:rPr>
                <w:rFonts w:ascii="Times New Roman" w:hAnsi="Times New Roman" w:cs="Times New Roman"/>
              </w:rPr>
              <w:t>=</w:t>
            </w:r>
            <w:r w:rsidR="00D13C23">
              <w:rPr>
                <w:rFonts w:ascii="Times New Roman" w:hAnsi="Times New Roman" w:cs="Times New Roman"/>
              </w:rPr>
              <w:t>19</w:t>
            </w:r>
            <w:r w:rsidR="00040145">
              <w:rPr>
                <w:rFonts w:ascii="Times New Roman" w:hAnsi="Times New Roman" w:cs="Times New Roman"/>
                <w:vertAlign w:val="superscript"/>
              </w:rPr>
              <w:t>c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3EBA2AB8" w14:textId="1C65A8FE" w:rsidR="009C5B56" w:rsidRPr="00145B30" w:rsidRDefault="0086036C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mention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0705B727" w14:textId="400E9BE4" w:rsidR="009C5B56" w:rsidRPr="00145B30" w:rsidRDefault="00FE0972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10-18 years </w:t>
            </w:r>
            <w:r w:rsidR="003A763B">
              <w:rPr>
                <w:rFonts w:ascii="Times New Roman" w:hAnsi="Times New Roman" w:cs="Times New Roman"/>
              </w:rPr>
              <w:t>(M</w:t>
            </w:r>
            <w:r w:rsidR="003A763B"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 w:rsidR="003A763B">
              <w:rPr>
                <w:rFonts w:ascii="Times New Roman" w:hAnsi="Times New Roman" w:cs="Times New Roman"/>
              </w:rPr>
              <w:t>=13.36, SD=2.55)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015012A3" w14:textId="764784F2" w:rsidR="009C5B56" w:rsidRPr="00145B30" w:rsidRDefault="00EA3DAC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Emotional 2-back</w:t>
            </w:r>
            <w:r w:rsidR="00620A36">
              <w:rPr>
                <w:rFonts w:ascii="Times New Roman" w:hAnsi="Times New Roman" w:cs="Times New Roman"/>
              </w:rPr>
              <w:t xml:space="preserve"> </w:t>
            </w:r>
            <w:r w:rsidR="00620A36" w:rsidRPr="00620A36">
              <w:rPr>
                <w:rFonts w:ascii="Times New Roman" w:hAnsi="Times New Roman" w:cs="Times New Roman"/>
              </w:rPr>
              <w:t>(Gur faces</w:t>
            </w:r>
            <w:r w:rsidR="00E80C11">
              <w:rPr>
                <w:rFonts w:ascii="Times New Roman" w:hAnsi="Times New Roman" w:cs="Times New Roman"/>
              </w:rPr>
              <w:t xml:space="preserve">: </w:t>
            </w:r>
            <w:r w:rsidR="000069DE">
              <w:rPr>
                <w:rFonts w:ascii="Times New Roman" w:hAnsi="Times New Roman" w:cs="Times New Roman"/>
              </w:rPr>
              <w:t>h</w:t>
            </w:r>
            <w:r w:rsidR="00E80C11">
              <w:rPr>
                <w:rFonts w:ascii="Times New Roman" w:hAnsi="Times New Roman" w:cs="Times New Roman"/>
              </w:rPr>
              <w:t>appy, angry, and neutral</w:t>
            </w:r>
            <w:r w:rsidR="00620A36" w:rsidRPr="00620A36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77E7A4EB" w14:textId="68388E91" w:rsidR="009C5B56" w:rsidRPr="00145B30" w:rsidRDefault="00875727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RT: </w:t>
            </w:r>
            <w:r w:rsidR="000069D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ain effect of emotion</w:t>
            </w:r>
            <w:r w:rsidR="00AB6354">
              <w:rPr>
                <w:rFonts w:ascii="Times New Roman" w:hAnsi="Times New Roman" w:cs="Times New Roman"/>
              </w:rPr>
              <w:t xml:space="preserve"> (angry</w:t>
            </w:r>
            <w:r w:rsidR="00955F75">
              <w:rPr>
                <w:rFonts w:ascii="Times New Roman" w:hAnsi="Times New Roman" w:cs="Times New Roman"/>
              </w:rPr>
              <w:t xml:space="preserve"> slower than </w:t>
            </w:r>
            <w:r w:rsidR="00AB6354">
              <w:rPr>
                <w:rFonts w:ascii="Times New Roman" w:hAnsi="Times New Roman" w:cs="Times New Roman"/>
              </w:rPr>
              <w:t xml:space="preserve">neutral). No group effect or interactions. Accuracy: </w:t>
            </w:r>
            <w:r w:rsidR="0084420E">
              <w:rPr>
                <w:rFonts w:ascii="Times New Roman" w:hAnsi="Times New Roman" w:cs="Times New Roman"/>
              </w:rPr>
              <w:t xml:space="preserve">ADHD less accurate than TD. </w:t>
            </w:r>
            <w:r w:rsidR="00D74E99">
              <w:rPr>
                <w:rFonts w:ascii="Times New Roman" w:hAnsi="Times New Roman" w:cs="Times New Roman"/>
              </w:rPr>
              <w:t xml:space="preserve">No </w:t>
            </w:r>
            <w:r w:rsidR="005225F9">
              <w:rPr>
                <w:rFonts w:ascii="Times New Roman" w:hAnsi="Times New Roman" w:cs="Times New Roman"/>
              </w:rPr>
              <w:t>effect of emotion or interactions.</w:t>
            </w:r>
          </w:p>
        </w:tc>
      </w:tr>
      <w:tr w:rsidR="008F50C7" w14:paraId="0535CC6E" w14:textId="77777777" w:rsidTr="00172268">
        <w:tc>
          <w:tcPr>
            <w:tcW w:w="1445" w:type="dxa"/>
            <w:vAlign w:val="center"/>
          </w:tcPr>
          <w:p w14:paraId="0E84368F" w14:textId="76F4989C" w:rsidR="009C5B56" w:rsidRPr="00C53CCF" w:rsidRDefault="009C5B56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Passarotti et al., 2010b</w:t>
            </w:r>
          </w:p>
        </w:tc>
        <w:tc>
          <w:tcPr>
            <w:tcW w:w="1530" w:type="dxa"/>
            <w:vAlign w:val="center"/>
          </w:tcPr>
          <w:p w14:paraId="012DD53C" w14:textId="5199E693" w:rsidR="009C5B56" w:rsidRDefault="009C5B56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834DC7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5670B0A4" w14:textId="4405584A" w:rsidR="009C5B56" w:rsidRPr="00145B30" w:rsidRDefault="00A236D4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A236D4">
              <w:rPr>
                <w:rFonts w:ascii="Times New Roman" w:hAnsi="Times New Roman" w:cs="Times New Roman"/>
              </w:rPr>
              <w:t xml:space="preserve">ADHD </w:t>
            </w:r>
            <w:r w:rsidRPr="00A236D4">
              <w:rPr>
                <w:rFonts w:ascii="Times New Roman" w:hAnsi="Times New Roman" w:cs="Times New Roman"/>
                <w:i/>
                <w:iCs/>
              </w:rPr>
              <w:t>n</w:t>
            </w:r>
            <w:r w:rsidRPr="00A236D4">
              <w:rPr>
                <w:rFonts w:ascii="Times New Roman" w:hAnsi="Times New Roman" w:cs="Times New Roman"/>
              </w:rPr>
              <w:t>=15,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193A24">
              <w:rPr>
                <w:rFonts w:ascii="Times New Roman" w:hAnsi="Times New Roman" w:cs="Times New Roman"/>
              </w:rPr>
              <w:t xml:space="preserve">Bipolar </w:t>
            </w:r>
            <w:r w:rsidR="00193A24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193A24">
              <w:rPr>
                <w:rFonts w:ascii="Times New Roman" w:hAnsi="Times New Roman" w:cs="Times New Roman"/>
              </w:rPr>
              <w:t>=17,</w:t>
            </w:r>
            <w:r w:rsidR="00962B40">
              <w:rPr>
                <w:rFonts w:ascii="Times New Roman" w:hAnsi="Times New Roman" w:cs="Times New Roman"/>
              </w:rPr>
              <w:br/>
            </w:r>
            <w:r w:rsidR="00193A24">
              <w:rPr>
                <w:rFonts w:ascii="Times New Roman" w:hAnsi="Times New Roman" w:cs="Times New Roman"/>
              </w:rPr>
              <w:t xml:space="preserve">TD </w:t>
            </w:r>
            <w:r w:rsidR="00193A24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193A24">
              <w:rPr>
                <w:rFonts w:ascii="Times New Roman" w:hAnsi="Times New Roman" w:cs="Times New Roman"/>
              </w:rPr>
              <w:t>=14</w:t>
            </w:r>
            <w:r w:rsidR="00040145">
              <w:rPr>
                <w:rFonts w:ascii="Times New Roman" w:hAnsi="Times New Roman" w:cs="Times New Roman"/>
                <w:vertAlign w:val="superscript"/>
              </w:rPr>
              <w:t>c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3C355733" w14:textId="0310DA84" w:rsidR="009C5B56" w:rsidRPr="00145B30" w:rsidRDefault="00252900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mention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655F0E46" w14:textId="0B7F5DB6" w:rsidR="009C5B56" w:rsidRPr="00145B30" w:rsidRDefault="009B4B5A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10-18 years </w:t>
            </w:r>
            <w:r w:rsidR="00F15BE7">
              <w:rPr>
                <w:rFonts w:ascii="Times New Roman" w:hAnsi="Times New Roman" w:cs="Times New Roman"/>
              </w:rPr>
              <w:t>M</w:t>
            </w:r>
            <w:r w:rsidR="00F15BE7"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 w:rsidR="00F15BE7">
              <w:rPr>
                <w:rFonts w:ascii="Times New Roman" w:hAnsi="Times New Roman" w:cs="Times New Roman"/>
              </w:rPr>
              <w:t>=13.78 (SD=2.47)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0AB38FF7" w14:textId="5BF7A7F8" w:rsidR="009C5B56" w:rsidRPr="00145B30" w:rsidRDefault="00B51486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Emotional </w:t>
            </w:r>
            <w:r w:rsidR="00D47371">
              <w:rPr>
                <w:rFonts w:ascii="Times New Roman" w:hAnsi="Times New Roman" w:cs="Times New Roman"/>
              </w:rPr>
              <w:t xml:space="preserve">STROOP </w:t>
            </w:r>
            <w:r w:rsidR="00620A36">
              <w:rPr>
                <w:rFonts w:ascii="Times New Roman" w:hAnsi="Times New Roman" w:cs="Times New Roman"/>
              </w:rPr>
              <w:t>(ANEW words</w:t>
            </w:r>
            <w:r w:rsidR="00041367">
              <w:rPr>
                <w:rFonts w:ascii="Times New Roman" w:hAnsi="Times New Roman" w:cs="Times New Roman"/>
              </w:rPr>
              <w:t>: negative, positive, neutral</w:t>
            </w:r>
            <w:r w:rsidR="00620A36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25A6A5DD" w14:textId="018C1C9E" w:rsidR="009C5B56" w:rsidRPr="00145B30" w:rsidRDefault="0052096D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9F0396">
              <w:rPr>
                <w:rFonts w:ascii="Times New Roman" w:hAnsi="Times New Roman" w:cs="Times New Roman"/>
              </w:rPr>
              <w:t xml:space="preserve">No </w:t>
            </w:r>
            <w:r w:rsidR="008238C5" w:rsidRPr="009F0396">
              <w:rPr>
                <w:rFonts w:ascii="Times New Roman" w:hAnsi="Times New Roman" w:cs="Times New Roman"/>
              </w:rPr>
              <w:t>significant findings for accuracy.</w:t>
            </w:r>
            <w:r w:rsidR="001D1FDF" w:rsidRPr="009F0396">
              <w:rPr>
                <w:rFonts w:ascii="Times New Roman" w:hAnsi="Times New Roman" w:cs="Times New Roman"/>
              </w:rPr>
              <w:t xml:space="preserve"> ADHD RT negative&lt;positive words. ADHD&lt;</w:t>
            </w:r>
            <w:r w:rsidR="001E7991" w:rsidRPr="009F0396">
              <w:rPr>
                <w:rFonts w:ascii="Times New Roman" w:hAnsi="Times New Roman" w:cs="Times New Roman"/>
              </w:rPr>
              <w:t>TD RT on negative</w:t>
            </w:r>
            <w:r w:rsidR="00164A3D" w:rsidRPr="009F0396">
              <w:rPr>
                <w:rFonts w:ascii="Times New Roman" w:hAnsi="Times New Roman" w:cs="Times New Roman"/>
              </w:rPr>
              <w:t>, positive, and neutral words.</w:t>
            </w:r>
          </w:p>
        </w:tc>
      </w:tr>
      <w:tr w:rsidR="008F50C7" w14:paraId="7FB14548" w14:textId="77777777" w:rsidTr="00172268">
        <w:tc>
          <w:tcPr>
            <w:tcW w:w="1445" w:type="dxa"/>
            <w:vAlign w:val="center"/>
          </w:tcPr>
          <w:p w14:paraId="2CCF97E8" w14:textId="1D7A2DEE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Patros et al., 2017</w:t>
            </w:r>
          </w:p>
        </w:tc>
        <w:tc>
          <w:tcPr>
            <w:tcW w:w="1530" w:type="dxa"/>
            <w:vAlign w:val="center"/>
          </w:tcPr>
          <w:p w14:paraId="33036843" w14:textId="6BE160C5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4B60E6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2070" w:type="dxa"/>
            <w:vAlign w:val="center"/>
          </w:tcPr>
          <w:p w14:paraId="013877D2" w14:textId="401535CF" w:rsidR="009C5B56" w:rsidRPr="00145B30" w:rsidRDefault="00437A4F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=16,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=23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6E595395" w14:textId="7CB88B8B" w:rsidR="009C5B56" w:rsidRPr="00145B30" w:rsidRDefault="0087657A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ADHD youth had comorbid ODD; </w:t>
            </w:r>
            <w:r w:rsidR="00C6147F">
              <w:rPr>
                <w:rFonts w:ascii="Times New Roman" w:hAnsi="Times New Roman" w:cs="Times New Roman"/>
              </w:rPr>
              <w:t>no mention of CD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73E85FFB" w14:textId="4ECE4EE7" w:rsidR="009C5B56" w:rsidRPr="00145B30" w:rsidRDefault="00437A4F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34B7184B" w14:textId="5BB5D40D" w:rsidR="009C5B56" w:rsidRPr="00145B30" w:rsidRDefault="00602B82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Two-choice </w:t>
            </w:r>
            <w:r w:rsidR="000E33BF">
              <w:rPr>
                <w:rFonts w:ascii="Times New Roman" w:hAnsi="Times New Roman" w:cs="Times New Roman"/>
              </w:rPr>
              <w:t>impulsivity task and five-choice impulsivity task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6F2BD5AD" w14:textId="6994D248" w:rsidR="009C5B56" w:rsidRPr="00145B30" w:rsidRDefault="008A2E7C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 youth were significantly more impulsive than TD youth on the two-choice, but not five-choice, task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60E44C0E" w14:textId="77777777" w:rsidTr="00172268">
        <w:tc>
          <w:tcPr>
            <w:tcW w:w="1445" w:type="dxa"/>
            <w:vAlign w:val="center"/>
          </w:tcPr>
          <w:p w14:paraId="173CD31A" w14:textId="5AA8FBFB" w:rsidR="009C5B56" w:rsidRDefault="009C5B56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Posner et al., 2011</w:t>
            </w:r>
          </w:p>
        </w:tc>
        <w:tc>
          <w:tcPr>
            <w:tcW w:w="1530" w:type="dxa"/>
            <w:vAlign w:val="center"/>
          </w:tcPr>
          <w:p w14:paraId="137B392E" w14:textId="235BAEB9" w:rsidR="009C5B56" w:rsidRDefault="009C5B56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9E46E7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281DBF03" w14:textId="0D541303" w:rsidR="009C5B56" w:rsidRPr="00145B30" w:rsidRDefault="00AC27B3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Pr="00EF42CE">
              <w:rPr>
                <w:rFonts w:ascii="Times New Roman" w:hAnsi="Times New Roman" w:cs="Times New Roman"/>
                <w:i/>
                <w:iCs/>
              </w:rPr>
              <w:t xml:space="preserve"> n</w:t>
            </w:r>
            <w:r>
              <w:rPr>
                <w:rFonts w:ascii="Times New Roman" w:hAnsi="Times New Roman" w:cs="Times New Roman"/>
              </w:rPr>
              <w:t>=15,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=15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1835A90A" w14:textId="6D6A216B" w:rsidR="009C5B56" w:rsidRPr="00145B30" w:rsidRDefault="00F10D9E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 and CD free to vary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5DA29B07" w14:textId="5A02EA7C" w:rsidR="009C5B56" w:rsidRPr="00145B30" w:rsidRDefault="000C4386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years (ADHD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>
              <w:rPr>
                <w:rFonts w:ascii="Times New Roman" w:hAnsi="Times New Roman" w:cs="Times New Roman"/>
              </w:rPr>
              <w:t>=13.5, SD=1.2; TD M</w:t>
            </w:r>
            <w:r w:rsidRPr="00980FA1">
              <w:rPr>
                <w:rFonts w:ascii="Times New Roman" w:hAnsi="Times New Roman" w:cs="Times New Roman"/>
                <w:vertAlign w:val="subscript"/>
              </w:rPr>
              <w:t>age</w:t>
            </w:r>
            <w:r>
              <w:rPr>
                <w:rFonts w:ascii="Times New Roman" w:hAnsi="Times New Roman" w:cs="Times New Roman"/>
              </w:rPr>
              <w:t>=</w:t>
            </w:r>
            <w:r w:rsidR="000C5EDB">
              <w:rPr>
                <w:rFonts w:ascii="Times New Roman" w:hAnsi="Times New Roman" w:cs="Times New Roman"/>
              </w:rPr>
              <w:t>13.4, SD=1.2)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422256CD" w14:textId="39E9AE0D" w:rsidR="009C5B56" w:rsidRPr="00145B30" w:rsidRDefault="009E46E7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S</w:t>
            </w:r>
            <w:r w:rsidR="00D47371">
              <w:rPr>
                <w:rFonts w:ascii="Times New Roman" w:hAnsi="Times New Roman" w:cs="Times New Roman"/>
              </w:rPr>
              <w:t>TROOP</w:t>
            </w:r>
            <w:r>
              <w:rPr>
                <w:rFonts w:ascii="Times New Roman" w:hAnsi="Times New Roman" w:cs="Times New Roman"/>
              </w:rPr>
              <w:t>*, emotional</w:t>
            </w:r>
            <w:r w:rsidR="00D47371">
              <w:rPr>
                <w:rFonts w:ascii="Times New Roman" w:hAnsi="Times New Roman" w:cs="Times New Roman"/>
              </w:rPr>
              <w:t xml:space="preserve"> STROOP </w:t>
            </w:r>
            <w:r>
              <w:rPr>
                <w:rFonts w:ascii="Times New Roman" w:hAnsi="Times New Roman" w:cs="Times New Roman"/>
              </w:rPr>
              <w:t>(</w:t>
            </w:r>
            <w:r w:rsidR="00B73554">
              <w:rPr>
                <w:rFonts w:ascii="Times New Roman" w:hAnsi="Times New Roman" w:cs="Times New Roman"/>
              </w:rPr>
              <w:t>positive and negative words)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3A68C898" w14:textId="13880194" w:rsidR="009C5B56" w:rsidRPr="00145B30" w:rsidRDefault="00924773" w:rsidP="00042DE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7319F3">
              <w:rPr>
                <w:rFonts w:ascii="Times New Roman" w:hAnsi="Times New Roman" w:cs="Times New Roman"/>
              </w:rPr>
              <w:t xml:space="preserve">ADHD youth (unmedicated) </w:t>
            </w:r>
            <w:r w:rsidR="00AF6EDA" w:rsidRPr="007319F3">
              <w:rPr>
                <w:rFonts w:ascii="Times New Roman" w:hAnsi="Times New Roman" w:cs="Times New Roman"/>
              </w:rPr>
              <w:t xml:space="preserve">had </w:t>
            </w:r>
            <w:r w:rsidR="003D5DFC" w:rsidRPr="007319F3">
              <w:rPr>
                <w:rFonts w:ascii="Times New Roman" w:hAnsi="Times New Roman" w:cs="Times New Roman"/>
              </w:rPr>
              <w:t>slower RTs than TD youth in all conditions (cognitive, negative, positive) and</w:t>
            </w:r>
            <w:r w:rsidR="008328FC" w:rsidRPr="007319F3">
              <w:rPr>
                <w:rFonts w:ascii="Times New Roman" w:hAnsi="Times New Roman" w:cs="Times New Roman"/>
              </w:rPr>
              <w:t xml:space="preserve"> greater errors </w:t>
            </w:r>
            <w:r w:rsidR="00744FD5" w:rsidRPr="007319F3">
              <w:rPr>
                <w:rFonts w:ascii="Times New Roman" w:hAnsi="Times New Roman" w:cs="Times New Roman"/>
              </w:rPr>
              <w:t xml:space="preserve">than TD youth </w:t>
            </w:r>
            <w:r w:rsidR="008328FC" w:rsidRPr="007319F3">
              <w:rPr>
                <w:rFonts w:ascii="Times New Roman" w:hAnsi="Times New Roman" w:cs="Times New Roman"/>
              </w:rPr>
              <w:t xml:space="preserve">under </w:t>
            </w:r>
            <w:r w:rsidR="00744FD5" w:rsidRPr="007319F3">
              <w:rPr>
                <w:rFonts w:ascii="Times New Roman" w:hAnsi="Times New Roman" w:cs="Times New Roman"/>
              </w:rPr>
              <w:t>negative and cognitive (not positive) conditions.</w:t>
            </w:r>
            <w:r w:rsidR="003D5DFC" w:rsidRPr="007319F3">
              <w:rPr>
                <w:rFonts w:ascii="Times New Roman" w:hAnsi="Times New Roman" w:cs="Times New Roman"/>
              </w:rPr>
              <w:t xml:space="preserve"> </w:t>
            </w:r>
            <w:r w:rsidR="00AB29AE" w:rsidRPr="007319F3">
              <w:rPr>
                <w:rFonts w:ascii="Times New Roman" w:hAnsi="Times New Roman" w:cs="Times New Roman"/>
              </w:rPr>
              <w:t>Covaried for the presence of ODD and CD</w:t>
            </w:r>
            <w:r w:rsidR="00E73029" w:rsidRPr="007319F3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4779E0EA" w14:textId="77777777" w:rsidTr="00172268">
        <w:tc>
          <w:tcPr>
            <w:tcW w:w="1445" w:type="dxa"/>
            <w:vAlign w:val="center"/>
          </w:tcPr>
          <w:p w14:paraId="2C04C78F" w14:textId="1142F688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Rubia et al., 2009a</w:t>
            </w:r>
          </w:p>
        </w:tc>
        <w:tc>
          <w:tcPr>
            <w:tcW w:w="1530" w:type="dxa"/>
            <w:vAlign w:val="center"/>
          </w:tcPr>
          <w:p w14:paraId="4E687770" w14:textId="2BE67866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424AA2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569FF562" w14:textId="385DAD09" w:rsidR="009C5B56" w:rsidRPr="00145B30" w:rsidRDefault="002C35CA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Pr="00EF42CE">
              <w:rPr>
                <w:rFonts w:ascii="Times New Roman" w:hAnsi="Times New Roman" w:cs="Times New Roman"/>
                <w:i/>
                <w:iCs/>
              </w:rPr>
              <w:t xml:space="preserve"> n</w:t>
            </w:r>
            <w:r>
              <w:rPr>
                <w:rFonts w:ascii="Times New Roman" w:hAnsi="Times New Roman" w:cs="Times New Roman"/>
              </w:rPr>
              <w:t>=13,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=13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51958F89" w14:textId="7CC413BF" w:rsidR="009C5B56" w:rsidRPr="00145B30" w:rsidRDefault="008B270C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 and CD free to vary; ODD/CD present in one individual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71B059ED" w14:textId="093692A8" w:rsidR="009C5B56" w:rsidRPr="00145B30" w:rsidRDefault="007059C8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</w:t>
            </w:r>
            <w:r w:rsidR="002F7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1576CD2A" w14:textId="3885DC69" w:rsidR="009C5B56" w:rsidRPr="00145B30" w:rsidRDefault="00F6379C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Rewarded CPT</w:t>
            </w:r>
            <w:r w:rsidR="004902E7">
              <w:rPr>
                <w:rFonts w:ascii="Times New Roman" w:hAnsi="Times New Roman" w:cs="Times New Roman"/>
              </w:rPr>
              <w:t xml:space="preserve"> (mone</w:t>
            </w:r>
            <w:r w:rsidR="00F360E1">
              <w:rPr>
                <w:rFonts w:ascii="Times New Roman" w:hAnsi="Times New Roman" w:cs="Times New Roman"/>
              </w:rPr>
              <w:t>tary</w:t>
            </w:r>
            <w:r w:rsidR="00187C41">
              <w:rPr>
                <w:rFonts w:ascii="Times New Roman" w:hAnsi="Times New Roman" w:cs="Times New Roman"/>
              </w:rPr>
              <w:t xml:space="preserve">: </w:t>
            </w:r>
            <w:r w:rsidR="000069DE">
              <w:rPr>
                <w:rFonts w:ascii="Times New Roman" w:hAnsi="Times New Roman" w:cs="Times New Roman"/>
              </w:rPr>
              <w:t>o</w:t>
            </w:r>
            <w:r w:rsidR="00187C41">
              <w:rPr>
                <w:rFonts w:ascii="Times New Roman" w:hAnsi="Times New Roman" w:cs="Times New Roman"/>
              </w:rPr>
              <w:t>ne of two target letters was rewarded</w:t>
            </w:r>
            <w:r w:rsidR="004902E7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09A985AD" w14:textId="5B04BF42" w:rsidR="009C5B56" w:rsidRPr="00145B30" w:rsidRDefault="005C6A30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effect of reward on omission errors for either group; no reward </w:t>
            </w:r>
            <w:r w:rsidR="00AF68AB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group interactions.  </w:t>
            </w:r>
          </w:p>
        </w:tc>
      </w:tr>
      <w:tr w:rsidR="008F50C7" w14:paraId="075DEBFC" w14:textId="77777777" w:rsidTr="00172268">
        <w:tc>
          <w:tcPr>
            <w:tcW w:w="1445" w:type="dxa"/>
            <w:vAlign w:val="center"/>
          </w:tcPr>
          <w:p w14:paraId="139867E0" w14:textId="155F6CE1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Rubia et al., 2009b</w:t>
            </w:r>
          </w:p>
        </w:tc>
        <w:tc>
          <w:tcPr>
            <w:tcW w:w="1530" w:type="dxa"/>
            <w:vAlign w:val="center"/>
          </w:tcPr>
          <w:p w14:paraId="58D5B312" w14:textId="6BF033BC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BB02BA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53E95A56" w14:textId="3B2A1C24" w:rsidR="009C5B56" w:rsidRPr="00145B30" w:rsidRDefault="00A236D4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A236D4">
              <w:rPr>
                <w:rFonts w:ascii="Times New Roman" w:hAnsi="Times New Roman" w:cs="Times New Roman"/>
              </w:rPr>
              <w:t xml:space="preserve">ADHD </w:t>
            </w:r>
            <w:r w:rsidRPr="00A236D4">
              <w:rPr>
                <w:rFonts w:ascii="Times New Roman" w:hAnsi="Times New Roman" w:cs="Times New Roman"/>
                <w:i/>
                <w:iCs/>
              </w:rPr>
              <w:t>n</w:t>
            </w:r>
            <w:r w:rsidRPr="00A236D4">
              <w:rPr>
                <w:rFonts w:ascii="Times New Roman" w:hAnsi="Times New Roman" w:cs="Times New Roman"/>
              </w:rPr>
              <w:t>=18,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0D370B">
              <w:rPr>
                <w:rFonts w:ascii="Times New Roman" w:hAnsi="Times New Roman" w:cs="Times New Roman"/>
              </w:rPr>
              <w:t xml:space="preserve">CD </w:t>
            </w:r>
            <w:r w:rsidR="000D370B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0D370B">
              <w:rPr>
                <w:rFonts w:ascii="Times New Roman" w:hAnsi="Times New Roman" w:cs="Times New Roman"/>
              </w:rPr>
              <w:t>=14,</w:t>
            </w:r>
            <w:r w:rsidR="00962B40">
              <w:rPr>
                <w:rFonts w:ascii="Times New Roman" w:hAnsi="Times New Roman" w:cs="Times New Roman"/>
              </w:rPr>
              <w:br/>
            </w:r>
            <w:r w:rsidR="000D370B">
              <w:rPr>
                <w:rFonts w:ascii="Times New Roman" w:hAnsi="Times New Roman" w:cs="Times New Roman"/>
              </w:rPr>
              <w:t xml:space="preserve">TD </w:t>
            </w:r>
            <w:r w:rsidR="000D370B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0D370B">
              <w:rPr>
                <w:rFonts w:ascii="Times New Roman" w:hAnsi="Times New Roman" w:cs="Times New Roman"/>
              </w:rPr>
              <w:t>=16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3A3B7394" w14:textId="3B31DBF1" w:rsidR="009C5B56" w:rsidRPr="00145B30" w:rsidRDefault="00281447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281447">
              <w:rPr>
                <w:rFonts w:ascii="Times New Roman" w:hAnsi="Times New Roman" w:cs="Times New Roman"/>
              </w:rPr>
              <w:t xml:space="preserve">Included as groups of interest. </w:t>
            </w:r>
            <w:r w:rsidR="000D370B" w:rsidRPr="000D370B">
              <w:rPr>
                <w:rFonts w:ascii="Times New Roman" w:hAnsi="Times New Roman" w:cs="Times New Roman"/>
              </w:rPr>
              <w:t xml:space="preserve">CD </w:t>
            </w:r>
            <w:r w:rsidR="000D370B"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 w:rsidR="000D370B" w:rsidRPr="000D370B">
              <w:rPr>
                <w:rFonts w:ascii="Times New Roman" w:hAnsi="Times New Roman" w:cs="Times New Roman"/>
              </w:rPr>
              <w:t>=14</w:t>
            </w:r>
            <w:r w:rsidR="00346E26">
              <w:rPr>
                <w:rFonts w:ascii="Times New Roman" w:hAnsi="Times New Roman" w:cs="Times New Roman"/>
              </w:rPr>
              <w:t>;</w:t>
            </w:r>
            <w:r w:rsidR="00EA070F">
              <w:rPr>
                <w:rFonts w:ascii="Times New Roman" w:hAnsi="Times New Roman" w:cs="Times New Roman"/>
              </w:rPr>
              <w:t xml:space="preserve"> </w:t>
            </w:r>
            <w:r w:rsidR="00F5347B">
              <w:rPr>
                <w:rFonts w:ascii="Times New Roman" w:hAnsi="Times New Roman" w:cs="Times New Roman"/>
              </w:rPr>
              <w:t xml:space="preserve">all CD </w:t>
            </w:r>
            <w:r w:rsidR="00E85EBC">
              <w:rPr>
                <w:rFonts w:ascii="Times New Roman" w:hAnsi="Times New Roman" w:cs="Times New Roman"/>
              </w:rPr>
              <w:t>youth met criteria for ODD</w:t>
            </w:r>
            <w:r w:rsidR="00346E26">
              <w:rPr>
                <w:rFonts w:ascii="Times New Roman" w:hAnsi="Times New Roman" w:cs="Times New Roman"/>
              </w:rPr>
              <w:t xml:space="preserve">. </w:t>
            </w:r>
            <w:r w:rsidR="00E85EBC">
              <w:rPr>
                <w:rFonts w:ascii="Times New Roman" w:hAnsi="Times New Roman" w:cs="Times New Roman"/>
              </w:rPr>
              <w:t xml:space="preserve">ADHD youth </w:t>
            </w:r>
            <w:r w:rsidR="00626D2C">
              <w:rPr>
                <w:rFonts w:ascii="Times New Roman" w:hAnsi="Times New Roman" w:cs="Times New Roman"/>
              </w:rPr>
              <w:t xml:space="preserve">were </w:t>
            </w:r>
            <w:r w:rsidR="00E85EBC">
              <w:rPr>
                <w:rFonts w:ascii="Times New Roman" w:hAnsi="Times New Roman" w:cs="Times New Roman"/>
              </w:rPr>
              <w:t>“non-comorbid</w:t>
            </w:r>
            <w:r w:rsidR="00E53E33">
              <w:rPr>
                <w:rFonts w:ascii="Times New Roman" w:hAnsi="Times New Roman" w:cs="Times New Roman"/>
              </w:rPr>
              <w:t>.</w:t>
            </w:r>
            <w:r w:rsidR="00E85EB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90" w:type="dxa"/>
            <w:vAlign w:val="center"/>
          </w:tcPr>
          <w:p w14:paraId="15CDC28B" w14:textId="07866363" w:rsidR="009C5B56" w:rsidRPr="00145B30" w:rsidRDefault="000A1DA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11AD16CE" w14:textId="0B8EAE58" w:rsidR="009C5B56" w:rsidRPr="00145B30" w:rsidRDefault="00F360E1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Rewarded CPT (monetary</w:t>
            </w:r>
            <w:r w:rsidR="00321E6A">
              <w:rPr>
                <w:rFonts w:ascii="Times New Roman" w:hAnsi="Times New Roman" w:cs="Times New Roman"/>
              </w:rPr>
              <w:t xml:space="preserve">: </w:t>
            </w:r>
            <w:r w:rsidR="000069DE">
              <w:rPr>
                <w:rFonts w:ascii="Times New Roman" w:hAnsi="Times New Roman" w:cs="Times New Roman"/>
              </w:rPr>
              <w:t>o</w:t>
            </w:r>
            <w:r w:rsidR="00321E6A" w:rsidRPr="00321E6A">
              <w:rPr>
                <w:rFonts w:ascii="Times New Roman" w:hAnsi="Times New Roman" w:cs="Times New Roman"/>
              </w:rPr>
              <w:t>ne of two target letters was rewarded</w:t>
            </w:r>
            <w:r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38509B2D" w14:textId="4EA39C48" w:rsidR="009C5B56" w:rsidRPr="00145B30" w:rsidRDefault="004F035F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Significant effect of reward for all groups on omission errors and </w:t>
            </w:r>
            <w:r w:rsidR="00C44FAD">
              <w:rPr>
                <w:rFonts w:ascii="Times New Roman" w:hAnsi="Times New Roman" w:cs="Times New Roman"/>
              </w:rPr>
              <w:t xml:space="preserve">RTV (both lower during reward). </w:t>
            </w:r>
            <w:r w:rsidR="00994E58">
              <w:rPr>
                <w:rFonts w:ascii="Times New Roman" w:hAnsi="Times New Roman" w:cs="Times New Roman"/>
              </w:rPr>
              <w:t>No significant group effects</w:t>
            </w:r>
            <w:r>
              <w:rPr>
                <w:rFonts w:ascii="Times New Roman" w:hAnsi="Times New Roman" w:cs="Times New Roman"/>
              </w:rPr>
              <w:t xml:space="preserve"> or group </w:t>
            </w:r>
            <w:r w:rsidR="00AF68AB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reward interactions.</w:t>
            </w:r>
          </w:p>
        </w:tc>
      </w:tr>
      <w:tr w:rsidR="008F50C7" w14:paraId="50754981" w14:textId="77777777" w:rsidTr="00172268">
        <w:tc>
          <w:tcPr>
            <w:tcW w:w="1445" w:type="dxa"/>
            <w:vAlign w:val="center"/>
          </w:tcPr>
          <w:p w14:paraId="1386EC1C" w14:textId="04CDBFA3" w:rsidR="009C5B56" w:rsidRPr="000E4E2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Scheres et al., 200</w:t>
            </w:r>
            <w:r w:rsidR="00134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3A1CBC3F" w14:textId="5C484A55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E53E33"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2070" w:type="dxa"/>
            <w:vAlign w:val="center"/>
          </w:tcPr>
          <w:p w14:paraId="5E25DD65" w14:textId="0800B5DD" w:rsidR="009C5B56" w:rsidRPr="00145B30" w:rsidRDefault="00B371E1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=24, ODD/CD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=21, ADHD+ODD/CD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=27, 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="007B1121">
              <w:rPr>
                <w:rFonts w:ascii="Times New Roman" w:hAnsi="Times New Roman" w:cs="Times New Roman"/>
              </w:rPr>
              <w:t>41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6DAB4BD2" w14:textId="1E4D916A" w:rsidR="009C5B56" w:rsidRPr="00145B30" w:rsidRDefault="00281447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Included as groups of interest. </w:t>
            </w:r>
            <w:r w:rsidRPr="00281447">
              <w:rPr>
                <w:rFonts w:ascii="Times New Roman" w:hAnsi="Times New Roman" w:cs="Times New Roman"/>
              </w:rPr>
              <w:t xml:space="preserve">ODD/CD </w:t>
            </w:r>
            <w:r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 w:rsidRPr="00281447">
              <w:rPr>
                <w:rFonts w:ascii="Times New Roman" w:hAnsi="Times New Roman" w:cs="Times New Roman"/>
              </w:rPr>
              <w:t xml:space="preserve">=21, ADHD+ODD/CD </w:t>
            </w:r>
            <w:r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 w:rsidRPr="00281447">
              <w:rPr>
                <w:rFonts w:ascii="Times New Roman" w:hAnsi="Times New Roman" w:cs="Times New Roman"/>
              </w:rPr>
              <w:t>=27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5F88B937" w14:textId="67B4CDC2" w:rsidR="009C5B56" w:rsidRPr="00145B30" w:rsidRDefault="002818C0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1B364BA0" w14:textId="132AD448" w:rsidR="009C5B56" w:rsidRPr="00145B30" w:rsidRDefault="00472F1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 Task (+/- </w:t>
            </w:r>
            <w:r w:rsidR="001F7C63">
              <w:rPr>
                <w:rFonts w:ascii="Times New Roman" w:hAnsi="Times New Roman" w:cs="Times New Roman"/>
              </w:rPr>
              <w:t>points in exchange for prizes</w:t>
            </w:r>
            <w:r w:rsidR="00DE3AD8">
              <w:rPr>
                <w:rFonts w:ascii="Times New Roman" w:hAnsi="Times New Roman" w:cs="Times New Roman"/>
              </w:rPr>
              <w:t xml:space="preserve"> and praise from ex</w:t>
            </w:r>
            <w:r w:rsidR="00E84CC2">
              <w:rPr>
                <w:rFonts w:ascii="Times New Roman" w:hAnsi="Times New Roman" w:cs="Times New Roman"/>
              </w:rPr>
              <w:t>perimenter</w:t>
            </w:r>
            <w:r w:rsidR="00892E50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0CFFE809" w14:textId="422D1BF2" w:rsidR="009C5B56" w:rsidRPr="00145B30" w:rsidRDefault="006B5981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 effect of </w:t>
            </w:r>
            <w:r w:rsidR="001855D4">
              <w:rPr>
                <w:rFonts w:ascii="Times New Roman" w:hAnsi="Times New Roman" w:cs="Times New Roman"/>
              </w:rPr>
              <w:t xml:space="preserve">reward </w:t>
            </w:r>
            <w:r>
              <w:rPr>
                <w:rFonts w:ascii="Times New Roman" w:hAnsi="Times New Roman" w:cs="Times New Roman"/>
              </w:rPr>
              <w:t>for SSRT</w:t>
            </w:r>
            <w:r w:rsidR="00427BFD">
              <w:rPr>
                <w:rFonts w:ascii="Times New Roman" w:hAnsi="Times New Roman" w:cs="Times New Roman"/>
              </w:rPr>
              <w:t xml:space="preserve">, </w:t>
            </w:r>
            <w:r w:rsidR="00CC4B61">
              <w:rPr>
                <w:rFonts w:ascii="Times New Roman" w:hAnsi="Times New Roman" w:cs="Times New Roman"/>
              </w:rPr>
              <w:t>MRT</w:t>
            </w:r>
            <w:r w:rsidR="00427BFD">
              <w:rPr>
                <w:rFonts w:ascii="Times New Roman" w:hAnsi="Times New Roman" w:cs="Times New Roman"/>
              </w:rPr>
              <w:t>, % correct go responses.</w:t>
            </w:r>
            <w:r w:rsidR="00FA3D77">
              <w:rPr>
                <w:rFonts w:ascii="Times New Roman" w:hAnsi="Times New Roman" w:cs="Times New Roman"/>
              </w:rPr>
              <w:t xml:space="preserve"> </w:t>
            </w:r>
            <w:r w:rsidR="009B11E9">
              <w:rPr>
                <w:rFonts w:ascii="Times New Roman" w:hAnsi="Times New Roman" w:cs="Times New Roman"/>
              </w:rPr>
              <w:t xml:space="preserve">Reward </w:t>
            </w:r>
            <w:r w:rsidR="00FA3D77">
              <w:rPr>
                <w:rFonts w:ascii="Times New Roman" w:hAnsi="Times New Roman" w:cs="Times New Roman"/>
              </w:rPr>
              <w:t>did not effect RTV.</w:t>
            </w:r>
            <w:r w:rsidR="00CC4B61">
              <w:rPr>
                <w:rFonts w:ascii="Times New Roman" w:hAnsi="Times New Roman" w:cs="Times New Roman"/>
              </w:rPr>
              <w:t xml:space="preserve"> </w:t>
            </w:r>
            <w:r w:rsidR="00BD4CBA">
              <w:rPr>
                <w:rFonts w:ascii="Times New Roman" w:hAnsi="Times New Roman" w:cs="Times New Roman"/>
              </w:rPr>
              <w:t>No group differences</w:t>
            </w:r>
            <w:r w:rsidR="005C6AB3">
              <w:rPr>
                <w:rFonts w:ascii="Times New Roman" w:hAnsi="Times New Roman" w:cs="Times New Roman"/>
              </w:rPr>
              <w:t xml:space="preserve"> or group </w:t>
            </w:r>
            <w:r w:rsidR="00AF68AB">
              <w:rPr>
                <w:rFonts w:ascii="Times New Roman" w:hAnsi="Times New Roman" w:cs="Times New Roman"/>
              </w:rPr>
              <w:t>x</w:t>
            </w:r>
            <w:r w:rsidR="005C6AB3">
              <w:rPr>
                <w:rFonts w:ascii="Times New Roman" w:hAnsi="Times New Roman" w:cs="Times New Roman"/>
              </w:rPr>
              <w:t xml:space="preserve"> </w:t>
            </w:r>
            <w:r w:rsidR="004F5E84">
              <w:rPr>
                <w:rFonts w:ascii="Times New Roman" w:hAnsi="Times New Roman" w:cs="Times New Roman"/>
              </w:rPr>
              <w:t xml:space="preserve">reward </w:t>
            </w:r>
            <w:r w:rsidR="005C6AB3">
              <w:rPr>
                <w:rFonts w:ascii="Times New Roman" w:hAnsi="Times New Roman" w:cs="Times New Roman"/>
              </w:rPr>
              <w:t xml:space="preserve"> interaction</w:t>
            </w:r>
            <w:r w:rsidR="00BD4CBA">
              <w:rPr>
                <w:rFonts w:ascii="Times New Roman" w:hAnsi="Times New Roman" w:cs="Times New Roman"/>
              </w:rPr>
              <w:t xml:space="preserve"> for SSRT</w:t>
            </w:r>
            <w:r w:rsidR="00E5031F">
              <w:rPr>
                <w:rFonts w:ascii="Times New Roman" w:hAnsi="Times New Roman" w:cs="Times New Roman"/>
              </w:rPr>
              <w:t xml:space="preserve">. No group differences in accuracy. </w:t>
            </w:r>
            <w:r w:rsidR="00C67588">
              <w:rPr>
                <w:rFonts w:ascii="Times New Roman" w:hAnsi="Times New Roman" w:cs="Times New Roman"/>
              </w:rPr>
              <w:t>Significant group effect for MRT and RTV</w:t>
            </w:r>
            <w:r w:rsidR="004118FA">
              <w:rPr>
                <w:rFonts w:ascii="Times New Roman" w:hAnsi="Times New Roman" w:cs="Times New Roman"/>
              </w:rPr>
              <w:t xml:space="preserve"> (all clinical groups slower and more variable than TD).</w:t>
            </w:r>
            <w:r w:rsidR="0001166A">
              <w:rPr>
                <w:rFonts w:ascii="Times New Roman" w:hAnsi="Times New Roman" w:cs="Times New Roman"/>
              </w:rPr>
              <w:t xml:space="preserve"> Group </w:t>
            </w:r>
            <w:r w:rsidR="00AF68AB">
              <w:rPr>
                <w:rFonts w:ascii="Times New Roman" w:hAnsi="Times New Roman" w:cs="Times New Roman"/>
              </w:rPr>
              <w:t>x</w:t>
            </w:r>
            <w:r w:rsidR="004F5E84">
              <w:rPr>
                <w:rFonts w:ascii="Times New Roman" w:hAnsi="Times New Roman" w:cs="Times New Roman"/>
              </w:rPr>
              <w:t xml:space="preserve"> reward</w:t>
            </w:r>
            <w:r w:rsidR="0001166A">
              <w:rPr>
                <w:rFonts w:ascii="Times New Roman" w:hAnsi="Times New Roman" w:cs="Times New Roman"/>
              </w:rPr>
              <w:t xml:space="preserve"> interaction</w:t>
            </w:r>
            <w:r w:rsidR="003D5879">
              <w:rPr>
                <w:rFonts w:ascii="Times New Roman" w:hAnsi="Times New Roman" w:cs="Times New Roman"/>
              </w:rPr>
              <w:t xml:space="preserve">: </w:t>
            </w:r>
            <w:r w:rsidR="000F7EE7">
              <w:rPr>
                <w:rFonts w:ascii="Times New Roman" w:hAnsi="Times New Roman" w:cs="Times New Roman"/>
              </w:rPr>
              <w:t>ADHD+ODD/CD</w:t>
            </w:r>
            <w:r w:rsidR="003D5879">
              <w:rPr>
                <w:rFonts w:ascii="Times New Roman" w:hAnsi="Times New Roman" w:cs="Times New Roman"/>
              </w:rPr>
              <w:t xml:space="preserve"> slower </w:t>
            </w:r>
            <w:r w:rsidR="003D5879" w:rsidRPr="003D5879">
              <w:rPr>
                <w:rFonts w:ascii="Times New Roman" w:hAnsi="Times New Roman" w:cs="Times New Roman"/>
              </w:rPr>
              <w:t>speed of response execution</w:t>
            </w:r>
            <w:r w:rsidR="003D5879">
              <w:rPr>
                <w:rFonts w:ascii="Times New Roman" w:hAnsi="Times New Roman" w:cs="Times New Roman"/>
              </w:rPr>
              <w:t xml:space="preserve"> than </w:t>
            </w:r>
            <w:r w:rsidR="000F7EE7">
              <w:rPr>
                <w:rFonts w:ascii="Times New Roman" w:hAnsi="Times New Roman" w:cs="Times New Roman"/>
              </w:rPr>
              <w:t>TD.</w:t>
            </w:r>
          </w:p>
        </w:tc>
      </w:tr>
      <w:tr w:rsidR="008F50C7" w14:paraId="28C3BFEE" w14:textId="77777777" w:rsidTr="00172268">
        <w:tc>
          <w:tcPr>
            <w:tcW w:w="1445" w:type="dxa"/>
            <w:vAlign w:val="center"/>
          </w:tcPr>
          <w:p w14:paraId="11C3C70F" w14:textId="31666EC3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Scheres et al., 2006</w:t>
            </w:r>
          </w:p>
        </w:tc>
        <w:tc>
          <w:tcPr>
            <w:tcW w:w="1530" w:type="dxa"/>
            <w:vAlign w:val="center"/>
          </w:tcPr>
          <w:p w14:paraId="1EB8469E" w14:textId="1BF573E5" w:rsidR="009C5B56" w:rsidRDefault="009C5B56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3F1624">
              <w:rPr>
                <w:rFonts w:ascii="Times New Roman" w:hAnsi="Times New Roman" w:cs="Times New Roman"/>
              </w:rPr>
              <w:t>(CI+G)</w:t>
            </w:r>
          </w:p>
        </w:tc>
        <w:tc>
          <w:tcPr>
            <w:tcW w:w="2070" w:type="dxa"/>
            <w:vAlign w:val="center"/>
          </w:tcPr>
          <w:p w14:paraId="46F02046" w14:textId="1E467068" w:rsidR="009C5B56" w:rsidRPr="00145B30" w:rsidRDefault="00A45E38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=22,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=24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0512F0C1" w14:textId="5956EA0D" w:rsidR="009C5B56" w:rsidRPr="00145B30" w:rsidRDefault="00DA53B3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ADHD youth met criteria for ODD</w:t>
            </w:r>
            <w:r w:rsidR="00E46BBE">
              <w:rPr>
                <w:rFonts w:ascii="Times New Roman" w:hAnsi="Times New Roman" w:cs="Times New Roman"/>
              </w:rPr>
              <w:t>; CD not mentioned</w:t>
            </w:r>
            <w:r w:rsidR="00125A0A">
              <w:rPr>
                <w:rFonts w:ascii="Times New Roman" w:hAnsi="Times New Roman" w:cs="Times New Roman"/>
              </w:rPr>
              <w:t xml:space="preserve">. </w:t>
            </w:r>
            <w:r w:rsidR="006F7E56">
              <w:rPr>
                <w:rFonts w:ascii="Times New Roman" w:hAnsi="Times New Roman" w:cs="Times New Roman"/>
              </w:rPr>
              <w:t>ADHD</w:t>
            </w:r>
            <w:r w:rsidR="001F59A5">
              <w:rPr>
                <w:rFonts w:ascii="Times New Roman" w:hAnsi="Times New Roman" w:cs="Times New Roman"/>
              </w:rPr>
              <w:t xml:space="preserve"> youth had higher </w:t>
            </w:r>
            <w:r w:rsidR="002B45B6">
              <w:rPr>
                <w:rFonts w:ascii="Times New Roman" w:hAnsi="Times New Roman" w:cs="Times New Roman"/>
              </w:rPr>
              <w:t xml:space="preserve">parent-rated </w:t>
            </w:r>
            <w:r w:rsidR="001F59A5">
              <w:rPr>
                <w:rFonts w:ascii="Times New Roman" w:hAnsi="Times New Roman" w:cs="Times New Roman"/>
              </w:rPr>
              <w:t>CBCL Aggression and C</w:t>
            </w:r>
            <w:r w:rsidR="00477E33">
              <w:rPr>
                <w:rFonts w:ascii="Times New Roman" w:hAnsi="Times New Roman" w:cs="Times New Roman"/>
              </w:rPr>
              <w:t>onners’</w:t>
            </w:r>
            <w:r w:rsidR="001F59A5">
              <w:rPr>
                <w:rFonts w:ascii="Times New Roman" w:hAnsi="Times New Roman" w:cs="Times New Roman"/>
              </w:rPr>
              <w:t xml:space="preserve"> Oppositional scores </w:t>
            </w:r>
            <w:r w:rsidR="00700353">
              <w:rPr>
                <w:rFonts w:ascii="Times New Roman" w:hAnsi="Times New Roman" w:cs="Times New Roman"/>
              </w:rPr>
              <w:t>than</w:t>
            </w:r>
            <w:r w:rsidR="001F59A5">
              <w:rPr>
                <w:rFonts w:ascii="Times New Roman" w:hAnsi="Times New Roman" w:cs="Times New Roman"/>
              </w:rPr>
              <w:t xml:space="preserve"> TD youth.</w:t>
            </w:r>
          </w:p>
        </w:tc>
        <w:tc>
          <w:tcPr>
            <w:tcW w:w="1890" w:type="dxa"/>
            <w:vAlign w:val="center"/>
          </w:tcPr>
          <w:p w14:paraId="42AACEFD" w14:textId="010B1E4B" w:rsidR="009C5B56" w:rsidRPr="00145B30" w:rsidRDefault="008E11B0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 years</w:t>
            </w:r>
            <w:r w:rsidR="00E53E33">
              <w:rPr>
                <w:rFonts w:ascii="Times New Roman" w:hAnsi="Times New Roman" w:cs="Times New Roman"/>
              </w:rPr>
              <w:t>; c</w:t>
            </w:r>
            <w:r w:rsidR="00952AA4">
              <w:rPr>
                <w:rFonts w:ascii="Times New Roman" w:hAnsi="Times New Roman" w:cs="Times New Roman"/>
              </w:rPr>
              <w:t xml:space="preserve">ompared </w:t>
            </w:r>
            <w:r w:rsidR="00F40AAD">
              <w:rPr>
                <w:rFonts w:ascii="Times New Roman" w:hAnsi="Times New Roman" w:cs="Times New Roman"/>
              </w:rPr>
              <w:t>children (6-11) and adolescents (12-17)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2DD3A690" w14:textId="5565857A" w:rsidR="009C5B56" w:rsidRPr="00145B30" w:rsidRDefault="003F1624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</w:t>
            </w:r>
            <w:r w:rsidR="00816352">
              <w:rPr>
                <w:rFonts w:ascii="Times New Roman" w:hAnsi="Times New Roman" w:cs="Times New Roman"/>
              </w:rPr>
              <w:t>P</w:t>
            </w:r>
            <w:r w:rsidR="00A37EB9">
              <w:rPr>
                <w:rFonts w:ascii="Times New Roman" w:hAnsi="Times New Roman" w:cs="Times New Roman"/>
              </w:rPr>
              <w:t xml:space="preserve"> (</w:t>
            </w:r>
            <w:r w:rsidR="00CA1D4B">
              <w:rPr>
                <w:rFonts w:ascii="Times New Roman" w:hAnsi="Times New Roman" w:cs="Times New Roman"/>
              </w:rPr>
              <w:t xml:space="preserve">immediate variable reward </w:t>
            </w:r>
            <w:r w:rsidR="00F463BD">
              <w:rPr>
                <w:rFonts w:ascii="Times New Roman" w:hAnsi="Times New Roman" w:cs="Times New Roman"/>
              </w:rPr>
              <w:t xml:space="preserve">of </w:t>
            </w:r>
            <w:r w:rsidR="00CA1D4B">
              <w:rPr>
                <w:rFonts w:ascii="Times New Roman" w:hAnsi="Times New Roman" w:cs="Times New Roman"/>
              </w:rPr>
              <w:t>0-10 cents</w:t>
            </w:r>
            <w:r w:rsidR="006918B6">
              <w:rPr>
                <w:rFonts w:ascii="Times New Roman" w:hAnsi="Times New Roman" w:cs="Times New Roman"/>
              </w:rPr>
              <w:t xml:space="preserve"> vs. </w:t>
            </w:r>
            <w:r w:rsidR="00CA1D4B">
              <w:rPr>
                <w:rFonts w:ascii="Times New Roman" w:hAnsi="Times New Roman" w:cs="Times New Roman"/>
              </w:rPr>
              <w:t>large constant reward of 10 cents after variable delay of 0-30 seconds)</w:t>
            </w:r>
            <w:r w:rsidR="006918B6">
              <w:rPr>
                <w:rFonts w:ascii="Times New Roman" w:hAnsi="Times New Roman" w:cs="Times New Roman"/>
              </w:rPr>
              <w:t>;</w:t>
            </w:r>
            <w:r w:rsidR="00CA1D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PDT</w:t>
            </w:r>
            <w:r w:rsidR="00AF1C3E">
              <w:rPr>
                <w:rFonts w:ascii="Times New Roman" w:hAnsi="Times New Roman" w:cs="Times New Roman"/>
              </w:rPr>
              <w:t xml:space="preserve"> </w:t>
            </w:r>
            <w:r w:rsidR="006918B6">
              <w:rPr>
                <w:rFonts w:ascii="Times New Roman" w:hAnsi="Times New Roman" w:cs="Times New Roman"/>
              </w:rPr>
              <w:t xml:space="preserve">(10 cents at probability of 0, .25, .5, .75, 1, vs. </w:t>
            </w:r>
            <w:r w:rsidR="003F6E30">
              <w:rPr>
                <w:rFonts w:ascii="Times New Roman" w:hAnsi="Times New Roman" w:cs="Times New Roman"/>
              </w:rPr>
              <w:t>certain reward of 0-10 cents)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2BA9B64F" w14:textId="389B9CF2" w:rsidR="009C5B56" w:rsidRPr="00145B30" w:rsidRDefault="007D5B54" w:rsidP="0064741B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="00594E4F">
              <w:rPr>
                <w:rFonts w:ascii="Times New Roman" w:hAnsi="Times New Roman" w:cs="Times New Roman"/>
              </w:rPr>
              <w:t xml:space="preserve">and TD </w:t>
            </w:r>
            <w:r w:rsidR="007220BB">
              <w:rPr>
                <w:rFonts w:ascii="Times New Roman" w:hAnsi="Times New Roman" w:cs="Times New Roman"/>
              </w:rPr>
              <w:t xml:space="preserve">youth </w:t>
            </w:r>
            <w:r w:rsidR="00594E4F">
              <w:rPr>
                <w:rFonts w:ascii="Times New Roman" w:hAnsi="Times New Roman" w:cs="Times New Roman"/>
              </w:rPr>
              <w:t xml:space="preserve">did not differ </w:t>
            </w:r>
            <w:r w:rsidR="007220BB">
              <w:rPr>
                <w:rFonts w:ascii="Times New Roman" w:hAnsi="Times New Roman" w:cs="Times New Roman"/>
              </w:rPr>
              <w:t>on</w:t>
            </w:r>
            <w:r w:rsidR="00594E4F">
              <w:rPr>
                <w:rFonts w:ascii="Times New Roman" w:hAnsi="Times New Roman" w:cs="Times New Roman"/>
              </w:rPr>
              <w:t xml:space="preserve"> </w:t>
            </w:r>
            <w:r w:rsidR="00E60B24">
              <w:rPr>
                <w:rFonts w:ascii="Times New Roman" w:hAnsi="Times New Roman" w:cs="Times New Roman"/>
              </w:rPr>
              <w:t>TD</w:t>
            </w:r>
            <w:r w:rsidR="00816352">
              <w:rPr>
                <w:rFonts w:ascii="Times New Roman" w:hAnsi="Times New Roman" w:cs="Times New Roman"/>
              </w:rPr>
              <w:t>P</w:t>
            </w:r>
            <w:r w:rsidR="00594E4F">
              <w:rPr>
                <w:rFonts w:ascii="Times New Roman" w:hAnsi="Times New Roman" w:cs="Times New Roman"/>
              </w:rPr>
              <w:t xml:space="preserve"> with or without post-reward delays</w:t>
            </w:r>
            <w:r w:rsidR="006835DE">
              <w:rPr>
                <w:rFonts w:ascii="Times New Roman" w:hAnsi="Times New Roman" w:cs="Times New Roman"/>
              </w:rPr>
              <w:t>; all youth made choices to maximize gains.</w:t>
            </w:r>
            <w:r w:rsidR="00594E4F">
              <w:rPr>
                <w:rFonts w:ascii="Times New Roman" w:hAnsi="Times New Roman" w:cs="Times New Roman"/>
              </w:rPr>
              <w:t xml:space="preserve"> Children discounted delays significantly more than adolescents both with and without post-reward delays.</w:t>
            </w:r>
            <w:r w:rsidR="00A0147B">
              <w:rPr>
                <w:rFonts w:ascii="Times New Roman" w:hAnsi="Times New Roman" w:cs="Times New Roman"/>
              </w:rPr>
              <w:t xml:space="preserve"> </w:t>
            </w:r>
            <w:r w:rsidR="006C3B3B">
              <w:rPr>
                <w:rFonts w:ascii="Times New Roman" w:hAnsi="Times New Roman" w:cs="Times New Roman"/>
              </w:rPr>
              <w:t xml:space="preserve">All youth </w:t>
            </w:r>
            <w:r w:rsidR="00B37DA4">
              <w:rPr>
                <w:rFonts w:ascii="Times New Roman" w:hAnsi="Times New Roman" w:cs="Times New Roman"/>
              </w:rPr>
              <w:t xml:space="preserve">discounted delayed rewards more when doing so shortened task duration. </w:t>
            </w:r>
            <w:r w:rsidR="006F4EC5">
              <w:rPr>
                <w:rFonts w:ascii="Times New Roman" w:hAnsi="Times New Roman" w:cs="Times New Roman"/>
              </w:rPr>
              <w:t xml:space="preserve">Task version, age, and group did not interact. </w:t>
            </w:r>
            <w:r w:rsidR="00E56E15">
              <w:rPr>
                <w:rFonts w:ascii="Times New Roman" w:hAnsi="Times New Roman" w:cs="Times New Roman"/>
              </w:rPr>
              <w:t xml:space="preserve">No significant effect of group, age, or group </w:t>
            </w:r>
            <w:r w:rsidR="00AF68AB">
              <w:rPr>
                <w:rFonts w:ascii="Times New Roman" w:hAnsi="Times New Roman" w:cs="Times New Roman"/>
              </w:rPr>
              <w:t>x</w:t>
            </w:r>
            <w:r w:rsidR="00E56E15">
              <w:rPr>
                <w:rFonts w:ascii="Times New Roman" w:hAnsi="Times New Roman" w:cs="Times New Roman"/>
              </w:rPr>
              <w:t xml:space="preserve"> age interaction on PDT. </w:t>
            </w:r>
            <w:r w:rsidR="00B40517">
              <w:rPr>
                <w:rFonts w:ascii="Times New Roman" w:hAnsi="Times New Roman" w:cs="Times New Roman"/>
              </w:rPr>
              <w:t>Did not explore the role of DBP</w:t>
            </w:r>
            <w:r w:rsidR="007603B9">
              <w:rPr>
                <w:rFonts w:ascii="Times New Roman" w:hAnsi="Times New Roman" w:cs="Times New Roman"/>
              </w:rPr>
              <w:t>s</w:t>
            </w:r>
            <w:r w:rsidR="00B40517">
              <w:rPr>
                <w:rFonts w:ascii="Times New Roman" w:hAnsi="Times New Roman" w:cs="Times New Roman"/>
              </w:rPr>
              <w:t>.</w:t>
            </w:r>
          </w:p>
        </w:tc>
      </w:tr>
      <w:tr w:rsidR="008F50C7" w14:paraId="5003A3B9" w14:textId="77777777" w:rsidTr="00172268">
        <w:tc>
          <w:tcPr>
            <w:tcW w:w="1445" w:type="dxa"/>
            <w:vAlign w:val="center"/>
          </w:tcPr>
          <w:p w14:paraId="29663FE8" w14:textId="7CD137E9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Scheres et al., 2010</w:t>
            </w:r>
          </w:p>
        </w:tc>
        <w:tc>
          <w:tcPr>
            <w:tcW w:w="1530" w:type="dxa"/>
            <w:vAlign w:val="center"/>
          </w:tcPr>
          <w:p w14:paraId="5840330B" w14:textId="034EC33D" w:rsidR="009C5B56" w:rsidRPr="00145B30" w:rsidRDefault="009C5B56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  <w:r w:rsidR="00177482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2070" w:type="dxa"/>
            <w:vAlign w:val="center"/>
          </w:tcPr>
          <w:p w14:paraId="52AE6446" w14:textId="6A2D1F70" w:rsidR="009C5B56" w:rsidRPr="00145B30" w:rsidRDefault="003C4639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E4515B">
              <w:rPr>
                <w:rFonts w:ascii="Times New Roman" w:hAnsi="Times New Roman" w:cs="Times New Roman"/>
              </w:rPr>
              <w:t>ADHD</w:t>
            </w:r>
            <w:r w:rsidR="00CD7BF2">
              <w:rPr>
                <w:rFonts w:ascii="Times New Roman" w:hAnsi="Times New Roman" w:cs="Times New Roman"/>
              </w:rPr>
              <w:t xml:space="preserve"> </w:t>
            </w:r>
            <w:r w:rsidR="00CD7BF2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CD7BF2">
              <w:rPr>
                <w:rFonts w:ascii="Times New Roman" w:hAnsi="Times New Roman" w:cs="Times New Roman"/>
              </w:rPr>
              <w:t>=45</w:t>
            </w:r>
            <w:r>
              <w:rPr>
                <w:rFonts w:ascii="Times New Roman" w:hAnsi="Times New Roman" w:cs="Times New Roman"/>
              </w:rPr>
              <w:t xml:space="preserve"> (ADHD-C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C807E6">
              <w:rPr>
                <w:rFonts w:ascii="Times New Roman" w:hAnsi="Times New Roman" w:cs="Times New Roman"/>
              </w:rPr>
              <w:t xml:space="preserve">=25, ADHD-IN </w:t>
            </w:r>
            <w:r w:rsidR="00C807E6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C807E6">
              <w:rPr>
                <w:rFonts w:ascii="Times New Roman" w:hAnsi="Times New Roman" w:cs="Times New Roman"/>
              </w:rPr>
              <w:t>=20)</w:t>
            </w:r>
            <w:r w:rsidR="00E4515B">
              <w:rPr>
                <w:rFonts w:ascii="Times New Roman" w:hAnsi="Times New Roman" w:cs="Times New Roman"/>
              </w:rPr>
              <w:t xml:space="preserve">, TD </w:t>
            </w:r>
            <w:r w:rsidR="00E4515B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E4515B">
              <w:rPr>
                <w:rFonts w:ascii="Times New Roman" w:hAnsi="Times New Roman" w:cs="Times New Roman"/>
              </w:rPr>
              <w:t>=37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0749A5BA" w14:textId="2862081B" w:rsidR="009C5B56" w:rsidRPr="00145B30" w:rsidRDefault="00735EDF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mention of DBD diagnoses. </w:t>
            </w:r>
            <w:r w:rsidR="00C00AD3">
              <w:rPr>
                <w:rFonts w:ascii="Times New Roman" w:hAnsi="Times New Roman" w:cs="Times New Roman"/>
              </w:rPr>
              <w:t>ADHD-C and ADHD-I</w:t>
            </w:r>
            <w:r w:rsidR="008A6344">
              <w:rPr>
                <w:rFonts w:ascii="Times New Roman" w:hAnsi="Times New Roman" w:cs="Times New Roman"/>
              </w:rPr>
              <w:t xml:space="preserve"> </w:t>
            </w:r>
            <w:r w:rsidR="00737847">
              <w:rPr>
                <w:rFonts w:ascii="Times New Roman" w:hAnsi="Times New Roman" w:cs="Times New Roman"/>
              </w:rPr>
              <w:t xml:space="preserve">groups </w:t>
            </w:r>
            <w:r w:rsidR="008A6344">
              <w:rPr>
                <w:rFonts w:ascii="Times New Roman" w:hAnsi="Times New Roman" w:cs="Times New Roman"/>
              </w:rPr>
              <w:t xml:space="preserve">both had higher </w:t>
            </w:r>
            <w:r w:rsidR="00C56534">
              <w:rPr>
                <w:rFonts w:ascii="Times New Roman" w:hAnsi="Times New Roman" w:cs="Times New Roman"/>
              </w:rPr>
              <w:t xml:space="preserve">parent-reported </w:t>
            </w:r>
            <w:r w:rsidR="008A6344">
              <w:rPr>
                <w:rFonts w:ascii="Times New Roman" w:hAnsi="Times New Roman" w:cs="Times New Roman"/>
              </w:rPr>
              <w:t xml:space="preserve">CBCL ODD and DBD-RS ODD scores than TD </w:t>
            </w:r>
            <w:r w:rsidR="00737847">
              <w:rPr>
                <w:rFonts w:ascii="Times New Roman" w:hAnsi="Times New Roman" w:cs="Times New Roman"/>
              </w:rPr>
              <w:t>group.</w:t>
            </w:r>
          </w:p>
        </w:tc>
        <w:tc>
          <w:tcPr>
            <w:tcW w:w="1890" w:type="dxa"/>
            <w:vAlign w:val="center"/>
          </w:tcPr>
          <w:p w14:paraId="336EB193" w14:textId="2BD21021" w:rsidR="009C5B56" w:rsidRPr="00145B30" w:rsidRDefault="00E4515B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2F67914F" w14:textId="6D925266" w:rsidR="009C5B56" w:rsidRPr="00145B30" w:rsidRDefault="00E4515B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TD</w:t>
            </w:r>
            <w:r w:rsidR="0081635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tasks with varied reward magnitude</w:t>
            </w:r>
            <w:r w:rsidR="00B47801">
              <w:rPr>
                <w:rFonts w:ascii="Times New Roman" w:hAnsi="Times New Roman" w:cs="Times New Roman"/>
              </w:rPr>
              <w:t xml:space="preserve"> (</w:t>
            </w:r>
            <w:r w:rsidR="00BF6755">
              <w:rPr>
                <w:rFonts w:ascii="Times New Roman" w:hAnsi="Times New Roman" w:cs="Times New Roman"/>
              </w:rPr>
              <w:t xml:space="preserve">between </w:t>
            </w:r>
            <w:r w:rsidR="003E61E2">
              <w:rPr>
                <w:rFonts w:ascii="Times New Roman" w:hAnsi="Times New Roman" w:cs="Times New Roman"/>
              </w:rPr>
              <w:t>2</w:t>
            </w:r>
            <w:r w:rsidR="00BF6755">
              <w:rPr>
                <w:rFonts w:ascii="Times New Roman" w:hAnsi="Times New Roman" w:cs="Times New Roman"/>
              </w:rPr>
              <w:t xml:space="preserve"> and</w:t>
            </w:r>
            <w:r w:rsidR="003E61E2">
              <w:rPr>
                <w:rFonts w:ascii="Times New Roman" w:hAnsi="Times New Roman" w:cs="Times New Roman"/>
              </w:rPr>
              <w:t xml:space="preserve"> 8 cents now or</w:t>
            </w:r>
            <w:r w:rsidR="00BF6755">
              <w:rPr>
                <w:rFonts w:ascii="Times New Roman" w:hAnsi="Times New Roman" w:cs="Times New Roman"/>
              </w:rPr>
              <w:t xml:space="preserve"> between</w:t>
            </w:r>
            <w:r w:rsidR="003E61E2">
              <w:rPr>
                <w:rFonts w:ascii="Times New Roman" w:hAnsi="Times New Roman" w:cs="Times New Roman"/>
              </w:rPr>
              <w:t xml:space="preserve"> </w:t>
            </w:r>
            <w:r w:rsidR="00B47801">
              <w:rPr>
                <w:rFonts w:ascii="Times New Roman" w:hAnsi="Times New Roman" w:cs="Times New Roman"/>
              </w:rPr>
              <w:t>5</w:t>
            </w:r>
            <w:r w:rsidR="00BF6755">
              <w:rPr>
                <w:rFonts w:ascii="Times New Roman" w:hAnsi="Times New Roman" w:cs="Times New Roman"/>
              </w:rPr>
              <w:t xml:space="preserve"> and </w:t>
            </w:r>
            <w:r w:rsidR="00B47801">
              <w:rPr>
                <w:rFonts w:ascii="Times New Roman" w:hAnsi="Times New Roman" w:cs="Times New Roman"/>
              </w:rPr>
              <w:t>10 cents</w:t>
            </w:r>
            <w:r w:rsidR="00BF0B53">
              <w:rPr>
                <w:rFonts w:ascii="Times New Roman" w:hAnsi="Times New Roman" w:cs="Times New Roman"/>
              </w:rPr>
              <w:t xml:space="preserve"> later</w:t>
            </w:r>
            <w:r w:rsidR="00B478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and session length</w:t>
            </w:r>
            <w:r w:rsidR="00B47801">
              <w:rPr>
                <w:rFonts w:ascii="Times New Roman" w:hAnsi="Times New Roman" w:cs="Times New Roman"/>
              </w:rPr>
              <w:t xml:space="preserve"> (</w:t>
            </w:r>
            <w:r w:rsidR="003E61E2">
              <w:rPr>
                <w:rFonts w:ascii="Times New Roman" w:hAnsi="Times New Roman" w:cs="Times New Roman"/>
              </w:rPr>
              <w:t>40-80 trials)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7A3B4CF1" w14:textId="055B229A" w:rsidR="009C5B56" w:rsidRPr="00145B30" w:rsidRDefault="00372B87" w:rsidP="004727C2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 effect of group: </w:t>
            </w:r>
            <w:r w:rsidR="000069DE">
              <w:rPr>
                <w:rFonts w:ascii="Times New Roman" w:hAnsi="Times New Roman" w:cs="Times New Roman"/>
              </w:rPr>
              <w:t>s</w:t>
            </w:r>
            <w:r w:rsidR="00CA6856">
              <w:rPr>
                <w:rFonts w:ascii="Times New Roman" w:hAnsi="Times New Roman" w:cs="Times New Roman"/>
              </w:rPr>
              <w:t xml:space="preserve">teeper discounting in ADHD-C compared to TD and ADHD-IN. </w:t>
            </w:r>
            <w:r w:rsidR="000F5AAB">
              <w:rPr>
                <w:rFonts w:ascii="Times New Roman" w:hAnsi="Times New Roman" w:cs="Times New Roman"/>
              </w:rPr>
              <w:t xml:space="preserve">No group </w:t>
            </w:r>
            <w:r w:rsidR="00AF68AB">
              <w:rPr>
                <w:rFonts w:ascii="Times New Roman" w:hAnsi="Times New Roman" w:cs="Times New Roman"/>
              </w:rPr>
              <w:t>x</w:t>
            </w:r>
            <w:r w:rsidR="000F5AAB">
              <w:rPr>
                <w:rFonts w:ascii="Times New Roman" w:hAnsi="Times New Roman" w:cs="Times New Roman"/>
              </w:rPr>
              <w:t xml:space="preserve"> task </w:t>
            </w:r>
            <w:r w:rsidR="00803DEB">
              <w:rPr>
                <w:rFonts w:ascii="Times New Roman" w:hAnsi="Times New Roman" w:cs="Times New Roman"/>
              </w:rPr>
              <w:t xml:space="preserve">type </w:t>
            </w:r>
            <w:r w:rsidR="000F5AAB">
              <w:rPr>
                <w:rFonts w:ascii="Times New Roman" w:hAnsi="Times New Roman" w:cs="Times New Roman"/>
              </w:rPr>
              <w:t xml:space="preserve">interaction. </w:t>
            </w:r>
            <w:r w:rsidR="00844B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0C7" w14:paraId="6DE3F5D3" w14:textId="77777777" w:rsidTr="00172268">
        <w:tc>
          <w:tcPr>
            <w:tcW w:w="1445" w:type="dxa"/>
            <w:vAlign w:val="center"/>
          </w:tcPr>
          <w:p w14:paraId="5931BA2E" w14:textId="6759BCAE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Tenenbaum et al., 2019</w:t>
            </w:r>
          </w:p>
        </w:tc>
        <w:tc>
          <w:tcPr>
            <w:tcW w:w="1530" w:type="dxa"/>
            <w:vAlign w:val="center"/>
          </w:tcPr>
          <w:p w14:paraId="63C06A06" w14:textId="0BA21498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29437C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73038767" w14:textId="44026424" w:rsidR="009C5B56" w:rsidRPr="00145B30" w:rsidRDefault="00BF62CD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=75,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="002224A1">
              <w:rPr>
                <w:rFonts w:ascii="Times New Roman" w:hAnsi="Times New Roman" w:cs="Times New Roman"/>
              </w:rPr>
              <w:t>91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696E7B4B" w14:textId="3F79DDE9" w:rsidR="009C5B56" w:rsidRPr="00145B30" w:rsidRDefault="001B18AF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69.3% </w:t>
            </w:r>
            <w:r w:rsidR="001A6318">
              <w:rPr>
                <w:rFonts w:ascii="Times New Roman" w:hAnsi="Times New Roman" w:cs="Times New Roman"/>
              </w:rPr>
              <w:t>ODD and 9.30</w:t>
            </w:r>
            <w:r w:rsidR="00F54F9B">
              <w:rPr>
                <w:rFonts w:ascii="Times New Roman" w:hAnsi="Times New Roman" w:cs="Times New Roman"/>
              </w:rPr>
              <w:t>%</w:t>
            </w:r>
            <w:r w:rsidR="001A6318">
              <w:rPr>
                <w:rFonts w:ascii="Times New Roman" w:hAnsi="Times New Roman" w:cs="Times New Roman"/>
              </w:rPr>
              <w:t xml:space="preserve"> CD in ADHD </w:t>
            </w:r>
            <w:r w:rsidR="00F54F9B">
              <w:rPr>
                <w:rFonts w:ascii="Times New Roman" w:hAnsi="Times New Roman" w:cs="Times New Roman"/>
              </w:rPr>
              <w:t>group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4E7CD645" w14:textId="6ADE9CDF" w:rsidR="009C5B56" w:rsidRPr="00145B30" w:rsidRDefault="0029437C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5-13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2634EFBB" w14:textId="22B82D9D" w:rsidR="009C5B56" w:rsidRPr="00145B30" w:rsidRDefault="001D6425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Neutral </w:t>
            </w:r>
            <w:r w:rsidR="00E41C68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o/no-go</w:t>
            </w:r>
            <w:r w:rsidR="0057301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Emotional Go/no-go (NimStim faces</w:t>
            </w:r>
            <w:r w:rsidR="005400B6">
              <w:rPr>
                <w:rFonts w:ascii="Times New Roman" w:hAnsi="Times New Roman" w:cs="Times New Roman"/>
              </w:rPr>
              <w:t xml:space="preserve">: </w:t>
            </w:r>
            <w:r w:rsidR="000069DE">
              <w:rPr>
                <w:rFonts w:ascii="Times New Roman" w:hAnsi="Times New Roman" w:cs="Times New Roman"/>
              </w:rPr>
              <w:t>f</w:t>
            </w:r>
            <w:r w:rsidR="005400B6">
              <w:rPr>
                <w:rFonts w:ascii="Times New Roman" w:hAnsi="Times New Roman" w:cs="Times New Roman"/>
              </w:rPr>
              <w:t>earful and calm</w:t>
            </w:r>
            <w:r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57DDAA88" w14:textId="19974959" w:rsidR="009C5B56" w:rsidRPr="00145B30" w:rsidRDefault="00E84744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  <w:r w:rsidR="00C573EB">
              <w:rPr>
                <w:rFonts w:ascii="Times New Roman" w:hAnsi="Times New Roman" w:cs="Times New Roman"/>
              </w:rPr>
              <w:t xml:space="preserve"> fewer commission errors, fewer correct go responses, more correct no-go responses </w:t>
            </w:r>
            <w:r w:rsidR="00906DBE">
              <w:rPr>
                <w:rFonts w:ascii="Times New Roman" w:hAnsi="Times New Roman" w:cs="Times New Roman"/>
              </w:rPr>
              <w:t xml:space="preserve">than TD youth </w:t>
            </w:r>
            <w:r w:rsidR="004F5E2A">
              <w:rPr>
                <w:rFonts w:ascii="Times New Roman" w:hAnsi="Times New Roman" w:cs="Times New Roman"/>
              </w:rPr>
              <w:t>d</w:t>
            </w:r>
            <w:r w:rsidR="00C573EB">
              <w:rPr>
                <w:rFonts w:ascii="Times New Roman" w:hAnsi="Times New Roman" w:cs="Times New Roman"/>
              </w:rPr>
              <w:t>uring fear conditions compared to neutral conditions</w:t>
            </w:r>
            <w:r w:rsidR="00906DBE">
              <w:rPr>
                <w:rFonts w:ascii="Times New Roman" w:hAnsi="Times New Roman" w:cs="Times New Roman"/>
              </w:rPr>
              <w:t xml:space="preserve">. </w:t>
            </w:r>
            <w:r w:rsidR="0020497B">
              <w:rPr>
                <w:rFonts w:ascii="Times New Roman" w:hAnsi="Times New Roman" w:cs="Times New Roman"/>
              </w:rPr>
              <w:t xml:space="preserve">Main effect of emotion and group for omissions, but no interaction. </w:t>
            </w:r>
            <w:r w:rsidR="00EB7A34">
              <w:rPr>
                <w:rFonts w:ascii="Times New Roman" w:hAnsi="Times New Roman" w:cs="Times New Roman"/>
              </w:rPr>
              <w:t>Covaried for ODD and CD in all analyses</w:t>
            </w:r>
            <w:r w:rsidR="008B566B">
              <w:rPr>
                <w:rFonts w:ascii="Times New Roman" w:hAnsi="Times New Roman" w:cs="Times New Roman"/>
              </w:rPr>
              <w:t>; overall results did not differ with covariates.</w:t>
            </w:r>
          </w:p>
        </w:tc>
      </w:tr>
      <w:tr w:rsidR="008F50C7" w14:paraId="31BDA14C" w14:textId="77777777" w:rsidTr="00172268">
        <w:tc>
          <w:tcPr>
            <w:tcW w:w="1445" w:type="dxa"/>
            <w:vAlign w:val="center"/>
          </w:tcPr>
          <w:p w14:paraId="732E0820" w14:textId="70AA2A1B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 Cauwenberge et al., 2015</w:t>
            </w:r>
          </w:p>
        </w:tc>
        <w:tc>
          <w:tcPr>
            <w:tcW w:w="1530" w:type="dxa"/>
            <w:vAlign w:val="center"/>
          </w:tcPr>
          <w:p w14:paraId="47FA9BDA" w14:textId="3A90D619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0600B2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6799C52F" w14:textId="7FE8E2DA" w:rsidR="009C5B56" w:rsidRPr="00145B30" w:rsidRDefault="000C698B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=39,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=44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112E87E6" w14:textId="73D4C0DB" w:rsidR="009C5B56" w:rsidRPr="00145B30" w:rsidRDefault="00F54F9B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F54F9B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="001711E9">
              <w:rPr>
                <w:rFonts w:ascii="Times New Roman" w:hAnsi="Times New Roman" w:cs="Times New Roman"/>
              </w:rPr>
              <w:t>11 youth had comorbid ODD</w:t>
            </w:r>
            <w:r w:rsidR="0053167E">
              <w:rPr>
                <w:rFonts w:ascii="Times New Roman" w:hAnsi="Times New Roman" w:cs="Times New Roman"/>
              </w:rPr>
              <w:t>, n</w:t>
            </w:r>
            <w:r w:rsidR="00722597">
              <w:rPr>
                <w:rFonts w:ascii="Times New Roman" w:hAnsi="Times New Roman" w:cs="Times New Roman"/>
              </w:rPr>
              <w:t>o mention of CD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412044A4" w14:textId="3B97F983" w:rsidR="009C5B56" w:rsidRPr="00145B30" w:rsidRDefault="000E47B4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0DF6295D" w14:textId="6E532C88" w:rsidR="009C5B56" w:rsidRPr="00145B30" w:rsidRDefault="000600B2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Emotional n-back</w:t>
            </w:r>
            <w:r w:rsidR="000C12AC">
              <w:rPr>
                <w:rFonts w:ascii="Times New Roman" w:hAnsi="Times New Roman" w:cs="Times New Roman"/>
              </w:rPr>
              <w:t xml:space="preserve"> (0-back and 1-back;</w:t>
            </w:r>
            <w:r w:rsidR="000227A5">
              <w:rPr>
                <w:rFonts w:ascii="Times New Roman" w:hAnsi="Times New Roman" w:cs="Times New Roman"/>
              </w:rPr>
              <w:t xml:space="preserve"> </w:t>
            </w:r>
            <w:r w:rsidR="006C7ABC">
              <w:rPr>
                <w:rFonts w:ascii="Times New Roman" w:hAnsi="Times New Roman" w:cs="Times New Roman"/>
              </w:rPr>
              <w:t>IAPS pictures</w:t>
            </w:r>
            <w:r w:rsidR="003357DB">
              <w:rPr>
                <w:rFonts w:ascii="Times New Roman" w:hAnsi="Times New Roman" w:cs="Times New Roman"/>
              </w:rPr>
              <w:t>: negative, neutral, positive, and blank screen</w:t>
            </w:r>
            <w:r w:rsidR="006C7ABC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379D89D6" w14:textId="48749C98" w:rsidR="009C5B56" w:rsidRPr="00145B30" w:rsidRDefault="0070299A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  <w:r w:rsidR="00ED2DB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emotional</w:t>
            </w:r>
            <w:r w:rsidR="00ED2DBC">
              <w:rPr>
                <w:rFonts w:ascii="Times New Roman" w:hAnsi="Times New Roman" w:cs="Times New Roman"/>
              </w:rPr>
              <w:t xml:space="preserve"> slower than </w:t>
            </w:r>
            <w:r w:rsidR="00394404">
              <w:rPr>
                <w:rFonts w:ascii="Times New Roman" w:hAnsi="Times New Roman" w:cs="Times New Roman"/>
              </w:rPr>
              <w:t>neutral pictures</w:t>
            </w:r>
            <w:r w:rsidR="00ED2DBC">
              <w:rPr>
                <w:rFonts w:ascii="Times New Roman" w:hAnsi="Times New Roman" w:cs="Times New Roman"/>
              </w:rPr>
              <w:t xml:space="preserve">; </w:t>
            </w:r>
            <w:r w:rsidR="00394404">
              <w:rPr>
                <w:rFonts w:ascii="Times New Roman" w:hAnsi="Times New Roman" w:cs="Times New Roman"/>
              </w:rPr>
              <w:t>1-back</w:t>
            </w:r>
            <w:r w:rsidR="00ED2DBC">
              <w:rPr>
                <w:rFonts w:ascii="Times New Roman" w:hAnsi="Times New Roman" w:cs="Times New Roman"/>
              </w:rPr>
              <w:t xml:space="preserve"> slower than </w:t>
            </w:r>
            <w:r w:rsidR="00394404">
              <w:rPr>
                <w:rFonts w:ascii="Times New Roman" w:hAnsi="Times New Roman" w:cs="Times New Roman"/>
              </w:rPr>
              <w:t>0-back</w:t>
            </w:r>
            <w:r w:rsidR="00ED2DBC">
              <w:rPr>
                <w:rFonts w:ascii="Times New Roman" w:hAnsi="Times New Roman" w:cs="Times New Roman"/>
              </w:rPr>
              <w:t>;</w:t>
            </w:r>
            <w:r w:rsidR="00394404">
              <w:rPr>
                <w:rFonts w:ascii="Times New Roman" w:hAnsi="Times New Roman" w:cs="Times New Roman"/>
              </w:rPr>
              <w:t xml:space="preserve"> </w:t>
            </w:r>
            <w:r w:rsidR="00496B5F">
              <w:rPr>
                <w:rFonts w:ascii="Times New Roman" w:hAnsi="Times New Roman" w:cs="Times New Roman"/>
              </w:rPr>
              <w:t>ADHD</w:t>
            </w:r>
            <w:r w:rsidR="00ED2DBC">
              <w:rPr>
                <w:rFonts w:ascii="Times New Roman" w:hAnsi="Times New Roman" w:cs="Times New Roman"/>
              </w:rPr>
              <w:t xml:space="preserve"> slower than </w:t>
            </w:r>
            <w:r w:rsidR="00496B5F">
              <w:rPr>
                <w:rFonts w:ascii="Times New Roman" w:hAnsi="Times New Roman" w:cs="Times New Roman"/>
              </w:rPr>
              <w:t xml:space="preserve">TD. </w:t>
            </w:r>
            <w:r w:rsidR="00C10F0B">
              <w:rPr>
                <w:rFonts w:ascii="Times New Roman" w:hAnsi="Times New Roman" w:cs="Times New Roman"/>
              </w:rPr>
              <w:t xml:space="preserve">Group </w:t>
            </w:r>
            <w:r w:rsidR="00AF68AB">
              <w:rPr>
                <w:rFonts w:ascii="Times New Roman" w:hAnsi="Times New Roman" w:cs="Times New Roman"/>
              </w:rPr>
              <w:t>x</w:t>
            </w:r>
            <w:r w:rsidR="00C10F0B">
              <w:rPr>
                <w:rFonts w:ascii="Times New Roman" w:hAnsi="Times New Roman" w:cs="Times New Roman"/>
              </w:rPr>
              <w:t xml:space="preserve"> </w:t>
            </w:r>
            <w:r w:rsidR="00EA0807">
              <w:rPr>
                <w:rFonts w:ascii="Times New Roman" w:hAnsi="Times New Roman" w:cs="Times New Roman"/>
              </w:rPr>
              <w:t xml:space="preserve">distractor type interaction not significant (nor were any other interactions). </w:t>
            </w:r>
            <w:r w:rsidR="00345434">
              <w:rPr>
                <w:rFonts w:ascii="Times New Roman" w:hAnsi="Times New Roman" w:cs="Times New Roman"/>
              </w:rPr>
              <w:t>Exclusion of ODD youth did not substantially change results.</w:t>
            </w:r>
          </w:p>
        </w:tc>
      </w:tr>
      <w:tr w:rsidR="008F50C7" w14:paraId="5C48784B" w14:textId="77777777" w:rsidTr="00172268">
        <w:tc>
          <w:tcPr>
            <w:tcW w:w="1445" w:type="dxa"/>
            <w:vAlign w:val="center"/>
          </w:tcPr>
          <w:p w14:paraId="770E3C46" w14:textId="22ED1A5E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Villemonteix et al., 2017</w:t>
            </w:r>
          </w:p>
        </w:tc>
        <w:tc>
          <w:tcPr>
            <w:tcW w:w="1530" w:type="dxa"/>
            <w:vAlign w:val="center"/>
          </w:tcPr>
          <w:p w14:paraId="782B455C" w14:textId="6E78883D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CE7178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vAlign w:val="center"/>
          </w:tcPr>
          <w:p w14:paraId="3164231E" w14:textId="09C6FAFE" w:rsidR="009C5B56" w:rsidRPr="00145B30" w:rsidRDefault="00CE7178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=33,</w:t>
            </w:r>
            <w:r w:rsidR="00962B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=24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69A413DB" w14:textId="3197A410" w:rsidR="009C5B56" w:rsidRPr="00145B30" w:rsidRDefault="00962B40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="00D13726">
              <w:rPr>
                <w:rFonts w:ascii="Times New Roman" w:hAnsi="Times New Roman" w:cs="Times New Roman"/>
              </w:rPr>
              <w:t>7 ADHD youth had comorbid ODD</w:t>
            </w:r>
            <w:r w:rsidR="0053167E">
              <w:rPr>
                <w:rFonts w:ascii="Times New Roman" w:hAnsi="Times New Roman" w:cs="Times New Roman"/>
              </w:rPr>
              <w:t>, no mention of CD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14:paraId="569AB038" w14:textId="217DBFB9" w:rsidR="009C5B56" w:rsidRPr="00145B30" w:rsidRDefault="0029231A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vAlign w:val="center"/>
          </w:tcPr>
          <w:p w14:paraId="07673142" w14:textId="610F762C" w:rsidR="009C5B56" w:rsidRPr="00145B30" w:rsidRDefault="00CE7178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Emotional n-back </w:t>
            </w:r>
            <w:r w:rsidR="009918FE">
              <w:rPr>
                <w:rFonts w:ascii="Times New Roman" w:hAnsi="Times New Roman" w:cs="Times New Roman"/>
              </w:rPr>
              <w:t>(1-back, 2-back; IAPS pictures</w:t>
            </w:r>
            <w:r w:rsidR="004B12AD">
              <w:rPr>
                <w:rFonts w:ascii="Times New Roman" w:hAnsi="Times New Roman" w:cs="Times New Roman"/>
              </w:rPr>
              <w:t>: negative, neutral, and positive</w:t>
            </w:r>
            <w:r w:rsidR="009918FE">
              <w:rPr>
                <w:rFonts w:ascii="Times New Roman" w:hAnsi="Times New Roman" w:cs="Times New Roman"/>
              </w:rPr>
              <w:t>)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vAlign w:val="center"/>
          </w:tcPr>
          <w:p w14:paraId="1CD96D72" w14:textId="378FBE1D" w:rsidR="009C5B56" w:rsidRPr="00145B30" w:rsidRDefault="00067032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="00AF68AB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emotion interaction: ADHD</w:t>
            </w:r>
            <w:r w:rsidR="00671B62">
              <w:rPr>
                <w:rFonts w:ascii="Times New Roman" w:hAnsi="Times New Roman" w:cs="Times New Roman"/>
              </w:rPr>
              <w:t xml:space="preserve"> slower RT than </w:t>
            </w:r>
            <w:r>
              <w:rPr>
                <w:rFonts w:ascii="Times New Roman" w:hAnsi="Times New Roman" w:cs="Times New Roman"/>
              </w:rPr>
              <w:t>TD in presence of negative, not neutral, distractors.</w:t>
            </w:r>
            <w:r w:rsidR="00B248D1">
              <w:rPr>
                <w:rFonts w:ascii="Times New Roman" w:hAnsi="Times New Roman" w:cs="Times New Roman"/>
              </w:rPr>
              <w:t xml:space="preserve"> </w:t>
            </w:r>
            <w:r w:rsidR="00D1157A">
              <w:rPr>
                <w:rFonts w:ascii="Times New Roman" w:hAnsi="Times New Roman" w:cs="Times New Roman"/>
              </w:rPr>
              <w:t xml:space="preserve">Covariance for ODD </w:t>
            </w:r>
            <w:r w:rsidR="00997D01">
              <w:rPr>
                <w:rFonts w:ascii="Times New Roman" w:hAnsi="Times New Roman" w:cs="Times New Roman"/>
              </w:rPr>
              <w:t xml:space="preserve">increased effect sizes on RT findings </w:t>
            </w:r>
            <w:r w:rsidR="00D1157A">
              <w:rPr>
                <w:rFonts w:ascii="Times New Roman" w:hAnsi="Times New Roman" w:cs="Times New Roman"/>
              </w:rPr>
              <w:t>(</w:t>
            </w:r>
            <w:r w:rsidR="00997D01">
              <w:rPr>
                <w:rFonts w:ascii="Times New Roman" w:hAnsi="Times New Roman" w:cs="Times New Roman"/>
              </w:rPr>
              <w:t xml:space="preserve">i.e., </w:t>
            </w:r>
            <w:r w:rsidR="00F856F7">
              <w:rPr>
                <w:rFonts w:ascii="Times New Roman" w:hAnsi="Times New Roman" w:cs="Times New Roman"/>
              </w:rPr>
              <w:t>associated with decreased emotional interference).</w:t>
            </w:r>
          </w:p>
        </w:tc>
      </w:tr>
      <w:tr w:rsidR="008F50C7" w14:paraId="4867E2B1" w14:textId="77777777" w:rsidTr="00172268"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424BF2E0" w14:textId="0E675F2C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Zhu et al., 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6B1640C" w14:textId="76F00D33" w:rsidR="009C5B56" w:rsidRDefault="009C5B56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E97604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478F668" w14:textId="174C204C" w:rsidR="009C5B56" w:rsidRPr="00E53E33" w:rsidRDefault="00C8457B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=30,</w:t>
            </w:r>
            <w:r w:rsidR="00962B40">
              <w:rPr>
                <w:rFonts w:ascii="Times New Roman" w:hAnsi="Times New Roman" w:cs="Times New Roman"/>
              </w:rPr>
              <w:br/>
            </w:r>
            <w:r w:rsidR="00186C20">
              <w:rPr>
                <w:rFonts w:ascii="Times New Roman" w:hAnsi="Times New Roman" w:cs="Times New Roman"/>
              </w:rPr>
              <w:t>DBD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=26, ADHD+</w:t>
            </w:r>
            <w:r w:rsidR="00186C20">
              <w:rPr>
                <w:rFonts w:ascii="Times New Roman" w:hAnsi="Times New Roman" w:cs="Times New Roman"/>
              </w:rPr>
              <w:t>DBD</w:t>
            </w:r>
            <w:r w:rsidR="005F2611">
              <w:rPr>
                <w:rFonts w:ascii="Times New Roman" w:hAnsi="Times New Roman" w:cs="Times New Roman"/>
              </w:rPr>
              <w:t xml:space="preserve"> </w:t>
            </w:r>
            <w:r w:rsidR="005F2611" w:rsidRPr="00EF42CE">
              <w:rPr>
                <w:rFonts w:ascii="Times New Roman" w:hAnsi="Times New Roman" w:cs="Times New Roman"/>
                <w:i/>
                <w:iCs/>
              </w:rPr>
              <w:t>n</w:t>
            </w:r>
            <w:r w:rsidR="005F2611">
              <w:rPr>
                <w:rFonts w:ascii="Times New Roman" w:hAnsi="Times New Roman" w:cs="Times New Roman"/>
              </w:rPr>
              <w:t>=22</w:t>
            </w:r>
            <w:r w:rsidR="00BF55D5">
              <w:rPr>
                <w:rFonts w:ascii="Times New Roman" w:hAnsi="Times New Roman" w:cs="Times New Roman"/>
              </w:rPr>
              <w:t xml:space="preserve">, TD </w:t>
            </w:r>
            <w:r w:rsidR="00BF55D5" w:rsidRPr="00BF55D5">
              <w:rPr>
                <w:rFonts w:ascii="Times New Roman" w:hAnsi="Times New Roman" w:cs="Times New Roman"/>
                <w:i/>
                <w:iCs/>
              </w:rPr>
              <w:t>n</w:t>
            </w:r>
            <w:r w:rsidR="00BF55D5">
              <w:rPr>
                <w:rFonts w:ascii="Times New Roman" w:hAnsi="Times New Roman" w:cs="Times New Roman"/>
              </w:rPr>
              <w:t>=20</w:t>
            </w:r>
            <w:r w:rsidR="00494DF8">
              <w:rPr>
                <w:rFonts w:ascii="Times New Roman" w:hAnsi="Times New Roman" w:cs="Times New Roman"/>
                <w:vertAlign w:val="superscript"/>
              </w:rPr>
              <w:t>f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F91E5D3" w14:textId="309CCF03" w:rsidR="009C5B56" w:rsidRPr="00145B30" w:rsidRDefault="00877DAF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Included as groups of interest. </w:t>
            </w:r>
            <w:r w:rsidR="0095505C">
              <w:rPr>
                <w:rFonts w:ascii="Times New Roman" w:hAnsi="Times New Roman" w:cs="Times New Roman"/>
              </w:rPr>
              <w:t>DBD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=26, ADHD+</w:t>
            </w:r>
            <w:r w:rsidR="0095505C">
              <w:rPr>
                <w:rFonts w:ascii="Times New Roman" w:hAnsi="Times New Roman" w:cs="Times New Roman"/>
              </w:rPr>
              <w:t>DBD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B40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=22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B2A94A9" w14:textId="01DFC510" w:rsidR="009C5B56" w:rsidRPr="00145B30" w:rsidRDefault="006F2904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 years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B95FC66" w14:textId="0165A355" w:rsidR="009C5B56" w:rsidRPr="00E53E33" w:rsidRDefault="0057301B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Golden’s S</w:t>
            </w:r>
            <w:r w:rsidR="00D47371">
              <w:rPr>
                <w:rFonts w:ascii="Times New Roman" w:hAnsi="Times New Roman" w:cs="Times New Roman"/>
              </w:rPr>
              <w:t>TROOP</w:t>
            </w:r>
            <w:r>
              <w:rPr>
                <w:rFonts w:ascii="Times New Roman" w:hAnsi="Times New Roman" w:cs="Times New Roman"/>
              </w:rPr>
              <w:t>*,</w:t>
            </w:r>
            <w:r w:rsidR="00F300CE">
              <w:rPr>
                <w:rFonts w:ascii="Times New Roman" w:hAnsi="Times New Roman" w:cs="Times New Roman"/>
              </w:rPr>
              <w:t xml:space="preserve"> Emotional S</w:t>
            </w:r>
            <w:r w:rsidR="00D47371">
              <w:rPr>
                <w:rFonts w:ascii="Times New Roman" w:hAnsi="Times New Roman" w:cs="Times New Roman"/>
              </w:rPr>
              <w:t xml:space="preserve">TROOP </w:t>
            </w:r>
            <w:r w:rsidR="006E0C99">
              <w:rPr>
                <w:rFonts w:ascii="Times New Roman" w:hAnsi="Times New Roman" w:cs="Times New Roman"/>
              </w:rPr>
              <w:t xml:space="preserve">(positive, </w:t>
            </w:r>
            <w:r w:rsidR="00001D8F">
              <w:rPr>
                <w:rFonts w:ascii="Times New Roman" w:hAnsi="Times New Roman" w:cs="Times New Roman"/>
              </w:rPr>
              <w:t>negative, and neutral words)</w:t>
            </w:r>
            <w:r w:rsidR="00494DF8">
              <w:rPr>
                <w:rFonts w:ascii="Times New Roman" w:hAnsi="Times New Roman" w:cs="Times New Roman"/>
                <w:vertAlign w:val="superscript"/>
              </w:rPr>
              <w:t>g</w:t>
            </w:r>
            <w:r w:rsidR="00E5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2400A934" w14:textId="4C14C72E" w:rsidR="009C5B56" w:rsidRPr="00145B30" w:rsidRDefault="00D04EEB" w:rsidP="00377B41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ADHD longer MRT than TD for </w:t>
            </w:r>
            <w:r w:rsidR="00186C20">
              <w:rPr>
                <w:rFonts w:ascii="Times New Roman" w:hAnsi="Times New Roman" w:cs="Times New Roman"/>
              </w:rPr>
              <w:t>positive-congruent. ADHD+DBD</w:t>
            </w:r>
            <w:r w:rsidR="00946386">
              <w:rPr>
                <w:rFonts w:ascii="Times New Roman" w:hAnsi="Times New Roman" w:cs="Times New Roman"/>
              </w:rPr>
              <w:t xml:space="preserve"> and ADHD</w:t>
            </w:r>
            <w:r w:rsidR="00312995">
              <w:rPr>
                <w:rFonts w:ascii="Times New Roman" w:hAnsi="Times New Roman" w:cs="Times New Roman"/>
              </w:rPr>
              <w:t xml:space="preserve"> </w:t>
            </w:r>
            <w:r w:rsidR="00040621">
              <w:rPr>
                <w:rFonts w:ascii="Times New Roman" w:hAnsi="Times New Roman" w:cs="Times New Roman"/>
              </w:rPr>
              <w:t xml:space="preserve">longer MRT than TD for positive incongruent, negative congruent, and neutral. </w:t>
            </w:r>
            <w:r w:rsidR="0072659F">
              <w:rPr>
                <w:rFonts w:ascii="Times New Roman" w:hAnsi="Times New Roman" w:cs="Times New Roman"/>
              </w:rPr>
              <w:t>ADHD+DBD and DBD longer MRT on negative incongruent compared to TD</w:t>
            </w:r>
            <w:r w:rsidR="00DB594D">
              <w:rPr>
                <w:rFonts w:ascii="Times New Roman" w:hAnsi="Times New Roman" w:cs="Times New Roman"/>
              </w:rPr>
              <w:t xml:space="preserve">. </w:t>
            </w:r>
            <w:r w:rsidR="00CC5375">
              <w:rPr>
                <w:rFonts w:ascii="Times New Roman" w:hAnsi="Times New Roman" w:cs="Times New Roman"/>
              </w:rPr>
              <w:t xml:space="preserve">Authors conclude </w:t>
            </w:r>
            <w:r w:rsidR="000409A9">
              <w:rPr>
                <w:rFonts w:ascii="Times New Roman" w:hAnsi="Times New Roman" w:cs="Times New Roman"/>
              </w:rPr>
              <w:t>DB</w:t>
            </w:r>
            <w:r w:rsidR="00186C20">
              <w:rPr>
                <w:rFonts w:ascii="Times New Roman" w:hAnsi="Times New Roman" w:cs="Times New Roman"/>
              </w:rPr>
              <w:t>D</w:t>
            </w:r>
            <w:r w:rsidR="000409A9">
              <w:rPr>
                <w:rFonts w:ascii="Times New Roman" w:hAnsi="Times New Roman" w:cs="Times New Roman"/>
              </w:rPr>
              <w:t>s contributed to increased emotional interference.</w:t>
            </w:r>
            <w:r w:rsidR="00195DB2">
              <w:rPr>
                <w:rFonts w:ascii="Times New Roman" w:hAnsi="Times New Roman" w:cs="Times New Roman"/>
              </w:rPr>
              <w:t xml:space="preserve"> </w:t>
            </w:r>
            <w:r w:rsidR="00CC5375">
              <w:rPr>
                <w:rFonts w:ascii="Times New Roman" w:hAnsi="Times New Roman" w:cs="Times New Roman"/>
              </w:rPr>
              <w:t>E</w:t>
            </w:r>
            <w:r w:rsidR="00195DB2">
              <w:rPr>
                <w:rFonts w:ascii="Times New Roman" w:hAnsi="Times New Roman" w:cs="Times New Roman"/>
              </w:rPr>
              <w:t>rrors for emotional Stroop</w:t>
            </w:r>
            <w:r w:rsidR="00CC5375">
              <w:rPr>
                <w:rFonts w:ascii="Times New Roman" w:hAnsi="Times New Roman" w:cs="Times New Roman"/>
              </w:rPr>
              <w:t xml:space="preserve"> not described</w:t>
            </w:r>
            <w:r w:rsidR="00195DB2">
              <w:rPr>
                <w:rFonts w:ascii="Times New Roman" w:hAnsi="Times New Roman" w:cs="Times New Roman"/>
              </w:rPr>
              <w:t>.</w:t>
            </w:r>
            <w:r w:rsidR="000409A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4082EB8" w14:textId="6FA0CE76" w:rsidR="002F5760" w:rsidRDefault="00773351" w:rsidP="0043280A">
      <w:pPr>
        <w:spacing w:after="0" w:line="240" w:lineRule="auto"/>
        <w:ind w:left="-540"/>
        <w:rPr>
          <w:rFonts w:ascii="Times New Roman" w:hAnsi="Times New Roman" w:cs="Times New Roman"/>
        </w:rPr>
      </w:pPr>
      <w:r w:rsidRPr="0043280A">
        <w:rPr>
          <w:rFonts w:ascii="Times New Roman" w:hAnsi="Times New Roman" w:cs="Times New Roman"/>
          <w:i/>
          <w:iCs/>
          <w:sz w:val="12"/>
          <w:szCs w:val="12"/>
        </w:rPr>
        <w:br/>
      </w:r>
      <w:r w:rsidR="00F301DB">
        <w:rPr>
          <w:rFonts w:ascii="Times New Roman" w:hAnsi="Times New Roman" w:cs="Times New Roman"/>
          <w:i/>
          <w:iCs/>
        </w:rPr>
        <w:t>Note.</w:t>
      </w:r>
      <w:r w:rsidR="00F301DB">
        <w:rPr>
          <w:rFonts w:ascii="Times New Roman" w:hAnsi="Times New Roman" w:cs="Times New Roman"/>
        </w:rPr>
        <w:t xml:space="preserve"> </w:t>
      </w:r>
      <w:r w:rsidR="00CC59FB" w:rsidRPr="00CC59FB">
        <w:rPr>
          <w:rFonts w:ascii="Times New Roman" w:hAnsi="Times New Roman" w:cs="Times New Roman"/>
        </w:rPr>
        <w:t xml:space="preserve">Discussion of DM was largely dependent on numerous extant meta-analyses and reviews, except for individual empirical studies that </w:t>
      </w:r>
      <w:r w:rsidR="00262516">
        <w:rPr>
          <w:rFonts w:ascii="Times New Roman" w:hAnsi="Times New Roman" w:cs="Times New Roman"/>
        </w:rPr>
        <w:t xml:space="preserve">were worthy of closer examination as they </w:t>
      </w:r>
      <w:r w:rsidR="00CC59FB" w:rsidRPr="00CC59FB">
        <w:rPr>
          <w:rFonts w:ascii="Times New Roman" w:hAnsi="Times New Roman" w:cs="Times New Roman"/>
        </w:rPr>
        <w:t xml:space="preserve">directly tested </w:t>
      </w:r>
      <w:r w:rsidR="00262516">
        <w:rPr>
          <w:rFonts w:ascii="Times New Roman" w:hAnsi="Times New Roman" w:cs="Times New Roman"/>
        </w:rPr>
        <w:t>one of the</w:t>
      </w:r>
      <w:r w:rsidR="00AF6C9B">
        <w:rPr>
          <w:rFonts w:ascii="Times New Roman" w:hAnsi="Times New Roman" w:cs="Times New Roman"/>
        </w:rPr>
        <w:t xml:space="preserve"> main </w:t>
      </w:r>
      <w:r w:rsidR="00262516">
        <w:rPr>
          <w:rFonts w:ascii="Times New Roman" w:hAnsi="Times New Roman" w:cs="Times New Roman"/>
        </w:rPr>
        <w:t>areas</w:t>
      </w:r>
      <w:r w:rsidR="00AF6C9B">
        <w:rPr>
          <w:rFonts w:ascii="Times New Roman" w:hAnsi="Times New Roman" w:cs="Times New Roman"/>
        </w:rPr>
        <w:t xml:space="preserve"> of focus </w:t>
      </w:r>
      <w:r w:rsidR="00CC59FB" w:rsidRPr="00CC59FB">
        <w:rPr>
          <w:rFonts w:ascii="Times New Roman" w:hAnsi="Times New Roman" w:cs="Times New Roman"/>
        </w:rPr>
        <w:t>(i.e., task design, age, DBP</w:t>
      </w:r>
      <w:r w:rsidR="007603B9">
        <w:rPr>
          <w:rFonts w:ascii="Times New Roman" w:hAnsi="Times New Roman" w:cs="Times New Roman"/>
        </w:rPr>
        <w:t>s</w:t>
      </w:r>
      <w:r w:rsidR="00CC59FB" w:rsidRPr="00CC59FB">
        <w:rPr>
          <w:rFonts w:ascii="Times New Roman" w:hAnsi="Times New Roman" w:cs="Times New Roman"/>
        </w:rPr>
        <w:t xml:space="preserve">). </w:t>
      </w:r>
      <w:r w:rsidR="0028312E" w:rsidRPr="00395589">
        <w:rPr>
          <w:rFonts w:ascii="Times New Roman" w:hAnsi="Times New Roman" w:cs="Times New Roman"/>
        </w:rPr>
        <w:t xml:space="preserve">Discussion </w:t>
      </w:r>
      <w:r w:rsidR="00727936" w:rsidRPr="00395589">
        <w:rPr>
          <w:rFonts w:ascii="Times New Roman" w:hAnsi="Times New Roman" w:cs="Times New Roman"/>
        </w:rPr>
        <w:t>of</w:t>
      </w:r>
      <w:r w:rsidR="00FC6C8F" w:rsidRPr="00395589">
        <w:rPr>
          <w:rFonts w:ascii="Times New Roman" w:hAnsi="Times New Roman" w:cs="Times New Roman"/>
        </w:rPr>
        <w:t xml:space="preserve"> the effects of reinforcement on inhibition</w:t>
      </w:r>
      <w:r w:rsidR="00AE15A7">
        <w:rPr>
          <w:rFonts w:ascii="Times New Roman" w:hAnsi="Times New Roman" w:cs="Times New Roman"/>
        </w:rPr>
        <w:t xml:space="preserve"> </w:t>
      </w:r>
      <w:r w:rsidR="00550393">
        <w:rPr>
          <w:rFonts w:ascii="Times New Roman" w:hAnsi="Times New Roman" w:cs="Times New Roman"/>
        </w:rPr>
        <w:t>(one task type of AT[R])</w:t>
      </w:r>
      <w:r w:rsidR="00FC6C8F" w:rsidRPr="00395589">
        <w:rPr>
          <w:rFonts w:ascii="Times New Roman" w:hAnsi="Times New Roman" w:cs="Times New Roman"/>
        </w:rPr>
        <w:t xml:space="preserve"> </w:t>
      </w:r>
      <w:r w:rsidR="0028312E" w:rsidRPr="00395589">
        <w:rPr>
          <w:rFonts w:ascii="Times New Roman" w:hAnsi="Times New Roman" w:cs="Times New Roman"/>
        </w:rPr>
        <w:t>w</w:t>
      </w:r>
      <w:r w:rsidR="00FC6C8F" w:rsidRPr="00395589">
        <w:rPr>
          <w:rFonts w:ascii="Times New Roman" w:hAnsi="Times New Roman" w:cs="Times New Roman"/>
        </w:rPr>
        <w:t>ere</w:t>
      </w:r>
      <w:r w:rsidR="0028312E" w:rsidRPr="00395589">
        <w:rPr>
          <w:rFonts w:ascii="Times New Roman" w:hAnsi="Times New Roman" w:cs="Times New Roman"/>
        </w:rPr>
        <w:t xml:space="preserve"> </w:t>
      </w:r>
      <w:r w:rsidR="00FC6C8F" w:rsidRPr="00395589">
        <w:rPr>
          <w:rFonts w:ascii="Times New Roman" w:hAnsi="Times New Roman" w:cs="Times New Roman"/>
        </w:rPr>
        <w:t>similarly</w:t>
      </w:r>
      <w:r w:rsidR="0028312E" w:rsidRPr="00395589">
        <w:rPr>
          <w:rFonts w:ascii="Times New Roman" w:hAnsi="Times New Roman" w:cs="Times New Roman"/>
        </w:rPr>
        <w:t xml:space="preserve"> dependent on by Burton and colleagues (2021) and Ma and colleagues (2016) reviews</w:t>
      </w:r>
      <w:r w:rsidR="00FC6C8F" w:rsidRPr="00395589">
        <w:rPr>
          <w:rFonts w:ascii="Times New Roman" w:hAnsi="Times New Roman" w:cs="Times New Roman"/>
        </w:rPr>
        <w:t xml:space="preserve">, except for notable </w:t>
      </w:r>
      <w:r w:rsidR="00727936" w:rsidRPr="00395589">
        <w:rPr>
          <w:rFonts w:ascii="Times New Roman" w:hAnsi="Times New Roman" w:cs="Times New Roman"/>
        </w:rPr>
        <w:t>studies</w:t>
      </w:r>
      <w:r w:rsidR="0028312E" w:rsidRPr="00395589">
        <w:rPr>
          <w:rFonts w:ascii="Times New Roman" w:hAnsi="Times New Roman" w:cs="Times New Roman"/>
        </w:rPr>
        <w:t>.</w:t>
      </w:r>
      <w:r w:rsidR="00CF6B2F">
        <w:rPr>
          <w:rFonts w:ascii="Times New Roman" w:hAnsi="Times New Roman" w:cs="Times New Roman"/>
        </w:rPr>
        <w:t xml:space="preserve"> All other discussion of adapted tasks (</w:t>
      </w:r>
      <w:r w:rsidR="00727936">
        <w:rPr>
          <w:rFonts w:ascii="Times New Roman" w:hAnsi="Times New Roman" w:cs="Times New Roman"/>
        </w:rPr>
        <w:t xml:space="preserve">i.e., </w:t>
      </w:r>
      <w:r w:rsidR="00CF6B2F">
        <w:rPr>
          <w:rFonts w:ascii="Times New Roman" w:hAnsi="Times New Roman" w:cs="Times New Roman"/>
        </w:rPr>
        <w:t>other AT[R]</w:t>
      </w:r>
      <w:r w:rsidR="00533701">
        <w:rPr>
          <w:rFonts w:ascii="Times New Roman" w:hAnsi="Times New Roman" w:cs="Times New Roman"/>
        </w:rPr>
        <w:t xml:space="preserve"> tasks,</w:t>
      </w:r>
      <w:r w:rsidR="00CF6B2F">
        <w:rPr>
          <w:rFonts w:ascii="Times New Roman" w:hAnsi="Times New Roman" w:cs="Times New Roman"/>
        </w:rPr>
        <w:t xml:space="preserve"> all AT[E] studies) were dependent upon individual empirical studies.</w:t>
      </w:r>
      <w:r w:rsidR="00F331D3">
        <w:rPr>
          <w:rFonts w:ascii="Times New Roman" w:hAnsi="Times New Roman" w:cs="Times New Roman"/>
        </w:rPr>
        <w:t xml:space="preserve"> Listed studies may have </w:t>
      </w:r>
      <w:r w:rsidR="00932011">
        <w:rPr>
          <w:rFonts w:ascii="Times New Roman" w:hAnsi="Times New Roman" w:cs="Times New Roman"/>
        </w:rPr>
        <w:t>utilized</w:t>
      </w:r>
      <w:r w:rsidR="00F331D3">
        <w:rPr>
          <w:rFonts w:ascii="Times New Roman" w:hAnsi="Times New Roman" w:cs="Times New Roman"/>
        </w:rPr>
        <w:t xml:space="preserve"> various </w:t>
      </w:r>
      <w:r w:rsidR="00560DDF">
        <w:rPr>
          <w:rFonts w:ascii="Times New Roman" w:hAnsi="Times New Roman" w:cs="Times New Roman"/>
        </w:rPr>
        <w:t>methods</w:t>
      </w:r>
      <w:r w:rsidR="006B6A99">
        <w:rPr>
          <w:rFonts w:ascii="Times New Roman" w:hAnsi="Times New Roman" w:cs="Times New Roman"/>
        </w:rPr>
        <w:t xml:space="preserve"> (e.g., physiology, neuroimaging, effects of methylphenidate)</w:t>
      </w:r>
      <w:r w:rsidR="00932011">
        <w:rPr>
          <w:rFonts w:ascii="Times New Roman" w:hAnsi="Times New Roman" w:cs="Times New Roman"/>
        </w:rPr>
        <w:t xml:space="preserve"> and included numerous analyses (e.g., </w:t>
      </w:r>
      <w:r w:rsidR="006122D1">
        <w:rPr>
          <w:rFonts w:ascii="Times New Roman" w:hAnsi="Times New Roman" w:cs="Times New Roman"/>
        </w:rPr>
        <w:t>all main effects and interactions)</w:t>
      </w:r>
      <w:r w:rsidR="006B6A99">
        <w:rPr>
          <w:rFonts w:ascii="Times New Roman" w:hAnsi="Times New Roman" w:cs="Times New Roman"/>
        </w:rPr>
        <w:t>; Table 1</w:t>
      </w:r>
      <w:r w:rsidR="00834F6B">
        <w:rPr>
          <w:rFonts w:ascii="Times New Roman" w:hAnsi="Times New Roman" w:cs="Times New Roman"/>
        </w:rPr>
        <w:t xml:space="preserve"> only included </w:t>
      </w:r>
      <w:r w:rsidR="0000728D">
        <w:rPr>
          <w:rFonts w:ascii="Times New Roman" w:hAnsi="Times New Roman" w:cs="Times New Roman"/>
        </w:rPr>
        <w:t>findings most relevant to the</w:t>
      </w:r>
      <w:r w:rsidR="004423B1">
        <w:rPr>
          <w:rFonts w:ascii="Times New Roman" w:hAnsi="Times New Roman" w:cs="Times New Roman"/>
        </w:rPr>
        <w:t xml:space="preserve"> present</w:t>
      </w:r>
      <w:r w:rsidR="0000728D">
        <w:rPr>
          <w:rFonts w:ascii="Times New Roman" w:hAnsi="Times New Roman" w:cs="Times New Roman"/>
        </w:rPr>
        <w:t xml:space="preserve"> review for brevity</w:t>
      </w:r>
      <w:r w:rsidR="00A74FC5">
        <w:rPr>
          <w:rFonts w:ascii="Times New Roman" w:hAnsi="Times New Roman" w:cs="Times New Roman"/>
        </w:rPr>
        <w:t xml:space="preserve">. </w:t>
      </w:r>
      <w:r w:rsidR="0044354F">
        <w:rPr>
          <w:rFonts w:ascii="Times New Roman" w:hAnsi="Times New Roman" w:cs="Times New Roman"/>
        </w:rPr>
        <w:t>P</w:t>
      </w:r>
      <w:r w:rsidR="006B6A99">
        <w:rPr>
          <w:rFonts w:ascii="Times New Roman" w:hAnsi="Times New Roman" w:cs="Times New Roman"/>
        </w:rPr>
        <w:t xml:space="preserve">resentation of information across rows </w:t>
      </w:r>
      <w:r w:rsidR="0044354F">
        <w:rPr>
          <w:rFonts w:ascii="Times New Roman" w:hAnsi="Times New Roman" w:cs="Times New Roman"/>
        </w:rPr>
        <w:t xml:space="preserve">varies </w:t>
      </w:r>
      <w:r w:rsidR="0000728D">
        <w:rPr>
          <w:rFonts w:ascii="Times New Roman" w:hAnsi="Times New Roman" w:cs="Times New Roman"/>
        </w:rPr>
        <w:t>due to reporting differences across studies.</w:t>
      </w:r>
      <w:r w:rsidR="0028312E">
        <w:rPr>
          <w:rFonts w:ascii="Times New Roman" w:hAnsi="Times New Roman" w:cs="Times New Roman"/>
        </w:rPr>
        <w:t xml:space="preserve"> </w:t>
      </w:r>
      <w:r w:rsidR="00FD4372">
        <w:rPr>
          <w:rFonts w:ascii="Times New Roman" w:hAnsi="Times New Roman" w:cs="Times New Roman"/>
        </w:rPr>
        <w:t>Asterisks indicate that a task listed as included in a given study was</w:t>
      </w:r>
      <w:r w:rsidR="00FD4372" w:rsidRPr="00FD4372">
        <w:rPr>
          <w:rFonts w:ascii="Times New Roman" w:hAnsi="Times New Roman" w:cs="Times New Roman"/>
          <w:i/>
          <w:iCs/>
        </w:rPr>
        <w:t xml:space="preserve"> </w:t>
      </w:r>
      <w:r w:rsidR="00FD4372" w:rsidRPr="00FD4372">
        <w:rPr>
          <w:rFonts w:ascii="Times New Roman" w:hAnsi="Times New Roman" w:cs="Times New Roman"/>
        </w:rPr>
        <w:t xml:space="preserve">not </w:t>
      </w:r>
      <w:r w:rsidR="00FD4372">
        <w:rPr>
          <w:rFonts w:ascii="Times New Roman" w:hAnsi="Times New Roman" w:cs="Times New Roman"/>
        </w:rPr>
        <w:t xml:space="preserve">a hot EF task. </w:t>
      </w:r>
      <w:r w:rsidR="00F301DB">
        <w:rPr>
          <w:rFonts w:ascii="Times New Roman" w:hAnsi="Times New Roman" w:cs="Times New Roman"/>
        </w:rPr>
        <w:br/>
      </w:r>
      <w:r w:rsidR="00F301DB">
        <w:rPr>
          <w:rFonts w:ascii="Times New Roman" w:hAnsi="Times New Roman" w:cs="Times New Roman"/>
          <w:i/>
          <w:iCs/>
        </w:rPr>
        <w:t>Abbreviations.</w:t>
      </w:r>
      <w:r w:rsidR="008E42EE">
        <w:rPr>
          <w:rFonts w:ascii="Times New Roman" w:hAnsi="Times New Roman" w:cs="Times New Roman"/>
        </w:rPr>
        <w:t xml:space="preserve"> </w:t>
      </w:r>
      <w:r w:rsidR="008E42EE" w:rsidRPr="008E42EE">
        <w:rPr>
          <w:rFonts w:ascii="Times New Roman" w:hAnsi="Times New Roman" w:cs="Times New Roman"/>
        </w:rPr>
        <w:t>ADHD=attention/deficit-hyperactivity disorder;</w:t>
      </w:r>
      <w:r w:rsidR="008E42EE">
        <w:rPr>
          <w:rFonts w:ascii="Times New Roman" w:hAnsi="Times New Roman" w:cs="Times New Roman"/>
        </w:rPr>
        <w:t xml:space="preserve"> </w:t>
      </w:r>
      <w:r w:rsidR="008C6A6D" w:rsidRPr="008C6A6D">
        <w:rPr>
          <w:rFonts w:ascii="Times New Roman" w:hAnsi="Times New Roman" w:cs="Times New Roman"/>
        </w:rPr>
        <w:t xml:space="preserve">ANEW = Lang Affective Norms for English Words; </w:t>
      </w:r>
      <w:r w:rsidR="009E42F7">
        <w:rPr>
          <w:rFonts w:ascii="Times New Roman" w:hAnsi="Times New Roman" w:cs="Times New Roman"/>
        </w:rPr>
        <w:t xml:space="preserve">APD=antisocial personality disorder; </w:t>
      </w:r>
      <w:r w:rsidR="008E42EE">
        <w:rPr>
          <w:rFonts w:ascii="Times New Roman" w:hAnsi="Times New Roman" w:cs="Times New Roman"/>
        </w:rPr>
        <w:t xml:space="preserve">AT=Adapted Task; </w:t>
      </w:r>
      <w:r w:rsidR="00523D7C" w:rsidRPr="00523D7C">
        <w:rPr>
          <w:rFonts w:ascii="Times New Roman" w:hAnsi="Times New Roman" w:cs="Times New Roman"/>
        </w:rPr>
        <w:t>BART = Balloon Analogue Risk Task;</w:t>
      </w:r>
      <w:r w:rsidR="00523D7C">
        <w:rPr>
          <w:rFonts w:ascii="Times New Roman" w:hAnsi="Times New Roman" w:cs="Times New Roman"/>
        </w:rPr>
        <w:t xml:space="preserve"> </w:t>
      </w:r>
      <w:r w:rsidR="00EC350C">
        <w:rPr>
          <w:rFonts w:ascii="Times New Roman" w:hAnsi="Times New Roman" w:cs="Times New Roman"/>
        </w:rPr>
        <w:t xml:space="preserve">CBCL=Child Behavior Checklist; </w:t>
      </w:r>
      <w:r w:rsidR="002E3A4C" w:rsidRPr="002E3A4C">
        <w:rPr>
          <w:rFonts w:ascii="Times New Roman" w:hAnsi="Times New Roman" w:cs="Times New Roman"/>
        </w:rPr>
        <w:t xml:space="preserve">CBG=Colorado Balloon Game; </w:t>
      </w:r>
      <w:r w:rsidR="00FD4372" w:rsidRPr="00FD4372">
        <w:rPr>
          <w:rFonts w:ascii="Times New Roman" w:hAnsi="Times New Roman" w:cs="Times New Roman"/>
        </w:rPr>
        <w:t xml:space="preserve">CD=conduct disorder; </w:t>
      </w:r>
      <w:r w:rsidR="002E3A4C" w:rsidRPr="002E3A4C">
        <w:rPr>
          <w:rFonts w:ascii="Times New Roman" w:hAnsi="Times New Roman" w:cs="Times New Roman"/>
        </w:rPr>
        <w:t xml:space="preserve">CDT=Choice Delay Task; </w:t>
      </w:r>
      <w:r w:rsidR="008E42EE" w:rsidRPr="008E42EE">
        <w:rPr>
          <w:rFonts w:ascii="Times New Roman" w:hAnsi="Times New Roman" w:cs="Times New Roman"/>
        </w:rPr>
        <w:t>CI=Choice Impulsivity;</w:t>
      </w:r>
      <w:r w:rsidR="008C6A6D">
        <w:rPr>
          <w:rFonts w:ascii="Times New Roman" w:hAnsi="Times New Roman" w:cs="Times New Roman"/>
        </w:rPr>
        <w:t xml:space="preserve"> </w:t>
      </w:r>
      <w:r w:rsidR="00523D7C" w:rsidRPr="00523D7C">
        <w:rPr>
          <w:rFonts w:ascii="Times New Roman" w:hAnsi="Times New Roman" w:cs="Times New Roman"/>
        </w:rPr>
        <w:t xml:space="preserve">CGT=Cambridge Gambling Task; </w:t>
      </w:r>
      <w:r w:rsidR="002E3A4C" w:rsidRPr="002E3A4C">
        <w:rPr>
          <w:rFonts w:ascii="Times New Roman" w:hAnsi="Times New Roman" w:cs="Times New Roman"/>
        </w:rPr>
        <w:t xml:space="preserve">CP=Clicking Paradigm; </w:t>
      </w:r>
      <w:r w:rsidR="008C6A6D" w:rsidRPr="008C6A6D">
        <w:rPr>
          <w:rFonts w:ascii="Times New Roman" w:hAnsi="Times New Roman" w:cs="Times New Roman"/>
        </w:rPr>
        <w:t>CPT=Continuous Performance Task</w:t>
      </w:r>
      <w:r w:rsidR="008C6A6D">
        <w:rPr>
          <w:rFonts w:ascii="Times New Roman" w:hAnsi="Times New Roman" w:cs="Times New Roman"/>
        </w:rPr>
        <w:t xml:space="preserve">; </w:t>
      </w:r>
      <w:r w:rsidR="008C6A6D" w:rsidRPr="008C6A6D">
        <w:rPr>
          <w:rFonts w:ascii="Times New Roman" w:hAnsi="Times New Roman" w:cs="Times New Roman"/>
        </w:rPr>
        <w:t>CT=Card Playing Task;</w:t>
      </w:r>
      <w:r w:rsidR="008E42EE" w:rsidRPr="008E42EE">
        <w:rPr>
          <w:rFonts w:ascii="Times New Roman" w:hAnsi="Times New Roman" w:cs="Times New Roman"/>
        </w:rPr>
        <w:t xml:space="preserve"> DBD=disruptive behavior disorders; </w:t>
      </w:r>
      <w:r w:rsidR="00C56534">
        <w:rPr>
          <w:rFonts w:ascii="Times New Roman" w:hAnsi="Times New Roman" w:cs="Times New Roman"/>
        </w:rPr>
        <w:t xml:space="preserve">DBD-RS=Disruptive Behavior Disorders Rating Scale; </w:t>
      </w:r>
      <w:r w:rsidR="00E96307" w:rsidRPr="00E96307">
        <w:rPr>
          <w:rFonts w:ascii="Times New Roman" w:hAnsi="Times New Roman" w:cs="Times New Roman"/>
        </w:rPr>
        <w:t>DBP</w:t>
      </w:r>
      <w:r w:rsidR="007603B9">
        <w:rPr>
          <w:rFonts w:ascii="Times New Roman" w:hAnsi="Times New Roman" w:cs="Times New Roman"/>
        </w:rPr>
        <w:t>s</w:t>
      </w:r>
      <w:r w:rsidR="00E96307" w:rsidRPr="00E96307">
        <w:rPr>
          <w:rFonts w:ascii="Times New Roman" w:hAnsi="Times New Roman" w:cs="Times New Roman"/>
        </w:rPr>
        <w:t>=disruptive behavior problems;</w:t>
      </w:r>
      <w:r w:rsidR="007E1129">
        <w:rPr>
          <w:rFonts w:ascii="Times New Roman" w:hAnsi="Times New Roman" w:cs="Times New Roman"/>
        </w:rPr>
        <w:t xml:space="preserve"> </w:t>
      </w:r>
      <w:r w:rsidR="007E1129" w:rsidRPr="007E1129">
        <w:rPr>
          <w:rFonts w:ascii="Times New Roman" w:hAnsi="Times New Roman" w:cs="Times New Roman"/>
        </w:rPr>
        <w:t>DD=Delay Discounting; DG=Delay of Gratification;</w:t>
      </w:r>
      <w:r w:rsidR="00E96307" w:rsidRPr="00E96307">
        <w:rPr>
          <w:rFonts w:ascii="Times New Roman" w:hAnsi="Times New Roman" w:cs="Times New Roman"/>
        </w:rPr>
        <w:t xml:space="preserve"> </w:t>
      </w:r>
      <w:r w:rsidR="008E42EE" w:rsidRPr="008E42EE">
        <w:rPr>
          <w:rFonts w:ascii="Times New Roman" w:hAnsi="Times New Roman" w:cs="Times New Roman"/>
        </w:rPr>
        <w:t xml:space="preserve">DM=Decision Making; </w:t>
      </w:r>
      <w:r w:rsidR="00E96307" w:rsidRPr="00E96307">
        <w:rPr>
          <w:rFonts w:ascii="Times New Roman" w:hAnsi="Times New Roman" w:cs="Times New Roman"/>
        </w:rPr>
        <w:t xml:space="preserve">DOT = Door Opening Task; </w:t>
      </w:r>
      <w:r w:rsidR="008E42EE" w:rsidRPr="008E42EE">
        <w:rPr>
          <w:rFonts w:ascii="Times New Roman" w:hAnsi="Times New Roman" w:cs="Times New Roman"/>
        </w:rPr>
        <w:t xml:space="preserve">E=Emotional </w:t>
      </w:r>
      <w:r w:rsidR="00CD1663">
        <w:rPr>
          <w:rFonts w:ascii="Times New Roman" w:hAnsi="Times New Roman" w:cs="Times New Roman"/>
        </w:rPr>
        <w:t>(</w:t>
      </w:r>
      <w:r w:rsidR="008E42EE" w:rsidRPr="008E42EE">
        <w:rPr>
          <w:rFonts w:ascii="Times New Roman" w:hAnsi="Times New Roman" w:cs="Times New Roman"/>
        </w:rPr>
        <w:t>Adapted Task</w:t>
      </w:r>
      <w:r w:rsidR="00CD1663">
        <w:rPr>
          <w:rFonts w:ascii="Times New Roman" w:hAnsi="Times New Roman" w:cs="Times New Roman"/>
        </w:rPr>
        <w:t>)</w:t>
      </w:r>
      <w:r w:rsidR="008E42EE" w:rsidRPr="008E42EE">
        <w:rPr>
          <w:rFonts w:ascii="Times New Roman" w:hAnsi="Times New Roman" w:cs="Times New Roman"/>
        </w:rPr>
        <w:t>;</w:t>
      </w:r>
      <w:r w:rsidR="008E42EE">
        <w:rPr>
          <w:rFonts w:ascii="Times New Roman" w:hAnsi="Times New Roman" w:cs="Times New Roman"/>
        </w:rPr>
        <w:t xml:space="preserve"> </w:t>
      </w:r>
      <w:r w:rsidR="00523D7C" w:rsidRPr="00523D7C">
        <w:rPr>
          <w:rFonts w:ascii="Times New Roman" w:hAnsi="Times New Roman" w:cs="Times New Roman"/>
        </w:rPr>
        <w:t>FPGT=Foregone Payoff Gambling Tas</w:t>
      </w:r>
      <w:r w:rsidR="00523D7C">
        <w:rPr>
          <w:rFonts w:ascii="Times New Roman" w:hAnsi="Times New Roman" w:cs="Times New Roman"/>
        </w:rPr>
        <w:t xml:space="preserve">k; </w:t>
      </w:r>
      <w:r w:rsidR="008E42EE" w:rsidRPr="008E42EE">
        <w:rPr>
          <w:rFonts w:ascii="Times New Roman" w:hAnsi="Times New Roman" w:cs="Times New Roman"/>
        </w:rPr>
        <w:t>G=Gambling</w:t>
      </w:r>
      <w:r w:rsidR="008E42EE">
        <w:rPr>
          <w:rFonts w:ascii="Times New Roman" w:hAnsi="Times New Roman" w:cs="Times New Roman"/>
        </w:rPr>
        <w:t>;</w:t>
      </w:r>
      <w:r w:rsidR="00E96307">
        <w:rPr>
          <w:rFonts w:ascii="Times New Roman" w:hAnsi="Times New Roman" w:cs="Times New Roman"/>
        </w:rPr>
        <w:t xml:space="preserve"> </w:t>
      </w:r>
      <w:r w:rsidR="00AD1B17" w:rsidRPr="00AD1B17">
        <w:rPr>
          <w:rFonts w:ascii="Times New Roman" w:hAnsi="Times New Roman" w:cs="Times New Roman"/>
        </w:rPr>
        <w:t xml:space="preserve">GDT=Game of Dice Task; GMT=Gambling Machine Task; </w:t>
      </w:r>
      <w:r w:rsidR="00703412" w:rsidRPr="00703412">
        <w:rPr>
          <w:rFonts w:ascii="Times New Roman" w:hAnsi="Times New Roman" w:cs="Times New Roman"/>
        </w:rPr>
        <w:t xml:space="preserve">GT=Gamble Task; </w:t>
      </w:r>
      <w:r w:rsidR="00E96307" w:rsidRPr="00E96307">
        <w:rPr>
          <w:rFonts w:ascii="Times New Roman" w:hAnsi="Times New Roman" w:cs="Times New Roman"/>
        </w:rPr>
        <w:t>HDT=Hungry Donkey Task;</w:t>
      </w:r>
      <w:r w:rsidR="00AD1B17">
        <w:rPr>
          <w:rFonts w:ascii="Times New Roman" w:hAnsi="Times New Roman" w:cs="Times New Roman"/>
        </w:rPr>
        <w:t xml:space="preserve"> </w:t>
      </w:r>
      <w:r w:rsidR="00AD1B17" w:rsidRPr="00AD1B17">
        <w:rPr>
          <w:rFonts w:ascii="Times New Roman" w:hAnsi="Times New Roman" w:cs="Times New Roman"/>
        </w:rPr>
        <w:t>IAPS=International Affective Picture System</w:t>
      </w:r>
      <w:r w:rsidR="00AD1B17">
        <w:rPr>
          <w:rFonts w:ascii="Times New Roman" w:hAnsi="Times New Roman" w:cs="Times New Roman"/>
        </w:rPr>
        <w:t>;</w:t>
      </w:r>
      <w:r w:rsidR="008E42EE">
        <w:rPr>
          <w:rFonts w:ascii="Times New Roman" w:hAnsi="Times New Roman" w:cs="Times New Roman"/>
        </w:rPr>
        <w:t xml:space="preserve"> </w:t>
      </w:r>
      <w:r w:rsidR="00E96307" w:rsidRPr="00E96307">
        <w:rPr>
          <w:rFonts w:ascii="Times New Roman" w:hAnsi="Times New Roman" w:cs="Times New Roman"/>
        </w:rPr>
        <w:t>IGT=Iowa Gambling Task</w:t>
      </w:r>
      <w:r w:rsidR="00E96307">
        <w:rPr>
          <w:rFonts w:ascii="Times New Roman" w:hAnsi="Times New Roman" w:cs="Times New Roman"/>
        </w:rPr>
        <w:t>;</w:t>
      </w:r>
      <w:r w:rsidR="00417F17">
        <w:rPr>
          <w:rFonts w:ascii="Times New Roman" w:hAnsi="Times New Roman" w:cs="Times New Roman"/>
        </w:rPr>
        <w:t xml:space="preserve"> </w:t>
      </w:r>
      <w:r w:rsidR="00C35F92" w:rsidRPr="00C35F92">
        <w:rPr>
          <w:rFonts w:ascii="Times New Roman" w:hAnsi="Times New Roman" w:cs="Times New Roman"/>
        </w:rPr>
        <w:t xml:space="preserve">JPT=Jackpot Task; </w:t>
      </w:r>
      <w:r w:rsidR="00E73923" w:rsidRPr="00E73923">
        <w:rPr>
          <w:rFonts w:ascii="Times New Roman" w:hAnsi="Times New Roman" w:cs="Times New Roman"/>
        </w:rPr>
        <w:t>M=mean; MIDA = Maudsley Index of Delay Aversion;</w:t>
      </w:r>
      <w:r w:rsidR="00E73923">
        <w:rPr>
          <w:rFonts w:ascii="Times New Roman" w:hAnsi="Times New Roman" w:cs="Times New Roman"/>
        </w:rPr>
        <w:t xml:space="preserve"> </w:t>
      </w:r>
      <w:r w:rsidR="00CA3229" w:rsidRPr="00CA3229">
        <w:rPr>
          <w:rFonts w:ascii="Times New Roman" w:hAnsi="Times New Roman" w:cs="Times New Roman"/>
        </w:rPr>
        <w:t xml:space="preserve">MMG=Make a Match Game; </w:t>
      </w:r>
      <w:r w:rsidR="00E83D2D" w:rsidRPr="00E83D2D">
        <w:rPr>
          <w:rFonts w:ascii="Times New Roman" w:hAnsi="Times New Roman" w:cs="Times New Roman"/>
        </w:rPr>
        <w:t xml:space="preserve">MRT =Mean Reaction Time; </w:t>
      </w:r>
      <w:r w:rsidR="00065A5F" w:rsidRPr="00065A5F">
        <w:rPr>
          <w:rFonts w:ascii="Times New Roman" w:hAnsi="Times New Roman" w:cs="Times New Roman"/>
        </w:rPr>
        <w:t>ODD=oppositional defiant disorder</w:t>
      </w:r>
      <w:r w:rsidR="00065A5F">
        <w:rPr>
          <w:rFonts w:ascii="Times New Roman" w:hAnsi="Times New Roman" w:cs="Times New Roman"/>
        </w:rPr>
        <w:t xml:space="preserve">; </w:t>
      </w:r>
      <w:r w:rsidR="00C35F92" w:rsidRPr="00C35F92">
        <w:rPr>
          <w:rFonts w:ascii="Times New Roman" w:hAnsi="Times New Roman" w:cs="Times New Roman"/>
        </w:rPr>
        <w:t xml:space="preserve">PDT=Probabilistic Discounting Task; </w:t>
      </w:r>
      <w:r w:rsidR="00065A5F" w:rsidRPr="00065A5F">
        <w:rPr>
          <w:rFonts w:ascii="Times New Roman" w:hAnsi="Times New Roman" w:cs="Times New Roman"/>
        </w:rPr>
        <w:t xml:space="preserve">R=Rewarded </w:t>
      </w:r>
      <w:r w:rsidR="00065A5F">
        <w:rPr>
          <w:rFonts w:ascii="Times New Roman" w:hAnsi="Times New Roman" w:cs="Times New Roman"/>
        </w:rPr>
        <w:t>(</w:t>
      </w:r>
      <w:r w:rsidR="00065A5F" w:rsidRPr="00065A5F">
        <w:rPr>
          <w:rFonts w:ascii="Times New Roman" w:hAnsi="Times New Roman" w:cs="Times New Roman"/>
        </w:rPr>
        <w:t>Adapted Task</w:t>
      </w:r>
      <w:r w:rsidR="00065A5F">
        <w:rPr>
          <w:rFonts w:ascii="Times New Roman" w:hAnsi="Times New Roman" w:cs="Times New Roman"/>
        </w:rPr>
        <w:t>)</w:t>
      </w:r>
      <w:r w:rsidR="00065A5F" w:rsidRPr="00065A5F">
        <w:rPr>
          <w:rFonts w:ascii="Times New Roman" w:hAnsi="Times New Roman" w:cs="Times New Roman"/>
        </w:rPr>
        <w:t>;</w:t>
      </w:r>
      <w:r w:rsidR="00065A5F">
        <w:rPr>
          <w:rFonts w:ascii="Times New Roman" w:hAnsi="Times New Roman" w:cs="Times New Roman"/>
        </w:rPr>
        <w:t xml:space="preserve"> </w:t>
      </w:r>
      <w:r w:rsidR="00065A5F" w:rsidRPr="00065A5F">
        <w:rPr>
          <w:rFonts w:ascii="Times New Roman" w:hAnsi="Times New Roman" w:cs="Times New Roman"/>
        </w:rPr>
        <w:t xml:space="preserve">RDT=Reward Dominance Task; </w:t>
      </w:r>
      <w:r w:rsidR="00C35F92" w:rsidRPr="00C35F92">
        <w:rPr>
          <w:rFonts w:ascii="Times New Roman" w:hAnsi="Times New Roman" w:cs="Times New Roman"/>
        </w:rPr>
        <w:t>RDMUR=Rational Decision Making Under Risk Task;</w:t>
      </w:r>
      <w:r w:rsidR="00054E72">
        <w:rPr>
          <w:rFonts w:ascii="Times New Roman" w:hAnsi="Times New Roman" w:cs="Times New Roman"/>
        </w:rPr>
        <w:t xml:space="preserve"> RT=Reaction Time;</w:t>
      </w:r>
      <w:r w:rsidR="00C35F92" w:rsidRPr="00C35F92">
        <w:rPr>
          <w:rFonts w:ascii="Times New Roman" w:hAnsi="Times New Roman" w:cs="Times New Roman"/>
        </w:rPr>
        <w:t xml:space="preserve"> </w:t>
      </w:r>
      <w:r w:rsidR="003C0C34">
        <w:rPr>
          <w:rFonts w:ascii="Times New Roman" w:hAnsi="Times New Roman" w:cs="Times New Roman"/>
        </w:rPr>
        <w:t xml:space="preserve">RTV=Reaction Time Variability; </w:t>
      </w:r>
      <w:r w:rsidR="009C43D6">
        <w:rPr>
          <w:rFonts w:ascii="Times New Roman" w:hAnsi="Times New Roman" w:cs="Times New Roman"/>
        </w:rPr>
        <w:t xml:space="preserve">SCP=Single Choice Paradigm; </w:t>
      </w:r>
      <w:r w:rsidR="00567EE5">
        <w:rPr>
          <w:rFonts w:ascii="Times New Roman" w:hAnsi="Times New Roman" w:cs="Times New Roman"/>
        </w:rPr>
        <w:t>SDQ=</w:t>
      </w:r>
      <w:r w:rsidR="003C3631">
        <w:rPr>
          <w:rFonts w:ascii="Times New Roman" w:hAnsi="Times New Roman" w:cs="Times New Roman"/>
        </w:rPr>
        <w:t xml:space="preserve">Strengths and Difficulties Questionnaire; </w:t>
      </w:r>
      <w:r w:rsidR="00E73923" w:rsidRPr="00E73923">
        <w:rPr>
          <w:rFonts w:ascii="Times New Roman" w:hAnsi="Times New Roman" w:cs="Times New Roman"/>
        </w:rPr>
        <w:t>SMD=Standardized Mean Difference</w:t>
      </w:r>
      <w:r w:rsidR="00E73923">
        <w:rPr>
          <w:rFonts w:ascii="Times New Roman" w:hAnsi="Times New Roman" w:cs="Times New Roman"/>
        </w:rPr>
        <w:t xml:space="preserve">; </w:t>
      </w:r>
      <w:r w:rsidR="00955DCA">
        <w:rPr>
          <w:rFonts w:ascii="Times New Roman" w:hAnsi="Times New Roman" w:cs="Times New Roman"/>
        </w:rPr>
        <w:t xml:space="preserve">SSRT=Stop Signal Reaction Time; </w:t>
      </w:r>
      <w:r w:rsidR="009C773D">
        <w:rPr>
          <w:rFonts w:ascii="Times New Roman" w:hAnsi="Times New Roman" w:cs="Times New Roman"/>
        </w:rPr>
        <w:t xml:space="preserve">SUD=Substance </w:t>
      </w:r>
      <w:r w:rsidR="00114302">
        <w:rPr>
          <w:rFonts w:ascii="Times New Roman" w:hAnsi="Times New Roman" w:cs="Times New Roman"/>
        </w:rPr>
        <w:t xml:space="preserve">Use Disorder; </w:t>
      </w:r>
      <w:r w:rsidR="00417F17" w:rsidRPr="00417F17">
        <w:rPr>
          <w:rFonts w:ascii="Times New Roman" w:hAnsi="Times New Roman" w:cs="Times New Roman"/>
        </w:rPr>
        <w:t>TD=typically developing; TD</w:t>
      </w:r>
      <w:r w:rsidR="00417F17">
        <w:rPr>
          <w:rFonts w:ascii="Times New Roman" w:hAnsi="Times New Roman" w:cs="Times New Roman"/>
        </w:rPr>
        <w:t>P</w:t>
      </w:r>
      <w:r w:rsidR="00417F17" w:rsidRPr="00417F17">
        <w:rPr>
          <w:rFonts w:ascii="Times New Roman" w:hAnsi="Times New Roman" w:cs="Times New Roman"/>
        </w:rPr>
        <w:t>=Temporal Discounting Paradigm</w:t>
      </w:r>
      <w:r w:rsidR="00B6054B">
        <w:rPr>
          <w:rFonts w:ascii="Times New Roman" w:hAnsi="Times New Roman" w:cs="Times New Roman"/>
        </w:rPr>
        <w:t>;</w:t>
      </w:r>
      <w:r w:rsidR="00E83D2D">
        <w:rPr>
          <w:rFonts w:ascii="Times New Roman" w:hAnsi="Times New Roman" w:cs="Times New Roman"/>
        </w:rPr>
        <w:t xml:space="preserve"> </w:t>
      </w:r>
      <w:r w:rsidR="00E83D2D" w:rsidRPr="00E83D2D">
        <w:rPr>
          <w:rFonts w:ascii="Times New Roman" w:hAnsi="Times New Roman" w:cs="Times New Roman"/>
        </w:rPr>
        <w:t>WMST=Wisconsin Monster Sorting Test</w:t>
      </w:r>
      <w:r w:rsidR="00E83D2D">
        <w:rPr>
          <w:rFonts w:ascii="Times New Roman" w:hAnsi="Times New Roman" w:cs="Times New Roman"/>
        </w:rPr>
        <w:t>.</w:t>
      </w:r>
      <w:r w:rsidR="00BE76E4">
        <w:rPr>
          <w:rFonts w:ascii="Times New Roman" w:hAnsi="Times New Roman" w:cs="Times New Roman"/>
        </w:rPr>
        <w:br/>
      </w:r>
      <w:r w:rsidR="00BE76E4">
        <w:rPr>
          <w:rFonts w:ascii="Times New Roman" w:hAnsi="Times New Roman" w:cs="Times New Roman"/>
          <w:vertAlign w:val="superscript"/>
        </w:rPr>
        <w:t>a</w:t>
      </w:r>
      <w:r w:rsidR="00BE76E4" w:rsidRPr="00F301DB">
        <w:rPr>
          <w:rFonts w:ascii="Times New Roman" w:hAnsi="Times New Roman" w:cs="Times New Roman"/>
        </w:rPr>
        <w:t xml:space="preserve">See </w:t>
      </w:r>
      <w:r w:rsidR="00BE76E4" w:rsidRPr="00CF5E3E">
        <w:rPr>
          <w:rFonts w:ascii="Times New Roman" w:hAnsi="Times New Roman" w:cs="Times New Roman"/>
          <w:i/>
          <w:iCs/>
        </w:rPr>
        <w:t>Figure 1</w:t>
      </w:r>
      <w:r w:rsidR="00BE76E4" w:rsidRPr="00F301DB">
        <w:rPr>
          <w:rFonts w:ascii="Times New Roman" w:hAnsi="Times New Roman" w:cs="Times New Roman"/>
        </w:rPr>
        <w:t xml:space="preserve"> for Conceptual Diagram of Domains, Subdomains, and Task Types reviewed in the present study</w:t>
      </w:r>
      <w:r w:rsidR="00BE76E4">
        <w:rPr>
          <w:rFonts w:ascii="Times New Roman" w:hAnsi="Times New Roman" w:cs="Times New Roman"/>
        </w:rPr>
        <w:t xml:space="preserve">. </w:t>
      </w:r>
      <w:r w:rsidR="00F45054">
        <w:rPr>
          <w:rFonts w:ascii="Times New Roman" w:hAnsi="Times New Roman" w:cs="Times New Roman"/>
        </w:rPr>
        <w:br/>
      </w:r>
      <w:r w:rsidR="00296B76">
        <w:rPr>
          <w:rFonts w:ascii="Times New Roman" w:hAnsi="Times New Roman" w:cs="Times New Roman"/>
          <w:vertAlign w:val="superscript"/>
        </w:rPr>
        <w:t>b</w:t>
      </w:r>
      <w:r w:rsidR="00296B76" w:rsidRPr="00296B76">
        <w:rPr>
          <w:rFonts w:ascii="Times New Roman" w:hAnsi="Times New Roman" w:cs="Times New Roman"/>
        </w:rPr>
        <w:t xml:space="preserve">These </w:t>
      </w:r>
      <w:r w:rsidR="00296B76">
        <w:rPr>
          <w:rFonts w:ascii="Times New Roman" w:hAnsi="Times New Roman" w:cs="Times New Roman"/>
        </w:rPr>
        <w:t xml:space="preserve">reviews focused on the effects of reinforcement on inhibition; listed tasks were studied with/without added reinforcement, though specific reinforcers </w:t>
      </w:r>
      <w:r w:rsidR="00D54BDE">
        <w:rPr>
          <w:rFonts w:ascii="Times New Roman" w:hAnsi="Times New Roman" w:cs="Times New Roman"/>
        </w:rPr>
        <w:t>and schedules utilized differ by individual study.</w:t>
      </w:r>
      <w:r w:rsidR="001133A6">
        <w:rPr>
          <w:rFonts w:ascii="Times New Roman" w:hAnsi="Times New Roman" w:cs="Times New Roman"/>
        </w:rPr>
        <w:br/>
      </w:r>
      <w:r w:rsidR="00040145">
        <w:rPr>
          <w:rFonts w:ascii="Times New Roman" w:hAnsi="Times New Roman" w:cs="Times New Roman"/>
          <w:vertAlign w:val="superscript"/>
        </w:rPr>
        <w:t>c</w:t>
      </w:r>
      <w:r w:rsidR="00DB14AB">
        <w:rPr>
          <w:rFonts w:ascii="Times New Roman" w:hAnsi="Times New Roman" w:cs="Times New Roman"/>
        </w:rPr>
        <w:t>T</w:t>
      </w:r>
      <w:r w:rsidR="001133A6">
        <w:rPr>
          <w:rFonts w:ascii="Times New Roman" w:hAnsi="Times New Roman" w:cs="Times New Roman"/>
        </w:rPr>
        <w:t xml:space="preserve">his study includes groups other than ADHD </w:t>
      </w:r>
      <w:r w:rsidR="00DB14AB">
        <w:rPr>
          <w:rFonts w:ascii="Times New Roman" w:hAnsi="Times New Roman" w:cs="Times New Roman"/>
        </w:rPr>
        <w:t>(</w:t>
      </w:r>
      <w:r w:rsidR="001133A6">
        <w:rPr>
          <w:rFonts w:ascii="Times New Roman" w:hAnsi="Times New Roman" w:cs="Times New Roman"/>
        </w:rPr>
        <w:t>and DBP</w:t>
      </w:r>
      <w:r w:rsidR="007603B9">
        <w:rPr>
          <w:rFonts w:ascii="Times New Roman" w:hAnsi="Times New Roman" w:cs="Times New Roman"/>
        </w:rPr>
        <w:t>s</w:t>
      </w:r>
      <w:r w:rsidR="001133A6">
        <w:rPr>
          <w:rFonts w:ascii="Times New Roman" w:hAnsi="Times New Roman" w:cs="Times New Roman"/>
        </w:rPr>
        <w:t>)</w:t>
      </w:r>
      <w:r w:rsidR="00DB14AB">
        <w:rPr>
          <w:rFonts w:ascii="Times New Roman" w:hAnsi="Times New Roman" w:cs="Times New Roman"/>
        </w:rPr>
        <w:t>. Th</w:t>
      </w:r>
      <w:r w:rsidR="001133A6">
        <w:rPr>
          <w:rFonts w:ascii="Times New Roman" w:hAnsi="Times New Roman" w:cs="Times New Roman"/>
        </w:rPr>
        <w:t xml:space="preserve">e present review only considered results </w:t>
      </w:r>
      <w:r w:rsidR="00040145">
        <w:rPr>
          <w:rFonts w:ascii="Times New Roman" w:hAnsi="Times New Roman" w:cs="Times New Roman"/>
        </w:rPr>
        <w:t>regarding</w:t>
      </w:r>
      <w:r w:rsidR="001133A6">
        <w:rPr>
          <w:rFonts w:ascii="Times New Roman" w:hAnsi="Times New Roman" w:cs="Times New Roman"/>
        </w:rPr>
        <w:t xml:space="preserve"> ADHD (with/without DBP</w:t>
      </w:r>
      <w:r w:rsidR="007603B9">
        <w:rPr>
          <w:rFonts w:ascii="Times New Roman" w:hAnsi="Times New Roman" w:cs="Times New Roman"/>
        </w:rPr>
        <w:t>s</w:t>
      </w:r>
      <w:r w:rsidR="001133A6">
        <w:rPr>
          <w:rFonts w:ascii="Times New Roman" w:hAnsi="Times New Roman" w:cs="Times New Roman"/>
        </w:rPr>
        <w:t>) compared to TD</w:t>
      </w:r>
      <w:r w:rsidR="00040145">
        <w:rPr>
          <w:rFonts w:ascii="Times New Roman" w:hAnsi="Times New Roman" w:cs="Times New Roman"/>
        </w:rPr>
        <w:t>.</w:t>
      </w:r>
    </w:p>
    <w:p w14:paraId="08F1B000" w14:textId="66AB4EC4" w:rsidR="004E68C1" w:rsidRPr="00C1129E" w:rsidRDefault="002F5760" w:rsidP="0043280A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One study (Bitsakou et al., 2009) also </w:t>
      </w:r>
      <w:r w:rsidR="0008499C">
        <w:rPr>
          <w:rFonts w:ascii="Times New Roman" w:hAnsi="Times New Roman" w:cs="Times New Roman"/>
        </w:rPr>
        <w:t xml:space="preserve">investigated </w:t>
      </w:r>
      <w:r w:rsidR="00054E72">
        <w:rPr>
          <w:rFonts w:ascii="Times New Roman" w:hAnsi="Times New Roman" w:cs="Times New Roman"/>
        </w:rPr>
        <w:t xml:space="preserve">delay frustration and delay RT tasks. </w:t>
      </w:r>
      <w:r w:rsidR="00CD303C">
        <w:rPr>
          <w:rFonts w:ascii="Times New Roman" w:hAnsi="Times New Roman" w:cs="Times New Roman"/>
        </w:rPr>
        <w:br/>
      </w:r>
      <w:r w:rsidR="00494DF8">
        <w:rPr>
          <w:rFonts w:ascii="Times New Roman" w:hAnsi="Times New Roman" w:cs="Times New Roman"/>
          <w:vertAlign w:val="superscript"/>
        </w:rPr>
        <w:t>e</w:t>
      </w:r>
      <w:r w:rsidR="00CD303C">
        <w:rPr>
          <w:rFonts w:ascii="Times New Roman" w:hAnsi="Times New Roman" w:cs="Times New Roman"/>
        </w:rPr>
        <w:t xml:space="preserve">This study included </w:t>
      </w:r>
      <w:r w:rsidR="008B0B65">
        <w:rPr>
          <w:rFonts w:ascii="Times New Roman" w:hAnsi="Times New Roman" w:cs="Times New Roman"/>
        </w:rPr>
        <w:t>both AT(R) and DM(G) tasks. The</w:t>
      </w:r>
      <w:r w:rsidR="00CD303C">
        <w:rPr>
          <w:rFonts w:ascii="Times New Roman" w:hAnsi="Times New Roman" w:cs="Times New Roman"/>
        </w:rPr>
        <w:t xml:space="preserve"> AT(R) findings</w:t>
      </w:r>
      <w:r w:rsidR="00040145">
        <w:rPr>
          <w:rFonts w:ascii="Times New Roman" w:hAnsi="Times New Roman" w:cs="Times New Roman"/>
        </w:rPr>
        <w:t xml:space="preserve"> are</w:t>
      </w:r>
      <w:r w:rsidR="00CD303C">
        <w:rPr>
          <w:rFonts w:ascii="Times New Roman" w:hAnsi="Times New Roman" w:cs="Times New Roman"/>
        </w:rPr>
        <w:t xml:space="preserve"> </w:t>
      </w:r>
      <w:r w:rsidR="008B0B65">
        <w:rPr>
          <w:rFonts w:ascii="Times New Roman" w:hAnsi="Times New Roman" w:cs="Times New Roman"/>
        </w:rPr>
        <w:t xml:space="preserve">the primary focus </w:t>
      </w:r>
      <w:r w:rsidR="00CD303C">
        <w:rPr>
          <w:rFonts w:ascii="Times New Roman" w:hAnsi="Times New Roman" w:cs="Times New Roman"/>
        </w:rPr>
        <w:t xml:space="preserve">as </w:t>
      </w:r>
      <w:r w:rsidR="008B0B65">
        <w:rPr>
          <w:rFonts w:ascii="Times New Roman" w:hAnsi="Times New Roman" w:cs="Times New Roman"/>
        </w:rPr>
        <w:t xml:space="preserve">DM(G) </w:t>
      </w:r>
      <w:r w:rsidR="00451F83">
        <w:rPr>
          <w:rFonts w:ascii="Times New Roman" w:hAnsi="Times New Roman" w:cs="Times New Roman"/>
        </w:rPr>
        <w:t xml:space="preserve">is comprehensively reviewed </w:t>
      </w:r>
      <w:r w:rsidR="008B0B65">
        <w:rPr>
          <w:rFonts w:ascii="Times New Roman" w:hAnsi="Times New Roman" w:cs="Times New Roman"/>
        </w:rPr>
        <w:t>elsewhere.</w:t>
      </w:r>
      <w:r w:rsidR="005F2611">
        <w:rPr>
          <w:rFonts w:ascii="Times New Roman" w:hAnsi="Times New Roman" w:cs="Times New Roman"/>
        </w:rPr>
        <w:br/>
      </w:r>
      <w:r w:rsidR="00494DF8">
        <w:rPr>
          <w:rFonts w:ascii="Times New Roman" w:hAnsi="Times New Roman" w:cs="Times New Roman"/>
          <w:vertAlign w:val="superscript"/>
        </w:rPr>
        <w:t>f</w:t>
      </w:r>
      <w:r w:rsidR="005F2611">
        <w:rPr>
          <w:rFonts w:ascii="Times New Roman" w:hAnsi="Times New Roman" w:cs="Times New Roman"/>
        </w:rPr>
        <w:t xml:space="preserve">This study used the language “disruptive, </w:t>
      </w:r>
      <w:r w:rsidR="00683C11">
        <w:rPr>
          <w:rFonts w:ascii="Times New Roman" w:hAnsi="Times New Roman" w:cs="Times New Roman"/>
        </w:rPr>
        <w:t>impulse-control, and conduct disorders (DICCD)</w:t>
      </w:r>
      <w:r w:rsidR="00F16923">
        <w:rPr>
          <w:rFonts w:ascii="Times New Roman" w:hAnsi="Times New Roman" w:cs="Times New Roman"/>
        </w:rPr>
        <w:t>”.</w:t>
      </w:r>
      <w:r w:rsidR="00A26BE2">
        <w:rPr>
          <w:rFonts w:ascii="Times New Roman" w:hAnsi="Times New Roman" w:cs="Times New Roman"/>
        </w:rPr>
        <w:br/>
      </w:r>
      <w:r w:rsidR="00494DF8">
        <w:rPr>
          <w:rFonts w:ascii="Times New Roman" w:hAnsi="Times New Roman" w:cs="Times New Roman"/>
          <w:vertAlign w:val="superscript"/>
        </w:rPr>
        <w:t>g</w:t>
      </w:r>
      <w:r w:rsidR="00A26BE2">
        <w:rPr>
          <w:rFonts w:ascii="Times New Roman" w:hAnsi="Times New Roman" w:cs="Times New Roman"/>
        </w:rPr>
        <w:t>Authors describe that the emotional words were tested and validated by a previous student dissertation.</w:t>
      </w:r>
    </w:p>
    <w:sectPr w:rsidR="004E68C1" w:rsidRPr="00C1129E" w:rsidSect="00A042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7F5B" w14:textId="77777777" w:rsidR="00392F2E" w:rsidRDefault="00392F2E" w:rsidP="0046614E">
      <w:pPr>
        <w:spacing w:after="0" w:line="240" w:lineRule="auto"/>
      </w:pPr>
      <w:r>
        <w:separator/>
      </w:r>
    </w:p>
  </w:endnote>
  <w:endnote w:type="continuationSeparator" w:id="0">
    <w:p w14:paraId="415AC9E6" w14:textId="77777777" w:rsidR="00392F2E" w:rsidRDefault="00392F2E" w:rsidP="004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48D9" w14:textId="77777777" w:rsidR="00392F2E" w:rsidRDefault="00392F2E" w:rsidP="0046614E">
      <w:pPr>
        <w:spacing w:after="0" w:line="240" w:lineRule="auto"/>
      </w:pPr>
      <w:r>
        <w:separator/>
      </w:r>
    </w:p>
  </w:footnote>
  <w:footnote w:type="continuationSeparator" w:id="0">
    <w:p w14:paraId="4ABD990A" w14:textId="77777777" w:rsidR="00392F2E" w:rsidRDefault="00392F2E" w:rsidP="00466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1"/>
    <w:rsid w:val="000006CC"/>
    <w:rsid w:val="00001D8F"/>
    <w:rsid w:val="000052F3"/>
    <w:rsid w:val="000053C8"/>
    <w:rsid w:val="000069DE"/>
    <w:rsid w:val="0000728D"/>
    <w:rsid w:val="000074ED"/>
    <w:rsid w:val="00010711"/>
    <w:rsid w:val="0001125D"/>
    <w:rsid w:val="0001166A"/>
    <w:rsid w:val="00012D39"/>
    <w:rsid w:val="00013A2D"/>
    <w:rsid w:val="000227A5"/>
    <w:rsid w:val="0002380F"/>
    <w:rsid w:val="00030B57"/>
    <w:rsid w:val="00030D59"/>
    <w:rsid w:val="0003186A"/>
    <w:rsid w:val="00037A9E"/>
    <w:rsid w:val="00040145"/>
    <w:rsid w:val="00040621"/>
    <w:rsid w:val="000409A9"/>
    <w:rsid w:val="00041367"/>
    <w:rsid w:val="00041376"/>
    <w:rsid w:val="00042DEF"/>
    <w:rsid w:val="0004321D"/>
    <w:rsid w:val="000451F1"/>
    <w:rsid w:val="00045641"/>
    <w:rsid w:val="00045C1C"/>
    <w:rsid w:val="000463A3"/>
    <w:rsid w:val="00046464"/>
    <w:rsid w:val="00051013"/>
    <w:rsid w:val="00051386"/>
    <w:rsid w:val="00051AE6"/>
    <w:rsid w:val="00052B15"/>
    <w:rsid w:val="00053446"/>
    <w:rsid w:val="00053AB8"/>
    <w:rsid w:val="00054E72"/>
    <w:rsid w:val="000554D2"/>
    <w:rsid w:val="000576FC"/>
    <w:rsid w:val="000600B2"/>
    <w:rsid w:val="00060363"/>
    <w:rsid w:val="000627A0"/>
    <w:rsid w:val="00065A5F"/>
    <w:rsid w:val="000669DC"/>
    <w:rsid w:val="00067032"/>
    <w:rsid w:val="0006770F"/>
    <w:rsid w:val="00070C4C"/>
    <w:rsid w:val="00072816"/>
    <w:rsid w:val="00076995"/>
    <w:rsid w:val="0008190B"/>
    <w:rsid w:val="00081AA5"/>
    <w:rsid w:val="00081ADE"/>
    <w:rsid w:val="0008252F"/>
    <w:rsid w:val="00083258"/>
    <w:rsid w:val="0008499C"/>
    <w:rsid w:val="00086ECD"/>
    <w:rsid w:val="00094698"/>
    <w:rsid w:val="00094856"/>
    <w:rsid w:val="000969D9"/>
    <w:rsid w:val="000A1DA6"/>
    <w:rsid w:val="000A21BB"/>
    <w:rsid w:val="000A5EF4"/>
    <w:rsid w:val="000A727F"/>
    <w:rsid w:val="000A7681"/>
    <w:rsid w:val="000B038A"/>
    <w:rsid w:val="000B2043"/>
    <w:rsid w:val="000B21A1"/>
    <w:rsid w:val="000B25EF"/>
    <w:rsid w:val="000B457C"/>
    <w:rsid w:val="000B56D4"/>
    <w:rsid w:val="000B7C7D"/>
    <w:rsid w:val="000C12AC"/>
    <w:rsid w:val="000C4386"/>
    <w:rsid w:val="000C459B"/>
    <w:rsid w:val="000C5EDB"/>
    <w:rsid w:val="000C64AE"/>
    <w:rsid w:val="000C698B"/>
    <w:rsid w:val="000C7571"/>
    <w:rsid w:val="000D002F"/>
    <w:rsid w:val="000D0F5F"/>
    <w:rsid w:val="000D17BE"/>
    <w:rsid w:val="000D370B"/>
    <w:rsid w:val="000D3D41"/>
    <w:rsid w:val="000D6E10"/>
    <w:rsid w:val="000E1BC3"/>
    <w:rsid w:val="000E22E5"/>
    <w:rsid w:val="000E33BF"/>
    <w:rsid w:val="000E424F"/>
    <w:rsid w:val="000E47B4"/>
    <w:rsid w:val="000E4E26"/>
    <w:rsid w:val="000E6FC2"/>
    <w:rsid w:val="000E7758"/>
    <w:rsid w:val="000F192D"/>
    <w:rsid w:val="000F2343"/>
    <w:rsid w:val="000F3687"/>
    <w:rsid w:val="000F5AAB"/>
    <w:rsid w:val="000F7EE7"/>
    <w:rsid w:val="00100522"/>
    <w:rsid w:val="00102D40"/>
    <w:rsid w:val="00103615"/>
    <w:rsid w:val="00105669"/>
    <w:rsid w:val="00107FC1"/>
    <w:rsid w:val="00111663"/>
    <w:rsid w:val="00111EE9"/>
    <w:rsid w:val="0011218B"/>
    <w:rsid w:val="001125A1"/>
    <w:rsid w:val="001133A6"/>
    <w:rsid w:val="001137FC"/>
    <w:rsid w:val="00113D50"/>
    <w:rsid w:val="00114302"/>
    <w:rsid w:val="00120B33"/>
    <w:rsid w:val="00121717"/>
    <w:rsid w:val="0012439E"/>
    <w:rsid w:val="001246A5"/>
    <w:rsid w:val="00125A0A"/>
    <w:rsid w:val="00125A64"/>
    <w:rsid w:val="00126DC7"/>
    <w:rsid w:val="00127B94"/>
    <w:rsid w:val="00131025"/>
    <w:rsid w:val="00131594"/>
    <w:rsid w:val="00132917"/>
    <w:rsid w:val="0013415E"/>
    <w:rsid w:val="0013484E"/>
    <w:rsid w:val="001349E1"/>
    <w:rsid w:val="001361DE"/>
    <w:rsid w:val="001364B7"/>
    <w:rsid w:val="00137F24"/>
    <w:rsid w:val="001413C6"/>
    <w:rsid w:val="00143FCC"/>
    <w:rsid w:val="00145B30"/>
    <w:rsid w:val="0014793F"/>
    <w:rsid w:val="00150AB2"/>
    <w:rsid w:val="001522D4"/>
    <w:rsid w:val="00153338"/>
    <w:rsid w:val="00155519"/>
    <w:rsid w:val="001557FE"/>
    <w:rsid w:val="00156CED"/>
    <w:rsid w:val="001575F7"/>
    <w:rsid w:val="00160A68"/>
    <w:rsid w:val="001649E9"/>
    <w:rsid w:val="00164A3D"/>
    <w:rsid w:val="001651F8"/>
    <w:rsid w:val="001711E9"/>
    <w:rsid w:val="00172268"/>
    <w:rsid w:val="00172CD5"/>
    <w:rsid w:val="00173BD9"/>
    <w:rsid w:val="001752F2"/>
    <w:rsid w:val="00175DE5"/>
    <w:rsid w:val="00177482"/>
    <w:rsid w:val="00177A8F"/>
    <w:rsid w:val="001817F8"/>
    <w:rsid w:val="001829AF"/>
    <w:rsid w:val="00183607"/>
    <w:rsid w:val="00184731"/>
    <w:rsid w:val="001855D4"/>
    <w:rsid w:val="0018591D"/>
    <w:rsid w:val="001859C0"/>
    <w:rsid w:val="00186C20"/>
    <w:rsid w:val="00187C41"/>
    <w:rsid w:val="0019388A"/>
    <w:rsid w:val="00193A24"/>
    <w:rsid w:val="00195DB2"/>
    <w:rsid w:val="00197013"/>
    <w:rsid w:val="001A300F"/>
    <w:rsid w:val="001A5651"/>
    <w:rsid w:val="001A6318"/>
    <w:rsid w:val="001A7484"/>
    <w:rsid w:val="001A797F"/>
    <w:rsid w:val="001B066C"/>
    <w:rsid w:val="001B18AF"/>
    <w:rsid w:val="001B3EF8"/>
    <w:rsid w:val="001B55D7"/>
    <w:rsid w:val="001B7619"/>
    <w:rsid w:val="001B7C71"/>
    <w:rsid w:val="001C2D4F"/>
    <w:rsid w:val="001C2F8F"/>
    <w:rsid w:val="001C38E8"/>
    <w:rsid w:val="001C5131"/>
    <w:rsid w:val="001C6455"/>
    <w:rsid w:val="001C7425"/>
    <w:rsid w:val="001D02AB"/>
    <w:rsid w:val="001D0CEF"/>
    <w:rsid w:val="001D16DE"/>
    <w:rsid w:val="001D1FDF"/>
    <w:rsid w:val="001D5436"/>
    <w:rsid w:val="001D6425"/>
    <w:rsid w:val="001D6ABB"/>
    <w:rsid w:val="001D75BA"/>
    <w:rsid w:val="001E1BAD"/>
    <w:rsid w:val="001E2544"/>
    <w:rsid w:val="001E29AC"/>
    <w:rsid w:val="001E3FE3"/>
    <w:rsid w:val="001E4BAD"/>
    <w:rsid w:val="001E57E9"/>
    <w:rsid w:val="001E7991"/>
    <w:rsid w:val="001E7AFA"/>
    <w:rsid w:val="001F02EB"/>
    <w:rsid w:val="001F0EB7"/>
    <w:rsid w:val="001F2538"/>
    <w:rsid w:val="001F59A5"/>
    <w:rsid w:val="001F5D8E"/>
    <w:rsid w:val="001F6759"/>
    <w:rsid w:val="001F6ED1"/>
    <w:rsid w:val="001F7BA1"/>
    <w:rsid w:val="001F7C63"/>
    <w:rsid w:val="002007F0"/>
    <w:rsid w:val="00201C0B"/>
    <w:rsid w:val="00203AFA"/>
    <w:rsid w:val="0020497B"/>
    <w:rsid w:val="00210A87"/>
    <w:rsid w:val="002127DD"/>
    <w:rsid w:val="0021301C"/>
    <w:rsid w:val="00216C08"/>
    <w:rsid w:val="00220281"/>
    <w:rsid w:val="00220627"/>
    <w:rsid w:val="002224A1"/>
    <w:rsid w:val="00226D19"/>
    <w:rsid w:val="00231850"/>
    <w:rsid w:val="0023323B"/>
    <w:rsid w:val="002338D5"/>
    <w:rsid w:val="00233E53"/>
    <w:rsid w:val="0023534F"/>
    <w:rsid w:val="002362F8"/>
    <w:rsid w:val="002407DC"/>
    <w:rsid w:val="0024169B"/>
    <w:rsid w:val="00241A28"/>
    <w:rsid w:val="00243D55"/>
    <w:rsid w:val="00244704"/>
    <w:rsid w:val="00244B4A"/>
    <w:rsid w:val="00245465"/>
    <w:rsid w:val="0024594C"/>
    <w:rsid w:val="0024617F"/>
    <w:rsid w:val="00247849"/>
    <w:rsid w:val="00252900"/>
    <w:rsid w:val="00253740"/>
    <w:rsid w:val="00257F58"/>
    <w:rsid w:val="00262516"/>
    <w:rsid w:val="00271B48"/>
    <w:rsid w:val="00274C17"/>
    <w:rsid w:val="002756B0"/>
    <w:rsid w:val="00275895"/>
    <w:rsid w:val="0028047F"/>
    <w:rsid w:val="00281447"/>
    <w:rsid w:val="002818C0"/>
    <w:rsid w:val="002823F7"/>
    <w:rsid w:val="0028312E"/>
    <w:rsid w:val="00283999"/>
    <w:rsid w:val="00283A86"/>
    <w:rsid w:val="00283DC4"/>
    <w:rsid w:val="0028410E"/>
    <w:rsid w:val="00285019"/>
    <w:rsid w:val="002870CB"/>
    <w:rsid w:val="00287824"/>
    <w:rsid w:val="00291B49"/>
    <w:rsid w:val="0029231A"/>
    <w:rsid w:val="00293CFE"/>
    <w:rsid w:val="0029437C"/>
    <w:rsid w:val="00294B8E"/>
    <w:rsid w:val="0029530F"/>
    <w:rsid w:val="00295E55"/>
    <w:rsid w:val="00296B76"/>
    <w:rsid w:val="002A2CB4"/>
    <w:rsid w:val="002A5998"/>
    <w:rsid w:val="002A65D6"/>
    <w:rsid w:val="002B45B6"/>
    <w:rsid w:val="002B570C"/>
    <w:rsid w:val="002B5CA8"/>
    <w:rsid w:val="002C35CA"/>
    <w:rsid w:val="002C5474"/>
    <w:rsid w:val="002D0D53"/>
    <w:rsid w:val="002D3CAD"/>
    <w:rsid w:val="002E21B9"/>
    <w:rsid w:val="002E31C4"/>
    <w:rsid w:val="002E3A4C"/>
    <w:rsid w:val="002E71F2"/>
    <w:rsid w:val="002F1423"/>
    <w:rsid w:val="002F1660"/>
    <w:rsid w:val="002F1BAD"/>
    <w:rsid w:val="002F5760"/>
    <w:rsid w:val="002F6AD1"/>
    <w:rsid w:val="002F77E8"/>
    <w:rsid w:val="002F7B89"/>
    <w:rsid w:val="002F7B9C"/>
    <w:rsid w:val="00301FED"/>
    <w:rsid w:val="00302D79"/>
    <w:rsid w:val="00304D45"/>
    <w:rsid w:val="00306C01"/>
    <w:rsid w:val="00307074"/>
    <w:rsid w:val="0030735E"/>
    <w:rsid w:val="003077D4"/>
    <w:rsid w:val="00312995"/>
    <w:rsid w:val="00312ABB"/>
    <w:rsid w:val="00312B26"/>
    <w:rsid w:val="00316847"/>
    <w:rsid w:val="00317CFF"/>
    <w:rsid w:val="00321E6A"/>
    <w:rsid w:val="00330001"/>
    <w:rsid w:val="00333F52"/>
    <w:rsid w:val="003357DB"/>
    <w:rsid w:val="00335FCF"/>
    <w:rsid w:val="00344930"/>
    <w:rsid w:val="00345434"/>
    <w:rsid w:val="00345705"/>
    <w:rsid w:val="00346E26"/>
    <w:rsid w:val="00347EEE"/>
    <w:rsid w:val="00350445"/>
    <w:rsid w:val="00352C0D"/>
    <w:rsid w:val="00354677"/>
    <w:rsid w:val="00356C11"/>
    <w:rsid w:val="003605D7"/>
    <w:rsid w:val="00360C93"/>
    <w:rsid w:val="00361612"/>
    <w:rsid w:val="00361F74"/>
    <w:rsid w:val="0036249C"/>
    <w:rsid w:val="00362AA5"/>
    <w:rsid w:val="0036314E"/>
    <w:rsid w:val="0036338B"/>
    <w:rsid w:val="00363BCE"/>
    <w:rsid w:val="00365EA3"/>
    <w:rsid w:val="00372B87"/>
    <w:rsid w:val="00372E22"/>
    <w:rsid w:val="00373F5D"/>
    <w:rsid w:val="003774D9"/>
    <w:rsid w:val="00377B41"/>
    <w:rsid w:val="003804B6"/>
    <w:rsid w:val="00380CE1"/>
    <w:rsid w:val="00383D5D"/>
    <w:rsid w:val="0038421F"/>
    <w:rsid w:val="003842DF"/>
    <w:rsid w:val="00385B25"/>
    <w:rsid w:val="00386474"/>
    <w:rsid w:val="00391D12"/>
    <w:rsid w:val="00392F2E"/>
    <w:rsid w:val="00394404"/>
    <w:rsid w:val="00395589"/>
    <w:rsid w:val="00396FEF"/>
    <w:rsid w:val="003973DA"/>
    <w:rsid w:val="003A0EAC"/>
    <w:rsid w:val="003A23DD"/>
    <w:rsid w:val="003A2621"/>
    <w:rsid w:val="003A5A0E"/>
    <w:rsid w:val="003A738E"/>
    <w:rsid w:val="003A763B"/>
    <w:rsid w:val="003A78B8"/>
    <w:rsid w:val="003B1851"/>
    <w:rsid w:val="003B5E31"/>
    <w:rsid w:val="003B6482"/>
    <w:rsid w:val="003C00E6"/>
    <w:rsid w:val="003C0C34"/>
    <w:rsid w:val="003C3631"/>
    <w:rsid w:val="003C4639"/>
    <w:rsid w:val="003C6CB2"/>
    <w:rsid w:val="003D0DB9"/>
    <w:rsid w:val="003D0EB4"/>
    <w:rsid w:val="003D2CE9"/>
    <w:rsid w:val="003D5879"/>
    <w:rsid w:val="003D5DFC"/>
    <w:rsid w:val="003E1B17"/>
    <w:rsid w:val="003E49DA"/>
    <w:rsid w:val="003E551A"/>
    <w:rsid w:val="003E5783"/>
    <w:rsid w:val="003E61E2"/>
    <w:rsid w:val="003E70E0"/>
    <w:rsid w:val="003E7D4E"/>
    <w:rsid w:val="003F0221"/>
    <w:rsid w:val="003F0FF2"/>
    <w:rsid w:val="003F113F"/>
    <w:rsid w:val="003F1624"/>
    <w:rsid w:val="003F444D"/>
    <w:rsid w:val="003F4D6D"/>
    <w:rsid w:val="003F5EEA"/>
    <w:rsid w:val="003F6E30"/>
    <w:rsid w:val="003F6E8E"/>
    <w:rsid w:val="003F72A0"/>
    <w:rsid w:val="003F77B1"/>
    <w:rsid w:val="004004AC"/>
    <w:rsid w:val="0040191E"/>
    <w:rsid w:val="00401D3C"/>
    <w:rsid w:val="00402142"/>
    <w:rsid w:val="004041A2"/>
    <w:rsid w:val="00406AEA"/>
    <w:rsid w:val="00406C40"/>
    <w:rsid w:val="004070F8"/>
    <w:rsid w:val="00410144"/>
    <w:rsid w:val="004118FA"/>
    <w:rsid w:val="004139A1"/>
    <w:rsid w:val="00417F17"/>
    <w:rsid w:val="0042019E"/>
    <w:rsid w:val="00422E7C"/>
    <w:rsid w:val="00424AA2"/>
    <w:rsid w:val="00427AD1"/>
    <w:rsid w:val="00427BFD"/>
    <w:rsid w:val="0043043A"/>
    <w:rsid w:val="00430D7E"/>
    <w:rsid w:val="0043280A"/>
    <w:rsid w:val="00433E97"/>
    <w:rsid w:val="00434723"/>
    <w:rsid w:val="00434898"/>
    <w:rsid w:val="00437A4F"/>
    <w:rsid w:val="00440EF3"/>
    <w:rsid w:val="00441572"/>
    <w:rsid w:val="004423B1"/>
    <w:rsid w:val="0044354F"/>
    <w:rsid w:val="00444946"/>
    <w:rsid w:val="00447B0F"/>
    <w:rsid w:val="00450CFB"/>
    <w:rsid w:val="00450FB3"/>
    <w:rsid w:val="00451F83"/>
    <w:rsid w:val="00453ACC"/>
    <w:rsid w:val="00454A22"/>
    <w:rsid w:val="00455A43"/>
    <w:rsid w:val="00455AAB"/>
    <w:rsid w:val="0045642B"/>
    <w:rsid w:val="0045772B"/>
    <w:rsid w:val="0046320B"/>
    <w:rsid w:val="0046614E"/>
    <w:rsid w:val="00467264"/>
    <w:rsid w:val="00470BA4"/>
    <w:rsid w:val="004727C2"/>
    <w:rsid w:val="00472F16"/>
    <w:rsid w:val="004759F2"/>
    <w:rsid w:val="00476EC0"/>
    <w:rsid w:val="00477E33"/>
    <w:rsid w:val="00480A15"/>
    <w:rsid w:val="004812AA"/>
    <w:rsid w:val="004873C2"/>
    <w:rsid w:val="004902E7"/>
    <w:rsid w:val="00494DF8"/>
    <w:rsid w:val="00496B5F"/>
    <w:rsid w:val="00496DE7"/>
    <w:rsid w:val="004A29ED"/>
    <w:rsid w:val="004A3411"/>
    <w:rsid w:val="004A348A"/>
    <w:rsid w:val="004A503F"/>
    <w:rsid w:val="004A639E"/>
    <w:rsid w:val="004A72B2"/>
    <w:rsid w:val="004B0155"/>
    <w:rsid w:val="004B12AD"/>
    <w:rsid w:val="004B4859"/>
    <w:rsid w:val="004B4B22"/>
    <w:rsid w:val="004B60E6"/>
    <w:rsid w:val="004B78E6"/>
    <w:rsid w:val="004C19C4"/>
    <w:rsid w:val="004C2AB8"/>
    <w:rsid w:val="004C6569"/>
    <w:rsid w:val="004D3B1C"/>
    <w:rsid w:val="004D6573"/>
    <w:rsid w:val="004D67A7"/>
    <w:rsid w:val="004E2BE2"/>
    <w:rsid w:val="004E300D"/>
    <w:rsid w:val="004E5689"/>
    <w:rsid w:val="004E6275"/>
    <w:rsid w:val="004E68C1"/>
    <w:rsid w:val="004F035F"/>
    <w:rsid w:val="004F515C"/>
    <w:rsid w:val="004F5E2A"/>
    <w:rsid w:val="004F5E84"/>
    <w:rsid w:val="004F6FEF"/>
    <w:rsid w:val="004F75D4"/>
    <w:rsid w:val="00500CEE"/>
    <w:rsid w:val="005047FC"/>
    <w:rsid w:val="00505E26"/>
    <w:rsid w:val="00506B52"/>
    <w:rsid w:val="00507D71"/>
    <w:rsid w:val="0051279E"/>
    <w:rsid w:val="00512AC1"/>
    <w:rsid w:val="00512BF7"/>
    <w:rsid w:val="005137E9"/>
    <w:rsid w:val="00513A34"/>
    <w:rsid w:val="00514506"/>
    <w:rsid w:val="005146AC"/>
    <w:rsid w:val="00516823"/>
    <w:rsid w:val="00517FD2"/>
    <w:rsid w:val="0052074E"/>
    <w:rsid w:val="0052096D"/>
    <w:rsid w:val="00521A7C"/>
    <w:rsid w:val="00521A84"/>
    <w:rsid w:val="005225F9"/>
    <w:rsid w:val="00522A32"/>
    <w:rsid w:val="00523D7C"/>
    <w:rsid w:val="00524B22"/>
    <w:rsid w:val="005272B1"/>
    <w:rsid w:val="0053167E"/>
    <w:rsid w:val="00531783"/>
    <w:rsid w:val="005319C0"/>
    <w:rsid w:val="00532A60"/>
    <w:rsid w:val="00533701"/>
    <w:rsid w:val="005349FB"/>
    <w:rsid w:val="00536102"/>
    <w:rsid w:val="00537468"/>
    <w:rsid w:val="005400B6"/>
    <w:rsid w:val="00540DA0"/>
    <w:rsid w:val="005427AE"/>
    <w:rsid w:val="005432D5"/>
    <w:rsid w:val="00546D24"/>
    <w:rsid w:val="005478C7"/>
    <w:rsid w:val="005479B2"/>
    <w:rsid w:val="00550393"/>
    <w:rsid w:val="005536E7"/>
    <w:rsid w:val="00554152"/>
    <w:rsid w:val="00554225"/>
    <w:rsid w:val="0055436D"/>
    <w:rsid w:val="00554B92"/>
    <w:rsid w:val="005574DB"/>
    <w:rsid w:val="0055785E"/>
    <w:rsid w:val="00560DDF"/>
    <w:rsid w:val="0056321D"/>
    <w:rsid w:val="00566BCA"/>
    <w:rsid w:val="00566F9E"/>
    <w:rsid w:val="00567EE5"/>
    <w:rsid w:val="0057301B"/>
    <w:rsid w:val="00574039"/>
    <w:rsid w:val="00574DCF"/>
    <w:rsid w:val="00577CA1"/>
    <w:rsid w:val="00583D5F"/>
    <w:rsid w:val="00586114"/>
    <w:rsid w:val="005943F5"/>
    <w:rsid w:val="00594E4F"/>
    <w:rsid w:val="005966FC"/>
    <w:rsid w:val="00597A02"/>
    <w:rsid w:val="005A389D"/>
    <w:rsid w:val="005A4557"/>
    <w:rsid w:val="005A4790"/>
    <w:rsid w:val="005A50B0"/>
    <w:rsid w:val="005A5EB9"/>
    <w:rsid w:val="005A63EF"/>
    <w:rsid w:val="005A70E6"/>
    <w:rsid w:val="005B1AD3"/>
    <w:rsid w:val="005B1E08"/>
    <w:rsid w:val="005B3C77"/>
    <w:rsid w:val="005B6EC9"/>
    <w:rsid w:val="005B715C"/>
    <w:rsid w:val="005C20FF"/>
    <w:rsid w:val="005C3B24"/>
    <w:rsid w:val="005C463A"/>
    <w:rsid w:val="005C53FB"/>
    <w:rsid w:val="005C5D76"/>
    <w:rsid w:val="005C6A30"/>
    <w:rsid w:val="005C6AB3"/>
    <w:rsid w:val="005D0CBC"/>
    <w:rsid w:val="005D33F5"/>
    <w:rsid w:val="005D36D8"/>
    <w:rsid w:val="005D3785"/>
    <w:rsid w:val="005D6A1B"/>
    <w:rsid w:val="005D6BB8"/>
    <w:rsid w:val="005E11F4"/>
    <w:rsid w:val="005E3784"/>
    <w:rsid w:val="005E3985"/>
    <w:rsid w:val="005E3E02"/>
    <w:rsid w:val="005E4561"/>
    <w:rsid w:val="005F1ADA"/>
    <w:rsid w:val="005F2611"/>
    <w:rsid w:val="005F4A2A"/>
    <w:rsid w:val="005F70FD"/>
    <w:rsid w:val="006018C7"/>
    <w:rsid w:val="006028B6"/>
    <w:rsid w:val="00602B82"/>
    <w:rsid w:val="006122D1"/>
    <w:rsid w:val="00617E0B"/>
    <w:rsid w:val="00620A36"/>
    <w:rsid w:val="00620D15"/>
    <w:rsid w:val="00626D2C"/>
    <w:rsid w:val="00631957"/>
    <w:rsid w:val="00632FE5"/>
    <w:rsid w:val="00633553"/>
    <w:rsid w:val="00634344"/>
    <w:rsid w:val="00635A21"/>
    <w:rsid w:val="0064046D"/>
    <w:rsid w:val="00640E51"/>
    <w:rsid w:val="00641AE9"/>
    <w:rsid w:val="006445A4"/>
    <w:rsid w:val="00646F91"/>
    <w:rsid w:val="0064741B"/>
    <w:rsid w:val="006517B2"/>
    <w:rsid w:val="006530B7"/>
    <w:rsid w:val="006530CE"/>
    <w:rsid w:val="00653DF6"/>
    <w:rsid w:val="00656088"/>
    <w:rsid w:val="006568BA"/>
    <w:rsid w:val="00657598"/>
    <w:rsid w:val="00660E1C"/>
    <w:rsid w:val="0066328B"/>
    <w:rsid w:val="00665706"/>
    <w:rsid w:val="00670BEC"/>
    <w:rsid w:val="00671B62"/>
    <w:rsid w:val="00671E80"/>
    <w:rsid w:val="00672A80"/>
    <w:rsid w:val="0067535A"/>
    <w:rsid w:val="00677611"/>
    <w:rsid w:val="00681335"/>
    <w:rsid w:val="006835DE"/>
    <w:rsid w:val="00683C11"/>
    <w:rsid w:val="00684A49"/>
    <w:rsid w:val="006852E8"/>
    <w:rsid w:val="0068573A"/>
    <w:rsid w:val="0068588B"/>
    <w:rsid w:val="0069038E"/>
    <w:rsid w:val="006918B6"/>
    <w:rsid w:val="00692D0A"/>
    <w:rsid w:val="00693148"/>
    <w:rsid w:val="0069528A"/>
    <w:rsid w:val="006A1150"/>
    <w:rsid w:val="006A3415"/>
    <w:rsid w:val="006B03FA"/>
    <w:rsid w:val="006B0622"/>
    <w:rsid w:val="006B186E"/>
    <w:rsid w:val="006B5981"/>
    <w:rsid w:val="006B654B"/>
    <w:rsid w:val="006B6A99"/>
    <w:rsid w:val="006C0706"/>
    <w:rsid w:val="006C3B3B"/>
    <w:rsid w:val="006C7ABC"/>
    <w:rsid w:val="006D0A87"/>
    <w:rsid w:val="006D1591"/>
    <w:rsid w:val="006D15C8"/>
    <w:rsid w:val="006D48C7"/>
    <w:rsid w:val="006D622D"/>
    <w:rsid w:val="006D69EA"/>
    <w:rsid w:val="006E0ADF"/>
    <w:rsid w:val="006E0C99"/>
    <w:rsid w:val="006E2D77"/>
    <w:rsid w:val="006E3F2F"/>
    <w:rsid w:val="006E5A3B"/>
    <w:rsid w:val="006E64B9"/>
    <w:rsid w:val="006E7AF8"/>
    <w:rsid w:val="006E7B66"/>
    <w:rsid w:val="006F2904"/>
    <w:rsid w:val="006F3BE4"/>
    <w:rsid w:val="006F4080"/>
    <w:rsid w:val="006F4EC5"/>
    <w:rsid w:val="006F7E56"/>
    <w:rsid w:val="00700353"/>
    <w:rsid w:val="00702701"/>
    <w:rsid w:val="0070299A"/>
    <w:rsid w:val="00702E68"/>
    <w:rsid w:val="00703412"/>
    <w:rsid w:val="00704643"/>
    <w:rsid w:val="0070532A"/>
    <w:rsid w:val="007059C8"/>
    <w:rsid w:val="00706B97"/>
    <w:rsid w:val="007101CA"/>
    <w:rsid w:val="00710361"/>
    <w:rsid w:val="007113BD"/>
    <w:rsid w:val="00712DDC"/>
    <w:rsid w:val="0071579B"/>
    <w:rsid w:val="007172A2"/>
    <w:rsid w:val="00717B1A"/>
    <w:rsid w:val="00721872"/>
    <w:rsid w:val="00721DB4"/>
    <w:rsid w:val="007220BB"/>
    <w:rsid w:val="00722597"/>
    <w:rsid w:val="00725E27"/>
    <w:rsid w:val="0072659F"/>
    <w:rsid w:val="00726FE4"/>
    <w:rsid w:val="0072758B"/>
    <w:rsid w:val="0072761C"/>
    <w:rsid w:val="00727936"/>
    <w:rsid w:val="00730B22"/>
    <w:rsid w:val="007319F3"/>
    <w:rsid w:val="00732B64"/>
    <w:rsid w:val="00735EDF"/>
    <w:rsid w:val="00737847"/>
    <w:rsid w:val="0074202C"/>
    <w:rsid w:val="00743030"/>
    <w:rsid w:val="007430FD"/>
    <w:rsid w:val="00743557"/>
    <w:rsid w:val="00744FD5"/>
    <w:rsid w:val="00746073"/>
    <w:rsid w:val="00747A9E"/>
    <w:rsid w:val="0075088B"/>
    <w:rsid w:val="007520CC"/>
    <w:rsid w:val="007537FA"/>
    <w:rsid w:val="00753A5C"/>
    <w:rsid w:val="00754A07"/>
    <w:rsid w:val="007566A2"/>
    <w:rsid w:val="00756E10"/>
    <w:rsid w:val="007578FF"/>
    <w:rsid w:val="007602B1"/>
    <w:rsid w:val="007603B9"/>
    <w:rsid w:val="00761B0C"/>
    <w:rsid w:val="007663C7"/>
    <w:rsid w:val="00766B1B"/>
    <w:rsid w:val="00773351"/>
    <w:rsid w:val="0077567C"/>
    <w:rsid w:val="007802BE"/>
    <w:rsid w:val="00781F60"/>
    <w:rsid w:val="007821F6"/>
    <w:rsid w:val="00782985"/>
    <w:rsid w:val="0078419D"/>
    <w:rsid w:val="007858F8"/>
    <w:rsid w:val="00786820"/>
    <w:rsid w:val="00796920"/>
    <w:rsid w:val="007A4E70"/>
    <w:rsid w:val="007A56C8"/>
    <w:rsid w:val="007B1121"/>
    <w:rsid w:val="007B307D"/>
    <w:rsid w:val="007B30F7"/>
    <w:rsid w:val="007B38CC"/>
    <w:rsid w:val="007B501E"/>
    <w:rsid w:val="007B5F10"/>
    <w:rsid w:val="007C128D"/>
    <w:rsid w:val="007C1381"/>
    <w:rsid w:val="007C1543"/>
    <w:rsid w:val="007C1CBA"/>
    <w:rsid w:val="007C2560"/>
    <w:rsid w:val="007C3C3D"/>
    <w:rsid w:val="007C610D"/>
    <w:rsid w:val="007C75CE"/>
    <w:rsid w:val="007D1B1E"/>
    <w:rsid w:val="007D1D4E"/>
    <w:rsid w:val="007D5B54"/>
    <w:rsid w:val="007E10B2"/>
    <w:rsid w:val="007E1129"/>
    <w:rsid w:val="007E7C89"/>
    <w:rsid w:val="007F23CE"/>
    <w:rsid w:val="007F2596"/>
    <w:rsid w:val="007F4942"/>
    <w:rsid w:val="007F5913"/>
    <w:rsid w:val="007F6304"/>
    <w:rsid w:val="007F720E"/>
    <w:rsid w:val="008002BE"/>
    <w:rsid w:val="00803DEB"/>
    <w:rsid w:val="00804535"/>
    <w:rsid w:val="00805A45"/>
    <w:rsid w:val="00811676"/>
    <w:rsid w:val="00812E9E"/>
    <w:rsid w:val="00813B11"/>
    <w:rsid w:val="00816352"/>
    <w:rsid w:val="00816B4A"/>
    <w:rsid w:val="008172FB"/>
    <w:rsid w:val="00817423"/>
    <w:rsid w:val="00817F5D"/>
    <w:rsid w:val="00821812"/>
    <w:rsid w:val="00823595"/>
    <w:rsid w:val="008238C5"/>
    <w:rsid w:val="00825371"/>
    <w:rsid w:val="00825DD0"/>
    <w:rsid w:val="00826C01"/>
    <w:rsid w:val="00831D8C"/>
    <w:rsid w:val="008328FC"/>
    <w:rsid w:val="00833F09"/>
    <w:rsid w:val="008347C3"/>
    <w:rsid w:val="00834DC7"/>
    <w:rsid w:val="00834F6B"/>
    <w:rsid w:val="00835D61"/>
    <w:rsid w:val="00836BBA"/>
    <w:rsid w:val="0083758B"/>
    <w:rsid w:val="00837862"/>
    <w:rsid w:val="0084080F"/>
    <w:rsid w:val="008427D3"/>
    <w:rsid w:val="008437EB"/>
    <w:rsid w:val="00843C84"/>
    <w:rsid w:val="0084420E"/>
    <w:rsid w:val="00844BED"/>
    <w:rsid w:val="008450C8"/>
    <w:rsid w:val="0085355F"/>
    <w:rsid w:val="008544CD"/>
    <w:rsid w:val="00854E3A"/>
    <w:rsid w:val="008562A8"/>
    <w:rsid w:val="0086036C"/>
    <w:rsid w:val="008663D0"/>
    <w:rsid w:val="00867034"/>
    <w:rsid w:val="00870372"/>
    <w:rsid w:val="0087062A"/>
    <w:rsid w:val="0087333B"/>
    <w:rsid w:val="00873BF1"/>
    <w:rsid w:val="00875727"/>
    <w:rsid w:val="0087635D"/>
    <w:rsid w:val="0087657A"/>
    <w:rsid w:val="00876CC1"/>
    <w:rsid w:val="00877DAF"/>
    <w:rsid w:val="00887E95"/>
    <w:rsid w:val="008906C7"/>
    <w:rsid w:val="008916F0"/>
    <w:rsid w:val="00891FD1"/>
    <w:rsid w:val="008927EF"/>
    <w:rsid w:val="00892E50"/>
    <w:rsid w:val="008953E6"/>
    <w:rsid w:val="008A2A15"/>
    <w:rsid w:val="008A2E7C"/>
    <w:rsid w:val="008A5257"/>
    <w:rsid w:val="008A6344"/>
    <w:rsid w:val="008B0B65"/>
    <w:rsid w:val="008B270C"/>
    <w:rsid w:val="008B2903"/>
    <w:rsid w:val="008B2FDA"/>
    <w:rsid w:val="008B566B"/>
    <w:rsid w:val="008B5FAD"/>
    <w:rsid w:val="008B7352"/>
    <w:rsid w:val="008C1507"/>
    <w:rsid w:val="008C17B3"/>
    <w:rsid w:val="008C54E9"/>
    <w:rsid w:val="008C6A6D"/>
    <w:rsid w:val="008D022C"/>
    <w:rsid w:val="008D1EAF"/>
    <w:rsid w:val="008D4A25"/>
    <w:rsid w:val="008D568C"/>
    <w:rsid w:val="008D593B"/>
    <w:rsid w:val="008D5BB2"/>
    <w:rsid w:val="008D5D42"/>
    <w:rsid w:val="008D74FE"/>
    <w:rsid w:val="008E11B0"/>
    <w:rsid w:val="008E34F4"/>
    <w:rsid w:val="008E42EE"/>
    <w:rsid w:val="008E7D36"/>
    <w:rsid w:val="008F1A67"/>
    <w:rsid w:val="008F50C7"/>
    <w:rsid w:val="00901CF8"/>
    <w:rsid w:val="00906DBE"/>
    <w:rsid w:val="0090763C"/>
    <w:rsid w:val="00910011"/>
    <w:rsid w:val="00916736"/>
    <w:rsid w:val="00916C77"/>
    <w:rsid w:val="00916F9E"/>
    <w:rsid w:val="00924773"/>
    <w:rsid w:val="009265BF"/>
    <w:rsid w:val="00932011"/>
    <w:rsid w:val="00932743"/>
    <w:rsid w:val="00937F36"/>
    <w:rsid w:val="009426B8"/>
    <w:rsid w:val="00943F29"/>
    <w:rsid w:val="0094499F"/>
    <w:rsid w:val="0094545E"/>
    <w:rsid w:val="00946386"/>
    <w:rsid w:val="00951042"/>
    <w:rsid w:val="009517BE"/>
    <w:rsid w:val="00951C55"/>
    <w:rsid w:val="00952AA4"/>
    <w:rsid w:val="0095505C"/>
    <w:rsid w:val="00955DCA"/>
    <w:rsid w:val="00955F75"/>
    <w:rsid w:val="009561B8"/>
    <w:rsid w:val="00957352"/>
    <w:rsid w:val="0096083F"/>
    <w:rsid w:val="009614D3"/>
    <w:rsid w:val="009620D9"/>
    <w:rsid w:val="009623CB"/>
    <w:rsid w:val="00962B40"/>
    <w:rsid w:val="00966003"/>
    <w:rsid w:val="0097242B"/>
    <w:rsid w:val="009728B3"/>
    <w:rsid w:val="0097354E"/>
    <w:rsid w:val="009806CB"/>
    <w:rsid w:val="00980FA1"/>
    <w:rsid w:val="00985019"/>
    <w:rsid w:val="009918FE"/>
    <w:rsid w:val="00992AC4"/>
    <w:rsid w:val="00993DCA"/>
    <w:rsid w:val="00994E58"/>
    <w:rsid w:val="00997D01"/>
    <w:rsid w:val="009A0CC8"/>
    <w:rsid w:val="009A1B2E"/>
    <w:rsid w:val="009A4229"/>
    <w:rsid w:val="009B11E9"/>
    <w:rsid w:val="009B29CB"/>
    <w:rsid w:val="009B4B5A"/>
    <w:rsid w:val="009B6FA7"/>
    <w:rsid w:val="009C15E6"/>
    <w:rsid w:val="009C3F2F"/>
    <w:rsid w:val="009C43D6"/>
    <w:rsid w:val="009C5B56"/>
    <w:rsid w:val="009C773D"/>
    <w:rsid w:val="009C7C06"/>
    <w:rsid w:val="009D2D58"/>
    <w:rsid w:val="009D3ADF"/>
    <w:rsid w:val="009D42EA"/>
    <w:rsid w:val="009D5CF9"/>
    <w:rsid w:val="009E0674"/>
    <w:rsid w:val="009E0E54"/>
    <w:rsid w:val="009E31E3"/>
    <w:rsid w:val="009E42F7"/>
    <w:rsid w:val="009E46E7"/>
    <w:rsid w:val="009E634E"/>
    <w:rsid w:val="009E64DD"/>
    <w:rsid w:val="009E6CDC"/>
    <w:rsid w:val="009F0396"/>
    <w:rsid w:val="009F143B"/>
    <w:rsid w:val="009F6D90"/>
    <w:rsid w:val="00A0147B"/>
    <w:rsid w:val="00A02130"/>
    <w:rsid w:val="00A0273A"/>
    <w:rsid w:val="00A04208"/>
    <w:rsid w:val="00A04D76"/>
    <w:rsid w:val="00A061B9"/>
    <w:rsid w:val="00A07C42"/>
    <w:rsid w:val="00A138CE"/>
    <w:rsid w:val="00A1680B"/>
    <w:rsid w:val="00A17E77"/>
    <w:rsid w:val="00A21FB8"/>
    <w:rsid w:val="00A236D4"/>
    <w:rsid w:val="00A2373B"/>
    <w:rsid w:val="00A23FBA"/>
    <w:rsid w:val="00A25F22"/>
    <w:rsid w:val="00A26BE2"/>
    <w:rsid w:val="00A279D9"/>
    <w:rsid w:val="00A32C99"/>
    <w:rsid w:val="00A33C80"/>
    <w:rsid w:val="00A34B03"/>
    <w:rsid w:val="00A350C9"/>
    <w:rsid w:val="00A35FC9"/>
    <w:rsid w:val="00A37EB9"/>
    <w:rsid w:val="00A40F42"/>
    <w:rsid w:val="00A41440"/>
    <w:rsid w:val="00A41CCC"/>
    <w:rsid w:val="00A42F16"/>
    <w:rsid w:val="00A44123"/>
    <w:rsid w:val="00A45E38"/>
    <w:rsid w:val="00A46A50"/>
    <w:rsid w:val="00A476F6"/>
    <w:rsid w:val="00A4782D"/>
    <w:rsid w:val="00A47A8F"/>
    <w:rsid w:val="00A52262"/>
    <w:rsid w:val="00A52B5F"/>
    <w:rsid w:val="00A53EB5"/>
    <w:rsid w:val="00A563E9"/>
    <w:rsid w:val="00A571C9"/>
    <w:rsid w:val="00A57A17"/>
    <w:rsid w:val="00A62612"/>
    <w:rsid w:val="00A6333F"/>
    <w:rsid w:val="00A64AC9"/>
    <w:rsid w:val="00A65D3E"/>
    <w:rsid w:val="00A67476"/>
    <w:rsid w:val="00A7000E"/>
    <w:rsid w:val="00A70346"/>
    <w:rsid w:val="00A72AB3"/>
    <w:rsid w:val="00A72DB8"/>
    <w:rsid w:val="00A73DE8"/>
    <w:rsid w:val="00A7414B"/>
    <w:rsid w:val="00A74FC5"/>
    <w:rsid w:val="00A80039"/>
    <w:rsid w:val="00A81EF1"/>
    <w:rsid w:val="00A825F6"/>
    <w:rsid w:val="00A85C1D"/>
    <w:rsid w:val="00A85C4C"/>
    <w:rsid w:val="00A86BF7"/>
    <w:rsid w:val="00A87C4F"/>
    <w:rsid w:val="00A9203C"/>
    <w:rsid w:val="00A9505A"/>
    <w:rsid w:val="00A970EC"/>
    <w:rsid w:val="00AA269A"/>
    <w:rsid w:val="00AA429B"/>
    <w:rsid w:val="00AA6A78"/>
    <w:rsid w:val="00AB19CC"/>
    <w:rsid w:val="00AB29AE"/>
    <w:rsid w:val="00AB2D90"/>
    <w:rsid w:val="00AB3ED8"/>
    <w:rsid w:val="00AB577F"/>
    <w:rsid w:val="00AB60B9"/>
    <w:rsid w:val="00AB6354"/>
    <w:rsid w:val="00AB7B03"/>
    <w:rsid w:val="00AC01F6"/>
    <w:rsid w:val="00AC0C31"/>
    <w:rsid w:val="00AC18C2"/>
    <w:rsid w:val="00AC27B3"/>
    <w:rsid w:val="00AC3EC8"/>
    <w:rsid w:val="00AC4291"/>
    <w:rsid w:val="00AC6862"/>
    <w:rsid w:val="00AC6F90"/>
    <w:rsid w:val="00AC7151"/>
    <w:rsid w:val="00AC7A12"/>
    <w:rsid w:val="00AD09E2"/>
    <w:rsid w:val="00AD0D3F"/>
    <w:rsid w:val="00AD1202"/>
    <w:rsid w:val="00AD1B17"/>
    <w:rsid w:val="00AD2E45"/>
    <w:rsid w:val="00AD32B6"/>
    <w:rsid w:val="00AD6179"/>
    <w:rsid w:val="00AD6C34"/>
    <w:rsid w:val="00AD7C67"/>
    <w:rsid w:val="00AE15A7"/>
    <w:rsid w:val="00AE1AA5"/>
    <w:rsid w:val="00AE2901"/>
    <w:rsid w:val="00AE37E5"/>
    <w:rsid w:val="00AE7BBE"/>
    <w:rsid w:val="00AF0B9C"/>
    <w:rsid w:val="00AF1C3E"/>
    <w:rsid w:val="00AF68AB"/>
    <w:rsid w:val="00AF6C9B"/>
    <w:rsid w:val="00AF6EDA"/>
    <w:rsid w:val="00B0039F"/>
    <w:rsid w:val="00B00C9B"/>
    <w:rsid w:val="00B032E0"/>
    <w:rsid w:val="00B03B5E"/>
    <w:rsid w:val="00B04616"/>
    <w:rsid w:val="00B100CF"/>
    <w:rsid w:val="00B109BA"/>
    <w:rsid w:val="00B13367"/>
    <w:rsid w:val="00B14997"/>
    <w:rsid w:val="00B14E00"/>
    <w:rsid w:val="00B1708B"/>
    <w:rsid w:val="00B21A63"/>
    <w:rsid w:val="00B248D1"/>
    <w:rsid w:val="00B24E75"/>
    <w:rsid w:val="00B25190"/>
    <w:rsid w:val="00B30911"/>
    <w:rsid w:val="00B30E03"/>
    <w:rsid w:val="00B329E7"/>
    <w:rsid w:val="00B35962"/>
    <w:rsid w:val="00B35D48"/>
    <w:rsid w:val="00B37135"/>
    <w:rsid w:val="00B371E1"/>
    <w:rsid w:val="00B37504"/>
    <w:rsid w:val="00B3782A"/>
    <w:rsid w:val="00B37DA4"/>
    <w:rsid w:val="00B37E59"/>
    <w:rsid w:val="00B40517"/>
    <w:rsid w:val="00B4308B"/>
    <w:rsid w:val="00B43237"/>
    <w:rsid w:val="00B47801"/>
    <w:rsid w:val="00B47D0A"/>
    <w:rsid w:val="00B51486"/>
    <w:rsid w:val="00B52363"/>
    <w:rsid w:val="00B540C1"/>
    <w:rsid w:val="00B6054B"/>
    <w:rsid w:val="00B62354"/>
    <w:rsid w:val="00B64D1F"/>
    <w:rsid w:val="00B6521D"/>
    <w:rsid w:val="00B655E4"/>
    <w:rsid w:val="00B66552"/>
    <w:rsid w:val="00B71F8F"/>
    <w:rsid w:val="00B722A6"/>
    <w:rsid w:val="00B73554"/>
    <w:rsid w:val="00B73C4E"/>
    <w:rsid w:val="00B741EC"/>
    <w:rsid w:val="00B7569D"/>
    <w:rsid w:val="00B75CBD"/>
    <w:rsid w:val="00B804DC"/>
    <w:rsid w:val="00B86736"/>
    <w:rsid w:val="00B90294"/>
    <w:rsid w:val="00B92923"/>
    <w:rsid w:val="00B9382A"/>
    <w:rsid w:val="00B95795"/>
    <w:rsid w:val="00B961A2"/>
    <w:rsid w:val="00B96333"/>
    <w:rsid w:val="00B9634E"/>
    <w:rsid w:val="00B975B5"/>
    <w:rsid w:val="00B97A36"/>
    <w:rsid w:val="00BA045F"/>
    <w:rsid w:val="00BA12DF"/>
    <w:rsid w:val="00BA3C26"/>
    <w:rsid w:val="00BA69B0"/>
    <w:rsid w:val="00BA7E69"/>
    <w:rsid w:val="00BB02BA"/>
    <w:rsid w:val="00BB30D5"/>
    <w:rsid w:val="00BB39DB"/>
    <w:rsid w:val="00BB42BF"/>
    <w:rsid w:val="00BC00EE"/>
    <w:rsid w:val="00BC26BB"/>
    <w:rsid w:val="00BC3A06"/>
    <w:rsid w:val="00BC42C6"/>
    <w:rsid w:val="00BD1A61"/>
    <w:rsid w:val="00BD2268"/>
    <w:rsid w:val="00BD4471"/>
    <w:rsid w:val="00BD4CBA"/>
    <w:rsid w:val="00BE1DA0"/>
    <w:rsid w:val="00BE4E97"/>
    <w:rsid w:val="00BE4EC3"/>
    <w:rsid w:val="00BE6EB2"/>
    <w:rsid w:val="00BE76E4"/>
    <w:rsid w:val="00BF0B53"/>
    <w:rsid w:val="00BF1B54"/>
    <w:rsid w:val="00BF25A8"/>
    <w:rsid w:val="00BF55D5"/>
    <w:rsid w:val="00BF62CD"/>
    <w:rsid w:val="00BF6755"/>
    <w:rsid w:val="00BF7546"/>
    <w:rsid w:val="00C009AC"/>
    <w:rsid w:val="00C00AD3"/>
    <w:rsid w:val="00C03C5E"/>
    <w:rsid w:val="00C04E6E"/>
    <w:rsid w:val="00C06BED"/>
    <w:rsid w:val="00C0736A"/>
    <w:rsid w:val="00C10ED5"/>
    <w:rsid w:val="00C10F0B"/>
    <w:rsid w:val="00C1129E"/>
    <w:rsid w:val="00C1226B"/>
    <w:rsid w:val="00C12804"/>
    <w:rsid w:val="00C12C8F"/>
    <w:rsid w:val="00C13BA9"/>
    <w:rsid w:val="00C15D9D"/>
    <w:rsid w:val="00C211D3"/>
    <w:rsid w:val="00C2387C"/>
    <w:rsid w:val="00C3290D"/>
    <w:rsid w:val="00C331A6"/>
    <w:rsid w:val="00C341FE"/>
    <w:rsid w:val="00C35833"/>
    <w:rsid w:val="00C35F92"/>
    <w:rsid w:val="00C372B2"/>
    <w:rsid w:val="00C372BE"/>
    <w:rsid w:val="00C37AC1"/>
    <w:rsid w:val="00C37C62"/>
    <w:rsid w:val="00C37F51"/>
    <w:rsid w:val="00C401C6"/>
    <w:rsid w:val="00C43C5D"/>
    <w:rsid w:val="00C44FAD"/>
    <w:rsid w:val="00C4590F"/>
    <w:rsid w:val="00C47750"/>
    <w:rsid w:val="00C47E9E"/>
    <w:rsid w:val="00C51487"/>
    <w:rsid w:val="00C52B08"/>
    <w:rsid w:val="00C53CCF"/>
    <w:rsid w:val="00C54A72"/>
    <w:rsid w:val="00C56534"/>
    <w:rsid w:val="00C573EB"/>
    <w:rsid w:val="00C576C1"/>
    <w:rsid w:val="00C57F14"/>
    <w:rsid w:val="00C6147F"/>
    <w:rsid w:val="00C6502C"/>
    <w:rsid w:val="00C6656C"/>
    <w:rsid w:val="00C67588"/>
    <w:rsid w:val="00C708FF"/>
    <w:rsid w:val="00C71C67"/>
    <w:rsid w:val="00C746C1"/>
    <w:rsid w:val="00C76E81"/>
    <w:rsid w:val="00C807E6"/>
    <w:rsid w:val="00C80AE4"/>
    <w:rsid w:val="00C80D5C"/>
    <w:rsid w:val="00C80FF5"/>
    <w:rsid w:val="00C834B9"/>
    <w:rsid w:val="00C8457B"/>
    <w:rsid w:val="00C84F59"/>
    <w:rsid w:val="00C85490"/>
    <w:rsid w:val="00C86595"/>
    <w:rsid w:val="00C903B0"/>
    <w:rsid w:val="00C90E7F"/>
    <w:rsid w:val="00C93122"/>
    <w:rsid w:val="00C95FBF"/>
    <w:rsid w:val="00C97D92"/>
    <w:rsid w:val="00CA0EE1"/>
    <w:rsid w:val="00CA13E3"/>
    <w:rsid w:val="00CA1D4B"/>
    <w:rsid w:val="00CA2C2A"/>
    <w:rsid w:val="00CA31A6"/>
    <w:rsid w:val="00CA3229"/>
    <w:rsid w:val="00CA3915"/>
    <w:rsid w:val="00CA6511"/>
    <w:rsid w:val="00CA6856"/>
    <w:rsid w:val="00CA736C"/>
    <w:rsid w:val="00CA7A19"/>
    <w:rsid w:val="00CB14E7"/>
    <w:rsid w:val="00CB170B"/>
    <w:rsid w:val="00CB386F"/>
    <w:rsid w:val="00CB3FEC"/>
    <w:rsid w:val="00CB54B2"/>
    <w:rsid w:val="00CB62D9"/>
    <w:rsid w:val="00CC035A"/>
    <w:rsid w:val="00CC1D13"/>
    <w:rsid w:val="00CC4B61"/>
    <w:rsid w:val="00CC52FC"/>
    <w:rsid w:val="00CC5375"/>
    <w:rsid w:val="00CC59FB"/>
    <w:rsid w:val="00CD1663"/>
    <w:rsid w:val="00CD303C"/>
    <w:rsid w:val="00CD55A6"/>
    <w:rsid w:val="00CD7BF2"/>
    <w:rsid w:val="00CE0978"/>
    <w:rsid w:val="00CE2DF4"/>
    <w:rsid w:val="00CE338A"/>
    <w:rsid w:val="00CE47CE"/>
    <w:rsid w:val="00CE562C"/>
    <w:rsid w:val="00CE7091"/>
    <w:rsid w:val="00CE7178"/>
    <w:rsid w:val="00CE7A87"/>
    <w:rsid w:val="00CF0842"/>
    <w:rsid w:val="00CF0C82"/>
    <w:rsid w:val="00CF129D"/>
    <w:rsid w:val="00CF1415"/>
    <w:rsid w:val="00CF2098"/>
    <w:rsid w:val="00CF4706"/>
    <w:rsid w:val="00CF59B0"/>
    <w:rsid w:val="00CF5E3E"/>
    <w:rsid w:val="00CF6423"/>
    <w:rsid w:val="00CF6B2F"/>
    <w:rsid w:val="00D00EFB"/>
    <w:rsid w:val="00D021C8"/>
    <w:rsid w:val="00D04EEB"/>
    <w:rsid w:val="00D04F6F"/>
    <w:rsid w:val="00D113C2"/>
    <w:rsid w:val="00D1157A"/>
    <w:rsid w:val="00D11AED"/>
    <w:rsid w:val="00D13726"/>
    <w:rsid w:val="00D13C23"/>
    <w:rsid w:val="00D1503E"/>
    <w:rsid w:val="00D16D86"/>
    <w:rsid w:val="00D210B9"/>
    <w:rsid w:val="00D258ED"/>
    <w:rsid w:val="00D26C0E"/>
    <w:rsid w:val="00D26D54"/>
    <w:rsid w:val="00D332B6"/>
    <w:rsid w:val="00D35F3B"/>
    <w:rsid w:val="00D417E7"/>
    <w:rsid w:val="00D41FC5"/>
    <w:rsid w:val="00D425F2"/>
    <w:rsid w:val="00D437AA"/>
    <w:rsid w:val="00D447B4"/>
    <w:rsid w:val="00D455BA"/>
    <w:rsid w:val="00D45A70"/>
    <w:rsid w:val="00D47371"/>
    <w:rsid w:val="00D50808"/>
    <w:rsid w:val="00D51166"/>
    <w:rsid w:val="00D52567"/>
    <w:rsid w:val="00D54BDE"/>
    <w:rsid w:val="00D54DD9"/>
    <w:rsid w:val="00D6130C"/>
    <w:rsid w:val="00D6149E"/>
    <w:rsid w:val="00D63B71"/>
    <w:rsid w:val="00D71263"/>
    <w:rsid w:val="00D7368B"/>
    <w:rsid w:val="00D7392F"/>
    <w:rsid w:val="00D74E99"/>
    <w:rsid w:val="00D76401"/>
    <w:rsid w:val="00D812BC"/>
    <w:rsid w:val="00D84920"/>
    <w:rsid w:val="00D8685B"/>
    <w:rsid w:val="00D913C8"/>
    <w:rsid w:val="00D91ADE"/>
    <w:rsid w:val="00D92297"/>
    <w:rsid w:val="00D93D76"/>
    <w:rsid w:val="00D96445"/>
    <w:rsid w:val="00DA190D"/>
    <w:rsid w:val="00DA1FEE"/>
    <w:rsid w:val="00DA3D83"/>
    <w:rsid w:val="00DA4A13"/>
    <w:rsid w:val="00DA53B3"/>
    <w:rsid w:val="00DA7CC0"/>
    <w:rsid w:val="00DB0173"/>
    <w:rsid w:val="00DB14AB"/>
    <w:rsid w:val="00DB1594"/>
    <w:rsid w:val="00DB594D"/>
    <w:rsid w:val="00DB5B9D"/>
    <w:rsid w:val="00DB755C"/>
    <w:rsid w:val="00DC0621"/>
    <w:rsid w:val="00DC2428"/>
    <w:rsid w:val="00DC2E37"/>
    <w:rsid w:val="00DC2FA0"/>
    <w:rsid w:val="00DC3225"/>
    <w:rsid w:val="00DC5035"/>
    <w:rsid w:val="00DC5AF5"/>
    <w:rsid w:val="00DC62F9"/>
    <w:rsid w:val="00DC6F84"/>
    <w:rsid w:val="00DC730F"/>
    <w:rsid w:val="00DD2FFE"/>
    <w:rsid w:val="00DD511F"/>
    <w:rsid w:val="00DD7B11"/>
    <w:rsid w:val="00DE2298"/>
    <w:rsid w:val="00DE23C6"/>
    <w:rsid w:val="00DE2908"/>
    <w:rsid w:val="00DE3AD8"/>
    <w:rsid w:val="00DE43F6"/>
    <w:rsid w:val="00DE6DA9"/>
    <w:rsid w:val="00DE7B53"/>
    <w:rsid w:val="00DF284D"/>
    <w:rsid w:val="00DF5748"/>
    <w:rsid w:val="00DF6B64"/>
    <w:rsid w:val="00DF6B7F"/>
    <w:rsid w:val="00E029F2"/>
    <w:rsid w:val="00E0791A"/>
    <w:rsid w:val="00E07BB2"/>
    <w:rsid w:val="00E12E92"/>
    <w:rsid w:val="00E13539"/>
    <w:rsid w:val="00E154F6"/>
    <w:rsid w:val="00E1797E"/>
    <w:rsid w:val="00E17C12"/>
    <w:rsid w:val="00E2049F"/>
    <w:rsid w:val="00E230B8"/>
    <w:rsid w:val="00E25058"/>
    <w:rsid w:val="00E25B9E"/>
    <w:rsid w:val="00E25F72"/>
    <w:rsid w:val="00E32D03"/>
    <w:rsid w:val="00E33DD5"/>
    <w:rsid w:val="00E34CDA"/>
    <w:rsid w:val="00E360D1"/>
    <w:rsid w:val="00E3667C"/>
    <w:rsid w:val="00E37194"/>
    <w:rsid w:val="00E37CE5"/>
    <w:rsid w:val="00E41499"/>
    <w:rsid w:val="00E41C68"/>
    <w:rsid w:val="00E422C4"/>
    <w:rsid w:val="00E431A8"/>
    <w:rsid w:val="00E43B44"/>
    <w:rsid w:val="00E4515B"/>
    <w:rsid w:val="00E46964"/>
    <w:rsid w:val="00E46BBE"/>
    <w:rsid w:val="00E4707A"/>
    <w:rsid w:val="00E473D2"/>
    <w:rsid w:val="00E5031F"/>
    <w:rsid w:val="00E50450"/>
    <w:rsid w:val="00E53E33"/>
    <w:rsid w:val="00E54F3E"/>
    <w:rsid w:val="00E55C39"/>
    <w:rsid w:val="00E56724"/>
    <w:rsid w:val="00E56E15"/>
    <w:rsid w:val="00E57F6F"/>
    <w:rsid w:val="00E60B24"/>
    <w:rsid w:val="00E60F95"/>
    <w:rsid w:val="00E63CBA"/>
    <w:rsid w:val="00E7240A"/>
    <w:rsid w:val="00E72FFD"/>
    <w:rsid w:val="00E73029"/>
    <w:rsid w:val="00E73923"/>
    <w:rsid w:val="00E74ADD"/>
    <w:rsid w:val="00E74C26"/>
    <w:rsid w:val="00E778A3"/>
    <w:rsid w:val="00E8061D"/>
    <w:rsid w:val="00E80C11"/>
    <w:rsid w:val="00E8103F"/>
    <w:rsid w:val="00E83D2D"/>
    <w:rsid w:val="00E84744"/>
    <w:rsid w:val="00E84CC2"/>
    <w:rsid w:val="00E85EBC"/>
    <w:rsid w:val="00E86D0C"/>
    <w:rsid w:val="00E93EA8"/>
    <w:rsid w:val="00E96307"/>
    <w:rsid w:val="00E97604"/>
    <w:rsid w:val="00E977B2"/>
    <w:rsid w:val="00EA070F"/>
    <w:rsid w:val="00EA0807"/>
    <w:rsid w:val="00EA2B55"/>
    <w:rsid w:val="00EA3DAC"/>
    <w:rsid w:val="00EA634A"/>
    <w:rsid w:val="00EA735B"/>
    <w:rsid w:val="00EB27B2"/>
    <w:rsid w:val="00EB394F"/>
    <w:rsid w:val="00EB7A34"/>
    <w:rsid w:val="00EC32DF"/>
    <w:rsid w:val="00EC350C"/>
    <w:rsid w:val="00EC4C4A"/>
    <w:rsid w:val="00EC5277"/>
    <w:rsid w:val="00ED0192"/>
    <w:rsid w:val="00ED2DBC"/>
    <w:rsid w:val="00ED6FA0"/>
    <w:rsid w:val="00EE60C6"/>
    <w:rsid w:val="00EE6A2E"/>
    <w:rsid w:val="00EE7F95"/>
    <w:rsid w:val="00EF0A45"/>
    <w:rsid w:val="00EF19D6"/>
    <w:rsid w:val="00EF1D06"/>
    <w:rsid w:val="00EF262A"/>
    <w:rsid w:val="00EF28A2"/>
    <w:rsid w:val="00EF2F74"/>
    <w:rsid w:val="00EF42CE"/>
    <w:rsid w:val="00EF52FE"/>
    <w:rsid w:val="00EF6F31"/>
    <w:rsid w:val="00F02120"/>
    <w:rsid w:val="00F02BCF"/>
    <w:rsid w:val="00F03215"/>
    <w:rsid w:val="00F0595A"/>
    <w:rsid w:val="00F05BD1"/>
    <w:rsid w:val="00F0717E"/>
    <w:rsid w:val="00F1025E"/>
    <w:rsid w:val="00F10D9E"/>
    <w:rsid w:val="00F10DC4"/>
    <w:rsid w:val="00F126FB"/>
    <w:rsid w:val="00F1284D"/>
    <w:rsid w:val="00F15BE7"/>
    <w:rsid w:val="00F16923"/>
    <w:rsid w:val="00F2107F"/>
    <w:rsid w:val="00F21A1F"/>
    <w:rsid w:val="00F21D33"/>
    <w:rsid w:val="00F23228"/>
    <w:rsid w:val="00F2395D"/>
    <w:rsid w:val="00F24927"/>
    <w:rsid w:val="00F300CE"/>
    <w:rsid w:val="00F301DB"/>
    <w:rsid w:val="00F308A8"/>
    <w:rsid w:val="00F31277"/>
    <w:rsid w:val="00F331D3"/>
    <w:rsid w:val="00F360E1"/>
    <w:rsid w:val="00F364BA"/>
    <w:rsid w:val="00F40AAD"/>
    <w:rsid w:val="00F40DD5"/>
    <w:rsid w:val="00F43EC0"/>
    <w:rsid w:val="00F4493D"/>
    <w:rsid w:val="00F45054"/>
    <w:rsid w:val="00F45AD7"/>
    <w:rsid w:val="00F463BD"/>
    <w:rsid w:val="00F4726B"/>
    <w:rsid w:val="00F50B70"/>
    <w:rsid w:val="00F51382"/>
    <w:rsid w:val="00F519D4"/>
    <w:rsid w:val="00F5347B"/>
    <w:rsid w:val="00F536C0"/>
    <w:rsid w:val="00F53DC5"/>
    <w:rsid w:val="00F548E9"/>
    <w:rsid w:val="00F54F9B"/>
    <w:rsid w:val="00F6050A"/>
    <w:rsid w:val="00F6379C"/>
    <w:rsid w:val="00F65846"/>
    <w:rsid w:val="00F7307E"/>
    <w:rsid w:val="00F74A4E"/>
    <w:rsid w:val="00F80EAD"/>
    <w:rsid w:val="00F836AE"/>
    <w:rsid w:val="00F83F6D"/>
    <w:rsid w:val="00F856F7"/>
    <w:rsid w:val="00F860C7"/>
    <w:rsid w:val="00F86F31"/>
    <w:rsid w:val="00F904F9"/>
    <w:rsid w:val="00F91D43"/>
    <w:rsid w:val="00F92550"/>
    <w:rsid w:val="00F9282F"/>
    <w:rsid w:val="00F979C4"/>
    <w:rsid w:val="00FA1FE3"/>
    <w:rsid w:val="00FA355F"/>
    <w:rsid w:val="00FA3D77"/>
    <w:rsid w:val="00FA3F26"/>
    <w:rsid w:val="00FA467D"/>
    <w:rsid w:val="00FA66F4"/>
    <w:rsid w:val="00FA70D4"/>
    <w:rsid w:val="00FB1963"/>
    <w:rsid w:val="00FB35EA"/>
    <w:rsid w:val="00FB3FC7"/>
    <w:rsid w:val="00FB5C20"/>
    <w:rsid w:val="00FB79EF"/>
    <w:rsid w:val="00FC365A"/>
    <w:rsid w:val="00FC4C47"/>
    <w:rsid w:val="00FC553E"/>
    <w:rsid w:val="00FC6C8F"/>
    <w:rsid w:val="00FC74C4"/>
    <w:rsid w:val="00FC7549"/>
    <w:rsid w:val="00FD09C0"/>
    <w:rsid w:val="00FD2759"/>
    <w:rsid w:val="00FD3275"/>
    <w:rsid w:val="00FD368D"/>
    <w:rsid w:val="00FD41ED"/>
    <w:rsid w:val="00FD4372"/>
    <w:rsid w:val="00FD57AB"/>
    <w:rsid w:val="00FD611E"/>
    <w:rsid w:val="00FD7075"/>
    <w:rsid w:val="00FE0972"/>
    <w:rsid w:val="00FE547F"/>
    <w:rsid w:val="00FE5712"/>
    <w:rsid w:val="00FE6D55"/>
    <w:rsid w:val="00FF1C64"/>
    <w:rsid w:val="00FF2C9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85C4"/>
  <w15:chartTrackingRefBased/>
  <w15:docId w15:val="{422C3998-56F4-4C82-9C42-3B5022D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7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B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36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4E"/>
  </w:style>
  <w:style w:type="paragraph" w:styleId="Footer">
    <w:name w:val="footer"/>
    <w:basedOn w:val="Normal"/>
    <w:link w:val="FooterChar"/>
    <w:uiPriority w:val="99"/>
    <w:unhideWhenUsed/>
    <w:rsid w:val="0046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10B5-9E2B-4B91-8877-90024E5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3017</Words>
  <Characters>17198</Characters>
  <Application>Microsoft Office Word</Application>
  <DocSecurity>0</DocSecurity>
  <Lines>143</Lines>
  <Paragraphs>40</Paragraphs>
  <ScaleCrop>false</ScaleCrop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10</cp:revision>
  <cp:lastPrinted>2022-09-18T17:46:00Z</cp:lastPrinted>
  <dcterms:created xsi:type="dcterms:W3CDTF">2022-10-04T20:28:00Z</dcterms:created>
  <dcterms:modified xsi:type="dcterms:W3CDTF">2022-12-01T14:58:00Z</dcterms:modified>
</cp:coreProperties>
</file>