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FC96" w14:textId="43A9CA6A" w:rsidR="00091548" w:rsidRDefault="00744AF7">
      <w:pPr>
        <w:rPr>
          <w:rFonts w:ascii="Arial" w:hAnsi="Arial" w:cs="Arial"/>
          <w:b/>
          <w:bCs/>
        </w:rPr>
      </w:pPr>
      <w:r w:rsidRPr="00EE40EA">
        <w:rPr>
          <w:rFonts w:ascii="Arial" w:hAnsi="Arial" w:cs="Arial"/>
          <w:b/>
          <w:bCs/>
        </w:rPr>
        <w:t xml:space="preserve">Supplementary </w:t>
      </w:r>
      <w:r w:rsidR="00030472">
        <w:rPr>
          <w:rFonts w:ascii="Arial" w:hAnsi="Arial" w:cs="Arial"/>
          <w:b/>
          <w:bCs/>
        </w:rPr>
        <w:t>material</w:t>
      </w:r>
    </w:p>
    <w:p w14:paraId="1C53D75B" w14:textId="77777777" w:rsidR="00D550F0" w:rsidRDefault="00D550F0">
      <w:pPr>
        <w:rPr>
          <w:rFonts w:ascii="Arial" w:hAnsi="Arial" w:cs="Arial"/>
          <w:b/>
          <w:bCs/>
        </w:rPr>
      </w:pPr>
    </w:p>
    <w:p w14:paraId="695DA37E" w14:textId="77777777" w:rsidR="00D550F0" w:rsidRDefault="00D550F0">
      <w:pPr>
        <w:rPr>
          <w:rFonts w:ascii="Arial" w:hAnsi="Arial" w:cs="Arial"/>
          <w:b/>
          <w:bCs/>
        </w:rPr>
      </w:pPr>
    </w:p>
    <w:p w14:paraId="299EA547" w14:textId="77777777" w:rsidR="005C34C0" w:rsidRDefault="005C34C0">
      <w:pPr>
        <w:rPr>
          <w:rFonts w:ascii="Arial" w:hAnsi="Arial" w:cs="Arial"/>
          <w:b/>
          <w:bCs/>
        </w:rPr>
      </w:pPr>
    </w:p>
    <w:sdt>
      <w:sdtPr>
        <w:rPr>
          <w:rFonts w:ascii="Times New Roman" w:eastAsia="Times New Roman" w:hAnsi="Times New Roman" w:cs="Times New Roman"/>
          <w:b w:val="0"/>
          <w:bCs w:val="0"/>
          <w:color w:val="auto"/>
          <w:sz w:val="24"/>
          <w:szCs w:val="24"/>
          <w:lang w:val="en-AU" w:eastAsia="en-GB"/>
        </w:rPr>
        <w:id w:val="-826819793"/>
        <w:docPartObj>
          <w:docPartGallery w:val="Table of Contents"/>
          <w:docPartUnique/>
        </w:docPartObj>
      </w:sdtPr>
      <w:sdtEndPr>
        <w:rPr>
          <w:noProof/>
        </w:rPr>
      </w:sdtEndPr>
      <w:sdtContent>
        <w:p w14:paraId="2EC30BBB" w14:textId="63D46CBC" w:rsidR="005C34C0" w:rsidRDefault="005C34C0">
          <w:pPr>
            <w:pStyle w:val="TOCHeading"/>
          </w:pPr>
          <w:r>
            <w:t>Table of Contents</w:t>
          </w:r>
        </w:p>
        <w:p w14:paraId="3303A5DC" w14:textId="5C4C93C6" w:rsidR="00011913" w:rsidRDefault="005C34C0">
          <w:pPr>
            <w:pStyle w:val="TOC2"/>
            <w:rPr>
              <w:rFonts w:asciiTheme="minorHAnsi" w:eastAsiaTheme="minorEastAsia" w:hAnsiTheme="minorHAnsi" w:cstheme="minorBidi"/>
              <w:noProof/>
              <w:sz w:val="24"/>
              <w:szCs w:val="24"/>
            </w:rPr>
          </w:pPr>
          <w:r>
            <w:rPr>
              <w:rFonts w:asciiTheme="minorHAnsi" w:hAnsiTheme="minorHAnsi"/>
              <w:sz w:val="22"/>
            </w:rPr>
            <w:fldChar w:fldCharType="begin"/>
          </w:r>
          <w:r>
            <w:instrText xml:space="preserve"> TOC \o "1-3" \h \z \u </w:instrText>
          </w:r>
          <w:r>
            <w:rPr>
              <w:rFonts w:asciiTheme="minorHAnsi" w:hAnsiTheme="minorHAnsi"/>
              <w:sz w:val="22"/>
            </w:rPr>
            <w:fldChar w:fldCharType="separate"/>
          </w:r>
          <w:hyperlink w:anchor="_Toc109818206" w:history="1">
            <w:r w:rsidR="00011913" w:rsidRPr="00D52DCC">
              <w:rPr>
                <w:rStyle w:val="Hyperlink"/>
                <w:noProof/>
              </w:rPr>
              <w:t>Table S1. Symptom description, proportions and counts</w:t>
            </w:r>
            <w:r w:rsidR="00011913">
              <w:rPr>
                <w:noProof/>
                <w:webHidden/>
              </w:rPr>
              <w:tab/>
            </w:r>
            <w:r w:rsidR="00011913">
              <w:rPr>
                <w:noProof/>
                <w:webHidden/>
              </w:rPr>
              <w:fldChar w:fldCharType="begin"/>
            </w:r>
            <w:r w:rsidR="00011913">
              <w:rPr>
                <w:noProof/>
                <w:webHidden/>
              </w:rPr>
              <w:instrText xml:space="preserve"> PAGEREF _Toc109818206 \h </w:instrText>
            </w:r>
            <w:r w:rsidR="00011913">
              <w:rPr>
                <w:noProof/>
                <w:webHidden/>
              </w:rPr>
            </w:r>
            <w:r w:rsidR="00011913">
              <w:rPr>
                <w:noProof/>
                <w:webHidden/>
              </w:rPr>
              <w:fldChar w:fldCharType="separate"/>
            </w:r>
            <w:r w:rsidR="00011913">
              <w:rPr>
                <w:noProof/>
                <w:webHidden/>
              </w:rPr>
              <w:t>2</w:t>
            </w:r>
            <w:r w:rsidR="00011913">
              <w:rPr>
                <w:noProof/>
                <w:webHidden/>
              </w:rPr>
              <w:fldChar w:fldCharType="end"/>
            </w:r>
          </w:hyperlink>
        </w:p>
        <w:p w14:paraId="2DFEAE3B" w14:textId="36C8B091" w:rsidR="00011913" w:rsidRDefault="00E927B9">
          <w:pPr>
            <w:pStyle w:val="TOC2"/>
            <w:rPr>
              <w:rFonts w:asciiTheme="minorHAnsi" w:eastAsiaTheme="minorEastAsia" w:hAnsiTheme="minorHAnsi" w:cstheme="minorBidi"/>
              <w:noProof/>
              <w:sz w:val="24"/>
              <w:szCs w:val="24"/>
            </w:rPr>
          </w:pPr>
          <w:hyperlink w:anchor="_Toc109818207" w:history="1">
            <w:r w:rsidR="00011913" w:rsidRPr="00D52DCC">
              <w:rPr>
                <w:rStyle w:val="Hyperlink"/>
                <w:noProof/>
              </w:rPr>
              <w:t>Table S2. Correlation matrix for symptoms of psychopathology</w:t>
            </w:r>
            <w:r w:rsidR="00011913">
              <w:rPr>
                <w:noProof/>
                <w:webHidden/>
              </w:rPr>
              <w:tab/>
            </w:r>
            <w:r w:rsidR="00011913">
              <w:rPr>
                <w:noProof/>
                <w:webHidden/>
              </w:rPr>
              <w:fldChar w:fldCharType="begin"/>
            </w:r>
            <w:r w:rsidR="00011913">
              <w:rPr>
                <w:noProof/>
                <w:webHidden/>
              </w:rPr>
              <w:instrText xml:space="preserve"> PAGEREF _Toc109818207 \h </w:instrText>
            </w:r>
            <w:r w:rsidR="00011913">
              <w:rPr>
                <w:noProof/>
                <w:webHidden/>
              </w:rPr>
            </w:r>
            <w:r w:rsidR="00011913">
              <w:rPr>
                <w:noProof/>
                <w:webHidden/>
              </w:rPr>
              <w:fldChar w:fldCharType="separate"/>
            </w:r>
            <w:r w:rsidR="00011913">
              <w:rPr>
                <w:noProof/>
                <w:webHidden/>
              </w:rPr>
              <w:t>5</w:t>
            </w:r>
            <w:r w:rsidR="00011913">
              <w:rPr>
                <w:noProof/>
                <w:webHidden/>
              </w:rPr>
              <w:fldChar w:fldCharType="end"/>
            </w:r>
          </w:hyperlink>
        </w:p>
        <w:p w14:paraId="1E6EE7F3" w14:textId="6C41BDDF" w:rsidR="00011913" w:rsidRDefault="00E927B9">
          <w:pPr>
            <w:pStyle w:val="TOC2"/>
            <w:rPr>
              <w:rFonts w:asciiTheme="minorHAnsi" w:eastAsiaTheme="minorEastAsia" w:hAnsiTheme="minorHAnsi" w:cstheme="minorBidi"/>
              <w:noProof/>
              <w:sz w:val="24"/>
              <w:szCs w:val="24"/>
            </w:rPr>
          </w:pPr>
          <w:hyperlink w:anchor="_Toc109818208" w:history="1">
            <w:r w:rsidR="00011913" w:rsidRPr="00D52DCC">
              <w:rPr>
                <w:rStyle w:val="Hyperlink"/>
                <w:noProof/>
              </w:rPr>
              <w:t>Table S3. Estimates for latent variable indirect effects models for anxiety sensitivity</w:t>
            </w:r>
            <w:r w:rsidR="00011913">
              <w:rPr>
                <w:noProof/>
                <w:webHidden/>
              </w:rPr>
              <w:tab/>
            </w:r>
            <w:r w:rsidR="00011913">
              <w:rPr>
                <w:noProof/>
                <w:webHidden/>
              </w:rPr>
              <w:fldChar w:fldCharType="begin"/>
            </w:r>
            <w:r w:rsidR="00011913">
              <w:rPr>
                <w:noProof/>
                <w:webHidden/>
              </w:rPr>
              <w:instrText xml:space="preserve"> PAGEREF _Toc109818208 \h </w:instrText>
            </w:r>
            <w:r w:rsidR="00011913">
              <w:rPr>
                <w:noProof/>
                <w:webHidden/>
              </w:rPr>
            </w:r>
            <w:r w:rsidR="00011913">
              <w:rPr>
                <w:noProof/>
                <w:webHidden/>
              </w:rPr>
              <w:fldChar w:fldCharType="separate"/>
            </w:r>
            <w:r w:rsidR="00011913">
              <w:rPr>
                <w:noProof/>
                <w:webHidden/>
              </w:rPr>
              <w:t>6</w:t>
            </w:r>
            <w:r w:rsidR="00011913">
              <w:rPr>
                <w:noProof/>
                <w:webHidden/>
              </w:rPr>
              <w:fldChar w:fldCharType="end"/>
            </w:r>
          </w:hyperlink>
        </w:p>
        <w:p w14:paraId="1FC518F1" w14:textId="7F878022" w:rsidR="00011913" w:rsidRDefault="00E927B9">
          <w:pPr>
            <w:pStyle w:val="TOC2"/>
            <w:rPr>
              <w:rFonts w:asciiTheme="minorHAnsi" w:eastAsiaTheme="minorEastAsia" w:hAnsiTheme="minorHAnsi" w:cstheme="minorBidi"/>
              <w:noProof/>
              <w:sz w:val="24"/>
              <w:szCs w:val="24"/>
            </w:rPr>
          </w:pPr>
          <w:hyperlink w:anchor="_Toc109818209" w:history="1">
            <w:r w:rsidR="00011913" w:rsidRPr="00D52DCC">
              <w:rPr>
                <w:rStyle w:val="Hyperlink"/>
                <w:noProof/>
              </w:rPr>
              <w:t>Table S4. Estimates for latent variable indirect effects models for negative thinking</w:t>
            </w:r>
            <w:r w:rsidR="00011913">
              <w:rPr>
                <w:noProof/>
                <w:webHidden/>
              </w:rPr>
              <w:tab/>
            </w:r>
            <w:r w:rsidR="00011913">
              <w:rPr>
                <w:noProof/>
                <w:webHidden/>
              </w:rPr>
              <w:fldChar w:fldCharType="begin"/>
            </w:r>
            <w:r w:rsidR="00011913">
              <w:rPr>
                <w:noProof/>
                <w:webHidden/>
              </w:rPr>
              <w:instrText xml:space="preserve"> PAGEREF _Toc109818209 \h </w:instrText>
            </w:r>
            <w:r w:rsidR="00011913">
              <w:rPr>
                <w:noProof/>
                <w:webHidden/>
              </w:rPr>
            </w:r>
            <w:r w:rsidR="00011913">
              <w:rPr>
                <w:noProof/>
                <w:webHidden/>
              </w:rPr>
              <w:fldChar w:fldCharType="separate"/>
            </w:r>
            <w:r w:rsidR="00011913">
              <w:rPr>
                <w:noProof/>
                <w:webHidden/>
              </w:rPr>
              <w:t>8</w:t>
            </w:r>
            <w:r w:rsidR="00011913">
              <w:rPr>
                <w:noProof/>
                <w:webHidden/>
              </w:rPr>
              <w:fldChar w:fldCharType="end"/>
            </w:r>
          </w:hyperlink>
        </w:p>
        <w:p w14:paraId="675A89D9" w14:textId="3A254BD8" w:rsidR="00011913" w:rsidRDefault="00E927B9">
          <w:pPr>
            <w:pStyle w:val="TOC2"/>
            <w:rPr>
              <w:rFonts w:asciiTheme="minorHAnsi" w:eastAsiaTheme="minorEastAsia" w:hAnsiTheme="minorHAnsi" w:cstheme="minorBidi"/>
              <w:noProof/>
              <w:sz w:val="24"/>
              <w:szCs w:val="24"/>
            </w:rPr>
          </w:pPr>
          <w:hyperlink w:anchor="_Toc109818210" w:history="1">
            <w:r w:rsidR="00011913" w:rsidRPr="00D52DCC">
              <w:rPr>
                <w:rStyle w:val="Hyperlink"/>
                <w:noProof/>
              </w:rPr>
              <w:t>Table S5. Estimates for latent variable indirect effects models for impulsivity</w:t>
            </w:r>
            <w:r w:rsidR="00011913">
              <w:rPr>
                <w:noProof/>
                <w:webHidden/>
              </w:rPr>
              <w:tab/>
            </w:r>
            <w:r w:rsidR="00011913">
              <w:rPr>
                <w:noProof/>
                <w:webHidden/>
              </w:rPr>
              <w:fldChar w:fldCharType="begin"/>
            </w:r>
            <w:r w:rsidR="00011913">
              <w:rPr>
                <w:noProof/>
                <w:webHidden/>
              </w:rPr>
              <w:instrText xml:space="preserve"> PAGEREF _Toc109818210 \h </w:instrText>
            </w:r>
            <w:r w:rsidR="00011913">
              <w:rPr>
                <w:noProof/>
                <w:webHidden/>
              </w:rPr>
            </w:r>
            <w:r w:rsidR="00011913">
              <w:rPr>
                <w:noProof/>
                <w:webHidden/>
              </w:rPr>
              <w:fldChar w:fldCharType="separate"/>
            </w:r>
            <w:r w:rsidR="00011913">
              <w:rPr>
                <w:noProof/>
                <w:webHidden/>
              </w:rPr>
              <w:t>10</w:t>
            </w:r>
            <w:r w:rsidR="00011913">
              <w:rPr>
                <w:noProof/>
                <w:webHidden/>
              </w:rPr>
              <w:fldChar w:fldCharType="end"/>
            </w:r>
          </w:hyperlink>
        </w:p>
        <w:p w14:paraId="176741CC" w14:textId="7435C001" w:rsidR="00011913" w:rsidRDefault="00E927B9">
          <w:pPr>
            <w:pStyle w:val="TOC2"/>
            <w:rPr>
              <w:rFonts w:asciiTheme="minorHAnsi" w:eastAsiaTheme="minorEastAsia" w:hAnsiTheme="minorHAnsi" w:cstheme="minorBidi"/>
              <w:noProof/>
              <w:sz w:val="24"/>
              <w:szCs w:val="24"/>
            </w:rPr>
          </w:pPr>
          <w:hyperlink w:anchor="_Toc109818211" w:history="1">
            <w:r w:rsidR="00011913" w:rsidRPr="00D52DCC">
              <w:rPr>
                <w:rStyle w:val="Hyperlink"/>
                <w:noProof/>
              </w:rPr>
              <w:t>Table S6. Estimates for latent variable indirect effects models for sensation seeking</w:t>
            </w:r>
            <w:r w:rsidR="00011913">
              <w:rPr>
                <w:noProof/>
                <w:webHidden/>
              </w:rPr>
              <w:tab/>
            </w:r>
            <w:r w:rsidR="00011913">
              <w:rPr>
                <w:noProof/>
                <w:webHidden/>
              </w:rPr>
              <w:fldChar w:fldCharType="begin"/>
            </w:r>
            <w:r w:rsidR="00011913">
              <w:rPr>
                <w:noProof/>
                <w:webHidden/>
              </w:rPr>
              <w:instrText xml:space="preserve"> PAGEREF _Toc109818211 \h </w:instrText>
            </w:r>
            <w:r w:rsidR="00011913">
              <w:rPr>
                <w:noProof/>
                <w:webHidden/>
              </w:rPr>
            </w:r>
            <w:r w:rsidR="00011913">
              <w:rPr>
                <w:noProof/>
                <w:webHidden/>
              </w:rPr>
              <w:fldChar w:fldCharType="separate"/>
            </w:r>
            <w:r w:rsidR="00011913">
              <w:rPr>
                <w:noProof/>
                <w:webHidden/>
              </w:rPr>
              <w:t>12</w:t>
            </w:r>
            <w:r w:rsidR="00011913">
              <w:rPr>
                <w:noProof/>
                <w:webHidden/>
              </w:rPr>
              <w:fldChar w:fldCharType="end"/>
            </w:r>
          </w:hyperlink>
        </w:p>
        <w:p w14:paraId="6F53DB2A" w14:textId="130B1D1A" w:rsidR="00011913" w:rsidRDefault="00E927B9">
          <w:pPr>
            <w:pStyle w:val="TOC2"/>
            <w:rPr>
              <w:rFonts w:asciiTheme="minorHAnsi" w:eastAsiaTheme="minorEastAsia" w:hAnsiTheme="minorHAnsi" w:cstheme="minorBidi"/>
              <w:noProof/>
              <w:sz w:val="24"/>
              <w:szCs w:val="24"/>
            </w:rPr>
          </w:pPr>
          <w:hyperlink w:anchor="_Toc109818212" w:history="1">
            <w:r w:rsidR="00011913" w:rsidRPr="00D52DCC">
              <w:rPr>
                <w:rStyle w:val="Hyperlink"/>
                <w:noProof/>
              </w:rPr>
              <w:t>Table S7. Estimates for total effect estimates from correlated factor models</w:t>
            </w:r>
            <w:r w:rsidR="00011913">
              <w:rPr>
                <w:noProof/>
                <w:webHidden/>
              </w:rPr>
              <w:tab/>
            </w:r>
            <w:r w:rsidR="00011913">
              <w:rPr>
                <w:noProof/>
                <w:webHidden/>
              </w:rPr>
              <w:fldChar w:fldCharType="begin"/>
            </w:r>
            <w:r w:rsidR="00011913">
              <w:rPr>
                <w:noProof/>
                <w:webHidden/>
              </w:rPr>
              <w:instrText xml:space="preserve"> PAGEREF _Toc109818212 \h </w:instrText>
            </w:r>
            <w:r w:rsidR="00011913">
              <w:rPr>
                <w:noProof/>
                <w:webHidden/>
              </w:rPr>
            </w:r>
            <w:r w:rsidR="00011913">
              <w:rPr>
                <w:noProof/>
                <w:webHidden/>
              </w:rPr>
              <w:fldChar w:fldCharType="separate"/>
            </w:r>
            <w:r w:rsidR="00011913">
              <w:rPr>
                <w:noProof/>
                <w:webHidden/>
              </w:rPr>
              <w:t>14</w:t>
            </w:r>
            <w:r w:rsidR="00011913">
              <w:rPr>
                <w:noProof/>
                <w:webHidden/>
              </w:rPr>
              <w:fldChar w:fldCharType="end"/>
            </w:r>
          </w:hyperlink>
        </w:p>
        <w:p w14:paraId="7F0BD2F7" w14:textId="07302EB0" w:rsidR="00011913" w:rsidRDefault="00E927B9">
          <w:pPr>
            <w:pStyle w:val="TOC1"/>
            <w:tabs>
              <w:tab w:val="right" w:leader="dot" w:pos="10451"/>
            </w:tabs>
            <w:rPr>
              <w:rFonts w:asciiTheme="minorHAnsi" w:eastAsiaTheme="minorEastAsia" w:hAnsiTheme="minorHAnsi" w:cstheme="minorBidi"/>
              <w:b w:val="0"/>
              <w:bCs w:val="0"/>
              <w:i w:val="0"/>
              <w:iCs w:val="0"/>
              <w:noProof/>
            </w:rPr>
          </w:pPr>
          <w:hyperlink w:anchor="_Toc109818213" w:history="1">
            <w:r w:rsidR="00011913" w:rsidRPr="00D52DCC">
              <w:rPr>
                <w:rStyle w:val="Hyperlink"/>
                <w:noProof/>
              </w:rPr>
              <w:t>Additional structural models of psychopathology</w:t>
            </w:r>
            <w:r w:rsidR="00011913">
              <w:rPr>
                <w:noProof/>
                <w:webHidden/>
              </w:rPr>
              <w:tab/>
            </w:r>
            <w:r w:rsidR="00011913">
              <w:rPr>
                <w:noProof/>
                <w:webHidden/>
              </w:rPr>
              <w:fldChar w:fldCharType="begin"/>
            </w:r>
            <w:r w:rsidR="00011913">
              <w:rPr>
                <w:noProof/>
                <w:webHidden/>
              </w:rPr>
              <w:instrText xml:space="preserve"> PAGEREF _Toc109818213 \h </w:instrText>
            </w:r>
            <w:r w:rsidR="00011913">
              <w:rPr>
                <w:noProof/>
                <w:webHidden/>
              </w:rPr>
            </w:r>
            <w:r w:rsidR="00011913">
              <w:rPr>
                <w:noProof/>
                <w:webHidden/>
              </w:rPr>
              <w:fldChar w:fldCharType="separate"/>
            </w:r>
            <w:r w:rsidR="00011913">
              <w:rPr>
                <w:noProof/>
                <w:webHidden/>
              </w:rPr>
              <w:t>15</w:t>
            </w:r>
            <w:r w:rsidR="00011913">
              <w:rPr>
                <w:noProof/>
                <w:webHidden/>
              </w:rPr>
              <w:fldChar w:fldCharType="end"/>
            </w:r>
          </w:hyperlink>
        </w:p>
        <w:p w14:paraId="03A93F8D" w14:textId="1FC5C1F6" w:rsidR="00011913" w:rsidRDefault="00E927B9">
          <w:pPr>
            <w:pStyle w:val="TOC2"/>
            <w:rPr>
              <w:rFonts w:asciiTheme="minorHAnsi" w:eastAsiaTheme="minorEastAsia" w:hAnsiTheme="minorHAnsi" w:cstheme="minorBidi"/>
              <w:noProof/>
              <w:sz w:val="24"/>
              <w:szCs w:val="24"/>
            </w:rPr>
          </w:pPr>
          <w:hyperlink w:anchor="_Toc109818214" w:history="1">
            <w:r w:rsidR="00011913" w:rsidRPr="00D52DCC">
              <w:rPr>
                <w:rStyle w:val="Hyperlink"/>
                <w:noProof/>
              </w:rPr>
              <w:t>Table S8. Fit indices for additional models of adolescent psychopathology (n=8,589)</w:t>
            </w:r>
            <w:r w:rsidR="00011913">
              <w:rPr>
                <w:noProof/>
                <w:webHidden/>
              </w:rPr>
              <w:tab/>
            </w:r>
            <w:r w:rsidR="00011913">
              <w:rPr>
                <w:noProof/>
                <w:webHidden/>
              </w:rPr>
              <w:fldChar w:fldCharType="begin"/>
            </w:r>
            <w:r w:rsidR="00011913">
              <w:rPr>
                <w:noProof/>
                <w:webHidden/>
              </w:rPr>
              <w:instrText xml:space="preserve"> PAGEREF _Toc109818214 \h </w:instrText>
            </w:r>
            <w:r w:rsidR="00011913">
              <w:rPr>
                <w:noProof/>
                <w:webHidden/>
              </w:rPr>
            </w:r>
            <w:r w:rsidR="00011913">
              <w:rPr>
                <w:noProof/>
                <w:webHidden/>
              </w:rPr>
              <w:fldChar w:fldCharType="separate"/>
            </w:r>
            <w:r w:rsidR="00011913">
              <w:rPr>
                <w:noProof/>
                <w:webHidden/>
              </w:rPr>
              <w:t>15</w:t>
            </w:r>
            <w:r w:rsidR="00011913">
              <w:rPr>
                <w:noProof/>
                <w:webHidden/>
              </w:rPr>
              <w:fldChar w:fldCharType="end"/>
            </w:r>
          </w:hyperlink>
        </w:p>
        <w:p w14:paraId="0EF7B468" w14:textId="0572ED81" w:rsidR="00011913" w:rsidRDefault="00E927B9">
          <w:pPr>
            <w:pStyle w:val="TOC2"/>
            <w:rPr>
              <w:rFonts w:asciiTheme="minorHAnsi" w:eastAsiaTheme="minorEastAsia" w:hAnsiTheme="minorHAnsi" w:cstheme="minorBidi"/>
              <w:noProof/>
              <w:sz w:val="24"/>
              <w:szCs w:val="24"/>
            </w:rPr>
          </w:pPr>
          <w:hyperlink w:anchor="_Toc109818215" w:history="1">
            <w:r w:rsidR="00011913" w:rsidRPr="00D52DCC">
              <w:rPr>
                <w:rStyle w:val="Hyperlink"/>
                <w:noProof/>
              </w:rPr>
              <w:t>Figure S1. Path diagrams for 2-bifactor model of adolescent psychopathology</w:t>
            </w:r>
            <w:r w:rsidR="00011913">
              <w:rPr>
                <w:noProof/>
                <w:webHidden/>
              </w:rPr>
              <w:tab/>
            </w:r>
            <w:r w:rsidR="00011913">
              <w:rPr>
                <w:noProof/>
                <w:webHidden/>
              </w:rPr>
              <w:fldChar w:fldCharType="begin"/>
            </w:r>
            <w:r w:rsidR="00011913">
              <w:rPr>
                <w:noProof/>
                <w:webHidden/>
              </w:rPr>
              <w:instrText xml:space="preserve"> PAGEREF _Toc109818215 \h </w:instrText>
            </w:r>
            <w:r w:rsidR="00011913">
              <w:rPr>
                <w:noProof/>
                <w:webHidden/>
              </w:rPr>
            </w:r>
            <w:r w:rsidR="00011913">
              <w:rPr>
                <w:noProof/>
                <w:webHidden/>
              </w:rPr>
              <w:fldChar w:fldCharType="separate"/>
            </w:r>
            <w:r w:rsidR="00011913">
              <w:rPr>
                <w:noProof/>
                <w:webHidden/>
              </w:rPr>
              <w:t>16</w:t>
            </w:r>
            <w:r w:rsidR="00011913">
              <w:rPr>
                <w:noProof/>
                <w:webHidden/>
              </w:rPr>
              <w:fldChar w:fldCharType="end"/>
            </w:r>
          </w:hyperlink>
        </w:p>
        <w:p w14:paraId="4FD0A564" w14:textId="05151591" w:rsidR="00011913" w:rsidRDefault="00E927B9">
          <w:pPr>
            <w:pStyle w:val="TOC2"/>
            <w:rPr>
              <w:rFonts w:asciiTheme="minorHAnsi" w:eastAsiaTheme="minorEastAsia" w:hAnsiTheme="minorHAnsi" w:cstheme="minorBidi"/>
              <w:noProof/>
              <w:sz w:val="24"/>
              <w:szCs w:val="24"/>
            </w:rPr>
          </w:pPr>
          <w:hyperlink w:anchor="_Toc109818216" w:history="1">
            <w:r w:rsidR="00011913" w:rsidRPr="00D52DCC">
              <w:rPr>
                <w:rStyle w:val="Hyperlink"/>
                <w:noProof/>
              </w:rPr>
              <w:t>Figure S2. Path diagrams for 2-bifactor model of adolescent psychopathology with correlated general factors</w:t>
            </w:r>
            <w:r w:rsidR="00011913">
              <w:rPr>
                <w:noProof/>
                <w:webHidden/>
              </w:rPr>
              <w:tab/>
            </w:r>
            <w:r w:rsidR="00011913">
              <w:rPr>
                <w:noProof/>
                <w:webHidden/>
              </w:rPr>
              <w:fldChar w:fldCharType="begin"/>
            </w:r>
            <w:r w:rsidR="00011913">
              <w:rPr>
                <w:noProof/>
                <w:webHidden/>
              </w:rPr>
              <w:instrText xml:space="preserve"> PAGEREF _Toc109818216 \h </w:instrText>
            </w:r>
            <w:r w:rsidR="00011913">
              <w:rPr>
                <w:noProof/>
                <w:webHidden/>
              </w:rPr>
            </w:r>
            <w:r w:rsidR="00011913">
              <w:rPr>
                <w:noProof/>
                <w:webHidden/>
              </w:rPr>
              <w:fldChar w:fldCharType="separate"/>
            </w:r>
            <w:r w:rsidR="00011913">
              <w:rPr>
                <w:noProof/>
                <w:webHidden/>
              </w:rPr>
              <w:t>17</w:t>
            </w:r>
            <w:r w:rsidR="00011913">
              <w:rPr>
                <w:noProof/>
                <w:webHidden/>
              </w:rPr>
              <w:fldChar w:fldCharType="end"/>
            </w:r>
          </w:hyperlink>
        </w:p>
        <w:p w14:paraId="1265BC3B" w14:textId="3EA8FD91" w:rsidR="00011913" w:rsidRDefault="00E927B9">
          <w:pPr>
            <w:pStyle w:val="TOC2"/>
            <w:rPr>
              <w:rFonts w:asciiTheme="minorHAnsi" w:eastAsiaTheme="minorEastAsia" w:hAnsiTheme="minorHAnsi" w:cstheme="minorBidi"/>
              <w:noProof/>
              <w:sz w:val="24"/>
              <w:szCs w:val="24"/>
            </w:rPr>
          </w:pPr>
          <w:hyperlink w:anchor="_Toc109818217" w:history="1">
            <w:r w:rsidR="00011913" w:rsidRPr="00D52DCC">
              <w:rPr>
                <w:rStyle w:val="Hyperlink"/>
                <w:noProof/>
              </w:rPr>
              <w:t>Figure S3. Path diagrams for 2-higher-order model of adolescent psychopathology</w:t>
            </w:r>
            <w:r w:rsidR="00011913">
              <w:rPr>
                <w:noProof/>
                <w:webHidden/>
              </w:rPr>
              <w:tab/>
            </w:r>
            <w:r w:rsidR="00011913">
              <w:rPr>
                <w:noProof/>
                <w:webHidden/>
              </w:rPr>
              <w:fldChar w:fldCharType="begin"/>
            </w:r>
            <w:r w:rsidR="00011913">
              <w:rPr>
                <w:noProof/>
                <w:webHidden/>
              </w:rPr>
              <w:instrText xml:space="preserve"> PAGEREF _Toc109818217 \h </w:instrText>
            </w:r>
            <w:r w:rsidR="00011913">
              <w:rPr>
                <w:noProof/>
                <w:webHidden/>
              </w:rPr>
            </w:r>
            <w:r w:rsidR="00011913">
              <w:rPr>
                <w:noProof/>
                <w:webHidden/>
              </w:rPr>
              <w:fldChar w:fldCharType="separate"/>
            </w:r>
            <w:r w:rsidR="00011913">
              <w:rPr>
                <w:noProof/>
                <w:webHidden/>
              </w:rPr>
              <w:t>18</w:t>
            </w:r>
            <w:r w:rsidR="00011913">
              <w:rPr>
                <w:noProof/>
                <w:webHidden/>
              </w:rPr>
              <w:fldChar w:fldCharType="end"/>
            </w:r>
          </w:hyperlink>
        </w:p>
        <w:p w14:paraId="63F2E12C" w14:textId="14735589" w:rsidR="00011913" w:rsidRDefault="00E927B9">
          <w:pPr>
            <w:pStyle w:val="TOC2"/>
            <w:rPr>
              <w:rFonts w:asciiTheme="minorHAnsi" w:eastAsiaTheme="minorEastAsia" w:hAnsiTheme="minorHAnsi" w:cstheme="minorBidi"/>
              <w:noProof/>
              <w:sz w:val="24"/>
              <w:szCs w:val="24"/>
            </w:rPr>
          </w:pPr>
          <w:hyperlink w:anchor="_Toc109818218" w:history="1">
            <w:r w:rsidR="00011913" w:rsidRPr="00D52DCC">
              <w:rPr>
                <w:rStyle w:val="Hyperlink"/>
                <w:noProof/>
              </w:rPr>
              <w:t>Figure S4. Path diagrams for Modified bifactor model of adolescent psychopathology with correlated specific factors</w:t>
            </w:r>
            <w:r w:rsidR="00011913">
              <w:rPr>
                <w:noProof/>
                <w:webHidden/>
              </w:rPr>
              <w:tab/>
            </w:r>
            <w:r w:rsidR="00011913">
              <w:rPr>
                <w:noProof/>
                <w:webHidden/>
              </w:rPr>
              <w:fldChar w:fldCharType="begin"/>
            </w:r>
            <w:r w:rsidR="00011913">
              <w:rPr>
                <w:noProof/>
                <w:webHidden/>
              </w:rPr>
              <w:instrText xml:space="preserve"> PAGEREF _Toc109818218 \h </w:instrText>
            </w:r>
            <w:r w:rsidR="00011913">
              <w:rPr>
                <w:noProof/>
                <w:webHidden/>
              </w:rPr>
            </w:r>
            <w:r w:rsidR="00011913">
              <w:rPr>
                <w:noProof/>
                <w:webHidden/>
              </w:rPr>
              <w:fldChar w:fldCharType="separate"/>
            </w:r>
            <w:r w:rsidR="00011913">
              <w:rPr>
                <w:noProof/>
                <w:webHidden/>
              </w:rPr>
              <w:t>19</w:t>
            </w:r>
            <w:r w:rsidR="00011913">
              <w:rPr>
                <w:noProof/>
                <w:webHidden/>
              </w:rPr>
              <w:fldChar w:fldCharType="end"/>
            </w:r>
          </w:hyperlink>
        </w:p>
        <w:p w14:paraId="77B54898" w14:textId="4F3B0128" w:rsidR="00011913" w:rsidRDefault="00E927B9">
          <w:pPr>
            <w:pStyle w:val="TOC2"/>
            <w:rPr>
              <w:rFonts w:asciiTheme="minorHAnsi" w:eastAsiaTheme="minorEastAsia" w:hAnsiTheme="minorHAnsi" w:cstheme="minorBidi"/>
              <w:noProof/>
              <w:sz w:val="24"/>
              <w:szCs w:val="24"/>
            </w:rPr>
          </w:pPr>
          <w:hyperlink w:anchor="_Toc109818219" w:history="1">
            <w:r w:rsidR="00011913" w:rsidRPr="00D52DCC">
              <w:rPr>
                <w:rStyle w:val="Hyperlink"/>
                <w:noProof/>
              </w:rPr>
              <w:t>Table S9. Standardized Factor loadings on general and specific (fear, distress, alcohol use/harms, conduct/inattention) factors using WLSMV estimator and inter-factor correlations</w:t>
            </w:r>
            <w:r w:rsidR="00011913">
              <w:rPr>
                <w:noProof/>
                <w:webHidden/>
              </w:rPr>
              <w:tab/>
            </w:r>
            <w:r w:rsidR="00011913">
              <w:rPr>
                <w:noProof/>
                <w:webHidden/>
              </w:rPr>
              <w:fldChar w:fldCharType="begin"/>
            </w:r>
            <w:r w:rsidR="00011913">
              <w:rPr>
                <w:noProof/>
                <w:webHidden/>
              </w:rPr>
              <w:instrText xml:space="preserve"> PAGEREF _Toc109818219 \h </w:instrText>
            </w:r>
            <w:r w:rsidR="00011913">
              <w:rPr>
                <w:noProof/>
                <w:webHidden/>
              </w:rPr>
            </w:r>
            <w:r w:rsidR="00011913">
              <w:rPr>
                <w:noProof/>
                <w:webHidden/>
              </w:rPr>
              <w:fldChar w:fldCharType="separate"/>
            </w:r>
            <w:r w:rsidR="00011913">
              <w:rPr>
                <w:noProof/>
                <w:webHidden/>
              </w:rPr>
              <w:t>20</w:t>
            </w:r>
            <w:r w:rsidR="00011913">
              <w:rPr>
                <w:noProof/>
                <w:webHidden/>
              </w:rPr>
              <w:fldChar w:fldCharType="end"/>
            </w:r>
          </w:hyperlink>
        </w:p>
        <w:p w14:paraId="00AEF9D7" w14:textId="03A63E69" w:rsidR="00011913" w:rsidRDefault="00E927B9">
          <w:pPr>
            <w:pStyle w:val="TOC2"/>
            <w:rPr>
              <w:rFonts w:asciiTheme="minorHAnsi" w:eastAsiaTheme="minorEastAsia" w:hAnsiTheme="minorHAnsi" w:cstheme="minorBidi"/>
              <w:noProof/>
              <w:sz w:val="24"/>
              <w:szCs w:val="24"/>
            </w:rPr>
          </w:pPr>
          <w:hyperlink w:anchor="_Toc109818220" w:history="1">
            <w:r w:rsidR="00011913" w:rsidRPr="00D52DCC">
              <w:rPr>
                <w:rStyle w:val="Hyperlink"/>
                <w:noProof/>
              </w:rPr>
              <w:t>Table S10. Reliability indices for additional structural models of psychopathology</w:t>
            </w:r>
            <w:r w:rsidR="00011913">
              <w:rPr>
                <w:noProof/>
                <w:webHidden/>
              </w:rPr>
              <w:tab/>
            </w:r>
            <w:r w:rsidR="00011913">
              <w:rPr>
                <w:noProof/>
                <w:webHidden/>
              </w:rPr>
              <w:fldChar w:fldCharType="begin"/>
            </w:r>
            <w:r w:rsidR="00011913">
              <w:rPr>
                <w:noProof/>
                <w:webHidden/>
              </w:rPr>
              <w:instrText xml:space="preserve"> PAGEREF _Toc109818220 \h </w:instrText>
            </w:r>
            <w:r w:rsidR="00011913">
              <w:rPr>
                <w:noProof/>
                <w:webHidden/>
              </w:rPr>
            </w:r>
            <w:r w:rsidR="00011913">
              <w:rPr>
                <w:noProof/>
                <w:webHidden/>
              </w:rPr>
              <w:fldChar w:fldCharType="separate"/>
            </w:r>
            <w:r w:rsidR="00011913">
              <w:rPr>
                <w:noProof/>
                <w:webHidden/>
              </w:rPr>
              <w:t>22</w:t>
            </w:r>
            <w:r w:rsidR="00011913">
              <w:rPr>
                <w:noProof/>
                <w:webHidden/>
              </w:rPr>
              <w:fldChar w:fldCharType="end"/>
            </w:r>
          </w:hyperlink>
        </w:p>
        <w:p w14:paraId="0BA5C3F4" w14:textId="1A7A59E4" w:rsidR="005C34C0" w:rsidRDefault="005C34C0">
          <w:r>
            <w:rPr>
              <w:b/>
              <w:bCs/>
              <w:noProof/>
            </w:rPr>
            <w:fldChar w:fldCharType="end"/>
          </w:r>
        </w:p>
      </w:sdtContent>
    </w:sdt>
    <w:p w14:paraId="000B95CA" w14:textId="48561634" w:rsidR="005C34C0" w:rsidRDefault="005C34C0">
      <w:pPr>
        <w:rPr>
          <w:rFonts w:ascii="Arial" w:hAnsi="Arial" w:cs="Arial"/>
          <w:b/>
          <w:bCs/>
        </w:rPr>
        <w:sectPr w:rsidR="005C34C0" w:rsidSect="00E927B9">
          <w:footerReference w:type="even" r:id="rId8"/>
          <w:footerReference w:type="default" r:id="rId9"/>
          <w:pgSz w:w="11901" w:h="16817"/>
          <w:pgMar w:top="720" w:right="720" w:bottom="720" w:left="720" w:header="709" w:footer="709" w:gutter="0"/>
          <w:cols w:space="708"/>
          <w:docGrid w:linePitch="360"/>
        </w:sectPr>
      </w:pPr>
    </w:p>
    <w:p w14:paraId="63C71235" w14:textId="5FC412A1" w:rsidR="00030472" w:rsidRDefault="00030472">
      <w:pPr>
        <w:rPr>
          <w:rFonts w:ascii="Arial" w:hAnsi="Arial" w:cs="Arial"/>
          <w:b/>
          <w:bCs/>
        </w:rPr>
      </w:pPr>
    </w:p>
    <w:p w14:paraId="54C98DDA" w14:textId="17F00232" w:rsidR="00B45CBA" w:rsidRDefault="00B45CBA">
      <w:pPr>
        <w:rPr>
          <w:rFonts w:ascii="Arial" w:hAnsi="Arial" w:cs="Arial"/>
          <w:b/>
          <w:bCs/>
        </w:rPr>
      </w:pPr>
    </w:p>
    <w:p w14:paraId="6F4D3A7A" w14:textId="5B0A161E" w:rsidR="00B261E0" w:rsidRPr="00D550F0" w:rsidRDefault="00B261E0" w:rsidP="00D550F0">
      <w:pPr>
        <w:pStyle w:val="Heading2"/>
      </w:pPr>
      <w:bookmarkStart w:id="0" w:name="_Toc109818206"/>
      <w:r w:rsidRPr="00D550F0">
        <w:t>Table S</w:t>
      </w:r>
      <w:r w:rsidR="001478DA">
        <w:t>1</w:t>
      </w:r>
      <w:r w:rsidRPr="00D550F0">
        <w:t xml:space="preserve">. Symptom description, </w:t>
      </w:r>
      <w:proofErr w:type="gramStart"/>
      <w:r w:rsidRPr="00D550F0">
        <w:t>proportions</w:t>
      </w:r>
      <w:proofErr w:type="gramEnd"/>
      <w:r w:rsidRPr="00D550F0">
        <w:t xml:space="preserve"> and counts</w:t>
      </w:r>
      <w:bookmarkEnd w:id="0"/>
    </w:p>
    <w:p w14:paraId="00C93F67" w14:textId="77777777" w:rsidR="00B261E0" w:rsidRDefault="00B261E0" w:rsidP="00B261E0">
      <w:pPr>
        <w:rPr>
          <w:rFonts w:ascii="Arial" w:hAnsi="Arial" w:cs="Arial"/>
          <w:i/>
          <w:i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5220"/>
        <w:gridCol w:w="675"/>
        <w:gridCol w:w="4685"/>
        <w:gridCol w:w="642"/>
        <w:gridCol w:w="550"/>
        <w:gridCol w:w="852"/>
        <w:gridCol w:w="550"/>
        <w:gridCol w:w="801"/>
        <w:gridCol w:w="550"/>
      </w:tblGrid>
      <w:tr w:rsidR="00B261E0" w:rsidRPr="00A56BFE" w14:paraId="2074797F" w14:textId="77777777" w:rsidTr="004733E3">
        <w:trPr>
          <w:trHeight w:val="231"/>
          <w:tblHeader/>
        </w:trPr>
        <w:tc>
          <w:tcPr>
            <w:tcW w:w="284" w:type="pct"/>
            <w:tcBorders>
              <w:top w:val="single" w:sz="4" w:space="0" w:color="auto"/>
            </w:tcBorders>
            <w:noWrap/>
            <w:hideMark/>
          </w:tcPr>
          <w:p w14:paraId="4392073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w:t>
            </w:r>
          </w:p>
        </w:tc>
        <w:tc>
          <w:tcPr>
            <w:tcW w:w="1695" w:type="pct"/>
            <w:tcBorders>
              <w:top w:val="single" w:sz="4" w:space="0" w:color="auto"/>
            </w:tcBorders>
            <w:noWrap/>
            <w:hideMark/>
          </w:tcPr>
          <w:p w14:paraId="542CB18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w:t>
            </w:r>
          </w:p>
        </w:tc>
        <w:tc>
          <w:tcPr>
            <w:tcW w:w="219" w:type="pct"/>
            <w:tcBorders>
              <w:top w:val="single" w:sz="4" w:space="0" w:color="auto"/>
            </w:tcBorders>
            <w:noWrap/>
            <w:hideMark/>
          </w:tcPr>
          <w:p w14:paraId="51A3BC2B"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w:t>
            </w:r>
          </w:p>
        </w:tc>
        <w:tc>
          <w:tcPr>
            <w:tcW w:w="1521" w:type="pct"/>
            <w:tcBorders>
              <w:top w:val="single" w:sz="4" w:space="0" w:color="auto"/>
            </w:tcBorders>
            <w:noWrap/>
            <w:hideMark/>
          </w:tcPr>
          <w:p w14:paraId="1176B0F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w:t>
            </w:r>
          </w:p>
        </w:tc>
        <w:tc>
          <w:tcPr>
            <w:tcW w:w="387" w:type="pct"/>
            <w:gridSpan w:val="2"/>
            <w:tcBorders>
              <w:top w:val="single" w:sz="4" w:space="0" w:color="auto"/>
              <w:bottom w:val="single" w:sz="4" w:space="0" w:color="auto"/>
            </w:tcBorders>
            <w:noWrap/>
            <w:hideMark/>
          </w:tcPr>
          <w:p w14:paraId="116EAF92" w14:textId="77777777" w:rsidR="00B261E0" w:rsidRPr="00826E61" w:rsidRDefault="00B261E0" w:rsidP="0098319E">
            <w:pPr>
              <w:jc w:val="center"/>
              <w:rPr>
                <w:rFonts w:ascii="Arial" w:hAnsi="Arial" w:cs="Arial"/>
                <w:color w:val="000000"/>
                <w:sz w:val="15"/>
                <w:szCs w:val="15"/>
              </w:rPr>
            </w:pPr>
            <w:r w:rsidRPr="00826E61">
              <w:rPr>
                <w:rFonts w:ascii="Arial" w:hAnsi="Arial" w:cs="Arial"/>
                <w:color w:val="000000"/>
                <w:sz w:val="15"/>
                <w:szCs w:val="15"/>
              </w:rPr>
              <w:t>CAP</w:t>
            </w:r>
          </w:p>
        </w:tc>
        <w:tc>
          <w:tcPr>
            <w:tcW w:w="455" w:type="pct"/>
            <w:gridSpan w:val="2"/>
            <w:tcBorders>
              <w:top w:val="single" w:sz="4" w:space="0" w:color="auto"/>
              <w:bottom w:val="single" w:sz="4" w:space="0" w:color="auto"/>
            </w:tcBorders>
            <w:noWrap/>
            <w:hideMark/>
          </w:tcPr>
          <w:p w14:paraId="5E523959" w14:textId="77777777" w:rsidR="00B261E0" w:rsidRPr="00826E61" w:rsidRDefault="00B261E0" w:rsidP="0098319E">
            <w:pPr>
              <w:jc w:val="center"/>
              <w:rPr>
                <w:rFonts w:ascii="Arial" w:hAnsi="Arial" w:cs="Arial"/>
                <w:color w:val="000000"/>
                <w:sz w:val="15"/>
                <w:szCs w:val="15"/>
              </w:rPr>
            </w:pPr>
            <w:r w:rsidRPr="00826E61">
              <w:rPr>
                <w:rFonts w:ascii="Arial" w:hAnsi="Arial" w:cs="Arial"/>
                <w:color w:val="000000"/>
                <w:sz w:val="15"/>
                <w:szCs w:val="15"/>
              </w:rPr>
              <w:t>CSC</w:t>
            </w:r>
          </w:p>
        </w:tc>
        <w:tc>
          <w:tcPr>
            <w:tcW w:w="439" w:type="pct"/>
            <w:gridSpan w:val="2"/>
            <w:tcBorders>
              <w:top w:val="single" w:sz="4" w:space="0" w:color="auto"/>
              <w:bottom w:val="single" w:sz="4" w:space="0" w:color="auto"/>
            </w:tcBorders>
            <w:noWrap/>
            <w:hideMark/>
          </w:tcPr>
          <w:p w14:paraId="136EE5D9" w14:textId="77777777" w:rsidR="00B261E0" w:rsidRPr="00826E61" w:rsidRDefault="00B261E0" w:rsidP="0098319E">
            <w:pPr>
              <w:jc w:val="center"/>
              <w:rPr>
                <w:rFonts w:ascii="Arial" w:hAnsi="Arial" w:cs="Arial"/>
                <w:color w:val="000000"/>
                <w:sz w:val="15"/>
                <w:szCs w:val="15"/>
              </w:rPr>
            </w:pPr>
            <w:r w:rsidRPr="00826E61">
              <w:rPr>
                <w:rFonts w:ascii="Arial" w:hAnsi="Arial" w:cs="Arial"/>
                <w:color w:val="000000"/>
                <w:sz w:val="15"/>
                <w:szCs w:val="15"/>
              </w:rPr>
              <w:t>ALL</w:t>
            </w:r>
          </w:p>
        </w:tc>
      </w:tr>
      <w:tr w:rsidR="00B261E0" w:rsidRPr="00A56BFE" w14:paraId="1B6A9560" w14:textId="77777777" w:rsidTr="004733E3">
        <w:trPr>
          <w:trHeight w:val="135"/>
          <w:tblHeader/>
        </w:trPr>
        <w:tc>
          <w:tcPr>
            <w:tcW w:w="284" w:type="pct"/>
            <w:tcBorders>
              <w:bottom w:val="single" w:sz="4" w:space="0" w:color="auto"/>
            </w:tcBorders>
            <w:noWrap/>
            <w:hideMark/>
          </w:tcPr>
          <w:p w14:paraId="2F65B170" w14:textId="77777777" w:rsidR="00B261E0" w:rsidRPr="00826E61" w:rsidRDefault="00B261E0" w:rsidP="0098319E">
            <w:pPr>
              <w:rPr>
                <w:rFonts w:ascii="Arial" w:hAnsi="Arial" w:cs="Arial"/>
                <w:color w:val="000000"/>
                <w:sz w:val="15"/>
                <w:szCs w:val="15"/>
              </w:rPr>
            </w:pPr>
            <w:r>
              <w:rPr>
                <w:rFonts w:ascii="Arial" w:hAnsi="Arial" w:cs="Arial"/>
                <w:color w:val="000000"/>
                <w:sz w:val="15"/>
                <w:szCs w:val="15"/>
              </w:rPr>
              <w:t>Item ID</w:t>
            </w:r>
          </w:p>
        </w:tc>
        <w:tc>
          <w:tcPr>
            <w:tcW w:w="1695" w:type="pct"/>
            <w:tcBorders>
              <w:bottom w:val="single" w:sz="4" w:space="0" w:color="auto"/>
            </w:tcBorders>
            <w:noWrap/>
            <w:hideMark/>
          </w:tcPr>
          <w:p w14:paraId="6B54E74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Item / description</w:t>
            </w:r>
          </w:p>
        </w:tc>
        <w:tc>
          <w:tcPr>
            <w:tcW w:w="219" w:type="pct"/>
            <w:tcBorders>
              <w:bottom w:val="single" w:sz="4" w:space="0" w:color="auto"/>
            </w:tcBorders>
            <w:noWrap/>
            <w:hideMark/>
          </w:tcPr>
          <w:p w14:paraId="3339ADF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Values</w:t>
            </w:r>
          </w:p>
        </w:tc>
        <w:tc>
          <w:tcPr>
            <w:tcW w:w="1521" w:type="pct"/>
            <w:tcBorders>
              <w:bottom w:val="single" w:sz="4" w:space="0" w:color="auto"/>
            </w:tcBorders>
            <w:noWrap/>
            <w:hideMark/>
          </w:tcPr>
          <w:p w14:paraId="46D2C8E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Value Labels</w:t>
            </w:r>
          </w:p>
        </w:tc>
        <w:tc>
          <w:tcPr>
            <w:tcW w:w="208" w:type="pct"/>
            <w:tcBorders>
              <w:top w:val="single" w:sz="4" w:space="0" w:color="auto"/>
              <w:bottom w:val="single" w:sz="4" w:space="0" w:color="auto"/>
            </w:tcBorders>
            <w:noWrap/>
            <w:hideMark/>
          </w:tcPr>
          <w:p w14:paraId="1F71EAEF" w14:textId="77777777" w:rsidR="00B261E0" w:rsidRPr="00826E61" w:rsidRDefault="00B261E0" w:rsidP="0098319E">
            <w:pPr>
              <w:rPr>
                <w:rFonts w:ascii="Arial" w:hAnsi="Arial" w:cs="Arial"/>
                <w:color w:val="000000"/>
                <w:sz w:val="15"/>
                <w:szCs w:val="15"/>
              </w:rPr>
            </w:pPr>
            <w:r w:rsidRPr="00A56BFE">
              <w:rPr>
                <w:rFonts w:ascii="Arial" w:hAnsi="Arial" w:cs="Arial"/>
                <w:color w:val="000000"/>
                <w:sz w:val="15"/>
                <w:szCs w:val="15"/>
              </w:rPr>
              <w:t>%</w:t>
            </w:r>
          </w:p>
        </w:tc>
        <w:tc>
          <w:tcPr>
            <w:tcW w:w="179" w:type="pct"/>
            <w:tcBorders>
              <w:top w:val="single" w:sz="4" w:space="0" w:color="auto"/>
              <w:bottom w:val="single" w:sz="4" w:space="0" w:color="auto"/>
            </w:tcBorders>
            <w:noWrap/>
            <w:hideMark/>
          </w:tcPr>
          <w:p w14:paraId="704EA252" w14:textId="77777777" w:rsidR="00B261E0" w:rsidRPr="00826E61" w:rsidRDefault="00B261E0" w:rsidP="0098319E">
            <w:pPr>
              <w:rPr>
                <w:rFonts w:ascii="Arial" w:hAnsi="Arial" w:cs="Arial"/>
                <w:color w:val="000000"/>
                <w:sz w:val="15"/>
                <w:szCs w:val="15"/>
              </w:rPr>
            </w:pPr>
            <w:r w:rsidRPr="00A56BFE">
              <w:rPr>
                <w:rFonts w:ascii="Arial" w:hAnsi="Arial" w:cs="Arial"/>
                <w:color w:val="000000"/>
                <w:sz w:val="15"/>
                <w:szCs w:val="15"/>
              </w:rPr>
              <w:t>n</w:t>
            </w:r>
          </w:p>
        </w:tc>
        <w:tc>
          <w:tcPr>
            <w:tcW w:w="277" w:type="pct"/>
            <w:tcBorders>
              <w:top w:val="single" w:sz="4" w:space="0" w:color="auto"/>
              <w:bottom w:val="single" w:sz="4" w:space="0" w:color="auto"/>
            </w:tcBorders>
            <w:noWrap/>
            <w:hideMark/>
          </w:tcPr>
          <w:p w14:paraId="13B61948" w14:textId="77777777" w:rsidR="00B261E0" w:rsidRPr="00826E61" w:rsidRDefault="00B261E0" w:rsidP="0098319E">
            <w:pPr>
              <w:rPr>
                <w:rFonts w:ascii="Arial" w:hAnsi="Arial" w:cs="Arial"/>
                <w:color w:val="000000"/>
                <w:sz w:val="15"/>
                <w:szCs w:val="15"/>
              </w:rPr>
            </w:pPr>
            <w:r w:rsidRPr="00A56BFE">
              <w:rPr>
                <w:rFonts w:ascii="Arial" w:hAnsi="Arial" w:cs="Arial"/>
                <w:color w:val="000000"/>
                <w:sz w:val="15"/>
                <w:szCs w:val="15"/>
              </w:rPr>
              <w:t>%</w:t>
            </w:r>
          </w:p>
        </w:tc>
        <w:tc>
          <w:tcPr>
            <w:tcW w:w="179" w:type="pct"/>
            <w:tcBorders>
              <w:top w:val="single" w:sz="4" w:space="0" w:color="auto"/>
              <w:bottom w:val="single" w:sz="4" w:space="0" w:color="auto"/>
            </w:tcBorders>
            <w:noWrap/>
            <w:hideMark/>
          </w:tcPr>
          <w:p w14:paraId="4BF48B70" w14:textId="77777777" w:rsidR="00B261E0" w:rsidRPr="00826E61" w:rsidRDefault="00B261E0" w:rsidP="0098319E">
            <w:pPr>
              <w:rPr>
                <w:rFonts w:ascii="Arial" w:hAnsi="Arial" w:cs="Arial"/>
                <w:color w:val="000000"/>
                <w:sz w:val="15"/>
                <w:szCs w:val="15"/>
              </w:rPr>
            </w:pPr>
            <w:r w:rsidRPr="00A56BFE">
              <w:rPr>
                <w:rFonts w:ascii="Arial" w:hAnsi="Arial" w:cs="Arial"/>
                <w:color w:val="000000"/>
                <w:sz w:val="15"/>
                <w:szCs w:val="15"/>
              </w:rPr>
              <w:t>n</w:t>
            </w:r>
          </w:p>
        </w:tc>
        <w:tc>
          <w:tcPr>
            <w:tcW w:w="260" w:type="pct"/>
            <w:tcBorders>
              <w:top w:val="single" w:sz="4" w:space="0" w:color="auto"/>
              <w:bottom w:val="single" w:sz="4" w:space="0" w:color="auto"/>
            </w:tcBorders>
            <w:noWrap/>
            <w:hideMark/>
          </w:tcPr>
          <w:p w14:paraId="7F962EEF" w14:textId="77777777" w:rsidR="00B261E0" w:rsidRPr="00826E61" w:rsidRDefault="00B261E0" w:rsidP="0098319E">
            <w:pPr>
              <w:rPr>
                <w:rFonts w:ascii="Arial" w:hAnsi="Arial" w:cs="Arial"/>
                <w:color w:val="000000"/>
                <w:sz w:val="15"/>
                <w:szCs w:val="15"/>
              </w:rPr>
            </w:pPr>
            <w:r w:rsidRPr="00A56BFE">
              <w:rPr>
                <w:rFonts w:ascii="Arial" w:hAnsi="Arial" w:cs="Arial"/>
                <w:color w:val="000000"/>
                <w:sz w:val="15"/>
                <w:szCs w:val="15"/>
              </w:rPr>
              <w:t>%</w:t>
            </w:r>
          </w:p>
        </w:tc>
        <w:tc>
          <w:tcPr>
            <w:tcW w:w="179" w:type="pct"/>
            <w:tcBorders>
              <w:top w:val="single" w:sz="4" w:space="0" w:color="auto"/>
              <w:bottom w:val="single" w:sz="4" w:space="0" w:color="auto"/>
            </w:tcBorders>
            <w:noWrap/>
            <w:hideMark/>
          </w:tcPr>
          <w:p w14:paraId="3F939291" w14:textId="77777777" w:rsidR="00B261E0" w:rsidRPr="00826E61" w:rsidRDefault="00B261E0" w:rsidP="0098319E">
            <w:pPr>
              <w:rPr>
                <w:rFonts w:ascii="Arial" w:hAnsi="Arial" w:cs="Arial"/>
                <w:color w:val="000000"/>
                <w:sz w:val="15"/>
                <w:szCs w:val="15"/>
              </w:rPr>
            </w:pPr>
            <w:r w:rsidRPr="00A56BFE">
              <w:rPr>
                <w:rFonts w:ascii="Arial" w:hAnsi="Arial" w:cs="Arial"/>
                <w:color w:val="000000"/>
                <w:sz w:val="15"/>
                <w:szCs w:val="15"/>
              </w:rPr>
              <w:t>n</w:t>
            </w:r>
          </w:p>
        </w:tc>
      </w:tr>
      <w:tr w:rsidR="00B261E0" w:rsidRPr="00A56BFE" w14:paraId="3F04C7E0" w14:textId="77777777" w:rsidTr="004733E3">
        <w:trPr>
          <w:trHeight w:val="320"/>
        </w:trPr>
        <w:tc>
          <w:tcPr>
            <w:tcW w:w="284" w:type="pct"/>
            <w:tcBorders>
              <w:top w:val="single" w:sz="4" w:space="0" w:color="auto"/>
            </w:tcBorders>
            <w:noWrap/>
            <w:hideMark/>
          </w:tcPr>
          <w:p w14:paraId="62F14F6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T1_SD2</w:t>
            </w:r>
          </w:p>
        </w:tc>
        <w:tc>
          <w:tcPr>
            <w:tcW w:w="1695" w:type="pct"/>
            <w:tcBorders>
              <w:top w:val="single" w:sz="4" w:space="0" w:color="auto"/>
            </w:tcBorders>
            <w:noWrap/>
            <w:hideMark/>
          </w:tcPr>
          <w:p w14:paraId="5E7FFFD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am restless. I cannot stay still for long.</w:t>
            </w:r>
          </w:p>
        </w:tc>
        <w:tc>
          <w:tcPr>
            <w:tcW w:w="219" w:type="pct"/>
            <w:tcBorders>
              <w:top w:val="single" w:sz="4" w:space="0" w:color="auto"/>
            </w:tcBorders>
            <w:noWrap/>
            <w:hideMark/>
          </w:tcPr>
          <w:p w14:paraId="6F873B7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tcBorders>
              <w:top w:val="single" w:sz="4" w:space="0" w:color="auto"/>
            </w:tcBorders>
            <w:noWrap/>
            <w:hideMark/>
          </w:tcPr>
          <w:p w14:paraId="3200317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tcBorders>
              <w:top w:val="single" w:sz="4" w:space="0" w:color="auto"/>
            </w:tcBorders>
            <w:noWrap/>
            <w:hideMark/>
          </w:tcPr>
          <w:p w14:paraId="4C75C2B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36.4%</w:t>
            </w:r>
          </w:p>
        </w:tc>
        <w:tc>
          <w:tcPr>
            <w:tcW w:w="179" w:type="pct"/>
            <w:tcBorders>
              <w:top w:val="single" w:sz="4" w:space="0" w:color="auto"/>
            </w:tcBorders>
            <w:noWrap/>
            <w:hideMark/>
          </w:tcPr>
          <w:p w14:paraId="5CBB102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591</w:t>
            </w:r>
          </w:p>
        </w:tc>
        <w:tc>
          <w:tcPr>
            <w:tcW w:w="277" w:type="pct"/>
            <w:tcBorders>
              <w:top w:val="single" w:sz="4" w:space="0" w:color="auto"/>
            </w:tcBorders>
            <w:noWrap/>
            <w:hideMark/>
          </w:tcPr>
          <w:p w14:paraId="0F67EB8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53.0%</w:t>
            </w:r>
          </w:p>
        </w:tc>
        <w:tc>
          <w:tcPr>
            <w:tcW w:w="179" w:type="pct"/>
            <w:tcBorders>
              <w:top w:val="single" w:sz="4" w:space="0" w:color="auto"/>
            </w:tcBorders>
            <w:noWrap/>
            <w:hideMark/>
          </w:tcPr>
          <w:p w14:paraId="20C2A24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3143</w:t>
            </w:r>
          </w:p>
        </w:tc>
        <w:tc>
          <w:tcPr>
            <w:tcW w:w="260" w:type="pct"/>
            <w:tcBorders>
              <w:top w:val="single" w:sz="4" w:space="0" w:color="auto"/>
            </w:tcBorders>
            <w:noWrap/>
            <w:hideMark/>
          </w:tcPr>
          <w:p w14:paraId="65D9807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49.5%</w:t>
            </w:r>
          </w:p>
        </w:tc>
        <w:tc>
          <w:tcPr>
            <w:tcW w:w="179" w:type="pct"/>
            <w:tcBorders>
              <w:top w:val="single" w:sz="4" w:space="0" w:color="auto"/>
            </w:tcBorders>
            <w:noWrap/>
            <w:hideMark/>
          </w:tcPr>
          <w:p w14:paraId="6423732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3734</w:t>
            </w:r>
          </w:p>
        </w:tc>
      </w:tr>
      <w:tr w:rsidR="00B261E0" w:rsidRPr="00A56BFE" w14:paraId="13AB43FD" w14:textId="77777777" w:rsidTr="004733E3">
        <w:trPr>
          <w:trHeight w:val="320"/>
        </w:trPr>
        <w:tc>
          <w:tcPr>
            <w:tcW w:w="284" w:type="pct"/>
            <w:noWrap/>
            <w:hideMark/>
          </w:tcPr>
          <w:p w14:paraId="3574C52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T1_SD2</w:t>
            </w:r>
          </w:p>
        </w:tc>
        <w:tc>
          <w:tcPr>
            <w:tcW w:w="1695" w:type="pct"/>
            <w:noWrap/>
            <w:hideMark/>
          </w:tcPr>
          <w:p w14:paraId="5BBB33EA" w14:textId="77777777" w:rsidR="00B261E0" w:rsidRPr="00826E61" w:rsidRDefault="00B261E0" w:rsidP="0098319E">
            <w:pPr>
              <w:rPr>
                <w:rFonts w:ascii="Arial" w:hAnsi="Arial" w:cs="Arial"/>
                <w:color w:val="000000"/>
                <w:sz w:val="15"/>
                <w:szCs w:val="15"/>
              </w:rPr>
            </w:pPr>
          </w:p>
        </w:tc>
        <w:tc>
          <w:tcPr>
            <w:tcW w:w="219" w:type="pct"/>
            <w:noWrap/>
            <w:hideMark/>
          </w:tcPr>
          <w:p w14:paraId="37C3894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63771B0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noWrap/>
            <w:hideMark/>
          </w:tcPr>
          <w:p w14:paraId="6B549D0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63.6%</w:t>
            </w:r>
          </w:p>
        </w:tc>
        <w:tc>
          <w:tcPr>
            <w:tcW w:w="179" w:type="pct"/>
            <w:noWrap/>
            <w:hideMark/>
          </w:tcPr>
          <w:p w14:paraId="28190C4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1034</w:t>
            </w:r>
          </w:p>
        </w:tc>
        <w:tc>
          <w:tcPr>
            <w:tcW w:w="277" w:type="pct"/>
            <w:noWrap/>
            <w:hideMark/>
          </w:tcPr>
          <w:p w14:paraId="63F9E26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47.0%</w:t>
            </w:r>
          </w:p>
        </w:tc>
        <w:tc>
          <w:tcPr>
            <w:tcW w:w="179" w:type="pct"/>
            <w:noWrap/>
            <w:hideMark/>
          </w:tcPr>
          <w:p w14:paraId="0470647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2783</w:t>
            </w:r>
          </w:p>
        </w:tc>
        <w:tc>
          <w:tcPr>
            <w:tcW w:w="260" w:type="pct"/>
            <w:noWrap/>
            <w:hideMark/>
          </w:tcPr>
          <w:p w14:paraId="66CBD0A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50.5%</w:t>
            </w:r>
          </w:p>
        </w:tc>
        <w:tc>
          <w:tcPr>
            <w:tcW w:w="179" w:type="pct"/>
            <w:noWrap/>
            <w:hideMark/>
          </w:tcPr>
          <w:p w14:paraId="3411385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3817</w:t>
            </w:r>
          </w:p>
        </w:tc>
      </w:tr>
      <w:tr w:rsidR="00B261E0" w:rsidRPr="00A56BFE" w14:paraId="74DB7711" w14:textId="77777777" w:rsidTr="004733E3">
        <w:trPr>
          <w:trHeight w:val="320"/>
        </w:trPr>
        <w:tc>
          <w:tcPr>
            <w:tcW w:w="284" w:type="pct"/>
            <w:shd w:val="clear" w:color="auto" w:fill="D9D9D9" w:themeFill="background1" w:themeFillShade="D9"/>
            <w:noWrap/>
            <w:hideMark/>
          </w:tcPr>
          <w:p w14:paraId="2C5C075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T1_SD3</w:t>
            </w:r>
          </w:p>
        </w:tc>
        <w:tc>
          <w:tcPr>
            <w:tcW w:w="1695" w:type="pct"/>
            <w:shd w:val="clear" w:color="auto" w:fill="D9D9D9" w:themeFill="background1" w:themeFillShade="D9"/>
            <w:noWrap/>
            <w:hideMark/>
          </w:tcPr>
          <w:p w14:paraId="61928AE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get a lot of headaches, stomach-aches, or sickness.</w:t>
            </w:r>
          </w:p>
        </w:tc>
        <w:tc>
          <w:tcPr>
            <w:tcW w:w="219" w:type="pct"/>
            <w:shd w:val="clear" w:color="auto" w:fill="D9D9D9" w:themeFill="background1" w:themeFillShade="D9"/>
            <w:noWrap/>
            <w:hideMark/>
          </w:tcPr>
          <w:p w14:paraId="4DE82BF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5EEA9CD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shd w:val="clear" w:color="auto" w:fill="D9D9D9" w:themeFill="background1" w:themeFillShade="D9"/>
            <w:noWrap/>
            <w:hideMark/>
          </w:tcPr>
          <w:p w14:paraId="698F80E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61.2%</w:t>
            </w:r>
          </w:p>
        </w:tc>
        <w:tc>
          <w:tcPr>
            <w:tcW w:w="179" w:type="pct"/>
            <w:shd w:val="clear" w:color="auto" w:fill="D9D9D9" w:themeFill="background1" w:themeFillShade="D9"/>
            <w:noWrap/>
            <w:hideMark/>
          </w:tcPr>
          <w:p w14:paraId="415007F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994</w:t>
            </w:r>
          </w:p>
        </w:tc>
        <w:tc>
          <w:tcPr>
            <w:tcW w:w="277" w:type="pct"/>
            <w:shd w:val="clear" w:color="auto" w:fill="D9D9D9" w:themeFill="background1" w:themeFillShade="D9"/>
            <w:noWrap/>
            <w:hideMark/>
          </w:tcPr>
          <w:p w14:paraId="364F3CF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66.5%</w:t>
            </w:r>
          </w:p>
        </w:tc>
        <w:tc>
          <w:tcPr>
            <w:tcW w:w="179" w:type="pct"/>
            <w:shd w:val="clear" w:color="auto" w:fill="D9D9D9" w:themeFill="background1" w:themeFillShade="D9"/>
            <w:noWrap/>
            <w:hideMark/>
          </w:tcPr>
          <w:p w14:paraId="18E3AC1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3938</w:t>
            </w:r>
          </w:p>
        </w:tc>
        <w:tc>
          <w:tcPr>
            <w:tcW w:w="260" w:type="pct"/>
            <w:shd w:val="clear" w:color="auto" w:fill="D9D9D9" w:themeFill="background1" w:themeFillShade="D9"/>
            <w:noWrap/>
            <w:hideMark/>
          </w:tcPr>
          <w:p w14:paraId="714D198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65.3%</w:t>
            </w:r>
          </w:p>
        </w:tc>
        <w:tc>
          <w:tcPr>
            <w:tcW w:w="179" w:type="pct"/>
            <w:shd w:val="clear" w:color="auto" w:fill="D9D9D9" w:themeFill="background1" w:themeFillShade="D9"/>
            <w:noWrap/>
            <w:hideMark/>
          </w:tcPr>
          <w:p w14:paraId="35D9854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4932</w:t>
            </w:r>
          </w:p>
        </w:tc>
      </w:tr>
      <w:tr w:rsidR="00B261E0" w:rsidRPr="00A56BFE" w14:paraId="310143FF" w14:textId="77777777" w:rsidTr="004733E3">
        <w:trPr>
          <w:trHeight w:val="320"/>
        </w:trPr>
        <w:tc>
          <w:tcPr>
            <w:tcW w:w="284" w:type="pct"/>
            <w:shd w:val="clear" w:color="auto" w:fill="D9D9D9" w:themeFill="background1" w:themeFillShade="D9"/>
            <w:noWrap/>
            <w:hideMark/>
          </w:tcPr>
          <w:p w14:paraId="2273CBC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T1_SD3</w:t>
            </w:r>
          </w:p>
        </w:tc>
        <w:tc>
          <w:tcPr>
            <w:tcW w:w="1695" w:type="pct"/>
            <w:shd w:val="clear" w:color="auto" w:fill="D9D9D9" w:themeFill="background1" w:themeFillShade="D9"/>
            <w:noWrap/>
            <w:hideMark/>
          </w:tcPr>
          <w:p w14:paraId="4F5E3E6E"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6D8DDC5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764A383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shd w:val="clear" w:color="auto" w:fill="D9D9D9" w:themeFill="background1" w:themeFillShade="D9"/>
            <w:noWrap/>
            <w:hideMark/>
          </w:tcPr>
          <w:p w14:paraId="185C5F2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38.8%</w:t>
            </w:r>
          </w:p>
        </w:tc>
        <w:tc>
          <w:tcPr>
            <w:tcW w:w="179" w:type="pct"/>
            <w:shd w:val="clear" w:color="auto" w:fill="D9D9D9" w:themeFill="background1" w:themeFillShade="D9"/>
            <w:noWrap/>
            <w:hideMark/>
          </w:tcPr>
          <w:p w14:paraId="2ABABFF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631</w:t>
            </w:r>
          </w:p>
        </w:tc>
        <w:tc>
          <w:tcPr>
            <w:tcW w:w="277" w:type="pct"/>
            <w:shd w:val="clear" w:color="auto" w:fill="D9D9D9" w:themeFill="background1" w:themeFillShade="D9"/>
            <w:noWrap/>
            <w:hideMark/>
          </w:tcPr>
          <w:p w14:paraId="5963696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33.5%</w:t>
            </w:r>
          </w:p>
        </w:tc>
        <w:tc>
          <w:tcPr>
            <w:tcW w:w="179" w:type="pct"/>
            <w:shd w:val="clear" w:color="auto" w:fill="D9D9D9" w:themeFill="background1" w:themeFillShade="D9"/>
            <w:noWrap/>
            <w:hideMark/>
          </w:tcPr>
          <w:p w14:paraId="55CF8C3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1987</w:t>
            </w:r>
          </w:p>
        </w:tc>
        <w:tc>
          <w:tcPr>
            <w:tcW w:w="260" w:type="pct"/>
            <w:shd w:val="clear" w:color="auto" w:fill="D9D9D9" w:themeFill="background1" w:themeFillShade="D9"/>
            <w:noWrap/>
            <w:hideMark/>
          </w:tcPr>
          <w:p w14:paraId="164377E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34.7%</w:t>
            </w:r>
          </w:p>
        </w:tc>
        <w:tc>
          <w:tcPr>
            <w:tcW w:w="179" w:type="pct"/>
            <w:shd w:val="clear" w:color="auto" w:fill="D9D9D9" w:themeFill="background1" w:themeFillShade="D9"/>
            <w:noWrap/>
            <w:hideMark/>
          </w:tcPr>
          <w:p w14:paraId="355C4CF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2618</w:t>
            </w:r>
          </w:p>
        </w:tc>
      </w:tr>
      <w:tr w:rsidR="00B261E0" w:rsidRPr="00A56BFE" w14:paraId="38DCEA87" w14:textId="77777777" w:rsidTr="004733E3">
        <w:trPr>
          <w:trHeight w:val="320"/>
        </w:trPr>
        <w:tc>
          <w:tcPr>
            <w:tcW w:w="284" w:type="pct"/>
            <w:noWrap/>
            <w:hideMark/>
          </w:tcPr>
          <w:p w14:paraId="189A642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T1_SD5</w:t>
            </w:r>
          </w:p>
        </w:tc>
        <w:tc>
          <w:tcPr>
            <w:tcW w:w="1695" w:type="pct"/>
            <w:noWrap/>
            <w:hideMark/>
          </w:tcPr>
          <w:p w14:paraId="76020AA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get very angry and often lose my temper.</w:t>
            </w:r>
          </w:p>
        </w:tc>
        <w:tc>
          <w:tcPr>
            <w:tcW w:w="219" w:type="pct"/>
            <w:noWrap/>
            <w:hideMark/>
          </w:tcPr>
          <w:p w14:paraId="4760AA7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6278C82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noWrap/>
            <w:hideMark/>
          </w:tcPr>
          <w:p w14:paraId="4EA2BAE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52.0%</w:t>
            </w:r>
          </w:p>
        </w:tc>
        <w:tc>
          <w:tcPr>
            <w:tcW w:w="179" w:type="pct"/>
            <w:noWrap/>
            <w:hideMark/>
          </w:tcPr>
          <w:p w14:paraId="53EA42F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845</w:t>
            </w:r>
          </w:p>
        </w:tc>
        <w:tc>
          <w:tcPr>
            <w:tcW w:w="277" w:type="pct"/>
            <w:noWrap/>
            <w:hideMark/>
          </w:tcPr>
          <w:p w14:paraId="5D178C9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63.2%</w:t>
            </w:r>
          </w:p>
        </w:tc>
        <w:tc>
          <w:tcPr>
            <w:tcW w:w="179" w:type="pct"/>
            <w:noWrap/>
            <w:hideMark/>
          </w:tcPr>
          <w:p w14:paraId="6B786F2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3741</w:t>
            </w:r>
          </w:p>
        </w:tc>
        <w:tc>
          <w:tcPr>
            <w:tcW w:w="260" w:type="pct"/>
            <w:noWrap/>
            <w:hideMark/>
          </w:tcPr>
          <w:p w14:paraId="064D8BF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60.8%</w:t>
            </w:r>
          </w:p>
        </w:tc>
        <w:tc>
          <w:tcPr>
            <w:tcW w:w="179" w:type="pct"/>
            <w:noWrap/>
            <w:hideMark/>
          </w:tcPr>
          <w:p w14:paraId="67FEE67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4586</w:t>
            </w:r>
          </w:p>
        </w:tc>
      </w:tr>
      <w:tr w:rsidR="00B261E0" w:rsidRPr="00A56BFE" w14:paraId="08CE32B6" w14:textId="77777777" w:rsidTr="004733E3">
        <w:trPr>
          <w:trHeight w:val="320"/>
        </w:trPr>
        <w:tc>
          <w:tcPr>
            <w:tcW w:w="284" w:type="pct"/>
            <w:noWrap/>
            <w:hideMark/>
          </w:tcPr>
          <w:p w14:paraId="0E1E21D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T1_SD5</w:t>
            </w:r>
          </w:p>
        </w:tc>
        <w:tc>
          <w:tcPr>
            <w:tcW w:w="1695" w:type="pct"/>
            <w:noWrap/>
            <w:hideMark/>
          </w:tcPr>
          <w:p w14:paraId="35045AE5" w14:textId="77777777" w:rsidR="00B261E0" w:rsidRPr="00826E61" w:rsidRDefault="00B261E0" w:rsidP="0098319E">
            <w:pPr>
              <w:rPr>
                <w:rFonts w:ascii="Arial" w:hAnsi="Arial" w:cs="Arial"/>
                <w:color w:val="000000"/>
                <w:sz w:val="15"/>
                <w:szCs w:val="15"/>
              </w:rPr>
            </w:pPr>
          </w:p>
        </w:tc>
        <w:tc>
          <w:tcPr>
            <w:tcW w:w="219" w:type="pct"/>
            <w:noWrap/>
            <w:hideMark/>
          </w:tcPr>
          <w:p w14:paraId="031FC25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746FFB9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noWrap/>
            <w:hideMark/>
          </w:tcPr>
          <w:p w14:paraId="0714BF1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48.0%</w:t>
            </w:r>
          </w:p>
        </w:tc>
        <w:tc>
          <w:tcPr>
            <w:tcW w:w="179" w:type="pct"/>
            <w:noWrap/>
            <w:hideMark/>
          </w:tcPr>
          <w:p w14:paraId="41F35B9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780</w:t>
            </w:r>
          </w:p>
        </w:tc>
        <w:tc>
          <w:tcPr>
            <w:tcW w:w="277" w:type="pct"/>
            <w:noWrap/>
            <w:hideMark/>
          </w:tcPr>
          <w:p w14:paraId="300CF32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36.8%</w:t>
            </w:r>
          </w:p>
        </w:tc>
        <w:tc>
          <w:tcPr>
            <w:tcW w:w="179" w:type="pct"/>
            <w:noWrap/>
            <w:hideMark/>
          </w:tcPr>
          <w:p w14:paraId="7BD9672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2180</w:t>
            </w:r>
          </w:p>
        </w:tc>
        <w:tc>
          <w:tcPr>
            <w:tcW w:w="260" w:type="pct"/>
            <w:noWrap/>
            <w:hideMark/>
          </w:tcPr>
          <w:p w14:paraId="5E57154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39.2%</w:t>
            </w:r>
          </w:p>
        </w:tc>
        <w:tc>
          <w:tcPr>
            <w:tcW w:w="179" w:type="pct"/>
            <w:noWrap/>
            <w:hideMark/>
          </w:tcPr>
          <w:p w14:paraId="4DD894B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2960</w:t>
            </w:r>
          </w:p>
        </w:tc>
      </w:tr>
      <w:tr w:rsidR="00B261E0" w:rsidRPr="00A56BFE" w14:paraId="6B7310FD" w14:textId="77777777" w:rsidTr="004733E3">
        <w:trPr>
          <w:trHeight w:val="320"/>
        </w:trPr>
        <w:tc>
          <w:tcPr>
            <w:tcW w:w="284" w:type="pct"/>
            <w:shd w:val="clear" w:color="auto" w:fill="D9D9D9" w:themeFill="background1" w:themeFillShade="D9"/>
            <w:noWrap/>
            <w:hideMark/>
          </w:tcPr>
          <w:p w14:paraId="697C17C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T1_SD6</w:t>
            </w:r>
          </w:p>
        </w:tc>
        <w:tc>
          <w:tcPr>
            <w:tcW w:w="1695" w:type="pct"/>
            <w:shd w:val="clear" w:color="auto" w:fill="D9D9D9" w:themeFill="background1" w:themeFillShade="D9"/>
            <w:noWrap/>
            <w:hideMark/>
          </w:tcPr>
          <w:p w14:paraId="58A8245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am usually on my own.  I generally play alone or keep to myself.</w:t>
            </w:r>
          </w:p>
        </w:tc>
        <w:tc>
          <w:tcPr>
            <w:tcW w:w="219" w:type="pct"/>
            <w:shd w:val="clear" w:color="auto" w:fill="D9D9D9" w:themeFill="background1" w:themeFillShade="D9"/>
            <w:noWrap/>
            <w:hideMark/>
          </w:tcPr>
          <w:p w14:paraId="45865C7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4E972D8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shd w:val="clear" w:color="auto" w:fill="D9D9D9" w:themeFill="background1" w:themeFillShade="D9"/>
            <w:noWrap/>
            <w:hideMark/>
          </w:tcPr>
          <w:p w14:paraId="18BA997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74.8%</w:t>
            </w:r>
          </w:p>
        </w:tc>
        <w:tc>
          <w:tcPr>
            <w:tcW w:w="179" w:type="pct"/>
            <w:shd w:val="clear" w:color="auto" w:fill="D9D9D9" w:themeFill="background1" w:themeFillShade="D9"/>
            <w:noWrap/>
            <w:hideMark/>
          </w:tcPr>
          <w:p w14:paraId="499F3D8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1215</w:t>
            </w:r>
          </w:p>
        </w:tc>
        <w:tc>
          <w:tcPr>
            <w:tcW w:w="277" w:type="pct"/>
            <w:shd w:val="clear" w:color="auto" w:fill="D9D9D9" w:themeFill="background1" w:themeFillShade="D9"/>
            <w:noWrap/>
            <w:hideMark/>
          </w:tcPr>
          <w:p w14:paraId="7D0769A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71.7%</w:t>
            </w:r>
          </w:p>
        </w:tc>
        <w:tc>
          <w:tcPr>
            <w:tcW w:w="179" w:type="pct"/>
            <w:shd w:val="clear" w:color="auto" w:fill="D9D9D9" w:themeFill="background1" w:themeFillShade="D9"/>
            <w:noWrap/>
            <w:hideMark/>
          </w:tcPr>
          <w:p w14:paraId="206E470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4246</w:t>
            </w:r>
          </w:p>
        </w:tc>
        <w:tc>
          <w:tcPr>
            <w:tcW w:w="260" w:type="pct"/>
            <w:shd w:val="clear" w:color="auto" w:fill="D9D9D9" w:themeFill="background1" w:themeFillShade="D9"/>
            <w:noWrap/>
            <w:hideMark/>
          </w:tcPr>
          <w:p w14:paraId="41A7931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72.4%</w:t>
            </w:r>
          </w:p>
        </w:tc>
        <w:tc>
          <w:tcPr>
            <w:tcW w:w="179" w:type="pct"/>
            <w:shd w:val="clear" w:color="auto" w:fill="D9D9D9" w:themeFill="background1" w:themeFillShade="D9"/>
            <w:noWrap/>
            <w:hideMark/>
          </w:tcPr>
          <w:p w14:paraId="54C3828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5461</w:t>
            </w:r>
          </w:p>
        </w:tc>
      </w:tr>
      <w:tr w:rsidR="00B261E0" w:rsidRPr="00A56BFE" w14:paraId="1E669FFB" w14:textId="77777777" w:rsidTr="004733E3">
        <w:trPr>
          <w:trHeight w:val="320"/>
        </w:trPr>
        <w:tc>
          <w:tcPr>
            <w:tcW w:w="284" w:type="pct"/>
            <w:shd w:val="clear" w:color="auto" w:fill="D9D9D9" w:themeFill="background1" w:themeFillShade="D9"/>
            <w:noWrap/>
            <w:hideMark/>
          </w:tcPr>
          <w:p w14:paraId="385FB09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T1_SD6</w:t>
            </w:r>
          </w:p>
        </w:tc>
        <w:tc>
          <w:tcPr>
            <w:tcW w:w="1695" w:type="pct"/>
            <w:shd w:val="clear" w:color="auto" w:fill="D9D9D9" w:themeFill="background1" w:themeFillShade="D9"/>
            <w:noWrap/>
            <w:hideMark/>
          </w:tcPr>
          <w:p w14:paraId="4A06ACA2"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7D198E8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587DBC6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shd w:val="clear" w:color="auto" w:fill="D9D9D9" w:themeFill="background1" w:themeFillShade="D9"/>
            <w:noWrap/>
            <w:hideMark/>
          </w:tcPr>
          <w:p w14:paraId="6AB2139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25.2%</w:t>
            </w:r>
          </w:p>
        </w:tc>
        <w:tc>
          <w:tcPr>
            <w:tcW w:w="179" w:type="pct"/>
            <w:shd w:val="clear" w:color="auto" w:fill="D9D9D9" w:themeFill="background1" w:themeFillShade="D9"/>
            <w:noWrap/>
            <w:hideMark/>
          </w:tcPr>
          <w:p w14:paraId="4CA63C9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410</w:t>
            </w:r>
          </w:p>
        </w:tc>
        <w:tc>
          <w:tcPr>
            <w:tcW w:w="277" w:type="pct"/>
            <w:shd w:val="clear" w:color="auto" w:fill="D9D9D9" w:themeFill="background1" w:themeFillShade="D9"/>
            <w:noWrap/>
            <w:hideMark/>
          </w:tcPr>
          <w:p w14:paraId="206FDB5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28.3%</w:t>
            </w:r>
          </w:p>
        </w:tc>
        <w:tc>
          <w:tcPr>
            <w:tcW w:w="179" w:type="pct"/>
            <w:shd w:val="clear" w:color="auto" w:fill="D9D9D9" w:themeFill="background1" w:themeFillShade="D9"/>
            <w:noWrap/>
            <w:hideMark/>
          </w:tcPr>
          <w:p w14:paraId="7E3EEBC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1675</w:t>
            </w:r>
          </w:p>
        </w:tc>
        <w:tc>
          <w:tcPr>
            <w:tcW w:w="260" w:type="pct"/>
            <w:shd w:val="clear" w:color="auto" w:fill="D9D9D9" w:themeFill="background1" w:themeFillShade="D9"/>
            <w:noWrap/>
            <w:hideMark/>
          </w:tcPr>
          <w:p w14:paraId="4EE71FB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27.6%</w:t>
            </w:r>
          </w:p>
        </w:tc>
        <w:tc>
          <w:tcPr>
            <w:tcW w:w="179" w:type="pct"/>
            <w:shd w:val="clear" w:color="auto" w:fill="D9D9D9" w:themeFill="background1" w:themeFillShade="D9"/>
            <w:noWrap/>
            <w:hideMark/>
          </w:tcPr>
          <w:p w14:paraId="13B83F7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2085</w:t>
            </w:r>
          </w:p>
        </w:tc>
      </w:tr>
      <w:tr w:rsidR="00B261E0" w:rsidRPr="00A56BFE" w14:paraId="0FA658C5" w14:textId="77777777" w:rsidTr="004733E3">
        <w:trPr>
          <w:trHeight w:val="320"/>
        </w:trPr>
        <w:tc>
          <w:tcPr>
            <w:tcW w:w="284" w:type="pct"/>
            <w:noWrap/>
            <w:hideMark/>
          </w:tcPr>
          <w:p w14:paraId="6214101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T1_SD8</w:t>
            </w:r>
          </w:p>
        </w:tc>
        <w:tc>
          <w:tcPr>
            <w:tcW w:w="1695" w:type="pct"/>
            <w:noWrap/>
            <w:hideMark/>
          </w:tcPr>
          <w:p w14:paraId="36B9124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worry a lot.</w:t>
            </w:r>
          </w:p>
        </w:tc>
        <w:tc>
          <w:tcPr>
            <w:tcW w:w="219" w:type="pct"/>
            <w:noWrap/>
            <w:hideMark/>
          </w:tcPr>
          <w:p w14:paraId="74FEE6CF"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71E99C2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noWrap/>
            <w:hideMark/>
          </w:tcPr>
          <w:p w14:paraId="2A18F8F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44.7%</w:t>
            </w:r>
          </w:p>
        </w:tc>
        <w:tc>
          <w:tcPr>
            <w:tcW w:w="179" w:type="pct"/>
            <w:noWrap/>
            <w:hideMark/>
          </w:tcPr>
          <w:p w14:paraId="1B13B90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726</w:t>
            </w:r>
          </w:p>
        </w:tc>
        <w:tc>
          <w:tcPr>
            <w:tcW w:w="277" w:type="pct"/>
            <w:noWrap/>
            <w:hideMark/>
          </w:tcPr>
          <w:p w14:paraId="5EAE1C3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57.9%</w:t>
            </w:r>
          </w:p>
        </w:tc>
        <w:tc>
          <w:tcPr>
            <w:tcW w:w="179" w:type="pct"/>
            <w:noWrap/>
            <w:hideMark/>
          </w:tcPr>
          <w:p w14:paraId="587CEED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3424</w:t>
            </w:r>
          </w:p>
        </w:tc>
        <w:tc>
          <w:tcPr>
            <w:tcW w:w="260" w:type="pct"/>
            <w:noWrap/>
            <w:hideMark/>
          </w:tcPr>
          <w:p w14:paraId="4BE3F39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55.1%</w:t>
            </w:r>
          </w:p>
        </w:tc>
        <w:tc>
          <w:tcPr>
            <w:tcW w:w="179" w:type="pct"/>
            <w:noWrap/>
            <w:hideMark/>
          </w:tcPr>
          <w:p w14:paraId="0305C6C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4150</w:t>
            </w:r>
          </w:p>
        </w:tc>
      </w:tr>
      <w:tr w:rsidR="00B261E0" w:rsidRPr="00A56BFE" w14:paraId="741E6753" w14:textId="77777777" w:rsidTr="004733E3">
        <w:trPr>
          <w:trHeight w:val="320"/>
        </w:trPr>
        <w:tc>
          <w:tcPr>
            <w:tcW w:w="284" w:type="pct"/>
            <w:noWrap/>
            <w:hideMark/>
          </w:tcPr>
          <w:p w14:paraId="7BA826B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T1_SD8</w:t>
            </w:r>
          </w:p>
        </w:tc>
        <w:tc>
          <w:tcPr>
            <w:tcW w:w="1695" w:type="pct"/>
            <w:noWrap/>
            <w:hideMark/>
          </w:tcPr>
          <w:p w14:paraId="7CE1AD84" w14:textId="77777777" w:rsidR="00B261E0" w:rsidRPr="00826E61" w:rsidRDefault="00B261E0" w:rsidP="0098319E">
            <w:pPr>
              <w:rPr>
                <w:rFonts w:ascii="Arial" w:hAnsi="Arial" w:cs="Arial"/>
                <w:color w:val="000000"/>
                <w:sz w:val="15"/>
                <w:szCs w:val="15"/>
              </w:rPr>
            </w:pPr>
          </w:p>
        </w:tc>
        <w:tc>
          <w:tcPr>
            <w:tcW w:w="219" w:type="pct"/>
            <w:noWrap/>
            <w:hideMark/>
          </w:tcPr>
          <w:p w14:paraId="78CA90F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0E28693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noWrap/>
            <w:hideMark/>
          </w:tcPr>
          <w:p w14:paraId="3F5924D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55.3%</w:t>
            </w:r>
          </w:p>
        </w:tc>
        <w:tc>
          <w:tcPr>
            <w:tcW w:w="179" w:type="pct"/>
            <w:noWrap/>
            <w:hideMark/>
          </w:tcPr>
          <w:p w14:paraId="59E73F5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899</w:t>
            </w:r>
          </w:p>
        </w:tc>
        <w:tc>
          <w:tcPr>
            <w:tcW w:w="277" w:type="pct"/>
            <w:noWrap/>
            <w:hideMark/>
          </w:tcPr>
          <w:p w14:paraId="1775FAB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42.1%</w:t>
            </w:r>
          </w:p>
        </w:tc>
        <w:tc>
          <w:tcPr>
            <w:tcW w:w="179" w:type="pct"/>
            <w:noWrap/>
            <w:hideMark/>
          </w:tcPr>
          <w:p w14:paraId="24213AD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2488</w:t>
            </w:r>
          </w:p>
        </w:tc>
        <w:tc>
          <w:tcPr>
            <w:tcW w:w="260" w:type="pct"/>
            <w:noWrap/>
            <w:hideMark/>
          </w:tcPr>
          <w:p w14:paraId="29DA3E1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44.9%</w:t>
            </w:r>
          </w:p>
        </w:tc>
        <w:tc>
          <w:tcPr>
            <w:tcW w:w="179" w:type="pct"/>
            <w:noWrap/>
            <w:hideMark/>
          </w:tcPr>
          <w:p w14:paraId="348BD95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3387</w:t>
            </w:r>
          </w:p>
        </w:tc>
      </w:tr>
      <w:tr w:rsidR="00B261E0" w:rsidRPr="00A56BFE" w14:paraId="7EDF54BC" w14:textId="77777777" w:rsidTr="004733E3">
        <w:trPr>
          <w:trHeight w:val="320"/>
        </w:trPr>
        <w:tc>
          <w:tcPr>
            <w:tcW w:w="284" w:type="pct"/>
            <w:shd w:val="clear" w:color="auto" w:fill="D9D9D9" w:themeFill="background1" w:themeFillShade="D9"/>
            <w:noWrap/>
            <w:hideMark/>
          </w:tcPr>
          <w:p w14:paraId="4D6ED13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T1_SD10</w:t>
            </w:r>
          </w:p>
        </w:tc>
        <w:tc>
          <w:tcPr>
            <w:tcW w:w="1695" w:type="pct"/>
            <w:shd w:val="clear" w:color="auto" w:fill="D9D9D9" w:themeFill="background1" w:themeFillShade="D9"/>
            <w:noWrap/>
            <w:hideMark/>
          </w:tcPr>
          <w:p w14:paraId="2F5DF53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am constantly fidgeting or squirming.</w:t>
            </w:r>
          </w:p>
        </w:tc>
        <w:tc>
          <w:tcPr>
            <w:tcW w:w="219" w:type="pct"/>
            <w:shd w:val="clear" w:color="auto" w:fill="D9D9D9" w:themeFill="background1" w:themeFillShade="D9"/>
            <w:noWrap/>
            <w:hideMark/>
          </w:tcPr>
          <w:p w14:paraId="42941F1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4779510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shd w:val="clear" w:color="auto" w:fill="D9D9D9" w:themeFill="background1" w:themeFillShade="D9"/>
            <w:noWrap/>
            <w:hideMark/>
          </w:tcPr>
          <w:p w14:paraId="14256E2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57.8%</w:t>
            </w:r>
          </w:p>
        </w:tc>
        <w:tc>
          <w:tcPr>
            <w:tcW w:w="179" w:type="pct"/>
            <w:shd w:val="clear" w:color="auto" w:fill="D9D9D9" w:themeFill="background1" w:themeFillShade="D9"/>
            <w:noWrap/>
            <w:hideMark/>
          </w:tcPr>
          <w:p w14:paraId="7B0093E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940</w:t>
            </w:r>
          </w:p>
        </w:tc>
        <w:tc>
          <w:tcPr>
            <w:tcW w:w="277" w:type="pct"/>
            <w:shd w:val="clear" w:color="auto" w:fill="D9D9D9" w:themeFill="background1" w:themeFillShade="D9"/>
            <w:noWrap/>
            <w:hideMark/>
          </w:tcPr>
          <w:p w14:paraId="60360F4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64.4%</w:t>
            </w:r>
          </w:p>
        </w:tc>
        <w:tc>
          <w:tcPr>
            <w:tcW w:w="179" w:type="pct"/>
            <w:shd w:val="clear" w:color="auto" w:fill="D9D9D9" w:themeFill="background1" w:themeFillShade="D9"/>
            <w:noWrap/>
            <w:hideMark/>
          </w:tcPr>
          <w:p w14:paraId="14F5106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3806</w:t>
            </w:r>
          </w:p>
        </w:tc>
        <w:tc>
          <w:tcPr>
            <w:tcW w:w="260" w:type="pct"/>
            <w:shd w:val="clear" w:color="auto" w:fill="D9D9D9" w:themeFill="background1" w:themeFillShade="D9"/>
            <w:noWrap/>
            <w:hideMark/>
          </w:tcPr>
          <w:p w14:paraId="188311B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63.0%</w:t>
            </w:r>
          </w:p>
        </w:tc>
        <w:tc>
          <w:tcPr>
            <w:tcW w:w="179" w:type="pct"/>
            <w:shd w:val="clear" w:color="auto" w:fill="D9D9D9" w:themeFill="background1" w:themeFillShade="D9"/>
            <w:noWrap/>
            <w:hideMark/>
          </w:tcPr>
          <w:p w14:paraId="774A77B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4746</w:t>
            </w:r>
          </w:p>
        </w:tc>
      </w:tr>
      <w:tr w:rsidR="00B261E0" w:rsidRPr="00A56BFE" w14:paraId="583386E7" w14:textId="77777777" w:rsidTr="004733E3">
        <w:trPr>
          <w:trHeight w:val="320"/>
        </w:trPr>
        <w:tc>
          <w:tcPr>
            <w:tcW w:w="284" w:type="pct"/>
            <w:shd w:val="clear" w:color="auto" w:fill="D9D9D9" w:themeFill="background1" w:themeFillShade="D9"/>
            <w:noWrap/>
            <w:hideMark/>
          </w:tcPr>
          <w:p w14:paraId="58C2A56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T1_SD10</w:t>
            </w:r>
          </w:p>
        </w:tc>
        <w:tc>
          <w:tcPr>
            <w:tcW w:w="1695" w:type="pct"/>
            <w:shd w:val="clear" w:color="auto" w:fill="D9D9D9" w:themeFill="background1" w:themeFillShade="D9"/>
            <w:noWrap/>
            <w:hideMark/>
          </w:tcPr>
          <w:p w14:paraId="3E508363"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31CD496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2B86B9F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shd w:val="clear" w:color="auto" w:fill="D9D9D9" w:themeFill="background1" w:themeFillShade="D9"/>
            <w:noWrap/>
            <w:hideMark/>
          </w:tcPr>
          <w:p w14:paraId="6A99B4C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42.2%</w:t>
            </w:r>
          </w:p>
        </w:tc>
        <w:tc>
          <w:tcPr>
            <w:tcW w:w="179" w:type="pct"/>
            <w:shd w:val="clear" w:color="auto" w:fill="D9D9D9" w:themeFill="background1" w:themeFillShade="D9"/>
            <w:noWrap/>
            <w:hideMark/>
          </w:tcPr>
          <w:p w14:paraId="25B984B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685</w:t>
            </w:r>
          </w:p>
        </w:tc>
        <w:tc>
          <w:tcPr>
            <w:tcW w:w="277" w:type="pct"/>
            <w:shd w:val="clear" w:color="auto" w:fill="D9D9D9" w:themeFill="background1" w:themeFillShade="D9"/>
            <w:noWrap/>
            <w:hideMark/>
          </w:tcPr>
          <w:p w14:paraId="592570C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35.6%</w:t>
            </w:r>
          </w:p>
        </w:tc>
        <w:tc>
          <w:tcPr>
            <w:tcW w:w="179" w:type="pct"/>
            <w:shd w:val="clear" w:color="auto" w:fill="D9D9D9" w:themeFill="background1" w:themeFillShade="D9"/>
            <w:noWrap/>
            <w:hideMark/>
          </w:tcPr>
          <w:p w14:paraId="0C64EF7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2106</w:t>
            </w:r>
          </w:p>
        </w:tc>
        <w:tc>
          <w:tcPr>
            <w:tcW w:w="260" w:type="pct"/>
            <w:shd w:val="clear" w:color="auto" w:fill="D9D9D9" w:themeFill="background1" w:themeFillShade="D9"/>
            <w:noWrap/>
            <w:hideMark/>
          </w:tcPr>
          <w:p w14:paraId="174297C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37.0%</w:t>
            </w:r>
          </w:p>
        </w:tc>
        <w:tc>
          <w:tcPr>
            <w:tcW w:w="179" w:type="pct"/>
            <w:shd w:val="clear" w:color="auto" w:fill="D9D9D9" w:themeFill="background1" w:themeFillShade="D9"/>
            <w:noWrap/>
            <w:hideMark/>
          </w:tcPr>
          <w:p w14:paraId="70C5329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2791</w:t>
            </w:r>
          </w:p>
        </w:tc>
      </w:tr>
      <w:tr w:rsidR="00B261E0" w:rsidRPr="00A56BFE" w14:paraId="3DD621EC" w14:textId="77777777" w:rsidTr="004733E3">
        <w:trPr>
          <w:trHeight w:val="320"/>
        </w:trPr>
        <w:tc>
          <w:tcPr>
            <w:tcW w:w="284" w:type="pct"/>
            <w:noWrap/>
            <w:hideMark/>
          </w:tcPr>
          <w:p w14:paraId="4BCB2C0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T1_SD12</w:t>
            </w:r>
          </w:p>
        </w:tc>
        <w:tc>
          <w:tcPr>
            <w:tcW w:w="1695" w:type="pct"/>
            <w:noWrap/>
            <w:hideMark/>
          </w:tcPr>
          <w:p w14:paraId="4C65CA4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fight a lot. I can make other people do what I want.</w:t>
            </w:r>
          </w:p>
        </w:tc>
        <w:tc>
          <w:tcPr>
            <w:tcW w:w="219" w:type="pct"/>
            <w:noWrap/>
            <w:hideMark/>
          </w:tcPr>
          <w:p w14:paraId="780E2B0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5294D96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noWrap/>
            <w:hideMark/>
          </w:tcPr>
          <w:p w14:paraId="3365DB1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79.1%</w:t>
            </w:r>
          </w:p>
        </w:tc>
        <w:tc>
          <w:tcPr>
            <w:tcW w:w="179" w:type="pct"/>
            <w:noWrap/>
            <w:hideMark/>
          </w:tcPr>
          <w:p w14:paraId="659255B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1285</w:t>
            </w:r>
          </w:p>
        </w:tc>
        <w:tc>
          <w:tcPr>
            <w:tcW w:w="277" w:type="pct"/>
            <w:noWrap/>
            <w:hideMark/>
          </w:tcPr>
          <w:p w14:paraId="39F0652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83.8%</w:t>
            </w:r>
          </w:p>
        </w:tc>
        <w:tc>
          <w:tcPr>
            <w:tcW w:w="179" w:type="pct"/>
            <w:noWrap/>
            <w:hideMark/>
          </w:tcPr>
          <w:p w14:paraId="5665E1D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4956</w:t>
            </w:r>
          </w:p>
        </w:tc>
        <w:tc>
          <w:tcPr>
            <w:tcW w:w="260" w:type="pct"/>
            <w:noWrap/>
            <w:hideMark/>
          </w:tcPr>
          <w:p w14:paraId="1D969A7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82.8%</w:t>
            </w:r>
          </w:p>
        </w:tc>
        <w:tc>
          <w:tcPr>
            <w:tcW w:w="179" w:type="pct"/>
            <w:noWrap/>
            <w:hideMark/>
          </w:tcPr>
          <w:p w14:paraId="35B00C5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6241</w:t>
            </w:r>
          </w:p>
        </w:tc>
      </w:tr>
      <w:tr w:rsidR="00B261E0" w:rsidRPr="00A56BFE" w14:paraId="40341AC6" w14:textId="77777777" w:rsidTr="004733E3">
        <w:trPr>
          <w:trHeight w:val="320"/>
        </w:trPr>
        <w:tc>
          <w:tcPr>
            <w:tcW w:w="284" w:type="pct"/>
            <w:noWrap/>
            <w:hideMark/>
          </w:tcPr>
          <w:p w14:paraId="5AE03D0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T1_SD12</w:t>
            </w:r>
          </w:p>
        </w:tc>
        <w:tc>
          <w:tcPr>
            <w:tcW w:w="1695" w:type="pct"/>
            <w:noWrap/>
            <w:hideMark/>
          </w:tcPr>
          <w:p w14:paraId="67928E75" w14:textId="77777777" w:rsidR="00B261E0" w:rsidRPr="00826E61" w:rsidRDefault="00B261E0" w:rsidP="0098319E">
            <w:pPr>
              <w:rPr>
                <w:rFonts w:ascii="Arial" w:hAnsi="Arial" w:cs="Arial"/>
                <w:color w:val="000000"/>
                <w:sz w:val="15"/>
                <w:szCs w:val="15"/>
              </w:rPr>
            </w:pPr>
          </w:p>
        </w:tc>
        <w:tc>
          <w:tcPr>
            <w:tcW w:w="219" w:type="pct"/>
            <w:noWrap/>
            <w:hideMark/>
          </w:tcPr>
          <w:p w14:paraId="7C7018EF"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7379816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noWrap/>
            <w:hideMark/>
          </w:tcPr>
          <w:p w14:paraId="1765707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20.9%</w:t>
            </w:r>
          </w:p>
        </w:tc>
        <w:tc>
          <w:tcPr>
            <w:tcW w:w="179" w:type="pct"/>
            <w:noWrap/>
            <w:hideMark/>
          </w:tcPr>
          <w:p w14:paraId="2998FD7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340</w:t>
            </w:r>
          </w:p>
        </w:tc>
        <w:tc>
          <w:tcPr>
            <w:tcW w:w="277" w:type="pct"/>
            <w:noWrap/>
            <w:hideMark/>
          </w:tcPr>
          <w:p w14:paraId="6D40B5D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16.2%</w:t>
            </w:r>
          </w:p>
        </w:tc>
        <w:tc>
          <w:tcPr>
            <w:tcW w:w="179" w:type="pct"/>
            <w:noWrap/>
            <w:hideMark/>
          </w:tcPr>
          <w:p w14:paraId="668BE8D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957</w:t>
            </w:r>
          </w:p>
        </w:tc>
        <w:tc>
          <w:tcPr>
            <w:tcW w:w="260" w:type="pct"/>
            <w:noWrap/>
            <w:hideMark/>
          </w:tcPr>
          <w:p w14:paraId="207173A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17.2%</w:t>
            </w:r>
          </w:p>
        </w:tc>
        <w:tc>
          <w:tcPr>
            <w:tcW w:w="179" w:type="pct"/>
            <w:noWrap/>
            <w:hideMark/>
          </w:tcPr>
          <w:p w14:paraId="3B6F845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1297</w:t>
            </w:r>
          </w:p>
        </w:tc>
      </w:tr>
      <w:tr w:rsidR="00B261E0" w:rsidRPr="00A56BFE" w14:paraId="3394F806" w14:textId="77777777" w:rsidTr="004733E3">
        <w:trPr>
          <w:trHeight w:val="320"/>
        </w:trPr>
        <w:tc>
          <w:tcPr>
            <w:tcW w:w="284" w:type="pct"/>
            <w:shd w:val="clear" w:color="auto" w:fill="D9D9D9" w:themeFill="background1" w:themeFillShade="D9"/>
            <w:noWrap/>
            <w:hideMark/>
          </w:tcPr>
          <w:p w14:paraId="29F407BB"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T1_SD13</w:t>
            </w:r>
          </w:p>
        </w:tc>
        <w:tc>
          <w:tcPr>
            <w:tcW w:w="1695" w:type="pct"/>
            <w:shd w:val="clear" w:color="auto" w:fill="D9D9D9" w:themeFill="background1" w:themeFillShade="D9"/>
            <w:noWrap/>
            <w:hideMark/>
          </w:tcPr>
          <w:p w14:paraId="11D956B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I am often unhappy, </w:t>
            </w:r>
            <w:proofErr w:type="gramStart"/>
            <w:r w:rsidRPr="00826E61">
              <w:rPr>
                <w:rFonts w:ascii="Arial" w:hAnsi="Arial" w:cs="Arial"/>
                <w:color w:val="000000"/>
                <w:sz w:val="15"/>
                <w:szCs w:val="15"/>
              </w:rPr>
              <w:t>down-hearted</w:t>
            </w:r>
            <w:proofErr w:type="gramEnd"/>
            <w:r w:rsidRPr="00826E61">
              <w:rPr>
                <w:rFonts w:ascii="Arial" w:hAnsi="Arial" w:cs="Arial"/>
                <w:color w:val="000000"/>
                <w:sz w:val="15"/>
                <w:szCs w:val="15"/>
              </w:rPr>
              <w:t>, or tearful.</w:t>
            </w:r>
          </w:p>
        </w:tc>
        <w:tc>
          <w:tcPr>
            <w:tcW w:w="219" w:type="pct"/>
            <w:shd w:val="clear" w:color="auto" w:fill="D9D9D9" w:themeFill="background1" w:themeFillShade="D9"/>
            <w:noWrap/>
            <w:hideMark/>
          </w:tcPr>
          <w:p w14:paraId="59DFA24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7360B5A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shd w:val="clear" w:color="auto" w:fill="D9D9D9" w:themeFill="background1" w:themeFillShade="D9"/>
            <w:noWrap/>
            <w:hideMark/>
          </w:tcPr>
          <w:p w14:paraId="60250B2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74.8%</w:t>
            </w:r>
          </w:p>
        </w:tc>
        <w:tc>
          <w:tcPr>
            <w:tcW w:w="179" w:type="pct"/>
            <w:shd w:val="clear" w:color="auto" w:fill="D9D9D9" w:themeFill="background1" w:themeFillShade="D9"/>
            <w:noWrap/>
            <w:hideMark/>
          </w:tcPr>
          <w:p w14:paraId="0828AD7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1216</w:t>
            </w:r>
          </w:p>
        </w:tc>
        <w:tc>
          <w:tcPr>
            <w:tcW w:w="277" w:type="pct"/>
            <w:shd w:val="clear" w:color="auto" w:fill="D9D9D9" w:themeFill="background1" w:themeFillShade="D9"/>
            <w:noWrap/>
            <w:hideMark/>
          </w:tcPr>
          <w:p w14:paraId="1B932B6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76.1%</w:t>
            </w:r>
          </w:p>
        </w:tc>
        <w:tc>
          <w:tcPr>
            <w:tcW w:w="179" w:type="pct"/>
            <w:shd w:val="clear" w:color="auto" w:fill="D9D9D9" w:themeFill="background1" w:themeFillShade="D9"/>
            <w:noWrap/>
            <w:hideMark/>
          </w:tcPr>
          <w:p w14:paraId="77F42C2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4498</w:t>
            </w:r>
          </w:p>
        </w:tc>
        <w:tc>
          <w:tcPr>
            <w:tcW w:w="260" w:type="pct"/>
            <w:shd w:val="clear" w:color="auto" w:fill="D9D9D9" w:themeFill="background1" w:themeFillShade="D9"/>
            <w:noWrap/>
            <w:hideMark/>
          </w:tcPr>
          <w:p w14:paraId="6D50024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75.8%</w:t>
            </w:r>
          </w:p>
        </w:tc>
        <w:tc>
          <w:tcPr>
            <w:tcW w:w="179" w:type="pct"/>
            <w:shd w:val="clear" w:color="auto" w:fill="D9D9D9" w:themeFill="background1" w:themeFillShade="D9"/>
            <w:noWrap/>
            <w:hideMark/>
          </w:tcPr>
          <w:p w14:paraId="3173692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5714</w:t>
            </w:r>
          </w:p>
        </w:tc>
      </w:tr>
      <w:tr w:rsidR="00B261E0" w:rsidRPr="00A56BFE" w14:paraId="54BF2F2B" w14:textId="77777777" w:rsidTr="004733E3">
        <w:trPr>
          <w:trHeight w:val="320"/>
        </w:trPr>
        <w:tc>
          <w:tcPr>
            <w:tcW w:w="284" w:type="pct"/>
            <w:shd w:val="clear" w:color="auto" w:fill="D9D9D9" w:themeFill="background1" w:themeFillShade="D9"/>
            <w:noWrap/>
            <w:hideMark/>
          </w:tcPr>
          <w:p w14:paraId="74FBBA4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T1_SD13</w:t>
            </w:r>
          </w:p>
        </w:tc>
        <w:tc>
          <w:tcPr>
            <w:tcW w:w="1695" w:type="pct"/>
            <w:shd w:val="clear" w:color="auto" w:fill="D9D9D9" w:themeFill="background1" w:themeFillShade="D9"/>
            <w:noWrap/>
            <w:hideMark/>
          </w:tcPr>
          <w:p w14:paraId="7825DCD4"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5F95A34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0AA5DB2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shd w:val="clear" w:color="auto" w:fill="D9D9D9" w:themeFill="background1" w:themeFillShade="D9"/>
            <w:noWrap/>
            <w:hideMark/>
          </w:tcPr>
          <w:p w14:paraId="17D4FA0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25.2%</w:t>
            </w:r>
          </w:p>
        </w:tc>
        <w:tc>
          <w:tcPr>
            <w:tcW w:w="179" w:type="pct"/>
            <w:shd w:val="clear" w:color="auto" w:fill="D9D9D9" w:themeFill="background1" w:themeFillShade="D9"/>
            <w:noWrap/>
            <w:hideMark/>
          </w:tcPr>
          <w:p w14:paraId="608995D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409</w:t>
            </w:r>
          </w:p>
        </w:tc>
        <w:tc>
          <w:tcPr>
            <w:tcW w:w="277" w:type="pct"/>
            <w:shd w:val="clear" w:color="auto" w:fill="D9D9D9" w:themeFill="background1" w:themeFillShade="D9"/>
            <w:noWrap/>
            <w:hideMark/>
          </w:tcPr>
          <w:p w14:paraId="19475AF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23.9%</w:t>
            </w:r>
          </w:p>
        </w:tc>
        <w:tc>
          <w:tcPr>
            <w:tcW w:w="179" w:type="pct"/>
            <w:shd w:val="clear" w:color="auto" w:fill="D9D9D9" w:themeFill="background1" w:themeFillShade="D9"/>
            <w:noWrap/>
            <w:hideMark/>
          </w:tcPr>
          <w:p w14:paraId="617A609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1415</w:t>
            </w:r>
          </w:p>
        </w:tc>
        <w:tc>
          <w:tcPr>
            <w:tcW w:w="260" w:type="pct"/>
            <w:shd w:val="clear" w:color="auto" w:fill="D9D9D9" w:themeFill="background1" w:themeFillShade="D9"/>
            <w:noWrap/>
            <w:hideMark/>
          </w:tcPr>
          <w:p w14:paraId="2ED97CE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24.2%</w:t>
            </w:r>
          </w:p>
        </w:tc>
        <w:tc>
          <w:tcPr>
            <w:tcW w:w="179" w:type="pct"/>
            <w:shd w:val="clear" w:color="auto" w:fill="D9D9D9" w:themeFill="background1" w:themeFillShade="D9"/>
            <w:noWrap/>
            <w:hideMark/>
          </w:tcPr>
          <w:p w14:paraId="68991B7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1824</w:t>
            </w:r>
          </w:p>
        </w:tc>
      </w:tr>
      <w:tr w:rsidR="00B261E0" w:rsidRPr="00A56BFE" w14:paraId="56C786DE" w14:textId="77777777" w:rsidTr="004733E3">
        <w:trPr>
          <w:trHeight w:val="320"/>
        </w:trPr>
        <w:tc>
          <w:tcPr>
            <w:tcW w:w="284" w:type="pct"/>
            <w:noWrap/>
            <w:hideMark/>
          </w:tcPr>
          <w:p w14:paraId="4581726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T1_SD15</w:t>
            </w:r>
          </w:p>
        </w:tc>
        <w:tc>
          <w:tcPr>
            <w:tcW w:w="1695" w:type="pct"/>
            <w:noWrap/>
            <w:hideMark/>
          </w:tcPr>
          <w:p w14:paraId="120E442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am easily distracted. I find it difficult to concentrate.</w:t>
            </w:r>
          </w:p>
        </w:tc>
        <w:tc>
          <w:tcPr>
            <w:tcW w:w="219" w:type="pct"/>
            <w:noWrap/>
            <w:hideMark/>
          </w:tcPr>
          <w:p w14:paraId="4858DC7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140D99D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noWrap/>
            <w:hideMark/>
          </w:tcPr>
          <w:p w14:paraId="68D3AF2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39.6%</w:t>
            </w:r>
          </w:p>
        </w:tc>
        <w:tc>
          <w:tcPr>
            <w:tcW w:w="179" w:type="pct"/>
            <w:noWrap/>
            <w:hideMark/>
          </w:tcPr>
          <w:p w14:paraId="1BF4955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643</w:t>
            </w:r>
          </w:p>
        </w:tc>
        <w:tc>
          <w:tcPr>
            <w:tcW w:w="277" w:type="pct"/>
            <w:noWrap/>
            <w:hideMark/>
          </w:tcPr>
          <w:p w14:paraId="1112CAD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45.8%</w:t>
            </w:r>
          </w:p>
        </w:tc>
        <w:tc>
          <w:tcPr>
            <w:tcW w:w="179" w:type="pct"/>
            <w:noWrap/>
            <w:hideMark/>
          </w:tcPr>
          <w:p w14:paraId="18FD04A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2707</w:t>
            </w:r>
          </w:p>
        </w:tc>
        <w:tc>
          <w:tcPr>
            <w:tcW w:w="260" w:type="pct"/>
            <w:noWrap/>
            <w:hideMark/>
          </w:tcPr>
          <w:p w14:paraId="3DA782D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44.4%</w:t>
            </w:r>
          </w:p>
        </w:tc>
        <w:tc>
          <w:tcPr>
            <w:tcW w:w="179" w:type="pct"/>
            <w:noWrap/>
            <w:hideMark/>
          </w:tcPr>
          <w:p w14:paraId="5E53FAC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3350</w:t>
            </w:r>
          </w:p>
        </w:tc>
      </w:tr>
      <w:tr w:rsidR="00B261E0" w:rsidRPr="00A56BFE" w14:paraId="0B6E395C" w14:textId="77777777" w:rsidTr="004733E3">
        <w:trPr>
          <w:trHeight w:val="320"/>
        </w:trPr>
        <w:tc>
          <w:tcPr>
            <w:tcW w:w="284" w:type="pct"/>
            <w:noWrap/>
            <w:hideMark/>
          </w:tcPr>
          <w:p w14:paraId="3F8DDAC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T1_SD15</w:t>
            </w:r>
          </w:p>
        </w:tc>
        <w:tc>
          <w:tcPr>
            <w:tcW w:w="1695" w:type="pct"/>
            <w:noWrap/>
            <w:hideMark/>
          </w:tcPr>
          <w:p w14:paraId="400FB062" w14:textId="77777777" w:rsidR="00B261E0" w:rsidRPr="00826E61" w:rsidRDefault="00B261E0" w:rsidP="0098319E">
            <w:pPr>
              <w:rPr>
                <w:rFonts w:ascii="Arial" w:hAnsi="Arial" w:cs="Arial"/>
                <w:color w:val="000000"/>
                <w:sz w:val="15"/>
                <w:szCs w:val="15"/>
              </w:rPr>
            </w:pPr>
          </w:p>
        </w:tc>
        <w:tc>
          <w:tcPr>
            <w:tcW w:w="219" w:type="pct"/>
            <w:noWrap/>
            <w:hideMark/>
          </w:tcPr>
          <w:p w14:paraId="34EE652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38AAB8C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noWrap/>
            <w:hideMark/>
          </w:tcPr>
          <w:p w14:paraId="087F3B3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60.4%</w:t>
            </w:r>
          </w:p>
        </w:tc>
        <w:tc>
          <w:tcPr>
            <w:tcW w:w="179" w:type="pct"/>
            <w:noWrap/>
            <w:hideMark/>
          </w:tcPr>
          <w:p w14:paraId="140FFBD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982</w:t>
            </w:r>
          </w:p>
        </w:tc>
        <w:tc>
          <w:tcPr>
            <w:tcW w:w="277" w:type="pct"/>
            <w:noWrap/>
            <w:hideMark/>
          </w:tcPr>
          <w:p w14:paraId="443DEDF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54.2%</w:t>
            </w:r>
          </w:p>
        </w:tc>
        <w:tc>
          <w:tcPr>
            <w:tcW w:w="179" w:type="pct"/>
            <w:noWrap/>
            <w:hideMark/>
          </w:tcPr>
          <w:p w14:paraId="16DE8AF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3207</w:t>
            </w:r>
          </w:p>
        </w:tc>
        <w:tc>
          <w:tcPr>
            <w:tcW w:w="260" w:type="pct"/>
            <w:noWrap/>
            <w:hideMark/>
          </w:tcPr>
          <w:p w14:paraId="72864A6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55.6%</w:t>
            </w:r>
          </w:p>
        </w:tc>
        <w:tc>
          <w:tcPr>
            <w:tcW w:w="179" w:type="pct"/>
            <w:noWrap/>
            <w:hideMark/>
          </w:tcPr>
          <w:p w14:paraId="24E1F48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4189</w:t>
            </w:r>
          </w:p>
        </w:tc>
      </w:tr>
      <w:tr w:rsidR="00B261E0" w:rsidRPr="00A56BFE" w14:paraId="2956E765" w14:textId="77777777" w:rsidTr="004733E3">
        <w:trPr>
          <w:trHeight w:val="320"/>
        </w:trPr>
        <w:tc>
          <w:tcPr>
            <w:tcW w:w="284" w:type="pct"/>
            <w:shd w:val="clear" w:color="auto" w:fill="D9D9D9" w:themeFill="background1" w:themeFillShade="D9"/>
            <w:noWrap/>
            <w:hideMark/>
          </w:tcPr>
          <w:p w14:paraId="1E9B23E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T1_SD16</w:t>
            </w:r>
          </w:p>
        </w:tc>
        <w:tc>
          <w:tcPr>
            <w:tcW w:w="1695" w:type="pct"/>
            <w:shd w:val="clear" w:color="auto" w:fill="D9D9D9" w:themeFill="background1" w:themeFillShade="D9"/>
            <w:noWrap/>
            <w:hideMark/>
          </w:tcPr>
          <w:p w14:paraId="40BC8E6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am nervous in new situations. I easily lose confidence.</w:t>
            </w:r>
          </w:p>
        </w:tc>
        <w:tc>
          <w:tcPr>
            <w:tcW w:w="219" w:type="pct"/>
            <w:shd w:val="clear" w:color="auto" w:fill="D9D9D9" w:themeFill="background1" w:themeFillShade="D9"/>
            <w:noWrap/>
            <w:hideMark/>
          </w:tcPr>
          <w:p w14:paraId="1CB02EE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2E044F2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shd w:val="clear" w:color="auto" w:fill="D9D9D9" w:themeFill="background1" w:themeFillShade="D9"/>
            <w:noWrap/>
            <w:hideMark/>
          </w:tcPr>
          <w:p w14:paraId="765E437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38.2%</w:t>
            </w:r>
          </w:p>
        </w:tc>
        <w:tc>
          <w:tcPr>
            <w:tcW w:w="179" w:type="pct"/>
            <w:shd w:val="clear" w:color="auto" w:fill="D9D9D9" w:themeFill="background1" w:themeFillShade="D9"/>
            <w:noWrap/>
            <w:hideMark/>
          </w:tcPr>
          <w:p w14:paraId="194F2F6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620</w:t>
            </w:r>
          </w:p>
        </w:tc>
        <w:tc>
          <w:tcPr>
            <w:tcW w:w="277" w:type="pct"/>
            <w:shd w:val="clear" w:color="auto" w:fill="D9D9D9" w:themeFill="background1" w:themeFillShade="D9"/>
            <w:noWrap/>
            <w:hideMark/>
          </w:tcPr>
          <w:p w14:paraId="0DDB6AE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45.8%</w:t>
            </w:r>
          </w:p>
        </w:tc>
        <w:tc>
          <w:tcPr>
            <w:tcW w:w="179" w:type="pct"/>
            <w:shd w:val="clear" w:color="auto" w:fill="D9D9D9" w:themeFill="background1" w:themeFillShade="D9"/>
            <w:noWrap/>
            <w:hideMark/>
          </w:tcPr>
          <w:p w14:paraId="35A0CE8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2709</w:t>
            </w:r>
          </w:p>
        </w:tc>
        <w:tc>
          <w:tcPr>
            <w:tcW w:w="260" w:type="pct"/>
            <w:shd w:val="clear" w:color="auto" w:fill="D9D9D9" w:themeFill="background1" w:themeFillShade="D9"/>
            <w:noWrap/>
            <w:hideMark/>
          </w:tcPr>
          <w:p w14:paraId="751FC3C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44.2%</w:t>
            </w:r>
          </w:p>
        </w:tc>
        <w:tc>
          <w:tcPr>
            <w:tcW w:w="179" w:type="pct"/>
            <w:shd w:val="clear" w:color="auto" w:fill="D9D9D9" w:themeFill="background1" w:themeFillShade="D9"/>
            <w:noWrap/>
            <w:hideMark/>
          </w:tcPr>
          <w:p w14:paraId="5EA6354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3329</w:t>
            </w:r>
          </w:p>
        </w:tc>
      </w:tr>
      <w:tr w:rsidR="00B261E0" w:rsidRPr="00A56BFE" w14:paraId="6CB9135B" w14:textId="77777777" w:rsidTr="004733E3">
        <w:trPr>
          <w:trHeight w:val="320"/>
        </w:trPr>
        <w:tc>
          <w:tcPr>
            <w:tcW w:w="284" w:type="pct"/>
            <w:shd w:val="clear" w:color="auto" w:fill="D9D9D9" w:themeFill="background1" w:themeFillShade="D9"/>
            <w:noWrap/>
            <w:hideMark/>
          </w:tcPr>
          <w:p w14:paraId="05F7D82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T1_SD16</w:t>
            </w:r>
          </w:p>
        </w:tc>
        <w:tc>
          <w:tcPr>
            <w:tcW w:w="1695" w:type="pct"/>
            <w:shd w:val="clear" w:color="auto" w:fill="D9D9D9" w:themeFill="background1" w:themeFillShade="D9"/>
            <w:noWrap/>
            <w:hideMark/>
          </w:tcPr>
          <w:p w14:paraId="102CD898"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237DF31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31E2C7B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shd w:val="clear" w:color="auto" w:fill="D9D9D9" w:themeFill="background1" w:themeFillShade="D9"/>
            <w:noWrap/>
            <w:hideMark/>
          </w:tcPr>
          <w:p w14:paraId="6413961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61.8%</w:t>
            </w:r>
          </w:p>
        </w:tc>
        <w:tc>
          <w:tcPr>
            <w:tcW w:w="179" w:type="pct"/>
            <w:shd w:val="clear" w:color="auto" w:fill="D9D9D9" w:themeFill="background1" w:themeFillShade="D9"/>
            <w:noWrap/>
            <w:hideMark/>
          </w:tcPr>
          <w:p w14:paraId="5E719A1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1005</w:t>
            </w:r>
          </w:p>
        </w:tc>
        <w:tc>
          <w:tcPr>
            <w:tcW w:w="277" w:type="pct"/>
            <w:shd w:val="clear" w:color="auto" w:fill="D9D9D9" w:themeFill="background1" w:themeFillShade="D9"/>
            <w:noWrap/>
            <w:hideMark/>
          </w:tcPr>
          <w:p w14:paraId="473144D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54.2%</w:t>
            </w:r>
          </w:p>
        </w:tc>
        <w:tc>
          <w:tcPr>
            <w:tcW w:w="179" w:type="pct"/>
            <w:shd w:val="clear" w:color="auto" w:fill="D9D9D9" w:themeFill="background1" w:themeFillShade="D9"/>
            <w:noWrap/>
            <w:hideMark/>
          </w:tcPr>
          <w:p w14:paraId="482BAA5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3206</w:t>
            </w:r>
          </w:p>
        </w:tc>
        <w:tc>
          <w:tcPr>
            <w:tcW w:w="260" w:type="pct"/>
            <w:shd w:val="clear" w:color="auto" w:fill="D9D9D9" w:themeFill="background1" w:themeFillShade="D9"/>
            <w:noWrap/>
            <w:hideMark/>
          </w:tcPr>
          <w:p w14:paraId="4E321C6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55.8%</w:t>
            </w:r>
          </w:p>
        </w:tc>
        <w:tc>
          <w:tcPr>
            <w:tcW w:w="179" w:type="pct"/>
            <w:shd w:val="clear" w:color="auto" w:fill="D9D9D9" w:themeFill="background1" w:themeFillShade="D9"/>
            <w:noWrap/>
            <w:hideMark/>
          </w:tcPr>
          <w:p w14:paraId="7378649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4211</w:t>
            </w:r>
          </w:p>
        </w:tc>
      </w:tr>
      <w:tr w:rsidR="00B261E0" w:rsidRPr="00A56BFE" w14:paraId="774C3146" w14:textId="77777777" w:rsidTr="004733E3">
        <w:trPr>
          <w:trHeight w:val="320"/>
        </w:trPr>
        <w:tc>
          <w:tcPr>
            <w:tcW w:w="284" w:type="pct"/>
            <w:noWrap/>
            <w:hideMark/>
          </w:tcPr>
          <w:p w14:paraId="132883F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T1_SD18</w:t>
            </w:r>
          </w:p>
        </w:tc>
        <w:tc>
          <w:tcPr>
            <w:tcW w:w="1695" w:type="pct"/>
            <w:noWrap/>
            <w:hideMark/>
          </w:tcPr>
          <w:p w14:paraId="145B88F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am often accused of lying or cheating.</w:t>
            </w:r>
          </w:p>
        </w:tc>
        <w:tc>
          <w:tcPr>
            <w:tcW w:w="219" w:type="pct"/>
            <w:noWrap/>
            <w:hideMark/>
          </w:tcPr>
          <w:p w14:paraId="16A1B38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54715FC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noWrap/>
            <w:hideMark/>
          </w:tcPr>
          <w:p w14:paraId="1C73C99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65.7%</w:t>
            </w:r>
          </w:p>
        </w:tc>
        <w:tc>
          <w:tcPr>
            <w:tcW w:w="179" w:type="pct"/>
            <w:noWrap/>
            <w:hideMark/>
          </w:tcPr>
          <w:p w14:paraId="210A0C4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1067</w:t>
            </w:r>
          </w:p>
        </w:tc>
        <w:tc>
          <w:tcPr>
            <w:tcW w:w="277" w:type="pct"/>
            <w:noWrap/>
            <w:hideMark/>
          </w:tcPr>
          <w:p w14:paraId="19852EB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71.3%</w:t>
            </w:r>
          </w:p>
        </w:tc>
        <w:tc>
          <w:tcPr>
            <w:tcW w:w="179" w:type="pct"/>
            <w:noWrap/>
            <w:hideMark/>
          </w:tcPr>
          <w:p w14:paraId="255E348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4208</w:t>
            </w:r>
          </w:p>
        </w:tc>
        <w:tc>
          <w:tcPr>
            <w:tcW w:w="260" w:type="pct"/>
            <w:noWrap/>
            <w:hideMark/>
          </w:tcPr>
          <w:p w14:paraId="2A11867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70.1%</w:t>
            </w:r>
          </w:p>
        </w:tc>
        <w:tc>
          <w:tcPr>
            <w:tcW w:w="179" w:type="pct"/>
            <w:noWrap/>
            <w:hideMark/>
          </w:tcPr>
          <w:p w14:paraId="7D606D4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5275</w:t>
            </w:r>
          </w:p>
        </w:tc>
      </w:tr>
      <w:tr w:rsidR="00B261E0" w:rsidRPr="00A56BFE" w14:paraId="68C556FC" w14:textId="77777777" w:rsidTr="004733E3">
        <w:trPr>
          <w:trHeight w:val="320"/>
        </w:trPr>
        <w:tc>
          <w:tcPr>
            <w:tcW w:w="284" w:type="pct"/>
            <w:noWrap/>
            <w:hideMark/>
          </w:tcPr>
          <w:p w14:paraId="410B428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T1_SD18</w:t>
            </w:r>
          </w:p>
        </w:tc>
        <w:tc>
          <w:tcPr>
            <w:tcW w:w="1695" w:type="pct"/>
            <w:noWrap/>
            <w:hideMark/>
          </w:tcPr>
          <w:p w14:paraId="68048890" w14:textId="77777777" w:rsidR="00B261E0" w:rsidRPr="00826E61" w:rsidRDefault="00B261E0" w:rsidP="0098319E">
            <w:pPr>
              <w:rPr>
                <w:rFonts w:ascii="Arial" w:hAnsi="Arial" w:cs="Arial"/>
                <w:color w:val="000000"/>
                <w:sz w:val="15"/>
                <w:szCs w:val="15"/>
              </w:rPr>
            </w:pPr>
          </w:p>
        </w:tc>
        <w:tc>
          <w:tcPr>
            <w:tcW w:w="219" w:type="pct"/>
            <w:noWrap/>
            <w:hideMark/>
          </w:tcPr>
          <w:p w14:paraId="10F7F3C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134ED4C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noWrap/>
            <w:hideMark/>
          </w:tcPr>
          <w:p w14:paraId="5244DF4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34.3%</w:t>
            </w:r>
          </w:p>
        </w:tc>
        <w:tc>
          <w:tcPr>
            <w:tcW w:w="179" w:type="pct"/>
            <w:noWrap/>
            <w:hideMark/>
          </w:tcPr>
          <w:p w14:paraId="3737A27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558</w:t>
            </w:r>
          </w:p>
        </w:tc>
        <w:tc>
          <w:tcPr>
            <w:tcW w:w="277" w:type="pct"/>
            <w:noWrap/>
            <w:hideMark/>
          </w:tcPr>
          <w:p w14:paraId="6C60244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28.7%</w:t>
            </w:r>
          </w:p>
        </w:tc>
        <w:tc>
          <w:tcPr>
            <w:tcW w:w="179" w:type="pct"/>
            <w:noWrap/>
            <w:hideMark/>
          </w:tcPr>
          <w:p w14:paraId="3F5D172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1697</w:t>
            </w:r>
          </w:p>
        </w:tc>
        <w:tc>
          <w:tcPr>
            <w:tcW w:w="260" w:type="pct"/>
            <w:noWrap/>
            <w:hideMark/>
          </w:tcPr>
          <w:p w14:paraId="714E1F2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29.9%</w:t>
            </w:r>
          </w:p>
        </w:tc>
        <w:tc>
          <w:tcPr>
            <w:tcW w:w="179" w:type="pct"/>
            <w:noWrap/>
            <w:hideMark/>
          </w:tcPr>
          <w:p w14:paraId="5D0D781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2255</w:t>
            </w:r>
          </w:p>
        </w:tc>
      </w:tr>
      <w:tr w:rsidR="00B261E0" w:rsidRPr="00A56BFE" w14:paraId="6CF09B2A" w14:textId="77777777" w:rsidTr="004733E3">
        <w:trPr>
          <w:trHeight w:val="320"/>
        </w:trPr>
        <w:tc>
          <w:tcPr>
            <w:tcW w:w="284" w:type="pct"/>
            <w:shd w:val="clear" w:color="auto" w:fill="D9D9D9" w:themeFill="background1" w:themeFillShade="D9"/>
            <w:noWrap/>
            <w:hideMark/>
          </w:tcPr>
          <w:p w14:paraId="75A6DDB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T1_SD19</w:t>
            </w:r>
          </w:p>
        </w:tc>
        <w:tc>
          <w:tcPr>
            <w:tcW w:w="1695" w:type="pct"/>
            <w:shd w:val="clear" w:color="auto" w:fill="D9D9D9" w:themeFill="background1" w:themeFillShade="D9"/>
            <w:noWrap/>
            <w:hideMark/>
          </w:tcPr>
          <w:p w14:paraId="1D9452A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Often children or young people pick on me or bully me.</w:t>
            </w:r>
          </w:p>
        </w:tc>
        <w:tc>
          <w:tcPr>
            <w:tcW w:w="219" w:type="pct"/>
            <w:shd w:val="clear" w:color="auto" w:fill="D9D9D9" w:themeFill="background1" w:themeFillShade="D9"/>
            <w:noWrap/>
            <w:hideMark/>
          </w:tcPr>
          <w:p w14:paraId="5E32B74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5AAE72B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shd w:val="clear" w:color="auto" w:fill="D9D9D9" w:themeFill="background1" w:themeFillShade="D9"/>
            <w:noWrap/>
            <w:hideMark/>
          </w:tcPr>
          <w:p w14:paraId="7172BDD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81.5%</w:t>
            </w:r>
          </w:p>
        </w:tc>
        <w:tc>
          <w:tcPr>
            <w:tcW w:w="179" w:type="pct"/>
            <w:shd w:val="clear" w:color="auto" w:fill="D9D9D9" w:themeFill="background1" w:themeFillShade="D9"/>
            <w:noWrap/>
            <w:hideMark/>
          </w:tcPr>
          <w:p w14:paraId="59EA2DF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1324</w:t>
            </w:r>
          </w:p>
        </w:tc>
        <w:tc>
          <w:tcPr>
            <w:tcW w:w="277" w:type="pct"/>
            <w:shd w:val="clear" w:color="auto" w:fill="D9D9D9" w:themeFill="background1" w:themeFillShade="D9"/>
            <w:noWrap/>
            <w:hideMark/>
          </w:tcPr>
          <w:p w14:paraId="07F2013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82.6%</w:t>
            </w:r>
          </w:p>
        </w:tc>
        <w:tc>
          <w:tcPr>
            <w:tcW w:w="179" w:type="pct"/>
            <w:shd w:val="clear" w:color="auto" w:fill="D9D9D9" w:themeFill="background1" w:themeFillShade="D9"/>
            <w:noWrap/>
            <w:hideMark/>
          </w:tcPr>
          <w:p w14:paraId="6A25ACC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4880</w:t>
            </w:r>
          </w:p>
        </w:tc>
        <w:tc>
          <w:tcPr>
            <w:tcW w:w="260" w:type="pct"/>
            <w:shd w:val="clear" w:color="auto" w:fill="D9D9D9" w:themeFill="background1" w:themeFillShade="D9"/>
            <w:noWrap/>
            <w:hideMark/>
          </w:tcPr>
          <w:p w14:paraId="4262AD5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82.4%</w:t>
            </w:r>
          </w:p>
        </w:tc>
        <w:tc>
          <w:tcPr>
            <w:tcW w:w="179" w:type="pct"/>
            <w:shd w:val="clear" w:color="auto" w:fill="D9D9D9" w:themeFill="background1" w:themeFillShade="D9"/>
            <w:noWrap/>
            <w:hideMark/>
          </w:tcPr>
          <w:p w14:paraId="5EA14C1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6204</w:t>
            </w:r>
          </w:p>
        </w:tc>
      </w:tr>
      <w:tr w:rsidR="00B261E0" w:rsidRPr="00A56BFE" w14:paraId="5465DEBF" w14:textId="77777777" w:rsidTr="004733E3">
        <w:trPr>
          <w:trHeight w:val="320"/>
        </w:trPr>
        <w:tc>
          <w:tcPr>
            <w:tcW w:w="284" w:type="pct"/>
            <w:shd w:val="clear" w:color="auto" w:fill="D9D9D9" w:themeFill="background1" w:themeFillShade="D9"/>
            <w:noWrap/>
            <w:hideMark/>
          </w:tcPr>
          <w:p w14:paraId="657D9CC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T1_SD19</w:t>
            </w:r>
          </w:p>
        </w:tc>
        <w:tc>
          <w:tcPr>
            <w:tcW w:w="1695" w:type="pct"/>
            <w:shd w:val="clear" w:color="auto" w:fill="D9D9D9" w:themeFill="background1" w:themeFillShade="D9"/>
            <w:noWrap/>
            <w:hideMark/>
          </w:tcPr>
          <w:p w14:paraId="1EF48EAF"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271283E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0C59F9F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shd w:val="clear" w:color="auto" w:fill="D9D9D9" w:themeFill="background1" w:themeFillShade="D9"/>
            <w:noWrap/>
            <w:hideMark/>
          </w:tcPr>
          <w:p w14:paraId="72D797E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18.5%</w:t>
            </w:r>
          </w:p>
        </w:tc>
        <w:tc>
          <w:tcPr>
            <w:tcW w:w="179" w:type="pct"/>
            <w:shd w:val="clear" w:color="auto" w:fill="D9D9D9" w:themeFill="background1" w:themeFillShade="D9"/>
            <w:noWrap/>
            <w:hideMark/>
          </w:tcPr>
          <w:p w14:paraId="53EA651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301</w:t>
            </w:r>
          </w:p>
        </w:tc>
        <w:tc>
          <w:tcPr>
            <w:tcW w:w="277" w:type="pct"/>
            <w:shd w:val="clear" w:color="auto" w:fill="D9D9D9" w:themeFill="background1" w:themeFillShade="D9"/>
            <w:noWrap/>
            <w:hideMark/>
          </w:tcPr>
          <w:p w14:paraId="6234C87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17.4%</w:t>
            </w:r>
          </w:p>
        </w:tc>
        <w:tc>
          <w:tcPr>
            <w:tcW w:w="179" w:type="pct"/>
            <w:shd w:val="clear" w:color="auto" w:fill="D9D9D9" w:themeFill="background1" w:themeFillShade="D9"/>
            <w:noWrap/>
            <w:hideMark/>
          </w:tcPr>
          <w:p w14:paraId="1DFA93E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1028</w:t>
            </w:r>
          </w:p>
        </w:tc>
        <w:tc>
          <w:tcPr>
            <w:tcW w:w="260" w:type="pct"/>
            <w:shd w:val="clear" w:color="auto" w:fill="D9D9D9" w:themeFill="background1" w:themeFillShade="D9"/>
            <w:noWrap/>
            <w:hideMark/>
          </w:tcPr>
          <w:p w14:paraId="3108101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17.6%</w:t>
            </w:r>
          </w:p>
        </w:tc>
        <w:tc>
          <w:tcPr>
            <w:tcW w:w="179" w:type="pct"/>
            <w:shd w:val="clear" w:color="auto" w:fill="D9D9D9" w:themeFill="background1" w:themeFillShade="D9"/>
            <w:noWrap/>
            <w:hideMark/>
          </w:tcPr>
          <w:p w14:paraId="1D5EAED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1329</w:t>
            </w:r>
          </w:p>
        </w:tc>
      </w:tr>
      <w:tr w:rsidR="00B261E0" w:rsidRPr="00A56BFE" w14:paraId="4BB11905" w14:textId="77777777" w:rsidTr="004733E3">
        <w:trPr>
          <w:trHeight w:val="320"/>
        </w:trPr>
        <w:tc>
          <w:tcPr>
            <w:tcW w:w="284" w:type="pct"/>
            <w:noWrap/>
            <w:hideMark/>
          </w:tcPr>
          <w:p w14:paraId="631F162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T1_SD23</w:t>
            </w:r>
          </w:p>
        </w:tc>
        <w:tc>
          <w:tcPr>
            <w:tcW w:w="1695" w:type="pct"/>
            <w:noWrap/>
            <w:hideMark/>
          </w:tcPr>
          <w:p w14:paraId="3AA1F56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I get on better with adults than with people my own age.</w:t>
            </w:r>
          </w:p>
        </w:tc>
        <w:tc>
          <w:tcPr>
            <w:tcW w:w="219" w:type="pct"/>
            <w:noWrap/>
            <w:hideMark/>
          </w:tcPr>
          <w:p w14:paraId="724FD6A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7BEA3F3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noWrap/>
            <w:hideMark/>
          </w:tcPr>
          <w:p w14:paraId="6487577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63.3%</w:t>
            </w:r>
          </w:p>
        </w:tc>
        <w:tc>
          <w:tcPr>
            <w:tcW w:w="179" w:type="pct"/>
            <w:noWrap/>
            <w:hideMark/>
          </w:tcPr>
          <w:p w14:paraId="3733B5F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1029</w:t>
            </w:r>
          </w:p>
        </w:tc>
        <w:tc>
          <w:tcPr>
            <w:tcW w:w="277" w:type="pct"/>
            <w:noWrap/>
            <w:hideMark/>
          </w:tcPr>
          <w:p w14:paraId="55D8ABF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58.4%</w:t>
            </w:r>
          </w:p>
        </w:tc>
        <w:tc>
          <w:tcPr>
            <w:tcW w:w="179" w:type="pct"/>
            <w:noWrap/>
            <w:hideMark/>
          </w:tcPr>
          <w:p w14:paraId="744AA18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3448</w:t>
            </w:r>
          </w:p>
        </w:tc>
        <w:tc>
          <w:tcPr>
            <w:tcW w:w="260" w:type="pct"/>
            <w:noWrap/>
            <w:hideMark/>
          </w:tcPr>
          <w:p w14:paraId="6E24E1E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59.5%</w:t>
            </w:r>
          </w:p>
        </w:tc>
        <w:tc>
          <w:tcPr>
            <w:tcW w:w="179" w:type="pct"/>
            <w:noWrap/>
            <w:hideMark/>
          </w:tcPr>
          <w:p w14:paraId="17FC78C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4477</w:t>
            </w:r>
          </w:p>
        </w:tc>
      </w:tr>
      <w:tr w:rsidR="00B261E0" w:rsidRPr="00A56BFE" w14:paraId="539D07BB" w14:textId="77777777" w:rsidTr="004733E3">
        <w:trPr>
          <w:trHeight w:val="320"/>
        </w:trPr>
        <w:tc>
          <w:tcPr>
            <w:tcW w:w="284" w:type="pct"/>
            <w:noWrap/>
            <w:hideMark/>
          </w:tcPr>
          <w:p w14:paraId="6419A24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T1_SD23</w:t>
            </w:r>
          </w:p>
        </w:tc>
        <w:tc>
          <w:tcPr>
            <w:tcW w:w="1695" w:type="pct"/>
            <w:noWrap/>
            <w:hideMark/>
          </w:tcPr>
          <w:p w14:paraId="4673EA0B" w14:textId="77777777" w:rsidR="00B261E0" w:rsidRPr="00826E61" w:rsidRDefault="00B261E0" w:rsidP="0098319E">
            <w:pPr>
              <w:rPr>
                <w:rFonts w:ascii="Arial" w:hAnsi="Arial" w:cs="Arial"/>
                <w:color w:val="000000"/>
                <w:sz w:val="15"/>
                <w:szCs w:val="15"/>
              </w:rPr>
            </w:pPr>
          </w:p>
        </w:tc>
        <w:tc>
          <w:tcPr>
            <w:tcW w:w="219" w:type="pct"/>
            <w:noWrap/>
            <w:hideMark/>
          </w:tcPr>
          <w:p w14:paraId="67E676D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0F69336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noWrap/>
            <w:hideMark/>
          </w:tcPr>
          <w:p w14:paraId="51E6ADF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36.7%</w:t>
            </w:r>
          </w:p>
        </w:tc>
        <w:tc>
          <w:tcPr>
            <w:tcW w:w="179" w:type="pct"/>
            <w:noWrap/>
            <w:hideMark/>
          </w:tcPr>
          <w:p w14:paraId="19ACE6F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596</w:t>
            </w:r>
          </w:p>
        </w:tc>
        <w:tc>
          <w:tcPr>
            <w:tcW w:w="277" w:type="pct"/>
            <w:noWrap/>
            <w:hideMark/>
          </w:tcPr>
          <w:p w14:paraId="1925BD2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41.6%</w:t>
            </w:r>
          </w:p>
        </w:tc>
        <w:tc>
          <w:tcPr>
            <w:tcW w:w="179" w:type="pct"/>
            <w:noWrap/>
            <w:hideMark/>
          </w:tcPr>
          <w:p w14:paraId="57D6E4E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2452</w:t>
            </w:r>
          </w:p>
        </w:tc>
        <w:tc>
          <w:tcPr>
            <w:tcW w:w="260" w:type="pct"/>
            <w:noWrap/>
            <w:hideMark/>
          </w:tcPr>
          <w:p w14:paraId="6A173F7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40.5%</w:t>
            </w:r>
          </w:p>
        </w:tc>
        <w:tc>
          <w:tcPr>
            <w:tcW w:w="179" w:type="pct"/>
            <w:noWrap/>
            <w:hideMark/>
          </w:tcPr>
          <w:p w14:paraId="18E9924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3048</w:t>
            </w:r>
          </w:p>
        </w:tc>
      </w:tr>
      <w:tr w:rsidR="00B261E0" w:rsidRPr="00A56BFE" w14:paraId="0F125B31" w14:textId="77777777" w:rsidTr="004733E3">
        <w:trPr>
          <w:trHeight w:val="320"/>
        </w:trPr>
        <w:tc>
          <w:tcPr>
            <w:tcW w:w="284" w:type="pct"/>
            <w:shd w:val="clear" w:color="auto" w:fill="D9D9D9" w:themeFill="background1" w:themeFillShade="D9"/>
            <w:noWrap/>
            <w:hideMark/>
          </w:tcPr>
          <w:p w14:paraId="4A3E604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T1_SD24</w:t>
            </w:r>
          </w:p>
        </w:tc>
        <w:tc>
          <w:tcPr>
            <w:tcW w:w="1695" w:type="pct"/>
            <w:shd w:val="clear" w:color="auto" w:fill="D9D9D9" w:themeFill="background1" w:themeFillShade="D9"/>
            <w:noWrap/>
            <w:hideMark/>
          </w:tcPr>
          <w:p w14:paraId="560091B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24. I have many fears. I am easily scared.</w:t>
            </w:r>
          </w:p>
        </w:tc>
        <w:tc>
          <w:tcPr>
            <w:tcW w:w="219" w:type="pct"/>
            <w:shd w:val="clear" w:color="auto" w:fill="D9D9D9" w:themeFill="background1" w:themeFillShade="D9"/>
            <w:noWrap/>
            <w:hideMark/>
          </w:tcPr>
          <w:p w14:paraId="6EE2A7A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0846251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shd w:val="clear" w:color="auto" w:fill="D9D9D9" w:themeFill="background1" w:themeFillShade="D9"/>
            <w:noWrap/>
            <w:hideMark/>
          </w:tcPr>
          <w:p w14:paraId="06095CB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59.4%</w:t>
            </w:r>
          </w:p>
        </w:tc>
        <w:tc>
          <w:tcPr>
            <w:tcW w:w="179" w:type="pct"/>
            <w:shd w:val="clear" w:color="auto" w:fill="D9D9D9" w:themeFill="background1" w:themeFillShade="D9"/>
            <w:noWrap/>
            <w:hideMark/>
          </w:tcPr>
          <w:p w14:paraId="30359F6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965</w:t>
            </w:r>
          </w:p>
        </w:tc>
        <w:tc>
          <w:tcPr>
            <w:tcW w:w="277" w:type="pct"/>
            <w:shd w:val="clear" w:color="auto" w:fill="D9D9D9" w:themeFill="background1" w:themeFillShade="D9"/>
            <w:noWrap/>
            <w:hideMark/>
          </w:tcPr>
          <w:p w14:paraId="14313FF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63.5%</w:t>
            </w:r>
          </w:p>
        </w:tc>
        <w:tc>
          <w:tcPr>
            <w:tcW w:w="179" w:type="pct"/>
            <w:shd w:val="clear" w:color="auto" w:fill="D9D9D9" w:themeFill="background1" w:themeFillShade="D9"/>
            <w:noWrap/>
            <w:hideMark/>
          </w:tcPr>
          <w:p w14:paraId="406F786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3750</w:t>
            </w:r>
          </w:p>
        </w:tc>
        <w:tc>
          <w:tcPr>
            <w:tcW w:w="260" w:type="pct"/>
            <w:shd w:val="clear" w:color="auto" w:fill="D9D9D9" w:themeFill="background1" w:themeFillShade="D9"/>
            <w:noWrap/>
            <w:hideMark/>
          </w:tcPr>
          <w:p w14:paraId="0F6B4F4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62.6%</w:t>
            </w:r>
          </w:p>
        </w:tc>
        <w:tc>
          <w:tcPr>
            <w:tcW w:w="179" w:type="pct"/>
            <w:shd w:val="clear" w:color="auto" w:fill="D9D9D9" w:themeFill="background1" w:themeFillShade="D9"/>
            <w:noWrap/>
            <w:hideMark/>
          </w:tcPr>
          <w:p w14:paraId="22CC34C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4715</w:t>
            </w:r>
          </w:p>
        </w:tc>
      </w:tr>
      <w:tr w:rsidR="00B261E0" w:rsidRPr="00A56BFE" w14:paraId="36D96023" w14:textId="77777777" w:rsidTr="004733E3">
        <w:trPr>
          <w:trHeight w:val="320"/>
        </w:trPr>
        <w:tc>
          <w:tcPr>
            <w:tcW w:w="284" w:type="pct"/>
            <w:shd w:val="clear" w:color="auto" w:fill="D9D9D9" w:themeFill="background1" w:themeFillShade="D9"/>
            <w:noWrap/>
            <w:hideMark/>
          </w:tcPr>
          <w:p w14:paraId="4E411B8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lastRenderedPageBreak/>
              <w:t>T1_SD24</w:t>
            </w:r>
          </w:p>
        </w:tc>
        <w:tc>
          <w:tcPr>
            <w:tcW w:w="1695" w:type="pct"/>
            <w:shd w:val="clear" w:color="auto" w:fill="D9D9D9" w:themeFill="background1" w:themeFillShade="D9"/>
            <w:noWrap/>
            <w:hideMark/>
          </w:tcPr>
          <w:p w14:paraId="32CAC544"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27FEA1C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6E908A6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shd w:val="clear" w:color="auto" w:fill="D9D9D9" w:themeFill="background1" w:themeFillShade="D9"/>
            <w:noWrap/>
            <w:hideMark/>
          </w:tcPr>
          <w:p w14:paraId="3A1BA0F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40.6%</w:t>
            </w:r>
          </w:p>
        </w:tc>
        <w:tc>
          <w:tcPr>
            <w:tcW w:w="179" w:type="pct"/>
            <w:shd w:val="clear" w:color="auto" w:fill="D9D9D9" w:themeFill="background1" w:themeFillShade="D9"/>
            <w:noWrap/>
            <w:hideMark/>
          </w:tcPr>
          <w:p w14:paraId="50F9DE2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660</w:t>
            </w:r>
          </w:p>
        </w:tc>
        <w:tc>
          <w:tcPr>
            <w:tcW w:w="277" w:type="pct"/>
            <w:shd w:val="clear" w:color="auto" w:fill="D9D9D9" w:themeFill="background1" w:themeFillShade="D9"/>
            <w:noWrap/>
            <w:hideMark/>
          </w:tcPr>
          <w:p w14:paraId="1CCC0BC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36.5%</w:t>
            </w:r>
          </w:p>
        </w:tc>
        <w:tc>
          <w:tcPr>
            <w:tcW w:w="179" w:type="pct"/>
            <w:shd w:val="clear" w:color="auto" w:fill="D9D9D9" w:themeFill="background1" w:themeFillShade="D9"/>
            <w:noWrap/>
            <w:hideMark/>
          </w:tcPr>
          <w:p w14:paraId="5AEDB9E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2159</w:t>
            </w:r>
          </w:p>
        </w:tc>
        <w:tc>
          <w:tcPr>
            <w:tcW w:w="260" w:type="pct"/>
            <w:shd w:val="clear" w:color="auto" w:fill="D9D9D9" w:themeFill="background1" w:themeFillShade="D9"/>
            <w:noWrap/>
            <w:hideMark/>
          </w:tcPr>
          <w:p w14:paraId="6D0275A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37.4%</w:t>
            </w:r>
          </w:p>
        </w:tc>
        <w:tc>
          <w:tcPr>
            <w:tcW w:w="179" w:type="pct"/>
            <w:shd w:val="clear" w:color="auto" w:fill="D9D9D9" w:themeFill="background1" w:themeFillShade="D9"/>
            <w:noWrap/>
            <w:hideMark/>
          </w:tcPr>
          <w:p w14:paraId="1267E56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2819</w:t>
            </w:r>
          </w:p>
        </w:tc>
      </w:tr>
      <w:tr w:rsidR="00B261E0" w:rsidRPr="00A56BFE" w14:paraId="2E858E6D" w14:textId="77777777" w:rsidTr="004733E3">
        <w:trPr>
          <w:trHeight w:val="320"/>
        </w:trPr>
        <w:tc>
          <w:tcPr>
            <w:tcW w:w="284" w:type="pct"/>
            <w:noWrap/>
            <w:hideMark/>
          </w:tcPr>
          <w:p w14:paraId="4C49FAE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T1_SD22</w:t>
            </w:r>
          </w:p>
        </w:tc>
        <w:tc>
          <w:tcPr>
            <w:tcW w:w="1695" w:type="pct"/>
            <w:noWrap/>
            <w:hideMark/>
          </w:tcPr>
          <w:p w14:paraId="4D2A4D40" w14:textId="77777777" w:rsidR="00B261E0" w:rsidRPr="00826E61" w:rsidRDefault="00B261E0" w:rsidP="0098319E">
            <w:pPr>
              <w:rPr>
                <w:rFonts w:ascii="Arial" w:hAnsi="Arial" w:cs="Arial"/>
                <w:sz w:val="15"/>
                <w:szCs w:val="15"/>
              </w:rPr>
            </w:pPr>
            <w:r w:rsidRPr="00826E61">
              <w:rPr>
                <w:rFonts w:ascii="Arial" w:hAnsi="Arial" w:cs="Arial"/>
                <w:sz w:val="15"/>
                <w:szCs w:val="15"/>
              </w:rPr>
              <w:t>I take things that are not mine from home, school or elsewhere.</w:t>
            </w:r>
          </w:p>
        </w:tc>
        <w:tc>
          <w:tcPr>
            <w:tcW w:w="219" w:type="pct"/>
            <w:noWrap/>
            <w:hideMark/>
          </w:tcPr>
          <w:p w14:paraId="6AE25CF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0915BCA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Not true</w:t>
            </w:r>
          </w:p>
        </w:tc>
        <w:tc>
          <w:tcPr>
            <w:tcW w:w="208" w:type="pct"/>
            <w:noWrap/>
            <w:hideMark/>
          </w:tcPr>
          <w:p w14:paraId="21F3712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82.5%</w:t>
            </w:r>
          </w:p>
        </w:tc>
        <w:tc>
          <w:tcPr>
            <w:tcW w:w="179" w:type="pct"/>
            <w:noWrap/>
            <w:hideMark/>
          </w:tcPr>
          <w:p w14:paraId="1348527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1341</w:t>
            </w:r>
          </w:p>
        </w:tc>
        <w:tc>
          <w:tcPr>
            <w:tcW w:w="277" w:type="pct"/>
            <w:noWrap/>
            <w:hideMark/>
          </w:tcPr>
          <w:p w14:paraId="588F5CC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87.5%</w:t>
            </w:r>
          </w:p>
        </w:tc>
        <w:tc>
          <w:tcPr>
            <w:tcW w:w="179" w:type="pct"/>
            <w:noWrap/>
            <w:hideMark/>
          </w:tcPr>
          <w:p w14:paraId="0EE7A3E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4239</w:t>
            </w:r>
          </w:p>
        </w:tc>
        <w:tc>
          <w:tcPr>
            <w:tcW w:w="260" w:type="pct"/>
            <w:noWrap/>
            <w:hideMark/>
          </w:tcPr>
          <w:p w14:paraId="678690D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86.3%</w:t>
            </w:r>
          </w:p>
        </w:tc>
        <w:tc>
          <w:tcPr>
            <w:tcW w:w="179" w:type="pct"/>
            <w:noWrap/>
            <w:hideMark/>
          </w:tcPr>
          <w:p w14:paraId="306F07A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5580</w:t>
            </w:r>
          </w:p>
        </w:tc>
      </w:tr>
      <w:tr w:rsidR="00B261E0" w:rsidRPr="00A56BFE" w14:paraId="60BC68FC" w14:textId="77777777" w:rsidTr="004733E3">
        <w:trPr>
          <w:trHeight w:val="320"/>
        </w:trPr>
        <w:tc>
          <w:tcPr>
            <w:tcW w:w="284" w:type="pct"/>
            <w:noWrap/>
            <w:hideMark/>
          </w:tcPr>
          <w:p w14:paraId="54B5AFA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T1_SD22</w:t>
            </w:r>
          </w:p>
        </w:tc>
        <w:tc>
          <w:tcPr>
            <w:tcW w:w="1695" w:type="pct"/>
            <w:noWrap/>
            <w:hideMark/>
          </w:tcPr>
          <w:p w14:paraId="591FB0FE" w14:textId="77777777" w:rsidR="00B261E0" w:rsidRPr="00826E61" w:rsidRDefault="00B261E0" w:rsidP="0098319E">
            <w:pPr>
              <w:rPr>
                <w:rFonts w:ascii="Arial" w:hAnsi="Arial" w:cs="Arial"/>
                <w:color w:val="000000"/>
                <w:sz w:val="15"/>
                <w:szCs w:val="15"/>
              </w:rPr>
            </w:pPr>
          </w:p>
        </w:tc>
        <w:tc>
          <w:tcPr>
            <w:tcW w:w="219" w:type="pct"/>
            <w:noWrap/>
            <w:hideMark/>
          </w:tcPr>
          <w:p w14:paraId="2FD5E3A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3B8A6BC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Somewhat true or </w:t>
            </w:r>
            <w:proofErr w:type="gramStart"/>
            <w:r w:rsidRPr="00826E61">
              <w:rPr>
                <w:rFonts w:ascii="Arial" w:hAnsi="Arial" w:cs="Arial"/>
                <w:color w:val="000000"/>
                <w:sz w:val="15"/>
                <w:szCs w:val="15"/>
              </w:rPr>
              <w:t>Certainly</w:t>
            </w:r>
            <w:proofErr w:type="gramEnd"/>
            <w:r w:rsidRPr="00826E61">
              <w:rPr>
                <w:rFonts w:ascii="Arial" w:hAnsi="Arial" w:cs="Arial"/>
                <w:color w:val="000000"/>
                <w:sz w:val="15"/>
                <w:szCs w:val="15"/>
              </w:rPr>
              <w:t xml:space="preserve"> true</w:t>
            </w:r>
          </w:p>
        </w:tc>
        <w:tc>
          <w:tcPr>
            <w:tcW w:w="208" w:type="pct"/>
            <w:noWrap/>
            <w:hideMark/>
          </w:tcPr>
          <w:p w14:paraId="4855BEC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17.5%</w:t>
            </w:r>
          </w:p>
        </w:tc>
        <w:tc>
          <w:tcPr>
            <w:tcW w:w="179" w:type="pct"/>
            <w:noWrap/>
            <w:hideMark/>
          </w:tcPr>
          <w:p w14:paraId="1C83EFE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284</w:t>
            </w:r>
          </w:p>
        </w:tc>
        <w:tc>
          <w:tcPr>
            <w:tcW w:w="277" w:type="pct"/>
            <w:noWrap/>
            <w:hideMark/>
          </w:tcPr>
          <w:p w14:paraId="0C97E33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12.5%</w:t>
            </w:r>
          </w:p>
        </w:tc>
        <w:tc>
          <w:tcPr>
            <w:tcW w:w="179" w:type="pct"/>
            <w:noWrap/>
            <w:hideMark/>
          </w:tcPr>
          <w:p w14:paraId="39F55EF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604</w:t>
            </w:r>
          </w:p>
        </w:tc>
        <w:tc>
          <w:tcPr>
            <w:tcW w:w="260" w:type="pct"/>
            <w:noWrap/>
            <w:hideMark/>
          </w:tcPr>
          <w:p w14:paraId="154938B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13.7%</w:t>
            </w:r>
          </w:p>
        </w:tc>
        <w:tc>
          <w:tcPr>
            <w:tcW w:w="179" w:type="pct"/>
            <w:noWrap/>
            <w:hideMark/>
          </w:tcPr>
          <w:p w14:paraId="3510CE0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888</w:t>
            </w:r>
          </w:p>
        </w:tc>
      </w:tr>
      <w:tr w:rsidR="00B261E0" w:rsidRPr="00A56BFE" w14:paraId="79D14943" w14:textId="77777777" w:rsidTr="004733E3">
        <w:trPr>
          <w:trHeight w:val="320"/>
        </w:trPr>
        <w:tc>
          <w:tcPr>
            <w:tcW w:w="284" w:type="pct"/>
            <w:shd w:val="clear" w:color="auto" w:fill="D9D9D9" w:themeFill="background1" w:themeFillShade="D9"/>
            <w:noWrap/>
            <w:hideMark/>
          </w:tcPr>
          <w:p w14:paraId="37147D3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T1_AUC1</w:t>
            </w:r>
          </w:p>
        </w:tc>
        <w:tc>
          <w:tcPr>
            <w:tcW w:w="1695" w:type="pct"/>
            <w:shd w:val="clear" w:color="auto" w:fill="D9D9D9" w:themeFill="background1" w:themeFillShade="D9"/>
            <w:noWrap/>
            <w:hideMark/>
          </w:tcPr>
          <w:p w14:paraId="28146F8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How often did you have a std alcoholic drink of any kind in the past 6 </w:t>
            </w:r>
            <w:proofErr w:type="spellStart"/>
            <w:r w:rsidRPr="00826E61">
              <w:rPr>
                <w:rFonts w:ascii="Arial" w:hAnsi="Arial" w:cs="Arial"/>
                <w:color w:val="000000"/>
                <w:sz w:val="15"/>
                <w:szCs w:val="15"/>
              </w:rPr>
              <w:t>mths</w:t>
            </w:r>
            <w:proofErr w:type="spellEnd"/>
            <w:r w:rsidRPr="00826E61">
              <w:rPr>
                <w:rFonts w:ascii="Arial" w:hAnsi="Arial" w:cs="Arial"/>
                <w:color w:val="000000"/>
                <w:sz w:val="15"/>
                <w:szCs w:val="15"/>
              </w:rPr>
              <w:t>?</w:t>
            </w:r>
          </w:p>
        </w:tc>
        <w:tc>
          <w:tcPr>
            <w:tcW w:w="219" w:type="pct"/>
            <w:shd w:val="clear" w:color="auto" w:fill="D9D9D9" w:themeFill="background1" w:themeFillShade="D9"/>
            <w:noWrap/>
            <w:hideMark/>
          </w:tcPr>
          <w:p w14:paraId="3306C7D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262D2F0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Never or less than monthly</w:t>
            </w:r>
          </w:p>
        </w:tc>
        <w:tc>
          <w:tcPr>
            <w:tcW w:w="208" w:type="pct"/>
            <w:shd w:val="clear" w:color="auto" w:fill="D9D9D9" w:themeFill="background1" w:themeFillShade="D9"/>
            <w:noWrap/>
            <w:hideMark/>
          </w:tcPr>
          <w:p w14:paraId="2E7170D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98.3%</w:t>
            </w:r>
          </w:p>
        </w:tc>
        <w:tc>
          <w:tcPr>
            <w:tcW w:w="179" w:type="pct"/>
            <w:shd w:val="clear" w:color="auto" w:fill="D9D9D9" w:themeFill="background1" w:themeFillShade="D9"/>
            <w:noWrap/>
            <w:hideMark/>
          </w:tcPr>
          <w:p w14:paraId="5103A1E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2222</w:t>
            </w:r>
          </w:p>
        </w:tc>
        <w:tc>
          <w:tcPr>
            <w:tcW w:w="277" w:type="pct"/>
            <w:shd w:val="clear" w:color="auto" w:fill="D9D9D9" w:themeFill="background1" w:themeFillShade="D9"/>
            <w:noWrap/>
            <w:hideMark/>
          </w:tcPr>
          <w:p w14:paraId="1367100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97.0%</w:t>
            </w:r>
          </w:p>
        </w:tc>
        <w:tc>
          <w:tcPr>
            <w:tcW w:w="179" w:type="pct"/>
            <w:shd w:val="clear" w:color="auto" w:fill="D9D9D9" w:themeFill="background1" w:themeFillShade="D9"/>
            <w:noWrap/>
            <w:hideMark/>
          </w:tcPr>
          <w:p w14:paraId="73DED91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2869</w:t>
            </w:r>
          </w:p>
        </w:tc>
        <w:tc>
          <w:tcPr>
            <w:tcW w:w="260" w:type="pct"/>
            <w:shd w:val="clear" w:color="auto" w:fill="D9D9D9" w:themeFill="background1" w:themeFillShade="D9"/>
            <w:noWrap/>
            <w:hideMark/>
          </w:tcPr>
          <w:p w14:paraId="473A836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97.6%</w:t>
            </w:r>
          </w:p>
        </w:tc>
        <w:tc>
          <w:tcPr>
            <w:tcW w:w="179" w:type="pct"/>
            <w:shd w:val="clear" w:color="auto" w:fill="D9D9D9" w:themeFill="background1" w:themeFillShade="D9"/>
            <w:noWrap/>
            <w:hideMark/>
          </w:tcPr>
          <w:p w14:paraId="2ACF9D4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5091</w:t>
            </w:r>
          </w:p>
        </w:tc>
      </w:tr>
      <w:tr w:rsidR="00B261E0" w:rsidRPr="00A56BFE" w14:paraId="7087818C" w14:textId="77777777" w:rsidTr="004733E3">
        <w:trPr>
          <w:trHeight w:val="320"/>
        </w:trPr>
        <w:tc>
          <w:tcPr>
            <w:tcW w:w="284" w:type="pct"/>
            <w:shd w:val="clear" w:color="auto" w:fill="D9D9D9" w:themeFill="background1" w:themeFillShade="D9"/>
            <w:noWrap/>
            <w:hideMark/>
          </w:tcPr>
          <w:p w14:paraId="6CF4907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T1_AUC1</w:t>
            </w:r>
          </w:p>
        </w:tc>
        <w:tc>
          <w:tcPr>
            <w:tcW w:w="1695" w:type="pct"/>
            <w:shd w:val="clear" w:color="auto" w:fill="D9D9D9" w:themeFill="background1" w:themeFillShade="D9"/>
            <w:noWrap/>
            <w:hideMark/>
          </w:tcPr>
          <w:p w14:paraId="7D5617B0"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6AD7B6A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7086AD9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Once a month, 2-3 times a month, Weekly, </w:t>
            </w:r>
            <w:proofErr w:type="gramStart"/>
            <w:r w:rsidRPr="00826E61">
              <w:rPr>
                <w:rFonts w:ascii="Arial" w:hAnsi="Arial" w:cs="Arial"/>
                <w:color w:val="000000"/>
                <w:sz w:val="15"/>
                <w:szCs w:val="15"/>
              </w:rPr>
              <w:t>Daily</w:t>
            </w:r>
            <w:proofErr w:type="gramEnd"/>
            <w:r w:rsidRPr="00826E61">
              <w:rPr>
                <w:rFonts w:ascii="Arial" w:hAnsi="Arial" w:cs="Arial"/>
                <w:color w:val="000000"/>
                <w:sz w:val="15"/>
                <w:szCs w:val="15"/>
              </w:rPr>
              <w:t xml:space="preserve"> or almost daily</w:t>
            </w:r>
          </w:p>
        </w:tc>
        <w:tc>
          <w:tcPr>
            <w:tcW w:w="208" w:type="pct"/>
            <w:shd w:val="clear" w:color="auto" w:fill="D9D9D9" w:themeFill="background1" w:themeFillShade="D9"/>
            <w:noWrap/>
            <w:hideMark/>
          </w:tcPr>
          <w:p w14:paraId="79BE1EA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w:t>
            </w:r>
          </w:p>
        </w:tc>
        <w:tc>
          <w:tcPr>
            <w:tcW w:w="179" w:type="pct"/>
            <w:shd w:val="clear" w:color="auto" w:fill="D9D9D9" w:themeFill="background1" w:themeFillShade="D9"/>
            <w:noWrap/>
            <w:hideMark/>
          </w:tcPr>
          <w:p w14:paraId="0DAA80F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38</w:t>
            </w:r>
          </w:p>
        </w:tc>
        <w:tc>
          <w:tcPr>
            <w:tcW w:w="277" w:type="pct"/>
            <w:shd w:val="clear" w:color="auto" w:fill="D9D9D9" w:themeFill="background1" w:themeFillShade="D9"/>
            <w:noWrap/>
            <w:hideMark/>
          </w:tcPr>
          <w:p w14:paraId="6122B2F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3.0%</w:t>
            </w:r>
          </w:p>
        </w:tc>
        <w:tc>
          <w:tcPr>
            <w:tcW w:w="179" w:type="pct"/>
            <w:shd w:val="clear" w:color="auto" w:fill="D9D9D9" w:themeFill="background1" w:themeFillShade="D9"/>
            <w:noWrap/>
            <w:hideMark/>
          </w:tcPr>
          <w:p w14:paraId="0B39684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88</w:t>
            </w:r>
          </w:p>
        </w:tc>
        <w:tc>
          <w:tcPr>
            <w:tcW w:w="260" w:type="pct"/>
            <w:shd w:val="clear" w:color="auto" w:fill="D9D9D9" w:themeFill="background1" w:themeFillShade="D9"/>
            <w:noWrap/>
            <w:hideMark/>
          </w:tcPr>
          <w:p w14:paraId="346259D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2.4%</w:t>
            </w:r>
          </w:p>
        </w:tc>
        <w:tc>
          <w:tcPr>
            <w:tcW w:w="179" w:type="pct"/>
            <w:shd w:val="clear" w:color="auto" w:fill="D9D9D9" w:themeFill="background1" w:themeFillShade="D9"/>
            <w:noWrap/>
            <w:hideMark/>
          </w:tcPr>
          <w:p w14:paraId="3C1E469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126</w:t>
            </w:r>
          </w:p>
        </w:tc>
      </w:tr>
      <w:tr w:rsidR="004733E3" w:rsidRPr="00A56BFE" w14:paraId="636EFA9F" w14:textId="77777777" w:rsidTr="004733E3">
        <w:trPr>
          <w:trHeight w:val="320"/>
        </w:trPr>
        <w:tc>
          <w:tcPr>
            <w:tcW w:w="284" w:type="pct"/>
            <w:noWrap/>
            <w:hideMark/>
          </w:tcPr>
          <w:p w14:paraId="1981BE84"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T1_AUC2</w:t>
            </w:r>
          </w:p>
        </w:tc>
        <w:tc>
          <w:tcPr>
            <w:tcW w:w="1695" w:type="pct"/>
            <w:noWrap/>
            <w:hideMark/>
          </w:tcPr>
          <w:p w14:paraId="21767BBD"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 xml:space="preserve">How often do you have 5+ std drinks in the past 6 </w:t>
            </w:r>
            <w:proofErr w:type="spellStart"/>
            <w:r w:rsidRPr="00826E61">
              <w:rPr>
                <w:rFonts w:ascii="Arial" w:hAnsi="Arial" w:cs="Arial"/>
                <w:color w:val="000000"/>
                <w:sz w:val="15"/>
                <w:szCs w:val="15"/>
              </w:rPr>
              <w:t>mths</w:t>
            </w:r>
            <w:proofErr w:type="spellEnd"/>
            <w:r w:rsidRPr="00826E61">
              <w:rPr>
                <w:rFonts w:ascii="Arial" w:hAnsi="Arial" w:cs="Arial"/>
                <w:color w:val="000000"/>
                <w:sz w:val="15"/>
                <w:szCs w:val="15"/>
              </w:rPr>
              <w:t>?</w:t>
            </w:r>
          </w:p>
        </w:tc>
        <w:tc>
          <w:tcPr>
            <w:tcW w:w="219" w:type="pct"/>
            <w:noWrap/>
            <w:hideMark/>
          </w:tcPr>
          <w:p w14:paraId="5975B476"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1398F28E" w14:textId="5F6582F1"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Never or less than monthly</w:t>
            </w:r>
          </w:p>
        </w:tc>
        <w:tc>
          <w:tcPr>
            <w:tcW w:w="208" w:type="pct"/>
            <w:noWrap/>
            <w:hideMark/>
          </w:tcPr>
          <w:p w14:paraId="6D9DE356"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98.3%</w:t>
            </w:r>
          </w:p>
        </w:tc>
        <w:tc>
          <w:tcPr>
            <w:tcW w:w="179" w:type="pct"/>
            <w:noWrap/>
            <w:hideMark/>
          </w:tcPr>
          <w:p w14:paraId="5D274B75"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2221</w:t>
            </w:r>
          </w:p>
        </w:tc>
        <w:tc>
          <w:tcPr>
            <w:tcW w:w="277" w:type="pct"/>
            <w:noWrap/>
            <w:hideMark/>
          </w:tcPr>
          <w:p w14:paraId="4786B307"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97.8%</w:t>
            </w:r>
          </w:p>
        </w:tc>
        <w:tc>
          <w:tcPr>
            <w:tcW w:w="179" w:type="pct"/>
            <w:noWrap/>
            <w:hideMark/>
          </w:tcPr>
          <w:p w14:paraId="158EE01F"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2518</w:t>
            </w:r>
          </w:p>
        </w:tc>
        <w:tc>
          <w:tcPr>
            <w:tcW w:w="260" w:type="pct"/>
            <w:noWrap/>
            <w:hideMark/>
          </w:tcPr>
          <w:p w14:paraId="2538D12B"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98.0%</w:t>
            </w:r>
          </w:p>
        </w:tc>
        <w:tc>
          <w:tcPr>
            <w:tcW w:w="179" w:type="pct"/>
            <w:noWrap/>
            <w:hideMark/>
          </w:tcPr>
          <w:p w14:paraId="0FBD122D"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4739</w:t>
            </w:r>
          </w:p>
        </w:tc>
      </w:tr>
      <w:tr w:rsidR="004733E3" w:rsidRPr="00A56BFE" w14:paraId="08559CC6" w14:textId="77777777" w:rsidTr="004733E3">
        <w:trPr>
          <w:trHeight w:val="320"/>
        </w:trPr>
        <w:tc>
          <w:tcPr>
            <w:tcW w:w="284" w:type="pct"/>
            <w:noWrap/>
            <w:hideMark/>
          </w:tcPr>
          <w:p w14:paraId="3391A165"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T1_AUC2</w:t>
            </w:r>
          </w:p>
        </w:tc>
        <w:tc>
          <w:tcPr>
            <w:tcW w:w="1695" w:type="pct"/>
            <w:noWrap/>
            <w:hideMark/>
          </w:tcPr>
          <w:p w14:paraId="74E96E4A" w14:textId="77777777" w:rsidR="004733E3" w:rsidRPr="00826E61" w:rsidRDefault="004733E3" w:rsidP="004733E3">
            <w:pPr>
              <w:rPr>
                <w:rFonts w:ascii="Arial" w:hAnsi="Arial" w:cs="Arial"/>
                <w:color w:val="000000"/>
                <w:sz w:val="15"/>
                <w:szCs w:val="15"/>
              </w:rPr>
            </w:pPr>
          </w:p>
        </w:tc>
        <w:tc>
          <w:tcPr>
            <w:tcW w:w="219" w:type="pct"/>
            <w:noWrap/>
            <w:hideMark/>
          </w:tcPr>
          <w:p w14:paraId="3A38FB7A"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3714550E" w14:textId="16A1367A"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 xml:space="preserve">Once a month, 2-3 times a month, Weekly, </w:t>
            </w:r>
            <w:proofErr w:type="gramStart"/>
            <w:r w:rsidRPr="00826E61">
              <w:rPr>
                <w:rFonts w:ascii="Arial" w:hAnsi="Arial" w:cs="Arial"/>
                <w:color w:val="000000"/>
                <w:sz w:val="15"/>
                <w:szCs w:val="15"/>
              </w:rPr>
              <w:t>Daily</w:t>
            </w:r>
            <w:proofErr w:type="gramEnd"/>
            <w:r w:rsidRPr="00826E61">
              <w:rPr>
                <w:rFonts w:ascii="Arial" w:hAnsi="Arial" w:cs="Arial"/>
                <w:color w:val="000000"/>
                <w:sz w:val="15"/>
                <w:szCs w:val="15"/>
              </w:rPr>
              <w:t xml:space="preserve"> or almost daily</w:t>
            </w:r>
          </w:p>
        </w:tc>
        <w:tc>
          <w:tcPr>
            <w:tcW w:w="208" w:type="pct"/>
            <w:noWrap/>
            <w:hideMark/>
          </w:tcPr>
          <w:p w14:paraId="220FDCD8"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1.7%</w:t>
            </w:r>
          </w:p>
        </w:tc>
        <w:tc>
          <w:tcPr>
            <w:tcW w:w="179" w:type="pct"/>
            <w:noWrap/>
            <w:hideMark/>
          </w:tcPr>
          <w:p w14:paraId="55980D61"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39</w:t>
            </w:r>
          </w:p>
        </w:tc>
        <w:tc>
          <w:tcPr>
            <w:tcW w:w="277" w:type="pct"/>
            <w:noWrap/>
            <w:hideMark/>
          </w:tcPr>
          <w:p w14:paraId="454623F2"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2.2%</w:t>
            </w:r>
          </w:p>
        </w:tc>
        <w:tc>
          <w:tcPr>
            <w:tcW w:w="179" w:type="pct"/>
            <w:noWrap/>
            <w:hideMark/>
          </w:tcPr>
          <w:p w14:paraId="2EDDCF5C"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56</w:t>
            </w:r>
          </w:p>
        </w:tc>
        <w:tc>
          <w:tcPr>
            <w:tcW w:w="260" w:type="pct"/>
            <w:noWrap/>
            <w:hideMark/>
          </w:tcPr>
          <w:p w14:paraId="0E68CB1A"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2.0%</w:t>
            </w:r>
          </w:p>
        </w:tc>
        <w:tc>
          <w:tcPr>
            <w:tcW w:w="179" w:type="pct"/>
            <w:noWrap/>
            <w:hideMark/>
          </w:tcPr>
          <w:p w14:paraId="65444D47"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95</w:t>
            </w:r>
          </w:p>
        </w:tc>
      </w:tr>
      <w:tr w:rsidR="004733E3" w:rsidRPr="00A56BFE" w14:paraId="6166CD67" w14:textId="77777777" w:rsidTr="004733E3">
        <w:trPr>
          <w:trHeight w:val="320"/>
        </w:trPr>
        <w:tc>
          <w:tcPr>
            <w:tcW w:w="284" w:type="pct"/>
            <w:shd w:val="clear" w:color="auto" w:fill="D9D9D9" w:themeFill="background1" w:themeFillShade="D9"/>
            <w:noWrap/>
            <w:hideMark/>
          </w:tcPr>
          <w:p w14:paraId="576C14B2"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T1_AUC3</w:t>
            </w:r>
          </w:p>
        </w:tc>
        <w:tc>
          <w:tcPr>
            <w:tcW w:w="1695" w:type="pct"/>
            <w:shd w:val="clear" w:color="auto" w:fill="D9D9D9" w:themeFill="background1" w:themeFillShade="D9"/>
            <w:noWrap/>
            <w:hideMark/>
          </w:tcPr>
          <w:p w14:paraId="6862D66A"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 xml:space="preserve">In the past 6 </w:t>
            </w:r>
            <w:proofErr w:type="spellStart"/>
            <w:r w:rsidRPr="00826E61">
              <w:rPr>
                <w:rFonts w:ascii="Arial" w:hAnsi="Arial" w:cs="Arial"/>
                <w:color w:val="000000"/>
                <w:sz w:val="15"/>
                <w:szCs w:val="15"/>
              </w:rPr>
              <w:t>mths</w:t>
            </w:r>
            <w:proofErr w:type="spellEnd"/>
            <w:r w:rsidRPr="00826E61">
              <w:rPr>
                <w:rFonts w:ascii="Arial" w:hAnsi="Arial" w:cs="Arial"/>
                <w:color w:val="000000"/>
                <w:sz w:val="15"/>
                <w:szCs w:val="15"/>
              </w:rPr>
              <w:t>, how many std drinks on a typical day?</w:t>
            </w:r>
          </w:p>
        </w:tc>
        <w:tc>
          <w:tcPr>
            <w:tcW w:w="219" w:type="pct"/>
            <w:shd w:val="clear" w:color="auto" w:fill="D9D9D9" w:themeFill="background1" w:themeFillShade="D9"/>
            <w:noWrap/>
            <w:hideMark/>
          </w:tcPr>
          <w:p w14:paraId="32C893F9"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53E18DC6" w14:textId="2F003F62"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None or 1-2</w:t>
            </w:r>
          </w:p>
        </w:tc>
        <w:tc>
          <w:tcPr>
            <w:tcW w:w="208" w:type="pct"/>
            <w:shd w:val="clear" w:color="auto" w:fill="D9D9D9" w:themeFill="background1" w:themeFillShade="D9"/>
            <w:noWrap/>
            <w:hideMark/>
          </w:tcPr>
          <w:p w14:paraId="0F08C85D"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98.6%</w:t>
            </w:r>
          </w:p>
        </w:tc>
        <w:tc>
          <w:tcPr>
            <w:tcW w:w="179" w:type="pct"/>
            <w:shd w:val="clear" w:color="auto" w:fill="D9D9D9" w:themeFill="background1" w:themeFillShade="D9"/>
            <w:noWrap/>
            <w:hideMark/>
          </w:tcPr>
          <w:p w14:paraId="5EFB4CAF"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2229</w:t>
            </w:r>
          </w:p>
        </w:tc>
        <w:tc>
          <w:tcPr>
            <w:tcW w:w="277" w:type="pct"/>
            <w:shd w:val="clear" w:color="auto" w:fill="D9D9D9" w:themeFill="background1" w:themeFillShade="D9"/>
            <w:noWrap/>
            <w:hideMark/>
          </w:tcPr>
          <w:p w14:paraId="69B9B88D"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98.1%</w:t>
            </w:r>
          </w:p>
        </w:tc>
        <w:tc>
          <w:tcPr>
            <w:tcW w:w="179" w:type="pct"/>
            <w:shd w:val="clear" w:color="auto" w:fill="D9D9D9" w:themeFill="background1" w:themeFillShade="D9"/>
            <w:noWrap/>
            <w:hideMark/>
          </w:tcPr>
          <w:p w14:paraId="14E9F768"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2901</w:t>
            </w:r>
          </w:p>
        </w:tc>
        <w:tc>
          <w:tcPr>
            <w:tcW w:w="260" w:type="pct"/>
            <w:shd w:val="clear" w:color="auto" w:fill="D9D9D9" w:themeFill="background1" w:themeFillShade="D9"/>
            <w:noWrap/>
            <w:hideMark/>
          </w:tcPr>
          <w:p w14:paraId="6EC4FFC2"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98.4%</w:t>
            </w:r>
          </w:p>
        </w:tc>
        <w:tc>
          <w:tcPr>
            <w:tcW w:w="179" w:type="pct"/>
            <w:shd w:val="clear" w:color="auto" w:fill="D9D9D9" w:themeFill="background1" w:themeFillShade="D9"/>
            <w:noWrap/>
            <w:hideMark/>
          </w:tcPr>
          <w:p w14:paraId="1694B169"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5130</w:t>
            </w:r>
          </w:p>
        </w:tc>
      </w:tr>
      <w:tr w:rsidR="004733E3" w:rsidRPr="00A56BFE" w14:paraId="783D8449" w14:textId="77777777" w:rsidTr="004733E3">
        <w:trPr>
          <w:trHeight w:val="320"/>
        </w:trPr>
        <w:tc>
          <w:tcPr>
            <w:tcW w:w="284" w:type="pct"/>
            <w:shd w:val="clear" w:color="auto" w:fill="D9D9D9" w:themeFill="background1" w:themeFillShade="D9"/>
            <w:noWrap/>
            <w:hideMark/>
          </w:tcPr>
          <w:p w14:paraId="3FE2D477"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T1_AUC3</w:t>
            </w:r>
          </w:p>
        </w:tc>
        <w:tc>
          <w:tcPr>
            <w:tcW w:w="1695" w:type="pct"/>
            <w:shd w:val="clear" w:color="auto" w:fill="D9D9D9" w:themeFill="background1" w:themeFillShade="D9"/>
            <w:noWrap/>
            <w:hideMark/>
          </w:tcPr>
          <w:p w14:paraId="7BFDB038" w14:textId="77777777" w:rsidR="004733E3" w:rsidRPr="00826E61" w:rsidRDefault="004733E3" w:rsidP="004733E3">
            <w:pPr>
              <w:rPr>
                <w:rFonts w:ascii="Arial" w:hAnsi="Arial" w:cs="Arial"/>
                <w:color w:val="000000"/>
                <w:sz w:val="15"/>
                <w:szCs w:val="15"/>
              </w:rPr>
            </w:pPr>
          </w:p>
        </w:tc>
        <w:tc>
          <w:tcPr>
            <w:tcW w:w="219" w:type="pct"/>
            <w:shd w:val="clear" w:color="auto" w:fill="D9D9D9" w:themeFill="background1" w:themeFillShade="D9"/>
            <w:noWrap/>
            <w:hideMark/>
          </w:tcPr>
          <w:p w14:paraId="4E5E5020" w14:textId="77777777"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1334B82A" w14:textId="21BBA1A1" w:rsidR="004733E3" w:rsidRPr="00826E61" w:rsidRDefault="004733E3" w:rsidP="004733E3">
            <w:pPr>
              <w:rPr>
                <w:rFonts w:ascii="Arial" w:hAnsi="Arial" w:cs="Arial"/>
                <w:color w:val="000000"/>
                <w:sz w:val="15"/>
                <w:szCs w:val="15"/>
              </w:rPr>
            </w:pPr>
            <w:r w:rsidRPr="00826E61">
              <w:rPr>
                <w:rFonts w:ascii="Arial" w:hAnsi="Arial" w:cs="Arial"/>
                <w:color w:val="000000"/>
                <w:sz w:val="15"/>
                <w:szCs w:val="15"/>
              </w:rPr>
              <w:t>3-4, 5-6,7-9, 10+</w:t>
            </w:r>
          </w:p>
        </w:tc>
        <w:tc>
          <w:tcPr>
            <w:tcW w:w="208" w:type="pct"/>
            <w:shd w:val="clear" w:color="auto" w:fill="D9D9D9" w:themeFill="background1" w:themeFillShade="D9"/>
            <w:noWrap/>
            <w:hideMark/>
          </w:tcPr>
          <w:p w14:paraId="6889E33F"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1.4%</w:t>
            </w:r>
          </w:p>
        </w:tc>
        <w:tc>
          <w:tcPr>
            <w:tcW w:w="179" w:type="pct"/>
            <w:shd w:val="clear" w:color="auto" w:fill="D9D9D9" w:themeFill="background1" w:themeFillShade="D9"/>
            <w:noWrap/>
            <w:hideMark/>
          </w:tcPr>
          <w:p w14:paraId="0CDFC660"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31</w:t>
            </w:r>
          </w:p>
        </w:tc>
        <w:tc>
          <w:tcPr>
            <w:tcW w:w="277" w:type="pct"/>
            <w:shd w:val="clear" w:color="auto" w:fill="D9D9D9" w:themeFill="background1" w:themeFillShade="D9"/>
            <w:noWrap/>
            <w:hideMark/>
          </w:tcPr>
          <w:p w14:paraId="7FCA0638"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1.9%</w:t>
            </w:r>
          </w:p>
        </w:tc>
        <w:tc>
          <w:tcPr>
            <w:tcW w:w="179" w:type="pct"/>
            <w:shd w:val="clear" w:color="auto" w:fill="D9D9D9" w:themeFill="background1" w:themeFillShade="D9"/>
            <w:noWrap/>
            <w:hideMark/>
          </w:tcPr>
          <w:p w14:paraId="045D9F23"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55</w:t>
            </w:r>
          </w:p>
        </w:tc>
        <w:tc>
          <w:tcPr>
            <w:tcW w:w="260" w:type="pct"/>
            <w:shd w:val="clear" w:color="auto" w:fill="D9D9D9" w:themeFill="background1" w:themeFillShade="D9"/>
            <w:noWrap/>
            <w:hideMark/>
          </w:tcPr>
          <w:p w14:paraId="16AEC0E2"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1.6%</w:t>
            </w:r>
          </w:p>
        </w:tc>
        <w:tc>
          <w:tcPr>
            <w:tcW w:w="179" w:type="pct"/>
            <w:shd w:val="clear" w:color="auto" w:fill="D9D9D9" w:themeFill="background1" w:themeFillShade="D9"/>
            <w:noWrap/>
            <w:hideMark/>
          </w:tcPr>
          <w:p w14:paraId="492A564C" w14:textId="77777777" w:rsidR="004733E3" w:rsidRPr="00826E61" w:rsidRDefault="004733E3" w:rsidP="004733E3">
            <w:pPr>
              <w:jc w:val="right"/>
              <w:rPr>
                <w:rFonts w:ascii="Arial" w:hAnsi="Arial" w:cs="Arial"/>
                <w:color w:val="000000"/>
                <w:sz w:val="15"/>
                <w:szCs w:val="15"/>
              </w:rPr>
            </w:pPr>
            <w:r w:rsidRPr="00826E61">
              <w:rPr>
                <w:rFonts w:ascii="Arial" w:hAnsi="Arial" w:cs="Arial"/>
                <w:color w:val="000000"/>
                <w:sz w:val="15"/>
                <w:szCs w:val="15"/>
              </w:rPr>
              <w:t>86</w:t>
            </w:r>
          </w:p>
        </w:tc>
      </w:tr>
      <w:tr w:rsidR="00B261E0" w:rsidRPr="00A56BFE" w14:paraId="48119ECC" w14:textId="77777777" w:rsidTr="004733E3">
        <w:trPr>
          <w:trHeight w:val="320"/>
        </w:trPr>
        <w:tc>
          <w:tcPr>
            <w:tcW w:w="3719" w:type="pct"/>
            <w:gridSpan w:val="4"/>
            <w:noWrap/>
            <w:hideMark/>
          </w:tcPr>
          <w:p w14:paraId="6B08ED30" w14:textId="77777777" w:rsidR="00B261E0" w:rsidRPr="00826E61" w:rsidRDefault="00B261E0" w:rsidP="0098319E">
            <w:pPr>
              <w:rPr>
                <w:rFonts w:ascii="Arial" w:hAnsi="Arial" w:cs="Arial"/>
                <w:i/>
                <w:iCs/>
                <w:color w:val="000000"/>
                <w:sz w:val="15"/>
                <w:szCs w:val="15"/>
              </w:rPr>
            </w:pPr>
            <w:r w:rsidRPr="00826E61">
              <w:rPr>
                <w:rFonts w:ascii="Arial" w:hAnsi="Arial" w:cs="Arial"/>
                <w:i/>
                <w:iCs/>
                <w:color w:val="000000"/>
                <w:sz w:val="15"/>
                <w:szCs w:val="15"/>
              </w:rPr>
              <w:t xml:space="preserve">In the past 6 months </w:t>
            </w:r>
            <w:proofErr w:type="gramStart"/>
            <w:r w:rsidRPr="00826E61">
              <w:rPr>
                <w:rFonts w:ascii="Arial" w:hAnsi="Arial" w:cs="Arial"/>
                <w:i/>
                <w:iCs/>
                <w:color w:val="000000"/>
                <w:sz w:val="15"/>
                <w:szCs w:val="15"/>
              </w:rPr>
              <w:t>how</w:t>
            </w:r>
            <w:proofErr w:type="gramEnd"/>
            <w:r w:rsidRPr="00826E61">
              <w:rPr>
                <w:rFonts w:ascii="Arial" w:hAnsi="Arial" w:cs="Arial"/>
                <w:i/>
                <w:iCs/>
                <w:color w:val="000000"/>
                <w:sz w:val="15"/>
                <w:szCs w:val="15"/>
              </w:rPr>
              <w:t xml:space="preserve"> many times have you experienced the following as a consequence of drinking alcohol</w:t>
            </w:r>
          </w:p>
        </w:tc>
        <w:tc>
          <w:tcPr>
            <w:tcW w:w="208" w:type="pct"/>
            <w:noWrap/>
            <w:hideMark/>
          </w:tcPr>
          <w:p w14:paraId="50803044" w14:textId="77777777" w:rsidR="00B261E0" w:rsidRPr="00826E61" w:rsidRDefault="00B261E0" w:rsidP="0098319E">
            <w:pPr>
              <w:rPr>
                <w:rFonts w:ascii="Arial" w:hAnsi="Arial" w:cs="Arial"/>
                <w:i/>
                <w:iCs/>
                <w:color w:val="000000"/>
                <w:sz w:val="15"/>
                <w:szCs w:val="15"/>
              </w:rPr>
            </w:pPr>
          </w:p>
        </w:tc>
        <w:tc>
          <w:tcPr>
            <w:tcW w:w="179" w:type="pct"/>
            <w:noWrap/>
            <w:hideMark/>
          </w:tcPr>
          <w:p w14:paraId="60C874D9" w14:textId="77777777" w:rsidR="00B261E0" w:rsidRPr="00826E61" w:rsidRDefault="00B261E0" w:rsidP="0098319E">
            <w:pPr>
              <w:rPr>
                <w:rFonts w:ascii="Arial" w:hAnsi="Arial" w:cs="Arial"/>
                <w:sz w:val="15"/>
                <w:szCs w:val="15"/>
              </w:rPr>
            </w:pPr>
          </w:p>
        </w:tc>
        <w:tc>
          <w:tcPr>
            <w:tcW w:w="277" w:type="pct"/>
            <w:noWrap/>
            <w:hideMark/>
          </w:tcPr>
          <w:p w14:paraId="05378200" w14:textId="77777777" w:rsidR="00B261E0" w:rsidRPr="00826E61" w:rsidRDefault="00B261E0" w:rsidP="0098319E">
            <w:pPr>
              <w:rPr>
                <w:rFonts w:ascii="Arial" w:hAnsi="Arial" w:cs="Arial"/>
                <w:sz w:val="15"/>
                <w:szCs w:val="15"/>
              </w:rPr>
            </w:pPr>
          </w:p>
        </w:tc>
        <w:tc>
          <w:tcPr>
            <w:tcW w:w="179" w:type="pct"/>
            <w:noWrap/>
            <w:hideMark/>
          </w:tcPr>
          <w:p w14:paraId="3D82F352" w14:textId="77777777" w:rsidR="00B261E0" w:rsidRPr="00826E61" w:rsidRDefault="00B261E0" w:rsidP="0098319E">
            <w:pPr>
              <w:rPr>
                <w:rFonts w:ascii="Arial" w:hAnsi="Arial" w:cs="Arial"/>
                <w:sz w:val="15"/>
                <w:szCs w:val="15"/>
              </w:rPr>
            </w:pPr>
          </w:p>
        </w:tc>
        <w:tc>
          <w:tcPr>
            <w:tcW w:w="260" w:type="pct"/>
            <w:noWrap/>
            <w:hideMark/>
          </w:tcPr>
          <w:p w14:paraId="63BD68E7" w14:textId="77777777" w:rsidR="00B261E0" w:rsidRPr="00826E61" w:rsidRDefault="00B261E0" w:rsidP="0098319E">
            <w:pPr>
              <w:rPr>
                <w:rFonts w:ascii="Arial" w:hAnsi="Arial" w:cs="Arial"/>
                <w:sz w:val="15"/>
                <w:szCs w:val="15"/>
              </w:rPr>
            </w:pPr>
          </w:p>
        </w:tc>
        <w:tc>
          <w:tcPr>
            <w:tcW w:w="179" w:type="pct"/>
            <w:noWrap/>
            <w:hideMark/>
          </w:tcPr>
          <w:p w14:paraId="746E5722" w14:textId="77777777" w:rsidR="00B261E0" w:rsidRPr="00826E61" w:rsidRDefault="00B261E0" w:rsidP="0098319E">
            <w:pPr>
              <w:rPr>
                <w:rFonts w:ascii="Arial" w:hAnsi="Arial" w:cs="Arial"/>
                <w:sz w:val="15"/>
                <w:szCs w:val="15"/>
              </w:rPr>
            </w:pPr>
          </w:p>
        </w:tc>
      </w:tr>
      <w:tr w:rsidR="00B261E0" w:rsidRPr="00A56BFE" w14:paraId="1BD11314" w14:textId="77777777" w:rsidTr="004733E3">
        <w:trPr>
          <w:trHeight w:val="320"/>
        </w:trPr>
        <w:tc>
          <w:tcPr>
            <w:tcW w:w="284" w:type="pct"/>
            <w:noWrap/>
            <w:hideMark/>
          </w:tcPr>
          <w:p w14:paraId="6705E43B"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T1_AH1</w:t>
            </w:r>
          </w:p>
        </w:tc>
        <w:tc>
          <w:tcPr>
            <w:tcW w:w="1695" w:type="pct"/>
            <w:noWrap/>
            <w:hideMark/>
          </w:tcPr>
          <w:p w14:paraId="6811896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lang w:val="en-US"/>
              </w:rPr>
              <w:t>Got into fights, acted bad, or did mean things.</w:t>
            </w:r>
          </w:p>
        </w:tc>
        <w:tc>
          <w:tcPr>
            <w:tcW w:w="219" w:type="pct"/>
            <w:noWrap/>
            <w:hideMark/>
          </w:tcPr>
          <w:p w14:paraId="03D0B8F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79559ED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Never</w:t>
            </w:r>
          </w:p>
        </w:tc>
        <w:tc>
          <w:tcPr>
            <w:tcW w:w="208" w:type="pct"/>
            <w:noWrap/>
            <w:hideMark/>
          </w:tcPr>
          <w:p w14:paraId="64BAC11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56.6%</w:t>
            </w:r>
          </w:p>
        </w:tc>
        <w:tc>
          <w:tcPr>
            <w:tcW w:w="179" w:type="pct"/>
            <w:noWrap/>
            <w:hideMark/>
          </w:tcPr>
          <w:p w14:paraId="6B8F8C3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1275</w:t>
            </w:r>
          </w:p>
        </w:tc>
        <w:tc>
          <w:tcPr>
            <w:tcW w:w="277" w:type="pct"/>
            <w:noWrap/>
            <w:hideMark/>
          </w:tcPr>
          <w:p w14:paraId="7D02FE8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90.6%</w:t>
            </w:r>
          </w:p>
        </w:tc>
        <w:tc>
          <w:tcPr>
            <w:tcW w:w="179" w:type="pct"/>
            <w:noWrap/>
            <w:hideMark/>
          </w:tcPr>
          <w:p w14:paraId="76EB9E9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5710</w:t>
            </w:r>
          </w:p>
        </w:tc>
        <w:tc>
          <w:tcPr>
            <w:tcW w:w="260" w:type="pct"/>
            <w:noWrap/>
            <w:hideMark/>
          </w:tcPr>
          <w:p w14:paraId="4830ECF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81.6%</w:t>
            </w:r>
          </w:p>
        </w:tc>
        <w:tc>
          <w:tcPr>
            <w:tcW w:w="179" w:type="pct"/>
            <w:noWrap/>
            <w:hideMark/>
          </w:tcPr>
          <w:p w14:paraId="17FE8F6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6985</w:t>
            </w:r>
          </w:p>
        </w:tc>
      </w:tr>
      <w:tr w:rsidR="00B261E0" w:rsidRPr="00A56BFE" w14:paraId="2C8EBF80" w14:textId="77777777" w:rsidTr="004733E3">
        <w:trPr>
          <w:trHeight w:val="320"/>
        </w:trPr>
        <w:tc>
          <w:tcPr>
            <w:tcW w:w="284" w:type="pct"/>
            <w:noWrap/>
            <w:hideMark/>
          </w:tcPr>
          <w:p w14:paraId="3ED5AEDF"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T1_AH1</w:t>
            </w:r>
          </w:p>
        </w:tc>
        <w:tc>
          <w:tcPr>
            <w:tcW w:w="1695" w:type="pct"/>
            <w:noWrap/>
            <w:hideMark/>
          </w:tcPr>
          <w:p w14:paraId="26A27B3A" w14:textId="77777777" w:rsidR="00B261E0" w:rsidRPr="00826E61" w:rsidRDefault="00B261E0" w:rsidP="0098319E">
            <w:pPr>
              <w:rPr>
                <w:rFonts w:ascii="Arial" w:hAnsi="Arial" w:cs="Arial"/>
                <w:color w:val="000000"/>
                <w:sz w:val="15"/>
                <w:szCs w:val="15"/>
              </w:rPr>
            </w:pPr>
          </w:p>
        </w:tc>
        <w:tc>
          <w:tcPr>
            <w:tcW w:w="219" w:type="pct"/>
            <w:noWrap/>
            <w:hideMark/>
          </w:tcPr>
          <w:p w14:paraId="425E2E3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3220057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1-2 times, 3-4 times, 5+6 times, </w:t>
            </w:r>
            <w:proofErr w:type="gramStart"/>
            <w:r w:rsidRPr="00826E61">
              <w:rPr>
                <w:rFonts w:ascii="Arial" w:hAnsi="Arial" w:cs="Arial"/>
                <w:color w:val="000000"/>
                <w:sz w:val="15"/>
                <w:szCs w:val="15"/>
              </w:rPr>
              <w:t>More</w:t>
            </w:r>
            <w:proofErr w:type="gramEnd"/>
            <w:r w:rsidRPr="00826E61">
              <w:rPr>
                <w:rFonts w:ascii="Arial" w:hAnsi="Arial" w:cs="Arial"/>
                <w:color w:val="000000"/>
                <w:sz w:val="15"/>
                <w:szCs w:val="15"/>
              </w:rPr>
              <w:t xml:space="preserve"> than 6 times</w:t>
            </w:r>
          </w:p>
        </w:tc>
        <w:tc>
          <w:tcPr>
            <w:tcW w:w="208" w:type="pct"/>
            <w:noWrap/>
            <w:hideMark/>
          </w:tcPr>
          <w:p w14:paraId="117F82E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43.4%</w:t>
            </w:r>
          </w:p>
        </w:tc>
        <w:tc>
          <w:tcPr>
            <w:tcW w:w="179" w:type="pct"/>
            <w:noWrap/>
            <w:hideMark/>
          </w:tcPr>
          <w:p w14:paraId="63CC858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979</w:t>
            </w:r>
          </w:p>
        </w:tc>
        <w:tc>
          <w:tcPr>
            <w:tcW w:w="277" w:type="pct"/>
            <w:noWrap/>
            <w:hideMark/>
          </w:tcPr>
          <w:p w14:paraId="382B175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9.4%</w:t>
            </w:r>
          </w:p>
        </w:tc>
        <w:tc>
          <w:tcPr>
            <w:tcW w:w="179" w:type="pct"/>
            <w:noWrap/>
            <w:hideMark/>
          </w:tcPr>
          <w:p w14:paraId="682BE84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592</w:t>
            </w:r>
          </w:p>
        </w:tc>
        <w:tc>
          <w:tcPr>
            <w:tcW w:w="260" w:type="pct"/>
            <w:noWrap/>
            <w:hideMark/>
          </w:tcPr>
          <w:p w14:paraId="777BE7E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18.4%</w:t>
            </w:r>
          </w:p>
        </w:tc>
        <w:tc>
          <w:tcPr>
            <w:tcW w:w="179" w:type="pct"/>
            <w:noWrap/>
            <w:hideMark/>
          </w:tcPr>
          <w:p w14:paraId="677C748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1571</w:t>
            </w:r>
          </w:p>
        </w:tc>
      </w:tr>
      <w:tr w:rsidR="00B261E0" w:rsidRPr="00A56BFE" w14:paraId="6DA444D1" w14:textId="77777777" w:rsidTr="004733E3">
        <w:trPr>
          <w:trHeight w:val="320"/>
        </w:trPr>
        <w:tc>
          <w:tcPr>
            <w:tcW w:w="284" w:type="pct"/>
            <w:shd w:val="clear" w:color="auto" w:fill="D9D9D9" w:themeFill="background1" w:themeFillShade="D9"/>
            <w:noWrap/>
            <w:hideMark/>
          </w:tcPr>
          <w:p w14:paraId="7B55594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T1_AH2</w:t>
            </w:r>
          </w:p>
        </w:tc>
        <w:tc>
          <w:tcPr>
            <w:tcW w:w="1695" w:type="pct"/>
            <w:shd w:val="clear" w:color="auto" w:fill="D9D9D9" w:themeFill="background1" w:themeFillShade="D9"/>
            <w:noWrap/>
            <w:hideMark/>
          </w:tcPr>
          <w:p w14:paraId="144EF97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lang w:val="en-US"/>
              </w:rPr>
              <w:t>Caused shame or embarrassment to someone.</w:t>
            </w:r>
          </w:p>
        </w:tc>
        <w:tc>
          <w:tcPr>
            <w:tcW w:w="219" w:type="pct"/>
            <w:shd w:val="clear" w:color="auto" w:fill="D9D9D9" w:themeFill="background1" w:themeFillShade="D9"/>
            <w:noWrap/>
            <w:hideMark/>
          </w:tcPr>
          <w:p w14:paraId="34C45F9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6C94AB4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Never</w:t>
            </w:r>
          </w:p>
        </w:tc>
        <w:tc>
          <w:tcPr>
            <w:tcW w:w="208" w:type="pct"/>
            <w:shd w:val="clear" w:color="auto" w:fill="D9D9D9" w:themeFill="background1" w:themeFillShade="D9"/>
            <w:noWrap/>
            <w:hideMark/>
          </w:tcPr>
          <w:p w14:paraId="1E7C9BB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59.7%</w:t>
            </w:r>
          </w:p>
        </w:tc>
        <w:tc>
          <w:tcPr>
            <w:tcW w:w="179" w:type="pct"/>
            <w:shd w:val="clear" w:color="auto" w:fill="D9D9D9" w:themeFill="background1" w:themeFillShade="D9"/>
            <w:noWrap/>
            <w:hideMark/>
          </w:tcPr>
          <w:p w14:paraId="2D6D8C6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1345</w:t>
            </w:r>
          </w:p>
        </w:tc>
        <w:tc>
          <w:tcPr>
            <w:tcW w:w="277" w:type="pct"/>
            <w:shd w:val="clear" w:color="auto" w:fill="D9D9D9" w:themeFill="background1" w:themeFillShade="D9"/>
            <w:noWrap/>
            <w:hideMark/>
          </w:tcPr>
          <w:p w14:paraId="5EAF05C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92.4%</w:t>
            </w:r>
          </w:p>
        </w:tc>
        <w:tc>
          <w:tcPr>
            <w:tcW w:w="179" w:type="pct"/>
            <w:shd w:val="clear" w:color="auto" w:fill="D9D9D9" w:themeFill="background1" w:themeFillShade="D9"/>
            <w:noWrap/>
            <w:hideMark/>
          </w:tcPr>
          <w:p w14:paraId="7B7CB6D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5821</w:t>
            </w:r>
          </w:p>
        </w:tc>
        <w:tc>
          <w:tcPr>
            <w:tcW w:w="260" w:type="pct"/>
            <w:shd w:val="clear" w:color="auto" w:fill="D9D9D9" w:themeFill="background1" w:themeFillShade="D9"/>
            <w:noWrap/>
            <w:hideMark/>
          </w:tcPr>
          <w:p w14:paraId="7A80693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83.7%</w:t>
            </w:r>
          </w:p>
        </w:tc>
        <w:tc>
          <w:tcPr>
            <w:tcW w:w="179" w:type="pct"/>
            <w:shd w:val="clear" w:color="auto" w:fill="D9D9D9" w:themeFill="background1" w:themeFillShade="D9"/>
            <w:noWrap/>
            <w:hideMark/>
          </w:tcPr>
          <w:p w14:paraId="2B516BE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7166</w:t>
            </w:r>
          </w:p>
        </w:tc>
      </w:tr>
      <w:tr w:rsidR="00B261E0" w:rsidRPr="00A56BFE" w14:paraId="72BCEC68" w14:textId="77777777" w:rsidTr="004733E3">
        <w:trPr>
          <w:trHeight w:val="320"/>
        </w:trPr>
        <w:tc>
          <w:tcPr>
            <w:tcW w:w="284" w:type="pct"/>
            <w:shd w:val="clear" w:color="auto" w:fill="D9D9D9" w:themeFill="background1" w:themeFillShade="D9"/>
            <w:noWrap/>
            <w:hideMark/>
          </w:tcPr>
          <w:p w14:paraId="51F0FAF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T1_AH2</w:t>
            </w:r>
          </w:p>
        </w:tc>
        <w:tc>
          <w:tcPr>
            <w:tcW w:w="1695" w:type="pct"/>
            <w:shd w:val="clear" w:color="auto" w:fill="D9D9D9" w:themeFill="background1" w:themeFillShade="D9"/>
            <w:noWrap/>
            <w:hideMark/>
          </w:tcPr>
          <w:p w14:paraId="24D8A515"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2641D7D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470147D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1-2 times, 3-4 times, 5+6 times, </w:t>
            </w:r>
            <w:proofErr w:type="gramStart"/>
            <w:r w:rsidRPr="00826E61">
              <w:rPr>
                <w:rFonts w:ascii="Arial" w:hAnsi="Arial" w:cs="Arial"/>
                <w:color w:val="000000"/>
                <w:sz w:val="15"/>
                <w:szCs w:val="15"/>
              </w:rPr>
              <w:t>More</w:t>
            </w:r>
            <w:proofErr w:type="gramEnd"/>
            <w:r w:rsidRPr="00826E61">
              <w:rPr>
                <w:rFonts w:ascii="Arial" w:hAnsi="Arial" w:cs="Arial"/>
                <w:color w:val="000000"/>
                <w:sz w:val="15"/>
                <w:szCs w:val="15"/>
              </w:rPr>
              <w:t xml:space="preserve"> than 6 times</w:t>
            </w:r>
          </w:p>
        </w:tc>
        <w:tc>
          <w:tcPr>
            <w:tcW w:w="208" w:type="pct"/>
            <w:shd w:val="clear" w:color="auto" w:fill="D9D9D9" w:themeFill="background1" w:themeFillShade="D9"/>
            <w:noWrap/>
            <w:hideMark/>
          </w:tcPr>
          <w:p w14:paraId="172CDD1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40.3%</w:t>
            </w:r>
          </w:p>
        </w:tc>
        <w:tc>
          <w:tcPr>
            <w:tcW w:w="179" w:type="pct"/>
            <w:shd w:val="clear" w:color="auto" w:fill="D9D9D9" w:themeFill="background1" w:themeFillShade="D9"/>
            <w:noWrap/>
            <w:hideMark/>
          </w:tcPr>
          <w:p w14:paraId="2F299B3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909</w:t>
            </w:r>
          </w:p>
        </w:tc>
        <w:tc>
          <w:tcPr>
            <w:tcW w:w="277" w:type="pct"/>
            <w:shd w:val="clear" w:color="auto" w:fill="D9D9D9" w:themeFill="background1" w:themeFillShade="D9"/>
            <w:noWrap/>
            <w:hideMark/>
          </w:tcPr>
          <w:p w14:paraId="6A35204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7.6%</w:t>
            </w:r>
          </w:p>
        </w:tc>
        <w:tc>
          <w:tcPr>
            <w:tcW w:w="179" w:type="pct"/>
            <w:shd w:val="clear" w:color="auto" w:fill="D9D9D9" w:themeFill="background1" w:themeFillShade="D9"/>
            <w:noWrap/>
            <w:hideMark/>
          </w:tcPr>
          <w:p w14:paraId="1323B7E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482</w:t>
            </w:r>
          </w:p>
        </w:tc>
        <w:tc>
          <w:tcPr>
            <w:tcW w:w="260" w:type="pct"/>
            <w:shd w:val="clear" w:color="auto" w:fill="D9D9D9" w:themeFill="background1" w:themeFillShade="D9"/>
            <w:noWrap/>
            <w:hideMark/>
          </w:tcPr>
          <w:p w14:paraId="5C52112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16.3%</w:t>
            </w:r>
          </w:p>
        </w:tc>
        <w:tc>
          <w:tcPr>
            <w:tcW w:w="179" w:type="pct"/>
            <w:shd w:val="clear" w:color="auto" w:fill="D9D9D9" w:themeFill="background1" w:themeFillShade="D9"/>
            <w:noWrap/>
            <w:hideMark/>
          </w:tcPr>
          <w:p w14:paraId="5368B38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1391</w:t>
            </w:r>
          </w:p>
        </w:tc>
      </w:tr>
      <w:tr w:rsidR="00B261E0" w:rsidRPr="00A56BFE" w14:paraId="63C1CFC0" w14:textId="77777777" w:rsidTr="004733E3">
        <w:trPr>
          <w:trHeight w:val="320"/>
        </w:trPr>
        <w:tc>
          <w:tcPr>
            <w:tcW w:w="284" w:type="pct"/>
            <w:noWrap/>
            <w:hideMark/>
          </w:tcPr>
          <w:p w14:paraId="54C636D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T1_AH3</w:t>
            </w:r>
          </w:p>
        </w:tc>
        <w:tc>
          <w:tcPr>
            <w:tcW w:w="1695" w:type="pct"/>
            <w:noWrap/>
            <w:hideMark/>
          </w:tcPr>
          <w:p w14:paraId="5333711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lang w:val="en-US"/>
              </w:rPr>
              <w:t>Neglected my responsibilities.</w:t>
            </w:r>
          </w:p>
        </w:tc>
        <w:tc>
          <w:tcPr>
            <w:tcW w:w="219" w:type="pct"/>
            <w:noWrap/>
            <w:hideMark/>
          </w:tcPr>
          <w:p w14:paraId="77871B2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152AB60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Never</w:t>
            </w:r>
          </w:p>
        </w:tc>
        <w:tc>
          <w:tcPr>
            <w:tcW w:w="208" w:type="pct"/>
            <w:noWrap/>
            <w:hideMark/>
          </w:tcPr>
          <w:p w14:paraId="2295662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56.9%</w:t>
            </w:r>
          </w:p>
        </w:tc>
        <w:tc>
          <w:tcPr>
            <w:tcW w:w="179" w:type="pct"/>
            <w:noWrap/>
            <w:hideMark/>
          </w:tcPr>
          <w:p w14:paraId="587C066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1282</w:t>
            </w:r>
          </w:p>
        </w:tc>
        <w:tc>
          <w:tcPr>
            <w:tcW w:w="277" w:type="pct"/>
            <w:noWrap/>
            <w:hideMark/>
          </w:tcPr>
          <w:p w14:paraId="290EBEB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92.8%</w:t>
            </w:r>
          </w:p>
        </w:tc>
        <w:tc>
          <w:tcPr>
            <w:tcW w:w="179" w:type="pct"/>
            <w:noWrap/>
            <w:hideMark/>
          </w:tcPr>
          <w:p w14:paraId="35B8354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5844</w:t>
            </w:r>
          </w:p>
        </w:tc>
        <w:tc>
          <w:tcPr>
            <w:tcW w:w="260" w:type="pct"/>
            <w:noWrap/>
            <w:hideMark/>
          </w:tcPr>
          <w:p w14:paraId="76E0856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83.3%</w:t>
            </w:r>
          </w:p>
        </w:tc>
        <w:tc>
          <w:tcPr>
            <w:tcW w:w="179" w:type="pct"/>
            <w:noWrap/>
            <w:hideMark/>
          </w:tcPr>
          <w:p w14:paraId="1E6A015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7126</w:t>
            </w:r>
          </w:p>
        </w:tc>
      </w:tr>
      <w:tr w:rsidR="00B261E0" w:rsidRPr="00A56BFE" w14:paraId="4524268C" w14:textId="77777777" w:rsidTr="004733E3">
        <w:trPr>
          <w:trHeight w:val="320"/>
        </w:trPr>
        <w:tc>
          <w:tcPr>
            <w:tcW w:w="284" w:type="pct"/>
            <w:noWrap/>
            <w:hideMark/>
          </w:tcPr>
          <w:p w14:paraId="1D4BE99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T1_AH3</w:t>
            </w:r>
          </w:p>
        </w:tc>
        <w:tc>
          <w:tcPr>
            <w:tcW w:w="1695" w:type="pct"/>
            <w:noWrap/>
            <w:hideMark/>
          </w:tcPr>
          <w:p w14:paraId="044D34D4" w14:textId="77777777" w:rsidR="00B261E0" w:rsidRPr="00826E61" w:rsidRDefault="00B261E0" w:rsidP="0098319E">
            <w:pPr>
              <w:rPr>
                <w:rFonts w:ascii="Arial" w:hAnsi="Arial" w:cs="Arial"/>
                <w:color w:val="000000"/>
                <w:sz w:val="15"/>
                <w:szCs w:val="15"/>
              </w:rPr>
            </w:pPr>
          </w:p>
        </w:tc>
        <w:tc>
          <w:tcPr>
            <w:tcW w:w="219" w:type="pct"/>
            <w:noWrap/>
            <w:hideMark/>
          </w:tcPr>
          <w:p w14:paraId="20F05CD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40277EC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1-2 times, 3-4 times, 5+6 times, </w:t>
            </w:r>
            <w:proofErr w:type="gramStart"/>
            <w:r w:rsidRPr="00826E61">
              <w:rPr>
                <w:rFonts w:ascii="Arial" w:hAnsi="Arial" w:cs="Arial"/>
                <w:color w:val="000000"/>
                <w:sz w:val="15"/>
                <w:szCs w:val="15"/>
              </w:rPr>
              <w:t>More</w:t>
            </w:r>
            <w:proofErr w:type="gramEnd"/>
            <w:r w:rsidRPr="00826E61">
              <w:rPr>
                <w:rFonts w:ascii="Arial" w:hAnsi="Arial" w:cs="Arial"/>
                <w:color w:val="000000"/>
                <w:sz w:val="15"/>
                <w:szCs w:val="15"/>
              </w:rPr>
              <w:t xml:space="preserve"> than 6 times</w:t>
            </w:r>
          </w:p>
        </w:tc>
        <w:tc>
          <w:tcPr>
            <w:tcW w:w="208" w:type="pct"/>
            <w:noWrap/>
            <w:hideMark/>
          </w:tcPr>
          <w:p w14:paraId="4638434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43.1%</w:t>
            </w:r>
          </w:p>
        </w:tc>
        <w:tc>
          <w:tcPr>
            <w:tcW w:w="179" w:type="pct"/>
            <w:noWrap/>
            <w:hideMark/>
          </w:tcPr>
          <w:p w14:paraId="77790B1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972</w:t>
            </w:r>
          </w:p>
        </w:tc>
        <w:tc>
          <w:tcPr>
            <w:tcW w:w="277" w:type="pct"/>
            <w:noWrap/>
            <w:hideMark/>
          </w:tcPr>
          <w:p w14:paraId="79AAB86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7.2%</w:t>
            </w:r>
          </w:p>
        </w:tc>
        <w:tc>
          <w:tcPr>
            <w:tcW w:w="179" w:type="pct"/>
            <w:noWrap/>
            <w:hideMark/>
          </w:tcPr>
          <w:p w14:paraId="25716C3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455</w:t>
            </w:r>
          </w:p>
        </w:tc>
        <w:tc>
          <w:tcPr>
            <w:tcW w:w="260" w:type="pct"/>
            <w:noWrap/>
            <w:hideMark/>
          </w:tcPr>
          <w:p w14:paraId="0B50316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16.7%</w:t>
            </w:r>
          </w:p>
        </w:tc>
        <w:tc>
          <w:tcPr>
            <w:tcW w:w="179" w:type="pct"/>
            <w:noWrap/>
            <w:hideMark/>
          </w:tcPr>
          <w:p w14:paraId="1E83E63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1427</w:t>
            </w:r>
          </w:p>
        </w:tc>
      </w:tr>
      <w:tr w:rsidR="00B261E0" w:rsidRPr="00A56BFE" w14:paraId="1E254F24" w14:textId="77777777" w:rsidTr="004733E3">
        <w:trPr>
          <w:trHeight w:val="320"/>
        </w:trPr>
        <w:tc>
          <w:tcPr>
            <w:tcW w:w="284" w:type="pct"/>
            <w:shd w:val="clear" w:color="auto" w:fill="D9D9D9" w:themeFill="background1" w:themeFillShade="D9"/>
            <w:noWrap/>
            <w:hideMark/>
          </w:tcPr>
          <w:p w14:paraId="16E79CC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T1_AH4</w:t>
            </w:r>
          </w:p>
        </w:tc>
        <w:tc>
          <w:tcPr>
            <w:tcW w:w="1695" w:type="pct"/>
            <w:shd w:val="clear" w:color="auto" w:fill="D9D9D9" w:themeFill="background1" w:themeFillShade="D9"/>
            <w:noWrap/>
            <w:hideMark/>
          </w:tcPr>
          <w:p w14:paraId="4E7668E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lang w:val="en-US"/>
              </w:rPr>
              <w:t xml:space="preserve">Felt that I need more alcohol than I used to </w:t>
            </w:r>
            <w:proofErr w:type="gramStart"/>
            <w:r w:rsidRPr="00826E61">
              <w:rPr>
                <w:rFonts w:ascii="Arial" w:hAnsi="Arial" w:cs="Arial"/>
                <w:color w:val="000000"/>
                <w:sz w:val="15"/>
                <w:szCs w:val="15"/>
                <w:lang w:val="en-US"/>
              </w:rPr>
              <w:t>in order to</w:t>
            </w:r>
            <w:proofErr w:type="gramEnd"/>
            <w:r w:rsidRPr="00826E61">
              <w:rPr>
                <w:rFonts w:ascii="Arial" w:hAnsi="Arial" w:cs="Arial"/>
                <w:color w:val="000000"/>
                <w:sz w:val="15"/>
                <w:szCs w:val="15"/>
                <w:lang w:val="en-US"/>
              </w:rPr>
              <w:t xml:space="preserve"> get the same effect.</w:t>
            </w:r>
          </w:p>
        </w:tc>
        <w:tc>
          <w:tcPr>
            <w:tcW w:w="219" w:type="pct"/>
            <w:shd w:val="clear" w:color="auto" w:fill="D9D9D9" w:themeFill="background1" w:themeFillShade="D9"/>
            <w:noWrap/>
            <w:hideMark/>
          </w:tcPr>
          <w:p w14:paraId="2FA3C50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38CB811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Never</w:t>
            </w:r>
          </w:p>
        </w:tc>
        <w:tc>
          <w:tcPr>
            <w:tcW w:w="208" w:type="pct"/>
            <w:shd w:val="clear" w:color="auto" w:fill="D9D9D9" w:themeFill="background1" w:themeFillShade="D9"/>
            <w:noWrap/>
            <w:hideMark/>
          </w:tcPr>
          <w:p w14:paraId="7223B1A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51.0%</w:t>
            </w:r>
          </w:p>
        </w:tc>
        <w:tc>
          <w:tcPr>
            <w:tcW w:w="179" w:type="pct"/>
            <w:shd w:val="clear" w:color="auto" w:fill="D9D9D9" w:themeFill="background1" w:themeFillShade="D9"/>
            <w:noWrap/>
            <w:hideMark/>
          </w:tcPr>
          <w:p w14:paraId="5E64631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1150</w:t>
            </w:r>
          </w:p>
        </w:tc>
        <w:tc>
          <w:tcPr>
            <w:tcW w:w="277" w:type="pct"/>
            <w:shd w:val="clear" w:color="auto" w:fill="D9D9D9" w:themeFill="background1" w:themeFillShade="D9"/>
            <w:noWrap/>
            <w:hideMark/>
          </w:tcPr>
          <w:p w14:paraId="4C3B0F9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92.3%</w:t>
            </w:r>
          </w:p>
        </w:tc>
        <w:tc>
          <w:tcPr>
            <w:tcW w:w="179" w:type="pct"/>
            <w:shd w:val="clear" w:color="auto" w:fill="D9D9D9" w:themeFill="background1" w:themeFillShade="D9"/>
            <w:noWrap/>
            <w:hideMark/>
          </w:tcPr>
          <w:p w14:paraId="10D2460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5815</w:t>
            </w:r>
          </w:p>
        </w:tc>
        <w:tc>
          <w:tcPr>
            <w:tcW w:w="260" w:type="pct"/>
            <w:shd w:val="clear" w:color="auto" w:fill="D9D9D9" w:themeFill="background1" w:themeFillShade="D9"/>
            <w:noWrap/>
            <w:hideMark/>
          </w:tcPr>
          <w:p w14:paraId="6DD59ED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81.4%</w:t>
            </w:r>
          </w:p>
        </w:tc>
        <w:tc>
          <w:tcPr>
            <w:tcW w:w="179" w:type="pct"/>
            <w:shd w:val="clear" w:color="auto" w:fill="D9D9D9" w:themeFill="background1" w:themeFillShade="D9"/>
            <w:noWrap/>
            <w:hideMark/>
          </w:tcPr>
          <w:p w14:paraId="373C44B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6965</w:t>
            </w:r>
          </w:p>
        </w:tc>
      </w:tr>
      <w:tr w:rsidR="00B261E0" w:rsidRPr="00A56BFE" w14:paraId="14CAF43E" w14:textId="77777777" w:rsidTr="004733E3">
        <w:trPr>
          <w:trHeight w:val="320"/>
        </w:trPr>
        <w:tc>
          <w:tcPr>
            <w:tcW w:w="284" w:type="pct"/>
            <w:shd w:val="clear" w:color="auto" w:fill="D9D9D9" w:themeFill="background1" w:themeFillShade="D9"/>
            <w:noWrap/>
            <w:hideMark/>
          </w:tcPr>
          <w:p w14:paraId="1859DB1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T1_AH4</w:t>
            </w:r>
          </w:p>
        </w:tc>
        <w:tc>
          <w:tcPr>
            <w:tcW w:w="1695" w:type="pct"/>
            <w:shd w:val="clear" w:color="auto" w:fill="D9D9D9" w:themeFill="background1" w:themeFillShade="D9"/>
            <w:noWrap/>
            <w:hideMark/>
          </w:tcPr>
          <w:p w14:paraId="4A35DD7D"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0F7ED4B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0FB3FF5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1-2 times, 3-4 times, 5+6 times, </w:t>
            </w:r>
            <w:proofErr w:type="gramStart"/>
            <w:r w:rsidRPr="00826E61">
              <w:rPr>
                <w:rFonts w:ascii="Arial" w:hAnsi="Arial" w:cs="Arial"/>
                <w:color w:val="000000"/>
                <w:sz w:val="15"/>
                <w:szCs w:val="15"/>
              </w:rPr>
              <w:t>More</w:t>
            </w:r>
            <w:proofErr w:type="gramEnd"/>
            <w:r w:rsidRPr="00826E61">
              <w:rPr>
                <w:rFonts w:ascii="Arial" w:hAnsi="Arial" w:cs="Arial"/>
                <w:color w:val="000000"/>
                <w:sz w:val="15"/>
                <w:szCs w:val="15"/>
              </w:rPr>
              <w:t xml:space="preserve"> than 6 times</w:t>
            </w:r>
          </w:p>
        </w:tc>
        <w:tc>
          <w:tcPr>
            <w:tcW w:w="208" w:type="pct"/>
            <w:shd w:val="clear" w:color="auto" w:fill="D9D9D9" w:themeFill="background1" w:themeFillShade="D9"/>
            <w:noWrap/>
            <w:hideMark/>
          </w:tcPr>
          <w:p w14:paraId="0757C50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49.0%</w:t>
            </w:r>
          </w:p>
        </w:tc>
        <w:tc>
          <w:tcPr>
            <w:tcW w:w="179" w:type="pct"/>
            <w:shd w:val="clear" w:color="auto" w:fill="D9D9D9" w:themeFill="background1" w:themeFillShade="D9"/>
            <w:noWrap/>
            <w:hideMark/>
          </w:tcPr>
          <w:p w14:paraId="4D2DC91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1104</w:t>
            </w:r>
          </w:p>
        </w:tc>
        <w:tc>
          <w:tcPr>
            <w:tcW w:w="277" w:type="pct"/>
            <w:shd w:val="clear" w:color="auto" w:fill="D9D9D9" w:themeFill="background1" w:themeFillShade="D9"/>
            <w:noWrap/>
            <w:hideMark/>
          </w:tcPr>
          <w:p w14:paraId="7088A91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7.7%</w:t>
            </w:r>
          </w:p>
        </w:tc>
        <w:tc>
          <w:tcPr>
            <w:tcW w:w="179" w:type="pct"/>
            <w:shd w:val="clear" w:color="auto" w:fill="D9D9D9" w:themeFill="background1" w:themeFillShade="D9"/>
            <w:noWrap/>
            <w:hideMark/>
          </w:tcPr>
          <w:p w14:paraId="45CB852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487</w:t>
            </w:r>
          </w:p>
        </w:tc>
        <w:tc>
          <w:tcPr>
            <w:tcW w:w="260" w:type="pct"/>
            <w:shd w:val="clear" w:color="auto" w:fill="D9D9D9" w:themeFill="background1" w:themeFillShade="D9"/>
            <w:noWrap/>
            <w:hideMark/>
          </w:tcPr>
          <w:p w14:paraId="2BBF68F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18.6%</w:t>
            </w:r>
          </w:p>
        </w:tc>
        <w:tc>
          <w:tcPr>
            <w:tcW w:w="179" w:type="pct"/>
            <w:shd w:val="clear" w:color="auto" w:fill="D9D9D9" w:themeFill="background1" w:themeFillShade="D9"/>
            <w:noWrap/>
            <w:hideMark/>
          </w:tcPr>
          <w:p w14:paraId="692A3F4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1591</w:t>
            </w:r>
          </w:p>
        </w:tc>
      </w:tr>
      <w:tr w:rsidR="00B261E0" w:rsidRPr="00A56BFE" w14:paraId="52095DFC" w14:textId="77777777" w:rsidTr="004733E3">
        <w:trPr>
          <w:trHeight w:val="320"/>
        </w:trPr>
        <w:tc>
          <w:tcPr>
            <w:tcW w:w="284" w:type="pct"/>
            <w:noWrap/>
            <w:hideMark/>
          </w:tcPr>
          <w:p w14:paraId="4908B9C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T1_AH5</w:t>
            </w:r>
          </w:p>
        </w:tc>
        <w:tc>
          <w:tcPr>
            <w:tcW w:w="1695" w:type="pct"/>
            <w:noWrap/>
            <w:hideMark/>
          </w:tcPr>
          <w:p w14:paraId="6ECAE2A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lang w:val="en-US"/>
              </w:rPr>
              <w:t>Noticed a change in my personality.</w:t>
            </w:r>
          </w:p>
        </w:tc>
        <w:tc>
          <w:tcPr>
            <w:tcW w:w="219" w:type="pct"/>
            <w:noWrap/>
            <w:hideMark/>
          </w:tcPr>
          <w:p w14:paraId="7866DE3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1D67B60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Never</w:t>
            </w:r>
          </w:p>
        </w:tc>
        <w:tc>
          <w:tcPr>
            <w:tcW w:w="208" w:type="pct"/>
            <w:noWrap/>
            <w:hideMark/>
          </w:tcPr>
          <w:p w14:paraId="2EBF007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78.5%</w:t>
            </w:r>
          </w:p>
        </w:tc>
        <w:tc>
          <w:tcPr>
            <w:tcW w:w="179" w:type="pct"/>
            <w:noWrap/>
            <w:hideMark/>
          </w:tcPr>
          <w:p w14:paraId="70827BF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1769</w:t>
            </w:r>
          </w:p>
        </w:tc>
        <w:tc>
          <w:tcPr>
            <w:tcW w:w="277" w:type="pct"/>
            <w:noWrap/>
            <w:hideMark/>
          </w:tcPr>
          <w:p w14:paraId="58DBD58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96.8%</w:t>
            </w:r>
          </w:p>
        </w:tc>
        <w:tc>
          <w:tcPr>
            <w:tcW w:w="179" w:type="pct"/>
            <w:noWrap/>
            <w:hideMark/>
          </w:tcPr>
          <w:p w14:paraId="049A970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6100</w:t>
            </w:r>
          </w:p>
        </w:tc>
        <w:tc>
          <w:tcPr>
            <w:tcW w:w="260" w:type="pct"/>
            <w:noWrap/>
            <w:hideMark/>
          </w:tcPr>
          <w:p w14:paraId="39A1716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92.0%</w:t>
            </w:r>
          </w:p>
        </w:tc>
        <w:tc>
          <w:tcPr>
            <w:tcW w:w="179" w:type="pct"/>
            <w:noWrap/>
            <w:hideMark/>
          </w:tcPr>
          <w:p w14:paraId="0187CE7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7869</w:t>
            </w:r>
          </w:p>
        </w:tc>
      </w:tr>
      <w:tr w:rsidR="00B261E0" w:rsidRPr="00A56BFE" w14:paraId="4125DF8A" w14:textId="77777777" w:rsidTr="004733E3">
        <w:trPr>
          <w:trHeight w:val="320"/>
        </w:trPr>
        <w:tc>
          <w:tcPr>
            <w:tcW w:w="284" w:type="pct"/>
            <w:noWrap/>
            <w:hideMark/>
          </w:tcPr>
          <w:p w14:paraId="4C677ED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T1_AH5</w:t>
            </w:r>
          </w:p>
        </w:tc>
        <w:tc>
          <w:tcPr>
            <w:tcW w:w="1695" w:type="pct"/>
            <w:noWrap/>
            <w:hideMark/>
          </w:tcPr>
          <w:p w14:paraId="3978D6F1" w14:textId="77777777" w:rsidR="00B261E0" w:rsidRPr="00826E61" w:rsidRDefault="00B261E0" w:rsidP="0098319E">
            <w:pPr>
              <w:rPr>
                <w:rFonts w:ascii="Arial" w:hAnsi="Arial" w:cs="Arial"/>
                <w:color w:val="000000"/>
                <w:sz w:val="15"/>
                <w:szCs w:val="15"/>
              </w:rPr>
            </w:pPr>
          </w:p>
        </w:tc>
        <w:tc>
          <w:tcPr>
            <w:tcW w:w="219" w:type="pct"/>
            <w:noWrap/>
            <w:hideMark/>
          </w:tcPr>
          <w:p w14:paraId="6BDAAC2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3F0BFEE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1-2 times, 3-4 times, 5+6 times, </w:t>
            </w:r>
            <w:proofErr w:type="gramStart"/>
            <w:r w:rsidRPr="00826E61">
              <w:rPr>
                <w:rFonts w:ascii="Arial" w:hAnsi="Arial" w:cs="Arial"/>
                <w:color w:val="000000"/>
                <w:sz w:val="15"/>
                <w:szCs w:val="15"/>
              </w:rPr>
              <w:t>More</w:t>
            </w:r>
            <w:proofErr w:type="gramEnd"/>
            <w:r w:rsidRPr="00826E61">
              <w:rPr>
                <w:rFonts w:ascii="Arial" w:hAnsi="Arial" w:cs="Arial"/>
                <w:color w:val="000000"/>
                <w:sz w:val="15"/>
                <w:szCs w:val="15"/>
              </w:rPr>
              <w:t xml:space="preserve"> than 6 times</w:t>
            </w:r>
          </w:p>
        </w:tc>
        <w:tc>
          <w:tcPr>
            <w:tcW w:w="208" w:type="pct"/>
            <w:noWrap/>
            <w:hideMark/>
          </w:tcPr>
          <w:p w14:paraId="4A3EEBE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21.5%</w:t>
            </w:r>
          </w:p>
        </w:tc>
        <w:tc>
          <w:tcPr>
            <w:tcW w:w="179" w:type="pct"/>
            <w:noWrap/>
            <w:hideMark/>
          </w:tcPr>
          <w:p w14:paraId="6AED3D7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485</w:t>
            </w:r>
          </w:p>
        </w:tc>
        <w:tc>
          <w:tcPr>
            <w:tcW w:w="277" w:type="pct"/>
            <w:noWrap/>
            <w:hideMark/>
          </w:tcPr>
          <w:p w14:paraId="2A5C90D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3.2%</w:t>
            </w:r>
          </w:p>
        </w:tc>
        <w:tc>
          <w:tcPr>
            <w:tcW w:w="179" w:type="pct"/>
            <w:noWrap/>
            <w:hideMark/>
          </w:tcPr>
          <w:p w14:paraId="3C2D7D5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202</w:t>
            </w:r>
          </w:p>
        </w:tc>
        <w:tc>
          <w:tcPr>
            <w:tcW w:w="260" w:type="pct"/>
            <w:noWrap/>
            <w:hideMark/>
          </w:tcPr>
          <w:p w14:paraId="382F634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8.0%</w:t>
            </w:r>
          </w:p>
        </w:tc>
        <w:tc>
          <w:tcPr>
            <w:tcW w:w="179" w:type="pct"/>
            <w:noWrap/>
            <w:hideMark/>
          </w:tcPr>
          <w:p w14:paraId="0CFF81D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687</w:t>
            </w:r>
          </w:p>
        </w:tc>
      </w:tr>
      <w:tr w:rsidR="00B261E0" w:rsidRPr="00A56BFE" w14:paraId="030F9501" w14:textId="77777777" w:rsidTr="004733E3">
        <w:trPr>
          <w:trHeight w:val="320"/>
        </w:trPr>
        <w:tc>
          <w:tcPr>
            <w:tcW w:w="284" w:type="pct"/>
            <w:shd w:val="clear" w:color="auto" w:fill="D9D9D9" w:themeFill="background1" w:themeFillShade="D9"/>
            <w:noWrap/>
            <w:hideMark/>
          </w:tcPr>
          <w:p w14:paraId="64FD8C5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T1_AH6</w:t>
            </w:r>
          </w:p>
        </w:tc>
        <w:tc>
          <w:tcPr>
            <w:tcW w:w="1695" w:type="pct"/>
            <w:shd w:val="clear" w:color="auto" w:fill="D9D9D9" w:themeFill="background1" w:themeFillShade="D9"/>
            <w:noWrap/>
            <w:hideMark/>
          </w:tcPr>
          <w:p w14:paraId="6DFD01C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lang w:val="en-US"/>
              </w:rPr>
              <w:t>Tried to cut down or quit drinking.</w:t>
            </w:r>
          </w:p>
        </w:tc>
        <w:tc>
          <w:tcPr>
            <w:tcW w:w="219" w:type="pct"/>
            <w:shd w:val="clear" w:color="auto" w:fill="D9D9D9" w:themeFill="background1" w:themeFillShade="D9"/>
            <w:noWrap/>
            <w:hideMark/>
          </w:tcPr>
          <w:p w14:paraId="1E3AF16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564C1E3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Never</w:t>
            </w:r>
          </w:p>
        </w:tc>
        <w:tc>
          <w:tcPr>
            <w:tcW w:w="208" w:type="pct"/>
            <w:shd w:val="clear" w:color="auto" w:fill="D9D9D9" w:themeFill="background1" w:themeFillShade="D9"/>
            <w:noWrap/>
            <w:hideMark/>
          </w:tcPr>
          <w:p w14:paraId="412EF77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96.6%</w:t>
            </w:r>
          </w:p>
        </w:tc>
        <w:tc>
          <w:tcPr>
            <w:tcW w:w="179" w:type="pct"/>
            <w:shd w:val="clear" w:color="auto" w:fill="D9D9D9" w:themeFill="background1" w:themeFillShade="D9"/>
            <w:noWrap/>
            <w:hideMark/>
          </w:tcPr>
          <w:p w14:paraId="41D997B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2177</w:t>
            </w:r>
          </w:p>
        </w:tc>
        <w:tc>
          <w:tcPr>
            <w:tcW w:w="277" w:type="pct"/>
            <w:shd w:val="clear" w:color="auto" w:fill="D9D9D9" w:themeFill="background1" w:themeFillShade="D9"/>
            <w:noWrap/>
            <w:hideMark/>
          </w:tcPr>
          <w:p w14:paraId="539EBD8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98.3%</w:t>
            </w:r>
          </w:p>
        </w:tc>
        <w:tc>
          <w:tcPr>
            <w:tcW w:w="179" w:type="pct"/>
            <w:shd w:val="clear" w:color="auto" w:fill="D9D9D9" w:themeFill="background1" w:themeFillShade="D9"/>
            <w:noWrap/>
            <w:hideMark/>
          </w:tcPr>
          <w:p w14:paraId="0BDA6AD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6199</w:t>
            </w:r>
          </w:p>
        </w:tc>
        <w:tc>
          <w:tcPr>
            <w:tcW w:w="260" w:type="pct"/>
            <w:shd w:val="clear" w:color="auto" w:fill="D9D9D9" w:themeFill="background1" w:themeFillShade="D9"/>
            <w:noWrap/>
            <w:hideMark/>
          </w:tcPr>
          <w:p w14:paraId="5540AE4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97.9%</w:t>
            </w:r>
          </w:p>
        </w:tc>
        <w:tc>
          <w:tcPr>
            <w:tcW w:w="179" w:type="pct"/>
            <w:shd w:val="clear" w:color="auto" w:fill="D9D9D9" w:themeFill="background1" w:themeFillShade="D9"/>
            <w:noWrap/>
            <w:hideMark/>
          </w:tcPr>
          <w:p w14:paraId="2D6B28F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8376</w:t>
            </w:r>
          </w:p>
        </w:tc>
      </w:tr>
      <w:tr w:rsidR="00B261E0" w:rsidRPr="00A56BFE" w14:paraId="327B9FA6" w14:textId="77777777" w:rsidTr="004733E3">
        <w:trPr>
          <w:trHeight w:val="320"/>
        </w:trPr>
        <w:tc>
          <w:tcPr>
            <w:tcW w:w="284" w:type="pct"/>
            <w:shd w:val="clear" w:color="auto" w:fill="D9D9D9" w:themeFill="background1" w:themeFillShade="D9"/>
            <w:noWrap/>
            <w:hideMark/>
          </w:tcPr>
          <w:p w14:paraId="07D3F1DA"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T1_AH6</w:t>
            </w:r>
          </w:p>
        </w:tc>
        <w:tc>
          <w:tcPr>
            <w:tcW w:w="1695" w:type="pct"/>
            <w:shd w:val="clear" w:color="auto" w:fill="D9D9D9" w:themeFill="background1" w:themeFillShade="D9"/>
            <w:noWrap/>
            <w:hideMark/>
          </w:tcPr>
          <w:p w14:paraId="68F1EB4C"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23DCAEC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642A9DC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1-2 times, 3-4 times, 5+6 times, </w:t>
            </w:r>
            <w:proofErr w:type="gramStart"/>
            <w:r w:rsidRPr="00826E61">
              <w:rPr>
                <w:rFonts w:ascii="Arial" w:hAnsi="Arial" w:cs="Arial"/>
                <w:color w:val="000000"/>
                <w:sz w:val="15"/>
                <w:szCs w:val="15"/>
              </w:rPr>
              <w:t>More</w:t>
            </w:r>
            <w:proofErr w:type="gramEnd"/>
            <w:r w:rsidRPr="00826E61">
              <w:rPr>
                <w:rFonts w:ascii="Arial" w:hAnsi="Arial" w:cs="Arial"/>
                <w:color w:val="000000"/>
                <w:sz w:val="15"/>
                <w:szCs w:val="15"/>
              </w:rPr>
              <w:t xml:space="preserve"> than 6 times</w:t>
            </w:r>
          </w:p>
        </w:tc>
        <w:tc>
          <w:tcPr>
            <w:tcW w:w="208" w:type="pct"/>
            <w:shd w:val="clear" w:color="auto" w:fill="D9D9D9" w:themeFill="background1" w:themeFillShade="D9"/>
            <w:noWrap/>
            <w:hideMark/>
          </w:tcPr>
          <w:p w14:paraId="51F2C03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3.4%</w:t>
            </w:r>
          </w:p>
        </w:tc>
        <w:tc>
          <w:tcPr>
            <w:tcW w:w="179" w:type="pct"/>
            <w:shd w:val="clear" w:color="auto" w:fill="D9D9D9" w:themeFill="background1" w:themeFillShade="D9"/>
            <w:noWrap/>
            <w:hideMark/>
          </w:tcPr>
          <w:p w14:paraId="68C3F1C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77</w:t>
            </w:r>
          </w:p>
        </w:tc>
        <w:tc>
          <w:tcPr>
            <w:tcW w:w="277" w:type="pct"/>
            <w:shd w:val="clear" w:color="auto" w:fill="D9D9D9" w:themeFill="background1" w:themeFillShade="D9"/>
            <w:noWrap/>
            <w:hideMark/>
          </w:tcPr>
          <w:p w14:paraId="401FB1F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w:t>
            </w:r>
          </w:p>
        </w:tc>
        <w:tc>
          <w:tcPr>
            <w:tcW w:w="179" w:type="pct"/>
            <w:shd w:val="clear" w:color="auto" w:fill="D9D9D9" w:themeFill="background1" w:themeFillShade="D9"/>
            <w:noWrap/>
            <w:hideMark/>
          </w:tcPr>
          <w:p w14:paraId="1AFC2E6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104</w:t>
            </w:r>
          </w:p>
        </w:tc>
        <w:tc>
          <w:tcPr>
            <w:tcW w:w="260" w:type="pct"/>
            <w:shd w:val="clear" w:color="auto" w:fill="D9D9D9" w:themeFill="background1" w:themeFillShade="D9"/>
            <w:noWrap/>
            <w:hideMark/>
          </w:tcPr>
          <w:p w14:paraId="578DB43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2.1%</w:t>
            </w:r>
          </w:p>
        </w:tc>
        <w:tc>
          <w:tcPr>
            <w:tcW w:w="179" w:type="pct"/>
            <w:shd w:val="clear" w:color="auto" w:fill="D9D9D9" w:themeFill="background1" w:themeFillShade="D9"/>
            <w:noWrap/>
            <w:hideMark/>
          </w:tcPr>
          <w:p w14:paraId="7247405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181</w:t>
            </w:r>
          </w:p>
        </w:tc>
      </w:tr>
      <w:tr w:rsidR="00B261E0" w:rsidRPr="00A56BFE" w14:paraId="3AB0CBC1" w14:textId="77777777" w:rsidTr="004733E3">
        <w:trPr>
          <w:trHeight w:val="320"/>
        </w:trPr>
        <w:tc>
          <w:tcPr>
            <w:tcW w:w="284" w:type="pct"/>
            <w:noWrap/>
            <w:hideMark/>
          </w:tcPr>
          <w:p w14:paraId="4BA8619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T1_AH7</w:t>
            </w:r>
          </w:p>
        </w:tc>
        <w:tc>
          <w:tcPr>
            <w:tcW w:w="1695" w:type="pct"/>
            <w:noWrap/>
            <w:hideMark/>
          </w:tcPr>
          <w:p w14:paraId="15B3F5B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lang w:val="en-US"/>
              </w:rPr>
              <w:t>Suddenly found myself in a place that I could not remember getting to.</w:t>
            </w:r>
          </w:p>
        </w:tc>
        <w:tc>
          <w:tcPr>
            <w:tcW w:w="219" w:type="pct"/>
            <w:noWrap/>
            <w:hideMark/>
          </w:tcPr>
          <w:p w14:paraId="33E5E82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16084AB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Never</w:t>
            </w:r>
          </w:p>
        </w:tc>
        <w:tc>
          <w:tcPr>
            <w:tcW w:w="208" w:type="pct"/>
            <w:noWrap/>
            <w:hideMark/>
          </w:tcPr>
          <w:p w14:paraId="5726C51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96.0%</w:t>
            </w:r>
          </w:p>
        </w:tc>
        <w:tc>
          <w:tcPr>
            <w:tcW w:w="179" w:type="pct"/>
            <w:noWrap/>
            <w:hideMark/>
          </w:tcPr>
          <w:p w14:paraId="0564CEB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2163</w:t>
            </w:r>
          </w:p>
        </w:tc>
        <w:tc>
          <w:tcPr>
            <w:tcW w:w="277" w:type="pct"/>
            <w:noWrap/>
            <w:hideMark/>
          </w:tcPr>
          <w:p w14:paraId="075A180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98.2%</w:t>
            </w:r>
          </w:p>
        </w:tc>
        <w:tc>
          <w:tcPr>
            <w:tcW w:w="179" w:type="pct"/>
            <w:noWrap/>
            <w:hideMark/>
          </w:tcPr>
          <w:p w14:paraId="265848B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6184</w:t>
            </w:r>
          </w:p>
        </w:tc>
        <w:tc>
          <w:tcPr>
            <w:tcW w:w="260" w:type="pct"/>
            <w:noWrap/>
            <w:hideMark/>
          </w:tcPr>
          <w:p w14:paraId="23EB5B1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97.6%</w:t>
            </w:r>
          </w:p>
        </w:tc>
        <w:tc>
          <w:tcPr>
            <w:tcW w:w="179" w:type="pct"/>
            <w:noWrap/>
            <w:hideMark/>
          </w:tcPr>
          <w:p w14:paraId="171278C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8347</w:t>
            </w:r>
          </w:p>
        </w:tc>
      </w:tr>
      <w:tr w:rsidR="00B261E0" w:rsidRPr="00A56BFE" w14:paraId="149359E4" w14:textId="77777777" w:rsidTr="004733E3">
        <w:trPr>
          <w:trHeight w:val="320"/>
        </w:trPr>
        <w:tc>
          <w:tcPr>
            <w:tcW w:w="284" w:type="pct"/>
            <w:noWrap/>
            <w:hideMark/>
          </w:tcPr>
          <w:p w14:paraId="2B8573F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T1_AH7</w:t>
            </w:r>
          </w:p>
        </w:tc>
        <w:tc>
          <w:tcPr>
            <w:tcW w:w="1695" w:type="pct"/>
            <w:noWrap/>
            <w:hideMark/>
          </w:tcPr>
          <w:p w14:paraId="39BDD3AC" w14:textId="77777777" w:rsidR="00B261E0" w:rsidRPr="00826E61" w:rsidRDefault="00B261E0" w:rsidP="0098319E">
            <w:pPr>
              <w:rPr>
                <w:rFonts w:ascii="Arial" w:hAnsi="Arial" w:cs="Arial"/>
                <w:color w:val="000000"/>
                <w:sz w:val="15"/>
                <w:szCs w:val="15"/>
              </w:rPr>
            </w:pPr>
          </w:p>
        </w:tc>
        <w:tc>
          <w:tcPr>
            <w:tcW w:w="219" w:type="pct"/>
            <w:noWrap/>
            <w:hideMark/>
          </w:tcPr>
          <w:p w14:paraId="426E2F4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1818565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1-2 times, 3-4 times, 5+6 times, </w:t>
            </w:r>
            <w:proofErr w:type="gramStart"/>
            <w:r w:rsidRPr="00826E61">
              <w:rPr>
                <w:rFonts w:ascii="Arial" w:hAnsi="Arial" w:cs="Arial"/>
                <w:color w:val="000000"/>
                <w:sz w:val="15"/>
                <w:szCs w:val="15"/>
              </w:rPr>
              <w:t>More</w:t>
            </w:r>
            <w:proofErr w:type="gramEnd"/>
            <w:r w:rsidRPr="00826E61">
              <w:rPr>
                <w:rFonts w:ascii="Arial" w:hAnsi="Arial" w:cs="Arial"/>
                <w:color w:val="000000"/>
                <w:sz w:val="15"/>
                <w:szCs w:val="15"/>
              </w:rPr>
              <w:t xml:space="preserve"> than 6 times</w:t>
            </w:r>
          </w:p>
        </w:tc>
        <w:tc>
          <w:tcPr>
            <w:tcW w:w="208" w:type="pct"/>
            <w:noWrap/>
            <w:hideMark/>
          </w:tcPr>
          <w:p w14:paraId="78B50D2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4.0%</w:t>
            </w:r>
          </w:p>
        </w:tc>
        <w:tc>
          <w:tcPr>
            <w:tcW w:w="179" w:type="pct"/>
            <w:noWrap/>
            <w:hideMark/>
          </w:tcPr>
          <w:p w14:paraId="54C5E72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91</w:t>
            </w:r>
          </w:p>
        </w:tc>
        <w:tc>
          <w:tcPr>
            <w:tcW w:w="277" w:type="pct"/>
            <w:noWrap/>
            <w:hideMark/>
          </w:tcPr>
          <w:p w14:paraId="4740E11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1.8%</w:t>
            </w:r>
          </w:p>
        </w:tc>
        <w:tc>
          <w:tcPr>
            <w:tcW w:w="179" w:type="pct"/>
            <w:noWrap/>
            <w:hideMark/>
          </w:tcPr>
          <w:p w14:paraId="1F07EBC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113</w:t>
            </w:r>
          </w:p>
        </w:tc>
        <w:tc>
          <w:tcPr>
            <w:tcW w:w="260" w:type="pct"/>
            <w:noWrap/>
            <w:hideMark/>
          </w:tcPr>
          <w:p w14:paraId="0DEBE7A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2.4%</w:t>
            </w:r>
          </w:p>
        </w:tc>
        <w:tc>
          <w:tcPr>
            <w:tcW w:w="179" w:type="pct"/>
            <w:noWrap/>
            <w:hideMark/>
          </w:tcPr>
          <w:p w14:paraId="2E23201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204</w:t>
            </w:r>
          </w:p>
        </w:tc>
      </w:tr>
      <w:tr w:rsidR="00B261E0" w:rsidRPr="00A56BFE" w14:paraId="7837A92D" w14:textId="77777777" w:rsidTr="004733E3">
        <w:trPr>
          <w:trHeight w:val="320"/>
        </w:trPr>
        <w:tc>
          <w:tcPr>
            <w:tcW w:w="284" w:type="pct"/>
            <w:shd w:val="clear" w:color="auto" w:fill="D9D9D9" w:themeFill="background1" w:themeFillShade="D9"/>
            <w:noWrap/>
            <w:hideMark/>
          </w:tcPr>
          <w:p w14:paraId="73EC4E8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T1_AH8</w:t>
            </w:r>
          </w:p>
        </w:tc>
        <w:tc>
          <w:tcPr>
            <w:tcW w:w="1695" w:type="pct"/>
            <w:shd w:val="clear" w:color="auto" w:fill="D9D9D9" w:themeFill="background1" w:themeFillShade="D9"/>
            <w:noWrap/>
            <w:hideMark/>
          </w:tcPr>
          <w:p w14:paraId="4B8C7A1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lang w:val="en-US"/>
              </w:rPr>
              <w:t>Felt I was going crazy.</w:t>
            </w:r>
          </w:p>
        </w:tc>
        <w:tc>
          <w:tcPr>
            <w:tcW w:w="219" w:type="pct"/>
            <w:shd w:val="clear" w:color="auto" w:fill="D9D9D9" w:themeFill="background1" w:themeFillShade="D9"/>
            <w:noWrap/>
            <w:hideMark/>
          </w:tcPr>
          <w:p w14:paraId="6733918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4061C59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Never</w:t>
            </w:r>
          </w:p>
        </w:tc>
        <w:tc>
          <w:tcPr>
            <w:tcW w:w="208" w:type="pct"/>
            <w:shd w:val="clear" w:color="auto" w:fill="D9D9D9" w:themeFill="background1" w:themeFillShade="D9"/>
            <w:noWrap/>
            <w:hideMark/>
          </w:tcPr>
          <w:p w14:paraId="01E6603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82.7%</w:t>
            </w:r>
          </w:p>
        </w:tc>
        <w:tc>
          <w:tcPr>
            <w:tcW w:w="179" w:type="pct"/>
            <w:shd w:val="clear" w:color="auto" w:fill="D9D9D9" w:themeFill="background1" w:themeFillShade="D9"/>
            <w:noWrap/>
            <w:hideMark/>
          </w:tcPr>
          <w:p w14:paraId="7E05EB7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1863</w:t>
            </w:r>
          </w:p>
        </w:tc>
        <w:tc>
          <w:tcPr>
            <w:tcW w:w="277" w:type="pct"/>
            <w:shd w:val="clear" w:color="auto" w:fill="D9D9D9" w:themeFill="background1" w:themeFillShade="D9"/>
            <w:noWrap/>
            <w:hideMark/>
          </w:tcPr>
          <w:p w14:paraId="4426BA4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95.6%</w:t>
            </w:r>
          </w:p>
        </w:tc>
        <w:tc>
          <w:tcPr>
            <w:tcW w:w="179" w:type="pct"/>
            <w:shd w:val="clear" w:color="auto" w:fill="D9D9D9" w:themeFill="background1" w:themeFillShade="D9"/>
            <w:noWrap/>
            <w:hideMark/>
          </w:tcPr>
          <w:p w14:paraId="1CC601C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6025</w:t>
            </w:r>
          </w:p>
        </w:tc>
        <w:tc>
          <w:tcPr>
            <w:tcW w:w="260" w:type="pct"/>
            <w:shd w:val="clear" w:color="auto" w:fill="D9D9D9" w:themeFill="background1" w:themeFillShade="D9"/>
            <w:noWrap/>
            <w:hideMark/>
          </w:tcPr>
          <w:p w14:paraId="733FE98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92.2%</w:t>
            </w:r>
          </w:p>
        </w:tc>
        <w:tc>
          <w:tcPr>
            <w:tcW w:w="179" w:type="pct"/>
            <w:shd w:val="clear" w:color="auto" w:fill="D9D9D9" w:themeFill="background1" w:themeFillShade="D9"/>
            <w:noWrap/>
            <w:hideMark/>
          </w:tcPr>
          <w:p w14:paraId="75EF4BB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7888</w:t>
            </w:r>
          </w:p>
        </w:tc>
      </w:tr>
      <w:tr w:rsidR="00B261E0" w:rsidRPr="00A56BFE" w14:paraId="6C73758C" w14:textId="77777777" w:rsidTr="004733E3">
        <w:trPr>
          <w:trHeight w:val="320"/>
        </w:trPr>
        <w:tc>
          <w:tcPr>
            <w:tcW w:w="284" w:type="pct"/>
            <w:shd w:val="clear" w:color="auto" w:fill="D9D9D9" w:themeFill="background1" w:themeFillShade="D9"/>
            <w:noWrap/>
            <w:hideMark/>
          </w:tcPr>
          <w:p w14:paraId="0A62288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T1_AH8</w:t>
            </w:r>
          </w:p>
        </w:tc>
        <w:tc>
          <w:tcPr>
            <w:tcW w:w="1695" w:type="pct"/>
            <w:shd w:val="clear" w:color="auto" w:fill="D9D9D9" w:themeFill="background1" w:themeFillShade="D9"/>
            <w:noWrap/>
            <w:hideMark/>
          </w:tcPr>
          <w:p w14:paraId="72B8616E"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267EBC3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67082CA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1-2 times, 3-4 times, 5+6 times, </w:t>
            </w:r>
            <w:proofErr w:type="gramStart"/>
            <w:r w:rsidRPr="00826E61">
              <w:rPr>
                <w:rFonts w:ascii="Arial" w:hAnsi="Arial" w:cs="Arial"/>
                <w:color w:val="000000"/>
                <w:sz w:val="15"/>
                <w:szCs w:val="15"/>
              </w:rPr>
              <w:t>More</w:t>
            </w:r>
            <w:proofErr w:type="gramEnd"/>
            <w:r w:rsidRPr="00826E61">
              <w:rPr>
                <w:rFonts w:ascii="Arial" w:hAnsi="Arial" w:cs="Arial"/>
                <w:color w:val="000000"/>
                <w:sz w:val="15"/>
                <w:szCs w:val="15"/>
              </w:rPr>
              <w:t xml:space="preserve"> than 6 times</w:t>
            </w:r>
          </w:p>
        </w:tc>
        <w:tc>
          <w:tcPr>
            <w:tcW w:w="208" w:type="pct"/>
            <w:shd w:val="clear" w:color="auto" w:fill="D9D9D9" w:themeFill="background1" w:themeFillShade="D9"/>
            <w:noWrap/>
            <w:hideMark/>
          </w:tcPr>
          <w:p w14:paraId="3FA4E65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17.3%</w:t>
            </w:r>
          </w:p>
        </w:tc>
        <w:tc>
          <w:tcPr>
            <w:tcW w:w="179" w:type="pct"/>
            <w:shd w:val="clear" w:color="auto" w:fill="D9D9D9" w:themeFill="background1" w:themeFillShade="D9"/>
            <w:noWrap/>
            <w:hideMark/>
          </w:tcPr>
          <w:p w14:paraId="342681B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391</w:t>
            </w:r>
          </w:p>
        </w:tc>
        <w:tc>
          <w:tcPr>
            <w:tcW w:w="277" w:type="pct"/>
            <w:shd w:val="clear" w:color="auto" w:fill="D9D9D9" w:themeFill="background1" w:themeFillShade="D9"/>
            <w:noWrap/>
            <w:hideMark/>
          </w:tcPr>
          <w:p w14:paraId="444BDE1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4.4%</w:t>
            </w:r>
          </w:p>
        </w:tc>
        <w:tc>
          <w:tcPr>
            <w:tcW w:w="179" w:type="pct"/>
            <w:shd w:val="clear" w:color="auto" w:fill="D9D9D9" w:themeFill="background1" w:themeFillShade="D9"/>
            <w:noWrap/>
            <w:hideMark/>
          </w:tcPr>
          <w:p w14:paraId="2D94F00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276</w:t>
            </w:r>
          </w:p>
        </w:tc>
        <w:tc>
          <w:tcPr>
            <w:tcW w:w="260" w:type="pct"/>
            <w:shd w:val="clear" w:color="auto" w:fill="D9D9D9" w:themeFill="background1" w:themeFillShade="D9"/>
            <w:noWrap/>
            <w:hideMark/>
          </w:tcPr>
          <w:p w14:paraId="45CA03A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7.8%</w:t>
            </w:r>
          </w:p>
        </w:tc>
        <w:tc>
          <w:tcPr>
            <w:tcW w:w="179" w:type="pct"/>
            <w:shd w:val="clear" w:color="auto" w:fill="D9D9D9" w:themeFill="background1" w:themeFillShade="D9"/>
            <w:noWrap/>
            <w:hideMark/>
          </w:tcPr>
          <w:p w14:paraId="71FC05B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667</w:t>
            </w:r>
          </w:p>
        </w:tc>
      </w:tr>
      <w:tr w:rsidR="00B261E0" w:rsidRPr="00A56BFE" w14:paraId="7F64F301" w14:textId="77777777" w:rsidTr="004733E3">
        <w:trPr>
          <w:trHeight w:val="320"/>
        </w:trPr>
        <w:tc>
          <w:tcPr>
            <w:tcW w:w="1979" w:type="pct"/>
            <w:gridSpan w:val="2"/>
            <w:noWrap/>
            <w:hideMark/>
          </w:tcPr>
          <w:p w14:paraId="24716DAD" w14:textId="77777777" w:rsidR="00B261E0" w:rsidRPr="00826E61" w:rsidRDefault="00B261E0" w:rsidP="0098319E">
            <w:pPr>
              <w:rPr>
                <w:rFonts w:ascii="Arial" w:hAnsi="Arial" w:cs="Arial"/>
                <w:i/>
                <w:iCs/>
                <w:color w:val="000000"/>
                <w:sz w:val="15"/>
                <w:szCs w:val="15"/>
              </w:rPr>
            </w:pPr>
            <w:r w:rsidRPr="00826E61">
              <w:rPr>
                <w:rFonts w:ascii="Arial" w:hAnsi="Arial" w:cs="Arial"/>
                <w:i/>
                <w:iCs/>
                <w:color w:val="000000"/>
                <w:sz w:val="15"/>
                <w:szCs w:val="15"/>
              </w:rPr>
              <w:t>In the last 4 weeks, about how often did you feel</w:t>
            </w:r>
          </w:p>
        </w:tc>
        <w:tc>
          <w:tcPr>
            <w:tcW w:w="219" w:type="pct"/>
            <w:noWrap/>
            <w:hideMark/>
          </w:tcPr>
          <w:p w14:paraId="2E895C64" w14:textId="77777777" w:rsidR="00B261E0" w:rsidRPr="00826E61" w:rsidRDefault="00B261E0" w:rsidP="0098319E">
            <w:pPr>
              <w:rPr>
                <w:rFonts w:ascii="Arial" w:hAnsi="Arial" w:cs="Arial"/>
                <w:i/>
                <w:iCs/>
                <w:color w:val="000000"/>
                <w:sz w:val="15"/>
                <w:szCs w:val="15"/>
              </w:rPr>
            </w:pPr>
          </w:p>
        </w:tc>
        <w:tc>
          <w:tcPr>
            <w:tcW w:w="1521" w:type="pct"/>
            <w:noWrap/>
            <w:hideMark/>
          </w:tcPr>
          <w:p w14:paraId="66AA3A4C" w14:textId="77777777" w:rsidR="00B261E0" w:rsidRPr="00826E61" w:rsidRDefault="00B261E0" w:rsidP="0098319E">
            <w:pPr>
              <w:rPr>
                <w:rFonts w:ascii="Arial" w:hAnsi="Arial" w:cs="Arial"/>
                <w:sz w:val="15"/>
                <w:szCs w:val="15"/>
              </w:rPr>
            </w:pPr>
          </w:p>
        </w:tc>
        <w:tc>
          <w:tcPr>
            <w:tcW w:w="208" w:type="pct"/>
            <w:noWrap/>
            <w:hideMark/>
          </w:tcPr>
          <w:p w14:paraId="2B8B6AE0" w14:textId="77777777" w:rsidR="00B261E0" w:rsidRPr="00826E61" w:rsidRDefault="00B261E0" w:rsidP="0098319E">
            <w:pPr>
              <w:rPr>
                <w:rFonts w:ascii="Arial" w:hAnsi="Arial" w:cs="Arial"/>
                <w:sz w:val="15"/>
                <w:szCs w:val="15"/>
              </w:rPr>
            </w:pPr>
          </w:p>
        </w:tc>
        <w:tc>
          <w:tcPr>
            <w:tcW w:w="179" w:type="pct"/>
            <w:noWrap/>
            <w:hideMark/>
          </w:tcPr>
          <w:p w14:paraId="1E8FD11E" w14:textId="77777777" w:rsidR="00B261E0" w:rsidRPr="00826E61" w:rsidRDefault="00B261E0" w:rsidP="0098319E">
            <w:pPr>
              <w:rPr>
                <w:rFonts w:ascii="Arial" w:hAnsi="Arial" w:cs="Arial"/>
                <w:sz w:val="15"/>
                <w:szCs w:val="15"/>
              </w:rPr>
            </w:pPr>
          </w:p>
        </w:tc>
        <w:tc>
          <w:tcPr>
            <w:tcW w:w="277" w:type="pct"/>
            <w:noWrap/>
            <w:hideMark/>
          </w:tcPr>
          <w:p w14:paraId="0E563927" w14:textId="77777777" w:rsidR="00B261E0" w:rsidRPr="00826E61" w:rsidRDefault="00B261E0" w:rsidP="0098319E">
            <w:pPr>
              <w:rPr>
                <w:rFonts w:ascii="Arial" w:hAnsi="Arial" w:cs="Arial"/>
                <w:sz w:val="15"/>
                <w:szCs w:val="15"/>
              </w:rPr>
            </w:pPr>
          </w:p>
        </w:tc>
        <w:tc>
          <w:tcPr>
            <w:tcW w:w="179" w:type="pct"/>
            <w:noWrap/>
            <w:hideMark/>
          </w:tcPr>
          <w:p w14:paraId="1CDB4B10" w14:textId="77777777" w:rsidR="00B261E0" w:rsidRPr="00826E61" w:rsidRDefault="00B261E0" w:rsidP="0098319E">
            <w:pPr>
              <w:rPr>
                <w:rFonts w:ascii="Arial" w:hAnsi="Arial" w:cs="Arial"/>
                <w:sz w:val="15"/>
                <w:szCs w:val="15"/>
              </w:rPr>
            </w:pPr>
          </w:p>
        </w:tc>
        <w:tc>
          <w:tcPr>
            <w:tcW w:w="260" w:type="pct"/>
            <w:noWrap/>
            <w:hideMark/>
          </w:tcPr>
          <w:p w14:paraId="23DB59A4" w14:textId="77777777" w:rsidR="00B261E0" w:rsidRPr="00826E61" w:rsidRDefault="00B261E0" w:rsidP="0098319E">
            <w:pPr>
              <w:rPr>
                <w:rFonts w:ascii="Arial" w:hAnsi="Arial" w:cs="Arial"/>
                <w:sz w:val="15"/>
                <w:szCs w:val="15"/>
              </w:rPr>
            </w:pPr>
          </w:p>
        </w:tc>
        <w:tc>
          <w:tcPr>
            <w:tcW w:w="179" w:type="pct"/>
            <w:noWrap/>
            <w:hideMark/>
          </w:tcPr>
          <w:p w14:paraId="310A9E3A" w14:textId="77777777" w:rsidR="00B261E0" w:rsidRPr="00826E61" w:rsidRDefault="00B261E0" w:rsidP="0098319E">
            <w:pPr>
              <w:rPr>
                <w:rFonts w:ascii="Arial" w:hAnsi="Arial" w:cs="Arial"/>
                <w:sz w:val="15"/>
                <w:szCs w:val="15"/>
              </w:rPr>
            </w:pPr>
          </w:p>
        </w:tc>
      </w:tr>
      <w:tr w:rsidR="00B261E0" w:rsidRPr="00A56BFE" w14:paraId="54B8E828" w14:textId="77777777" w:rsidTr="004733E3">
        <w:trPr>
          <w:trHeight w:val="320"/>
        </w:trPr>
        <w:tc>
          <w:tcPr>
            <w:tcW w:w="284" w:type="pct"/>
            <w:noWrap/>
            <w:hideMark/>
          </w:tcPr>
          <w:p w14:paraId="5ECB68B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T1_K61R</w:t>
            </w:r>
          </w:p>
        </w:tc>
        <w:tc>
          <w:tcPr>
            <w:tcW w:w="1695" w:type="pct"/>
            <w:noWrap/>
            <w:hideMark/>
          </w:tcPr>
          <w:p w14:paraId="3C7C4DE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…nervous?</w:t>
            </w:r>
          </w:p>
        </w:tc>
        <w:tc>
          <w:tcPr>
            <w:tcW w:w="219" w:type="pct"/>
            <w:noWrap/>
            <w:hideMark/>
          </w:tcPr>
          <w:p w14:paraId="07C57D9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3E6F1E0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None of the time</w:t>
            </w:r>
          </w:p>
        </w:tc>
        <w:tc>
          <w:tcPr>
            <w:tcW w:w="208" w:type="pct"/>
            <w:noWrap/>
            <w:hideMark/>
          </w:tcPr>
          <w:p w14:paraId="47E00A7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19.3%</w:t>
            </w:r>
          </w:p>
        </w:tc>
        <w:tc>
          <w:tcPr>
            <w:tcW w:w="179" w:type="pct"/>
            <w:noWrap/>
            <w:hideMark/>
          </w:tcPr>
          <w:p w14:paraId="78FF920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422</w:t>
            </w:r>
          </w:p>
        </w:tc>
        <w:tc>
          <w:tcPr>
            <w:tcW w:w="277" w:type="pct"/>
            <w:noWrap/>
            <w:hideMark/>
          </w:tcPr>
          <w:p w14:paraId="7F93472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17.1%</w:t>
            </w:r>
          </w:p>
        </w:tc>
        <w:tc>
          <w:tcPr>
            <w:tcW w:w="179" w:type="pct"/>
            <w:noWrap/>
            <w:hideMark/>
          </w:tcPr>
          <w:p w14:paraId="501E81C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1046</w:t>
            </w:r>
          </w:p>
        </w:tc>
        <w:tc>
          <w:tcPr>
            <w:tcW w:w="260" w:type="pct"/>
            <w:noWrap/>
            <w:hideMark/>
          </w:tcPr>
          <w:p w14:paraId="3D64C56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17.7%</w:t>
            </w:r>
          </w:p>
        </w:tc>
        <w:tc>
          <w:tcPr>
            <w:tcW w:w="179" w:type="pct"/>
            <w:noWrap/>
            <w:hideMark/>
          </w:tcPr>
          <w:p w14:paraId="5DF680D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1468</w:t>
            </w:r>
          </w:p>
        </w:tc>
      </w:tr>
      <w:tr w:rsidR="00B261E0" w:rsidRPr="00A56BFE" w14:paraId="56A718E0" w14:textId="77777777" w:rsidTr="004733E3">
        <w:trPr>
          <w:trHeight w:val="320"/>
        </w:trPr>
        <w:tc>
          <w:tcPr>
            <w:tcW w:w="284" w:type="pct"/>
            <w:noWrap/>
            <w:hideMark/>
          </w:tcPr>
          <w:p w14:paraId="54AF27A3"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T1_K61R</w:t>
            </w:r>
          </w:p>
        </w:tc>
        <w:tc>
          <w:tcPr>
            <w:tcW w:w="1695" w:type="pct"/>
            <w:noWrap/>
            <w:hideMark/>
          </w:tcPr>
          <w:p w14:paraId="5E9081A3" w14:textId="77777777" w:rsidR="00B261E0" w:rsidRPr="00826E61" w:rsidRDefault="00B261E0" w:rsidP="0098319E">
            <w:pPr>
              <w:rPr>
                <w:rFonts w:ascii="Arial" w:hAnsi="Arial" w:cs="Arial"/>
                <w:color w:val="000000"/>
                <w:sz w:val="15"/>
                <w:szCs w:val="15"/>
              </w:rPr>
            </w:pPr>
          </w:p>
        </w:tc>
        <w:tc>
          <w:tcPr>
            <w:tcW w:w="219" w:type="pct"/>
            <w:noWrap/>
            <w:hideMark/>
          </w:tcPr>
          <w:p w14:paraId="68CA39DB"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311A7920"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A little of the time, some of the time, most of the time, </w:t>
            </w:r>
            <w:proofErr w:type="gramStart"/>
            <w:r w:rsidRPr="00826E61">
              <w:rPr>
                <w:rFonts w:ascii="Arial" w:hAnsi="Arial" w:cs="Arial"/>
                <w:color w:val="000000"/>
                <w:sz w:val="15"/>
                <w:szCs w:val="15"/>
              </w:rPr>
              <w:t>all of</w:t>
            </w:r>
            <w:proofErr w:type="gramEnd"/>
            <w:r w:rsidRPr="00826E61">
              <w:rPr>
                <w:rFonts w:ascii="Arial" w:hAnsi="Arial" w:cs="Arial"/>
                <w:color w:val="000000"/>
                <w:sz w:val="15"/>
                <w:szCs w:val="15"/>
              </w:rPr>
              <w:t xml:space="preserve"> the time</w:t>
            </w:r>
          </w:p>
        </w:tc>
        <w:tc>
          <w:tcPr>
            <w:tcW w:w="208" w:type="pct"/>
            <w:noWrap/>
            <w:hideMark/>
          </w:tcPr>
          <w:p w14:paraId="5FA5900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80.7%</w:t>
            </w:r>
          </w:p>
        </w:tc>
        <w:tc>
          <w:tcPr>
            <w:tcW w:w="179" w:type="pct"/>
            <w:noWrap/>
            <w:hideMark/>
          </w:tcPr>
          <w:p w14:paraId="6D940AE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1761</w:t>
            </w:r>
          </w:p>
        </w:tc>
        <w:tc>
          <w:tcPr>
            <w:tcW w:w="277" w:type="pct"/>
            <w:noWrap/>
            <w:hideMark/>
          </w:tcPr>
          <w:p w14:paraId="6372308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82.9%</w:t>
            </w:r>
          </w:p>
        </w:tc>
        <w:tc>
          <w:tcPr>
            <w:tcW w:w="179" w:type="pct"/>
            <w:noWrap/>
            <w:hideMark/>
          </w:tcPr>
          <w:p w14:paraId="2EBBABE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5075</w:t>
            </w:r>
          </w:p>
        </w:tc>
        <w:tc>
          <w:tcPr>
            <w:tcW w:w="260" w:type="pct"/>
            <w:noWrap/>
            <w:hideMark/>
          </w:tcPr>
          <w:p w14:paraId="70BE1A4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82.3%</w:t>
            </w:r>
          </w:p>
        </w:tc>
        <w:tc>
          <w:tcPr>
            <w:tcW w:w="179" w:type="pct"/>
            <w:noWrap/>
            <w:hideMark/>
          </w:tcPr>
          <w:p w14:paraId="4803D8F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6836</w:t>
            </w:r>
          </w:p>
        </w:tc>
      </w:tr>
      <w:tr w:rsidR="00B261E0" w:rsidRPr="00A56BFE" w14:paraId="58BF7C9C" w14:textId="77777777" w:rsidTr="004733E3">
        <w:trPr>
          <w:trHeight w:val="320"/>
        </w:trPr>
        <w:tc>
          <w:tcPr>
            <w:tcW w:w="284" w:type="pct"/>
            <w:shd w:val="clear" w:color="auto" w:fill="D9D9D9" w:themeFill="background1" w:themeFillShade="D9"/>
            <w:noWrap/>
            <w:hideMark/>
          </w:tcPr>
          <w:p w14:paraId="63723C7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T1_K62R</w:t>
            </w:r>
          </w:p>
        </w:tc>
        <w:tc>
          <w:tcPr>
            <w:tcW w:w="1695" w:type="pct"/>
            <w:shd w:val="clear" w:color="auto" w:fill="D9D9D9" w:themeFill="background1" w:themeFillShade="D9"/>
            <w:hideMark/>
          </w:tcPr>
          <w:p w14:paraId="30867B1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hopeless?</w:t>
            </w:r>
          </w:p>
        </w:tc>
        <w:tc>
          <w:tcPr>
            <w:tcW w:w="219" w:type="pct"/>
            <w:shd w:val="clear" w:color="auto" w:fill="D9D9D9" w:themeFill="background1" w:themeFillShade="D9"/>
            <w:noWrap/>
            <w:hideMark/>
          </w:tcPr>
          <w:p w14:paraId="322C333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64B5780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None of the time</w:t>
            </w:r>
          </w:p>
        </w:tc>
        <w:tc>
          <w:tcPr>
            <w:tcW w:w="208" w:type="pct"/>
            <w:shd w:val="clear" w:color="auto" w:fill="D9D9D9" w:themeFill="background1" w:themeFillShade="D9"/>
            <w:noWrap/>
            <w:hideMark/>
          </w:tcPr>
          <w:p w14:paraId="20C9B2F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49.4%</w:t>
            </w:r>
          </w:p>
        </w:tc>
        <w:tc>
          <w:tcPr>
            <w:tcW w:w="179" w:type="pct"/>
            <w:shd w:val="clear" w:color="auto" w:fill="D9D9D9" w:themeFill="background1" w:themeFillShade="D9"/>
            <w:noWrap/>
            <w:hideMark/>
          </w:tcPr>
          <w:p w14:paraId="74E3066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1079</w:t>
            </w:r>
          </w:p>
        </w:tc>
        <w:tc>
          <w:tcPr>
            <w:tcW w:w="277" w:type="pct"/>
            <w:shd w:val="clear" w:color="auto" w:fill="D9D9D9" w:themeFill="background1" w:themeFillShade="D9"/>
            <w:noWrap/>
            <w:hideMark/>
          </w:tcPr>
          <w:p w14:paraId="44791CA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51.5%</w:t>
            </w:r>
          </w:p>
        </w:tc>
        <w:tc>
          <w:tcPr>
            <w:tcW w:w="179" w:type="pct"/>
            <w:shd w:val="clear" w:color="auto" w:fill="D9D9D9" w:themeFill="background1" w:themeFillShade="D9"/>
            <w:noWrap/>
            <w:hideMark/>
          </w:tcPr>
          <w:p w14:paraId="754DAD2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3152</w:t>
            </w:r>
          </w:p>
        </w:tc>
        <w:tc>
          <w:tcPr>
            <w:tcW w:w="260" w:type="pct"/>
            <w:shd w:val="clear" w:color="auto" w:fill="D9D9D9" w:themeFill="background1" w:themeFillShade="D9"/>
            <w:noWrap/>
            <w:hideMark/>
          </w:tcPr>
          <w:p w14:paraId="3FF893A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51.0%</w:t>
            </w:r>
          </w:p>
        </w:tc>
        <w:tc>
          <w:tcPr>
            <w:tcW w:w="179" w:type="pct"/>
            <w:shd w:val="clear" w:color="auto" w:fill="D9D9D9" w:themeFill="background1" w:themeFillShade="D9"/>
            <w:noWrap/>
            <w:hideMark/>
          </w:tcPr>
          <w:p w14:paraId="3E442EA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4231</w:t>
            </w:r>
          </w:p>
        </w:tc>
      </w:tr>
      <w:tr w:rsidR="00B261E0" w:rsidRPr="00A56BFE" w14:paraId="40766E49" w14:textId="77777777" w:rsidTr="004733E3">
        <w:trPr>
          <w:trHeight w:val="320"/>
        </w:trPr>
        <w:tc>
          <w:tcPr>
            <w:tcW w:w="284" w:type="pct"/>
            <w:shd w:val="clear" w:color="auto" w:fill="D9D9D9" w:themeFill="background1" w:themeFillShade="D9"/>
            <w:noWrap/>
            <w:hideMark/>
          </w:tcPr>
          <w:p w14:paraId="451C5DB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lastRenderedPageBreak/>
              <w:t>T1_K62R</w:t>
            </w:r>
          </w:p>
        </w:tc>
        <w:tc>
          <w:tcPr>
            <w:tcW w:w="1695" w:type="pct"/>
            <w:shd w:val="clear" w:color="auto" w:fill="D9D9D9" w:themeFill="background1" w:themeFillShade="D9"/>
            <w:noWrap/>
            <w:hideMark/>
          </w:tcPr>
          <w:p w14:paraId="6C44F92B"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2D17DAD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0733131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A little of the time, some of the time, most of the time, </w:t>
            </w:r>
            <w:proofErr w:type="gramStart"/>
            <w:r w:rsidRPr="00826E61">
              <w:rPr>
                <w:rFonts w:ascii="Arial" w:hAnsi="Arial" w:cs="Arial"/>
                <w:color w:val="000000"/>
                <w:sz w:val="15"/>
                <w:szCs w:val="15"/>
              </w:rPr>
              <w:t>all of</w:t>
            </w:r>
            <w:proofErr w:type="gramEnd"/>
            <w:r w:rsidRPr="00826E61">
              <w:rPr>
                <w:rFonts w:ascii="Arial" w:hAnsi="Arial" w:cs="Arial"/>
                <w:color w:val="000000"/>
                <w:sz w:val="15"/>
                <w:szCs w:val="15"/>
              </w:rPr>
              <w:t xml:space="preserve"> the time</w:t>
            </w:r>
          </w:p>
        </w:tc>
        <w:tc>
          <w:tcPr>
            <w:tcW w:w="208" w:type="pct"/>
            <w:shd w:val="clear" w:color="auto" w:fill="D9D9D9" w:themeFill="background1" w:themeFillShade="D9"/>
            <w:noWrap/>
            <w:hideMark/>
          </w:tcPr>
          <w:p w14:paraId="4D7040E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50.6%</w:t>
            </w:r>
          </w:p>
        </w:tc>
        <w:tc>
          <w:tcPr>
            <w:tcW w:w="179" w:type="pct"/>
            <w:shd w:val="clear" w:color="auto" w:fill="D9D9D9" w:themeFill="background1" w:themeFillShade="D9"/>
            <w:noWrap/>
            <w:hideMark/>
          </w:tcPr>
          <w:p w14:paraId="6676DF2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1104</w:t>
            </w:r>
          </w:p>
        </w:tc>
        <w:tc>
          <w:tcPr>
            <w:tcW w:w="277" w:type="pct"/>
            <w:shd w:val="clear" w:color="auto" w:fill="D9D9D9" w:themeFill="background1" w:themeFillShade="D9"/>
            <w:noWrap/>
            <w:hideMark/>
          </w:tcPr>
          <w:p w14:paraId="795C5B1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48.5%</w:t>
            </w:r>
          </w:p>
        </w:tc>
        <w:tc>
          <w:tcPr>
            <w:tcW w:w="179" w:type="pct"/>
            <w:shd w:val="clear" w:color="auto" w:fill="D9D9D9" w:themeFill="background1" w:themeFillShade="D9"/>
            <w:noWrap/>
            <w:hideMark/>
          </w:tcPr>
          <w:p w14:paraId="6720A0A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2964</w:t>
            </w:r>
          </w:p>
        </w:tc>
        <w:tc>
          <w:tcPr>
            <w:tcW w:w="260" w:type="pct"/>
            <w:shd w:val="clear" w:color="auto" w:fill="D9D9D9" w:themeFill="background1" w:themeFillShade="D9"/>
            <w:noWrap/>
            <w:hideMark/>
          </w:tcPr>
          <w:p w14:paraId="69C12D1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49.0%</w:t>
            </w:r>
          </w:p>
        </w:tc>
        <w:tc>
          <w:tcPr>
            <w:tcW w:w="179" w:type="pct"/>
            <w:shd w:val="clear" w:color="auto" w:fill="D9D9D9" w:themeFill="background1" w:themeFillShade="D9"/>
            <w:noWrap/>
            <w:hideMark/>
          </w:tcPr>
          <w:p w14:paraId="32ECC60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4068</w:t>
            </w:r>
          </w:p>
        </w:tc>
      </w:tr>
      <w:tr w:rsidR="00B261E0" w:rsidRPr="00A56BFE" w14:paraId="03DF9D30" w14:textId="77777777" w:rsidTr="004733E3">
        <w:trPr>
          <w:trHeight w:val="320"/>
        </w:trPr>
        <w:tc>
          <w:tcPr>
            <w:tcW w:w="284" w:type="pct"/>
            <w:noWrap/>
            <w:hideMark/>
          </w:tcPr>
          <w:p w14:paraId="1A71BBA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T1_K63R</w:t>
            </w:r>
          </w:p>
        </w:tc>
        <w:tc>
          <w:tcPr>
            <w:tcW w:w="1695" w:type="pct"/>
            <w:hideMark/>
          </w:tcPr>
          <w:p w14:paraId="1838433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restless or fidgety?</w:t>
            </w:r>
          </w:p>
        </w:tc>
        <w:tc>
          <w:tcPr>
            <w:tcW w:w="219" w:type="pct"/>
            <w:noWrap/>
            <w:hideMark/>
          </w:tcPr>
          <w:p w14:paraId="417871FF"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44BA209F"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None of the time</w:t>
            </w:r>
          </w:p>
        </w:tc>
        <w:tc>
          <w:tcPr>
            <w:tcW w:w="208" w:type="pct"/>
            <w:noWrap/>
            <w:hideMark/>
          </w:tcPr>
          <w:p w14:paraId="33825D9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29.9%</w:t>
            </w:r>
          </w:p>
        </w:tc>
        <w:tc>
          <w:tcPr>
            <w:tcW w:w="179" w:type="pct"/>
            <w:noWrap/>
            <w:hideMark/>
          </w:tcPr>
          <w:p w14:paraId="2B4C231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653</w:t>
            </w:r>
          </w:p>
        </w:tc>
        <w:tc>
          <w:tcPr>
            <w:tcW w:w="277" w:type="pct"/>
            <w:noWrap/>
            <w:hideMark/>
          </w:tcPr>
          <w:p w14:paraId="22EA478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28.2%</w:t>
            </w:r>
          </w:p>
        </w:tc>
        <w:tc>
          <w:tcPr>
            <w:tcW w:w="179" w:type="pct"/>
            <w:noWrap/>
            <w:hideMark/>
          </w:tcPr>
          <w:p w14:paraId="10C5CAC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1722</w:t>
            </w:r>
          </w:p>
        </w:tc>
        <w:tc>
          <w:tcPr>
            <w:tcW w:w="260" w:type="pct"/>
            <w:noWrap/>
            <w:hideMark/>
          </w:tcPr>
          <w:p w14:paraId="0F01D10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28.7%</w:t>
            </w:r>
          </w:p>
        </w:tc>
        <w:tc>
          <w:tcPr>
            <w:tcW w:w="179" w:type="pct"/>
            <w:noWrap/>
            <w:hideMark/>
          </w:tcPr>
          <w:p w14:paraId="53BC8FA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2375</w:t>
            </w:r>
          </w:p>
        </w:tc>
      </w:tr>
      <w:tr w:rsidR="00B261E0" w:rsidRPr="00A56BFE" w14:paraId="53A262C4" w14:textId="77777777" w:rsidTr="004733E3">
        <w:trPr>
          <w:trHeight w:val="320"/>
        </w:trPr>
        <w:tc>
          <w:tcPr>
            <w:tcW w:w="284" w:type="pct"/>
            <w:noWrap/>
            <w:hideMark/>
          </w:tcPr>
          <w:p w14:paraId="349DF1A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T1_K63R</w:t>
            </w:r>
          </w:p>
        </w:tc>
        <w:tc>
          <w:tcPr>
            <w:tcW w:w="1695" w:type="pct"/>
            <w:noWrap/>
            <w:hideMark/>
          </w:tcPr>
          <w:p w14:paraId="2A4CB537" w14:textId="77777777" w:rsidR="00B261E0" w:rsidRPr="00826E61" w:rsidRDefault="00B261E0" w:rsidP="0098319E">
            <w:pPr>
              <w:rPr>
                <w:rFonts w:ascii="Arial" w:hAnsi="Arial" w:cs="Arial"/>
                <w:color w:val="000000"/>
                <w:sz w:val="15"/>
                <w:szCs w:val="15"/>
              </w:rPr>
            </w:pPr>
          </w:p>
        </w:tc>
        <w:tc>
          <w:tcPr>
            <w:tcW w:w="219" w:type="pct"/>
            <w:noWrap/>
            <w:hideMark/>
          </w:tcPr>
          <w:p w14:paraId="5BD0CA2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73E75B4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A little of the time, some of the time, most of the time, </w:t>
            </w:r>
            <w:proofErr w:type="gramStart"/>
            <w:r w:rsidRPr="00826E61">
              <w:rPr>
                <w:rFonts w:ascii="Arial" w:hAnsi="Arial" w:cs="Arial"/>
                <w:color w:val="000000"/>
                <w:sz w:val="15"/>
                <w:szCs w:val="15"/>
              </w:rPr>
              <w:t>all of</w:t>
            </w:r>
            <w:proofErr w:type="gramEnd"/>
            <w:r w:rsidRPr="00826E61">
              <w:rPr>
                <w:rFonts w:ascii="Arial" w:hAnsi="Arial" w:cs="Arial"/>
                <w:color w:val="000000"/>
                <w:sz w:val="15"/>
                <w:szCs w:val="15"/>
              </w:rPr>
              <w:t xml:space="preserve"> the time</w:t>
            </w:r>
          </w:p>
        </w:tc>
        <w:tc>
          <w:tcPr>
            <w:tcW w:w="208" w:type="pct"/>
            <w:noWrap/>
            <w:hideMark/>
          </w:tcPr>
          <w:p w14:paraId="0DA6C13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70.1%</w:t>
            </w:r>
          </w:p>
        </w:tc>
        <w:tc>
          <w:tcPr>
            <w:tcW w:w="179" w:type="pct"/>
            <w:noWrap/>
            <w:hideMark/>
          </w:tcPr>
          <w:p w14:paraId="514E200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1529</w:t>
            </w:r>
          </w:p>
        </w:tc>
        <w:tc>
          <w:tcPr>
            <w:tcW w:w="277" w:type="pct"/>
            <w:noWrap/>
            <w:hideMark/>
          </w:tcPr>
          <w:p w14:paraId="3D2FCBB1"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71.8%</w:t>
            </w:r>
          </w:p>
        </w:tc>
        <w:tc>
          <w:tcPr>
            <w:tcW w:w="179" w:type="pct"/>
            <w:noWrap/>
            <w:hideMark/>
          </w:tcPr>
          <w:p w14:paraId="6DA617A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4384</w:t>
            </w:r>
          </w:p>
        </w:tc>
        <w:tc>
          <w:tcPr>
            <w:tcW w:w="260" w:type="pct"/>
            <w:noWrap/>
            <w:hideMark/>
          </w:tcPr>
          <w:p w14:paraId="17E606A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71.3%</w:t>
            </w:r>
          </w:p>
        </w:tc>
        <w:tc>
          <w:tcPr>
            <w:tcW w:w="179" w:type="pct"/>
            <w:noWrap/>
            <w:hideMark/>
          </w:tcPr>
          <w:p w14:paraId="6E9B3738"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5913</w:t>
            </w:r>
          </w:p>
        </w:tc>
      </w:tr>
      <w:tr w:rsidR="00B261E0" w:rsidRPr="00A56BFE" w14:paraId="67170E29" w14:textId="77777777" w:rsidTr="004733E3">
        <w:trPr>
          <w:trHeight w:val="320"/>
        </w:trPr>
        <w:tc>
          <w:tcPr>
            <w:tcW w:w="284" w:type="pct"/>
            <w:shd w:val="clear" w:color="auto" w:fill="D9D9D9" w:themeFill="background1" w:themeFillShade="D9"/>
            <w:noWrap/>
            <w:hideMark/>
          </w:tcPr>
          <w:p w14:paraId="17B3EA1F"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T1_K64R</w:t>
            </w:r>
          </w:p>
        </w:tc>
        <w:tc>
          <w:tcPr>
            <w:tcW w:w="1695" w:type="pct"/>
            <w:shd w:val="clear" w:color="auto" w:fill="D9D9D9" w:themeFill="background1" w:themeFillShade="D9"/>
            <w:hideMark/>
          </w:tcPr>
          <w:p w14:paraId="6C2976D5"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so depressed that nothing could cheer you up?</w:t>
            </w:r>
          </w:p>
        </w:tc>
        <w:tc>
          <w:tcPr>
            <w:tcW w:w="219" w:type="pct"/>
            <w:shd w:val="clear" w:color="auto" w:fill="D9D9D9" w:themeFill="background1" w:themeFillShade="D9"/>
            <w:noWrap/>
            <w:hideMark/>
          </w:tcPr>
          <w:p w14:paraId="0DC0C5D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3772715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None of the time</w:t>
            </w:r>
          </w:p>
        </w:tc>
        <w:tc>
          <w:tcPr>
            <w:tcW w:w="208" w:type="pct"/>
            <w:shd w:val="clear" w:color="auto" w:fill="D9D9D9" w:themeFill="background1" w:themeFillShade="D9"/>
            <w:noWrap/>
            <w:hideMark/>
          </w:tcPr>
          <w:p w14:paraId="3C730533"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66.6%</w:t>
            </w:r>
          </w:p>
        </w:tc>
        <w:tc>
          <w:tcPr>
            <w:tcW w:w="179" w:type="pct"/>
            <w:shd w:val="clear" w:color="auto" w:fill="D9D9D9" w:themeFill="background1" w:themeFillShade="D9"/>
            <w:noWrap/>
            <w:hideMark/>
          </w:tcPr>
          <w:p w14:paraId="239B534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1453</w:t>
            </w:r>
          </w:p>
        </w:tc>
        <w:tc>
          <w:tcPr>
            <w:tcW w:w="277" w:type="pct"/>
            <w:shd w:val="clear" w:color="auto" w:fill="D9D9D9" w:themeFill="background1" w:themeFillShade="D9"/>
            <w:noWrap/>
            <w:hideMark/>
          </w:tcPr>
          <w:p w14:paraId="18D6141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68.7%</w:t>
            </w:r>
          </w:p>
        </w:tc>
        <w:tc>
          <w:tcPr>
            <w:tcW w:w="179" w:type="pct"/>
            <w:shd w:val="clear" w:color="auto" w:fill="D9D9D9" w:themeFill="background1" w:themeFillShade="D9"/>
            <w:noWrap/>
            <w:hideMark/>
          </w:tcPr>
          <w:p w14:paraId="67CDC5F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4200</w:t>
            </w:r>
          </w:p>
        </w:tc>
        <w:tc>
          <w:tcPr>
            <w:tcW w:w="260" w:type="pct"/>
            <w:shd w:val="clear" w:color="auto" w:fill="D9D9D9" w:themeFill="background1" w:themeFillShade="D9"/>
            <w:noWrap/>
            <w:hideMark/>
          </w:tcPr>
          <w:p w14:paraId="5C3182F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68.1%</w:t>
            </w:r>
          </w:p>
        </w:tc>
        <w:tc>
          <w:tcPr>
            <w:tcW w:w="179" w:type="pct"/>
            <w:shd w:val="clear" w:color="auto" w:fill="D9D9D9" w:themeFill="background1" w:themeFillShade="D9"/>
            <w:noWrap/>
            <w:hideMark/>
          </w:tcPr>
          <w:p w14:paraId="727AABA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5653</w:t>
            </w:r>
          </w:p>
        </w:tc>
      </w:tr>
      <w:tr w:rsidR="00B261E0" w:rsidRPr="00A56BFE" w14:paraId="7A16A4BB" w14:textId="77777777" w:rsidTr="004733E3">
        <w:trPr>
          <w:trHeight w:val="320"/>
        </w:trPr>
        <w:tc>
          <w:tcPr>
            <w:tcW w:w="284" w:type="pct"/>
            <w:shd w:val="clear" w:color="auto" w:fill="D9D9D9" w:themeFill="background1" w:themeFillShade="D9"/>
            <w:noWrap/>
            <w:hideMark/>
          </w:tcPr>
          <w:p w14:paraId="7A87309B"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T1_K64R</w:t>
            </w:r>
          </w:p>
        </w:tc>
        <w:tc>
          <w:tcPr>
            <w:tcW w:w="1695" w:type="pct"/>
            <w:shd w:val="clear" w:color="auto" w:fill="D9D9D9" w:themeFill="background1" w:themeFillShade="D9"/>
            <w:noWrap/>
            <w:hideMark/>
          </w:tcPr>
          <w:p w14:paraId="2F6091DC" w14:textId="77777777" w:rsidR="00B261E0" w:rsidRPr="00826E61" w:rsidRDefault="00B261E0" w:rsidP="0098319E">
            <w:pPr>
              <w:rPr>
                <w:rFonts w:ascii="Arial" w:hAnsi="Arial" w:cs="Arial"/>
                <w:color w:val="000000"/>
                <w:sz w:val="15"/>
                <w:szCs w:val="15"/>
              </w:rPr>
            </w:pPr>
          </w:p>
        </w:tc>
        <w:tc>
          <w:tcPr>
            <w:tcW w:w="219" w:type="pct"/>
            <w:shd w:val="clear" w:color="auto" w:fill="D9D9D9" w:themeFill="background1" w:themeFillShade="D9"/>
            <w:noWrap/>
            <w:hideMark/>
          </w:tcPr>
          <w:p w14:paraId="26C87FF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shd w:val="clear" w:color="auto" w:fill="D9D9D9" w:themeFill="background1" w:themeFillShade="D9"/>
            <w:noWrap/>
            <w:hideMark/>
          </w:tcPr>
          <w:p w14:paraId="74E1CE71"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A little of the time, some of the time, most of the time, </w:t>
            </w:r>
            <w:proofErr w:type="gramStart"/>
            <w:r w:rsidRPr="00826E61">
              <w:rPr>
                <w:rFonts w:ascii="Arial" w:hAnsi="Arial" w:cs="Arial"/>
                <w:color w:val="000000"/>
                <w:sz w:val="15"/>
                <w:szCs w:val="15"/>
              </w:rPr>
              <w:t>all of</w:t>
            </w:r>
            <w:proofErr w:type="gramEnd"/>
            <w:r w:rsidRPr="00826E61">
              <w:rPr>
                <w:rFonts w:ascii="Arial" w:hAnsi="Arial" w:cs="Arial"/>
                <w:color w:val="000000"/>
                <w:sz w:val="15"/>
                <w:szCs w:val="15"/>
              </w:rPr>
              <w:t xml:space="preserve"> the time</w:t>
            </w:r>
          </w:p>
        </w:tc>
        <w:tc>
          <w:tcPr>
            <w:tcW w:w="208" w:type="pct"/>
            <w:shd w:val="clear" w:color="auto" w:fill="D9D9D9" w:themeFill="background1" w:themeFillShade="D9"/>
            <w:noWrap/>
            <w:hideMark/>
          </w:tcPr>
          <w:p w14:paraId="15B9A93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33.4%</w:t>
            </w:r>
          </w:p>
        </w:tc>
        <w:tc>
          <w:tcPr>
            <w:tcW w:w="179" w:type="pct"/>
            <w:shd w:val="clear" w:color="auto" w:fill="D9D9D9" w:themeFill="background1" w:themeFillShade="D9"/>
            <w:noWrap/>
            <w:hideMark/>
          </w:tcPr>
          <w:p w14:paraId="0E9E10B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730</w:t>
            </w:r>
          </w:p>
        </w:tc>
        <w:tc>
          <w:tcPr>
            <w:tcW w:w="277" w:type="pct"/>
            <w:shd w:val="clear" w:color="auto" w:fill="D9D9D9" w:themeFill="background1" w:themeFillShade="D9"/>
            <w:noWrap/>
            <w:hideMark/>
          </w:tcPr>
          <w:p w14:paraId="60F496A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31.3%</w:t>
            </w:r>
          </w:p>
        </w:tc>
        <w:tc>
          <w:tcPr>
            <w:tcW w:w="179" w:type="pct"/>
            <w:shd w:val="clear" w:color="auto" w:fill="D9D9D9" w:themeFill="background1" w:themeFillShade="D9"/>
            <w:noWrap/>
            <w:hideMark/>
          </w:tcPr>
          <w:p w14:paraId="22451BE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1912</w:t>
            </w:r>
          </w:p>
        </w:tc>
        <w:tc>
          <w:tcPr>
            <w:tcW w:w="260" w:type="pct"/>
            <w:shd w:val="clear" w:color="auto" w:fill="D9D9D9" w:themeFill="background1" w:themeFillShade="D9"/>
            <w:noWrap/>
            <w:hideMark/>
          </w:tcPr>
          <w:p w14:paraId="504D2BF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31.9%</w:t>
            </w:r>
          </w:p>
        </w:tc>
        <w:tc>
          <w:tcPr>
            <w:tcW w:w="179" w:type="pct"/>
            <w:shd w:val="clear" w:color="auto" w:fill="D9D9D9" w:themeFill="background1" w:themeFillShade="D9"/>
            <w:noWrap/>
            <w:hideMark/>
          </w:tcPr>
          <w:p w14:paraId="3B9C668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2642</w:t>
            </w:r>
          </w:p>
        </w:tc>
      </w:tr>
      <w:tr w:rsidR="00B261E0" w:rsidRPr="00A56BFE" w14:paraId="26EAEAFA" w14:textId="77777777" w:rsidTr="004733E3">
        <w:trPr>
          <w:trHeight w:val="320"/>
        </w:trPr>
        <w:tc>
          <w:tcPr>
            <w:tcW w:w="284" w:type="pct"/>
            <w:noWrap/>
            <w:hideMark/>
          </w:tcPr>
          <w:p w14:paraId="51BA89A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T1_K65R</w:t>
            </w:r>
          </w:p>
        </w:tc>
        <w:tc>
          <w:tcPr>
            <w:tcW w:w="1695" w:type="pct"/>
            <w:hideMark/>
          </w:tcPr>
          <w:p w14:paraId="7C3F9EE9"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that everything was an effort?</w:t>
            </w:r>
          </w:p>
        </w:tc>
        <w:tc>
          <w:tcPr>
            <w:tcW w:w="219" w:type="pct"/>
            <w:noWrap/>
            <w:hideMark/>
          </w:tcPr>
          <w:p w14:paraId="2FC04948"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noWrap/>
            <w:hideMark/>
          </w:tcPr>
          <w:p w14:paraId="7EC813B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None of the time</w:t>
            </w:r>
          </w:p>
        </w:tc>
        <w:tc>
          <w:tcPr>
            <w:tcW w:w="208" w:type="pct"/>
            <w:noWrap/>
            <w:hideMark/>
          </w:tcPr>
          <w:p w14:paraId="5CA93509"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33.1%</w:t>
            </w:r>
          </w:p>
        </w:tc>
        <w:tc>
          <w:tcPr>
            <w:tcW w:w="179" w:type="pct"/>
            <w:noWrap/>
            <w:hideMark/>
          </w:tcPr>
          <w:p w14:paraId="6264874A"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722</w:t>
            </w:r>
          </w:p>
        </w:tc>
        <w:tc>
          <w:tcPr>
            <w:tcW w:w="277" w:type="pct"/>
            <w:noWrap/>
            <w:hideMark/>
          </w:tcPr>
          <w:p w14:paraId="45A706BC"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35.6%</w:t>
            </w:r>
          </w:p>
        </w:tc>
        <w:tc>
          <w:tcPr>
            <w:tcW w:w="179" w:type="pct"/>
            <w:noWrap/>
            <w:hideMark/>
          </w:tcPr>
          <w:p w14:paraId="33BA46D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2177</w:t>
            </w:r>
          </w:p>
        </w:tc>
        <w:tc>
          <w:tcPr>
            <w:tcW w:w="260" w:type="pct"/>
            <w:noWrap/>
            <w:hideMark/>
          </w:tcPr>
          <w:p w14:paraId="0C3D940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35.0%</w:t>
            </w:r>
          </w:p>
        </w:tc>
        <w:tc>
          <w:tcPr>
            <w:tcW w:w="179" w:type="pct"/>
            <w:noWrap/>
            <w:hideMark/>
          </w:tcPr>
          <w:p w14:paraId="3165BC0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2899</w:t>
            </w:r>
          </w:p>
        </w:tc>
      </w:tr>
      <w:tr w:rsidR="00B261E0" w:rsidRPr="00A56BFE" w14:paraId="40624A29" w14:textId="77777777" w:rsidTr="004733E3">
        <w:trPr>
          <w:trHeight w:val="320"/>
        </w:trPr>
        <w:tc>
          <w:tcPr>
            <w:tcW w:w="284" w:type="pct"/>
            <w:noWrap/>
            <w:hideMark/>
          </w:tcPr>
          <w:p w14:paraId="1D45468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T1_K65R</w:t>
            </w:r>
          </w:p>
        </w:tc>
        <w:tc>
          <w:tcPr>
            <w:tcW w:w="1695" w:type="pct"/>
            <w:noWrap/>
            <w:hideMark/>
          </w:tcPr>
          <w:p w14:paraId="05AF4405" w14:textId="77777777" w:rsidR="00B261E0" w:rsidRPr="00826E61" w:rsidRDefault="00B261E0" w:rsidP="0098319E">
            <w:pPr>
              <w:rPr>
                <w:rFonts w:ascii="Arial" w:hAnsi="Arial" w:cs="Arial"/>
                <w:color w:val="000000"/>
                <w:sz w:val="15"/>
                <w:szCs w:val="15"/>
              </w:rPr>
            </w:pPr>
          </w:p>
        </w:tc>
        <w:tc>
          <w:tcPr>
            <w:tcW w:w="219" w:type="pct"/>
            <w:noWrap/>
            <w:hideMark/>
          </w:tcPr>
          <w:p w14:paraId="2FD13647"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noWrap/>
            <w:hideMark/>
          </w:tcPr>
          <w:p w14:paraId="081C200E"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A little of the time, some of the time, most of the time, </w:t>
            </w:r>
            <w:proofErr w:type="gramStart"/>
            <w:r w:rsidRPr="00826E61">
              <w:rPr>
                <w:rFonts w:ascii="Arial" w:hAnsi="Arial" w:cs="Arial"/>
                <w:color w:val="000000"/>
                <w:sz w:val="15"/>
                <w:szCs w:val="15"/>
              </w:rPr>
              <w:t>all of</w:t>
            </w:r>
            <w:proofErr w:type="gramEnd"/>
            <w:r w:rsidRPr="00826E61">
              <w:rPr>
                <w:rFonts w:ascii="Arial" w:hAnsi="Arial" w:cs="Arial"/>
                <w:color w:val="000000"/>
                <w:sz w:val="15"/>
                <w:szCs w:val="15"/>
              </w:rPr>
              <w:t xml:space="preserve"> the time</w:t>
            </w:r>
          </w:p>
        </w:tc>
        <w:tc>
          <w:tcPr>
            <w:tcW w:w="208" w:type="pct"/>
            <w:noWrap/>
            <w:hideMark/>
          </w:tcPr>
          <w:p w14:paraId="3A067FE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66.9%</w:t>
            </w:r>
          </w:p>
        </w:tc>
        <w:tc>
          <w:tcPr>
            <w:tcW w:w="179" w:type="pct"/>
            <w:noWrap/>
            <w:hideMark/>
          </w:tcPr>
          <w:p w14:paraId="2665409F"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1461</w:t>
            </w:r>
          </w:p>
        </w:tc>
        <w:tc>
          <w:tcPr>
            <w:tcW w:w="277" w:type="pct"/>
            <w:noWrap/>
            <w:hideMark/>
          </w:tcPr>
          <w:p w14:paraId="156CD1B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64.4%</w:t>
            </w:r>
          </w:p>
        </w:tc>
        <w:tc>
          <w:tcPr>
            <w:tcW w:w="179" w:type="pct"/>
            <w:noWrap/>
            <w:hideMark/>
          </w:tcPr>
          <w:p w14:paraId="0AB6AEB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3930</w:t>
            </w:r>
          </w:p>
        </w:tc>
        <w:tc>
          <w:tcPr>
            <w:tcW w:w="260" w:type="pct"/>
            <w:noWrap/>
            <w:hideMark/>
          </w:tcPr>
          <w:p w14:paraId="1D59ED7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65.0%</w:t>
            </w:r>
          </w:p>
        </w:tc>
        <w:tc>
          <w:tcPr>
            <w:tcW w:w="179" w:type="pct"/>
            <w:noWrap/>
            <w:hideMark/>
          </w:tcPr>
          <w:p w14:paraId="1DF7A42E"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5391</w:t>
            </w:r>
          </w:p>
        </w:tc>
      </w:tr>
      <w:tr w:rsidR="00B261E0" w:rsidRPr="00A56BFE" w14:paraId="560C1EF5" w14:textId="77777777" w:rsidTr="004733E3">
        <w:trPr>
          <w:trHeight w:val="320"/>
        </w:trPr>
        <w:tc>
          <w:tcPr>
            <w:tcW w:w="284" w:type="pct"/>
            <w:shd w:val="clear" w:color="auto" w:fill="D9D9D9" w:themeFill="background1" w:themeFillShade="D9"/>
            <w:noWrap/>
            <w:hideMark/>
          </w:tcPr>
          <w:p w14:paraId="15C3CB6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T1_K66R</w:t>
            </w:r>
          </w:p>
        </w:tc>
        <w:tc>
          <w:tcPr>
            <w:tcW w:w="1695" w:type="pct"/>
            <w:shd w:val="clear" w:color="auto" w:fill="D9D9D9" w:themeFill="background1" w:themeFillShade="D9"/>
            <w:hideMark/>
          </w:tcPr>
          <w:p w14:paraId="135E22D4"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worthless?</w:t>
            </w:r>
          </w:p>
        </w:tc>
        <w:tc>
          <w:tcPr>
            <w:tcW w:w="219" w:type="pct"/>
            <w:shd w:val="clear" w:color="auto" w:fill="D9D9D9" w:themeFill="background1" w:themeFillShade="D9"/>
            <w:noWrap/>
            <w:hideMark/>
          </w:tcPr>
          <w:p w14:paraId="1D6AE9A6"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0</w:t>
            </w:r>
          </w:p>
        </w:tc>
        <w:tc>
          <w:tcPr>
            <w:tcW w:w="1521" w:type="pct"/>
            <w:shd w:val="clear" w:color="auto" w:fill="D9D9D9" w:themeFill="background1" w:themeFillShade="D9"/>
            <w:noWrap/>
            <w:hideMark/>
          </w:tcPr>
          <w:p w14:paraId="2992357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None of the time</w:t>
            </w:r>
          </w:p>
        </w:tc>
        <w:tc>
          <w:tcPr>
            <w:tcW w:w="208" w:type="pct"/>
            <w:shd w:val="clear" w:color="auto" w:fill="D9D9D9" w:themeFill="background1" w:themeFillShade="D9"/>
            <w:noWrap/>
            <w:hideMark/>
          </w:tcPr>
          <w:p w14:paraId="691AA804"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64.9%</w:t>
            </w:r>
          </w:p>
        </w:tc>
        <w:tc>
          <w:tcPr>
            <w:tcW w:w="179" w:type="pct"/>
            <w:shd w:val="clear" w:color="auto" w:fill="D9D9D9" w:themeFill="background1" w:themeFillShade="D9"/>
            <w:noWrap/>
            <w:hideMark/>
          </w:tcPr>
          <w:p w14:paraId="3EAC96B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1416</w:t>
            </w:r>
          </w:p>
        </w:tc>
        <w:tc>
          <w:tcPr>
            <w:tcW w:w="277" w:type="pct"/>
            <w:shd w:val="clear" w:color="auto" w:fill="D9D9D9" w:themeFill="background1" w:themeFillShade="D9"/>
            <w:noWrap/>
            <w:hideMark/>
          </w:tcPr>
          <w:p w14:paraId="7E1ECE95"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64.2%</w:t>
            </w:r>
          </w:p>
        </w:tc>
        <w:tc>
          <w:tcPr>
            <w:tcW w:w="179" w:type="pct"/>
            <w:shd w:val="clear" w:color="auto" w:fill="D9D9D9" w:themeFill="background1" w:themeFillShade="D9"/>
            <w:noWrap/>
            <w:hideMark/>
          </w:tcPr>
          <w:p w14:paraId="7EE81DB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3919</w:t>
            </w:r>
          </w:p>
        </w:tc>
        <w:tc>
          <w:tcPr>
            <w:tcW w:w="260" w:type="pct"/>
            <w:shd w:val="clear" w:color="auto" w:fill="D9D9D9" w:themeFill="background1" w:themeFillShade="D9"/>
            <w:noWrap/>
            <w:hideMark/>
          </w:tcPr>
          <w:p w14:paraId="29C9E65B"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64.3%</w:t>
            </w:r>
          </w:p>
        </w:tc>
        <w:tc>
          <w:tcPr>
            <w:tcW w:w="179" w:type="pct"/>
            <w:shd w:val="clear" w:color="auto" w:fill="D9D9D9" w:themeFill="background1" w:themeFillShade="D9"/>
            <w:noWrap/>
            <w:hideMark/>
          </w:tcPr>
          <w:p w14:paraId="4196ECE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5335</w:t>
            </w:r>
          </w:p>
        </w:tc>
      </w:tr>
      <w:tr w:rsidR="00B261E0" w:rsidRPr="00A56BFE" w14:paraId="0DD09A58" w14:textId="77777777" w:rsidTr="004733E3">
        <w:trPr>
          <w:trHeight w:val="320"/>
        </w:trPr>
        <w:tc>
          <w:tcPr>
            <w:tcW w:w="284" w:type="pct"/>
            <w:tcBorders>
              <w:bottom w:val="single" w:sz="4" w:space="0" w:color="auto"/>
            </w:tcBorders>
            <w:shd w:val="clear" w:color="auto" w:fill="D9D9D9" w:themeFill="background1" w:themeFillShade="D9"/>
            <w:noWrap/>
            <w:hideMark/>
          </w:tcPr>
          <w:p w14:paraId="2A0C7532"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T1_K66R</w:t>
            </w:r>
          </w:p>
        </w:tc>
        <w:tc>
          <w:tcPr>
            <w:tcW w:w="1695" w:type="pct"/>
            <w:tcBorders>
              <w:bottom w:val="single" w:sz="4" w:space="0" w:color="auto"/>
            </w:tcBorders>
            <w:shd w:val="clear" w:color="auto" w:fill="D9D9D9" w:themeFill="background1" w:themeFillShade="D9"/>
            <w:noWrap/>
            <w:hideMark/>
          </w:tcPr>
          <w:p w14:paraId="3AF8D0FD"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w:t>
            </w:r>
          </w:p>
        </w:tc>
        <w:tc>
          <w:tcPr>
            <w:tcW w:w="219" w:type="pct"/>
            <w:tcBorders>
              <w:bottom w:val="single" w:sz="4" w:space="0" w:color="auto"/>
            </w:tcBorders>
            <w:shd w:val="clear" w:color="auto" w:fill="D9D9D9" w:themeFill="background1" w:themeFillShade="D9"/>
            <w:noWrap/>
            <w:hideMark/>
          </w:tcPr>
          <w:p w14:paraId="76763ADF"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1</w:t>
            </w:r>
          </w:p>
        </w:tc>
        <w:tc>
          <w:tcPr>
            <w:tcW w:w="1521" w:type="pct"/>
            <w:tcBorders>
              <w:bottom w:val="single" w:sz="4" w:space="0" w:color="auto"/>
            </w:tcBorders>
            <w:shd w:val="clear" w:color="auto" w:fill="D9D9D9" w:themeFill="background1" w:themeFillShade="D9"/>
            <w:noWrap/>
            <w:hideMark/>
          </w:tcPr>
          <w:p w14:paraId="30BD695C" w14:textId="77777777" w:rsidR="00B261E0" w:rsidRPr="00826E61" w:rsidRDefault="00B261E0" w:rsidP="0098319E">
            <w:pPr>
              <w:rPr>
                <w:rFonts w:ascii="Arial" w:hAnsi="Arial" w:cs="Arial"/>
                <w:color w:val="000000"/>
                <w:sz w:val="15"/>
                <w:szCs w:val="15"/>
              </w:rPr>
            </w:pPr>
            <w:r w:rsidRPr="00826E61">
              <w:rPr>
                <w:rFonts w:ascii="Arial" w:hAnsi="Arial" w:cs="Arial"/>
                <w:color w:val="000000"/>
                <w:sz w:val="15"/>
                <w:szCs w:val="15"/>
              </w:rPr>
              <w:t xml:space="preserve">A little of the time, some of the time, most of the time, </w:t>
            </w:r>
            <w:proofErr w:type="gramStart"/>
            <w:r w:rsidRPr="00826E61">
              <w:rPr>
                <w:rFonts w:ascii="Arial" w:hAnsi="Arial" w:cs="Arial"/>
                <w:color w:val="000000"/>
                <w:sz w:val="15"/>
                <w:szCs w:val="15"/>
              </w:rPr>
              <w:t>all of</w:t>
            </w:r>
            <w:proofErr w:type="gramEnd"/>
            <w:r w:rsidRPr="00826E61">
              <w:rPr>
                <w:rFonts w:ascii="Arial" w:hAnsi="Arial" w:cs="Arial"/>
                <w:color w:val="000000"/>
                <w:sz w:val="15"/>
                <w:szCs w:val="15"/>
              </w:rPr>
              <w:t xml:space="preserve"> the time</w:t>
            </w:r>
          </w:p>
        </w:tc>
        <w:tc>
          <w:tcPr>
            <w:tcW w:w="208" w:type="pct"/>
            <w:tcBorders>
              <w:bottom w:val="single" w:sz="4" w:space="0" w:color="auto"/>
            </w:tcBorders>
            <w:shd w:val="clear" w:color="auto" w:fill="D9D9D9" w:themeFill="background1" w:themeFillShade="D9"/>
            <w:noWrap/>
            <w:hideMark/>
          </w:tcPr>
          <w:p w14:paraId="6D7FBB12"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35.1%</w:t>
            </w:r>
          </w:p>
        </w:tc>
        <w:tc>
          <w:tcPr>
            <w:tcW w:w="179" w:type="pct"/>
            <w:tcBorders>
              <w:bottom w:val="single" w:sz="4" w:space="0" w:color="auto"/>
            </w:tcBorders>
            <w:shd w:val="clear" w:color="auto" w:fill="D9D9D9" w:themeFill="background1" w:themeFillShade="D9"/>
            <w:noWrap/>
            <w:hideMark/>
          </w:tcPr>
          <w:p w14:paraId="58389AC6"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767</w:t>
            </w:r>
          </w:p>
        </w:tc>
        <w:tc>
          <w:tcPr>
            <w:tcW w:w="277" w:type="pct"/>
            <w:tcBorders>
              <w:bottom w:val="single" w:sz="4" w:space="0" w:color="auto"/>
            </w:tcBorders>
            <w:shd w:val="clear" w:color="auto" w:fill="D9D9D9" w:themeFill="background1" w:themeFillShade="D9"/>
            <w:noWrap/>
            <w:hideMark/>
          </w:tcPr>
          <w:p w14:paraId="0E9673E0"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35.8%</w:t>
            </w:r>
          </w:p>
        </w:tc>
        <w:tc>
          <w:tcPr>
            <w:tcW w:w="179" w:type="pct"/>
            <w:tcBorders>
              <w:bottom w:val="single" w:sz="4" w:space="0" w:color="auto"/>
            </w:tcBorders>
            <w:shd w:val="clear" w:color="auto" w:fill="D9D9D9" w:themeFill="background1" w:themeFillShade="D9"/>
            <w:noWrap/>
            <w:hideMark/>
          </w:tcPr>
          <w:p w14:paraId="3CE818F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2190</w:t>
            </w:r>
          </w:p>
        </w:tc>
        <w:tc>
          <w:tcPr>
            <w:tcW w:w="260" w:type="pct"/>
            <w:tcBorders>
              <w:bottom w:val="single" w:sz="4" w:space="0" w:color="auto"/>
            </w:tcBorders>
            <w:shd w:val="clear" w:color="auto" w:fill="D9D9D9" w:themeFill="background1" w:themeFillShade="D9"/>
            <w:noWrap/>
            <w:hideMark/>
          </w:tcPr>
          <w:p w14:paraId="2F12853D"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35.7%</w:t>
            </w:r>
          </w:p>
        </w:tc>
        <w:tc>
          <w:tcPr>
            <w:tcW w:w="179" w:type="pct"/>
            <w:tcBorders>
              <w:bottom w:val="single" w:sz="4" w:space="0" w:color="auto"/>
            </w:tcBorders>
            <w:shd w:val="clear" w:color="auto" w:fill="D9D9D9" w:themeFill="background1" w:themeFillShade="D9"/>
            <w:noWrap/>
            <w:hideMark/>
          </w:tcPr>
          <w:p w14:paraId="748E2FE7" w14:textId="77777777" w:rsidR="00B261E0" w:rsidRPr="00826E61" w:rsidRDefault="00B261E0" w:rsidP="0098319E">
            <w:pPr>
              <w:jc w:val="right"/>
              <w:rPr>
                <w:rFonts w:ascii="Arial" w:hAnsi="Arial" w:cs="Arial"/>
                <w:color w:val="000000"/>
                <w:sz w:val="15"/>
                <w:szCs w:val="15"/>
              </w:rPr>
            </w:pPr>
            <w:r w:rsidRPr="00826E61">
              <w:rPr>
                <w:rFonts w:ascii="Arial" w:hAnsi="Arial" w:cs="Arial"/>
                <w:color w:val="000000"/>
                <w:sz w:val="15"/>
                <w:szCs w:val="15"/>
              </w:rPr>
              <w:t>2957</w:t>
            </w:r>
          </w:p>
        </w:tc>
      </w:tr>
    </w:tbl>
    <w:p w14:paraId="16BDEB54" w14:textId="77777777" w:rsidR="00B261E0" w:rsidRDefault="00B261E0" w:rsidP="00B261E0">
      <w:pPr>
        <w:rPr>
          <w:rFonts w:ascii="Arial" w:hAnsi="Arial" w:cs="Arial"/>
          <w:sz w:val="18"/>
          <w:szCs w:val="18"/>
        </w:rPr>
      </w:pPr>
    </w:p>
    <w:p w14:paraId="6D9103D7" w14:textId="77777777" w:rsidR="00B261E0" w:rsidRDefault="00B261E0">
      <w:pPr>
        <w:rPr>
          <w:rFonts w:ascii="Arial" w:hAnsi="Arial" w:cs="Arial"/>
          <w:b/>
          <w:bCs/>
        </w:rPr>
      </w:pPr>
    </w:p>
    <w:p w14:paraId="562EFC20" w14:textId="123DC29B" w:rsidR="00B261E0" w:rsidRDefault="00B261E0">
      <w:pPr>
        <w:rPr>
          <w:rFonts w:ascii="Arial" w:hAnsi="Arial" w:cs="Arial"/>
          <w:b/>
          <w:bCs/>
        </w:rPr>
      </w:pPr>
      <w:r>
        <w:rPr>
          <w:rFonts w:ascii="Arial" w:hAnsi="Arial" w:cs="Arial"/>
          <w:b/>
          <w:bCs/>
        </w:rPr>
        <w:br w:type="page"/>
      </w:r>
    </w:p>
    <w:p w14:paraId="50D38F29" w14:textId="5D9500F7" w:rsidR="009A461F" w:rsidRDefault="009A461F" w:rsidP="00D550F0">
      <w:pPr>
        <w:pStyle w:val="Heading2"/>
      </w:pPr>
      <w:bookmarkStart w:id="1" w:name="_Toc109818207"/>
      <w:r>
        <w:lastRenderedPageBreak/>
        <w:t>Table S</w:t>
      </w:r>
      <w:r w:rsidR="001478DA">
        <w:t>2</w:t>
      </w:r>
      <w:r>
        <w:t xml:space="preserve">. </w:t>
      </w:r>
      <w:r w:rsidRPr="00CE0A4C">
        <w:t>Correlation matrix</w:t>
      </w:r>
      <w:r>
        <w:t xml:space="preserve"> for symptoms of psychopathology</w:t>
      </w:r>
      <w:bookmarkEnd w:id="1"/>
    </w:p>
    <w:p w14:paraId="5F27FAA6" w14:textId="77777777" w:rsidR="009A461F" w:rsidRDefault="009A461F" w:rsidP="009A461F">
      <w:pPr>
        <w:rPr>
          <w:rFonts w:ascii="Arial" w:hAnsi="Arial" w:cs="Arial"/>
          <w:i/>
          <w:iCs/>
          <w:sz w:val="20"/>
          <w:szCs w:val="20"/>
        </w:rPr>
      </w:pPr>
    </w:p>
    <w:tbl>
      <w:tblPr>
        <w:tblW w:w="15400" w:type="dxa"/>
        <w:tblLook w:val="04A0" w:firstRow="1" w:lastRow="0" w:firstColumn="1" w:lastColumn="0" w:noHBand="0" w:noVBand="1"/>
      </w:tblPr>
      <w:tblGrid>
        <w:gridCol w:w="513"/>
        <w:gridCol w:w="514"/>
        <w:gridCol w:w="514"/>
        <w:gridCol w:w="514"/>
        <w:gridCol w:w="514"/>
        <w:gridCol w:w="514"/>
        <w:gridCol w:w="514"/>
        <w:gridCol w:w="514"/>
        <w:gridCol w:w="514"/>
        <w:gridCol w:w="514"/>
        <w:gridCol w:w="514"/>
        <w:gridCol w:w="513"/>
        <w:gridCol w:w="513"/>
        <w:gridCol w:w="513"/>
        <w:gridCol w:w="513"/>
        <w:gridCol w:w="513"/>
        <w:gridCol w:w="513"/>
        <w:gridCol w:w="513"/>
        <w:gridCol w:w="513"/>
        <w:gridCol w:w="513"/>
        <w:gridCol w:w="513"/>
        <w:gridCol w:w="513"/>
        <w:gridCol w:w="513"/>
        <w:gridCol w:w="513"/>
        <w:gridCol w:w="513"/>
        <w:gridCol w:w="513"/>
        <w:gridCol w:w="513"/>
        <w:gridCol w:w="513"/>
        <w:gridCol w:w="513"/>
        <w:gridCol w:w="513"/>
      </w:tblGrid>
      <w:tr w:rsidR="009A461F" w:rsidRPr="0069695F" w14:paraId="0A3C096A" w14:textId="77777777" w:rsidTr="00FC3B26">
        <w:trPr>
          <w:trHeight w:val="320"/>
        </w:trPr>
        <w:tc>
          <w:tcPr>
            <w:tcW w:w="513" w:type="dxa"/>
            <w:tcBorders>
              <w:top w:val="single" w:sz="4" w:space="0" w:color="auto"/>
              <w:left w:val="nil"/>
              <w:bottom w:val="single" w:sz="4" w:space="0" w:color="auto"/>
              <w:right w:val="nil"/>
            </w:tcBorders>
            <w:shd w:val="clear" w:color="auto" w:fill="auto"/>
            <w:noWrap/>
            <w:vAlign w:val="bottom"/>
            <w:hideMark/>
          </w:tcPr>
          <w:p w14:paraId="1BC79B95" w14:textId="77777777" w:rsidR="009A461F" w:rsidRPr="0069695F" w:rsidRDefault="009A461F" w:rsidP="0098319E">
            <w:pPr>
              <w:rPr>
                <w:sz w:val="11"/>
                <w:szCs w:val="11"/>
              </w:rPr>
            </w:pPr>
          </w:p>
        </w:tc>
        <w:tc>
          <w:tcPr>
            <w:tcW w:w="514" w:type="dxa"/>
            <w:tcBorders>
              <w:top w:val="single" w:sz="4" w:space="0" w:color="auto"/>
              <w:left w:val="nil"/>
              <w:bottom w:val="single" w:sz="4" w:space="0" w:color="auto"/>
              <w:right w:val="nil"/>
            </w:tcBorders>
            <w:shd w:val="clear" w:color="auto" w:fill="auto"/>
            <w:noWrap/>
            <w:vAlign w:val="bottom"/>
            <w:hideMark/>
          </w:tcPr>
          <w:p w14:paraId="53A85E79"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SD16</w:t>
            </w:r>
          </w:p>
        </w:tc>
        <w:tc>
          <w:tcPr>
            <w:tcW w:w="514" w:type="dxa"/>
            <w:tcBorders>
              <w:top w:val="single" w:sz="4" w:space="0" w:color="auto"/>
              <w:left w:val="nil"/>
              <w:bottom w:val="single" w:sz="4" w:space="0" w:color="auto"/>
              <w:right w:val="nil"/>
            </w:tcBorders>
            <w:shd w:val="clear" w:color="auto" w:fill="auto"/>
            <w:noWrap/>
            <w:vAlign w:val="bottom"/>
            <w:hideMark/>
          </w:tcPr>
          <w:p w14:paraId="7D3D1C66"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SD24</w:t>
            </w:r>
          </w:p>
        </w:tc>
        <w:tc>
          <w:tcPr>
            <w:tcW w:w="514" w:type="dxa"/>
            <w:tcBorders>
              <w:top w:val="single" w:sz="4" w:space="0" w:color="auto"/>
              <w:left w:val="nil"/>
              <w:bottom w:val="single" w:sz="4" w:space="0" w:color="auto"/>
              <w:right w:val="nil"/>
            </w:tcBorders>
            <w:shd w:val="clear" w:color="auto" w:fill="auto"/>
            <w:noWrap/>
            <w:vAlign w:val="bottom"/>
            <w:hideMark/>
          </w:tcPr>
          <w:p w14:paraId="2C776A18"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K61R</w:t>
            </w:r>
          </w:p>
        </w:tc>
        <w:tc>
          <w:tcPr>
            <w:tcW w:w="514" w:type="dxa"/>
            <w:tcBorders>
              <w:top w:val="single" w:sz="4" w:space="0" w:color="auto"/>
              <w:left w:val="nil"/>
              <w:bottom w:val="single" w:sz="4" w:space="0" w:color="auto"/>
              <w:right w:val="nil"/>
            </w:tcBorders>
            <w:shd w:val="clear" w:color="auto" w:fill="auto"/>
            <w:noWrap/>
            <w:vAlign w:val="bottom"/>
            <w:hideMark/>
          </w:tcPr>
          <w:p w14:paraId="7C2DEA11"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K63R</w:t>
            </w:r>
          </w:p>
        </w:tc>
        <w:tc>
          <w:tcPr>
            <w:tcW w:w="514" w:type="dxa"/>
            <w:tcBorders>
              <w:top w:val="single" w:sz="4" w:space="0" w:color="auto"/>
              <w:left w:val="nil"/>
              <w:bottom w:val="single" w:sz="4" w:space="0" w:color="auto"/>
              <w:right w:val="nil"/>
            </w:tcBorders>
            <w:shd w:val="clear" w:color="auto" w:fill="auto"/>
            <w:noWrap/>
            <w:vAlign w:val="bottom"/>
            <w:hideMark/>
          </w:tcPr>
          <w:p w14:paraId="087975BB"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SD3</w:t>
            </w:r>
          </w:p>
        </w:tc>
        <w:tc>
          <w:tcPr>
            <w:tcW w:w="514" w:type="dxa"/>
            <w:tcBorders>
              <w:top w:val="single" w:sz="4" w:space="0" w:color="auto"/>
              <w:left w:val="nil"/>
              <w:bottom w:val="single" w:sz="4" w:space="0" w:color="auto"/>
              <w:right w:val="nil"/>
            </w:tcBorders>
            <w:shd w:val="clear" w:color="auto" w:fill="auto"/>
            <w:noWrap/>
            <w:vAlign w:val="bottom"/>
            <w:hideMark/>
          </w:tcPr>
          <w:p w14:paraId="36A63B9C"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SD8</w:t>
            </w:r>
          </w:p>
        </w:tc>
        <w:tc>
          <w:tcPr>
            <w:tcW w:w="514" w:type="dxa"/>
            <w:tcBorders>
              <w:top w:val="single" w:sz="4" w:space="0" w:color="auto"/>
              <w:left w:val="nil"/>
              <w:bottom w:val="single" w:sz="4" w:space="0" w:color="auto"/>
              <w:right w:val="nil"/>
            </w:tcBorders>
            <w:shd w:val="clear" w:color="auto" w:fill="auto"/>
            <w:noWrap/>
            <w:vAlign w:val="bottom"/>
            <w:hideMark/>
          </w:tcPr>
          <w:p w14:paraId="22499DC0"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SD13</w:t>
            </w:r>
          </w:p>
        </w:tc>
        <w:tc>
          <w:tcPr>
            <w:tcW w:w="514" w:type="dxa"/>
            <w:tcBorders>
              <w:top w:val="single" w:sz="4" w:space="0" w:color="auto"/>
              <w:left w:val="nil"/>
              <w:bottom w:val="single" w:sz="4" w:space="0" w:color="auto"/>
              <w:right w:val="nil"/>
            </w:tcBorders>
            <w:shd w:val="clear" w:color="auto" w:fill="auto"/>
            <w:noWrap/>
            <w:vAlign w:val="bottom"/>
            <w:hideMark/>
          </w:tcPr>
          <w:p w14:paraId="7D358C90"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K62R</w:t>
            </w:r>
          </w:p>
        </w:tc>
        <w:tc>
          <w:tcPr>
            <w:tcW w:w="514" w:type="dxa"/>
            <w:tcBorders>
              <w:top w:val="single" w:sz="4" w:space="0" w:color="auto"/>
              <w:left w:val="nil"/>
              <w:bottom w:val="single" w:sz="4" w:space="0" w:color="auto"/>
              <w:right w:val="nil"/>
            </w:tcBorders>
            <w:shd w:val="clear" w:color="auto" w:fill="auto"/>
            <w:noWrap/>
            <w:vAlign w:val="bottom"/>
            <w:hideMark/>
          </w:tcPr>
          <w:p w14:paraId="0A5E6AE6"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K64R</w:t>
            </w:r>
          </w:p>
        </w:tc>
        <w:tc>
          <w:tcPr>
            <w:tcW w:w="514" w:type="dxa"/>
            <w:tcBorders>
              <w:top w:val="single" w:sz="4" w:space="0" w:color="auto"/>
              <w:left w:val="nil"/>
              <w:bottom w:val="single" w:sz="4" w:space="0" w:color="auto"/>
              <w:right w:val="nil"/>
            </w:tcBorders>
            <w:shd w:val="clear" w:color="auto" w:fill="auto"/>
            <w:noWrap/>
            <w:vAlign w:val="bottom"/>
            <w:hideMark/>
          </w:tcPr>
          <w:p w14:paraId="6337B353"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K65R</w:t>
            </w:r>
          </w:p>
        </w:tc>
        <w:tc>
          <w:tcPr>
            <w:tcW w:w="513" w:type="dxa"/>
            <w:tcBorders>
              <w:top w:val="single" w:sz="4" w:space="0" w:color="auto"/>
              <w:left w:val="nil"/>
              <w:bottom w:val="single" w:sz="4" w:space="0" w:color="auto"/>
              <w:right w:val="nil"/>
            </w:tcBorders>
            <w:shd w:val="clear" w:color="auto" w:fill="auto"/>
            <w:noWrap/>
            <w:vAlign w:val="bottom"/>
            <w:hideMark/>
          </w:tcPr>
          <w:p w14:paraId="6AE752B6"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K66R</w:t>
            </w:r>
          </w:p>
        </w:tc>
        <w:tc>
          <w:tcPr>
            <w:tcW w:w="513" w:type="dxa"/>
            <w:tcBorders>
              <w:top w:val="single" w:sz="4" w:space="0" w:color="auto"/>
              <w:left w:val="nil"/>
              <w:bottom w:val="single" w:sz="4" w:space="0" w:color="auto"/>
              <w:right w:val="nil"/>
            </w:tcBorders>
            <w:shd w:val="clear" w:color="auto" w:fill="auto"/>
            <w:noWrap/>
            <w:vAlign w:val="bottom"/>
            <w:hideMark/>
          </w:tcPr>
          <w:p w14:paraId="475D0EF8"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AUC1</w:t>
            </w:r>
          </w:p>
        </w:tc>
        <w:tc>
          <w:tcPr>
            <w:tcW w:w="513" w:type="dxa"/>
            <w:tcBorders>
              <w:top w:val="single" w:sz="4" w:space="0" w:color="auto"/>
              <w:left w:val="nil"/>
              <w:bottom w:val="single" w:sz="4" w:space="0" w:color="auto"/>
              <w:right w:val="nil"/>
            </w:tcBorders>
            <w:shd w:val="clear" w:color="auto" w:fill="auto"/>
            <w:noWrap/>
            <w:vAlign w:val="bottom"/>
            <w:hideMark/>
          </w:tcPr>
          <w:p w14:paraId="58142DDD"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AUC2</w:t>
            </w:r>
          </w:p>
        </w:tc>
        <w:tc>
          <w:tcPr>
            <w:tcW w:w="513" w:type="dxa"/>
            <w:tcBorders>
              <w:top w:val="single" w:sz="4" w:space="0" w:color="auto"/>
              <w:left w:val="nil"/>
              <w:bottom w:val="single" w:sz="4" w:space="0" w:color="auto"/>
              <w:right w:val="nil"/>
            </w:tcBorders>
            <w:shd w:val="clear" w:color="auto" w:fill="auto"/>
            <w:noWrap/>
            <w:vAlign w:val="bottom"/>
            <w:hideMark/>
          </w:tcPr>
          <w:p w14:paraId="19305519"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AUC3</w:t>
            </w:r>
          </w:p>
        </w:tc>
        <w:tc>
          <w:tcPr>
            <w:tcW w:w="513" w:type="dxa"/>
            <w:tcBorders>
              <w:top w:val="single" w:sz="4" w:space="0" w:color="auto"/>
              <w:left w:val="nil"/>
              <w:bottom w:val="single" w:sz="4" w:space="0" w:color="auto"/>
              <w:right w:val="nil"/>
            </w:tcBorders>
            <w:shd w:val="clear" w:color="auto" w:fill="auto"/>
            <w:noWrap/>
            <w:vAlign w:val="bottom"/>
            <w:hideMark/>
          </w:tcPr>
          <w:p w14:paraId="6E3D6371"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AH1</w:t>
            </w:r>
          </w:p>
        </w:tc>
        <w:tc>
          <w:tcPr>
            <w:tcW w:w="513" w:type="dxa"/>
            <w:tcBorders>
              <w:top w:val="single" w:sz="4" w:space="0" w:color="auto"/>
              <w:left w:val="nil"/>
              <w:bottom w:val="single" w:sz="4" w:space="0" w:color="auto"/>
              <w:right w:val="nil"/>
            </w:tcBorders>
            <w:shd w:val="clear" w:color="auto" w:fill="auto"/>
            <w:noWrap/>
            <w:vAlign w:val="bottom"/>
            <w:hideMark/>
          </w:tcPr>
          <w:p w14:paraId="441CCB34"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AH2</w:t>
            </w:r>
          </w:p>
        </w:tc>
        <w:tc>
          <w:tcPr>
            <w:tcW w:w="513" w:type="dxa"/>
            <w:tcBorders>
              <w:top w:val="single" w:sz="4" w:space="0" w:color="auto"/>
              <w:left w:val="nil"/>
              <w:bottom w:val="single" w:sz="4" w:space="0" w:color="auto"/>
              <w:right w:val="nil"/>
            </w:tcBorders>
            <w:shd w:val="clear" w:color="auto" w:fill="auto"/>
            <w:noWrap/>
            <w:vAlign w:val="bottom"/>
            <w:hideMark/>
          </w:tcPr>
          <w:p w14:paraId="1FAC6C20"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AH3</w:t>
            </w:r>
          </w:p>
        </w:tc>
        <w:tc>
          <w:tcPr>
            <w:tcW w:w="513" w:type="dxa"/>
            <w:tcBorders>
              <w:top w:val="single" w:sz="4" w:space="0" w:color="auto"/>
              <w:left w:val="nil"/>
              <w:bottom w:val="single" w:sz="4" w:space="0" w:color="auto"/>
              <w:right w:val="nil"/>
            </w:tcBorders>
            <w:shd w:val="clear" w:color="auto" w:fill="auto"/>
            <w:noWrap/>
            <w:vAlign w:val="bottom"/>
            <w:hideMark/>
          </w:tcPr>
          <w:p w14:paraId="34BCC01F"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AH4</w:t>
            </w:r>
          </w:p>
        </w:tc>
        <w:tc>
          <w:tcPr>
            <w:tcW w:w="513" w:type="dxa"/>
            <w:tcBorders>
              <w:top w:val="single" w:sz="4" w:space="0" w:color="auto"/>
              <w:left w:val="nil"/>
              <w:bottom w:val="single" w:sz="4" w:space="0" w:color="auto"/>
              <w:right w:val="nil"/>
            </w:tcBorders>
            <w:shd w:val="clear" w:color="auto" w:fill="auto"/>
            <w:noWrap/>
            <w:vAlign w:val="bottom"/>
            <w:hideMark/>
          </w:tcPr>
          <w:p w14:paraId="48233D74"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AH5</w:t>
            </w:r>
          </w:p>
        </w:tc>
        <w:tc>
          <w:tcPr>
            <w:tcW w:w="513" w:type="dxa"/>
            <w:tcBorders>
              <w:top w:val="single" w:sz="4" w:space="0" w:color="auto"/>
              <w:left w:val="nil"/>
              <w:bottom w:val="single" w:sz="4" w:space="0" w:color="auto"/>
              <w:right w:val="nil"/>
            </w:tcBorders>
            <w:shd w:val="clear" w:color="auto" w:fill="auto"/>
            <w:noWrap/>
            <w:vAlign w:val="bottom"/>
            <w:hideMark/>
          </w:tcPr>
          <w:p w14:paraId="0AF95CF7"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AH6</w:t>
            </w:r>
          </w:p>
        </w:tc>
        <w:tc>
          <w:tcPr>
            <w:tcW w:w="513" w:type="dxa"/>
            <w:tcBorders>
              <w:top w:val="single" w:sz="4" w:space="0" w:color="auto"/>
              <w:left w:val="nil"/>
              <w:bottom w:val="single" w:sz="4" w:space="0" w:color="auto"/>
              <w:right w:val="nil"/>
            </w:tcBorders>
            <w:shd w:val="clear" w:color="auto" w:fill="auto"/>
            <w:noWrap/>
            <w:vAlign w:val="bottom"/>
            <w:hideMark/>
          </w:tcPr>
          <w:p w14:paraId="1B7030B2"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AH7</w:t>
            </w:r>
          </w:p>
        </w:tc>
        <w:tc>
          <w:tcPr>
            <w:tcW w:w="513" w:type="dxa"/>
            <w:tcBorders>
              <w:top w:val="single" w:sz="4" w:space="0" w:color="auto"/>
              <w:left w:val="nil"/>
              <w:bottom w:val="single" w:sz="4" w:space="0" w:color="auto"/>
              <w:right w:val="nil"/>
            </w:tcBorders>
            <w:shd w:val="clear" w:color="auto" w:fill="auto"/>
            <w:noWrap/>
            <w:vAlign w:val="bottom"/>
            <w:hideMark/>
          </w:tcPr>
          <w:p w14:paraId="3A08E2A6"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AH8</w:t>
            </w:r>
          </w:p>
        </w:tc>
        <w:tc>
          <w:tcPr>
            <w:tcW w:w="513" w:type="dxa"/>
            <w:tcBorders>
              <w:top w:val="single" w:sz="4" w:space="0" w:color="auto"/>
              <w:left w:val="nil"/>
              <w:bottom w:val="single" w:sz="4" w:space="0" w:color="auto"/>
              <w:right w:val="nil"/>
            </w:tcBorders>
            <w:shd w:val="clear" w:color="auto" w:fill="auto"/>
            <w:noWrap/>
            <w:vAlign w:val="bottom"/>
            <w:hideMark/>
          </w:tcPr>
          <w:p w14:paraId="01EBC6D0"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SD2</w:t>
            </w:r>
          </w:p>
        </w:tc>
        <w:tc>
          <w:tcPr>
            <w:tcW w:w="513" w:type="dxa"/>
            <w:tcBorders>
              <w:top w:val="single" w:sz="4" w:space="0" w:color="auto"/>
              <w:left w:val="nil"/>
              <w:bottom w:val="single" w:sz="4" w:space="0" w:color="auto"/>
              <w:right w:val="nil"/>
            </w:tcBorders>
            <w:shd w:val="clear" w:color="auto" w:fill="auto"/>
            <w:noWrap/>
            <w:vAlign w:val="bottom"/>
            <w:hideMark/>
          </w:tcPr>
          <w:p w14:paraId="4D36B822"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SD5</w:t>
            </w:r>
          </w:p>
        </w:tc>
        <w:tc>
          <w:tcPr>
            <w:tcW w:w="513" w:type="dxa"/>
            <w:tcBorders>
              <w:top w:val="single" w:sz="4" w:space="0" w:color="auto"/>
              <w:left w:val="nil"/>
              <w:bottom w:val="single" w:sz="4" w:space="0" w:color="auto"/>
              <w:right w:val="nil"/>
            </w:tcBorders>
            <w:shd w:val="clear" w:color="auto" w:fill="auto"/>
            <w:noWrap/>
            <w:vAlign w:val="bottom"/>
            <w:hideMark/>
          </w:tcPr>
          <w:p w14:paraId="4742CE64"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SD10</w:t>
            </w:r>
          </w:p>
        </w:tc>
        <w:tc>
          <w:tcPr>
            <w:tcW w:w="513" w:type="dxa"/>
            <w:tcBorders>
              <w:top w:val="single" w:sz="4" w:space="0" w:color="auto"/>
              <w:left w:val="nil"/>
              <w:bottom w:val="single" w:sz="4" w:space="0" w:color="auto"/>
              <w:right w:val="nil"/>
            </w:tcBorders>
            <w:shd w:val="clear" w:color="auto" w:fill="auto"/>
            <w:noWrap/>
            <w:vAlign w:val="bottom"/>
            <w:hideMark/>
          </w:tcPr>
          <w:p w14:paraId="68F49B3B"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SD12</w:t>
            </w:r>
          </w:p>
        </w:tc>
        <w:tc>
          <w:tcPr>
            <w:tcW w:w="513" w:type="dxa"/>
            <w:tcBorders>
              <w:top w:val="single" w:sz="4" w:space="0" w:color="auto"/>
              <w:left w:val="nil"/>
              <w:bottom w:val="single" w:sz="4" w:space="0" w:color="auto"/>
              <w:right w:val="nil"/>
            </w:tcBorders>
            <w:shd w:val="clear" w:color="auto" w:fill="auto"/>
            <w:noWrap/>
            <w:vAlign w:val="bottom"/>
            <w:hideMark/>
          </w:tcPr>
          <w:p w14:paraId="0AF41C86"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SD15</w:t>
            </w:r>
          </w:p>
        </w:tc>
        <w:tc>
          <w:tcPr>
            <w:tcW w:w="513" w:type="dxa"/>
            <w:tcBorders>
              <w:top w:val="single" w:sz="4" w:space="0" w:color="auto"/>
              <w:left w:val="nil"/>
              <w:bottom w:val="single" w:sz="4" w:space="0" w:color="auto"/>
              <w:right w:val="nil"/>
            </w:tcBorders>
            <w:shd w:val="clear" w:color="auto" w:fill="auto"/>
            <w:noWrap/>
            <w:vAlign w:val="bottom"/>
            <w:hideMark/>
          </w:tcPr>
          <w:p w14:paraId="51F6FE58"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SD18</w:t>
            </w:r>
          </w:p>
        </w:tc>
        <w:tc>
          <w:tcPr>
            <w:tcW w:w="513" w:type="dxa"/>
            <w:tcBorders>
              <w:top w:val="single" w:sz="4" w:space="0" w:color="auto"/>
              <w:left w:val="nil"/>
              <w:bottom w:val="single" w:sz="4" w:space="0" w:color="auto"/>
              <w:right w:val="nil"/>
            </w:tcBorders>
            <w:shd w:val="clear" w:color="auto" w:fill="auto"/>
            <w:noWrap/>
            <w:vAlign w:val="bottom"/>
            <w:hideMark/>
          </w:tcPr>
          <w:p w14:paraId="0B88629E"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SD22</w:t>
            </w:r>
          </w:p>
        </w:tc>
      </w:tr>
      <w:tr w:rsidR="009A461F" w:rsidRPr="0069695F" w14:paraId="7C09B65C" w14:textId="77777777" w:rsidTr="00FC3B26">
        <w:trPr>
          <w:trHeight w:val="320"/>
        </w:trPr>
        <w:tc>
          <w:tcPr>
            <w:tcW w:w="513" w:type="dxa"/>
            <w:tcBorders>
              <w:top w:val="single" w:sz="4" w:space="0" w:color="auto"/>
              <w:left w:val="nil"/>
              <w:bottom w:val="nil"/>
              <w:right w:val="nil"/>
            </w:tcBorders>
            <w:shd w:val="clear" w:color="auto" w:fill="auto"/>
            <w:noWrap/>
            <w:vAlign w:val="bottom"/>
            <w:hideMark/>
          </w:tcPr>
          <w:p w14:paraId="3C41DBF5"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SD16</w:t>
            </w:r>
          </w:p>
        </w:tc>
        <w:tc>
          <w:tcPr>
            <w:tcW w:w="514" w:type="dxa"/>
            <w:tcBorders>
              <w:top w:val="single" w:sz="4" w:space="0" w:color="auto"/>
              <w:left w:val="nil"/>
              <w:bottom w:val="nil"/>
              <w:right w:val="nil"/>
            </w:tcBorders>
            <w:shd w:val="clear" w:color="auto" w:fill="auto"/>
            <w:noWrap/>
            <w:vAlign w:val="bottom"/>
            <w:hideMark/>
          </w:tcPr>
          <w:p w14:paraId="45A0258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4" w:type="dxa"/>
            <w:tcBorders>
              <w:top w:val="single" w:sz="4" w:space="0" w:color="auto"/>
              <w:left w:val="nil"/>
              <w:bottom w:val="nil"/>
              <w:right w:val="nil"/>
            </w:tcBorders>
            <w:shd w:val="clear" w:color="auto" w:fill="auto"/>
            <w:noWrap/>
            <w:vAlign w:val="bottom"/>
            <w:hideMark/>
          </w:tcPr>
          <w:p w14:paraId="2BCCE950" w14:textId="77777777" w:rsidR="009A461F" w:rsidRPr="0069695F" w:rsidRDefault="009A461F" w:rsidP="0098319E">
            <w:pPr>
              <w:jc w:val="right"/>
              <w:rPr>
                <w:rFonts w:ascii="Lucida Grande" w:hAnsi="Lucida Grande" w:cs="Lucida Grande"/>
                <w:color w:val="000000"/>
                <w:sz w:val="11"/>
                <w:szCs w:val="11"/>
              </w:rPr>
            </w:pPr>
          </w:p>
        </w:tc>
        <w:tc>
          <w:tcPr>
            <w:tcW w:w="514" w:type="dxa"/>
            <w:tcBorders>
              <w:top w:val="single" w:sz="4" w:space="0" w:color="auto"/>
              <w:left w:val="nil"/>
              <w:bottom w:val="nil"/>
              <w:right w:val="nil"/>
            </w:tcBorders>
            <w:shd w:val="clear" w:color="auto" w:fill="auto"/>
            <w:noWrap/>
            <w:vAlign w:val="bottom"/>
            <w:hideMark/>
          </w:tcPr>
          <w:p w14:paraId="6F1F7528" w14:textId="77777777" w:rsidR="009A461F" w:rsidRPr="0069695F" w:rsidRDefault="009A461F" w:rsidP="0098319E">
            <w:pPr>
              <w:rPr>
                <w:sz w:val="11"/>
                <w:szCs w:val="11"/>
              </w:rPr>
            </w:pPr>
          </w:p>
        </w:tc>
        <w:tc>
          <w:tcPr>
            <w:tcW w:w="514" w:type="dxa"/>
            <w:tcBorders>
              <w:top w:val="single" w:sz="4" w:space="0" w:color="auto"/>
              <w:left w:val="nil"/>
              <w:bottom w:val="nil"/>
              <w:right w:val="nil"/>
            </w:tcBorders>
            <w:shd w:val="clear" w:color="auto" w:fill="auto"/>
            <w:noWrap/>
            <w:vAlign w:val="bottom"/>
            <w:hideMark/>
          </w:tcPr>
          <w:p w14:paraId="24DE6A3B" w14:textId="77777777" w:rsidR="009A461F" w:rsidRPr="0069695F" w:rsidRDefault="009A461F" w:rsidP="0098319E">
            <w:pPr>
              <w:rPr>
                <w:sz w:val="11"/>
                <w:szCs w:val="11"/>
              </w:rPr>
            </w:pPr>
          </w:p>
        </w:tc>
        <w:tc>
          <w:tcPr>
            <w:tcW w:w="514" w:type="dxa"/>
            <w:tcBorders>
              <w:top w:val="single" w:sz="4" w:space="0" w:color="auto"/>
              <w:left w:val="nil"/>
              <w:bottom w:val="nil"/>
              <w:right w:val="nil"/>
            </w:tcBorders>
            <w:shd w:val="clear" w:color="auto" w:fill="auto"/>
            <w:noWrap/>
            <w:vAlign w:val="bottom"/>
            <w:hideMark/>
          </w:tcPr>
          <w:p w14:paraId="039E2617" w14:textId="77777777" w:rsidR="009A461F" w:rsidRPr="0069695F" w:rsidRDefault="009A461F" w:rsidP="0098319E">
            <w:pPr>
              <w:rPr>
                <w:sz w:val="11"/>
                <w:szCs w:val="11"/>
              </w:rPr>
            </w:pPr>
          </w:p>
        </w:tc>
        <w:tc>
          <w:tcPr>
            <w:tcW w:w="514" w:type="dxa"/>
            <w:tcBorders>
              <w:top w:val="single" w:sz="4" w:space="0" w:color="auto"/>
              <w:left w:val="nil"/>
              <w:bottom w:val="nil"/>
              <w:right w:val="nil"/>
            </w:tcBorders>
            <w:shd w:val="clear" w:color="auto" w:fill="auto"/>
            <w:noWrap/>
            <w:vAlign w:val="bottom"/>
            <w:hideMark/>
          </w:tcPr>
          <w:p w14:paraId="6527ECDC" w14:textId="77777777" w:rsidR="009A461F" w:rsidRPr="0069695F" w:rsidRDefault="009A461F" w:rsidP="0098319E">
            <w:pPr>
              <w:rPr>
                <w:sz w:val="11"/>
                <w:szCs w:val="11"/>
              </w:rPr>
            </w:pPr>
          </w:p>
        </w:tc>
        <w:tc>
          <w:tcPr>
            <w:tcW w:w="514" w:type="dxa"/>
            <w:tcBorders>
              <w:top w:val="single" w:sz="4" w:space="0" w:color="auto"/>
              <w:left w:val="nil"/>
              <w:bottom w:val="nil"/>
              <w:right w:val="nil"/>
            </w:tcBorders>
            <w:shd w:val="clear" w:color="auto" w:fill="auto"/>
            <w:noWrap/>
            <w:vAlign w:val="bottom"/>
            <w:hideMark/>
          </w:tcPr>
          <w:p w14:paraId="47B6B014" w14:textId="77777777" w:rsidR="009A461F" w:rsidRPr="0069695F" w:rsidRDefault="009A461F" w:rsidP="0098319E">
            <w:pPr>
              <w:rPr>
                <w:sz w:val="11"/>
                <w:szCs w:val="11"/>
              </w:rPr>
            </w:pPr>
          </w:p>
        </w:tc>
        <w:tc>
          <w:tcPr>
            <w:tcW w:w="514" w:type="dxa"/>
            <w:tcBorders>
              <w:top w:val="single" w:sz="4" w:space="0" w:color="auto"/>
              <w:left w:val="nil"/>
              <w:bottom w:val="nil"/>
              <w:right w:val="nil"/>
            </w:tcBorders>
            <w:shd w:val="clear" w:color="auto" w:fill="auto"/>
            <w:noWrap/>
            <w:vAlign w:val="bottom"/>
            <w:hideMark/>
          </w:tcPr>
          <w:p w14:paraId="468DC848" w14:textId="77777777" w:rsidR="009A461F" w:rsidRPr="0069695F" w:rsidRDefault="009A461F" w:rsidP="0098319E">
            <w:pPr>
              <w:rPr>
                <w:sz w:val="11"/>
                <w:szCs w:val="11"/>
              </w:rPr>
            </w:pPr>
          </w:p>
        </w:tc>
        <w:tc>
          <w:tcPr>
            <w:tcW w:w="514" w:type="dxa"/>
            <w:tcBorders>
              <w:top w:val="single" w:sz="4" w:space="0" w:color="auto"/>
              <w:left w:val="nil"/>
              <w:bottom w:val="nil"/>
              <w:right w:val="nil"/>
            </w:tcBorders>
            <w:shd w:val="clear" w:color="auto" w:fill="auto"/>
            <w:noWrap/>
            <w:vAlign w:val="bottom"/>
            <w:hideMark/>
          </w:tcPr>
          <w:p w14:paraId="484943E7" w14:textId="77777777" w:rsidR="009A461F" w:rsidRPr="0069695F" w:rsidRDefault="009A461F" w:rsidP="0098319E">
            <w:pPr>
              <w:rPr>
                <w:sz w:val="11"/>
                <w:szCs w:val="11"/>
              </w:rPr>
            </w:pPr>
          </w:p>
        </w:tc>
        <w:tc>
          <w:tcPr>
            <w:tcW w:w="514" w:type="dxa"/>
            <w:tcBorders>
              <w:top w:val="single" w:sz="4" w:space="0" w:color="auto"/>
              <w:left w:val="nil"/>
              <w:bottom w:val="nil"/>
              <w:right w:val="nil"/>
            </w:tcBorders>
            <w:shd w:val="clear" w:color="auto" w:fill="auto"/>
            <w:noWrap/>
            <w:vAlign w:val="bottom"/>
            <w:hideMark/>
          </w:tcPr>
          <w:p w14:paraId="3DBED547"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5D08CEE5"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35F619AF"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3D441708"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78345A2E"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0B749378"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124A26B5"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41BBA580"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56C8FEBC"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77E146F6"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186C5550"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0F11A0FA"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3259522A"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27B1E9B4"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6F5F6D10"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3AE7F460"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6F96E090"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0A31DE6A"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362E43C7" w14:textId="77777777" w:rsidR="009A461F" w:rsidRPr="0069695F" w:rsidRDefault="009A461F" w:rsidP="0098319E">
            <w:pPr>
              <w:rPr>
                <w:sz w:val="11"/>
                <w:szCs w:val="11"/>
              </w:rPr>
            </w:pPr>
          </w:p>
        </w:tc>
        <w:tc>
          <w:tcPr>
            <w:tcW w:w="513" w:type="dxa"/>
            <w:tcBorders>
              <w:top w:val="single" w:sz="4" w:space="0" w:color="auto"/>
              <w:left w:val="nil"/>
              <w:bottom w:val="nil"/>
              <w:right w:val="nil"/>
            </w:tcBorders>
            <w:shd w:val="clear" w:color="auto" w:fill="auto"/>
            <w:noWrap/>
            <w:vAlign w:val="bottom"/>
            <w:hideMark/>
          </w:tcPr>
          <w:p w14:paraId="27EAF6C5" w14:textId="77777777" w:rsidR="009A461F" w:rsidRPr="0069695F" w:rsidRDefault="009A461F" w:rsidP="0098319E">
            <w:pPr>
              <w:rPr>
                <w:sz w:val="11"/>
                <w:szCs w:val="11"/>
              </w:rPr>
            </w:pPr>
          </w:p>
        </w:tc>
      </w:tr>
      <w:tr w:rsidR="009A461F" w:rsidRPr="0069695F" w14:paraId="6D4039A2" w14:textId="77777777" w:rsidTr="00FC3B26">
        <w:trPr>
          <w:trHeight w:val="320"/>
        </w:trPr>
        <w:tc>
          <w:tcPr>
            <w:tcW w:w="513" w:type="dxa"/>
            <w:tcBorders>
              <w:top w:val="nil"/>
              <w:left w:val="nil"/>
              <w:bottom w:val="nil"/>
              <w:right w:val="nil"/>
            </w:tcBorders>
            <w:shd w:val="clear" w:color="auto" w:fill="auto"/>
            <w:noWrap/>
            <w:vAlign w:val="bottom"/>
            <w:hideMark/>
          </w:tcPr>
          <w:p w14:paraId="1BA5DC9D"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SD24</w:t>
            </w:r>
          </w:p>
        </w:tc>
        <w:tc>
          <w:tcPr>
            <w:tcW w:w="514" w:type="dxa"/>
            <w:tcBorders>
              <w:top w:val="nil"/>
              <w:left w:val="nil"/>
              <w:bottom w:val="nil"/>
              <w:right w:val="nil"/>
            </w:tcBorders>
            <w:shd w:val="clear" w:color="auto" w:fill="auto"/>
            <w:noWrap/>
            <w:vAlign w:val="bottom"/>
            <w:hideMark/>
          </w:tcPr>
          <w:p w14:paraId="450D29C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0.552</w:t>
            </w:r>
          </w:p>
        </w:tc>
        <w:tc>
          <w:tcPr>
            <w:tcW w:w="514" w:type="dxa"/>
            <w:tcBorders>
              <w:top w:val="nil"/>
              <w:left w:val="nil"/>
              <w:bottom w:val="nil"/>
              <w:right w:val="nil"/>
            </w:tcBorders>
            <w:shd w:val="clear" w:color="auto" w:fill="auto"/>
            <w:noWrap/>
            <w:vAlign w:val="bottom"/>
            <w:hideMark/>
          </w:tcPr>
          <w:p w14:paraId="2509BB9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4" w:type="dxa"/>
            <w:tcBorders>
              <w:top w:val="nil"/>
              <w:left w:val="nil"/>
              <w:bottom w:val="nil"/>
              <w:right w:val="nil"/>
            </w:tcBorders>
            <w:shd w:val="clear" w:color="auto" w:fill="auto"/>
            <w:noWrap/>
            <w:vAlign w:val="bottom"/>
            <w:hideMark/>
          </w:tcPr>
          <w:p w14:paraId="016DB3EC" w14:textId="77777777" w:rsidR="009A461F" w:rsidRPr="0069695F" w:rsidRDefault="009A461F" w:rsidP="0098319E">
            <w:pPr>
              <w:jc w:val="right"/>
              <w:rPr>
                <w:rFonts w:ascii="Lucida Grande" w:hAnsi="Lucida Grande" w:cs="Lucida Grande"/>
                <w:color w:val="000000"/>
                <w:sz w:val="11"/>
                <w:szCs w:val="11"/>
              </w:rPr>
            </w:pPr>
          </w:p>
        </w:tc>
        <w:tc>
          <w:tcPr>
            <w:tcW w:w="514" w:type="dxa"/>
            <w:tcBorders>
              <w:top w:val="nil"/>
              <w:left w:val="nil"/>
              <w:bottom w:val="nil"/>
              <w:right w:val="nil"/>
            </w:tcBorders>
            <w:shd w:val="clear" w:color="auto" w:fill="auto"/>
            <w:noWrap/>
            <w:vAlign w:val="bottom"/>
            <w:hideMark/>
          </w:tcPr>
          <w:p w14:paraId="689C1D14"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481478E2"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546E5BA1"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28BE0E0D"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1E2DC50B"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5CECF2F0"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0930C70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F4FB88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066BEE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0B57B2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D436B7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E7E0F8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52614C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0F8816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889BF4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77B3B9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DA8F56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5DC48F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EE7003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F0046C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8A8F40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4A6640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E57E57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D0BC5C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7B017B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989F9C7" w14:textId="77777777" w:rsidR="009A461F" w:rsidRPr="0069695F" w:rsidRDefault="009A461F" w:rsidP="0098319E">
            <w:pPr>
              <w:rPr>
                <w:sz w:val="11"/>
                <w:szCs w:val="11"/>
              </w:rPr>
            </w:pPr>
          </w:p>
        </w:tc>
      </w:tr>
      <w:tr w:rsidR="009A461F" w:rsidRPr="0069695F" w14:paraId="645FA3FD" w14:textId="77777777" w:rsidTr="00FC3B26">
        <w:trPr>
          <w:trHeight w:val="320"/>
        </w:trPr>
        <w:tc>
          <w:tcPr>
            <w:tcW w:w="513" w:type="dxa"/>
            <w:tcBorders>
              <w:top w:val="nil"/>
              <w:left w:val="nil"/>
              <w:bottom w:val="nil"/>
              <w:right w:val="nil"/>
            </w:tcBorders>
            <w:shd w:val="clear" w:color="auto" w:fill="auto"/>
            <w:noWrap/>
            <w:vAlign w:val="bottom"/>
            <w:hideMark/>
          </w:tcPr>
          <w:p w14:paraId="53EFDCBC"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K61R</w:t>
            </w:r>
          </w:p>
        </w:tc>
        <w:tc>
          <w:tcPr>
            <w:tcW w:w="514" w:type="dxa"/>
            <w:tcBorders>
              <w:top w:val="nil"/>
              <w:left w:val="nil"/>
              <w:bottom w:val="nil"/>
              <w:right w:val="nil"/>
            </w:tcBorders>
            <w:shd w:val="clear" w:color="auto" w:fill="auto"/>
            <w:noWrap/>
            <w:vAlign w:val="bottom"/>
            <w:hideMark/>
          </w:tcPr>
          <w:p w14:paraId="33F3ECE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0.370</w:t>
            </w:r>
          </w:p>
        </w:tc>
        <w:tc>
          <w:tcPr>
            <w:tcW w:w="514" w:type="dxa"/>
            <w:tcBorders>
              <w:top w:val="nil"/>
              <w:left w:val="nil"/>
              <w:bottom w:val="nil"/>
              <w:right w:val="nil"/>
            </w:tcBorders>
            <w:shd w:val="clear" w:color="auto" w:fill="auto"/>
            <w:noWrap/>
            <w:vAlign w:val="bottom"/>
            <w:hideMark/>
          </w:tcPr>
          <w:p w14:paraId="2FD3C37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0.268</w:t>
            </w:r>
          </w:p>
        </w:tc>
        <w:tc>
          <w:tcPr>
            <w:tcW w:w="514" w:type="dxa"/>
            <w:tcBorders>
              <w:top w:val="nil"/>
              <w:left w:val="nil"/>
              <w:bottom w:val="nil"/>
              <w:right w:val="nil"/>
            </w:tcBorders>
            <w:shd w:val="clear" w:color="auto" w:fill="auto"/>
            <w:noWrap/>
            <w:vAlign w:val="bottom"/>
            <w:hideMark/>
          </w:tcPr>
          <w:p w14:paraId="69FD8D0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4" w:type="dxa"/>
            <w:tcBorders>
              <w:top w:val="nil"/>
              <w:left w:val="nil"/>
              <w:bottom w:val="nil"/>
              <w:right w:val="nil"/>
            </w:tcBorders>
            <w:shd w:val="clear" w:color="auto" w:fill="auto"/>
            <w:noWrap/>
            <w:vAlign w:val="bottom"/>
            <w:hideMark/>
          </w:tcPr>
          <w:p w14:paraId="3F176017" w14:textId="77777777" w:rsidR="009A461F" w:rsidRPr="0069695F" w:rsidRDefault="009A461F" w:rsidP="0098319E">
            <w:pPr>
              <w:jc w:val="right"/>
              <w:rPr>
                <w:rFonts w:ascii="Lucida Grande" w:hAnsi="Lucida Grande" w:cs="Lucida Grande"/>
                <w:color w:val="000000"/>
                <w:sz w:val="11"/>
                <w:szCs w:val="11"/>
              </w:rPr>
            </w:pPr>
          </w:p>
        </w:tc>
        <w:tc>
          <w:tcPr>
            <w:tcW w:w="514" w:type="dxa"/>
            <w:tcBorders>
              <w:top w:val="nil"/>
              <w:left w:val="nil"/>
              <w:bottom w:val="nil"/>
              <w:right w:val="nil"/>
            </w:tcBorders>
            <w:shd w:val="clear" w:color="auto" w:fill="auto"/>
            <w:noWrap/>
            <w:vAlign w:val="bottom"/>
            <w:hideMark/>
          </w:tcPr>
          <w:p w14:paraId="7ECE2E70"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46D887F5"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7BE492D9"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0AE28EAA"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3087BEBD"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62AD2E3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8D3518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DEC1F9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6855C8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53C152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D04CFF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CABEDC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ACD04F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64366B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2C9750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59B0D2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85507F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1200E7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5D79C7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B9A1B6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219413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DE7A0E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A14105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EC488D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4C27DC3" w14:textId="77777777" w:rsidR="009A461F" w:rsidRPr="0069695F" w:rsidRDefault="009A461F" w:rsidP="0098319E">
            <w:pPr>
              <w:rPr>
                <w:sz w:val="11"/>
                <w:szCs w:val="11"/>
              </w:rPr>
            </w:pPr>
          </w:p>
        </w:tc>
      </w:tr>
      <w:tr w:rsidR="009A461F" w:rsidRPr="0069695F" w14:paraId="783024C6" w14:textId="77777777" w:rsidTr="00FC3B26">
        <w:trPr>
          <w:trHeight w:val="320"/>
        </w:trPr>
        <w:tc>
          <w:tcPr>
            <w:tcW w:w="513" w:type="dxa"/>
            <w:tcBorders>
              <w:top w:val="nil"/>
              <w:left w:val="nil"/>
              <w:bottom w:val="nil"/>
              <w:right w:val="nil"/>
            </w:tcBorders>
            <w:shd w:val="clear" w:color="auto" w:fill="auto"/>
            <w:noWrap/>
            <w:vAlign w:val="bottom"/>
            <w:hideMark/>
          </w:tcPr>
          <w:p w14:paraId="44230E61"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K63R</w:t>
            </w:r>
          </w:p>
        </w:tc>
        <w:tc>
          <w:tcPr>
            <w:tcW w:w="514" w:type="dxa"/>
            <w:tcBorders>
              <w:top w:val="nil"/>
              <w:left w:val="nil"/>
              <w:bottom w:val="nil"/>
              <w:right w:val="nil"/>
            </w:tcBorders>
            <w:shd w:val="clear" w:color="auto" w:fill="auto"/>
            <w:noWrap/>
            <w:vAlign w:val="bottom"/>
            <w:hideMark/>
          </w:tcPr>
          <w:p w14:paraId="0FEB878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0.283</w:t>
            </w:r>
          </w:p>
        </w:tc>
        <w:tc>
          <w:tcPr>
            <w:tcW w:w="514" w:type="dxa"/>
            <w:tcBorders>
              <w:top w:val="nil"/>
              <w:left w:val="nil"/>
              <w:bottom w:val="nil"/>
              <w:right w:val="nil"/>
            </w:tcBorders>
            <w:shd w:val="clear" w:color="auto" w:fill="auto"/>
            <w:noWrap/>
            <w:vAlign w:val="bottom"/>
            <w:hideMark/>
          </w:tcPr>
          <w:p w14:paraId="59BB8CF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0.235</w:t>
            </w:r>
          </w:p>
        </w:tc>
        <w:tc>
          <w:tcPr>
            <w:tcW w:w="514" w:type="dxa"/>
            <w:tcBorders>
              <w:top w:val="nil"/>
              <w:left w:val="nil"/>
              <w:bottom w:val="nil"/>
              <w:right w:val="nil"/>
            </w:tcBorders>
            <w:shd w:val="clear" w:color="auto" w:fill="auto"/>
            <w:noWrap/>
            <w:vAlign w:val="bottom"/>
            <w:hideMark/>
          </w:tcPr>
          <w:p w14:paraId="0B1C367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0.578</w:t>
            </w:r>
          </w:p>
        </w:tc>
        <w:tc>
          <w:tcPr>
            <w:tcW w:w="514" w:type="dxa"/>
            <w:tcBorders>
              <w:top w:val="nil"/>
              <w:left w:val="nil"/>
              <w:bottom w:val="nil"/>
              <w:right w:val="nil"/>
            </w:tcBorders>
            <w:shd w:val="clear" w:color="auto" w:fill="auto"/>
            <w:noWrap/>
            <w:vAlign w:val="bottom"/>
            <w:hideMark/>
          </w:tcPr>
          <w:p w14:paraId="5462B02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4" w:type="dxa"/>
            <w:tcBorders>
              <w:top w:val="nil"/>
              <w:left w:val="nil"/>
              <w:bottom w:val="nil"/>
              <w:right w:val="nil"/>
            </w:tcBorders>
            <w:shd w:val="clear" w:color="auto" w:fill="auto"/>
            <w:noWrap/>
            <w:vAlign w:val="bottom"/>
            <w:hideMark/>
          </w:tcPr>
          <w:p w14:paraId="690B923D" w14:textId="77777777" w:rsidR="009A461F" w:rsidRPr="0069695F" w:rsidRDefault="009A461F" w:rsidP="0098319E">
            <w:pPr>
              <w:jc w:val="right"/>
              <w:rPr>
                <w:rFonts w:ascii="Lucida Grande" w:hAnsi="Lucida Grande" w:cs="Lucida Grande"/>
                <w:color w:val="000000"/>
                <w:sz w:val="11"/>
                <w:szCs w:val="11"/>
              </w:rPr>
            </w:pPr>
          </w:p>
        </w:tc>
        <w:tc>
          <w:tcPr>
            <w:tcW w:w="514" w:type="dxa"/>
            <w:tcBorders>
              <w:top w:val="nil"/>
              <w:left w:val="nil"/>
              <w:bottom w:val="nil"/>
              <w:right w:val="nil"/>
            </w:tcBorders>
            <w:shd w:val="clear" w:color="auto" w:fill="auto"/>
            <w:noWrap/>
            <w:vAlign w:val="bottom"/>
            <w:hideMark/>
          </w:tcPr>
          <w:p w14:paraId="7BF62D76"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2E3AF903"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276FA65B"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014DC8BB"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201A4EF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C54AAA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722D7B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EBA54E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D589DD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BAB9B6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17623C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C473CE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3F8E2F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E2893D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5BC300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F8BCB6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107B54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FC1D30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9C9D83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F79649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F145DC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B5E773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210E77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D8D1375" w14:textId="77777777" w:rsidR="009A461F" w:rsidRPr="0069695F" w:rsidRDefault="009A461F" w:rsidP="0098319E">
            <w:pPr>
              <w:rPr>
                <w:sz w:val="11"/>
                <w:szCs w:val="11"/>
              </w:rPr>
            </w:pPr>
          </w:p>
        </w:tc>
      </w:tr>
      <w:tr w:rsidR="009A461F" w:rsidRPr="0069695F" w14:paraId="25A67316" w14:textId="77777777" w:rsidTr="00FC3B26">
        <w:trPr>
          <w:trHeight w:val="320"/>
        </w:trPr>
        <w:tc>
          <w:tcPr>
            <w:tcW w:w="513" w:type="dxa"/>
            <w:tcBorders>
              <w:top w:val="nil"/>
              <w:left w:val="nil"/>
              <w:bottom w:val="nil"/>
              <w:right w:val="nil"/>
            </w:tcBorders>
            <w:shd w:val="clear" w:color="auto" w:fill="auto"/>
            <w:noWrap/>
            <w:vAlign w:val="bottom"/>
            <w:hideMark/>
          </w:tcPr>
          <w:p w14:paraId="69FFC5C0"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SD3</w:t>
            </w:r>
          </w:p>
        </w:tc>
        <w:tc>
          <w:tcPr>
            <w:tcW w:w="514" w:type="dxa"/>
            <w:tcBorders>
              <w:top w:val="nil"/>
              <w:left w:val="nil"/>
              <w:bottom w:val="nil"/>
              <w:right w:val="nil"/>
            </w:tcBorders>
            <w:shd w:val="clear" w:color="auto" w:fill="auto"/>
            <w:noWrap/>
            <w:vAlign w:val="bottom"/>
            <w:hideMark/>
          </w:tcPr>
          <w:p w14:paraId="1452407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0.414</w:t>
            </w:r>
          </w:p>
        </w:tc>
        <w:tc>
          <w:tcPr>
            <w:tcW w:w="514" w:type="dxa"/>
            <w:tcBorders>
              <w:top w:val="nil"/>
              <w:left w:val="nil"/>
              <w:bottom w:val="nil"/>
              <w:right w:val="nil"/>
            </w:tcBorders>
            <w:shd w:val="clear" w:color="auto" w:fill="auto"/>
            <w:noWrap/>
            <w:vAlign w:val="bottom"/>
            <w:hideMark/>
          </w:tcPr>
          <w:p w14:paraId="3280471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0.429</w:t>
            </w:r>
          </w:p>
        </w:tc>
        <w:tc>
          <w:tcPr>
            <w:tcW w:w="514" w:type="dxa"/>
            <w:tcBorders>
              <w:top w:val="nil"/>
              <w:left w:val="nil"/>
              <w:bottom w:val="nil"/>
              <w:right w:val="nil"/>
            </w:tcBorders>
            <w:shd w:val="clear" w:color="auto" w:fill="auto"/>
            <w:noWrap/>
            <w:vAlign w:val="bottom"/>
            <w:hideMark/>
          </w:tcPr>
          <w:p w14:paraId="7E34DF4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0.264</w:t>
            </w:r>
          </w:p>
        </w:tc>
        <w:tc>
          <w:tcPr>
            <w:tcW w:w="514" w:type="dxa"/>
            <w:tcBorders>
              <w:top w:val="nil"/>
              <w:left w:val="nil"/>
              <w:bottom w:val="nil"/>
              <w:right w:val="nil"/>
            </w:tcBorders>
            <w:shd w:val="clear" w:color="auto" w:fill="auto"/>
            <w:noWrap/>
            <w:vAlign w:val="bottom"/>
            <w:hideMark/>
          </w:tcPr>
          <w:p w14:paraId="4D65918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0.297</w:t>
            </w:r>
          </w:p>
        </w:tc>
        <w:tc>
          <w:tcPr>
            <w:tcW w:w="514" w:type="dxa"/>
            <w:tcBorders>
              <w:top w:val="nil"/>
              <w:left w:val="nil"/>
              <w:bottom w:val="nil"/>
              <w:right w:val="nil"/>
            </w:tcBorders>
            <w:shd w:val="clear" w:color="auto" w:fill="auto"/>
            <w:noWrap/>
            <w:vAlign w:val="bottom"/>
            <w:hideMark/>
          </w:tcPr>
          <w:p w14:paraId="4C8D153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4" w:type="dxa"/>
            <w:tcBorders>
              <w:top w:val="nil"/>
              <w:left w:val="nil"/>
              <w:bottom w:val="nil"/>
              <w:right w:val="nil"/>
            </w:tcBorders>
            <w:shd w:val="clear" w:color="auto" w:fill="auto"/>
            <w:noWrap/>
            <w:vAlign w:val="bottom"/>
            <w:hideMark/>
          </w:tcPr>
          <w:p w14:paraId="5B733CF6" w14:textId="77777777" w:rsidR="009A461F" w:rsidRPr="0069695F" w:rsidRDefault="009A461F" w:rsidP="0098319E">
            <w:pPr>
              <w:jc w:val="right"/>
              <w:rPr>
                <w:rFonts w:ascii="Lucida Grande" w:hAnsi="Lucida Grande" w:cs="Lucida Grande"/>
                <w:color w:val="000000"/>
                <w:sz w:val="11"/>
                <w:szCs w:val="11"/>
              </w:rPr>
            </w:pPr>
          </w:p>
        </w:tc>
        <w:tc>
          <w:tcPr>
            <w:tcW w:w="514" w:type="dxa"/>
            <w:tcBorders>
              <w:top w:val="nil"/>
              <w:left w:val="nil"/>
              <w:bottom w:val="nil"/>
              <w:right w:val="nil"/>
            </w:tcBorders>
            <w:shd w:val="clear" w:color="auto" w:fill="auto"/>
            <w:noWrap/>
            <w:vAlign w:val="bottom"/>
            <w:hideMark/>
          </w:tcPr>
          <w:p w14:paraId="6EF697BC"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0527F67F"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69280887"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3FDC0B3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7A6431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067F57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F3F92B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4ED60A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1A2F58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3B177A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A4761E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F83FC6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5764C9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665028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C1F3F2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5C5840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567768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D3B25C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12461F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BCEF61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DC343B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708C2D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6271D94" w14:textId="77777777" w:rsidR="009A461F" w:rsidRPr="0069695F" w:rsidRDefault="009A461F" w:rsidP="0098319E">
            <w:pPr>
              <w:rPr>
                <w:sz w:val="11"/>
                <w:szCs w:val="11"/>
              </w:rPr>
            </w:pPr>
          </w:p>
        </w:tc>
      </w:tr>
      <w:tr w:rsidR="009A461F" w:rsidRPr="0069695F" w14:paraId="074EEE89" w14:textId="77777777" w:rsidTr="00FC3B26">
        <w:trPr>
          <w:trHeight w:val="320"/>
        </w:trPr>
        <w:tc>
          <w:tcPr>
            <w:tcW w:w="513" w:type="dxa"/>
            <w:tcBorders>
              <w:top w:val="nil"/>
              <w:left w:val="nil"/>
              <w:bottom w:val="nil"/>
              <w:right w:val="nil"/>
            </w:tcBorders>
            <w:shd w:val="clear" w:color="auto" w:fill="auto"/>
            <w:noWrap/>
            <w:vAlign w:val="bottom"/>
            <w:hideMark/>
          </w:tcPr>
          <w:p w14:paraId="7D99CEEE"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SD8</w:t>
            </w:r>
          </w:p>
        </w:tc>
        <w:tc>
          <w:tcPr>
            <w:tcW w:w="514" w:type="dxa"/>
            <w:tcBorders>
              <w:top w:val="nil"/>
              <w:left w:val="nil"/>
              <w:bottom w:val="nil"/>
              <w:right w:val="nil"/>
            </w:tcBorders>
            <w:shd w:val="clear" w:color="auto" w:fill="auto"/>
            <w:noWrap/>
            <w:vAlign w:val="bottom"/>
            <w:hideMark/>
          </w:tcPr>
          <w:p w14:paraId="10A48CA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0.586</w:t>
            </w:r>
          </w:p>
        </w:tc>
        <w:tc>
          <w:tcPr>
            <w:tcW w:w="514" w:type="dxa"/>
            <w:tcBorders>
              <w:top w:val="nil"/>
              <w:left w:val="nil"/>
              <w:bottom w:val="nil"/>
              <w:right w:val="nil"/>
            </w:tcBorders>
            <w:shd w:val="clear" w:color="auto" w:fill="auto"/>
            <w:noWrap/>
            <w:vAlign w:val="bottom"/>
            <w:hideMark/>
          </w:tcPr>
          <w:p w14:paraId="13B4B6D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0.546</w:t>
            </w:r>
          </w:p>
        </w:tc>
        <w:tc>
          <w:tcPr>
            <w:tcW w:w="514" w:type="dxa"/>
            <w:tcBorders>
              <w:top w:val="nil"/>
              <w:left w:val="nil"/>
              <w:bottom w:val="nil"/>
              <w:right w:val="nil"/>
            </w:tcBorders>
            <w:shd w:val="clear" w:color="auto" w:fill="auto"/>
            <w:noWrap/>
            <w:vAlign w:val="bottom"/>
            <w:hideMark/>
          </w:tcPr>
          <w:p w14:paraId="16D622B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0.419</w:t>
            </w:r>
          </w:p>
        </w:tc>
        <w:tc>
          <w:tcPr>
            <w:tcW w:w="514" w:type="dxa"/>
            <w:tcBorders>
              <w:top w:val="nil"/>
              <w:left w:val="nil"/>
              <w:bottom w:val="nil"/>
              <w:right w:val="nil"/>
            </w:tcBorders>
            <w:shd w:val="clear" w:color="auto" w:fill="auto"/>
            <w:noWrap/>
            <w:vAlign w:val="bottom"/>
            <w:hideMark/>
          </w:tcPr>
          <w:p w14:paraId="2FFF194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0.332</w:t>
            </w:r>
          </w:p>
        </w:tc>
        <w:tc>
          <w:tcPr>
            <w:tcW w:w="514" w:type="dxa"/>
            <w:tcBorders>
              <w:top w:val="nil"/>
              <w:left w:val="nil"/>
              <w:bottom w:val="nil"/>
              <w:right w:val="nil"/>
            </w:tcBorders>
            <w:shd w:val="clear" w:color="auto" w:fill="auto"/>
            <w:noWrap/>
            <w:vAlign w:val="bottom"/>
            <w:hideMark/>
          </w:tcPr>
          <w:p w14:paraId="6878AAB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0.507</w:t>
            </w:r>
          </w:p>
        </w:tc>
        <w:tc>
          <w:tcPr>
            <w:tcW w:w="514" w:type="dxa"/>
            <w:tcBorders>
              <w:top w:val="nil"/>
              <w:left w:val="nil"/>
              <w:bottom w:val="nil"/>
              <w:right w:val="nil"/>
            </w:tcBorders>
            <w:shd w:val="clear" w:color="auto" w:fill="auto"/>
            <w:noWrap/>
            <w:vAlign w:val="bottom"/>
            <w:hideMark/>
          </w:tcPr>
          <w:p w14:paraId="783A92C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4" w:type="dxa"/>
            <w:tcBorders>
              <w:top w:val="nil"/>
              <w:left w:val="nil"/>
              <w:bottom w:val="nil"/>
              <w:right w:val="nil"/>
            </w:tcBorders>
            <w:shd w:val="clear" w:color="auto" w:fill="auto"/>
            <w:noWrap/>
            <w:vAlign w:val="bottom"/>
            <w:hideMark/>
          </w:tcPr>
          <w:p w14:paraId="7A1E1477" w14:textId="77777777" w:rsidR="009A461F" w:rsidRPr="0069695F" w:rsidRDefault="009A461F" w:rsidP="0098319E">
            <w:pPr>
              <w:jc w:val="right"/>
              <w:rPr>
                <w:rFonts w:ascii="Lucida Grande" w:hAnsi="Lucida Grande" w:cs="Lucida Grande"/>
                <w:color w:val="000000"/>
                <w:sz w:val="11"/>
                <w:szCs w:val="11"/>
              </w:rPr>
            </w:pPr>
          </w:p>
        </w:tc>
        <w:tc>
          <w:tcPr>
            <w:tcW w:w="514" w:type="dxa"/>
            <w:tcBorders>
              <w:top w:val="nil"/>
              <w:left w:val="nil"/>
              <w:bottom w:val="nil"/>
              <w:right w:val="nil"/>
            </w:tcBorders>
            <w:shd w:val="clear" w:color="auto" w:fill="auto"/>
            <w:noWrap/>
            <w:vAlign w:val="bottom"/>
            <w:hideMark/>
          </w:tcPr>
          <w:p w14:paraId="6F040559"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084E2BBC"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39F07D4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A02C63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779FE8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E26216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7DCA4F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6B1802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28F46A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D95EAE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B626EC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A40724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56BF6A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9E2A37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6A4C4B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A1AC5A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01E054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ABCDAD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A25565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56DD2F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1444B7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410E5DC" w14:textId="77777777" w:rsidR="009A461F" w:rsidRPr="0069695F" w:rsidRDefault="009A461F" w:rsidP="0098319E">
            <w:pPr>
              <w:rPr>
                <w:sz w:val="11"/>
                <w:szCs w:val="11"/>
              </w:rPr>
            </w:pPr>
          </w:p>
        </w:tc>
      </w:tr>
      <w:tr w:rsidR="009A461F" w:rsidRPr="0069695F" w14:paraId="260755BF" w14:textId="77777777" w:rsidTr="00FC3B26">
        <w:trPr>
          <w:trHeight w:val="320"/>
        </w:trPr>
        <w:tc>
          <w:tcPr>
            <w:tcW w:w="513" w:type="dxa"/>
            <w:tcBorders>
              <w:top w:val="nil"/>
              <w:left w:val="nil"/>
              <w:bottom w:val="nil"/>
              <w:right w:val="nil"/>
            </w:tcBorders>
            <w:shd w:val="clear" w:color="auto" w:fill="auto"/>
            <w:noWrap/>
            <w:vAlign w:val="bottom"/>
            <w:hideMark/>
          </w:tcPr>
          <w:p w14:paraId="7A21B2EE"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SD13</w:t>
            </w:r>
          </w:p>
        </w:tc>
        <w:tc>
          <w:tcPr>
            <w:tcW w:w="514" w:type="dxa"/>
            <w:tcBorders>
              <w:top w:val="nil"/>
              <w:left w:val="nil"/>
              <w:bottom w:val="nil"/>
              <w:right w:val="nil"/>
            </w:tcBorders>
            <w:shd w:val="clear" w:color="auto" w:fill="auto"/>
            <w:noWrap/>
            <w:vAlign w:val="bottom"/>
            <w:hideMark/>
          </w:tcPr>
          <w:p w14:paraId="79DA3CA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0.527</w:t>
            </w:r>
          </w:p>
        </w:tc>
        <w:tc>
          <w:tcPr>
            <w:tcW w:w="514" w:type="dxa"/>
            <w:tcBorders>
              <w:top w:val="nil"/>
              <w:left w:val="nil"/>
              <w:bottom w:val="nil"/>
              <w:right w:val="nil"/>
            </w:tcBorders>
            <w:shd w:val="clear" w:color="auto" w:fill="auto"/>
            <w:noWrap/>
            <w:vAlign w:val="bottom"/>
            <w:hideMark/>
          </w:tcPr>
          <w:p w14:paraId="445588F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0.542</w:t>
            </w:r>
          </w:p>
        </w:tc>
        <w:tc>
          <w:tcPr>
            <w:tcW w:w="514" w:type="dxa"/>
            <w:tcBorders>
              <w:top w:val="nil"/>
              <w:left w:val="nil"/>
              <w:bottom w:val="nil"/>
              <w:right w:val="nil"/>
            </w:tcBorders>
            <w:shd w:val="clear" w:color="auto" w:fill="auto"/>
            <w:noWrap/>
            <w:vAlign w:val="bottom"/>
            <w:hideMark/>
          </w:tcPr>
          <w:p w14:paraId="2075464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0.250</w:t>
            </w:r>
          </w:p>
        </w:tc>
        <w:tc>
          <w:tcPr>
            <w:tcW w:w="514" w:type="dxa"/>
            <w:tcBorders>
              <w:top w:val="nil"/>
              <w:left w:val="nil"/>
              <w:bottom w:val="nil"/>
              <w:right w:val="nil"/>
            </w:tcBorders>
            <w:shd w:val="clear" w:color="auto" w:fill="auto"/>
            <w:noWrap/>
            <w:vAlign w:val="bottom"/>
            <w:hideMark/>
          </w:tcPr>
          <w:p w14:paraId="4E15C8A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0.316</w:t>
            </w:r>
          </w:p>
        </w:tc>
        <w:tc>
          <w:tcPr>
            <w:tcW w:w="514" w:type="dxa"/>
            <w:tcBorders>
              <w:top w:val="nil"/>
              <w:left w:val="nil"/>
              <w:bottom w:val="nil"/>
              <w:right w:val="nil"/>
            </w:tcBorders>
            <w:shd w:val="clear" w:color="auto" w:fill="auto"/>
            <w:noWrap/>
            <w:vAlign w:val="bottom"/>
            <w:hideMark/>
          </w:tcPr>
          <w:p w14:paraId="34BF13E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0.572</w:t>
            </w:r>
          </w:p>
        </w:tc>
        <w:tc>
          <w:tcPr>
            <w:tcW w:w="514" w:type="dxa"/>
            <w:tcBorders>
              <w:top w:val="nil"/>
              <w:left w:val="nil"/>
              <w:bottom w:val="nil"/>
              <w:right w:val="nil"/>
            </w:tcBorders>
            <w:shd w:val="clear" w:color="auto" w:fill="auto"/>
            <w:noWrap/>
            <w:vAlign w:val="bottom"/>
            <w:hideMark/>
          </w:tcPr>
          <w:p w14:paraId="216BFE2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0.659</w:t>
            </w:r>
          </w:p>
        </w:tc>
        <w:tc>
          <w:tcPr>
            <w:tcW w:w="514" w:type="dxa"/>
            <w:tcBorders>
              <w:top w:val="nil"/>
              <w:left w:val="nil"/>
              <w:bottom w:val="nil"/>
              <w:right w:val="nil"/>
            </w:tcBorders>
            <w:shd w:val="clear" w:color="auto" w:fill="auto"/>
            <w:noWrap/>
            <w:vAlign w:val="bottom"/>
            <w:hideMark/>
          </w:tcPr>
          <w:p w14:paraId="4701171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4" w:type="dxa"/>
            <w:tcBorders>
              <w:top w:val="nil"/>
              <w:left w:val="nil"/>
              <w:bottom w:val="nil"/>
              <w:right w:val="nil"/>
            </w:tcBorders>
            <w:shd w:val="clear" w:color="auto" w:fill="auto"/>
            <w:noWrap/>
            <w:vAlign w:val="bottom"/>
            <w:hideMark/>
          </w:tcPr>
          <w:p w14:paraId="0FDEFAA3" w14:textId="77777777" w:rsidR="009A461F" w:rsidRPr="0069695F" w:rsidRDefault="009A461F" w:rsidP="0098319E">
            <w:pPr>
              <w:jc w:val="right"/>
              <w:rPr>
                <w:rFonts w:ascii="Lucida Grande" w:hAnsi="Lucida Grande" w:cs="Lucida Grande"/>
                <w:color w:val="000000"/>
                <w:sz w:val="11"/>
                <w:szCs w:val="11"/>
              </w:rPr>
            </w:pPr>
          </w:p>
        </w:tc>
        <w:tc>
          <w:tcPr>
            <w:tcW w:w="514" w:type="dxa"/>
            <w:tcBorders>
              <w:top w:val="nil"/>
              <w:left w:val="nil"/>
              <w:bottom w:val="nil"/>
              <w:right w:val="nil"/>
            </w:tcBorders>
            <w:shd w:val="clear" w:color="auto" w:fill="auto"/>
            <w:noWrap/>
            <w:vAlign w:val="bottom"/>
            <w:hideMark/>
          </w:tcPr>
          <w:p w14:paraId="784204AC" w14:textId="77777777" w:rsidR="009A461F" w:rsidRPr="0069695F" w:rsidRDefault="009A461F" w:rsidP="0098319E">
            <w:pPr>
              <w:rPr>
                <w:sz w:val="11"/>
                <w:szCs w:val="11"/>
              </w:rPr>
            </w:pPr>
          </w:p>
        </w:tc>
        <w:tc>
          <w:tcPr>
            <w:tcW w:w="514" w:type="dxa"/>
            <w:tcBorders>
              <w:top w:val="nil"/>
              <w:left w:val="nil"/>
              <w:bottom w:val="nil"/>
              <w:right w:val="nil"/>
            </w:tcBorders>
            <w:shd w:val="clear" w:color="auto" w:fill="auto"/>
            <w:noWrap/>
            <w:vAlign w:val="bottom"/>
            <w:hideMark/>
          </w:tcPr>
          <w:p w14:paraId="17BA22F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ADB0CC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085317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0C7648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C68F8D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21E5F5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23C585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0168D6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C3B62F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D4F65B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9FDA66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2E5622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4F28C5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7FEC53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3E0A02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B6BE10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4A5084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A3CAA1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455598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958FDA4" w14:textId="77777777" w:rsidR="009A461F" w:rsidRPr="0069695F" w:rsidRDefault="009A461F" w:rsidP="0098319E">
            <w:pPr>
              <w:rPr>
                <w:sz w:val="11"/>
                <w:szCs w:val="11"/>
              </w:rPr>
            </w:pPr>
          </w:p>
        </w:tc>
      </w:tr>
      <w:tr w:rsidR="009A461F" w:rsidRPr="0069695F" w14:paraId="64600ADF" w14:textId="77777777" w:rsidTr="00FC3B26">
        <w:trPr>
          <w:trHeight w:val="320"/>
        </w:trPr>
        <w:tc>
          <w:tcPr>
            <w:tcW w:w="513" w:type="dxa"/>
            <w:tcBorders>
              <w:top w:val="nil"/>
              <w:left w:val="nil"/>
              <w:bottom w:val="nil"/>
              <w:right w:val="nil"/>
            </w:tcBorders>
            <w:shd w:val="clear" w:color="auto" w:fill="auto"/>
            <w:noWrap/>
            <w:vAlign w:val="bottom"/>
            <w:hideMark/>
          </w:tcPr>
          <w:p w14:paraId="027139B6"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K62R</w:t>
            </w:r>
          </w:p>
        </w:tc>
        <w:tc>
          <w:tcPr>
            <w:tcW w:w="514" w:type="dxa"/>
            <w:tcBorders>
              <w:top w:val="nil"/>
              <w:left w:val="nil"/>
              <w:bottom w:val="nil"/>
              <w:right w:val="nil"/>
            </w:tcBorders>
            <w:shd w:val="clear" w:color="auto" w:fill="auto"/>
            <w:noWrap/>
            <w:vAlign w:val="bottom"/>
            <w:hideMark/>
          </w:tcPr>
          <w:p w14:paraId="4CBFACD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0.435</w:t>
            </w:r>
          </w:p>
        </w:tc>
        <w:tc>
          <w:tcPr>
            <w:tcW w:w="514" w:type="dxa"/>
            <w:tcBorders>
              <w:top w:val="nil"/>
              <w:left w:val="nil"/>
              <w:bottom w:val="nil"/>
              <w:right w:val="nil"/>
            </w:tcBorders>
            <w:shd w:val="clear" w:color="auto" w:fill="auto"/>
            <w:noWrap/>
            <w:vAlign w:val="bottom"/>
            <w:hideMark/>
          </w:tcPr>
          <w:p w14:paraId="7057B1D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0.397</w:t>
            </w:r>
          </w:p>
        </w:tc>
        <w:tc>
          <w:tcPr>
            <w:tcW w:w="514" w:type="dxa"/>
            <w:tcBorders>
              <w:top w:val="nil"/>
              <w:left w:val="nil"/>
              <w:bottom w:val="nil"/>
              <w:right w:val="nil"/>
            </w:tcBorders>
            <w:shd w:val="clear" w:color="auto" w:fill="auto"/>
            <w:noWrap/>
            <w:vAlign w:val="bottom"/>
            <w:hideMark/>
          </w:tcPr>
          <w:p w14:paraId="6F4F6DB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0.580</w:t>
            </w:r>
          </w:p>
        </w:tc>
        <w:tc>
          <w:tcPr>
            <w:tcW w:w="514" w:type="dxa"/>
            <w:tcBorders>
              <w:top w:val="nil"/>
              <w:left w:val="nil"/>
              <w:bottom w:val="nil"/>
              <w:right w:val="nil"/>
            </w:tcBorders>
            <w:shd w:val="clear" w:color="auto" w:fill="auto"/>
            <w:noWrap/>
            <w:vAlign w:val="bottom"/>
            <w:hideMark/>
          </w:tcPr>
          <w:p w14:paraId="5531A84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0.513</w:t>
            </w:r>
          </w:p>
        </w:tc>
        <w:tc>
          <w:tcPr>
            <w:tcW w:w="514" w:type="dxa"/>
            <w:tcBorders>
              <w:top w:val="nil"/>
              <w:left w:val="nil"/>
              <w:bottom w:val="nil"/>
              <w:right w:val="nil"/>
            </w:tcBorders>
            <w:shd w:val="clear" w:color="auto" w:fill="auto"/>
            <w:noWrap/>
            <w:vAlign w:val="bottom"/>
            <w:hideMark/>
          </w:tcPr>
          <w:p w14:paraId="6D1183A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0.396</w:t>
            </w:r>
          </w:p>
        </w:tc>
        <w:tc>
          <w:tcPr>
            <w:tcW w:w="514" w:type="dxa"/>
            <w:tcBorders>
              <w:top w:val="nil"/>
              <w:left w:val="nil"/>
              <w:bottom w:val="nil"/>
              <w:right w:val="nil"/>
            </w:tcBorders>
            <w:shd w:val="clear" w:color="auto" w:fill="auto"/>
            <w:noWrap/>
            <w:vAlign w:val="bottom"/>
            <w:hideMark/>
          </w:tcPr>
          <w:p w14:paraId="53F5ACE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0.529</w:t>
            </w:r>
          </w:p>
        </w:tc>
        <w:tc>
          <w:tcPr>
            <w:tcW w:w="514" w:type="dxa"/>
            <w:tcBorders>
              <w:top w:val="nil"/>
              <w:left w:val="nil"/>
              <w:bottom w:val="nil"/>
              <w:right w:val="nil"/>
            </w:tcBorders>
            <w:shd w:val="clear" w:color="auto" w:fill="auto"/>
            <w:noWrap/>
            <w:vAlign w:val="bottom"/>
            <w:hideMark/>
          </w:tcPr>
          <w:p w14:paraId="12F651E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0.610</w:t>
            </w:r>
          </w:p>
        </w:tc>
        <w:tc>
          <w:tcPr>
            <w:tcW w:w="514" w:type="dxa"/>
            <w:tcBorders>
              <w:top w:val="nil"/>
              <w:left w:val="nil"/>
              <w:bottom w:val="nil"/>
              <w:right w:val="nil"/>
            </w:tcBorders>
            <w:shd w:val="clear" w:color="auto" w:fill="auto"/>
            <w:noWrap/>
            <w:vAlign w:val="bottom"/>
            <w:hideMark/>
          </w:tcPr>
          <w:p w14:paraId="0EB1427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4" w:type="dxa"/>
            <w:tcBorders>
              <w:top w:val="nil"/>
              <w:left w:val="nil"/>
              <w:bottom w:val="nil"/>
              <w:right w:val="nil"/>
            </w:tcBorders>
            <w:shd w:val="clear" w:color="auto" w:fill="auto"/>
            <w:noWrap/>
            <w:vAlign w:val="bottom"/>
            <w:hideMark/>
          </w:tcPr>
          <w:p w14:paraId="4150B65D" w14:textId="77777777" w:rsidR="009A461F" w:rsidRPr="0069695F" w:rsidRDefault="009A461F" w:rsidP="0098319E">
            <w:pPr>
              <w:jc w:val="right"/>
              <w:rPr>
                <w:rFonts w:ascii="Lucida Grande" w:hAnsi="Lucida Grande" w:cs="Lucida Grande"/>
                <w:color w:val="000000"/>
                <w:sz w:val="11"/>
                <w:szCs w:val="11"/>
              </w:rPr>
            </w:pPr>
          </w:p>
        </w:tc>
        <w:tc>
          <w:tcPr>
            <w:tcW w:w="514" w:type="dxa"/>
            <w:tcBorders>
              <w:top w:val="nil"/>
              <w:left w:val="nil"/>
              <w:bottom w:val="nil"/>
              <w:right w:val="nil"/>
            </w:tcBorders>
            <w:shd w:val="clear" w:color="auto" w:fill="auto"/>
            <w:noWrap/>
            <w:vAlign w:val="bottom"/>
            <w:hideMark/>
          </w:tcPr>
          <w:p w14:paraId="5070D86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42B310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80591B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8B3289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C28006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5A4D61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FB7478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53F6E2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D71372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B5E292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65E011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F5D424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7C44C9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0BC5DC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565A7D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7E44D6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C79424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2F1696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266525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A71A1FC" w14:textId="77777777" w:rsidR="009A461F" w:rsidRPr="0069695F" w:rsidRDefault="009A461F" w:rsidP="0098319E">
            <w:pPr>
              <w:rPr>
                <w:sz w:val="11"/>
                <w:szCs w:val="11"/>
              </w:rPr>
            </w:pPr>
          </w:p>
        </w:tc>
      </w:tr>
      <w:tr w:rsidR="009A461F" w:rsidRPr="0069695F" w14:paraId="7DEEC140" w14:textId="77777777" w:rsidTr="00FC3B26">
        <w:trPr>
          <w:trHeight w:val="320"/>
        </w:trPr>
        <w:tc>
          <w:tcPr>
            <w:tcW w:w="513" w:type="dxa"/>
            <w:tcBorders>
              <w:top w:val="nil"/>
              <w:left w:val="nil"/>
              <w:bottom w:val="nil"/>
              <w:right w:val="nil"/>
            </w:tcBorders>
            <w:shd w:val="clear" w:color="auto" w:fill="auto"/>
            <w:noWrap/>
            <w:vAlign w:val="bottom"/>
            <w:hideMark/>
          </w:tcPr>
          <w:p w14:paraId="538DE666"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K64R</w:t>
            </w:r>
          </w:p>
        </w:tc>
        <w:tc>
          <w:tcPr>
            <w:tcW w:w="514" w:type="dxa"/>
            <w:tcBorders>
              <w:top w:val="nil"/>
              <w:left w:val="nil"/>
              <w:bottom w:val="nil"/>
              <w:right w:val="nil"/>
            </w:tcBorders>
            <w:shd w:val="clear" w:color="auto" w:fill="auto"/>
            <w:noWrap/>
            <w:vAlign w:val="bottom"/>
            <w:hideMark/>
          </w:tcPr>
          <w:p w14:paraId="05CCCBA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0.383</w:t>
            </w:r>
          </w:p>
        </w:tc>
        <w:tc>
          <w:tcPr>
            <w:tcW w:w="514" w:type="dxa"/>
            <w:tcBorders>
              <w:top w:val="nil"/>
              <w:left w:val="nil"/>
              <w:bottom w:val="nil"/>
              <w:right w:val="nil"/>
            </w:tcBorders>
            <w:shd w:val="clear" w:color="auto" w:fill="auto"/>
            <w:noWrap/>
            <w:vAlign w:val="bottom"/>
            <w:hideMark/>
          </w:tcPr>
          <w:p w14:paraId="1CAD44B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0.384</w:t>
            </w:r>
          </w:p>
        </w:tc>
        <w:tc>
          <w:tcPr>
            <w:tcW w:w="514" w:type="dxa"/>
            <w:tcBorders>
              <w:top w:val="nil"/>
              <w:left w:val="nil"/>
              <w:bottom w:val="nil"/>
              <w:right w:val="nil"/>
            </w:tcBorders>
            <w:shd w:val="clear" w:color="auto" w:fill="auto"/>
            <w:noWrap/>
            <w:vAlign w:val="bottom"/>
            <w:hideMark/>
          </w:tcPr>
          <w:p w14:paraId="3E312CA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0.440</w:t>
            </w:r>
          </w:p>
        </w:tc>
        <w:tc>
          <w:tcPr>
            <w:tcW w:w="514" w:type="dxa"/>
            <w:tcBorders>
              <w:top w:val="nil"/>
              <w:left w:val="nil"/>
              <w:bottom w:val="nil"/>
              <w:right w:val="nil"/>
            </w:tcBorders>
            <w:shd w:val="clear" w:color="auto" w:fill="auto"/>
            <w:noWrap/>
            <w:vAlign w:val="bottom"/>
            <w:hideMark/>
          </w:tcPr>
          <w:p w14:paraId="7F8A707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0.425</w:t>
            </w:r>
          </w:p>
        </w:tc>
        <w:tc>
          <w:tcPr>
            <w:tcW w:w="514" w:type="dxa"/>
            <w:tcBorders>
              <w:top w:val="nil"/>
              <w:left w:val="nil"/>
              <w:bottom w:val="nil"/>
              <w:right w:val="nil"/>
            </w:tcBorders>
            <w:shd w:val="clear" w:color="auto" w:fill="auto"/>
            <w:noWrap/>
            <w:vAlign w:val="bottom"/>
            <w:hideMark/>
          </w:tcPr>
          <w:p w14:paraId="7D09336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0.474</w:t>
            </w:r>
          </w:p>
        </w:tc>
        <w:tc>
          <w:tcPr>
            <w:tcW w:w="514" w:type="dxa"/>
            <w:tcBorders>
              <w:top w:val="nil"/>
              <w:left w:val="nil"/>
              <w:bottom w:val="nil"/>
              <w:right w:val="nil"/>
            </w:tcBorders>
            <w:shd w:val="clear" w:color="auto" w:fill="auto"/>
            <w:noWrap/>
            <w:vAlign w:val="bottom"/>
            <w:hideMark/>
          </w:tcPr>
          <w:p w14:paraId="6505329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0.504</w:t>
            </w:r>
          </w:p>
        </w:tc>
        <w:tc>
          <w:tcPr>
            <w:tcW w:w="514" w:type="dxa"/>
            <w:tcBorders>
              <w:top w:val="nil"/>
              <w:left w:val="nil"/>
              <w:bottom w:val="nil"/>
              <w:right w:val="nil"/>
            </w:tcBorders>
            <w:shd w:val="clear" w:color="auto" w:fill="auto"/>
            <w:noWrap/>
            <w:vAlign w:val="bottom"/>
            <w:hideMark/>
          </w:tcPr>
          <w:p w14:paraId="137355D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0.693</w:t>
            </w:r>
          </w:p>
        </w:tc>
        <w:tc>
          <w:tcPr>
            <w:tcW w:w="514" w:type="dxa"/>
            <w:tcBorders>
              <w:top w:val="nil"/>
              <w:left w:val="nil"/>
              <w:bottom w:val="nil"/>
              <w:right w:val="nil"/>
            </w:tcBorders>
            <w:shd w:val="clear" w:color="auto" w:fill="auto"/>
            <w:noWrap/>
            <w:vAlign w:val="bottom"/>
            <w:hideMark/>
          </w:tcPr>
          <w:p w14:paraId="4AB0609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0.734</w:t>
            </w:r>
          </w:p>
        </w:tc>
        <w:tc>
          <w:tcPr>
            <w:tcW w:w="514" w:type="dxa"/>
            <w:tcBorders>
              <w:top w:val="nil"/>
              <w:left w:val="nil"/>
              <w:bottom w:val="nil"/>
              <w:right w:val="nil"/>
            </w:tcBorders>
            <w:shd w:val="clear" w:color="auto" w:fill="auto"/>
            <w:noWrap/>
            <w:vAlign w:val="bottom"/>
            <w:hideMark/>
          </w:tcPr>
          <w:p w14:paraId="6B771C2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4" w:type="dxa"/>
            <w:tcBorders>
              <w:top w:val="nil"/>
              <w:left w:val="nil"/>
              <w:bottom w:val="nil"/>
              <w:right w:val="nil"/>
            </w:tcBorders>
            <w:shd w:val="clear" w:color="auto" w:fill="auto"/>
            <w:noWrap/>
            <w:vAlign w:val="bottom"/>
            <w:hideMark/>
          </w:tcPr>
          <w:p w14:paraId="5380226A"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75B52E5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2BEFC9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3EE2AE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2F133F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A63663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25543D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C19671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59526E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602AA0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F41081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CE0FDE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E7957B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025F3C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B06B28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AFAA6B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CDAF95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79BB13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AE9FFB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E04EC6C" w14:textId="77777777" w:rsidR="009A461F" w:rsidRPr="0069695F" w:rsidRDefault="009A461F" w:rsidP="0098319E">
            <w:pPr>
              <w:rPr>
                <w:sz w:val="11"/>
                <w:szCs w:val="11"/>
              </w:rPr>
            </w:pPr>
          </w:p>
        </w:tc>
      </w:tr>
      <w:tr w:rsidR="009A461F" w:rsidRPr="0069695F" w14:paraId="2A1A3022" w14:textId="77777777" w:rsidTr="00FC3B26">
        <w:trPr>
          <w:trHeight w:val="320"/>
        </w:trPr>
        <w:tc>
          <w:tcPr>
            <w:tcW w:w="513" w:type="dxa"/>
            <w:tcBorders>
              <w:top w:val="nil"/>
              <w:left w:val="nil"/>
              <w:bottom w:val="nil"/>
              <w:right w:val="nil"/>
            </w:tcBorders>
            <w:shd w:val="clear" w:color="auto" w:fill="auto"/>
            <w:noWrap/>
            <w:vAlign w:val="bottom"/>
            <w:hideMark/>
          </w:tcPr>
          <w:p w14:paraId="4B78A22B"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K65R</w:t>
            </w:r>
          </w:p>
        </w:tc>
        <w:tc>
          <w:tcPr>
            <w:tcW w:w="514" w:type="dxa"/>
            <w:tcBorders>
              <w:top w:val="nil"/>
              <w:left w:val="nil"/>
              <w:bottom w:val="nil"/>
              <w:right w:val="nil"/>
            </w:tcBorders>
            <w:shd w:val="clear" w:color="auto" w:fill="auto"/>
            <w:noWrap/>
            <w:vAlign w:val="bottom"/>
            <w:hideMark/>
          </w:tcPr>
          <w:p w14:paraId="6DF2377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0.312</w:t>
            </w:r>
          </w:p>
        </w:tc>
        <w:tc>
          <w:tcPr>
            <w:tcW w:w="514" w:type="dxa"/>
            <w:tcBorders>
              <w:top w:val="nil"/>
              <w:left w:val="nil"/>
              <w:bottom w:val="nil"/>
              <w:right w:val="nil"/>
            </w:tcBorders>
            <w:shd w:val="clear" w:color="auto" w:fill="auto"/>
            <w:noWrap/>
            <w:vAlign w:val="bottom"/>
            <w:hideMark/>
          </w:tcPr>
          <w:p w14:paraId="0045D28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0.267</w:t>
            </w:r>
          </w:p>
        </w:tc>
        <w:tc>
          <w:tcPr>
            <w:tcW w:w="514" w:type="dxa"/>
            <w:tcBorders>
              <w:top w:val="nil"/>
              <w:left w:val="nil"/>
              <w:bottom w:val="nil"/>
              <w:right w:val="nil"/>
            </w:tcBorders>
            <w:shd w:val="clear" w:color="auto" w:fill="auto"/>
            <w:noWrap/>
            <w:vAlign w:val="bottom"/>
            <w:hideMark/>
          </w:tcPr>
          <w:p w14:paraId="11A95A6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0.490</w:t>
            </w:r>
          </w:p>
        </w:tc>
        <w:tc>
          <w:tcPr>
            <w:tcW w:w="514" w:type="dxa"/>
            <w:tcBorders>
              <w:top w:val="nil"/>
              <w:left w:val="nil"/>
              <w:bottom w:val="nil"/>
              <w:right w:val="nil"/>
            </w:tcBorders>
            <w:shd w:val="clear" w:color="auto" w:fill="auto"/>
            <w:noWrap/>
            <w:vAlign w:val="bottom"/>
            <w:hideMark/>
          </w:tcPr>
          <w:p w14:paraId="28FF175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0.544</w:t>
            </w:r>
          </w:p>
        </w:tc>
        <w:tc>
          <w:tcPr>
            <w:tcW w:w="514" w:type="dxa"/>
            <w:tcBorders>
              <w:top w:val="nil"/>
              <w:left w:val="nil"/>
              <w:bottom w:val="nil"/>
              <w:right w:val="nil"/>
            </w:tcBorders>
            <w:shd w:val="clear" w:color="auto" w:fill="auto"/>
            <w:noWrap/>
            <w:vAlign w:val="bottom"/>
            <w:hideMark/>
          </w:tcPr>
          <w:p w14:paraId="5D2E28B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0.325</w:t>
            </w:r>
          </w:p>
        </w:tc>
        <w:tc>
          <w:tcPr>
            <w:tcW w:w="514" w:type="dxa"/>
            <w:tcBorders>
              <w:top w:val="nil"/>
              <w:left w:val="nil"/>
              <w:bottom w:val="nil"/>
              <w:right w:val="nil"/>
            </w:tcBorders>
            <w:shd w:val="clear" w:color="auto" w:fill="auto"/>
            <w:noWrap/>
            <w:vAlign w:val="bottom"/>
            <w:hideMark/>
          </w:tcPr>
          <w:p w14:paraId="4EDDD46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0.344</w:t>
            </w:r>
          </w:p>
        </w:tc>
        <w:tc>
          <w:tcPr>
            <w:tcW w:w="514" w:type="dxa"/>
            <w:tcBorders>
              <w:top w:val="nil"/>
              <w:left w:val="nil"/>
              <w:bottom w:val="nil"/>
              <w:right w:val="nil"/>
            </w:tcBorders>
            <w:shd w:val="clear" w:color="auto" w:fill="auto"/>
            <w:noWrap/>
            <w:vAlign w:val="bottom"/>
            <w:hideMark/>
          </w:tcPr>
          <w:p w14:paraId="2F2AED1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0.405</w:t>
            </w:r>
          </w:p>
        </w:tc>
        <w:tc>
          <w:tcPr>
            <w:tcW w:w="514" w:type="dxa"/>
            <w:tcBorders>
              <w:top w:val="nil"/>
              <w:left w:val="nil"/>
              <w:bottom w:val="nil"/>
              <w:right w:val="nil"/>
            </w:tcBorders>
            <w:shd w:val="clear" w:color="auto" w:fill="auto"/>
            <w:noWrap/>
            <w:vAlign w:val="bottom"/>
            <w:hideMark/>
          </w:tcPr>
          <w:p w14:paraId="1CD5FAC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0.562</w:t>
            </w:r>
          </w:p>
        </w:tc>
        <w:tc>
          <w:tcPr>
            <w:tcW w:w="514" w:type="dxa"/>
            <w:tcBorders>
              <w:top w:val="nil"/>
              <w:left w:val="nil"/>
              <w:bottom w:val="nil"/>
              <w:right w:val="nil"/>
            </w:tcBorders>
            <w:shd w:val="clear" w:color="auto" w:fill="auto"/>
            <w:noWrap/>
            <w:vAlign w:val="bottom"/>
            <w:hideMark/>
          </w:tcPr>
          <w:p w14:paraId="5803387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0.570</w:t>
            </w:r>
          </w:p>
        </w:tc>
        <w:tc>
          <w:tcPr>
            <w:tcW w:w="514" w:type="dxa"/>
            <w:tcBorders>
              <w:top w:val="nil"/>
              <w:left w:val="nil"/>
              <w:bottom w:val="nil"/>
              <w:right w:val="nil"/>
            </w:tcBorders>
            <w:shd w:val="clear" w:color="auto" w:fill="auto"/>
            <w:noWrap/>
            <w:vAlign w:val="bottom"/>
            <w:hideMark/>
          </w:tcPr>
          <w:p w14:paraId="0E9A8E6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5A5565A6"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19296A8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4E93D2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2DBAEC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0CDB9B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F59EFF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8573B0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57F8DA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968FB0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B74305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36E39F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6B193F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586342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88BE30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991978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16EE5E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67733F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611BBD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160D00B" w14:textId="77777777" w:rsidR="009A461F" w:rsidRPr="0069695F" w:rsidRDefault="009A461F" w:rsidP="0098319E">
            <w:pPr>
              <w:rPr>
                <w:sz w:val="11"/>
                <w:szCs w:val="11"/>
              </w:rPr>
            </w:pPr>
          </w:p>
        </w:tc>
      </w:tr>
      <w:tr w:rsidR="009A461F" w:rsidRPr="0069695F" w14:paraId="11A070FC" w14:textId="77777777" w:rsidTr="00FC3B26">
        <w:trPr>
          <w:trHeight w:val="320"/>
        </w:trPr>
        <w:tc>
          <w:tcPr>
            <w:tcW w:w="513" w:type="dxa"/>
            <w:tcBorders>
              <w:top w:val="nil"/>
              <w:left w:val="nil"/>
              <w:bottom w:val="nil"/>
              <w:right w:val="nil"/>
            </w:tcBorders>
            <w:shd w:val="clear" w:color="auto" w:fill="auto"/>
            <w:noWrap/>
            <w:vAlign w:val="bottom"/>
            <w:hideMark/>
          </w:tcPr>
          <w:p w14:paraId="49B53ED3"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K66R</w:t>
            </w:r>
          </w:p>
        </w:tc>
        <w:tc>
          <w:tcPr>
            <w:tcW w:w="514" w:type="dxa"/>
            <w:tcBorders>
              <w:top w:val="nil"/>
              <w:left w:val="nil"/>
              <w:bottom w:val="nil"/>
              <w:right w:val="nil"/>
            </w:tcBorders>
            <w:shd w:val="clear" w:color="auto" w:fill="auto"/>
            <w:noWrap/>
            <w:vAlign w:val="bottom"/>
            <w:hideMark/>
          </w:tcPr>
          <w:p w14:paraId="4938008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0.426</w:t>
            </w:r>
          </w:p>
        </w:tc>
        <w:tc>
          <w:tcPr>
            <w:tcW w:w="514" w:type="dxa"/>
            <w:tcBorders>
              <w:top w:val="nil"/>
              <w:left w:val="nil"/>
              <w:bottom w:val="nil"/>
              <w:right w:val="nil"/>
            </w:tcBorders>
            <w:shd w:val="clear" w:color="auto" w:fill="auto"/>
            <w:noWrap/>
            <w:vAlign w:val="bottom"/>
            <w:hideMark/>
          </w:tcPr>
          <w:p w14:paraId="047895F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0.392</w:t>
            </w:r>
          </w:p>
        </w:tc>
        <w:tc>
          <w:tcPr>
            <w:tcW w:w="514" w:type="dxa"/>
            <w:tcBorders>
              <w:top w:val="nil"/>
              <w:left w:val="nil"/>
              <w:bottom w:val="nil"/>
              <w:right w:val="nil"/>
            </w:tcBorders>
            <w:shd w:val="clear" w:color="auto" w:fill="auto"/>
            <w:noWrap/>
            <w:vAlign w:val="bottom"/>
            <w:hideMark/>
          </w:tcPr>
          <w:p w14:paraId="211D8ED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0.482</w:t>
            </w:r>
          </w:p>
        </w:tc>
        <w:tc>
          <w:tcPr>
            <w:tcW w:w="514" w:type="dxa"/>
            <w:tcBorders>
              <w:top w:val="nil"/>
              <w:left w:val="nil"/>
              <w:bottom w:val="nil"/>
              <w:right w:val="nil"/>
            </w:tcBorders>
            <w:shd w:val="clear" w:color="auto" w:fill="auto"/>
            <w:noWrap/>
            <w:vAlign w:val="bottom"/>
            <w:hideMark/>
          </w:tcPr>
          <w:p w14:paraId="05FE198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0.464</w:t>
            </w:r>
          </w:p>
        </w:tc>
        <w:tc>
          <w:tcPr>
            <w:tcW w:w="514" w:type="dxa"/>
            <w:tcBorders>
              <w:top w:val="nil"/>
              <w:left w:val="nil"/>
              <w:bottom w:val="nil"/>
              <w:right w:val="nil"/>
            </w:tcBorders>
            <w:shd w:val="clear" w:color="auto" w:fill="auto"/>
            <w:noWrap/>
            <w:vAlign w:val="bottom"/>
            <w:hideMark/>
          </w:tcPr>
          <w:p w14:paraId="00267C8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0.422</w:t>
            </w:r>
          </w:p>
        </w:tc>
        <w:tc>
          <w:tcPr>
            <w:tcW w:w="514" w:type="dxa"/>
            <w:tcBorders>
              <w:top w:val="nil"/>
              <w:left w:val="nil"/>
              <w:bottom w:val="nil"/>
              <w:right w:val="nil"/>
            </w:tcBorders>
            <w:shd w:val="clear" w:color="auto" w:fill="auto"/>
            <w:noWrap/>
            <w:vAlign w:val="bottom"/>
            <w:hideMark/>
          </w:tcPr>
          <w:p w14:paraId="5F84262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0.514</w:t>
            </w:r>
          </w:p>
        </w:tc>
        <w:tc>
          <w:tcPr>
            <w:tcW w:w="514" w:type="dxa"/>
            <w:tcBorders>
              <w:top w:val="nil"/>
              <w:left w:val="nil"/>
              <w:bottom w:val="nil"/>
              <w:right w:val="nil"/>
            </w:tcBorders>
            <w:shd w:val="clear" w:color="auto" w:fill="auto"/>
            <w:noWrap/>
            <w:vAlign w:val="bottom"/>
            <w:hideMark/>
          </w:tcPr>
          <w:p w14:paraId="6BB786B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0.689</w:t>
            </w:r>
          </w:p>
        </w:tc>
        <w:tc>
          <w:tcPr>
            <w:tcW w:w="514" w:type="dxa"/>
            <w:tcBorders>
              <w:top w:val="nil"/>
              <w:left w:val="nil"/>
              <w:bottom w:val="nil"/>
              <w:right w:val="nil"/>
            </w:tcBorders>
            <w:shd w:val="clear" w:color="auto" w:fill="auto"/>
            <w:noWrap/>
            <w:vAlign w:val="bottom"/>
            <w:hideMark/>
          </w:tcPr>
          <w:p w14:paraId="7AB83B0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0.822</w:t>
            </w:r>
          </w:p>
        </w:tc>
        <w:tc>
          <w:tcPr>
            <w:tcW w:w="514" w:type="dxa"/>
            <w:tcBorders>
              <w:top w:val="nil"/>
              <w:left w:val="nil"/>
              <w:bottom w:val="nil"/>
              <w:right w:val="nil"/>
            </w:tcBorders>
            <w:shd w:val="clear" w:color="auto" w:fill="auto"/>
            <w:noWrap/>
            <w:vAlign w:val="bottom"/>
            <w:hideMark/>
          </w:tcPr>
          <w:p w14:paraId="08BE457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0.799</w:t>
            </w:r>
          </w:p>
        </w:tc>
        <w:tc>
          <w:tcPr>
            <w:tcW w:w="514" w:type="dxa"/>
            <w:tcBorders>
              <w:top w:val="nil"/>
              <w:left w:val="nil"/>
              <w:bottom w:val="nil"/>
              <w:right w:val="nil"/>
            </w:tcBorders>
            <w:shd w:val="clear" w:color="auto" w:fill="auto"/>
            <w:noWrap/>
            <w:vAlign w:val="bottom"/>
            <w:hideMark/>
          </w:tcPr>
          <w:p w14:paraId="067B43F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0.578</w:t>
            </w:r>
          </w:p>
        </w:tc>
        <w:tc>
          <w:tcPr>
            <w:tcW w:w="513" w:type="dxa"/>
            <w:tcBorders>
              <w:top w:val="nil"/>
              <w:left w:val="nil"/>
              <w:bottom w:val="nil"/>
              <w:right w:val="nil"/>
            </w:tcBorders>
            <w:shd w:val="clear" w:color="auto" w:fill="auto"/>
            <w:noWrap/>
            <w:vAlign w:val="bottom"/>
            <w:hideMark/>
          </w:tcPr>
          <w:p w14:paraId="41EC1A6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19BCAA12"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75D53C2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072305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7B530A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D194A1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E3C4E1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A8D8EB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3A9F18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9A4A8F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CF286B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F26C77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DBDECE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A3726C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0D667E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C5C955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6DAA3B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CC8882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41B97EE" w14:textId="77777777" w:rsidR="009A461F" w:rsidRPr="0069695F" w:rsidRDefault="009A461F" w:rsidP="0098319E">
            <w:pPr>
              <w:rPr>
                <w:sz w:val="11"/>
                <w:szCs w:val="11"/>
              </w:rPr>
            </w:pPr>
          </w:p>
        </w:tc>
      </w:tr>
      <w:tr w:rsidR="009A461F" w:rsidRPr="0069695F" w14:paraId="3C825477" w14:textId="77777777" w:rsidTr="00FC3B26">
        <w:trPr>
          <w:trHeight w:val="320"/>
        </w:trPr>
        <w:tc>
          <w:tcPr>
            <w:tcW w:w="513" w:type="dxa"/>
            <w:tcBorders>
              <w:top w:val="nil"/>
              <w:left w:val="nil"/>
              <w:bottom w:val="nil"/>
              <w:right w:val="nil"/>
            </w:tcBorders>
            <w:shd w:val="clear" w:color="auto" w:fill="auto"/>
            <w:noWrap/>
            <w:vAlign w:val="bottom"/>
            <w:hideMark/>
          </w:tcPr>
          <w:p w14:paraId="531B401F"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AUC1</w:t>
            </w:r>
          </w:p>
        </w:tc>
        <w:tc>
          <w:tcPr>
            <w:tcW w:w="514" w:type="dxa"/>
            <w:tcBorders>
              <w:top w:val="nil"/>
              <w:left w:val="nil"/>
              <w:bottom w:val="nil"/>
              <w:right w:val="nil"/>
            </w:tcBorders>
            <w:shd w:val="clear" w:color="auto" w:fill="auto"/>
            <w:noWrap/>
            <w:vAlign w:val="bottom"/>
            <w:hideMark/>
          </w:tcPr>
          <w:p w14:paraId="5777D78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0.012</w:t>
            </w:r>
          </w:p>
        </w:tc>
        <w:tc>
          <w:tcPr>
            <w:tcW w:w="514" w:type="dxa"/>
            <w:tcBorders>
              <w:top w:val="nil"/>
              <w:left w:val="nil"/>
              <w:bottom w:val="nil"/>
              <w:right w:val="nil"/>
            </w:tcBorders>
            <w:shd w:val="clear" w:color="auto" w:fill="auto"/>
            <w:noWrap/>
            <w:vAlign w:val="bottom"/>
            <w:hideMark/>
          </w:tcPr>
          <w:p w14:paraId="2B942FF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-0.070</w:t>
            </w:r>
          </w:p>
        </w:tc>
        <w:tc>
          <w:tcPr>
            <w:tcW w:w="514" w:type="dxa"/>
            <w:tcBorders>
              <w:top w:val="nil"/>
              <w:left w:val="nil"/>
              <w:bottom w:val="nil"/>
              <w:right w:val="nil"/>
            </w:tcBorders>
            <w:shd w:val="clear" w:color="auto" w:fill="auto"/>
            <w:noWrap/>
            <w:vAlign w:val="bottom"/>
            <w:hideMark/>
          </w:tcPr>
          <w:p w14:paraId="6F00A2A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-0.010</w:t>
            </w:r>
          </w:p>
        </w:tc>
        <w:tc>
          <w:tcPr>
            <w:tcW w:w="514" w:type="dxa"/>
            <w:tcBorders>
              <w:top w:val="nil"/>
              <w:left w:val="nil"/>
              <w:bottom w:val="nil"/>
              <w:right w:val="nil"/>
            </w:tcBorders>
            <w:shd w:val="clear" w:color="auto" w:fill="auto"/>
            <w:noWrap/>
            <w:vAlign w:val="bottom"/>
            <w:hideMark/>
          </w:tcPr>
          <w:p w14:paraId="066C693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0.086</w:t>
            </w:r>
          </w:p>
        </w:tc>
        <w:tc>
          <w:tcPr>
            <w:tcW w:w="514" w:type="dxa"/>
            <w:tcBorders>
              <w:top w:val="nil"/>
              <w:left w:val="nil"/>
              <w:bottom w:val="nil"/>
              <w:right w:val="nil"/>
            </w:tcBorders>
            <w:shd w:val="clear" w:color="auto" w:fill="auto"/>
            <w:noWrap/>
            <w:vAlign w:val="bottom"/>
            <w:hideMark/>
          </w:tcPr>
          <w:p w14:paraId="080D0B5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0.192</w:t>
            </w:r>
          </w:p>
        </w:tc>
        <w:tc>
          <w:tcPr>
            <w:tcW w:w="514" w:type="dxa"/>
            <w:tcBorders>
              <w:top w:val="nil"/>
              <w:left w:val="nil"/>
              <w:bottom w:val="nil"/>
              <w:right w:val="nil"/>
            </w:tcBorders>
            <w:shd w:val="clear" w:color="auto" w:fill="auto"/>
            <w:noWrap/>
            <w:vAlign w:val="bottom"/>
            <w:hideMark/>
          </w:tcPr>
          <w:p w14:paraId="7779EB5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0.090</w:t>
            </w:r>
          </w:p>
        </w:tc>
        <w:tc>
          <w:tcPr>
            <w:tcW w:w="514" w:type="dxa"/>
            <w:tcBorders>
              <w:top w:val="nil"/>
              <w:left w:val="nil"/>
              <w:bottom w:val="nil"/>
              <w:right w:val="nil"/>
            </w:tcBorders>
            <w:shd w:val="clear" w:color="auto" w:fill="auto"/>
            <w:noWrap/>
            <w:vAlign w:val="bottom"/>
            <w:hideMark/>
          </w:tcPr>
          <w:p w14:paraId="1B4557E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0.226</w:t>
            </w:r>
          </w:p>
        </w:tc>
        <w:tc>
          <w:tcPr>
            <w:tcW w:w="514" w:type="dxa"/>
            <w:tcBorders>
              <w:top w:val="nil"/>
              <w:left w:val="nil"/>
              <w:bottom w:val="nil"/>
              <w:right w:val="nil"/>
            </w:tcBorders>
            <w:shd w:val="clear" w:color="auto" w:fill="auto"/>
            <w:noWrap/>
            <w:vAlign w:val="bottom"/>
            <w:hideMark/>
          </w:tcPr>
          <w:p w14:paraId="4E4AB5F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0.120</w:t>
            </w:r>
          </w:p>
        </w:tc>
        <w:tc>
          <w:tcPr>
            <w:tcW w:w="514" w:type="dxa"/>
            <w:tcBorders>
              <w:top w:val="nil"/>
              <w:left w:val="nil"/>
              <w:bottom w:val="nil"/>
              <w:right w:val="nil"/>
            </w:tcBorders>
            <w:shd w:val="clear" w:color="auto" w:fill="auto"/>
            <w:noWrap/>
            <w:vAlign w:val="bottom"/>
            <w:hideMark/>
          </w:tcPr>
          <w:p w14:paraId="2333147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0.287</w:t>
            </w:r>
          </w:p>
        </w:tc>
        <w:tc>
          <w:tcPr>
            <w:tcW w:w="514" w:type="dxa"/>
            <w:tcBorders>
              <w:top w:val="nil"/>
              <w:left w:val="nil"/>
              <w:bottom w:val="nil"/>
              <w:right w:val="nil"/>
            </w:tcBorders>
            <w:shd w:val="clear" w:color="auto" w:fill="auto"/>
            <w:noWrap/>
            <w:vAlign w:val="bottom"/>
            <w:hideMark/>
          </w:tcPr>
          <w:p w14:paraId="79A5670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0.089</w:t>
            </w:r>
          </w:p>
        </w:tc>
        <w:tc>
          <w:tcPr>
            <w:tcW w:w="513" w:type="dxa"/>
            <w:tcBorders>
              <w:top w:val="nil"/>
              <w:left w:val="nil"/>
              <w:bottom w:val="nil"/>
              <w:right w:val="nil"/>
            </w:tcBorders>
            <w:shd w:val="clear" w:color="auto" w:fill="auto"/>
            <w:noWrap/>
            <w:vAlign w:val="bottom"/>
            <w:hideMark/>
          </w:tcPr>
          <w:p w14:paraId="596F830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0.188</w:t>
            </w:r>
          </w:p>
        </w:tc>
        <w:tc>
          <w:tcPr>
            <w:tcW w:w="513" w:type="dxa"/>
            <w:tcBorders>
              <w:top w:val="nil"/>
              <w:left w:val="nil"/>
              <w:bottom w:val="nil"/>
              <w:right w:val="nil"/>
            </w:tcBorders>
            <w:shd w:val="clear" w:color="auto" w:fill="auto"/>
            <w:noWrap/>
            <w:vAlign w:val="bottom"/>
            <w:hideMark/>
          </w:tcPr>
          <w:p w14:paraId="2601FEE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359CC494"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5A2E216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6C3683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18302D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A10D6A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307E21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07989C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1A6507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469F94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08BF2C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3EC9C2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730177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B00A45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2AC95D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1FD077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3150A9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9444E73" w14:textId="77777777" w:rsidR="009A461F" w:rsidRPr="0069695F" w:rsidRDefault="009A461F" w:rsidP="0098319E">
            <w:pPr>
              <w:rPr>
                <w:sz w:val="11"/>
                <w:szCs w:val="11"/>
              </w:rPr>
            </w:pPr>
          </w:p>
        </w:tc>
      </w:tr>
      <w:tr w:rsidR="009A461F" w:rsidRPr="0069695F" w14:paraId="2B046F82" w14:textId="77777777" w:rsidTr="00FC3B26">
        <w:trPr>
          <w:trHeight w:val="320"/>
        </w:trPr>
        <w:tc>
          <w:tcPr>
            <w:tcW w:w="513" w:type="dxa"/>
            <w:tcBorders>
              <w:top w:val="nil"/>
              <w:left w:val="nil"/>
              <w:bottom w:val="nil"/>
              <w:right w:val="nil"/>
            </w:tcBorders>
            <w:shd w:val="clear" w:color="auto" w:fill="auto"/>
            <w:noWrap/>
            <w:vAlign w:val="bottom"/>
            <w:hideMark/>
          </w:tcPr>
          <w:p w14:paraId="6EEF2608"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AUC2</w:t>
            </w:r>
          </w:p>
        </w:tc>
        <w:tc>
          <w:tcPr>
            <w:tcW w:w="514" w:type="dxa"/>
            <w:tcBorders>
              <w:top w:val="nil"/>
              <w:left w:val="nil"/>
              <w:bottom w:val="nil"/>
              <w:right w:val="nil"/>
            </w:tcBorders>
            <w:shd w:val="clear" w:color="auto" w:fill="auto"/>
            <w:noWrap/>
            <w:vAlign w:val="bottom"/>
            <w:hideMark/>
          </w:tcPr>
          <w:p w14:paraId="6792E1B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-0.070</w:t>
            </w:r>
          </w:p>
        </w:tc>
        <w:tc>
          <w:tcPr>
            <w:tcW w:w="514" w:type="dxa"/>
            <w:tcBorders>
              <w:top w:val="nil"/>
              <w:left w:val="nil"/>
              <w:bottom w:val="nil"/>
              <w:right w:val="nil"/>
            </w:tcBorders>
            <w:shd w:val="clear" w:color="auto" w:fill="auto"/>
            <w:noWrap/>
            <w:vAlign w:val="bottom"/>
            <w:hideMark/>
          </w:tcPr>
          <w:p w14:paraId="08E9F70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-0.030</w:t>
            </w:r>
          </w:p>
        </w:tc>
        <w:tc>
          <w:tcPr>
            <w:tcW w:w="514" w:type="dxa"/>
            <w:tcBorders>
              <w:top w:val="nil"/>
              <w:left w:val="nil"/>
              <w:bottom w:val="nil"/>
              <w:right w:val="nil"/>
            </w:tcBorders>
            <w:shd w:val="clear" w:color="auto" w:fill="auto"/>
            <w:noWrap/>
            <w:vAlign w:val="bottom"/>
            <w:hideMark/>
          </w:tcPr>
          <w:p w14:paraId="12B6C7A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-0.066</w:t>
            </w:r>
          </w:p>
        </w:tc>
        <w:tc>
          <w:tcPr>
            <w:tcW w:w="514" w:type="dxa"/>
            <w:tcBorders>
              <w:top w:val="nil"/>
              <w:left w:val="nil"/>
              <w:bottom w:val="nil"/>
              <w:right w:val="nil"/>
            </w:tcBorders>
            <w:shd w:val="clear" w:color="auto" w:fill="auto"/>
            <w:noWrap/>
            <w:vAlign w:val="bottom"/>
            <w:hideMark/>
          </w:tcPr>
          <w:p w14:paraId="0916DC3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0.136</w:t>
            </w:r>
          </w:p>
        </w:tc>
        <w:tc>
          <w:tcPr>
            <w:tcW w:w="514" w:type="dxa"/>
            <w:tcBorders>
              <w:top w:val="nil"/>
              <w:left w:val="nil"/>
              <w:bottom w:val="nil"/>
              <w:right w:val="nil"/>
            </w:tcBorders>
            <w:shd w:val="clear" w:color="auto" w:fill="auto"/>
            <w:noWrap/>
            <w:vAlign w:val="bottom"/>
            <w:hideMark/>
          </w:tcPr>
          <w:p w14:paraId="4D09FAF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0.184</w:t>
            </w:r>
          </w:p>
        </w:tc>
        <w:tc>
          <w:tcPr>
            <w:tcW w:w="514" w:type="dxa"/>
            <w:tcBorders>
              <w:top w:val="nil"/>
              <w:left w:val="nil"/>
              <w:bottom w:val="nil"/>
              <w:right w:val="nil"/>
            </w:tcBorders>
            <w:shd w:val="clear" w:color="auto" w:fill="auto"/>
            <w:noWrap/>
            <w:vAlign w:val="bottom"/>
            <w:hideMark/>
          </w:tcPr>
          <w:p w14:paraId="12ED0A2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0.022</w:t>
            </w:r>
          </w:p>
        </w:tc>
        <w:tc>
          <w:tcPr>
            <w:tcW w:w="514" w:type="dxa"/>
            <w:tcBorders>
              <w:top w:val="nil"/>
              <w:left w:val="nil"/>
              <w:bottom w:val="nil"/>
              <w:right w:val="nil"/>
            </w:tcBorders>
            <w:shd w:val="clear" w:color="auto" w:fill="auto"/>
            <w:noWrap/>
            <w:vAlign w:val="bottom"/>
            <w:hideMark/>
          </w:tcPr>
          <w:p w14:paraId="2AAA634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0.236</w:t>
            </w:r>
          </w:p>
        </w:tc>
        <w:tc>
          <w:tcPr>
            <w:tcW w:w="514" w:type="dxa"/>
            <w:tcBorders>
              <w:top w:val="nil"/>
              <w:left w:val="nil"/>
              <w:bottom w:val="nil"/>
              <w:right w:val="nil"/>
            </w:tcBorders>
            <w:shd w:val="clear" w:color="auto" w:fill="auto"/>
            <w:noWrap/>
            <w:vAlign w:val="bottom"/>
            <w:hideMark/>
          </w:tcPr>
          <w:p w14:paraId="65AEE1E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0.107</w:t>
            </w:r>
          </w:p>
        </w:tc>
        <w:tc>
          <w:tcPr>
            <w:tcW w:w="514" w:type="dxa"/>
            <w:tcBorders>
              <w:top w:val="nil"/>
              <w:left w:val="nil"/>
              <w:bottom w:val="nil"/>
              <w:right w:val="nil"/>
            </w:tcBorders>
            <w:shd w:val="clear" w:color="auto" w:fill="auto"/>
            <w:noWrap/>
            <w:vAlign w:val="bottom"/>
            <w:hideMark/>
          </w:tcPr>
          <w:p w14:paraId="011DF9B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0.292</w:t>
            </w:r>
          </w:p>
        </w:tc>
        <w:tc>
          <w:tcPr>
            <w:tcW w:w="514" w:type="dxa"/>
            <w:tcBorders>
              <w:top w:val="nil"/>
              <w:left w:val="nil"/>
              <w:bottom w:val="nil"/>
              <w:right w:val="nil"/>
            </w:tcBorders>
            <w:shd w:val="clear" w:color="auto" w:fill="auto"/>
            <w:noWrap/>
            <w:vAlign w:val="bottom"/>
            <w:hideMark/>
          </w:tcPr>
          <w:p w14:paraId="7602D42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0.083</w:t>
            </w:r>
          </w:p>
        </w:tc>
        <w:tc>
          <w:tcPr>
            <w:tcW w:w="513" w:type="dxa"/>
            <w:tcBorders>
              <w:top w:val="nil"/>
              <w:left w:val="nil"/>
              <w:bottom w:val="nil"/>
              <w:right w:val="nil"/>
            </w:tcBorders>
            <w:shd w:val="clear" w:color="auto" w:fill="auto"/>
            <w:noWrap/>
            <w:vAlign w:val="bottom"/>
            <w:hideMark/>
          </w:tcPr>
          <w:p w14:paraId="6591A5B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0.222</w:t>
            </w:r>
          </w:p>
        </w:tc>
        <w:tc>
          <w:tcPr>
            <w:tcW w:w="513" w:type="dxa"/>
            <w:tcBorders>
              <w:top w:val="nil"/>
              <w:left w:val="nil"/>
              <w:bottom w:val="nil"/>
              <w:right w:val="nil"/>
            </w:tcBorders>
            <w:shd w:val="clear" w:color="auto" w:fill="auto"/>
            <w:noWrap/>
            <w:vAlign w:val="bottom"/>
            <w:hideMark/>
          </w:tcPr>
          <w:p w14:paraId="1F90840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0.908</w:t>
            </w:r>
          </w:p>
        </w:tc>
        <w:tc>
          <w:tcPr>
            <w:tcW w:w="513" w:type="dxa"/>
            <w:tcBorders>
              <w:top w:val="nil"/>
              <w:left w:val="nil"/>
              <w:bottom w:val="nil"/>
              <w:right w:val="nil"/>
            </w:tcBorders>
            <w:shd w:val="clear" w:color="auto" w:fill="auto"/>
            <w:noWrap/>
            <w:vAlign w:val="bottom"/>
            <w:hideMark/>
          </w:tcPr>
          <w:p w14:paraId="0624D84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4E8910CD"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7B56647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C59C4F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AE6CC9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3439CE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3E7919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5C99D8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2AE3DE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189C7A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DBCE10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211AC7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B1188A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AB33B9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901E50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8BCEB5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29DCE68" w14:textId="77777777" w:rsidR="009A461F" w:rsidRPr="0069695F" w:rsidRDefault="009A461F" w:rsidP="0098319E">
            <w:pPr>
              <w:rPr>
                <w:sz w:val="11"/>
                <w:szCs w:val="11"/>
              </w:rPr>
            </w:pPr>
          </w:p>
        </w:tc>
      </w:tr>
      <w:tr w:rsidR="009A461F" w:rsidRPr="0069695F" w14:paraId="00B86B4D" w14:textId="77777777" w:rsidTr="00FC3B26">
        <w:trPr>
          <w:trHeight w:val="320"/>
        </w:trPr>
        <w:tc>
          <w:tcPr>
            <w:tcW w:w="513" w:type="dxa"/>
            <w:tcBorders>
              <w:top w:val="nil"/>
              <w:left w:val="nil"/>
              <w:bottom w:val="nil"/>
              <w:right w:val="nil"/>
            </w:tcBorders>
            <w:shd w:val="clear" w:color="auto" w:fill="auto"/>
            <w:noWrap/>
            <w:vAlign w:val="bottom"/>
            <w:hideMark/>
          </w:tcPr>
          <w:p w14:paraId="64368E4A"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AUC3</w:t>
            </w:r>
          </w:p>
        </w:tc>
        <w:tc>
          <w:tcPr>
            <w:tcW w:w="514" w:type="dxa"/>
            <w:tcBorders>
              <w:top w:val="nil"/>
              <w:left w:val="nil"/>
              <w:bottom w:val="nil"/>
              <w:right w:val="nil"/>
            </w:tcBorders>
            <w:shd w:val="clear" w:color="auto" w:fill="auto"/>
            <w:noWrap/>
            <w:vAlign w:val="bottom"/>
            <w:hideMark/>
          </w:tcPr>
          <w:p w14:paraId="1BFD925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-0.102</w:t>
            </w:r>
          </w:p>
        </w:tc>
        <w:tc>
          <w:tcPr>
            <w:tcW w:w="514" w:type="dxa"/>
            <w:tcBorders>
              <w:top w:val="nil"/>
              <w:left w:val="nil"/>
              <w:bottom w:val="nil"/>
              <w:right w:val="nil"/>
            </w:tcBorders>
            <w:shd w:val="clear" w:color="auto" w:fill="auto"/>
            <w:noWrap/>
            <w:vAlign w:val="bottom"/>
            <w:hideMark/>
          </w:tcPr>
          <w:p w14:paraId="69E3C4D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-0.085</w:t>
            </w:r>
          </w:p>
        </w:tc>
        <w:tc>
          <w:tcPr>
            <w:tcW w:w="514" w:type="dxa"/>
            <w:tcBorders>
              <w:top w:val="nil"/>
              <w:left w:val="nil"/>
              <w:bottom w:val="nil"/>
              <w:right w:val="nil"/>
            </w:tcBorders>
            <w:shd w:val="clear" w:color="auto" w:fill="auto"/>
            <w:noWrap/>
            <w:vAlign w:val="bottom"/>
            <w:hideMark/>
          </w:tcPr>
          <w:p w14:paraId="6203062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0.058</w:t>
            </w:r>
          </w:p>
        </w:tc>
        <w:tc>
          <w:tcPr>
            <w:tcW w:w="514" w:type="dxa"/>
            <w:tcBorders>
              <w:top w:val="nil"/>
              <w:left w:val="nil"/>
              <w:bottom w:val="nil"/>
              <w:right w:val="nil"/>
            </w:tcBorders>
            <w:shd w:val="clear" w:color="auto" w:fill="auto"/>
            <w:noWrap/>
            <w:vAlign w:val="bottom"/>
            <w:hideMark/>
          </w:tcPr>
          <w:p w14:paraId="2910F4A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0.181</w:t>
            </w:r>
          </w:p>
        </w:tc>
        <w:tc>
          <w:tcPr>
            <w:tcW w:w="514" w:type="dxa"/>
            <w:tcBorders>
              <w:top w:val="nil"/>
              <w:left w:val="nil"/>
              <w:bottom w:val="nil"/>
              <w:right w:val="nil"/>
            </w:tcBorders>
            <w:shd w:val="clear" w:color="auto" w:fill="auto"/>
            <w:noWrap/>
            <w:vAlign w:val="bottom"/>
            <w:hideMark/>
          </w:tcPr>
          <w:p w14:paraId="0A8620E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0.213</w:t>
            </w:r>
          </w:p>
        </w:tc>
        <w:tc>
          <w:tcPr>
            <w:tcW w:w="514" w:type="dxa"/>
            <w:tcBorders>
              <w:top w:val="nil"/>
              <w:left w:val="nil"/>
              <w:bottom w:val="nil"/>
              <w:right w:val="nil"/>
            </w:tcBorders>
            <w:shd w:val="clear" w:color="auto" w:fill="auto"/>
            <w:noWrap/>
            <w:vAlign w:val="bottom"/>
            <w:hideMark/>
          </w:tcPr>
          <w:p w14:paraId="56AA0CC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-0.014</w:t>
            </w:r>
          </w:p>
        </w:tc>
        <w:tc>
          <w:tcPr>
            <w:tcW w:w="514" w:type="dxa"/>
            <w:tcBorders>
              <w:top w:val="nil"/>
              <w:left w:val="nil"/>
              <w:bottom w:val="nil"/>
              <w:right w:val="nil"/>
            </w:tcBorders>
            <w:shd w:val="clear" w:color="auto" w:fill="auto"/>
            <w:noWrap/>
            <w:vAlign w:val="bottom"/>
            <w:hideMark/>
          </w:tcPr>
          <w:p w14:paraId="54B8D84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0.243</w:t>
            </w:r>
          </w:p>
        </w:tc>
        <w:tc>
          <w:tcPr>
            <w:tcW w:w="514" w:type="dxa"/>
            <w:tcBorders>
              <w:top w:val="nil"/>
              <w:left w:val="nil"/>
              <w:bottom w:val="nil"/>
              <w:right w:val="nil"/>
            </w:tcBorders>
            <w:shd w:val="clear" w:color="auto" w:fill="auto"/>
            <w:noWrap/>
            <w:vAlign w:val="bottom"/>
            <w:hideMark/>
          </w:tcPr>
          <w:p w14:paraId="524D04A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0.194</w:t>
            </w:r>
          </w:p>
        </w:tc>
        <w:tc>
          <w:tcPr>
            <w:tcW w:w="514" w:type="dxa"/>
            <w:tcBorders>
              <w:top w:val="nil"/>
              <w:left w:val="nil"/>
              <w:bottom w:val="nil"/>
              <w:right w:val="nil"/>
            </w:tcBorders>
            <w:shd w:val="clear" w:color="auto" w:fill="auto"/>
            <w:noWrap/>
            <w:vAlign w:val="bottom"/>
            <w:hideMark/>
          </w:tcPr>
          <w:p w14:paraId="6FB8B96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0.356</w:t>
            </w:r>
          </w:p>
        </w:tc>
        <w:tc>
          <w:tcPr>
            <w:tcW w:w="514" w:type="dxa"/>
            <w:tcBorders>
              <w:top w:val="nil"/>
              <w:left w:val="nil"/>
              <w:bottom w:val="nil"/>
              <w:right w:val="nil"/>
            </w:tcBorders>
            <w:shd w:val="clear" w:color="auto" w:fill="auto"/>
            <w:noWrap/>
            <w:vAlign w:val="bottom"/>
            <w:hideMark/>
          </w:tcPr>
          <w:p w14:paraId="1CAEC2B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0.191</w:t>
            </w:r>
          </w:p>
        </w:tc>
        <w:tc>
          <w:tcPr>
            <w:tcW w:w="513" w:type="dxa"/>
            <w:tcBorders>
              <w:top w:val="nil"/>
              <w:left w:val="nil"/>
              <w:bottom w:val="nil"/>
              <w:right w:val="nil"/>
            </w:tcBorders>
            <w:shd w:val="clear" w:color="auto" w:fill="auto"/>
            <w:noWrap/>
            <w:vAlign w:val="bottom"/>
            <w:hideMark/>
          </w:tcPr>
          <w:p w14:paraId="77700BB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0.309</w:t>
            </w:r>
          </w:p>
        </w:tc>
        <w:tc>
          <w:tcPr>
            <w:tcW w:w="513" w:type="dxa"/>
            <w:tcBorders>
              <w:top w:val="nil"/>
              <w:left w:val="nil"/>
              <w:bottom w:val="nil"/>
              <w:right w:val="nil"/>
            </w:tcBorders>
            <w:shd w:val="clear" w:color="auto" w:fill="auto"/>
            <w:noWrap/>
            <w:vAlign w:val="bottom"/>
            <w:hideMark/>
          </w:tcPr>
          <w:p w14:paraId="207F532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0.797</w:t>
            </w:r>
          </w:p>
        </w:tc>
        <w:tc>
          <w:tcPr>
            <w:tcW w:w="513" w:type="dxa"/>
            <w:tcBorders>
              <w:top w:val="nil"/>
              <w:left w:val="nil"/>
              <w:bottom w:val="nil"/>
              <w:right w:val="nil"/>
            </w:tcBorders>
            <w:shd w:val="clear" w:color="auto" w:fill="auto"/>
            <w:noWrap/>
            <w:vAlign w:val="bottom"/>
            <w:hideMark/>
          </w:tcPr>
          <w:p w14:paraId="4FA53AC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0.898</w:t>
            </w:r>
          </w:p>
        </w:tc>
        <w:tc>
          <w:tcPr>
            <w:tcW w:w="513" w:type="dxa"/>
            <w:tcBorders>
              <w:top w:val="nil"/>
              <w:left w:val="nil"/>
              <w:bottom w:val="nil"/>
              <w:right w:val="nil"/>
            </w:tcBorders>
            <w:shd w:val="clear" w:color="auto" w:fill="auto"/>
            <w:noWrap/>
            <w:vAlign w:val="bottom"/>
            <w:hideMark/>
          </w:tcPr>
          <w:p w14:paraId="10CC048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7DD6D05C"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35045C6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3597C0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AF7597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E2F933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22FFAF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5BC19A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C318E9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437E5A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F73589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719A56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DEACAC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371881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57E878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22280EB" w14:textId="77777777" w:rsidR="009A461F" w:rsidRPr="0069695F" w:rsidRDefault="009A461F" w:rsidP="0098319E">
            <w:pPr>
              <w:rPr>
                <w:sz w:val="11"/>
                <w:szCs w:val="11"/>
              </w:rPr>
            </w:pPr>
          </w:p>
        </w:tc>
      </w:tr>
      <w:tr w:rsidR="009A461F" w:rsidRPr="0069695F" w14:paraId="53697B75" w14:textId="77777777" w:rsidTr="00FC3B26">
        <w:trPr>
          <w:trHeight w:val="320"/>
        </w:trPr>
        <w:tc>
          <w:tcPr>
            <w:tcW w:w="513" w:type="dxa"/>
            <w:tcBorders>
              <w:top w:val="nil"/>
              <w:left w:val="nil"/>
              <w:bottom w:val="nil"/>
              <w:right w:val="nil"/>
            </w:tcBorders>
            <w:shd w:val="clear" w:color="auto" w:fill="auto"/>
            <w:noWrap/>
            <w:vAlign w:val="bottom"/>
            <w:hideMark/>
          </w:tcPr>
          <w:p w14:paraId="3DF917BB"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AH1</w:t>
            </w:r>
          </w:p>
        </w:tc>
        <w:tc>
          <w:tcPr>
            <w:tcW w:w="514" w:type="dxa"/>
            <w:tcBorders>
              <w:top w:val="nil"/>
              <w:left w:val="nil"/>
              <w:bottom w:val="nil"/>
              <w:right w:val="nil"/>
            </w:tcBorders>
            <w:shd w:val="clear" w:color="auto" w:fill="auto"/>
            <w:noWrap/>
            <w:vAlign w:val="bottom"/>
            <w:hideMark/>
          </w:tcPr>
          <w:p w14:paraId="1810389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0.101</w:t>
            </w:r>
          </w:p>
        </w:tc>
        <w:tc>
          <w:tcPr>
            <w:tcW w:w="514" w:type="dxa"/>
            <w:tcBorders>
              <w:top w:val="nil"/>
              <w:left w:val="nil"/>
              <w:bottom w:val="nil"/>
              <w:right w:val="nil"/>
            </w:tcBorders>
            <w:shd w:val="clear" w:color="auto" w:fill="auto"/>
            <w:noWrap/>
            <w:vAlign w:val="bottom"/>
            <w:hideMark/>
          </w:tcPr>
          <w:p w14:paraId="4157F9E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0.046</w:t>
            </w:r>
          </w:p>
        </w:tc>
        <w:tc>
          <w:tcPr>
            <w:tcW w:w="514" w:type="dxa"/>
            <w:tcBorders>
              <w:top w:val="nil"/>
              <w:left w:val="nil"/>
              <w:bottom w:val="nil"/>
              <w:right w:val="nil"/>
            </w:tcBorders>
            <w:shd w:val="clear" w:color="auto" w:fill="auto"/>
            <w:noWrap/>
            <w:vAlign w:val="bottom"/>
            <w:hideMark/>
          </w:tcPr>
          <w:p w14:paraId="671A24B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0.022</w:t>
            </w:r>
          </w:p>
        </w:tc>
        <w:tc>
          <w:tcPr>
            <w:tcW w:w="514" w:type="dxa"/>
            <w:tcBorders>
              <w:top w:val="nil"/>
              <w:left w:val="nil"/>
              <w:bottom w:val="nil"/>
              <w:right w:val="nil"/>
            </w:tcBorders>
            <w:shd w:val="clear" w:color="auto" w:fill="auto"/>
            <w:noWrap/>
            <w:vAlign w:val="bottom"/>
            <w:hideMark/>
          </w:tcPr>
          <w:p w14:paraId="70FEB97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0.080</w:t>
            </w:r>
          </w:p>
        </w:tc>
        <w:tc>
          <w:tcPr>
            <w:tcW w:w="514" w:type="dxa"/>
            <w:tcBorders>
              <w:top w:val="nil"/>
              <w:left w:val="nil"/>
              <w:bottom w:val="nil"/>
              <w:right w:val="nil"/>
            </w:tcBorders>
            <w:shd w:val="clear" w:color="auto" w:fill="auto"/>
            <w:noWrap/>
            <w:vAlign w:val="bottom"/>
            <w:hideMark/>
          </w:tcPr>
          <w:p w14:paraId="771D431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0.208</w:t>
            </w:r>
          </w:p>
        </w:tc>
        <w:tc>
          <w:tcPr>
            <w:tcW w:w="514" w:type="dxa"/>
            <w:tcBorders>
              <w:top w:val="nil"/>
              <w:left w:val="nil"/>
              <w:bottom w:val="nil"/>
              <w:right w:val="nil"/>
            </w:tcBorders>
            <w:shd w:val="clear" w:color="auto" w:fill="auto"/>
            <w:noWrap/>
            <w:vAlign w:val="bottom"/>
            <w:hideMark/>
          </w:tcPr>
          <w:p w14:paraId="38A4EE1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0.083</w:t>
            </w:r>
          </w:p>
        </w:tc>
        <w:tc>
          <w:tcPr>
            <w:tcW w:w="514" w:type="dxa"/>
            <w:tcBorders>
              <w:top w:val="nil"/>
              <w:left w:val="nil"/>
              <w:bottom w:val="nil"/>
              <w:right w:val="nil"/>
            </w:tcBorders>
            <w:shd w:val="clear" w:color="auto" w:fill="auto"/>
            <w:noWrap/>
            <w:vAlign w:val="bottom"/>
            <w:hideMark/>
          </w:tcPr>
          <w:p w14:paraId="2A4E4BC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0.225</w:t>
            </w:r>
          </w:p>
        </w:tc>
        <w:tc>
          <w:tcPr>
            <w:tcW w:w="514" w:type="dxa"/>
            <w:tcBorders>
              <w:top w:val="nil"/>
              <w:left w:val="nil"/>
              <w:bottom w:val="nil"/>
              <w:right w:val="nil"/>
            </w:tcBorders>
            <w:shd w:val="clear" w:color="auto" w:fill="auto"/>
            <w:noWrap/>
            <w:vAlign w:val="bottom"/>
            <w:hideMark/>
          </w:tcPr>
          <w:p w14:paraId="18BF162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0.141</w:t>
            </w:r>
          </w:p>
        </w:tc>
        <w:tc>
          <w:tcPr>
            <w:tcW w:w="514" w:type="dxa"/>
            <w:tcBorders>
              <w:top w:val="nil"/>
              <w:left w:val="nil"/>
              <w:bottom w:val="nil"/>
              <w:right w:val="nil"/>
            </w:tcBorders>
            <w:shd w:val="clear" w:color="auto" w:fill="auto"/>
            <w:noWrap/>
            <w:vAlign w:val="bottom"/>
            <w:hideMark/>
          </w:tcPr>
          <w:p w14:paraId="75C264E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0.216</w:t>
            </w:r>
          </w:p>
        </w:tc>
        <w:tc>
          <w:tcPr>
            <w:tcW w:w="514" w:type="dxa"/>
            <w:tcBorders>
              <w:top w:val="nil"/>
              <w:left w:val="nil"/>
              <w:bottom w:val="nil"/>
              <w:right w:val="nil"/>
            </w:tcBorders>
            <w:shd w:val="clear" w:color="auto" w:fill="auto"/>
            <w:noWrap/>
            <w:vAlign w:val="bottom"/>
            <w:hideMark/>
          </w:tcPr>
          <w:p w14:paraId="3DA5163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0.146</w:t>
            </w:r>
          </w:p>
        </w:tc>
        <w:tc>
          <w:tcPr>
            <w:tcW w:w="513" w:type="dxa"/>
            <w:tcBorders>
              <w:top w:val="nil"/>
              <w:left w:val="nil"/>
              <w:bottom w:val="nil"/>
              <w:right w:val="nil"/>
            </w:tcBorders>
            <w:shd w:val="clear" w:color="auto" w:fill="auto"/>
            <w:noWrap/>
            <w:vAlign w:val="bottom"/>
            <w:hideMark/>
          </w:tcPr>
          <w:p w14:paraId="0151BC8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0.185</w:t>
            </w:r>
          </w:p>
        </w:tc>
        <w:tc>
          <w:tcPr>
            <w:tcW w:w="513" w:type="dxa"/>
            <w:tcBorders>
              <w:top w:val="nil"/>
              <w:left w:val="nil"/>
              <w:bottom w:val="nil"/>
              <w:right w:val="nil"/>
            </w:tcBorders>
            <w:shd w:val="clear" w:color="auto" w:fill="auto"/>
            <w:noWrap/>
            <w:vAlign w:val="bottom"/>
            <w:hideMark/>
          </w:tcPr>
          <w:p w14:paraId="37B9851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0.675</w:t>
            </w:r>
          </w:p>
        </w:tc>
        <w:tc>
          <w:tcPr>
            <w:tcW w:w="513" w:type="dxa"/>
            <w:tcBorders>
              <w:top w:val="nil"/>
              <w:left w:val="nil"/>
              <w:bottom w:val="nil"/>
              <w:right w:val="nil"/>
            </w:tcBorders>
            <w:shd w:val="clear" w:color="auto" w:fill="auto"/>
            <w:noWrap/>
            <w:vAlign w:val="bottom"/>
            <w:hideMark/>
          </w:tcPr>
          <w:p w14:paraId="6334AB1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0.728</w:t>
            </w:r>
          </w:p>
        </w:tc>
        <w:tc>
          <w:tcPr>
            <w:tcW w:w="513" w:type="dxa"/>
            <w:tcBorders>
              <w:top w:val="nil"/>
              <w:left w:val="nil"/>
              <w:bottom w:val="nil"/>
              <w:right w:val="nil"/>
            </w:tcBorders>
            <w:shd w:val="clear" w:color="auto" w:fill="auto"/>
            <w:noWrap/>
            <w:vAlign w:val="bottom"/>
            <w:hideMark/>
          </w:tcPr>
          <w:p w14:paraId="7694527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0.705</w:t>
            </w:r>
          </w:p>
        </w:tc>
        <w:tc>
          <w:tcPr>
            <w:tcW w:w="513" w:type="dxa"/>
            <w:tcBorders>
              <w:top w:val="nil"/>
              <w:left w:val="nil"/>
              <w:bottom w:val="nil"/>
              <w:right w:val="nil"/>
            </w:tcBorders>
            <w:shd w:val="clear" w:color="auto" w:fill="auto"/>
            <w:noWrap/>
            <w:vAlign w:val="bottom"/>
            <w:hideMark/>
          </w:tcPr>
          <w:p w14:paraId="332C998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510A2136"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0CA900A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A8B50C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DA5AB2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7A46D2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9FC7DE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6762597"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D8CC73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CC2FC5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F5694E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79A535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67BA45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05B995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5172169" w14:textId="77777777" w:rsidR="009A461F" w:rsidRPr="0069695F" w:rsidRDefault="009A461F" w:rsidP="0098319E">
            <w:pPr>
              <w:rPr>
                <w:sz w:val="11"/>
                <w:szCs w:val="11"/>
              </w:rPr>
            </w:pPr>
          </w:p>
        </w:tc>
      </w:tr>
      <w:tr w:rsidR="009A461F" w:rsidRPr="0069695F" w14:paraId="2C0BD627" w14:textId="77777777" w:rsidTr="00FC3B26">
        <w:trPr>
          <w:trHeight w:val="320"/>
        </w:trPr>
        <w:tc>
          <w:tcPr>
            <w:tcW w:w="513" w:type="dxa"/>
            <w:tcBorders>
              <w:top w:val="nil"/>
              <w:left w:val="nil"/>
              <w:bottom w:val="nil"/>
              <w:right w:val="nil"/>
            </w:tcBorders>
            <w:shd w:val="clear" w:color="auto" w:fill="auto"/>
            <w:noWrap/>
            <w:vAlign w:val="bottom"/>
            <w:hideMark/>
          </w:tcPr>
          <w:p w14:paraId="10B207D5"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AH2</w:t>
            </w:r>
          </w:p>
        </w:tc>
        <w:tc>
          <w:tcPr>
            <w:tcW w:w="514" w:type="dxa"/>
            <w:tcBorders>
              <w:top w:val="nil"/>
              <w:left w:val="nil"/>
              <w:bottom w:val="nil"/>
              <w:right w:val="nil"/>
            </w:tcBorders>
            <w:shd w:val="clear" w:color="auto" w:fill="auto"/>
            <w:noWrap/>
            <w:vAlign w:val="bottom"/>
            <w:hideMark/>
          </w:tcPr>
          <w:p w14:paraId="18E31F1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0.112</w:t>
            </w:r>
          </w:p>
        </w:tc>
        <w:tc>
          <w:tcPr>
            <w:tcW w:w="514" w:type="dxa"/>
            <w:tcBorders>
              <w:top w:val="nil"/>
              <w:left w:val="nil"/>
              <w:bottom w:val="nil"/>
              <w:right w:val="nil"/>
            </w:tcBorders>
            <w:shd w:val="clear" w:color="auto" w:fill="auto"/>
            <w:noWrap/>
            <w:vAlign w:val="bottom"/>
            <w:hideMark/>
          </w:tcPr>
          <w:p w14:paraId="5C2B9AD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0.095</w:t>
            </w:r>
          </w:p>
        </w:tc>
        <w:tc>
          <w:tcPr>
            <w:tcW w:w="514" w:type="dxa"/>
            <w:tcBorders>
              <w:top w:val="nil"/>
              <w:left w:val="nil"/>
              <w:bottom w:val="nil"/>
              <w:right w:val="nil"/>
            </w:tcBorders>
            <w:shd w:val="clear" w:color="auto" w:fill="auto"/>
            <w:noWrap/>
            <w:vAlign w:val="bottom"/>
            <w:hideMark/>
          </w:tcPr>
          <w:p w14:paraId="0FE0889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0.037</w:t>
            </w:r>
          </w:p>
        </w:tc>
        <w:tc>
          <w:tcPr>
            <w:tcW w:w="514" w:type="dxa"/>
            <w:tcBorders>
              <w:top w:val="nil"/>
              <w:left w:val="nil"/>
              <w:bottom w:val="nil"/>
              <w:right w:val="nil"/>
            </w:tcBorders>
            <w:shd w:val="clear" w:color="auto" w:fill="auto"/>
            <w:noWrap/>
            <w:vAlign w:val="bottom"/>
            <w:hideMark/>
          </w:tcPr>
          <w:p w14:paraId="33E407A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0.112</w:t>
            </w:r>
          </w:p>
        </w:tc>
        <w:tc>
          <w:tcPr>
            <w:tcW w:w="514" w:type="dxa"/>
            <w:tcBorders>
              <w:top w:val="nil"/>
              <w:left w:val="nil"/>
              <w:bottom w:val="nil"/>
              <w:right w:val="nil"/>
            </w:tcBorders>
            <w:shd w:val="clear" w:color="auto" w:fill="auto"/>
            <w:noWrap/>
            <w:vAlign w:val="bottom"/>
            <w:hideMark/>
          </w:tcPr>
          <w:p w14:paraId="4E07725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0.242</w:t>
            </w:r>
          </w:p>
        </w:tc>
        <w:tc>
          <w:tcPr>
            <w:tcW w:w="514" w:type="dxa"/>
            <w:tcBorders>
              <w:top w:val="nil"/>
              <w:left w:val="nil"/>
              <w:bottom w:val="nil"/>
              <w:right w:val="nil"/>
            </w:tcBorders>
            <w:shd w:val="clear" w:color="auto" w:fill="auto"/>
            <w:noWrap/>
            <w:vAlign w:val="bottom"/>
            <w:hideMark/>
          </w:tcPr>
          <w:p w14:paraId="0EBAE63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0.124</w:t>
            </w:r>
          </w:p>
        </w:tc>
        <w:tc>
          <w:tcPr>
            <w:tcW w:w="514" w:type="dxa"/>
            <w:tcBorders>
              <w:top w:val="nil"/>
              <w:left w:val="nil"/>
              <w:bottom w:val="nil"/>
              <w:right w:val="nil"/>
            </w:tcBorders>
            <w:shd w:val="clear" w:color="auto" w:fill="auto"/>
            <w:noWrap/>
            <w:vAlign w:val="bottom"/>
            <w:hideMark/>
          </w:tcPr>
          <w:p w14:paraId="331EF86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0.268</w:t>
            </w:r>
          </w:p>
        </w:tc>
        <w:tc>
          <w:tcPr>
            <w:tcW w:w="514" w:type="dxa"/>
            <w:tcBorders>
              <w:top w:val="nil"/>
              <w:left w:val="nil"/>
              <w:bottom w:val="nil"/>
              <w:right w:val="nil"/>
            </w:tcBorders>
            <w:shd w:val="clear" w:color="auto" w:fill="auto"/>
            <w:noWrap/>
            <w:vAlign w:val="bottom"/>
            <w:hideMark/>
          </w:tcPr>
          <w:p w14:paraId="462BEC7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0.133</w:t>
            </w:r>
          </w:p>
        </w:tc>
        <w:tc>
          <w:tcPr>
            <w:tcW w:w="514" w:type="dxa"/>
            <w:tcBorders>
              <w:top w:val="nil"/>
              <w:left w:val="nil"/>
              <w:bottom w:val="nil"/>
              <w:right w:val="nil"/>
            </w:tcBorders>
            <w:shd w:val="clear" w:color="auto" w:fill="auto"/>
            <w:noWrap/>
            <w:vAlign w:val="bottom"/>
            <w:hideMark/>
          </w:tcPr>
          <w:p w14:paraId="1E1A9C4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0.227</w:t>
            </w:r>
          </w:p>
        </w:tc>
        <w:tc>
          <w:tcPr>
            <w:tcW w:w="514" w:type="dxa"/>
            <w:tcBorders>
              <w:top w:val="nil"/>
              <w:left w:val="nil"/>
              <w:bottom w:val="nil"/>
              <w:right w:val="nil"/>
            </w:tcBorders>
            <w:shd w:val="clear" w:color="auto" w:fill="auto"/>
            <w:noWrap/>
            <w:vAlign w:val="bottom"/>
            <w:hideMark/>
          </w:tcPr>
          <w:p w14:paraId="7DE9C82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0.201</w:t>
            </w:r>
          </w:p>
        </w:tc>
        <w:tc>
          <w:tcPr>
            <w:tcW w:w="513" w:type="dxa"/>
            <w:tcBorders>
              <w:top w:val="nil"/>
              <w:left w:val="nil"/>
              <w:bottom w:val="nil"/>
              <w:right w:val="nil"/>
            </w:tcBorders>
            <w:shd w:val="clear" w:color="auto" w:fill="auto"/>
            <w:noWrap/>
            <w:vAlign w:val="bottom"/>
            <w:hideMark/>
          </w:tcPr>
          <w:p w14:paraId="0CB045C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0.205</w:t>
            </w:r>
          </w:p>
        </w:tc>
        <w:tc>
          <w:tcPr>
            <w:tcW w:w="513" w:type="dxa"/>
            <w:tcBorders>
              <w:top w:val="nil"/>
              <w:left w:val="nil"/>
              <w:bottom w:val="nil"/>
              <w:right w:val="nil"/>
            </w:tcBorders>
            <w:shd w:val="clear" w:color="auto" w:fill="auto"/>
            <w:noWrap/>
            <w:vAlign w:val="bottom"/>
            <w:hideMark/>
          </w:tcPr>
          <w:p w14:paraId="6171B36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0.648</w:t>
            </w:r>
          </w:p>
        </w:tc>
        <w:tc>
          <w:tcPr>
            <w:tcW w:w="513" w:type="dxa"/>
            <w:tcBorders>
              <w:top w:val="nil"/>
              <w:left w:val="nil"/>
              <w:bottom w:val="nil"/>
              <w:right w:val="nil"/>
            </w:tcBorders>
            <w:shd w:val="clear" w:color="auto" w:fill="auto"/>
            <w:noWrap/>
            <w:vAlign w:val="bottom"/>
            <w:hideMark/>
          </w:tcPr>
          <w:p w14:paraId="61FBE3D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0.762</w:t>
            </w:r>
          </w:p>
        </w:tc>
        <w:tc>
          <w:tcPr>
            <w:tcW w:w="513" w:type="dxa"/>
            <w:tcBorders>
              <w:top w:val="nil"/>
              <w:left w:val="nil"/>
              <w:bottom w:val="nil"/>
              <w:right w:val="nil"/>
            </w:tcBorders>
            <w:shd w:val="clear" w:color="auto" w:fill="auto"/>
            <w:noWrap/>
            <w:vAlign w:val="bottom"/>
            <w:hideMark/>
          </w:tcPr>
          <w:p w14:paraId="176060C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0.681</w:t>
            </w:r>
          </w:p>
        </w:tc>
        <w:tc>
          <w:tcPr>
            <w:tcW w:w="513" w:type="dxa"/>
            <w:tcBorders>
              <w:top w:val="nil"/>
              <w:left w:val="nil"/>
              <w:bottom w:val="nil"/>
              <w:right w:val="nil"/>
            </w:tcBorders>
            <w:shd w:val="clear" w:color="auto" w:fill="auto"/>
            <w:noWrap/>
            <w:vAlign w:val="bottom"/>
            <w:hideMark/>
          </w:tcPr>
          <w:p w14:paraId="676DC2E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0.937</w:t>
            </w:r>
          </w:p>
        </w:tc>
        <w:tc>
          <w:tcPr>
            <w:tcW w:w="513" w:type="dxa"/>
            <w:tcBorders>
              <w:top w:val="nil"/>
              <w:left w:val="nil"/>
              <w:bottom w:val="nil"/>
              <w:right w:val="nil"/>
            </w:tcBorders>
            <w:shd w:val="clear" w:color="auto" w:fill="auto"/>
            <w:noWrap/>
            <w:vAlign w:val="bottom"/>
            <w:hideMark/>
          </w:tcPr>
          <w:p w14:paraId="78DB077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05BB0BA6"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73BA8C7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6AC5F3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DCCB53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151C83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97AC4C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5DB646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CA87F8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731B81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96FED7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5F7023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01DEDF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73E4C8E" w14:textId="77777777" w:rsidR="009A461F" w:rsidRPr="0069695F" w:rsidRDefault="009A461F" w:rsidP="0098319E">
            <w:pPr>
              <w:rPr>
                <w:sz w:val="11"/>
                <w:szCs w:val="11"/>
              </w:rPr>
            </w:pPr>
          </w:p>
        </w:tc>
      </w:tr>
      <w:tr w:rsidR="009A461F" w:rsidRPr="0069695F" w14:paraId="407226A9" w14:textId="77777777" w:rsidTr="00FC3B26">
        <w:trPr>
          <w:trHeight w:val="320"/>
        </w:trPr>
        <w:tc>
          <w:tcPr>
            <w:tcW w:w="513" w:type="dxa"/>
            <w:tcBorders>
              <w:top w:val="nil"/>
              <w:left w:val="nil"/>
              <w:bottom w:val="nil"/>
              <w:right w:val="nil"/>
            </w:tcBorders>
            <w:shd w:val="clear" w:color="auto" w:fill="auto"/>
            <w:noWrap/>
            <w:vAlign w:val="bottom"/>
            <w:hideMark/>
          </w:tcPr>
          <w:p w14:paraId="5D2365AA"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AH3</w:t>
            </w:r>
          </w:p>
        </w:tc>
        <w:tc>
          <w:tcPr>
            <w:tcW w:w="514" w:type="dxa"/>
            <w:tcBorders>
              <w:top w:val="nil"/>
              <w:left w:val="nil"/>
              <w:bottom w:val="nil"/>
              <w:right w:val="nil"/>
            </w:tcBorders>
            <w:shd w:val="clear" w:color="auto" w:fill="auto"/>
            <w:noWrap/>
            <w:vAlign w:val="bottom"/>
            <w:hideMark/>
          </w:tcPr>
          <w:p w14:paraId="3200203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0.106</w:t>
            </w:r>
          </w:p>
        </w:tc>
        <w:tc>
          <w:tcPr>
            <w:tcW w:w="514" w:type="dxa"/>
            <w:tcBorders>
              <w:top w:val="nil"/>
              <w:left w:val="nil"/>
              <w:bottom w:val="nil"/>
              <w:right w:val="nil"/>
            </w:tcBorders>
            <w:shd w:val="clear" w:color="auto" w:fill="auto"/>
            <w:noWrap/>
            <w:vAlign w:val="bottom"/>
            <w:hideMark/>
          </w:tcPr>
          <w:p w14:paraId="49E1E38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0.051</w:t>
            </w:r>
          </w:p>
        </w:tc>
        <w:tc>
          <w:tcPr>
            <w:tcW w:w="514" w:type="dxa"/>
            <w:tcBorders>
              <w:top w:val="nil"/>
              <w:left w:val="nil"/>
              <w:bottom w:val="nil"/>
              <w:right w:val="nil"/>
            </w:tcBorders>
            <w:shd w:val="clear" w:color="auto" w:fill="auto"/>
            <w:noWrap/>
            <w:vAlign w:val="bottom"/>
            <w:hideMark/>
          </w:tcPr>
          <w:p w14:paraId="79E2BFA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0.058</w:t>
            </w:r>
          </w:p>
        </w:tc>
        <w:tc>
          <w:tcPr>
            <w:tcW w:w="514" w:type="dxa"/>
            <w:tcBorders>
              <w:top w:val="nil"/>
              <w:left w:val="nil"/>
              <w:bottom w:val="nil"/>
              <w:right w:val="nil"/>
            </w:tcBorders>
            <w:shd w:val="clear" w:color="auto" w:fill="auto"/>
            <w:noWrap/>
            <w:vAlign w:val="bottom"/>
            <w:hideMark/>
          </w:tcPr>
          <w:p w14:paraId="0ADF756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0.120</w:t>
            </w:r>
          </w:p>
        </w:tc>
        <w:tc>
          <w:tcPr>
            <w:tcW w:w="514" w:type="dxa"/>
            <w:tcBorders>
              <w:top w:val="nil"/>
              <w:left w:val="nil"/>
              <w:bottom w:val="nil"/>
              <w:right w:val="nil"/>
            </w:tcBorders>
            <w:shd w:val="clear" w:color="auto" w:fill="auto"/>
            <w:noWrap/>
            <w:vAlign w:val="bottom"/>
            <w:hideMark/>
          </w:tcPr>
          <w:p w14:paraId="39A80DD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0.191</w:t>
            </w:r>
          </w:p>
        </w:tc>
        <w:tc>
          <w:tcPr>
            <w:tcW w:w="514" w:type="dxa"/>
            <w:tcBorders>
              <w:top w:val="nil"/>
              <w:left w:val="nil"/>
              <w:bottom w:val="nil"/>
              <w:right w:val="nil"/>
            </w:tcBorders>
            <w:shd w:val="clear" w:color="auto" w:fill="auto"/>
            <w:noWrap/>
            <w:vAlign w:val="bottom"/>
            <w:hideMark/>
          </w:tcPr>
          <w:p w14:paraId="7F27E2F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0.095</w:t>
            </w:r>
          </w:p>
        </w:tc>
        <w:tc>
          <w:tcPr>
            <w:tcW w:w="514" w:type="dxa"/>
            <w:tcBorders>
              <w:top w:val="nil"/>
              <w:left w:val="nil"/>
              <w:bottom w:val="nil"/>
              <w:right w:val="nil"/>
            </w:tcBorders>
            <w:shd w:val="clear" w:color="auto" w:fill="auto"/>
            <w:noWrap/>
            <w:vAlign w:val="bottom"/>
            <w:hideMark/>
          </w:tcPr>
          <w:p w14:paraId="383C2E1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0.231</w:t>
            </w:r>
          </w:p>
        </w:tc>
        <w:tc>
          <w:tcPr>
            <w:tcW w:w="514" w:type="dxa"/>
            <w:tcBorders>
              <w:top w:val="nil"/>
              <w:left w:val="nil"/>
              <w:bottom w:val="nil"/>
              <w:right w:val="nil"/>
            </w:tcBorders>
            <w:shd w:val="clear" w:color="auto" w:fill="auto"/>
            <w:noWrap/>
            <w:vAlign w:val="bottom"/>
            <w:hideMark/>
          </w:tcPr>
          <w:p w14:paraId="77C055D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0.155</w:t>
            </w:r>
          </w:p>
        </w:tc>
        <w:tc>
          <w:tcPr>
            <w:tcW w:w="514" w:type="dxa"/>
            <w:tcBorders>
              <w:top w:val="nil"/>
              <w:left w:val="nil"/>
              <w:bottom w:val="nil"/>
              <w:right w:val="nil"/>
            </w:tcBorders>
            <w:shd w:val="clear" w:color="auto" w:fill="auto"/>
            <w:noWrap/>
            <w:vAlign w:val="bottom"/>
            <w:hideMark/>
          </w:tcPr>
          <w:p w14:paraId="28AAB34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0.229</w:t>
            </w:r>
          </w:p>
        </w:tc>
        <w:tc>
          <w:tcPr>
            <w:tcW w:w="514" w:type="dxa"/>
            <w:tcBorders>
              <w:top w:val="nil"/>
              <w:left w:val="nil"/>
              <w:bottom w:val="nil"/>
              <w:right w:val="nil"/>
            </w:tcBorders>
            <w:shd w:val="clear" w:color="auto" w:fill="auto"/>
            <w:noWrap/>
            <w:vAlign w:val="bottom"/>
            <w:hideMark/>
          </w:tcPr>
          <w:p w14:paraId="37ACD3C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0.172</w:t>
            </w:r>
          </w:p>
        </w:tc>
        <w:tc>
          <w:tcPr>
            <w:tcW w:w="513" w:type="dxa"/>
            <w:tcBorders>
              <w:top w:val="nil"/>
              <w:left w:val="nil"/>
              <w:bottom w:val="nil"/>
              <w:right w:val="nil"/>
            </w:tcBorders>
            <w:shd w:val="clear" w:color="auto" w:fill="auto"/>
            <w:noWrap/>
            <w:vAlign w:val="bottom"/>
            <w:hideMark/>
          </w:tcPr>
          <w:p w14:paraId="7C4483F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0.204</w:t>
            </w:r>
          </w:p>
        </w:tc>
        <w:tc>
          <w:tcPr>
            <w:tcW w:w="513" w:type="dxa"/>
            <w:tcBorders>
              <w:top w:val="nil"/>
              <w:left w:val="nil"/>
              <w:bottom w:val="nil"/>
              <w:right w:val="nil"/>
            </w:tcBorders>
            <w:shd w:val="clear" w:color="auto" w:fill="auto"/>
            <w:noWrap/>
            <w:vAlign w:val="bottom"/>
            <w:hideMark/>
          </w:tcPr>
          <w:p w14:paraId="6B87169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0.602</w:t>
            </w:r>
          </w:p>
        </w:tc>
        <w:tc>
          <w:tcPr>
            <w:tcW w:w="513" w:type="dxa"/>
            <w:tcBorders>
              <w:top w:val="nil"/>
              <w:left w:val="nil"/>
              <w:bottom w:val="nil"/>
              <w:right w:val="nil"/>
            </w:tcBorders>
            <w:shd w:val="clear" w:color="auto" w:fill="auto"/>
            <w:noWrap/>
            <w:vAlign w:val="bottom"/>
            <w:hideMark/>
          </w:tcPr>
          <w:p w14:paraId="387B38F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0.703</w:t>
            </w:r>
          </w:p>
        </w:tc>
        <w:tc>
          <w:tcPr>
            <w:tcW w:w="513" w:type="dxa"/>
            <w:tcBorders>
              <w:top w:val="nil"/>
              <w:left w:val="nil"/>
              <w:bottom w:val="nil"/>
              <w:right w:val="nil"/>
            </w:tcBorders>
            <w:shd w:val="clear" w:color="auto" w:fill="auto"/>
            <w:noWrap/>
            <w:vAlign w:val="bottom"/>
            <w:hideMark/>
          </w:tcPr>
          <w:p w14:paraId="6A450A8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0.670</w:t>
            </w:r>
          </w:p>
        </w:tc>
        <w:tc>
          <w:tcPr>
            <w:tcW w:w="513" w:type="dxa"/>
            <w:tcBorders>
              <w:top w:val="nil"/>
              <w:left w:val="nil"/>
              <w:bottom w:val="nil"/>
              <w:right w:val="nil"/>
            </w:tcBorders>
            <w:shd w:val="clear" w:color="auto" w:fill="auto"/>
            <w:noWrap/>
            <w:vAlign w:val="bottom"/>
            <w:hideMark/>
          </w:tcPr>
          <w:p w14:paraId="75B2FDF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0.925</w:t>
            </w:r>
          </w:p>
        </w:tc>
        <w:tc>
          <w:tcPr>
            <w:tcW w:w="513" w:type="dxa"/>
            <w:tcBorders>
              <w:top w:val="nil"/>
              <w:left w:val="nil"/>
              <w:bottom w:val="nil"/>
              <w:right w:val="nil"/>
            </w:tcBorders>
            <w:shd w:val="clear" w:color="auto" w:fill="auto"/>
            <w:noWrap/>
            <w:vAlign w:val="bottom"/>
            <w:hideMark/>
          </w:tcPr>
          <w:p w14:paraId="6EC4F94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0.924</w:t>
            </w:r>
          </w:p>
        </w:tc>
        <w:tc>
          <w:tcPr>
            <w:tcW w:w="513" w:type="dxa"/>
            <w:tcBorders>
              <w:top w:val="nil"/>
              <w:left w:val="nil"/>
              <w:bottom w:val="nil"/>
              <w:right w:val="nil"/>
            </w:tcBorders>
            <w:shd w:val="clear" w:color="auto" w:fill="auto"/>
            <w:noWrap/>
            <w:vAlign w:val="bottom"/>
            <w:hideMark/>
          </w:tcPr>
          <w:p w14:paraId="159B832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0A02C30A"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27010AA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E01C4F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4ED0E1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5427F9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324B72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292B54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141061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692772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BF280E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148782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437818F" w14:textId="77777777" w:rsidR="009A461F" w:rsidRPr="0069695F" w:rsidRDefault="009A461F" w:rsidP="0098319E">
            <w:pPr>
              <w:rPr>
                <w:sz w:val="11"/>
                <w:szCs w:val="11"/>
              </w:rPr>
            </w:pPr>
          </w:p>
        </w:tc>
      </w:tr>
      <w:tr w:rsidR="009A461F" w:rsidRPr="0069695F" w14:paraId="37971ADA" w14:textId="77777777" w:rsidTr="00FC3B26">
        <w:trPr>
          <w:trHeight w:val="320"/>
        </w:trPr>
        <w:tc>
          <w:tcPr>
            <w:tcW w:w="513" w:type="dxa"/>
            <w:tcBorders>
              <w:top w:val="nil"/>
              <w:left w:val="nil"/>
              <w:bottom w:val="nil"/>
              <w:right w:val="nil"/>
            </w:tcBorders>
            <w:shd w:val="clear" w:color="auto" w:fill="auto"/>
            <w:noWrap/>
            <w:vAlign w:val="bottom"/>
            <w:hideMark/>
          </w:tcPr>
          <w:p w14:paraId="764207D2"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AH4</w:t>
            </w:r>
          </w:p>
        </w:tc>
        <w:tc>
          <w:tcPr>
            <w:tcW w:w="514" w:type="dxa"/>
            <w:tcBorders>
              <w:top w:val="nil"/>
              <w:left w:val="nil"/>
              <w:bottom w:val="nil"/>
              <w:right w:val="nil"/>
            </w:tcBorders>
            <w:shd w:val="clear" w:color="auto" w:fill="auto"/>
            <w:noWrap/>
            <w:vAlign w:val="bottom"/>
            <w:hideMark/>
          </w:tcPr>
          <w:p w14:paraId="5E32E8B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0.184</w:t>
            </w:r>
          </w:p>
        </w:tc>
        <w:tc>
          <w:tcPr>
            <w:tcW w:w="514" w:type="dxa"/>
            <w:tcBorders>
              <w:top w:val="nil"/>
              <w:left w:val="nil"/>
              <w:bottom w:val="nil"/>
              <w:right w:val="nil"/>
            </w:tcBorders>
            <w:shd w:val="clear" w:color="auto" w:fill="auto"/>
            <w:noWrap/>
            <w:vAlign w:val="bottom"/>
            <w:hideMark/>
          </w:tcPr>
          <w:p w14:paraId="621798C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0.113</w:t>
            </w:r>
          </w:p>
        </w:tc>
        <w:tc>
          <w:tcPr>
            <w:tcW w:w="514" w:type="dxa"/>
            <w:tcBorders>
              <w:top w:val="nil"/>
              <w:left w:val="nil"/>
              <w:bottom w:val="nil"/>
              <w:right w:val="nil"/>
            </w:tcBorders>
            <w:shd w:val="clear" w:color="auto" w:fill="auto"/>
            <w:noWrap/>
            <w:vAlign w:val="bottom"/>
            <w:hideMark/>
          </w:tcPr>
          <w:p w14:paraId="3E4C659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0.146</w:t>
            </w:r>
          </w:p>
        </w:tc>
        <w:tc>
          <w:tcPr>
            <w:tcW w:w="514" w:type="dxa"/>
            <w:tcBorders>
              <w:top w:val="nil"/>
              <w:left w:val="nil"/>
              <w:bottom w:val="nil"/>
              <w:right w:val="nil"/>
            </w:tcBorders>
            <w:shd w:val="clear" w:color="auto" w:fill="auto"/>
            <w:noWrap/>
            <w:vAlign w:val="bottom"/>
            <w:hideMark/>
          </w:tcPr>
          <w:p w14:paraId="13E1B87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0.139</w:t>
            </w:r>
          </w:p>
        </w:tc>
        <w:tc>
          <w:tcPr>
            <w:tcW w:w="514" w:type="dxa"/>
            <w:tcBorders>
              <w:top w:val="nil"/>
              <w:left w:val="nil"/>
              <w:bottom w:val="nil"/>
              <w:right w:val="nil"/>
            </w:tcBorders>
            <w:shd w:val="clear" w:color="auto" w:fill="auto"/>
            <w:noWrap/>
            <w:vAlign w:val="bottom"/>
            <w:hideMark/>
          </w:tcPr>
          <w:p w14:paraId="556E243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0.280</w:t>
            </w:r>
          </w:p>
        </w:tc>
        <w:tc>
          <w:tcPr>
            <w:tcW w:w="514" w:type="dxa"/>
            <w:tcBorders>
              <w:top w:val="nil"/>
              <w:left w:val="nil"/>
              <w:bottom w:val="nil"/>
              <w:right w:val="nil"/>
            </w:tcBorders>
            <w:shd w:val="clear" w:color="auto" w:fill="auto"/>
            <w:noWrap/>
            <w:vAlign w:val="bottom"/>
            <w:hideMark/>
          </w:tcPr>
          <w:p w14:paraId="7D7119C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0.203</w:t>
            </w:r>
          </w:p>
        </w:tc>
        <w:tc>
          <w:tcPr>
            <w:tcW w:w="514" w:type="dxa"/>
            <w:tcBorders>
              <w:top w:val="nil"/>
              <w:left w:val="nil"/>
              <w:bottom w:val="nil"/>
              <w:right w:val="nil"/>
            </w:tcBorders>
            <w:shd w:val="clear" w:color="auto" w:fill="auto"/>
            <w:noWrap/>
            <w:vAlign w:val="bottom"/>
            <w:hideMark/>
          </w:tcPr>
          <w:p w14:paraId="76F74E3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0.288</w:t>
            </w:r>
          </w:p>
        </w:tc>
        <w:tc>
          <w:tcPr>
            <w:tcW w:w="514" w:type="dxa"/>
            <w:tcBorders>
              <w:top w:val="nil"/>
              <w:left w:val="nil"/>
              <w:bottom w:val="nil"/>
              <w:right w:val="nil"/>
            </w:tcBorders>
            <w:shd w:val="clear" w:color="auto" w:fill="auto"/>
            <w:noWrap/>
            <w:vAlign w:val="bottom"/>
            <w:hideMark/>
          </w:tcPr>
          <w:p w14:paraId="0880B3A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0.214</w:t>
            </w:r>
          </w:p>
        </w:tc>
        <w:tc>
          <w:tcPr>
            <w:tcW w:w="514" w:type="dxa"/>
            <w:tcBorders>
              <w:top w:val="nil"/>
              <w:left w:val="nil"/>
              <w:bottom w:val="nil"/>
              <w:right w:val="nil"/>
            </w:tcBorders>
            <w:shd w:val="clear" w:color="auto" w:fill="auto"/>
            <w:noWrap/>
            <w:vAlign w:val="bottom"/>
            <w:hideMark/>
          </w:tcPr>
          <w:p w14:paraId="4C78EA8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0.292</w:t>
            </w:r>
          </w:p>
        </w:tc>
        <w:tc>
          <w:tcPr>
            <w:tcW w:w="514" w:type="dxa"/>
            <w:tcBorders>
              <w:top w:val="nil"/>
              <w:left w:val="nil"/>
              <w:bottom w:val="nil"/>
              <w:right w:val="nil"/>
            </w:tcBorders>
            <w:shd w:val="clear" w:color="auto" w:fill="auto"/>
            <w:noWrap/>
            <w:vAlign w:val="bottom"/>
            <w:hideMark/>
          </w:tcPr>
          <w:p w14:paraId="55C932B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0.222</w:t>
            </w:r>
          </w:p>
        </w:tc>
        <w:tc>
          <w:tcPr>
            <w:tcW w:w="513" w:type="dxa"/>
            <w:tcBorders>
              <w:top w:val="nil"/>
              <w:left w:val="nil"/>
              <w:bottom w:val="nil"/>
              <w:right w:val="nil"/>
            </w:tcBorders>
            <w:shd w:val="clear" w:color="auto" w:fill="auto"/>
            <w:noWrap/>
            <w:vAlign w:val="bottom"/>
            <w:hideMark/>
          </w:tcPr>
          <w:p w14:paraId="22ABD79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0.272</w:t>
            </w:r>
          </w:p>
        </w:tc>
        <w:tc>
          <w:tcPr>
            <w:tcW w:w="513" w:type="dxa"/>
            <w:tcBorders>
              <w:top w:val="nil"/>
              <w:left w:val="nil"/>
              <w:bottom w:val="nil"/>
              <w:right w:val="nil"/>
            </w:tcBorders>
            <w:shd w:val="clear" w:color="auto" w:fill="auto"/>
            <w:noWrap/>
            <w:vAlign w:val="bottom"/>
            <w:hideMark/>
          </w:tcPr>
          <w:p w14:paraId="3579D94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0.675</w:t>
            </w:r>
          </w:p>
        </w:tc>
        <w:tc>
          <w:tcPr>
            <w:tcW w:w="513" w:type="dxa"/>
            <w:tcBorders>
              <w:top w:val="nil"/>
              <w:left w:val="nil"/>
              <w:bottom w:val="nil"/>
              <w:right w:val="nil"/>
            </w:tcBorders>
            <w:shd w:val="clear" w:color="auto" w:fill="auto"/>
            <w:noWrap/>
            <w:vAlign w:val="bottom"/>
            <w:hideMark/>
          </w:tcPr>
          <w:p w14:paraId="1E90449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0.712</w:t>
            </w:r>
          </w:p>
        </w:tc>
        <w:tc>
          <w:tcPr>
            <w:tcW w:w="513" w:type="dxa"/>
            <w:tcBorders>
              <w:top w:val="nil"/>
              <w:left w:val="nil"/>
              <w:bottom w:val="nil"/>
              <w:right w:val="nil"/>
            </w:tcBorders>
            <w:shd w:val="clear" w:color="auto" w:fill="auto"/>
            <w:noWrap/>
            <w:vAlign w:val="bottom"/>
            <w:hideMark/>
          </w:tcPr>
          <w:p w14:paraId="1FA4349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0.622</w:t>
            </w:r>
          </w:p>
        </w:tc>
        <w:tc>
          <w:tcPr>
            <w:tcW w:w="513" w:type="dxa"/>
            <w:tcBorders>
              <w:top w:val="nil"/>
              <w:left w:val="nil"/>
              <w:bottom w:val="nil"/>
              <w:right w:val="nil"/>
            </w:tcBorders>
            <w:shd w:val="clear" w:color="auto" w:fill="auto"/>
            <w:noWrap/>
            <w:vAlign w:val="bottom"/>
            <w:hideMark/>
          </w:tcPr>
          <w:p w14:paraId="79834A1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0.881</w:t>
            </w:r>
          </w:p>
        </w:tc>
        <w:tc>
          <w:tcPr>
            <w:tcW w:w="513" w:type="dxa"/>
            <w:tcBorders>
              <w:top w:val="nil"/>
              <w:left w:val="nil"/>
              <w:bottom w:val="nil"/>
              <w:right w:val="nil"/>
            </w:tcBorders>
            <w:shd w:val="clear" w:color="auto" w:fill="auto"/>
            <w:noWrap/>
            <w:vAlign w:val="bottom"/>
            <w:hideMark/>
          </w:tcPr>
          <w:p w14:paraId="3CBF4DF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0.894</w:t>
            </w:r>
          </w:p>
        </w:tc>
        <w:tc>
          <w:tcPr>
            <w:tcW w:w="513" w:type="dxa"/>
            <w:tcBorders>
              <w:top w:val="nil"/>
              <w:left w:val="nil"/>
              <w:bottom w:val="nil"/>
              <w:right w:val="nil"/>
            </w:tcBorders>
            <w:shd w:val="clear" w:color="auto" w:fill="auto"/>
            <w:noWrap/>
            <w:vAlign w:val="bottom"/>
            <w:hideMark/>
          </w:tcPr>
          <w:p w14:paraId="121FF51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0.882</w:t>
            </w:r>
          </w:p>
        </w:tc>
        <w:tc>
          <w:tcPr>
            <w:tcW w:w="513" w:type="dxa"/>
            <w:tcBorders>
              <w:top w:val="nil"/>
              <w:left w:val="nil"/>
              <w:bottom w:val="nil"/>
              <w:right w:val="nil"/>
            </w:tcBorders>
            <w:shd w:val="clear" w:color="auto" w:fill="auto"/>
            <w:noWrap/>
            <w:vAlign w:val="bottom"/>
            <w:hideMark/>
          </w:tcPr>
          <w:p w14:paraId="6F0A822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01308D68"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3EAD83E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1AA2CC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885B1C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C01079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E8BFFF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BE7B31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2CD9B8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4D513D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D65F71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BC60ABF" w14:textId="77777777" w:rsidR="009A461F" w:rsidRPr="0069695F" w:rsidRDefault="009A461F" w:rsidP="0098319E">
            <w:pPr>
              <w:rPr>
                <w:sz w:val="11"/>
                <w:szCs w:val="11"/>
              </w:rPr>
            </w:pPr>
          </w:p>
        </w:tc>
      </w:tr>
      <w:tr w:rsidR="009A461F" w:rsidRPr="0069695F" w14:paraId="579A3390" w14:textId="77777777" w:rsidTr="00FC3B26">
        <w:trPr>
          <w:trHeight w:val="320"/>
        </w:trPr>
        <w:tc>
          <w:tcPr>
            <w:tcW w:w="513" w:type="dxa"/>
            <w:tcBorders>
              <w:top w:val="nil"/>
              <w:left w:val="nil"/>
              <w:bottom w:val="nil"/>
              <w:right w:val="nil"/>
            </w:tcBorders>
            <w:shd w:val="clear" w:color="auto" w:fill="auto"/>
            <w:noWrap/>
            <w:vAlign w:val="bottom"/>
            <w:hideMark/>
          </w:tcPr>
          <w:p w14:paraId="3AEDF264"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AH5</w:t>
            </w:r>
          </w:p>
        </w:tc>
        <w:tc>
          <w:tcPr>
            <w:tcW w:w="514" w:type="dxa"/>
            <w:tcBorders>
              <w:top w:val="nil"/>
              <w:left w:val="nil"/>
              <w:bottom w:val="nil"/>
              <w:right w:val="nil"/>
            </w:tcBorders>
            <w:shd w:val="clear" w:color="auto" w:fill="auto"/>
            <w:noWrap/>
            <w:vAlign w:val="bottom"/>
            <w:hideMark/>
          </w:tcPr>
          <w:p w14:paraId="5578ADF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0.097</w:t>
            </w:r>
          </w:p>
        </w:tc>
        <w:tc>
          <w:tcPr>
            <w:tcW w:w="514" w:type="dxa"/>
            <w:tcBorders>
              <w:top w:val="nil"/>
              <w:left w:val="nil"/>
              <w:bottom w:val="nil"/>
              <w:right w:val="nil"/>
            </w:tcBorders>
            <w:shd w:val="clear" w:color="auto" w:fill="auto"/>
            <w:noWrap/>
            <w:vAlign w:val="bottom"/>
            <w:hideMark/>
          </w:tcPr>
          <w:p w14:paraId="11B682B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0.115</w:t>
            </w:r>
          </w:p>
        </w:tc>
        <w:tc>
          <w:tcPr>
            <w:tcW w:w="514" w:type="dxa"/>
            <w:tcBorders>
              <w:top w:val="nil"/>
              <w:left w:val="nil"/>
              <w:bottom w:val="nil"/>
              <w:right w:val="nil"/>
            </w:tcBorders>
            <w:shd w:val="clear" w:color="auto" w:fill="auto"/>
            <w:noWrap/>
            <w:vAlign w:val="bottom"/>
            <w:hideMark/>
          </w:tcPr>
          <w:p w14:paraId="21C1AA3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0.036</w:t>
            </w:r>
          </w:p>
        </w:tc>
        <w:tc>
          <w:tcPr>
            <w:tcW w:w="514" w:type="dxa"/>
            <w:tcBorders>
              <w:top w:val="nil"/>
              <w:left w:val="nil"/>
              <w:bottom w:val="nil"/>
              <w:right w:val="nil"/>
            </w:tcBorders>
            <w:shd w:val="clear" w:color="auto" w:fill="auto"/>
            <w:noWrap/>
            <w:vAlign w:val="bottom"/>
            <w:hideMark/>
          </w:tcPr>
          <w:p w14:paraId="1DAB732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0.139</w:t>
            </w:r>
          </w:p>
        </w:tc>
        <w:tc>
          <w:tcPr>
            <w:tcW w:w="514" w:type="dxa"/>
            <w:tcBorders>
              <w:top w:val="nil"/>
              <w:left w:val="nil"/>
              <w:bottom w:val="nil"/>
              <w:right w:val="nil"/>
            </w:tcBorders>
            <w:shd w:val="clear" w:color="auto" w:fill="auto"/>
            <w:noWrap/>
            <w:vAlign w:val="bottom"/>
            <w:hideMark/>
          </w:tcPr>
          <w:p w14:paraId="556E102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0.304</w:t>
            </w:r>
          </w:p>
        </w:tc>
        <w:tc>
          <w:tcPr>
            <w:tcW w:w="514" w:type="dxa"/>
            <w:tcBorders>
              <w:top w:val="nil"/>
              <w:left w:val="nil"/>
              <w:bottom w:val="nil"/>
              <w:right w:val="nil"/>
            </w:tcBorders>
            <w:shd w:val="clear" w:color="auto" w:fill="auto"/>
            <w:noWrap/>
            <w:vAlign w:val="bottom"/>
            <w:hideMark/>
          </w:tcPr>
          <w:p w14:paraId="7A6DEE8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0.168</w:t>
            </w:r>
          </w:p>
        </w:tc>
        <w:tc>
          <w:tcPr>
            <w:tcW w:w="514" w:type="dxa"/>
            <w:tcBorders>
              <w:top w:val="nil"/>
              <w:left w:val="nil"/>
              <w:bottom w:val="nil"/>
              <w:right w:val="nil"/>
            </w:tcBorders>
            <w:shd w:val="clear" w:color="auto" w:fill="auto"/>
            <w:noWrap/>
            <w:vAlign w:val="bottom"/>
            <w:hideMark/>
          </w:tcPr>
          <w:p w14:paraId="666556E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0.271</w:t>
            </w:r>
          </w:p>
        </w:tc>
        <w:tc>
          <w:tcPr>
            <w:tcW w:w="514" w:type="dxa"/>
            <w:tcBorders>
              <w:top w:val="nil"/>
              <w:left w:val="nil"/>
              <w:bottom w:val="nil"/>
              <w:right w:val="nil"/>
            </w:tcBorders>
            <w:shd w:val="clear" w:color="auto" w:fill="auto"/>
            <w:noWrap/>
            <w:vAlign w:val="bottom"/>
            <w:hideMark/>
          </w:tcPr>
          <w:p w14:paraId="58C411C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0.187</w:t>
            </w:r>
          </w:p>
        </w:tc>
        <w:tc>
          <w:tcPr>
            <w:tcW w:w="514" w:type="dxa"/>
            <w:tcBorders>
              <w:top w:val="nil"/>
              <w:left w:val="nil"/>
              <w:bottom w:val="nil"/>
              <w:right w:val="nil"/>
            </w:tcBorders>
            <w:shd w:val="clear" w:color="auto" w:fill="auto"/>
            <w:noWrap/>
            <w:vAlign w:val="bottom"/>
            <w:hideMark/>
          </w:tcPr>
          <w:p w14:paraId="74EA865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0.299</w:t>
            </w:r>
          </w:p>
        </w:tc>
        <w:tc>
          <w:tcPr>
            <w:tcW w:w="514" w:type="dxa"/>
            <w:tcBorders>
              <w:top w:val="nil"/>
              <w:left w:val="nil"/>
              <w:bottom w:val="nil"/>
              <w:right w:val="nil"/>
            </w:tcBorders>
            <w:shd w:val="clear" w:color="auto" w:fill="auto"/>
            <w:noWrap/>
            <w:vAlign w:val="bottom"/>
            <w:hideMark/>
          </w:tcPr>
          <w:p w14:paraId="64306DE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0.158</w:t>
            </w:r>
          </w:p>
        </w:tc>
        <w:tc>
          <w:tcPr>
            <w:tcW w:w="513" w:type="dxa"/>
            <w:tcBorders>
              <w:top w:val="nil"/>
              <w:left w:val="nil"/>
              <w:bottom w:val="nil"/>
              <w:right w:val="nil"/>
            </w:tcBorders>
            <w:shd w:val="clear" w:color="auto" w:fill="auto"/>
            <w:noWrap/>
            <w:vAlign w:val="bottom"/>
            <w:hideMark/>
          </w:tcPr>
          <w:p w14:paraId="30F6117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0.210</w:t>
            </w:r>
          </w:p>
        </w:tc>
        <w:tc>
          <w:tcPr>
            <w:tcW w:w="513" w:type="dxa"/>
            <w:tcBorders>
              <w:top w:val="nil"/>
              <w:left w:val="nil"/>
              <w:bottom w:val="nil"/>
              <w:right w:val="nil"/>
            </w:tcBorders>
            <w:shd w:val="clear" w:color="auto" w:fill="auto"/>
            <w:noWrap/>
            <w:vAlign w:val="bottom"/>
            <w:hideMark/>
          </w:tcPr>
          <w:p w14:paraId="6B08B91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0.695</w:t>
            </w:r>
          </w:p>
        </w:tc>
        <w:tc>
          <w:tcPr>
            <w:tcW w:w="513" w:type="dxa"/>
            <w:tcBorders>
              <w:top w:val="nil"/>
              <w:left w:val="nil"/>
              <w:bottom w:val="nil"/>
              <w:right w:val="nil"/>
            </w:tcBorders>
            <w:shd w:val="clear" w:color="auto" w:fill="auto"/>
            <w:noWrap/>
            <w:vAlign w:val="bottom"/>
            <w:hideMark/>
          </w:tcPr>
          <w:p w14:paraId="48B10C9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0.771</w:t>
            </w:r>
          </w:p>
        </w:tc>
        <w:tc>
          <w:tcPr>
            <w:tcW w:w="513" w:type="dxa"/>
            <w:tcBorders>
              <w:top w:val="nil"/>
              <w:left w:val="nil"/>
              <w:bottom w:val="nil"/>
              <w:right w:val="nil"/>
            </w:tcBorders>
            <w:shd w:val="clear" w:color="auto" w:fill="auto"/>
            <w:noWrap/>
            <w:vAlign w:val="bottom"/>
            <w:hideMark/>
          </w:tcPr>
          <w:p w14:paraId="4B3D762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0.713</w:t>
            </w:r>
          </w:p>
        </w:tc>
        <w:tc>
          <w:tcPr>
            <w:tcW w:w="513" w:type="dxa"/>
            <w:tcBorders>
              <w:top w:val="nil"/>
              <w:left w:val="nil"/>
              <w:bottom w:val="nil"/>
              <w:right w:val="nil"/>
            </w:tcBorders>
            <w:shd w:val="clear" w:color="auto" w:fill="auto"/>
            <w:noWrap/>
            <w:vAlign w:val="bottom"/>
            <w:hideMark/>
          </w:tcPr>
          <w:p w14:paraId="0FEA292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0.870</w:t>
            </w:r>
          </w:p>
        </w:tc>
        <w:tc>
          <w:tcPr>
            <w:tcW w:w="513" w:type="dxa"/>
            <w:tcBorders>
              <w:top w:val="nil"/>
              <w:left w:val="nil"/>
              <w:bottom w:val="nil"/>
              <w:right w:val="nil"/>
            </w:tcBorders>
            <w:shd w:val="clear" w:color="auto" w:fill="auto"/>
            <w:noWrap/>
            <w:vAlign w:val="bottom"/>
            <w:hideMark/>
          </w:tcPr>
          <w:p w14:paraId="2538BFF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0.872</w:t>
            </w:r>
          </w:p>
        </w:tc>
        <w:tc>
          <w:tcPr>
            <w:tcW w:w="513" w:type="dxa"/>
            <w:tcBorders>
              <w:top w:val="nil"/>
              <w:left w:val="nil"/>
              <w:bottom w:val="nil"/>
              <w:right w:val="nil"/>
            </w:tcBorders>
            <w:shd w:val="clear" w:color="auto" w:fill="auto"/>
            <w:noWrap/>
            <w:vAlign w:val="bottom"/>
            <w:hideMark/>
          </w:tcPr>
          <w:p w14:paraId="0D292C9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0.871</w:t>
            </w:r>
          </w:p>
        </w:tc>
        <w:tc>
          <w:tcPr>
            <w:tcW w:w="513" w:type="dxa"/>
            <w:tcBorders>
              <w:top w:val="nil"/>
              <w:left w:val="nil"/>
              <w:bottom w:val="nil"/>
              <w:right w:val="nil"/>
            </w:tcBorders>
            <w:shd w:val="clear" w:color="auto" w:fill="auto"/>
            <w:noWrap/>
            <w:vAlign w:val="bottom"/>
            <w:hideMark/>
          </w:tcPr>
          <w:p w14:paraId="7F9F753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0.886</w:t>
            </w:r>
          </w:p>
        </w:tc>
        <w:tc>
          <w:tcPr>
            <w:tcW w:w="513" w:type="dxa"/>
            <w:tcBorders>
              <w:top w:val="nil"/>
              <w:left w:val="nil"/>
              <w:bottom w:val="nil"/>
              <w:right w:val="nil"/>
            </w:tcBorders>
            <w:shd w:val="clear" w:color="auto" w:fill="auto"/>
            <w:noWrap/>
            <w:vAlign w:val="bottom"/>
            <w:hideMark/>
          </w:tcPr>
          <w:p w14:paraId="236198B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722BE876"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1981E41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719001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524ED6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4B4AF6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2BB0A7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C8C781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3E767B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F839AC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6D6557B" w14:textId="77777777" w:rsidR="009A461F" w:rsidRPr="0069695F" w:rsidRDefault="009A461F" w:rsidP="0098319E">
            <w:pPr>
              <w:rPr>
                <w:sz w:val="11"/>
                <w:szCs w:val="11"/>
              </w:rPr>
            </w:pPr>
          </w:p>
        </w:tc>
      </w:tr>
      <w:tr w:rsidR="009A461F" w:rsidRPr="0069695F" w14:paraId="3210749B" w14:textId="77777777" w:rsidTr="00FC3B26">
        <w:trPr>
          <w:trHeight w:val="320"/>
        </w:trPr>
        <w:tc>
          <w:tcPr>
            <w:tcW w:w="513" w:type="dxa"/>
            <w:tcBorders>
              <w:top w:val="nil"/>
              <w:left w:val="nil"/>
              <w:bottom w:val="nil"/>
              <w:right w:val="nil"/>
            </w:tcBorders>
            <w:shd w:val="clear" w:color="auto" w:fill="auto"/>
            <w:noWrap/>
            <w:vAlign w:val="bottom"/>
            <w:hideMark/>
          </w:tcPr>
          <w:p w14:paraId="51B8FA05"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AH6</w:t>
            </w:r>
          </w:p>
        </w:tc>
        <w:tc>
          <w:tcPr>
            <w:tcW w:w="514" w:type="dxa"/>
            <w:tcBorders>
              <w:top w:val="nil"/>
              <w:left w:val="nil"/>
              <w:bottom w:val="nil"/>
              <w:right w:val="nil"/>
            </w:tcBorders>
            <w:shd w:val="clear" w:color="auto" w:fill="auto"/>
            <w:noWrap/>
            <w:vAlign w:val="bottom"/>
            <w:hideMark/>
          </w:tcPr>
          <w:p w14:paraId="405C826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0.162</w:t>
            </w:r>
          </w:p>
        </w:tc>
        <w:tc>
          <w:tcPr>
            <w:tcW w:w="514" w:type="dxa"/>
            <w:tcBorders>
              <w:top w:val="nil"/>
              <w:left w:val="nil"/>
              <w:bottom w:val="nil"/>
              <w:right w:val="nil"/>
            </w:tcBorders>
            <w:shd w:val="clear" w:color="auto" w:fill="auto"/>
            <w:noWrap/>
            <w:vAlign w:val="bottom"/>
            <w:hideMark/>
          </w:tcPr>
          <w:p w14:paraId="3804B66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0.138</w:t>
            </w:r>
          </w:p>
        </w:tc>
        <w:tc>
          <w:tcPr>
            <w:tcW w:w="514" w:type="dxa"/>
            <w:tcBorders>
              <w:top w:val="nil"/>
              <w:left w:val="nil"/>
              <w:bottom w:val="nil"/>
              <w:right w:val="nil"/>
            </w:tcBorders>
            <w:shd w:val="clear" w:color="auto" w:fill="auto"/>
            <w:noWrap/>
            <w:vAlign w:val="bottom"/>
            <w:hideMark/>
          </w:tcPr>
          <w:p w14:paraId="27D5DA8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-0.005</w:t>
            </w:r>
          </w:p>
        </w:tc>
        <w:tc>
          <w:tcPr>
            <w:tcW w:w="514" w:type="dxa"/>
            <w:tcBorders>
              <w:top w:val="nil"/>
              <w:left w:val="nil"/>
              <w:bottom w:val="nil"/>
              <w:right w:val="nil"/>
            </w:tcBorders>
            <w:shd w:val="clear" w:color="auto" w:fill="auto"/>
            <w:noWrap/>
            <w:vAlign w:val="bottom"/>
            <w:hideMark/>
          </w:tcPr>
          <w:p w14:paraId="522DD38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0.097</w:t>
            </w:r>
          </w:p>
        </w:tc>
        <w:tc>
          <w:tcPr>
            <w:tcW w:w="514" w:type="dxa"/>
            <w:tcBorders>
              <w:top w:val="nil"/>
              <w:left w:val="nil"/>
              <w:bottom w:val="nil"/>
              <w:right w:val="nil"/>
            </w:tcBorders>
            <w:shd w:val="clear" w:color="auto" w:fill="auto"/>
            <w:noWrap/>
            <w:vAlign w:val="bottom"/>
            <w:hideMark/>
          </w:tcPr>
          <w:p w14:paraId="43188B0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0.302</w:t>
            </w:r>
          </w:p>
        </w:tc>
        <w:tc>
          <w:tcPr>
            <w:tcW w:w="514" w:type="dxa"/>
            <w:tcBorders>
              <w:top w:val="nil"/>
              <w:left w:val="nil"/>
              <w:bottom w:val="nil"/>
              <w:right w:val="nil"/>
            </w:tcBorders>
            <w:shd w:val="clear" w:color="auto" w:fill="auto"/>
            <w:noWrap/>
            <w:vAlign w:val="bottom"/>
            <w:hideMark/>
          </w:tcPr>
          <w:p w14:paraId="1F9A731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0.224</w:t>
            </w:r>
          </w:p>
        </w:tc>
        <w:tc>
          <w:tcPr>
            <w:tcW w:w="514" w:type="dxa"/>
            <w:tcBorders>
              <w:top w:val="nil"/>
              <w:left w:val="nil"/>
              <w:bottom w:val="nil"/>
              <w:right w:val="nil"/>
            </w:tcBorders>
            <w:shd w:val="clear" w:color="auto" w:fill="auto"/>
            <w:noWrap/>
            <w:vAlign w:val="bottom"/>
            <w:hideMark/>
          </w:tcPr>
          <w:p w14:paraId="033E3A9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0.366</w:t>
            </w:r>
          </w:p>
        </w:tc>
        <w:tc>
          <w:tcPr>
            <w:tcW w:w="514" w:type="dxa"/>
            <w:tcBorders>
              <w:top w:val="nil"/>
              <w:left w:val="nil"/>
              <w:bottom w:val="nil"/>
              <w:right w:val="nil"/>
            </w:tcBorders>
            <w:shd w:val="clear" w:color="auto" w:fill="auto"/>
            <w:noWrap/>
            <w:vAlign w:val="bottom"/>
            <w:hideMark/>
          </w:tcPr>
          <w:p w14:paraId="055B32D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0.176</w:t>
            </w:r>
          </w:p>
        </w:tc>
        <w:tc>
          <w:tcPr>
            <w:tcW w:w="514" w:type="dxa"/>
            <w:tcBorders>
              <w:top w:val="nil"/>
              <w:left w:val="nil"/>
              <w:bottom w:val="nil"/>
              <w:right w:val="nil"/>
            </w:tcBorders>
            <w:shd w:val="clear" w:color="auto" w:fill="auto"/>
            <w:noWrap/>
            <w:vAlign w:val="bottom"/>
            <w:hideMark/>
          </w:tcPr>
          <w:p w14:paraId="16B91BA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0.251</w:t>
            </w:r>
          </w:p>
        </w:tc>
        <w:tc>
          <w:tcPr>
            <w:tcW w:w="514" w:type="dxa"/>
            <w:tcBorders>
              <w:top w:val="nil"/>
              <w:left w:val="nil"/>
              <w:bottom w:val="nil"/>
              <w:right w:val="nil"/>
            </w:tcBorders>
            <w:shd w:val="clear" w:color="auto" w:fill="auto"/>
            <w:noWrap/>
            <w:vAlign w:val="bottom"/>
            <w:hideMark/>
          </w:tcPr>
          <w:p w14:paraId="56658D3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0.121</w:t>
            </w:r>
          </w:p>
        </w:tc>
        <w:tc>
          <w:tcPr>
            <w:tcW w:w="513" w:type="dxa"/>
            <w:tcBorders>
              <w:top w:val="nil"/>
              <w:left w:val="nil"/>
              <w:bottom w:val="nil"/>
              <w:right w:val="nil"/>
            </w:tcBorders>
            <w:shd w:val="clear" w:color="auto" w:fill="auto"/>
            <w:noWrap/>
            <w:vAlign w:val="bottom"/>
            <w:hideMark/>
          </w:tcPr>
          <w:p w14:paraId="10E7B8E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0.252</w:t>
            </w:r>
          </w:p>
        </w:tc>
        <w:tc>
          <w:tcPr>
            <w:tcW w:w="513" w:type="dxa"/>
            <w:tcBorders>
              <w:top w:val="nil"/>
              <w:left w:val="nil"/>
              <w:bottom w:val="nil"/>
              <w:right w:val="nil"/>
            </w:tcBorders>
            <w:shd w:val="clear" w:color="auto" w:fill="auto"/>
            <w:noWrap/>
            <w:vAlign w:val="bottom"/>
            <w:hideMark/>
          </w:tcPr>
          <w:p w14:paraId="24AE764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0.738</w:t>
            </w:r>
          </w:p>
        </w:tc>
        <w:tc>
          <w:tcPr>
            <w:tcW w:w="513" w:type="dxa"/>
            <w:tcBorders>
              <w:top w:val="nil"/>
              <w:left w:val="nil"/>
              <w:bottom w:val="nil"/>
              <w:right w:val="nil"/>
            </w:tcBorders>
            <w:shd w:val="clear" w:color="auto" w:fill="auto"/>
            <w:noWrap/>
            <w:vAlign w:val="bottom"/>
            <w:hideMark/>
          </w:tcPr>
          <w:p w14:paraId="53FD3AC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0.818</w:t>
            </w:r>
          </w:p>
        </w:tc>
        <w:tc>
          <w:tcPr>
            <w:tcW w:w="513" w:type="dxa"/>
            <w:tcBorders>
              <w:top w:val="nil"/>
              <w:left w:val="nil"/>
              <w:bottom w:val="nil"/>
              <w:right w:val="nil"/>
            </w:tcBorders>
            <w:shd w:val="clear" w:color="auto" w:fill="auto"/>
            <w:noWrap/>
            <w:vAlign w:val="bottom"/>
            <w:hideMark/>
          </w:tcPr>
          <w:p w14:paraId="34C4666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0.728</w:t>
            </w:r>
          </w:p>
        </w:tc>
        <w:tc>
          <w:tcPr>
            <w:tcW w:w="513" w:type="dxa"/>
            <w:tcBorders>
              <w:top w:val="nil"/>
              <w:left w:val="nil"/>
              <w:bottom w:val="nil"/>
              <w:right w:val="nil"/>
            </w:tcBorders>
            <w:shd w:val="clear" w:color="auto" w:fill="auto"/>
            <w:noWrap/>
            <w:vAlign w:val="bottom"/>
            <w:hideMark/>
          </w:tcPr>
          <w:p w14:paraId="6D98E77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0.775</w:t>
            </w:r>
          </w:p>
        </w:tc>
        <w:tc>
          <w:tcPr>
            <w:tcW w:w="513" w:type="dxa"/>
            <w:tcBorders>
              <w:top w:val="nil"/>
              <w:left w:val="nil"/>
              <w:bottom w:val="nil"/>
              <w:right w:val="nil"/>
            </w:tcBorders>
            <w:shd w:val="clear" w:color="auto" w:fill="auto"/>
            <w:noWrap/>
            <w:vAlign w:val="bottom"/>
            <w:hideMark/>
          </w:tcPr>
          <w:p w14:paraId="1DF4919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0.771</w:t>
            </w:r>
          </w:p>
        </w:tc>
        <w:tc>
          <w:tcPr>
            <w:tcW w:w="513" w:type="dxa"/>
            <w:tcBorders>
              <w:top w:val="nil"/>
              <w:left w:val="nil"/>
              <w:bottom w:val="nil"/>
              <w:right w:val="nil"/>
            </w:tcBorders>
            <w:shd w:val="clear" w:color="auto" w:fill="auto"/>
            <w:noWrap/>
            <w:vAlign w:val="bottom"/>
            <w:hideMark/>
          </w:tcPr>
          <w:p w14:paraId="4A82A4F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0.775</w:t>
            </w:r>
          </w:p>
        </w:tc>
        <w:tc>
          <w:tcPr>
            <w:tcW w:w="513" w:type="dxa"/>
            <w:tcBorders>
              <w:top w:val="nil"/>
              <w:left w:val="nil"/>
              <w:bottom w:val="nil"/>
              <w:right w:val="nil"/>
            </w:tcBorders>
            <w:shd w:val="clear" w:color="auto" w:fill="auto"/>
            <w:noWrap/>
            <w:vAlign w:val="bottom"/>
            <w:hideMark/>
          </w:tcPr>
          <w:p w14:paraId="10FFD11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0.796</w:t>
            </w:r>
          </w:p>
        </w:tc>
        <w:tc>
          <w:tcPr>
            <w:tcW w:w="513" w:type="dxa"/>
            <w:tcBorders>
              <w:top w:val="nil"/>
              <w:left w:val="nil"/>
              <w:bottom w:val="nil"/>
              <w:right w:val="nil"/>
            </w:tcBorders>
            <w:shd w:val="clear" w:color="auto" w:fill="auto"/>
            <w:noWrap/>
            <w:vAlign w:val="bottom"/>
            <w:hideMark/>
          </w:tcPr>
          <w:p w14:paraId="4105BAD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0.831</w:t>
            </w:r>
          </w:p>
        </w:tc>
        <w:tc>
          <w:tcPr>
            <w:tcW w:w="513" w:type="dxa"/>
            <w:tcBorders>
              <w:top w:val="nil"/>
              <w:left w:val="nil"/>
              <w:bottom w:val="nil"/>
              <w:right w:val="nil"/>
            </w:tcBorders>
            <w:shd w:val="clear" w:color="auto" w:fill="auto"/>
            <w:noWrap/>
            <w:vAlign w:val="bottom"/>
            <w:hideMark/>
          </w:tcPr>
          <w:p w14:paraId="13DCE51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1C4DF5FB"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75E2685C"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9CA8AE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A3EC48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505A93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5394B5F"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20D2B5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E4397EB"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227F5E0" w14:textId="77777777" w:rsidR="009A461F" w:rsidRPr="0069695F" w:rsidRDefault="009A461F" w:rsidP="0098319E">
            <w:pPr>
              <w:rPr>
                <w:sz w:val="11"/>
                <w:szCs w:val="11"/>
              </w:rPr>
            </w:pPr>
          </w:p>
        </w:tc>
      </w:tr>
      <w:tr w:rsidR="009A461F" w:rsidRPr="0069695F" w14:paraId="2264425C" w14:textId="77777777" w:rsidTr="00FC3B26">
        <w:trPr>
          <w:trHeight w:val="320"/>
        </w:trPr>
        <w:tc>
          <w:tcPr>
            <w:tcW w:w="513" w:type="dxa"/>
            <w:tcBorders>
              <w:top w:val="nil"/>
              <w:left w:val="nil"/>
              <w:bottom w:val="nil"/>
              <w:right w:val="nil"/>
            </w:tcBorders>
            <w:shd w:val="clear" w:color="auto" w:fill="auto"/>
            <w:noWrap/>
            <w:vAlign w:val="bottom"/>
            <w:hideMark/>
          </w:tcPr>
          <w:p w14:paraId="3C563D2B"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AH7</w:t>
            </w:r>
          </w:p>
        </w:tc>
        <w:tc>
          <w:tcPr>
            <w:tcW w:w="514" w:type="dxa"/>
            <w:tcBorders>
              <w:top w:val="nil"/>
              <w:left w:val="nil"/>
              <w:bottom w:val="nil"/>
              <w:right w:val="nil"/>
            </w:tcBorders>
            <w:shd w:val="clear" w:color="auto" w:fill="auto"/>
            <w:noWrap/>
            <w:vAlign w:val="bottom"/>
            <w:hideMark/>
          </w:tcPr>
          <w:p w14:paraId="537572D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0.168</w:t>
            </w:r>
          </w:p>
        </w:tc>
        <w:tc>
          <w:tcPr>
            <w:tcW w:w="514" w:type="dxa"/>
            <w:tcBorders>
              <w:top w:val="nil"/>
              <w:left w:val="nil"/>
              <w:bottom w:val="nil"/>
              <w:right w:val="nil"/>
            </w:tcBorders>
            <w:shd w:val="clear" w:color="auto" w:fill="auto"/>
            <w:noWrap/>
            <w:vAlign w:val="bottom"/>
            <w:hideMark/>
          </w:tcPr>
          <w:p w14:paraId="5BC2676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0.094</w:t>
            </w:r>
          </w:p>
        </w:tc>
        <w:tc>
          <w:tcPr>
            <w:tcW w:w="514" w:type="dxa"/>
            <w:tcBorders>
              <w:top w:val="nil"/>
              <w:left w:val="nil"/>
              <w:bottom w:val="nil"/>
              <w:right w:val="nil"/>
            </w:tcBorders>
            <w:shd w:val="clear" w:color="auto" w:fill="auto"/>
            <w:noWrap/>
            <w:vAlign w:val="bottom"/>
            <w:hideMark/>
          </w:tcPr>
          <w:p w14:paraId="4C0501E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0.016</w:t>
            </w:r>
          </w:p>
        </w:tc>
        <w:tc>
          <w:tcPr>
            <w:tcW w:w="514" w:type="dxa"/>
            <w:tcBorders>
              <w:top w:val="nil"/>
              <w:left w:val="nil"/>
              <w:bottom w:val="nil"/>
              <w:right w:val="nil"/>
            </w:tcBorders>
            <w:shd w:val="clear" w:color="auto" w:fill="auto"/>
            <w:noWrap/>
            <w:vAlign w:val="bottom"/>
            <w:hideMark/>
          </w:tcPr>
          <w:p w14:paraId="7727CD7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0.090</w:t>
            </w:r>
          </w:p>
        </w:tc>
        <w:tc>
          <w:tcPr>
            <w:tcW w:w="514" w:type="dxa"/>
            <w:tcBorders>
              <w:top w:val="nil"/>
              <w:left w:val="nil"/>
              <w:bottom w:val="nil"/>
              <w:right w:val="nil"/>
            </w:tcBorders>
            <w:shd w:val="clear" w:color="auto" w:fill="auto"/>
            <w:noWrap/>
            <w:vAlign w:val="bottom"/>
            <w:hideMark/>
          </w:tcPr>
          <w:p w14:paraId="4D015AE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0.255</w:t>
            </w:r>
          </w:p>
        </w:tc>
        <w:tc>
          <w:tcPr>
            <w:tcW w:w="514" w:type="dxa"/>
            <w:tcBorders>
              <w:top w:val="nil"/>
              <w:left w:val="nil"/>
              <w:bottom w:val="nil"/>
              <w:right w:val="nil"/>
            </w:tcBorders>
            <w:shd w:val="clear" w:color="auto" w:fill="auto"/>
            <w:noWrap/>
            <w:vAlign w:val="bottom"/>
            <w:hideMark/>
          </w:tcPr>
          <w:p w14:paraId="4809AE6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0.165</w:t>
            </w:r>
          </w:p>
        </w:tc>
        <w:tc>
          <w:tcPr>
            <w:tcW w:w="514" w:type="dxa"/>
            <w:tcBorders>
              <w:top w:val="nil"/>
              <w:left w:val="nil"/>
              <w:bottom w:val="nil"/>
              <w:right w:val="nil"/>
            </w:tcBorders>
            <w:shd w:val="clear" w:color="auto" w:fill="auto"/>
            <w:noWrap/>
            <w:vAlign w:val="bottom"/>
            <w:hideMark/>
          </w:tcPr>
          <w:p w14:paraId="3673A43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0.331</w:t>
            </w:r>
          </w:p>
        </w:tc>
        <w:tc>
          <w:tcPr>
            <w:tcW w:w="514" w:type="dxa"/>
            <w:tcBorders>
              <w:top w:val="nil"/>
              <w:left w:val="nil"/>
              <w:bottom w:val="nil"/>
              <w:right w:val="nil"/>
            </w:tcBorders>
            <w:shd w:val="clear" w:color="auto" w:fill="auto"/>
            <w:noWrap/>
            <w:vAlign w:val="bottom"/>
            <w:hideMark/>
          </w:tcPr>
          <w:p w14:paraId="0D70B2A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0.191</w:t>
            </w:r>
          </w:p>
        </w:tc>
        <w:tc>
          <w:tcPr>
            <w:tcW w:w="514" w:type="dxa"/>
            <w:tcBorders>
              <w:top w:val="nil"/>
              <w:left w:val="nil"/>
              <w:bottom w:val="nil"/>
              <w:right w:val="nil"/>
            </w:tcBorders>
            <w:shd w:val="clear" w:color="auto" w:fill="auto"/>
            <w:noWrap/>
            <w:vAlign w:val="bottom"/>
            <w:hideMark/>
          </w:tcPr>
          <w:p w14:paraId="3783234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0.295</w:t>
            </w:r>
          </w:p>
        </w:tc>
        <w:tc>
          <w:tcPr>
            <w:tcW w:w="514" w:type="dxa"/>
            <w:tcBorders>
              <w:top w:val="nil"/>
              <w:left w:val="nil"/>
              <w:bottom w:val="nil"/>
              <w:right w:val="nil"/>
            </w:tcBorders>
            <w:shd w:val="clear" w:color="auto" w:fill="auto"/>
            <w:noWrap/>
            <w:vAlign w:val="bottom"/>
            <w:hideMark/>
          </w:tcPr>
          <w:p w14:paraId="3CED873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0.142</w:t>
            </w:r>
          </w:p>
        </w:tc>
        <w:tc>
          <w:tcPr>
            <w:tcW w:w="513" w:type="dxa"/>
            <w:tcBorders>
              <w:top w:val="nil"/>
              <w:left w:val="nil"/>
              <w:bottom w:val="nil"/>
              <w:right w:val="nil"/>
            </w:tcBorders>
            <w:shd w:val="clear" w:color="auto" w:fill="auto"/>
            <w:noWrap/>
            <w:vAlign w:val="bottom"/>
            <w:hideMark/>
          </w:tcPr>
          <w:p w14:paraId="7F68AE0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0.282</w:t>
            </w:r>
          </w:p>
        </w:tc>
        <w:tc>
          <w:tcPr>
            <w:tcW w:w="513" w:type="dxa"/>
            <w:tcBorders>
              <w:top w:val="nil"/>
              <w:left w:val="nil"/>
              <w:bottom w:val="nil"/>
              <w:right w:val="nil"/>
            </w:tcBorders>
            <w:shd w:val="clear" w:color="auto" w:fill="auto"/>
            <w:noWrap/>
            <w:vAlign w:val="bottom"/>
            <w:hideMark/>
          </w:tcPr>
          <w:p w14:paraId="6DE84D9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0.650</w:t>
            </w:r>
          </w:p>
        </w:tc>
        <w:tc>
          <w:tcPr>
            <w:tcW w:w="513" w:type="dxa"/>
            <w:tcBorders>
              <w:top w:val="nil"/>
              <w:left w:val="nil"/>
              <w:bottom w:val="nil"/>
              <w:right w:val="nil"/>
            </w:tcBorders>
            <w:shd w:val="clear" w:color="auto" w:fill="auto"/>
            <w:noWrap/>
            <w:vAlign w:val="bottom"/>
            <w:hideMark/>
          </w:tcPr>
          <w:p w14:paraId="03F5124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0.738</w:t>
            </w:r>
          </w:p>
        </w:tc>
        <w:tc>
          <w:tcPr>
            <w:tcW w:w="513" w:type="dxa"/>
            <w:tcBorders>
              <w:top w:val="nil"/>
              <w:left w:val="nil"/>
              <w:bottom w:val="nil"/>
              <w:right w:val="nil"/>
            </w:tcBorders>
            <w:shd w:val="clear" w:color="auto" w:fill="auto"/>
            <w:noWrap/>
            <w:vAlign w:val="bottom"/>
            <w:hideMark/>
          </w:tcPr>
          <w:p w14:paraId="6BCB6D8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0.648</w:t>
            </w:r>
          </w:p>
        </w:tc>
        <w:tc>
          <w:tcPr>
            <w:tcW w:w="513" w:type="dxa"/>
            <w:tcBorders>
              <w:top w:val="nil"/>
              <w:left w:val="nil"/>
              <w:bottom w:val="nil"/>
              <w:right w:val="nil"/>
            </w:tcBorders>
            <w:shd w:val="clear" w:color="auto" w:fill="auto"/>
            <w:noWrap/>
            <w:vAlign w:val="bottom"/>
            <w:hideMark/>
          </w:tcPr>
          <w:p w14:paraId="7635F3A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0.747</w:t>
            </w:r>
          </w:p>
        </w:tc>
        <w:tc>
          <w:tcPr>
            <w:tcW w:w="513" w:type="dxa"/>
            <w:tcBorders>
              <w:top w:val="nil"/>
              <w:left w:val="nil"/>
              <w:bottom w:val="nil"/>
              <w:right w:val="nil"/>
            </w:tcBorders>
            <w:shd w:val="clear" w:color="auto" w:fill="auto"/>
            <w:noWrap/>
            <w:vAlign w:val="bottom"/>
            <w:hideMark/>
          </w:tcPr>
          <w:p w14:paraId="0ED0B08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0.750</w:t>
            </w:r>
          </w:p>
        </w:tc>
        <w:tc>
          <w:tcPr>
            <w:tcW w:w="513" w:type="dxa"/>
            <w:tcBorders>
              <w:top w:val="nil"/>
              <w:left w:val="nil"/>
              <w:bottom w:val="nil"/>
              <w:right w:val="nil"/>
            </w:tcBorders>
            <w:shd w:val="clear" w:color="auto" w:fill="auto"/>
            <w:noWrap/>
            <w:vAlign w:val="bottom"/>
            <w:hideMark/>
          </w:tcPr>
          <w:p w14:paraId="7710C55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0.723</w:t>
            </w:r>
          </w:p>
        </w:tc>
        <w:tc>
          <w:tcPr>
            <w:tcW w:w="513" w:type="dxa"/>
            <w:tcBorders>
              <w:top w:val="nil"/>
              <w:left w:val="nil"/>
              <w:bottom w:val="nil"/>
              <w:right w:val="nil"/>
            </w:tcBorders>
            <w:shd w:val="clear" w:color="auto" w:fill="auto"/>
            <w:noWrap/>
            <w:vAlign w:val="bottom"/>
            <w:hideMark/>
          </w:tcPr>
          <w:p w14:paraId="596F917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0.801</w:t>
            </w:r>
          </w:p>
        </w:tc>
        <w:tc>
          <w:tcPr>
            <w:tcW w:w="513" w:type="dxa"/>
            <w:tcBorders>
              <w:top w:val="nil"/>
              <w:left w:val="nil"/>
              <w:bottom w:val="nil"/>
              <w:right w:val="nil"/>
            </w:tcBorders>
            <w:shd w:val="clear" w:color="auto" w:fill="auto"/>
            <w:noWrap/>
            <w:vAlign w:val="bottom"/>
            <w:hideMark/>
          </w:tcPr>
          <w:p w14:paraId="282B793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0.804</w:t>
            </w:r>
          </w:p>
        </w:tc>
        <w:tc>
          <w:tcPr>
            <w:tcW w:w="513" w:type="dxa"/>
            <w:tcBorders>
              <w:top w:val="nil"/>
              <w:left w:val="nil"/>
              <w:bottom w:val="nil"/>
              <w:right w:val="nil"/>
            </w:tcBorders>
            <w:shd w:val="clear" w:color="auto" w:fill="auto"/>
            <w:noWrap/>
            <w:vAlign w:val="bottom"/>
            <w:hideMark/>
          </w:tcPr>
          <w:p w14:paraId="26D4F7D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0.850</w:t>
            </w:r>
          </w:p>
        </w:tc>
        <w:tc>
          <w:tcPr>
            <w:tcW w:w="513" w:type="dxa"/>
            <w:tcBorders>
              <w:top w:val="nil"/>
              <w:left w:val="nil"/>
              <w:bottom w:val="nil"/>
              <w:right w:val="nil"/>
            </w:tcBorders>
            <w:shd w:val="clear" w:color="auto" w:fill="auto"/>
            <w:noWrap/>
            <w:vAlign w:val="bottom"/>
            <w:hideMark/>
          </w:tcPr>
          <w:p w14:paraId="5333A41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7F2A71F9"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1A634E1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EB7090A"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EE2B22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9DA57C4"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2865D7F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619F4F1"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CD6AAD4" w14:textId="77777777" w:rsidR="009A461F" w:rsidRPr="0069695F" w:rsidRDefault="009A461F" w:rsidP="0098319E">
            <w:pPr>
              <w:rPr>
                <w:sz w:val="11"/>
                <w:szCs w:val="11"/>
              </w:rPr>
            </w:pPr>
          </w:p>
        </w:tc>
      </w:tr>
      <w:tr w:rsidR="009A461F" w:rsidRPr="0069695F" w14:paraId="758B62E1" w14:textId="77777777" w:rsidTr="00FC3B26">
        <w:trPr>
          <w:trHeight w:val="320"/>
        </w:trPr>
        <w:tc>
          <w:tcPr>
            <w:tcW w:w="513" w:type="dxa"/>
            <w:tcBorders>
              <w:top w:val="nil"/>
              <w:left w:val="nil"/>
              <w:bottom w:val="nil"/>
              <w:right w:val="nil"/>
            </w:tcBorders>
            <w:shd w:val="clear" w:color="auto" w:fill="auto"/>
            <w:noWrap/>
            <w:vAlign w:val="bottom"/>
            <w:hideMark/>
          </w:tcPr>
          <w:p w14:paraId="7B5297DD"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AH8</w:t>
            </w:r>
          </w:p>
        </w:tc>
        <w:tc>
          <w:tcPr>
            <w:tcW w:w="514" w:type="dxa"/>
            <w:tcBorders>
              <w:top w:val="nil"/>
              <w:left w:val="nil"/>
              <w:bottom w:val="nil"/>
              <w:right w:val="nil"/>
            </w:tcBorders>
            <w:shd w:val="clear" w:color="auto" w:fill="auto"/>
            <w:noWrap/>
            <w:vAlign w:val="bottom"/>
            <w:hideMark/>
          </w:tcPr>
          <w:p w14:paraId="2A98EE5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0.165</w:t>
            </w:r>
          </w:p>
        </w:tc>
        <w:tc>
          <w:tcPr>
            <w:tcW w:w="514" w:type="dxa"/>
            <w:tcBorders>
              <w:top w:val="nil"/>
              <w:left w:val="nil"/>
              <w:bottom w:val="nil"/>
              <w:right w:val="nil"/>
            </w:tcBorders>
            <w:shd w:val="clear" w:color="auto" w:fill="auto"/>
            <w:noWrap/>
            <w:vAlign w:val="bottom"/>
            <w:hideMark/>
          </w:tcPr>
          <w:p w14:paraId="47FBB58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0.181</w:t>
            </w:r>
          </w:p>
        </w:tc>
        <w:tc>
          <w:tcPr>
            <w:tcW w:w="514" w:type="dxa"/>
            <w:tcBorders>
              <w:top w:val="nil"/>
              <w:left w:val="nil"/>
              <w:bottom w:val="nil"/>
              <w:right w:val="nil"/>
            </w:tcBorders>
            <w:shd w:val="clear" w:color="auto" w:fill="auto"/>
            <w:noWrap/>
            <w:vAlign w:val="bottom"/>
            <w:hideMark/>
          </w:tcPr>
          <w:p w14:paraId="1E6ED70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0.110</w:t>
            </w:r>
          </w:p>
        </w:tc>
        <w:tc>
          <w:tcPr>
            <w:tcW w:w="514" w:type="dxa"/>
            <w:tcBorders>
              <w:top w:val="nil"/>
              <w:left w:val="nil"/>
              <w:bottom w:val="nil"/>
              <w:right w:val="nil"/>
            </w:tcBorders>
            <w:shd w:val="clear" w:color="auto" w:fill="auto"/>
            <w:noWrap/>
            <w:vAlign w:val="bottom"/>
            <w:hideMark/>
          </w:tcPr>
          <w:p w14:paraId="1D3CE89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0.232</w:t>
            </w:r>
          </w:p>
        </w:tc>
        <w:tc>
          <w:tcPr>
            <w:tcW w:w="514" w:type="dxa"/>
            <w:tcBorders>
              <w:top w:val="nil"/>
              <w:left w:val="nil"/>
              <w:bottom w:val="nil"/>
              <w:right w:val="nil"/>
            </w:tcBorders>
            <w:shd w:val="clear" w:color="auto" w:fill="auto"/>
            <w:noWrap/>
            <w:vAlign w:val="bottom"/>
            <w:hideMark/>
          </w:tcPr>
          <w:p w14:paraId="44B48F2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0.296</w:t>
            </w:r>
          </w:p>
        </w:tc>
        <w:tc>
          <w:tcPr>
            <w:tcW w:w="514" w:type="dxa"/>
            <w:tcBorders>
              <w:top w:val="nil"/>
              <w:left w:val="nil"/>
              <w:bottom w:val="nil"/>
              <w:right w:val="nil"/>
            </w:tcBorders>
            <w:shd w:val="clear" w:color="auto" w:fill="auto"/>
            <w:noWrap/>
            <w:vAlign w:val="bottom"/>
            <w:hideMark/>
          </w:tcPr>
          <w:p w14:paraId="5DE5776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0.205</w:t>
            </w:r>
          </w:p>
        </w:tc>
        <w:tc>
          <w:tcPr>
            <w:tcW w:w="514" w:type="dxa"/>
            <w:tcBorders>
              <w:top w:val="nil"/>
              <w:left w:val="nil"/>
              <w:bottom w:val="nil"/>
              <w:right w:val="nil"/>
            </w:tcBorders>
            <w:shd w:val="clear" w:color="auto" w:fill="auto"/>
            <w:noWrap/>
            <w:vAlign w:val="bottom"/>
            <w:hideMark/>
          </w:tcPr>
          <w:p w14:paraId="4722A44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0.377</w:t>
            </w:r>
          </w:p>
        </w:tc>
        <w:tc>
          <w:tcPr>
            <w:tcW w:w="514" w:type="dxa"/>
            <w:tcBorders>
              <w:top w:val="nil"/>
              <w:left w:val="nil"/>
              <w:bottom w:val="nil"/>
              <w:right w:val="nil"/>
            </w:tcBorders>
            <w:shd w:val="clear" w:color="auto" w:fill="auto"/>
            <w:noWrap/>
            <w:vAlign w:val="bottom"/>
            <w:hideMark/>
          </w:tcPr>
          <w:p w14:paraId="1704126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0.303</w:t>
            </w:r>
          </w:p>
        </w:tc>
        <w:tc>
          <w:tcPr>
            <w:tcW w:w="514" w:type="dxa"/>
            <w:tcBorders>
              <w:top w:val="nil"/>
              <w:left w:val="nil"/>
              <w:bottom w:val="nil"/>
              <w:right w:val="nil"/>
            </w:tcBorders>
            <w:shd w:val="clear" w:color="auto" w:fill="auto"/>
            <w:noWrap/>
            <w:vAlign w:val="bottom"/>
            <w:hideMark/>
          </w:tcPr>
          <w:p w14:paraId="1243BE0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0.384</w:t>
            </w:r>
          </w:p>
        </w:tc>
        <w:tc>
          <w:tcPr>
            <w:tcW w:w="514" w:type="dxa"/>
            <w:tcBorders>
              <w:top w:val="nil"/>
              <w:left w:val="nil"/>
              <w:bottom w:val="nil"/>
              <w:right w:val="nil"/>
            </w:tcBorders>
            <w:shd w:val="clear" w:color="auto" w:fill="auto"/>
            <w:noWrap/>
            <w:vAlign w:val="bottom"/>
            <w:hideMark/>
          </w:tcPr>
          <w:p w14:paraId="4BDD277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0.240</w:t>
            </w:r>
          </w:p>
        </w:tc>
        <w:tc>
          <w:tcPr>
            <w:tcW w:w="513" w:type="dxa"/>
            <w:tcBorders>
              <w:top w:val="nil"/>
              <w:left w:val="nil"/>
              <w:bottom w:val="nil"/>
              <w:right w:val="nil"/>
            </w:tcBorders>
            <w:shd w:val="clear" w:color="auto" w:fill="auto"/>
            <w:noWrap/>
            <w:vAlign w:val="bottom"/>
            <w:hideMark/>
          </w:tcPr>
          <w:p w14:paraId="7E40112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0.353</w:t>
            </w:r>
          </w:p>
        </w:tc>
        <w:tc>
          <w:tcPr>
            <w:tcW w:w="513" w:type="dxa"/>
            <w:tcBorders>
              <w:top w:val="nil"/>
              <w:left w:val="nil"/>
              <w:bottom w:val="nil"/>
              <w:right w:val="nil"/>
            </w:tcBorders>
            <w:shd w:val="clear" w:color="auto" w:fill="auto"/>
            <w:noWrap/>
            <w:vAlign w:val="bottom"/>
            <w:hideMark/>
          </w:tcPr>
          <w:p w14:paraId="7ADE772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0.611</w:t>
            </w:r>
          </w:p>
        </w:tc>
        <w:tc>
          <w:tcPr>
            <w:tcW w:w="513" w:type="dxa"/>
            <w:tcBorders>
              <w:top w:val="nil"/>
              <w:left w:val="nil"/>
              <w:bottom w:val="nil"/>
              <w:right w:val="nil"/>
            </w:tcBorders>
            <w:shd w:val="clear" w:color="auto" w:fill="auto"/>
            <w:noWrap/>
            <w:vAlign w:val="bottom"/>
            <w:hideMark/>
          </w:tcPr>
          <w:p w14:paraId="438E14B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0.744</w:t>
            </w:r>
          </w:p>
        </w:tc>
        <w:tc>
          <w:tcPr>
            <w:tcW w:w="513" w:type="dxa"/>
            <w:tcBorders>
              <w:top w:val="nil"/>
              <w:left w:val="nil"/>
              <w:bottom w:val="nil"/>
              <w:right w:val="nil"/>
            </w:tcBorders>
            <w:shd w:val="clear" w:color="auto" w:fill="auto"/>
            <w:noWrap/>
            <w:vAlign w:val="bottom"/>
            <w:hideMark/>
          </w:tcPr>
          <w:p w14:paraId="3CBDB2E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0.637</w:t>
            </w:r>
          </w:p>
        </w:tc>
        <w:tc>
          <w:tcPr>
            <w:tcW w:w="513" w:type="dxa"/>
            <w:tcBorders>
              <w:top w:val="nil"/>
              <w:left w:val="nil"/>
              <w:bottom w:val="nil"/>
              <w:right w:val="nil"/>
            </w:tcBorders>
            <w:shd w:val="clear" w:color="auto" w:fill="auto"/>
            <w:noWrap/>
            <w:vAlign w:val="bottom"/>
            <w:hideMark/>
          </w:tcPr>
          <w:p w14:paraId="5486375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0.808</w:t>
            </w:r>
          </w:p>
        </w:tc>
        <w:tc>
          <w:tcPr>
            <w:tcW w:w="513" w:type="dxa"/>
            <w:tcBorders>
              <w:top w:val="nil"/>
              <w:left w:val="nil"/>
              <w:bottom w:val="nil"/>
              <w:right w:val="nil"/>
            </w:tcBorders>
            <w:shd w:val="clear" w:color="auto" w:fill="auto"/>
            <w:noWrap/>
            <w:vAlign w:val="bottom"/>
            <w:hideMark/>
          </w:tcPr>
          <w:p w14:paraId="3C06E1F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0.838</w:t>
            </w:r>
          </w:p>
        </w:tc>
        <w:tc>
          <w:tcPr>
            <w:tcW w:w="513" w:type="dxa"/>
            <w:tcBorders>
              <w:top w:val="nil"/>
              <w:left w:val="nil"/>
              <w:bottom w:val="nil"/>
              <w:right w:val="nil"/>
            </w:tcBorders>
            <w:shd w:val="clear" w:color="auto" w:fill="auto"/>
            <w:noWrap/>
            <w:vAlign w:val="bottom"/>
            <w:hideMark/>
          </w:tcPr>
          <w:p w14:paraId="6F18CD1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0.830</w:t>
            </w:r>
          </w:p>
        </w:tc>
        <w:tc>
          <w:tcPr>
            <w:tcW w:w="513" w:type="dxa"/>
            <w:tcBorders>
              <w:top w:val="nil"/>
              <w:left w:val="nil"/>
              <w:bottom w:val="nil"/>
              <w:right w:val="nil"/>
            </w:tcBorders>
            <w:shd w:val="clear" w:color="auto" w:fill="auto"/>
            <w:noWrap/>
            <w:vAlign w:val="bottom"/>
            <w:hideMark/>
          </w:tcPr>
          <w:p w14:paraId="258133A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0.894</w:t>
            </w:r>
          </w:p>
        </w:tc>
        <w:tc>
          <w:tcPr>
            <w:tcW w:w="513" w:type="dxa"/>
            <w:tcBorders>
              <w:top w:val="nil"/>
              <w:left w:val="nil"/>
              <w:bottom w:val="nil"/>
              <w:right w:val="nil"/>
            </w:tcBorders>
            <w:shd w:val="clear" w:color="auto" w:fill="auto"/>
            <w:noWrap/>
            <w:vAlign w:val="bottom"/>
            <w:hideMark/>
          </w:tcPr>
          <w:p w14:paraId="68A6E24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0.845</w:t>
            </w:r>
          </w:p>
        </w:tc>
        <w:tc>
          <w:tcPr>
            <w:tcW w:w="513" w:type="dxa"/>
            <w:tcBorders>
              <w:top w:val="nil"/>
              <w:left w:val="nil"/>
              <w:bottom w:val="nil"/>
              <w:right w:val="nil"/>
            </w:tcBorders>
            <w:shd w:val="clear" w:color="auto" w:fill="auto"/>
            <w:noWrap/>
            <w:vAlign w:val="bottom"/>
            <w:hideMark/>
          </w:tcPr>
          <w:p w14:paraId="6543DDD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0.782</w:t>
            </w:r>
          </w:p>
        </w:tc>
        <w:tc>
          <w:tcPr>
            <w:tcW w:w="513" w:type="dxa"/>
            <w:tcBorders>
              <w:top w:val="nil"/>
              <w:left w:val="nil"/>
              <w:bottom w:val="nil"/>
              <w:right w:val="nil"/>
            </w:tcBorders>
            <w:shd w:val="clear" w:color="auto" w:fill="auto"/>
            <w:noWrap/>
            <w:vAlign w:val="bottom"/>
            <w:hideMark/>
          </w:tcPr>
          <w:p w14:paraId="77A25A5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0.766</w:t>
            </w:r>
          </w:p>
        </w:tc>
        <w:tc>
          <w:tcPr>
            <w:tcW w:w="513" w:type="dxa"/>
            <w:tcBorders>
              <w:top w:val="nil"/>
              <w:left w:val="nil"/>
              <w:bottom w:val="nil"/>
              <w:right w:val="nil"/>
            </w:tcBorders>
            <w:shd w:val="clear" w:color="auto" w:fill="auto"/>
            <w:noWrap/>
            <w:vAlign w:val="bottom"/>
            <w:hideMark/>
          </w:tcPr>
          <w:p w14:paraId="2A70C89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43CD4FE8"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367F507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D3E051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F56683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0E83762"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7A16FB0"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4746788C" w14:textId="77777777" w:rsidR="009A461F" w:rsidRPr="0069695F" w:rsidRDefault="009A461F" w:rsidP="0098319E">
            <w:pPr>
              <w:rPr>
                <w:sz w:val="11"/>
                <w:szCs w:val="11"/>
              </w:rPr>
            </w:pPr>
          </w:p>
        </w:tc>
      </w:tr>
      <w:tr w:rsidR="009A461F" w:rsidRPr="0069695F" w14:paraId="628EFD73" w14:textId="77777777" w:rsidTr="00FC3B26">
        <w:trPr>
          <w:trHeight w:val="320"/>
        </w:trPr>
        <w:tc>
          <w:tcPr>
            <w:tcW w:w="513" w:type="dxa"/>
            <w:tcBorders>
              <w:top w:val="nil"/>
              <w:left w:val="nil"/>
              <w:bottom w:val="nil"/>
              <w:right w:val="nil"/>
            </w:tcBorders>
            <w:shd w:val="clear" w:color="auto" w:fill="auto"/>
            <w:noWrap/>
            <w:vAlign w:val="bottom"/>
            <w:hideMark/>
          </w:tcPr>
          <w:p w14:paraId="7F5D51A3"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SD2</w:t>
            </w:r>
          </w:p>
        </w:tc>
        <w:tc>
          <w:tcPr>
            <w:tcW w:w="514" w:type="dxa"/>
            <w:tcBorders>
              <w:top w:val="nil"/>
              <w:left w:val="nil"/>
              <w:bottom w:val="nil"/>
              <w:right w:val="nil"/>
            </w:tcBorders>
            <w:shd w:val="clear" w:color="auto" w:fill="auto"/>
            <w:noWrap/>
            <w:vAlign w:val="bottom"/>
            <w:hideMark/>
          </w:tcPr>
          <w:p w14:paraId="3A11DCD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0.323</w:t>
            </w:r>
          </w:p>
        </w:tc>
        <w:tc>
          <w:tcPr>
            <w:tcW w:w="514" w:type="dxa"/>
            <w:tcBorders>
              <w:top w:val="nil"/>
              <w:left w:val="nil"/>
              <w:bottom w:val="nil"/>
              <w:right w:val="nil"/>
            </w:tcBorders>
            <w:shd w:val="clear" w:color="auto" w:fill="auto"/>
            <w:noWrap/>
            <w:vAlign w:val="bottom"/>
            <w:hideMark/>
          </w:tcPr>
          <w:p w14:paraId="5A51087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0.290</w:t>
            </w:r>
          </w:p>
        </w:tc>
        <w:tc>
          <w:tcPr>
            <w:tcW w:w="514" w:type="dxa"/>
            <w:tcBorders>
              <w:top w:val="nil"/>
              <w:left w:val="nil"/>
              <w:bottom w:val="nil"/>
              <w:right w:val="nil"/>
            </w:tcBorders>
            <w:shd w:val="clear" w:color="auto" w:fill="auto"/>
            <w:noWrap/>
            <w:vAlign w:val="bottom"/>
            <w:hideMark/>
          </w:tcPr>
          <w:p w14:paraId="71BF264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0.167</w:t>
            </w:r>
          </w:p>
        </w:tc>
        <w:tc>
          <w:tcPr>
            <w:tcW w:w="514" w:type="dxa"/>
            <w:tcBorders>
              <w:top w:val="nil"/>
              <w:left w:val="nil"/>
              <w:bottom w:val="nil"/>
              <w:right w:val="nil"/>
            </w:tcBorders>
            <w:shd w:val="clear" w:color="auto" w:fill="auto"/>
            <w:noWrap/>
            <w:vAlign w:val="bottom"/>
            <w:hideMark/>
          </w:tcPr>
          <w:p w14:paraId="4D2B881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0.453</w:t>
            </w:r>
          </w:p>
        </w:tc>
        <w:tc>
          <w:tcPr>
            <w:tcW w:w="514" w:type="dxa"/>
            <w:tcBorders>
              <w:top w:val="nil"/>
              <w:left w:val="nil"/>
              <w:bottom w:val="nil"/>
              <w:right w:val="nil"/>
            </w:tcBorders>
            <w:shd w:val="clear" w:color="auto" w:fill="auto"/>
            <w:noWrap/>
            <w:vAlign w:val="bottom"/>
            <w:hideMark/>
          </w:tcPr>
          <w:p w14:paraId="1A0FE92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0.369</w:t>
            </w:r>
          </w:p>
        </w:tc>
        <w:tc>
          <w:tcPr>
            <w:tcW w:w="514" w:type="dxa"/>
            <w:tcBorders>
              <w:top w:val="nil"/>
              <w:left w:val="nil"/>
              <w:bottom w:val="nil"/>
              <w:right w:val="nil"/>
            </w:tcBorders>
            <w:shd w:val="clear" w:color="auto" w:fill="auto"/>
            <w:noWrap/>
            <w:vAlign w:val="bottom"/>
            <w:hideMark/>
          </w:tcPr>
          <w:p w14:paraId="6F6FD24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0.369</w:t>
            </w:r>
          </w:p>
        </w:tc>
        <w:tc>
          <w:tcPr>
            <w:tcW w:w="514" w:type="dxa"/>
            <w:tcBorders>
              <w:top w:val="nil"/>
              <w:left w:val="nil"/>
              <w:bottom w:val="nil"/>
              <w:right w:val="nil"/>
            </w:tcBorders>
            <w:shd w:val="clear" w:color="auto" w:fill="auto"/>
            <w:noWrap/>
            <w:vAlign w:val="bottom"/>
            <w:hideMark/>
          </w:tcPr>
          <w:p w14:paraId="2FE3FE7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0.378</w:t>
            </w:r>
          </w:p>
        </w:tc>
        <w:tc>
          <w:tcPr>
            <w:tcW w:w="514" w:type="dxa"/>
            <w:tcBorders>
              <w:top w:val="nil"/>
              <w:left w:val="nil"/>
              <w:bottom w:val="nil"/>
              <w:right w:val="nil"/>
            </w:tcBorders>
            <w:shd w:val="clear" w:color="auto" w:fill="auto"/>
            <w:noWrap/>
            <w:vAlign w:val="bottom"/>
            <w:hideMark/>
          </w:tcPr>
          <w:p w14:paraId="58A4CB2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0.277</w:t>
            </w:r>
          </w:p>
        </w:tc>
        <w:tc>
          <w:tcPr>
            <w:tcW w:w="514" w:type="dxa"/>
            <w:tcBorders>
              <w:top w:val="nil"/>
              <w:left w:val="nil"/>
              <w:bottom w:val="nil"/>
              <w:right w:val="nil"/>
            </w:tcBorders>
            <w:shd w:val="clear" w:color="auto" w:fill="auto"/>
            <w:noWrap/>
            <w:vAlign w:val="bottom"/>
            <w:hideMark/>
          </w:tcPr>
          <w:p w14:paraId="4512876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0.288</w:t>
            </w:r>
          </w:p>
        </w:tc>
        <w:tc>
          <w:tcPr>
            <w:tcW w:w="514" w:type="dxa"/>
            <w:tcBorders>
              <w:top w:val="nil"/>
              <w:left w:val="nil"/>
              <w:bottom w:val="nil"/>
              <w:right w:val="nil"/>
            </w:tcBorders>
            <w:shd w:val="clear" w:color="auto" w:fill="auto"/>
            <w:noWrap/>
            <w:vAlign w:val="bottom"/>
            <w:hideMark/>
          </w:tcPr>
          <w:p w14:paraId="72E1A4B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0.305</w:t>
            </w:r>
          </w:p>
        </w:tc>
        <w:tc>
          <w:tcPr>
            <w:tcW w:w="513" w:type="dxa"/>
            <w:tcBorders>
              <w:top w:val="nil"/>
              <w:left w:val="nil"/>
              <w:bottom w:val="nil"/>
              <w:right w:val="nil"/>
            </w:tcBorders>
            <w:shd w:val="clear" w:color="auto" w:fill="auto"/>
            <w:noWrap/>
            <w:vAlign w:val="bottom"/>
            <w:hideMark/>
          </w:tcPr>
          <w:p w14:paraId="55796EC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0.299</w:t>
            </w:r>
          </w:p>
        </w:tc>
        <w:tc>
          <w:tcPr>
            <w:tcW w:w="513" w:type="dxa"/>
            <w:tcBorders>
              <w:top w:val="nil"/>
              <w:left w:val="nil"/>
              <w:bottom w:val="nil"/>
              <w:right w:val="nil"/>
            </w:tcBorders>
            <w:shd w:val="clear" w:color="auto" w:fill="auto"/>
            <w:noWrap/>
            <w:vAlign w:val="bottom"/>
            <w:hideMark/>
          </w:tcPr>
          <w:p w14:paraId="2E9AAD4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0.189</w:t>
            </w:r>
          </w:p>
        </w:tc>
        <w:tc>
          <w:tcPr>
            <w:tcW w:w="513" w:type="dxa"/>
            <w:tcBorders>
              <w:top w:val="nil"/>
              <w:left w:val="nil"/>
              <w:bottom w:val="nil"/>
              <w:right w:val="nil"/>
            </w:tcBorders>
            <w:shd w:val="clear" w:color="auto" w:fill="auto"/>
            <w:noWrap/>
            <w:vAlign w:val="bottom"/>
            <w:hideMark/>
          </w:tcPr>
          <w:p w14:paraId="7EF5EAA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0.134</w:t>
            </w:r>
          </w:p>
        </w:tc>
        <w:tc>
          <w:tcPr>
            <w:tcW w:w="513" w:type="dxa"/>
            <w:tcBorders>
              <w:top w:val="nil"/>
              <w:left w:val="nil"/>
              <w:bottom w:val="nil"/>
              <w:right w:val="nil"/>
            </w:tcBorders>
            <w:shd w:val="clear" w:color="auto" w:fill="auto"/>
            <w:noWrap/>
            <w:vAlign w:val="bottom"/>
            <w:hideMark/>
          </w:tcPr>
          <w:p w14:paraId="3B3830E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0.079</w:t>
            </w:r>
          </w:p>
        </w:tc>
        <w:tc>
          <w:tcPr>
            <w:tcW w:w="513" w:type="dxa"/>
            <w:tcBorders>
              <w:top w:val="nil"/>
              <w:left w:val="nil"/>
              <w:bottom w:val="nil"/>
              <w:right w:val="nil"/>
            </w:tcBorders>
            <w:shd w:val="clear" w:color="auto" w:fill="auto"/>
            <w:noWrap/>
            <w:vAlign w:val="bottom"/>
            <w:hideMark/>
          </w:tcPr>
          <w:p w14:paraId="75B81FB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0.195</w:t>
            </w:r>
          </w:p>
        </w:tc>
        <w:tc>
          <w:tcPr>
            <w:tcW w:w="513" w:type="dxa"/>
            <w:tcBorders>
              <w:top w:val="nil"/>
              <w:left w:val="nil"/>
              <w:bottom w:val="nil"/>
              <w:right w:val="nil"/>
            </w:tcBorders>
            <w:shd w:val="clear" w:color="auto" w:fill="auto"/>
            <w:noWrap/>
            <w:vAlign w:val="bottom"/>
            <w:hideMark/>
          </w:tcPr>
          <w:p w14:paraId="33A4E87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0.194</w:t>
            </w:r>
          </w:p>
        </w:tc>
        <w:tc>
          <w:tcPr>
            <w:tcW w:w="513" w:type="dxa"/>
            <w:tcBorders>
              <w:top w:val="nil"/>
              <w:left w:val="nil"/>
              <w:bottom w:val="nil"/>
              <w:right w:val="nil"/>
            </w:tcBorders>
            <w:shd w:val="clear" w:color="auto" w:fill="auto"/>
            <w:noWrap/>
            <w:vAlign w:val="bottom"/>
            <w:hideMark/>
          </w:tcPr>
          <w:p w14:paraId="5876561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0.202</w:t>
            </w:r>
          </w:p>
        </w:tc>
        <w:tc>
          <w:tcPr>
            <w:tcW w:w="513" w:type="dxa"/>
            <w:tcBorders>
              <w:top w:val="nil"/>
              <w:left w:val="nil"/>
              <w:bottom w:val="nil"/>
              <w:right w:val="nil"/>
            </w:tcBorders>
            <w:shd w:val="clear" w:color="auto" w:fill="auto"/>
            <w:noWrap/>
            <w:vAlign w:val="bottom"/>
            <w:hideMark/>
          </w:tcPr>
          <w:p w14:paraId="4ED2D50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0.227</w:t>
            </w:r>
          </w:p>
        </w:tc>
        <w:tc>
          <w:tcPr>
            <w:tcW w:w="513" w:type="dxa"/>
            <w:tcBorders>
              <w:top w:val="nil"/>
              <w:left w:val="nil"/>
              <w:bottom w:val="nil"/>
              <w:right w:val="nil"/>
            </w:tcBorders>
            <w:shd w:val="clear" w:color="auto" w:fill="auto"/>
            <w:noWrap/>
            <w:vAlign w:val="bottom"/>
            <w:hideMark/>
          </w:tcPr>
          <w:p w14:paraId="094256D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0.246</w:t>
            </w:r>
          </w:p>
        </w:tc>
        <w:tc>
          <w:tcPr>
            <w:tcW w:w="513" w:type="dxa"/>
            <w:tcBorders>
              <w:top w:val="nil"/>
              <w:left w:val="nil"/>
              <w:bottom w:val="nil"/>
              <w:right w:val="nil"/>
            </w:tcBorders>
            <w:shd w:val="clear" w:color="auto" w:fill="auto"/>
            <w:noWrap/>
            <w:vAlign w:val="bottom"/>
            <w:hideMark/>
          </w:tcPr>
          <w:p w14:paraId="510B2B6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0.261</w:t>
            </w:r>
          </w:p>
        </w:tc>
        <w:tc>
          <w:tcPr>
            <w:tcW w:w="513" w:type="dxa"/>
            <w:tcBorders>
              <w:top w:val="nil"/>
              <w:left w:val="nil"/>
              <w:bottom w:val="nil"/>
              <w:right w:val="nil"/>
            </w:tcBorders>
            <w:shd w:val="clear" w:color="auto" w:fill="auto"/>
            <w:noWrap/>
            <w:vAlign w:val="bottom"/>
            <w:hideMark/>
          </w:tcPr>
          <w:p w14:paraId="348D2DC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0.193</w:t>
            </w:r>
          </w:p>
        </w:tc>
        <w:tc>
          <w:tcPr>
            <w:tcW w:w="513" w:type="dxa"/>
            <w:tcBorders>
              <w:top w:val="nil"/>
              <w:left w:val="nil"/>
              <w:bottom w:val="nil"/>
              <w:right w:val="nil"/>
            </w:tcBorders>
            <w:shd w:val="clear" w:color="auto" w:fill="auto"/>
            <w:noWrap/>
            <w:vAlign w:val="bottom"/>
            <w:hideMark/>
          </w:tcPr>
          <w:p w14:paraId="272285A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0.298</w:t>
            </w:r>
          </w:p>
        </w:tc>
        <w:tc>
          <w:tcPr>
            <w:tcW w:w="513" w:type="dxa"/>
            <w:tcBorders>
              <w:top w:val="nil"/>
              <w:left w:val="nil"/>
              <w:bottom w:val="nil"/>
              <w:right w:val="nil"/>
            </w:tcBorders>
            <w:shd w:val="clear" w:color="auto" w:fill="auto"/>
            <w:noWrap/>
            <w:vAlign w:val="bottom"/>
            <w:hideMark/>
          </w:tcPr>
          <w:p w14:paraId="726D7D3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6D6A110E"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191D3103"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FEDFB5D"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37D0C5E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F44DB5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6F9FDA84" w14:textId="77777777" w:rsidR="009A461F" w:rsidRPr="0069695F" w:rsidRDefault="009A461F" w:rsidP="0098319E">
            <w:pPr>
              <w:rPr>
                <w:sz w:val="11"/>
                <w:szCs w:val="11"/>
              </w:rPr>
            </w:pPr>
          </w:p>
        </w:tc>
      </w:tr>
      <w:tr w:rsidR="009A461F" w:rsidRPr="0069695F" w14:paraId="7DF37030" w14:textId="77777777" w:rsidTr="00FC3B26">
        <w:trPr>
          <w:trHeight w:val="320"/>
        </w:trPr>
        <w:tc>
          <w:tcPr>
            <w:tcW w:w="513" w:type="dxa"/>
            <w:tcBorders>
              <w:top w:val="nil"/>
              <w:left w:val="nil"/>
              <w:bottom w:val="nil"/>
              <w:right w:val="nil"/>
            </w:tcBorders>
            <w:shd w:val="clear" w:color="auto" w:fill="auto"/>
            <w:noWrap/>
            <w:vAlign w:val="bottom"/>
            <w:hideMark/>
          </w:tcPr>
          <w:p w14:paraId="229E1C97"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SD5</w:t>
            </w:r>
          </w:p>
        </w:tc>
        <w:tc>
          <w:tcPr>
            <w:tcW w:w="514" w:type="dxa"/>
            <w:tcBorders>
              <w:top w:val="nil"/>
              <w:left w:val="nil"/>
              <w:bottom w:val="nil"/>
              <w:right w:val="nil"/>
            </w:tcBorders>
            <w:shd w:val="clear" w:color="auto" w:fill="auto"/>
            <w:noWrap/>
            <w:vAlign w:val="bottom"/>
            <w:hideMark/>
          </w:tcPr>
          <w:p w14:paraId="26BB915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0.387</w:t>
            </w:r>
          </w:p>
        </w:tc>
        <w:tc>
          <w:tcPr>
            <w:tcW w:w="514" w:type="dxa"/>
            <w:tcBorders>
              <w:top w:val="nil"/>
              <w:left w:val="nil"/>
              <w:bottom w:val="nil"/>
              <w:right w:val="nil"/>
            </w:tcBorders>
            <w:shd w:val="clear" w:color="auto" w:fill="auto"/>
            <w:noWrap/>
            <w:vAlign w:val="bottom"/>
            <w:hideMark/>
          </w:tcPr>
          <w:p w14:paraId="04C3913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0.360</w:t>
            </w:r>
          </w:p>
        </w:tc>
        <w:tc>
          <w:tcPr>
            <w:tcW w:w="514" w:type="dxa"/>
            <w:tcBorders>
              <w:top w:val="nil"/>
              <w:left w:val="nil"/>
              <w:bottom w:val="nil"/>
              <w:right w:val="nil"/>
            </w:tcBorders>
            <w:shd w:val="clear" w:color="auto" w:fill="auto"/>
            <w:noWrap/>
            <w:vAlign w:val="bottom"/>
            <w:hideMark/>
          </w:tcPr>
          <w:p w14:paraId="5DA5F5C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0.183</w:t>
            </w:r>
          </w:p>
        </w:tc>
        <w:tc>
          <w:tcPr>
            <w:tcW w:w="514" w:type="dxa"/>
            <w:tcBorders>
              <w:top w:val="nil"/>
              <w:left w:val="nil"/>
              <w:bottom w:val="nil"/>
              <w:right w:val="nil"/>
            </w:tcBorders>
            <w:shd w:val="clear" w:color="auto" w:fill="auto"/>
            <w:noWrap/>
            <w:vAlign w:val="bottom"/>
            <w:hideMark/>
          </w:tcPr>
          <w:p w14:paraId="42D3434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0.304</w:t>
            </w:r>
          </w:p>
        </w:tc>
        <w:tc>
          <w:tcPr>
            <w:tcW w:w="514" w:type="dxa"/>
            <w:tcBorders>
              <w:top w:val="nil"/>
              <w:left w:val="nil"/>
              <w:bottom w:val="nil"/>
              <w:right w:val="nil"/>
            </w:tcBorders>
            <w:shd w:val="clear" w:color="auto" w:fill="auto"/>
            <w:noWrap/>
            <w:vAlign w:val="bottom"/>
            <w:hideMark/>
          </w:tcPr>
          <w:p w14:paraId="3DC93FD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0.423</w:t>
            </w:r>
          </w:p>
        </w:tc>
        <w:tc>
          <w:tcPr>
            <w:tcW w:w="514" w:type="dxa"/>
            <w:tcBorders>
              <w:top w:val="nil"/>
              <w:left w:val="nil"/>
              <w:bottom w:val="nil"/>
              <w:right w:val="nil"/>
            </w:tcBorders>
            <w:shd w:val="clear" w:color="auto" w:fill="auto"/>
            <w:noWrap/>
            <w:vAlign w:val="bottom"/>
            <w:hideMark/>
          </w:tcPr>
          <w:p w14:paraId="6CA3837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0.409</w:t>
            </w:r>
          </w:p>
        </w:tc>
        <w:tc>
          <w:tcPr>
            <w:tcW w:w="514" w:type="dxa"/>
            <w:tcBorders>
              <w:top w:val="nil"/>
              <w:left w:val="nil"/>
              <w:bottom w:val="nil"/>
              <w:right w:val="nil"/>
            </w:tcBorders>
            <w:shd w:val="clear" w:color="auto" w:fill="auto"/>
            <w:noWrap/>
            <w:vAlign w:val="bottom"/>
            <w:hideMark/>
          </w:tcPr>
          <w:p w14:paraId="57F7039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0.528</w:t>
            </w:r>
          </w:p>
        </w:tc>
        <w:tc>
          <w:tcPr>
            <w:tcW w:w="514" w:type="dxa"/>
            <w:tcBorders>
              <w:top w:val="nil"/>
              <w:left w:val="nil"/>
              <w:bottom w:val="nil"/>
              <w:right w:val="nil"/>
            </w:tcBorders>
            <w:shd w:val="clear" w:color="auto" w:fill="auto"/>
            <w:noWrap/>
            <w:vAlign w:val="bottom"/>
            <w:hideMark/>
          </w:tcPr>
          <w:p w14:paraId="3A5244E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0.358</w:t>
            </w:r>
          </w:p>
        </w:tc>
        <w:tc>
          <w:tcPr>
            <w:tcW w:w="514" w:type="dxa"/>
            <w:tcBorders>
              <w:top w:val="nil"/>
              <w:left w:val="nil"/>
              <w:bottom w:val="nil"/>
              <w:right w:val="nil"/>
            </w:tcBorders>
            <w:shd w:val="clear" w:color="auto" w:fill="auto"/>
            <w:noWrap/>
            <w:vAlign w:val="bottom"/>
            <w:hideMark/>
          </w:tcPr>
          <w:p w14:paraId="012AF5F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0.412</w:t>
            </w:r>
          </w:p>
        </w:tc>
        <w:tc>
          <w:tcPr>
            <w:tcW w:w="514" w:type="dxa"/>
            <w:tcBorders>
              <w:top w:val="nil"/>
              <w:left w:val="nil"/>
              <w:bottom w:val="nil"/>
              <w:right w:val="nil"/>
            </w:tcBorders>
            <w:shd w:val="clear" w:color="auto" w:fill="auto"/>
            <w:noWrap/>
            <w:vAlign w:val="bottom"/>
            <w:hideMark/>
          </w:tcPr>
          <w:p w14:paraId="682BC61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0.328</w:t>
            </w:r>
          </w:p>
        </w:tc>
        <w:tc>
          <w:tcPr>
            <w:tcW w:w="513" w:type="dxa"/>
            <w:tcBorders>
              <w:top w:val="nil"/>
              <w:left w:val="nil"/>
              <w:bottom w:val="nil"/>
              <w:right w:val="nil"/>
            </w:tcBorders>
            <w:shd w:val="clear" w:color="auto" w:fill="auto"/>
            <w:noWrap/>
            <w:vAlign w:val="bottom"/>
            <w:hideMark/>
          </w:tcPr>
          <w:p w14:paraId="725B891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0.392</w:t>
            </w:r>
          </w:p>
        </w:tc>
        <w:tc>
          <w:tcPr>
            <w:tcW w:w="513" w:type="dxa"/>
            <w:tcBorders>
              <w:top w:val="nil"/>
              <w:left w:val="nil"/>
              <w:bottom w:val="nil"/>
              <w:right w:val="nil"/>
            </w:tcBorders>
            <w:shd w:val="clear" w:color="auto" w:fill="auto"/>
            <w:noWrap/>
            <w:vAlign w:val="bottom"/>
            <w:hideMark/>
          </w:tcPr>
          <w:p w14:paraId="3CA7451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0.176</w:t>
            </w:r>
          </w:p>
        </w:tc>
        <w:tc>
          <w:tcPr>
            <w:tcW w:w="513" w:type="dxa"/>
            <w:tcBorders>
              <w:top w:val="nil"/>
              <w:left w:val="nil"/>
              <w:bottom w:val="nil"/>
              <w:right w:val="nil"/>
            </w:tcBorders>
            <w:shd w:val="clear" w:color="auto" w:fill="auto"/>
            <w:noWrap/>
            <w:vAlign w:val="bottom"/>
            <w:hideMark/>
          </w:tcPr>
          <w:p w14:paraId="7813833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0.214</w:t>
            </w:r>
          </w:p>
        </w:tc>
        <w:tc>
          <w:tcPr>
            <w:tcW w:w="513" w:type="dxa"/>
            <w:tcBorders>
              <w:top w:val="nil"/>
              <w:left w:val="nil"/>
              <w:bottom w:val="nil"/>
              <w:right w:val="nil"/>
            </w:tcBorders>
            <w:shd w:val="clear" w:color="auto" w:fill="auto"/>
            <w:noWrap/>
            <w:vAlign w:val="bottom"/>
            <w:hideMark/>
          </w:tcPr>
          <w:p w14:paraId="1F9D9D5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0.223</w:t>
            </w:r>
          </w:p>
        </w:tc>
        <w:tc>
          <w:tcPr>
            <w:tcW w:w="513" w:type="dxa"/>
            <w:tcBorders>
              <w:top w:val="nil"/>
              <w:left w:val="nil"/>
              <w:bottom w:val="nil"/>
              <w:right w:val="nil"/>
            </w:tcBorders>
            <w:shd w:val="clear" w:color="auto" w:fill="auto"/>
            <w:noWrap/>
            <w:vAlign w:val="bottom"/>
            <w:hideMark/>
          </w:tcPr>
          <w:p w14:paraId="7CAABE3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0.266</w:t>
            </w:r>
          </w:p>
        </w:tc>
        <w:tc>
          <w:tcPr>
            <w:tcW w:w="513" w:type="dxa"/>
            <w:tcBorders>
              <w:top w:val="nil"/>
              <w:left w:val="nil"/>
              <w:bottom w:val="nil"/>
              <w:right w:val="nil"/>
            </w:tcBorders>
            <w:shd w:val="clear" w:color="auto" w:fill="auto"/>
            <w:noWrap/>
            <w:vAlign w:val="bottom"/>
            <w:hideMark/>
          </w:tcPr>
          <w:p w14:paraId="3D5138F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0.251</w:t>
            </w:r>
          </w:p>
        </w:tc>
        <w:tc>
          <w:tcPr>
            <w:tcW w:w="513" w:type="dxa"/>
            <w:tcBorders>
              <w:top w:val="nil"/>
              <w:left w:val="nil"/>
              <w:bottom w:val="nil"/>
              <w:right w:val="nil"/>
            </w:tcBorders>
            <w:shd w:val="clear" w:color="auto" w:fill="auto"/>
            <w:noWrap/>
            <w:vAlign w:val="bottom"/>
            <w:hideMark/>
          </w:tcPr>
          <w:p w14:paraId="70038A6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0.213</w:t>
            </w:r>
          </w:p>
        </w:tc>
        <w:tc>
          <w:tcPr>
            <w:tcW w:w="513" w:type="dxa"/>
            <w:tcBorders>
              <w:top w:val="nil"/>
              <w:left w:val="nil"/>
              <w:bottom w:val="nil"/>
              <w:right w:val="nil"/>
            </w:tcBorders>
            <w:shd w:val="clear" w:color="auto" w:fill="auto"/>
            <w:noWrap/>
            <w:vAlign w:val="bottom"/>
            <w:hideMark/>
          </w:tcPr>
          <w:p w14:paraId="52E0E15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0.274</w:t>
            </w:r>
          </w:p>
        </w:tc>
        <w:tc>
          <w:tcPr>
            <w:tcW w:w="513" w:type="dxa"/>
            <w:tcBorders>
              <w:top w:val="nil"/>
              <w:left w:val="nil"/>
              <w:bottom w:val="nil"/>
              <w:right w:val="nil"/>
            </w:tcBorders>
            <w:shd w:val="clear" w:color="auto" w:fill="auto"/>
            <w:noWrap/>
            <w:vAlign w:val="bottom"/>
            <w:hideMark/>
          </w:tcPr>
          <w:p w14:paraId="1830A2E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0.228</w:t>
            </w:r>
          </w:p>
        </w:tc>
        <w:tc>
          <w:tcPr>
            <w:tcW w:w="513" w:type="dxa"/>
            <w:tcBorders>
              <w:top w:val="nil"/>
              <w:left w:val="nil"/>
              <w:bottom w:val="nil"/>
              <w:right w:val="nil"/>
            </w:tcBorders>
            <w:shd w:val="clear" w:color="auto" w:fill="auto"/>
            <w:noWrap/>
            <w:vAlign w:val="bottom"/>
            <w:hideMark/>
          </w:tcPr>
          <w:p w14:paraId="1CE5BCB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0.307</w:t>
            </w:r>
          </w:p>
        </w:tc>
        <w:tc>
          <w:tcPr>
            <w:tcW w:w="513" w:type="dxa"/>
            <w:tcBorders>
              <w:top w:val="nil"/>
              <w:left w:val="nil"/>
              <w:bottom w:val="nil"/>
              <w:right w:val="nil"/>
            </w:tcBorders>
            <w:shd w:val="clear" w:color="auto" w:fill="auto"/>
            <w:noWrap/>
            <w:vAlign w:val="bottom"/>
            <w:hideMark/>
          </w:tcPr>
          <w:p w14:paraId="3485F26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0.261</w:t>
            </w:r>
          </w:p>
        </w:tc>
        <w:tc>
          <w:tcPr>
            <w:tcW w:w="513" w:type="dxa"/>
            <w:tcBorders>
              <w:top w:val="nil"/>
              <w:left w:val="nil"/>
              <w:bottom w:val="nil"/>
              <w:right w:val="nil"/>
            </w:tcBorders>
            <w:shd w:val="clear" w:color="auto" w:fill="auto"/>
            <w:noWrap/>
            <w:vAlign w:val="bottom"/>
            <w:hideMark/>
          </w:tcPr>
          <w:p w14:paraId="11B03FA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0.312</w:t>
            </w:r>
          </w:p>
        </w:tc>
        <w:tc>
          <w:tcPr>
            <w:tcW w:w="513" w:type="dxa"/>
            <w:tcBorders>
              <w:top w:val="nil"/>
              <w:left w:val="nil"/>
              <w:bottom w:val="nil"/>
              <w:right w:val="nil"/>
            </w:tcBorders>
            <w:shd w:val="clear" w:color="auto" w:fill="auto"/>
            <w:noWrap/>
            <w:vAlign w:val="bottom"/>
            <w:hideMark/>
          </w:tcPr>
          <w:p w14:paraId="3187411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0.423</w:t>
            </w:r>
          </w:p>
        </w:tc>
        <w:tc>
          <w:tcPr>
            <w:tcW w:w="513" w:type="dxa"/>
            <w:tcBorders>
              <w:top w:val="nil"/>
              <w:left w:val="nil"/>
              <w:bottom w:val="nil"/>
              <w:right w:val="nil"/>
            </w:tcBorders>
            <w:shd w:val="clear" w:color="auto" w:fill="auto"/>
            <w:noWrap/>
            <w:vAlign w:val="bottom"/>
            <w:hideMark/>
          </w:tcPr>
          <w:p w14:paraId="2CD8CB2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13F648B3"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6A4FB0F9"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E453845"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08C738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7739C2CF" w14:textId="77777777" w:rsidR="009A461F" w:rsidRPr="0069695F" w:rsidRDefault="009A461F" w:rsidP="0098319E">
            <w:pPr>
              <w:rPr>
                <w:sz w:val="11"/>
                <w:szCs w:val="11"/>
              </w:rPr>
            </w:pPr>
          </w:p>
        </w:tc>
      </w:tr>
      <w:tr w:rsidR="009A461F" w:rsidRPr="0069695F" w14:paraId="0833D8D5" w14:textId="77777777" w:rsidTr="00FC3B26">
        <w:trPr>
          <w:trHeight w:val="320"/>
        </w:trPr>
        <w:tc>
          <w:tcPr>
            <w:tcW w:w="513" w:type="dxa"/>
            <w:tcBorders>
              <w:top w:val="nil"/>
              <w:left w:val="nil"/>
              <w:bottom w:val="nil"/>
              <w:right w:val="nil"/>
            </w:tcBorders>
            <w:shd w:val="clear" w:color="auto" w:fill="auto"/>
            <w:noWrap/>
            <w:vAlign w:val="bottom"/>
            <w:hideMark/>
          </w:tcPr>
          <w:p w14:paraId="7F23DE57"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SD10</w:t>
            </w:r>
          </w:p>
        </w:tc>
        <w:tc>
          <w:tcPr>
            <w:tcW w:w="514" w:type="dxa"/>
            <w:tcBorders>
              <w:top w:val="nil"/>
              <w:left w:val="nil"/>
              <w:bottom w:val="nil"/>
              <w:right w:val="nil"/>
            </w:tcBorders>
            <w:shd w:val="clear" w:color="auto" w:fill="auto"/>
            <w:noWrap/>
            <w:vAlign w:val="bottom"/>
            <w:hideMark/>
          </w:tcPr>
          <w:p w14:paraId="1E15A80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0.361</w:t>
            </w:r>
          </w:p>
        </w:tc>
        <w:tc>
          <w:tcPr>
            <w:tcW w:w="514" w:type="dxa"/>
            <w:tcBorders>
              <w:top w:val="nil"/>
              <w:left w:val="nil"/>
              <w:bottom w:val="nil"/>
              <w:right w:val="nil"/>
            </w:tcBorders>
            <w:shd w:val="clear" w:color="auto" w:fill="auto"/>
            <w:noWrap/>
            <w:vAlign w:val="bottom"/>
            <w:hideMark/>
          </w:tcPr>
          <w:p w14:paraId="3FDB776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0.328</w:t>
            </w:r>
          </w:p>
        </w:tc>
        <w:tc>
          <w:tcPr>
            <w:tcW w:w="514" w:type="dxa"/>
            <w:tcBorders>
              <w:top w:val="nil"/>
              <w:left w:val="nil"/>
              <w:bottom w:val="nil"/>
              <w:right w:val="nil"/>
            </w:tcBorders>
            <w:shd w:val="clear" w:color="auto" w:fill="auto"/>
            <w:noWrap/>
            <w:vAlign w:val="bottom"/>
            <w:hideMark/>
          </w:tcPr>
          <w:p w14:paraId="618044A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0.156</w:t>
            </w:r>
          </w:p>
        </w:tc>
        <w:tc>
          <w:tcPr>
            <w:tcW w:w="514" w:type="dxa"/>
            <w:tcBorders>
              <w:top w:val="nil"/>
              <w:left w:val="nil"/>
              <w:bottom w:val="nil"/>
              <w:right w:val="nil"/>
            </w:tcBorders>
            <w:shd w:val="clear" w:color="auto" w:fill="auto"/>
            <w:noWrap/>
            <w:vAlign w:val="bottom"/>
            <w:hideMark/>
          </w:tcPr>
          <w:p w14:paraId="10D6377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0.486</w:t>
            </w:r>
          </w:p>
        </w:tc>
        <w:tc>
          <w:tcPr>
            <w:tcW w:w="514" w:type="dxa"/>
            <w:tcBorders>
              <w:top w:val="nil"/>
              <w:left w:val="nil"/>
              <w:bottom w:val="nil"/>
              <w:right w:val="nil"/>
            </w:tcBorders>
            <w:shd w:val="clear" w:color="auto" w:fill="auto"/>
            <w:noWrap/>
            <w:vAlign w:val="bottom"/>
            <w:hideMark/>
          </w:tcPr>
          <w:p w14:paraId="0519F18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0.401</w:t>
            </w:r>
          </w:p>
        </w:tc>
        <w:tc>
          <w:tcPr>
            <w:tcW w:w="514" w:type="dxa"/>
            <w:tcBorders>
              <w:top w:val="nil"/>
              <w:left w:val="nil"/>
              <w:bottom w:val="nil"/>
              <w:right w:val="nil"/>
            </w:tcBorders>
            <w:shd w:val="clear" w:color="auto" w:fill="auto"/>
            <w:noWrap/>
            <w:vAlign w:val="bottom"/>
            <w:hideMark/>
          </w:tcPr>
          <w:p w14:paraId="4F5364B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0.415</w:t>
            </w:r>
          </w:p>
        </w:tc>
        <w:tc>
          <w:tcPr>
            <w:tcW w:w="514" w:type="dxa"/>
            <w:tcBorders>
              <w:top w:val="nil"/>
              <w:left w:val="nil"/>
              <w:bottom w:val="nil"/>
              <w:right w:val="nil"/>
            </w:tcBorders>
            <w:shd w:val="clear" w:color="auto" w:fill="auto"/>
            <w:noWrap/>
            <w:vAlign w:val="bottom"/>
            <w:hideMark/>
          </w:tcPr>
          <w:p w14:paraId="4D4C964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0.458</w:t>
            </w:r>
          </w:p>
        </w:tc>
        <w:tc>
          <w:tcPr>
            <w:tcW w:w="514" w:type="dxa"/>
            <w:tcBorders>
              <w:top w:val="nil"/>
              <w:left w:val="nil"/>
              <w:bottom w:val="nil"/>
              <w:right w:val="nil"/>
            </w:tcBorders>
            <w:shd w:val="clear" w:color="auto" w:fill="auto"/>
            <w:noWrap/>
            <w:vAlign w:val="bottom"/>
            <w:hideMark/>
          </w:tcPr>
          <w:p w14:paraId="0E2EFA8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0.318</w:t>
            </w:r>
          </w:p>
        </w:tc>
        <w:tc>
          <w:tcPr>
            <w:tcW w:w="514" w:type="dxa"/>
            <w:tcBorders>
              <w:top w:val="nil"/>
              <w:left w:val="nil"/>
              <w:bottom w:val="nil"/>
              <w:right w:val="nil"/>
            </w:tcBorders>
            <w:shd w:val="clear" w:color="auto" w:fill="auto"/>
            <w:noWrap/>
            <w:vAlign w:val="bottom"/>
            <w:hideMark/>
          </w:tcPr>
          <w:p w14:paraId="3B4E4F8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0.340</w:t>
            </w:r>
          </w:p>
        </w:tc>
        <w:tc>
          <w:tcPr>
            <w:tcW w:w="514" w:type="dxa"/>
            <w:tcBorders>
              <w:top w:val="nil"/>
              <w:left w:val="nil"/>
              <w:bottom w:val="nil"/>
              <w:right w:val="nil"/>
            </w:tcBorders>
            <w:shd w:val="clear" w:color="auto" w:fill="auto"/>
            <w:noWrap/>
            <w:vAlign w:val="bottom"/>
            <w:hideMark/>
          </w:tcPr>
          <w:p w14:paraId="464EE91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0.304</w:t>
            </w:r>
          </w:p>
        </w:tc>
        <w:tc>
          <w:tcPr>
            <w:tcW w:w="513" w:type="dxa"/>
            <w:tcBorders>
              <w:top w:val="nil"/>
              <w:left w:val="nil"/>
              <w:bottom w:val="nil"/>
              <w:right w:val="nil"/>
            </w:tcBorders>
            <w:shd w:val="clear" w:color="auto" w:fill="auto"/>
            <w:noWrap/>
            <w:vAlign w:val="bottom"/>
            <w:hideMark/>
          </w:tcPr>
          <w:p w14:paraId="5C51879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0.353</w:t>
            </w:r>
          </w:p>
        </w:tc>
        <w:tc>
          <w:tcPr>
            <w:tcW w:w="513" w:type="dxa"/>
            <w:tcBorders>
              <w:top w:val="nil"/>
              <w:left w:val="nil"/>
              <w:bottom w:val="nil"/>
              <w:right w:val="nil"/>
            </w:tcBorders>
            <w:shd w:val="clear" w:color="auto" w:fill="auto"/>
            <w:noWrap/>
            <w:vAlign w:val="bottom"/>
            <w:hideMark/>
          </w:tcPr>
          <w:p w14:paraId="3ECAF94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0.244</w:t>
            </w:r>
          </w:p>
        </w:tc>
        <w:tc>
          <w:tcPr>
            <w:tcW w:w="513" w:type="dxa"/>
            <w:tcBorders>
              <w:top w:val="nil"/>
              <w:left w:val="nil"/>
              <w:bottom w:val="nil"/>
              <w:right w:val="nil"/>
            </w:tcBorders>
            <w:shd w:val="clear" w:color="auto" w:fill="auto"/>
            <w:noWrap/>
            <w:vAlign w:val="bottom"/>
            <w:hideMark/>
          </w:tcPr>
          <w:p w14:paraId="0BCA01B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0.160</w:t>
            </w:r>
          </w:p>
        </w:tc>
        <w:tc>
          <w:tcPr>
            <w:tcW w:w="513" w:type="dxa"/>
            <w:tcBorders>
              <w:top w:val="nil"/>
              <w:left w:val="nil"/>
              <w:bottom w:val="nil"/>
              <w:right w:val="nil"/>
            </w:tcBorders>
            <w:shd w:val="clear" w:color="auto" w:fill="auto"/>
            <w:noWrap/>
            <w:vAlign w:val="bottom"/>
            <w:hideMark/>
          </w:tcPr>
          <w:p w14:paraId="5FAFC88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0.159</w:t>
            </w:r>
          </w:p>
        </w:tc>
        <w:tc>
          <w:tcPr>
            <w:tcW w:w="513" w:type="dxa"/>
            <w:tcBorders>
              <w:top w:val="nil"/>
              <w:left w:val="nil"/>
              <w:bottom w:val="nil"/>
              <w:right w:val="nil"/>
            </w:tcBorders>
            <w:shd w:val="clear" w:color="auto" w:fill="auto"/>
            <w:noWrap/>
            <w:vAlign w:val="bottom"/>
            <w:hideMark/>
          </w:tcPr>
          <w:p w14:paraId="75ACCC1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0.199</w:t>
            </w:r>
          </w:p>
        </w:tc>
        <w:tc>
          <w:tcPr>
            <w:tcW w:w="513" w:type="dxa"/>
            <w:tcBorders>
              <w:top w:val="nil"/>
              <w:left w:val="nil"/>
              <w:bottom w:val="nil"/>
              <w:right w:val="nil"/>
            </w:tcBorders>
            <w:shd w:val="clear" w:color="auto" w:fill="auto"/>
            <w:noWrap/>
            <w:vAlign w:val="bottom"/>
            <w:hideMark/>
          </w:tcPr>
          <w:p w14:paraId="011E818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0.221</w:t>
            </w:r>
          </w:p>
        </w:tc>
        <w:tc>
          <w:tcPr>
            <w:tcW w:w="513" w:type="dxa"/>
            <w:tcBorders>
              <w:top w:val="nil"/>
              <w:left w:val="nil"/>
              <w:bottom w:val="nil"/>
              <w:right w:val="nil"/>
            </w:tcBorders>
            <w:shd w:val="clear" w:color="auto" w:fill="auto"/>
            <w:noWrap/>
            <w:vAlign w:val="bottom"/>
            <w:hideMark/>
          </w:tcPr>
          <w:p w14:paraId="0A5BAC3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0.202</w:t>
            </w:r>
          </w:p>
        </w:tc>
        <w:tc>
          <w:tcPr>
            <w:tcW w:w="513" w:type="dxa"/>
            <w:tcBorders>
              <w:top w:val="nil"/>
              <w:left w:val="nil"/>
              <w:bottom w:val="nil"/>
              <w:right w:val="nil"/>
            </w:tcBorders>
            <w:shd w:val="clear" w:color="auto" w:fill="auto"/>
            <w:noWrap/>
            <w:vAlign w:val="bottom"/>
            <w:hideMark/>
          </w:tcPr>
          <w:p w14:paraId="79E9F50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0.237</w:t>
            </w:r>
          </w:p>
        </w:tc>
        <w:tc>
          <w:tcPr>
            <w:tcW w:w="513" w:type="dxa"/>
            <w:tcBorders>
              <w:top w:val="nil"/>
              <w:left w:val="nil"/>
              <w:bottom w:val="nil"/>
              <w:right w:val="nil"/>
            </w:tcBorders>
            <w:shd w:val="clear" w:color="auto" w:fill="auto"/>
            <w:noWrap/>
            <w:vAlign w:val="bottom"/>
            <w:hideMark/>
          </w:tcPr>
          <w:p w14:paraId="1F6AAE8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0.231</w:t>
            </w:r>
          </w:p>
        </w:tc>
        <w:tc>
          <w:tcPr>
            <w:tcW w:w="513" w:type="dxa"/>
            <w:tcBorders>
              <w:top w:val="nil"/>
              <w:left w:val="nil"/>
              <w:bottom w:val="nil"/>
              <w:right w:val="nil"/>
            </w:tcBorders>
            <w:shd w:val="clear" w:color="auto" w:fill="auto"/>
            <w:noWrap/>
            <w:vAlign w:val="bottom"/>
            <w:hideMark/>
          </w:tcPr>
          <w:p w14:paraId="5AB564B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0.286</w:t>
            </w:r>
          </w:p>
        </w:tc>
        <w:tc>
          <w:tcPr>
            <w:tcW w:w="513" w:type="dxa"/>
            <w:tcBorders>
              <w:top w:val="nil"/>
              <w:left w:val="nil"/>
              <w:bottom w:val="nil"/>
              <w:right w:val="nil"/>
            </w:tcBorders>
            <w:shd w:val="clear" w:color="auto" w:fill="auto"/>
            <w:noWrap/>
            <w:vAlign w:val="bottom"/>
            <w:hideMark/>
          </w:tcPr>
          <w:p w14:paraId="7BE51F0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0.286</w:t>
            </w:r>
          </w:p>
        </w:tc>
        <w:tc>
          <w:tcPr>
            <w:tcW w:w="513" w:type="dxa"/>
            <w:tcBorders>
              <w:top w:val="nil"/>
              <w:left w:val="nil"/>
              <w:bottom w:val="nil"/>
              <w:right w:val="nil"/>
            </w:tcBorders>
            <w:shd w:val="clear" w:color="auto" w:fill="auto"/>
            <w:noWrap/>
            <w:vAlign w:val="bottom"/>
            <w:hideMark/>
          </w:tcPr>
          <w:p w14:paraId="1FE5823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0.328</w:t>
            </w:r>
          </w:p>
        </w:tc>
        <w:tc>
          <w:tcPr>
            <w:tcW w:w="513" w:type="dxa"/>
            <w:tcBorders>
              <w:top w:val="nil"/>
              <w:left w:val="nil"/>
              <w:bottom w:val="nil"/>
              <w:right w:val="nil"/>
            </w:tcBorders>
            <w:shd w:val="clear" w:color="auto" w:fill="auto"/>
            <w:noWrap/>
            <w:vAlign w:val="bottom"/>
            <w:hideMark/>
          </w:tcPr>
          <w:p w14:paraId="42C0D33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0.764</w:t>
            </w:r>
          </w:p>
        </w:tc>
        <w:tc>
          <w:tcPr>
            <w:tcW w:w="513" w:type="dxa"/>
            <w:tcBorders>
              <w:top w:val="nil"/>
              <w:left w:val="nil"/>
              <w:bottom w:val="nil"/>
              <w:right w:val="nil"/>
            </w:tcBorders>
            <w:shd w:val="clear" w:color="auto" w:fill="auto"/>
            <w:noWrap/>
            <w:vAlign w:val="bottom"/>
            <w:hideMark/>
          </w:tcPr>
          <w:p w14:paraId="7A72D18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0.437</w:t>
            </w:r>
          </w:p>
        </w:tc>
        <w:tc>
          <w:tcPr>
            <w:tcW w:w="513" w:type="dxa"/>
            <w:tcBorders>
              <w:top w:val="nil"/>
              <w:left w:val="nil"/>
              <w:bottom w:val="nil"/>
              <w:right w:val="nil"/>
            </w:tcBorders>
            <w:shd w:val="clear" w:color="auto" w:fill="auto"/>
            <w:noWrap/>
            <w:vAlign w:val="bottom"/>
            <w:hideMark/>
          </w:tcPr>
          <w:p w14:paraId="21DCC98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2E2C6E1A"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7988B368"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0C57A66E"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19987100" w14:textId="77777777" w:rsidR="009A461F" w:rsidRPr="0069695F" w:rsidRDefault="009A461F" w:rsidP="0098319E">
            <w:pPr>
              <w:rPr>
                <w:sz w:val="11"/>
                <w:szCs w:val="11"/>
              </w:rPr>
            </w:pPr>
          </w:p>
        </w:tc>
      </w:tr>
      <w:tr w:rsidR="009A461F" w:rsidRPr="0069695F" w14:paraId="497A172E" w14:textId="77777777" w:rsidTr="00FC3B26">
        <w:trPr>
          <w:trHeight w:val="320"/>
        </w:trPr>
        <w:tc>
          <w:tcPr>
            <w:tcW w:w="513" w:type="dxa"/>
            <w:tcBorders>
              <w:top w:val="nil"/>
              <w:left w:val="nil"/>
              <w:bottom w:val="nil"/>
              <w:right w:val="nil"/>
            </w:tcBorders>
            <w:shd w:val="clear" w:color="auto" w:fill="auto"/>
            <w:noWrap/>
            <w:vAlign w:val="bottom"/>
            <w:hideMark/>
          </w:tcPr>
          <w:p w14:paraId="48120FF6"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SD12</w:t>
            </w:r>
          </w:p>
        </w:tc>
        <w:tc>
          <w:tcPr>
            <w:tcW w:w="514" w:type="dxa"/>
            <w:tcBorders>
              <w:top w:val="nil"/>
              <w:left w:val="nil"/>
              <w:bottom w:val="nil"/>
              <w:right w:val="nil"/>
            </w:tcBorders>
            <w:shd w:val="clear" w:color="auto" w:fill="auto"/>
            <w:noWrap/>
            <w:vAlign w:val="bottom"/>
            <w:hideMark/>
          </w:tcPr>
          <w:p w14:paraId="77FB2D2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0.268</w:t>
            </w:r>
          </w:p>
        </w:tc>
        <w:tc>
          <w:tcPr>
            <w:tcW w:w="514" w:type="dxa"/>
            <w:tcBorders>
              <w:top w:val="nil"/>
              <w:left w:val="nil"/>
              <w:bottom w:val="nil"/>
              <w:right w:val="nil"/>
            </w:tcBorders>
            <w:shd w:val="clear" w:color="auto" w:fill="auto"/>
            <w:noWrap/>
            <w:vAlign w:val="bottom"/>
            <w:hideMark/>
          </w:tcPr>
          <w:p w14:paraId="79FF1FE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0.259</w:t>
            </w:r>
          </w:p>
        </w:tc>
        <w:tc>
          <w:tcPr>
            <w:tcW w:w="514" w:type="dxa"/>
            <w:tcBorders>
              <w:top w:val="nil"/>
              <w:left w:val="nil"/>
              <w:bottom w:val="nil"/>
              <w:right w:val="nil"/>
            </w:tcBorders>
            <w:shd w:val="clear" w:color="auto" w:fill="auto"/>
            <w:noWrap/>
            <w:vAlign w:val="bottom"/>
            <w:hideMark/>
          </w:tcPr>
          <w:p w14:paraId="4B76F34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0.023</w:t>
            </w:r>
          </w:p>
        </w:tc>
        <w:tc>
          <w:tcPr>
            <w:tcW w:w="514" w:type="dxa"/>
            <w:tcBorders>
              <w:top w:val="nil"/>
              <w:left w:val="nil"/>
              <w:bottom w:val="nil"/>
              <w:right w:val="nil"/>
            </w:tcBorders>
            <w:shd w:val="clear" w:color="auto" w:fill="auto"/>
            <w:noWrap/>
            <w:vAlign w:val="bottom"/>
            <w:hideMark/>
          </w:tcPr>
          <w:p w14:paraId="2D608E7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0.198</w:t>
            </w:r>
          </w:p>
        </w:tc>
        <w:tc>
          <w:tcPr>
            <w:tcW w:w="514" w:type="dxa"/>
            <w:tcBorders>
              <w:top w:val="nil"/>
              <w:left w:val="nil"/>
              <w:bottom w:val="nil"/>
              <w:right w:val="nil"/>
            </w:tcBorders>
            <w:shd w:val="clear" w:color="auto" w:fill="auto"/>
            <w:noWrap/>
            <w:vAlign w:val="bottom"/>
            <w:hideMark/>
          </w:tcPr>
          <w:p w14:paraId="6C47301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0.343</w:t>
            </w:r>
          </w:p>
        </w:tc>
        <w:tc>
          <w:tcPr>
            <w:tcW w:w="514" w:type="dxa"/>
            <w:tcBorders>
              <w:top w:val="nil"/>
              <w:left w:val="nil"/>
              <w:bottom w:val="nil"/>
              <w:right w:val="nil"/>
            </w:tcBorders>
            <w:shd w:val="clear" w:color="auto" w:fill="auto"/>
            <w:noWrap/>
            <w:vAlign w:val="bottom"/>
            <w:hideMark/>
          </w:tcPr>
          <w:p w14:paraId="020DDF8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0.300</w:t>
            </w:r>
          </w:p>
        </w:tc>
        <w:tc>
          <w:tcPr>
            <w:tcW w:w="514" w:type="dxa"/>
            <w:tcBorders>
              <w:top w:val="nil"/>
              <w:left w:val="nil"/>
              <w:bottom w:val="nil"/>
              <w:right w:val="nil"/>
            </w:tcBorders>
            <w:shd w:val="clear" w:color="auto" w:fill="auto"/>
            <w:noWrap/>
            <w:vAlign w:val="bottom"/>
            <w:hideMark/>
          </w:tcPr>
          <w:p w14:paraId="6944A51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0.459</w:t>
            </w:r>
          </w:p>
        </w:tc>
        <w:tc>
          <w:tcPr>
            <w:tcW w:w="514" w:type="dxa"/>
            <w:tcBorders>
              <w:top w:val="nil"/>
              <w:left w:val="nil"/>
              <w:bottom w:val="nil"/>
              <w:right w:val="nil"/>
            </w:tcBorders>
            <w:shd w:val="clear" w:color="auto" w:fill="auto"/>
            <w:noWrap/>
            <w:vAlign w:val="bottom"/>
            <w:hideMark/>
          </w:tcPr>
          <w:p w14:paraId="097E50E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0.217</w:t>
            </w:r>
          </w:p>
        </w:tc>
        <w:tc>
          <w:tcPr>
            <w:tcW w:w="514" w:type="dxa"/>
            <w:tcBorders>
              <w:top w:val="nil"/>
              <w:left w:val="nil"/>
              <w:bottom w:val="nil"/>
              <w:right w:val="nil"/>
            </w:tcBorders>
            <w:shd w:val="clear" w:color="auto" w:fill="auto"/>
            <w:noWrap/>
            <w:vAlign w:val="bottom"/>
            <w:hideMark/>
          </w:tcPr>
          <w:p w14:paraId="4DF28DD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0.295</w:t>
            </w:r>
          </w:p>
        </w:tc>
        <w:tc>
          <w:tcPr>
            <w:tcW w:w="514" w:type="dxa"/>
            <w:tcBorders>
              <w:top w:val="nil"/>
              <w:left w:val="nil"/>
              <w:bottom w:val="nil"/>
              <w:right w:val="nil"/>
            </w:tcBorders>
            <w:shd w:val="clear" w:color="auto" w:fill="auto"/>
            <w:noWrap/>
            <w:vAlign w:val="bottom"/>
            <w:hideMark/>
          </w:tcPr>
          <w:p w14:paraId="6D37C4A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0.230</w:t>
            </w:r>
          </w:p>
        </w:tc>
        <w:tc>
          <w:tcPr>
            <w:tcW w:w="513" w:type="dxa"/>
            <w:tcBorders>
              <w:top w:val="nil"/>
              <w:left w:val="nil"/>
              <w:bottom w:val="nil"/>
              <w:right w:val="nil"/>
            </w:tcBorders>
            <w:shd w:val="clear" w:color="auto" w:fill="auto"/>
            <w:noWrap/>
            <w:vAlign w:val="bottom"/>
            <w:hideMark/>
          </w:tcPr>
          <w:p w14:paraId="0F80DF5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0.273</w:t>
            </w:r>
          </w:p>
        </w:tc>
        <w:tc>
          <w:tcPr>
            <w:tcW w:w="513" w:type="dxa"/>
            <w:tcBorders>
              <w:top w:val="nil"/>
              <w:left w:val="nil"/>
              <w:bottom w:val="nil"/>
              <w:right w:val="nil"/>
            </w:tcBorders>
            <w:shd w:val="clear" w:color="auto" w:fill="auto"/>
            <w:noWrap/>
            <w:vAlign w:val="bottom"/>
            <w:hideMark/>
          </w:tcPr>
          <w:p w14:paraId="5E04D2F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0.404</w:t>
            </w:r>
          </w:p>
        </w:tc>
        <w:tc>
          <w:tcPr>
            <w:tcW w:w="513" w:type="dxa"/>
            <w:tcBorders>
              <w:top w:val="nil"/>
              <w:left w:val="nil"/>
              <w:bottom w:val="nil"/>
              <w:right w:val="nil"/>
            </w:tcBorders>
            <w:shd w:val="clear" w:color="auto" w:fill="auto"/>
            <w:noWrap/>
            <w:vAlign w:val="bottom"/>
            <w:hideMark/>
          </w:tcPr>
          <w:p w14:paraId="7A1E16B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0.417</w:t>
            </w:r>
          </w:p>
        </w:tc>
        <w:tc>
          <w:tcPr>
            <w:tcW w:w="513" w:type="dxa"/>
            <w:tcBorders>
              <w:top w:val="nil"/>
              <w:left w:val="nil"/>
              <w:bottom w:val="nil"/>
              <w:right w:val="nil"/>
            </w:tcBorders>
            <w:shd w:val="clear" w:color="auto" w:fill="auto"/>
            <w:noWrap/>
            <w:vAlign w:val="bottom"/>
            <w:hideMark/>
          </w:tcPr>
          <w:p w14:paraId="6F5A1AC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0.255</w:t>
            </w:r>
          </w:p>
        </w:tc>
        <w:tc>
          <w:tcPr>
            <w:tcW w:w="513" w:type="dxa"/>
            <w:tcBorders>
              <w:top w:val="nil"/>
              <w:left w:val="nil"/>
              <w:bottom w:val="nil"/>
              <w:right w:val="nil"/>
            </w:tcBorders>
            <w:shd w:val="clear" w:color="auto" w:fill="auto"/>
            <w:noWrap/>
            <w:vAlign w:val="bottom"/>
            <w:hideMark/>
          </w:tcPr>
          <w:p w14:paraId="6EC3572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0.340</w:t>
            </w:r>
          </w:p>
        </w:tc>
        <w:tc>
          <w:tcPr>
            <w:tcW w:w="513" w:type="dxa"/>
            <w:tcBorders>
              <w:top w:val="nil"/>
              <w:left w:val="nil"/>
              <w:bottom w:val="nil"/>
              <w:right w:val="nil"/>
            </w:tcBorders>
            <w:shd w:val="clear" w:color="auto" w:fill="auto"/>
            <w:noWrap/>
            <w:vAlign w:val="bottom"/>
            <w:hideMark/>
          </w:tcPr>
          <w:p w14:paraId="56F473C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0.346</w:t>
            </w:r>
          </w:p>
        </w:tc>
        <w:tc>
          <w:tcPr>
            <w:tcW w:w="513" w:type="dxa"/>
            <w:tcBorders>
              <w:top w:val="nil"/>
              <w:left w:val="nil"/>
              <w:bottom w:val="nil"/>
              <w:right w:val="nil"/>
            </w:tcBorders>
            <w:shd w:val="clear" w:color="auto" w:fill="auto"/>
            <w:noWrap/>
            <w:vAlign w:val="bottom"/>
            <w:hideMark/>
          </w:tcPr>
          <w:p w14:paraId="7B0A5AB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0.305</w:t>
            </w:r>
          </w:p>
        </w:tc>
        <w:tc>
          <w:tcPr>
            <w:tcW w:w="513" w:type="dxa"/>
            <w:tcBorders>
              <w:top w:val="nil"/>
              <w:left w:val="nil"/>
              <w:bottom w:val="nil"/>
              <w:right w:val="nil"/>
            </w:tcBorders>
            <w:shd w:val="clear" w:color="auto" w:fill="auto"/>
            <w:noWrap/>
            <w:vAlign w:val="bottom"/>
            <w:hideMark/>
          </w:tcPr>
          <w:p w14:paraId="57469B2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0.337</w:t>
            </w:r>
          </w:p>
        </w:tc>
        <w:tc>
          <w:tcPr>
            <w:tcW w:w="513" w:type="dxa"/>
            <w:tcBorders>
              <w:top w:val="nil"/>
              <w:left w:val="nil"/>
              <w:bottom w:val="nil"/>
              <w:right w:val="nil"/>
            </w:tcBorders>
            <w:shd w:val="clear" w:color="auto" w:fill="auto"/>
            <w:noWrap/>
            <w:vAlign w:val="bottom"/>
            <w:hideMark/>
          </w:tcPr>
          <w:p w14:paraId="4ABC343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0.361</w:t>
            </w:r>
          </w:p>
        </w:tc>
        <w:tc>
          <w:tcPr>
            <w:tcW w:w="513" w:type="dxa"/>
            <w:tcBorders>
              <w:top w:val="nil"/>
              <w:left w:val="nil"/>
              <w:bottom w:val="nil"/>
              <w:right w:val="nil"/>
            </w:tcBorders>
            <w:shd w:val="clear" w:color="auto" w:fill="auto"/>
            <w:noWrap/>
            <w:vAlign w:val="bottom"/>
            <w:hideMark/>
          </w:tcPr>
          <w:p w14:paraId="312BE92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0.484</w:t>
            </w:r>
          </w:p>
        </w:tc>
        <w:tc>
          <w:tcPr>
            <w:tcW w:w="513" w:type="dxa"/>
            <w:tcBorders>
              <w:top w:val="nil"/>
              <w:left w:val="nil"/>
              <w:bottom w:val="nil"/>
              <w:right w:val="nil"/>
            </w:tcBorders>
            <w:shd w:val="clear" w:color="auto" w:fill="auto"/>
            <w:noWrap/>
            <w:vAlign w:val="bottom"/>
            <w:hideMark/>
          </w:tcPr>
          <w:p w14:paraId="7C9CB92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0.399</w:t>
            </w:r>
          </w:p>
        </w:tc>
        <w:tc>
          <w:tcPr>
            <w:tcW w:w="513" w:type="dxa"/>
            <w:tcBorders>
              <w:top w:val="nil"/>
              <w:left w:val="nil"/>
              <w:bottom w:val="nil"/>
              <w:right w:val="nil"/>
            </w:tcBorders>
            <w:shd w:val="clear" w:color="auto" w:fill="auto"/>
            <w:noWrap/>
            <w:vAlign w:val="bottom"/>
            <w:hideMark/>
          </w:tcPr>
          <w:p w14:paraId="23784FF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0.379</w:t>
            </w:r>
          </w:p>
        </w:tc>
        <w:tc>
          <w:tcPr>
            <w:tcW w:w="513" w:type="dxa"/>
            <w:tcBorders>
              <w:top w:val="nil"/>
              <w:left w:val="nil"/>
              <w:bottom w:val="nil"/>
              <w:right w:val="nil"/>
            </w:tcBorders>
            <w:shd w:val="clear" w:color="auto" w:fill="auto"/>
            <w:noWrap/>
            <w:vAlign w:val="bottom"/>
            <w:hideMark/>
          </w:tcPr>
          <w:p w14:paraId="59A1343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0.424</w:t>
            </w:r>
          </w:p>
        </w:tc>
        <w:tc>
          <w:tcPr>
            <w:tcW w:w="513" w:type="dxa"/>
            <w:tcBorders>
              <w:top w:val="nil"/>
              <w:left w:val="nil"/>
              <w:bottom w:val="nil"/>
              <w:right w:val="nil"/>
            </w:tcBorders>
            <w:shd w:val="clear" w:color="auto" w:fill="auto"/>
            <w:noWrap/>
            <w:vAlign w:val="bottom"/>
            <w:hideMark/>
          </w:tcPr>
          <w:p w14:paraId="185CE84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0.558</w:t>
            </w:r>
          </w:p>
        </w:tc>
        <w:tc>
          <w:tcPr>
            <w:tcW w:w="513" w:type="dxa"/>
            <w:tcBorders>
              <w:top w:val="nil"/>
              <w:left w:val="nil"/>
              <w:bottom w:val="nil"/>
              <w:right w:val="nil"/>
            </w:tcBorders>
            <w:shd w:val="clear" w:color="auto" w:fill="auto"/>
            <w:noWrap/>
            <w:vAlign w:val="bottom"/>
            <w:hideMark/>
          </w:tcPr>
          <w:p w14:paraId="3F473AB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0.459</w:t>
            </w:r>
          </w:p>
        </w:tc>
        <w:tc>
          <w:tcPr>
            <w:tcW w:w="513" w:type="dxa"/>
            <w:tcBorders>
              <w:top w:val="nil"/>
              <w:left w:val="nil"/>
              <w:bottom w:val="nil"/>
              <w:right w:val="nil"/>
            </w:tcBorders>
            <w:shd w:val="clear" w:color="auto" w:fill="auto"/>
            <w:noWrap/>
            <w:vAlign w:val="bottom"/>
            <w:hideMark/>
          </w:tcPr>
          <w:p w14:paraId="2AA4594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7E0271C7"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3ED3CFD6" w14:textId="77777777" w:rsidR="009A461F" w:rsidRPr="0069695F" w:rsidRDefault="009A461F" w:rsidP="0098319E">
            <w:pPr>
              <w:rPr>
                <w:sz w:val="11"/>
                <w:szCs w:val="11"/>
              </w:rPr>
            </w:pPr>
          </w:p>
        </w:tc>
        <w:tc>
          <w:tcPr>
            <w:tcW w:w="513" w:type="dxa"/>
            <w:tcBorders>
              <w:top w:val="nil"/>
              <w:left w:val="nil"/>
              <w:bottom w:val="nil"/>
              <w:right w:val="nil"/>
            </w:tcBorders>
            <w:shd w:val="clear" w:color="auto" w:fill="auto"/>
            <w:noWrap/>
            <w:vAlign w:val="bottom"/>
            <w:hideMark/>
          </w:tcPr>
          <w:p w14:paraId="5ED917FC" w14:textId="77777777" w:rsidR="009A461F" w:rsidRPr="0069695F" w:rsidRDefault="009A461F" w:rsidP="0098319E">
            <w:pPr>
              <w:rPr>
                <w:sz w:val="11"/>
                <w:szCs w:val="11"/>
              </w:rPr>
            </w:pPr>
          </w:p>
        </w:tc>
      </w:tr>
      <w:tr w:rsidR="009A461F" w:rsidRPr="0069695F" w14:paraId="59A6683C" w14:textId="77777777" w:rsidTr="00FC3B26">
        <w:trPr>
          <w:trHeight w:val="320"/>
        </w:trPr>
        <w:tc>
          <w:tcPr>
            <w:tcW w:w="513" w:type="dxa"/>
            <w:tcBorders>
              <w:top w:val="nil"/>
              <w:left w:val="nil"/>
              <w:bottom w:val="nil"/>
              <w:right w:val="nil"/>
            </w:tcBorders>
            <w:shd w:val="clear" w:color="auto" w:fill="auto"/>
            <w:noWrap/>
            <w:vAlign w:val="bottom"/>
            <w:hideMark/>
          </w:tcPr>
          <w:p w14:paraId="6BD82A7B"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SD15</w:t>
            </w:r>
          </w:p>
        </w:tc>
        <w:tc>
          <w:tcPr>
            <w:tcW w:w="514" w:type="dxa"/>
            <w:tcBorders>
              <w:top w:val="nil"/>
              <w:left w:val="nil"/>
              <w:bottom w:val="nil"/>
              <w:right w:val="nil"/>
            </w:tcBorders>
            <w:shd w:val="clear" w:color="auto" w:fill="auto"/>
            <w:noWrap/>
            <w:vAlign w:val="bottom"/>
            <w:hideMark/>
          </w:tcPr>
          <w:p w14:paraId="5EE2AAA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0.450</w:t>
            </w:r>
          </w:p>
        </w:tc>
        <w:tc>
          <w:tcPr>
            <w:tcW w:w="514" w:type="dxa"/>
            <w:tcBorders>
              <w:top w:val="nil"/>
              <w:left w:val="nil"/>
              <w:bottom w:val="nil"/>
              <w:right w:val="nil"/>
            </w:tcBorders>
            <w:shd w:val="clear" w:color="auto" w:fill="auto"/>
            <w:noWrap/>
            <w:vAlign w:val="bottom"/>
            <w:hideMark/>
          </w:tcPr>
          <w:p w14:paraId="38BA30D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0.375</w:t>
            </w:r>
          </w:p>
        </w:tc>
        <w:tc>
          <w:tcPr>
            <w:tcW w:w="514" w:type="dxa"/>
            <w:tcBorders>
              <w:top w:val="nil"/>
              <w:left w:val="nil"/>
              <w:bottom w:val="nil"/>
              <w:right w:val="nil"/>
            </w:tcBorders>
            <w:shd w:val="clear" w:color="auto" w:fill="auto"/>
            <w:noWrap/>
            <w:vAlign w:val="bottom"/>
            <w:hideMark/>
          </w:tcPr>
          <w:p w14:paraId="59F1B12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0.175</w:t>
            </w:r>
          </w:p>
        </w:tc>
        <w:tc>
          <w:tcPr>
            <w:tcW w:w="514" w:type="dxa"/>
            <w:tcBorders>
              <w:top w:val="nil"/>
              <w:left w:val="nil"/>
              <w:bottom w:val="nil"/>
              <w:right w:val="nil"/>
            </w:tcBorders>
            <w:shd w:val="clear" w:color="auto" w:fill="auto"/>
            <w:noWrap/>
            <w:vAlign w:val="bottom"/>
            <w:hideMark/>
          </w:tcPr>
          <w:p w14:paraId="2827073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0.355</w:t>
            </w:r>
          </w:p>
        </w:tc>
        <w:tc>
          <w:tcPr>
            <w:tcW w:w="514" w:type="dxa"/>
            <w:tcBorders>
              <w:top w:val="nil"/>
              <w:left w:val="nil"/>
              <w:bottom w:val="nil"/>
              <w:right w:val="nil"/>
            </w:tcBorders>
            <w:shd w:val="clear" w:color="auto" w:fill="auto"/>
            <w:noWrap/>
            <w:vAlign w:val="bottom"/>
            <w:hideMark/>
          </w:tcPr>
          <w:p w14:paraId="7C4C396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0.402</w:t>
            </w:r>
          </w:p>
        </w:tc>
        <w:tc>
          <w:tcPr>
            <w:tcW w:w="514" w:type="dxa"/>
            <w:tcBorders>
              <w:top w:val="nil"/>
              <w:left w:val="nil"/>
              <w:bottom w:val="nil"/>
              <w:right w:val="nil"/>
            </w:tcBorders>
            <w:shd w:val="clear" w:color="auto" w:fill="auto"/>
            <w:noWrap/>
            <w:vAlign w:val="bottom"/>
            <w:hideMark/>
          </w:tcPr>
          <w:p w14:paraId="1342B9E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0.373</w:t>
            </w:r>
          </w:p>
        </w:tc>
        <w:tc>
          <w:tcPr>
            <w:tcW w:w="514" w:type="dxa"/>
            <w:tcBorders>
              <w:top w:val="nil"/>
              <w:left w:val="nil"/>
              <w:bottom w:val="nil"/>
              <w:right w:val="nil"/>
            </w:tcBorders>
            <w:shd w:val="clear" w:color="auto" w:fill="auto"/>
            <w:noWrap/>
            <w:vAlign w:val="bottom"/>
            <w:hideMark/>
          </w:tcPr>
          <w:p w14:paraId="01E371A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0.439</w:t>
            </w:r>
          </w:p>
        </w:tc>
        <w:tc>
          <w:tcPr>
            <w:tcW w:w="514" w:type="dxa"/>
            <w:tcBorders>
              <w:top w:val="nil"/>
              <w:left w:val="nil"/>
              <w:bottom w:val="nil"/>
              <w:right w:val="nil"/>
            </w:tcBorders>
            <w:shd w:val="clear" w:color="auto" w:fill="auto"/>
            <w:noWrap/>
            <w:vAlign w:val="bottom"/>
            <w:hideMark/>
          </w:tcPr>
          <w:p w14:paraId="0D8C8C4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0.348</w:t>
            </w:r>
          </w:p>
        </w:tc>
        <w:tc>
          <w:tcPr>
            <w:tcW w:w="514" w:type="dxa"/>
            <w:tcBorders>
              <w:top w:val="nil"/>
              <w:left w:val="nil"/>
              <w:bottom w:val="nil"/>
              <w:right w:val="nil"/>
            </w:tcBorders>
            <w:shd w:val="clear" w:color="auto" w:fill="auto"/>
            <w:noWrap/>
            <w:vAlign w:val="bottom"/>
            <w:hideMark/>
          </w:tcPr>
          <w:p w14:paraId="63EE73D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0.344</w:t>
            </w:r>
          </w:p>
        </w:tc>
        <w:tc>
          <w:tcPr>
            <w:tcW w:w="514" w:type="dxa"/>
            <w:tcBorders>
              <w:top w:val="nil"/>
              <w:left w:val="nil"/>
              <w:bottom w:val="nil"/>
              <w:right w:val="nil"/>
            </w:tcBorders>
            <w:shd w:val="clear" w:color="auto" w:fill="auto"/>
            <w:noWrap/>
            <w:vAlign w:val="bottom"/>
            <w:hideMark/>
          </w:tcPr>
          <w:p w14:paraId="4DDF974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0.360</w:t>
            </w:r>
          </w:p>
        </w:tc>
        <w:tc>
          <w:tcPr>
            <w:tcW w:w="513" w:type="dxa"/>
            <w:tcBorders>
              <w:top w:val="nil"/>
              <w:left w:val="nil"/>
              <w:bottom w:val="nil"/>
              <w:right w:val="nil"/>
            </w:tcBorders>
            <w:shd w:val="clear" w:color="auto" w:fill="auto"/>
            <w:noWrap/>
            <w:vAlign w:val="bottom"/>
            <w:hideMark/>
          </w:tcPr>
          <w:p w14:paraId="15BAC51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0.376</w:t>
            </w:r>
          </w:p>
        </w:tc>
        <w:tc>
          <w:tcPr>
            <w:tcW w:w="513" w:type="dxa"/>
            <w:tcBorders>
              <w:top w:val="nil"/>
              <w:left w:val="nil"/>
              <w:bottom w:val="nil"/>
              <w:right w:val="nil"/>
            </w:tcBorders>
            <w:shd w:val="clear" w:color="auto" w:fill="auto"/>
            <w:noWrap/>
            <w:vAlign w:val="bottom"/>
            <w:hideMark/>
          </w:tcPr>
          <w:p w14:paraId="39282F2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0.127</w:t>
            </w:r>
          </w:p>
        </w:tc>
        <w:tc>
          <w:tcPr>
            <w:tcW w:w="513" w:type="dxa"/>
            <w:tcBorders>
              <w:top w:val="nil"/>
              <w:left w:val="nil"/>
              <w:bottom w:val="nil"/>
              <w:right w:val="nil"/>
            </w:tcBorders>
            <w:shd w:val="clear" w:color="auto" w:fill="auto"/>
            <w:noWrap/>
            <w:vAlign w:val="bottom"/>
            <w:hideMark/>
          </w:tcPr>
          <w:p w14:paraId="55A64B5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0.166</w:t>
            </w:r>
          </w:p>
        </w:tc>
        <w:tc>
          <w:tcPr>
            <w:tcW w:w="513" w:type="dxa"/>
            <w:tcBorders>
              <w:top w:val="nil"/>
              <w:left w:val="nil"/>
              <w:bottom w:val="nil"/>
              <w:right w:val="nil"/>
            </w:tcBorders>
            <w:shd w:val="clear" w:color="auto" w:fill="auto"/>
            <w:noWrap/>
            <w:vAlign w:val="bottom"/>
            <w:hideMark/>
          </w:tcPr>
          <w:p w14:paraId="67A5A78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0.051</w:t>
            </w:r>
          </w:p>
        </w:tc>
        <w:tc>
          <w:tcPr>
            <w:tcW w:w="513" w:type="dxa"/>
            <w:tcBorders>
              <w:top w:val="nil"/>
              <w:left w:val="nil"/>
              <w:bottom w:val="nil"/>
              <w:right w:val="nil"/>
            </w:tcBorders>
            <w:shd w:val="clear" w:color="auto" w:fill="auto"/>
            <w:noWrap/>
            <w:vAlign w:val="bottom"/>
            <w:hideMark/>
          </w:tcPr>
          <w:p w14:paraId="59185B6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0.259</w:t>
            </w:r>
          </w:p>
        </w:tc>
        <w:tc>
          <w:tcPr>
            <w:tcW w:w="513" w:type="dxa"/>
            <w:tcBorders>
              <w:top w:val="nil"/>
              <w:left w:val="nil"/>
              <w:bottom w:val="nil"/>
              <w:right w:val="nil"/>
            </w:tcBorders>
            <w:shd w:val="clear" w:color="auto" w:fill="auto"/>
            <w:noWrap/>
            <w:vAlign w:val="bottom"/>
            <w:hideMark/>
          </w:tcPr>
          <w:p w14:paraId="1677603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0.233</w:t>
            </w:r>
          </w:p>
        </w:tc>
        <w:tc>
          <w:tcPr>
            <w:tcW w:w="513" w:type="dxa"/>
            <w:tcBorders>
              <w:top w:val="nil"/>
              <w:left w:val="nil"/>
              <w:bottom w:val="nil"/>
              <w:right w:val="nil"/>
            </w:tcBorders>
            <w:shd w:val="clear" w:color="auto" w:fill="auto"/>
            <w:noWrap/>
            <w:vAlign w:val="bottom"/>
            <w:hideMark/>
          </w:tcPr>
          <w:p w14:paraId="7CB25FF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0.257</w:t>
            </w:r>
          </w:p>
        </w:tc>
        <w:tc>
          <w:tcPr>
            <w:tcW w:w="513" w:type="dxa"/>
            <w:tcBorders>
              <w:top w:val="nil"/>
              <w:left w:val="nil"/>
              <w:bottom w:val="nil"/>
              <w:right w:val="nil"/>
            </w:tcBorders>
            <w:shd w:val="clear" w:color="auto" w:fill="auto"/>
            <w:noWrap/>
            <w:vAlign w:val="bottom"/>
            <w:hideMark/>
          </w:tcPr>
          <w:p w14:paraId="62176B1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0.295</w:t>
            </w:r>
          </w:p>
        </w:tc>
        <w:tc>
          <w:tcPr>
            <w:tcW w:w="513" w:type="dxa"/>
            <w:tcBorders>
              <w:top w:val="nil"/>
              <w:left w:val="nil"/>
              <w:bottom w:val="nil"/>
              <w:right w:val="nil"/>
            </w:tcBorders>
            <w:shd w:val="clear" w:color="auto" w:fill="auto"/>
            <w:noWrap/>
            <w:vAlign w:val="bottom"/>
            <w:hideMark/>
          </w:tcPr>
          <w:p w14:paraId="3774BA7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0.249</w:t>
            </w:r>
          </w:p>
        </w:tc>
        <w:tc>
          <w:tcPr>
            <w:tcW w:w="513" w:type="dxa"/>
            <w:tcBorders>
              <w:top w:val="nil"/>
              <w:left w:val="nil"/>
              <w:bottom w:val="nil"/>
              <w:right w:val="nil"/>
            </w:tcBorders>
            <w:shd w:val="clear" w:color="auto" w:fill="auto"/>
            <w:noWrap/>
            <w:vAlign w:val="bottom"/>
            <w:hideMark/>
          </w:tcPr>
          <w:p w14:paraId="1421F79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0.263</w:t>
            </w:r>
          </w:p>
        </w:tc>
        <w:tc>
          <w:tcPr>
            <w:tcW w:w="513" w:type="dxa"/>
            <w:tcBorders>
              <w:top w:val="nil"/>
              <w:left w:val="nil"/>
              <w:bottom w:val="nil"/>
              <w:right w:val="nil"/>
            </w:tcBorders>
            <w:shd w:val="clear" w:color="auto" w:fill="auto"/>
            <w:noWrap/>
            <w:vAlign w:val="bottom"/>
            <w:hideMark/>
          </w:tcPr>
          <w:p w14:paraId="7623401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0.255</w:t>
            </w:r>
          </w:p>
        </w:tc>
        <w:tc>
          <w:tcPr>
            <w:tcW w:w="513" w:type="dxa"/>
            <w:tcBorders>
              <w:top w:val="nil"/>
              <w:left w:val="nil"/>
              <w:bottom w:val="nil"/>
              <w:right w:val="nil"/>
            </w:tcBorders>
            <w:shd w:val="clear" w:color="auto" w:fill="auto"/>
            <w:noWrap/>
            <w:vAlign w:val="bottom"/>
            <w:hideMark/>
          </w:tcPr>
          <w:p w14:paraId="415E274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0.320</w:t>
            </w:r>
          </w:p>
        </w:tc>
        <w:tc>
          <w:tcPr>
            <w:tcW w:w="513" w:type="dxa"/>
            <w:tcBorders>
              <w:top w:val="nil"/>
              <w:left w:val="nil"/>
              <w:bottom w:val="nil"/>
              <w:right w:val="nil"/>
            </w:tcBorders>
            <w:shd w:val="clear" w:color="auto" w:fill="auto"/>
            <w:noWrap/>
            <w:vAlign w:val="bottom"/>
            <w:hideMark/>
          </w:tcPr>
          <w:p w14:paraId="54153A0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0.568</w:t>
            </w:r>
          </w:p>
        </w:tc>
        <w:tc>
          <w:tcPr>
            <w:tcW w:w="513" w:type="dxa"/>
            <w:tcBorders>
              <w:top w:val="nil"/>
              <w:left w:val="nil"/>
              <w:bottom w:val="nil"/>
              <w:right w:val="nil"/>
            </w:tcBorders>
            <w:shd w:val="clear" w:color="auto" w:fill="auto"/>
            <w:noWrap/>
            <w:vAlign w:val="bottom"/>
            <w:hideMark/>
          </w:tcPr>
          <w:p w14:paraId="4D605F6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0.458</w:t>
            </w:r>
          </w:p>
        </w:tc>
        <w:tc>
          <w:tcPr>
            <w:tcW w:w="513" w:type="dxa"/>
            <w:tcBorders>
              <w:top w:val="nil"/>
              <w:left w:val="nil"/>
              <w:bottom w:val="nil"/>
              <w:right w:val="nil"/>
            </w:tcBorders>
            <w:shd w:val="clear" w:color="auto" w:fill="auto"/>
            <w:noWrap/>
            <w:vAlign w:val="bottom"/>
            <w:hideMark/>
          </w:tcPr>
          <w:p w14:paraId="0539077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0.583</w:t>
            </w:r>
          </w:p>
        </w:tc>
        <w:tc>
          <w:tcPr>
            <w:tcW w:w="513" w:type="dxa"/>
            <w:tcBorders>
              <w:top w:val="nil"/>
              <w:left w:val="nil"/>
              <w:bottom w:val="nil"/>
              <w:right w:val="nil"/>
            </w:tcBorders>
            <w:shd w:val="clear" w:color="auto" w:fill="auto"/>
            <w:noWrap/>
            <w:vAlign w:val="bottom"/>
            <w:hideMark/>
          </w:tcPr>
          <w:p w14:paraId="77DFAB7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0.425</w:t>
            </w:r>
          </w:p>
        </w:tc>
        <w:tc>
          <w:tcPr>
            <w:tcW w:w="513" w:type="dxa"/>
            <w:tcBorders>
              <w:top w:val="nil"/>
              <w:left w:val="nil"/>
              <w:bottom w:val="nil"/>
              <w:right w:val="nil"/>
            </w:tcBorders>
            <w:shd w:val="clear" w:color="auto" w:fill="auto"/>
            <w:noWrap/>
            <w:vAlign w:val="bottom"/>
            <w:hideMark/>
          </w:tcPr>
          <w:p w14:paraId="5AC26C5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bottom w:val="nil"/>
              <w:right w:val="nil"/>
            </w:tcBorders>
            <w:shd w:val="clear" w:color="auto" w:fill="auto"/>
            <w:noWrap/>
            <w:vAlign w:val="bottom"/>
            <w:hideMark/>
          </w:tcPr>
          <w:p w14:paraId="6FC24926" w14:textId="77777777" w:rsidR="009A461F" w:rsidRPr="0069695F" w:rsidRDefault="009A461F" w:rsidP="0098319E">
            <w:pPr>
              <w:jc w:val="right"/>
              <w:rPr>
                <w:rFonts w:ascii="Lucida Grande" w:hAnsi="Lucida Grande" w:cs="Lucida Grande"/>
                <w:color w:val="000000"/>
                <w:sz w:val="11"/>
                <w:szCs w:val="11"/>
              </w:rPr>
            </w:pPr>
          </w:p>
        </w:tc>
        <w:tc>
          <w:tcPr>
            <w:tcW w:w="513" w:type="dxa"/>
            <w:tcBorders>
              <w:top w:val="nil"/>
              <w:left w:val="nil"/>
              <w:bottom w:val="nil"/>
              <w:right w:val="nil"/>
            </w:tcBorders>
            <w:shd w:val="clear" w:color="auto" w:fill="auto"/>
            <w:noWrap/>
            <w:vAlign w:val="bottom"/>
            <w:hideMark/>
          </w:tcPr>
          <w:p w14:paraId="0B7D1BF6" w14:textId="77777777" w:rsidR="009A461F" w:rsidRPr="0069695F" w:rsidRDefault="009A461F" w:rsidP="0098319E">
            <w:pPr>
              <w:rPr>
                <w:sz w:val="11"/>
                <w:szCs w:val="11"/>
              </w:rPr>
            </w:pPr>
          </w:p>
        </w:tc>
      </w:tr>
      <w:tr w:rsidR="009A461F" w:rsidRPr="0069695F" w14:paraId="1B53BAB4" w14:textId="77777777" w:rsidTr="00FC3B26">
        <w:trPr>
          <w:trHeight w:val="320"/>
        </w:trPr>
        <w:tc>
          <w:tcPr>
            <w:tcW w:w="513" w:type="dxa"/>
            <w:tcBorders>
              <w:top w:val="nil"/>
              <w:left w:val="nil"/>
              <w:right w:val="nil"/>
            </w:tcBorders>
            <w:shd w:val="clear" w:color="auto" w:fill="auto"/>
            <w:noWrap/>
            <w:vAlign w:val="bottom"/>
            <w:hideMark/>
          </w:tcPr>
          <w:p w14:paraId="5FF9A4A8"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t>SD18</w:t>
            </w:r>
          </w:p>
        </w:tc>
        <w:tc>
          <w:tcPr>
            <w:tcW w:w="514" w:type="dxa"/>
            <w:tcBorders>
              <w:top w:val="nil"/>
              <w:left w:val="nil"/>
              <w:right w:val="nil"/>
            </w:tcBorders>
            <w:shd w:val="clear" w:color="auto" w:fill="auto"/>
            <w:noWrap/>
            <w:vAlign w:val="bottom"/>
            <w:hideMark/>
          </w:tcPr>
          <w:p w14:paraId="072E993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0.324</w:t>
            </w:r>
          </w:p>
        </w:tc>
        <w:tc>
          <w:tcPr>
            <w:tcW w:w="514" w:type="dxa"/>
            <w:tcBorders>
              <w:top w:val="nil"/>
              <w:left w:val="nil"/>
              <w:right w:val="nil"/>
            </w:tcBorders>
            <w:shd w:val="clear" w:color="auto" w:fill="auto"/>
            <w:noWrap/>
            <w:vAlign w:val="bottom"/>
            <w:hideMark/>
          </w:tcPr>
          <w:p w14:paraId="21B8F18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0.298</w:t>
            </w:r>
          </w:p>
        </w:tc>
        <w:tc>
          <w:tcPr>
            <w:tcW w:w="514" w:type="dxa"/>
            <w:tcBorders>
              <w:top w:val="nil"/>
              <w:left w:val="nil"/>
              <w:right w:val="nil"/>
            </w:tcBorders>
            <w:shd w:val="clear" w:color="auto" w:fill="auto"/>
            <w:noWrap/>
            <w:vAlign w:val="bottom"/>
            <w:hideMark/>
          </w:tcPr>
          <w:p w14:paraId="4F16AF5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0.084</w:t>
            </w:r>
          </w:p>
        </w:tc>
        <w:tc>
          <w:tcPr>
            <w:tcW w:w="514" w:type="dxa"/>
            <w:tcBorders>
              <w:top w:val="nil"/>
              <w:left w:val="nil"/>
              <w:right w:val="nil"/>
            </w:tcBorders>
            <w:shd w:val="clear" w:color="auto" w:fill="auto"/>
            <w:noWrap/>
            <w:vAlign w:val="bottom"/>
            <w:hideMark/>
          </w:tcPr>
          <w:p w14:paraId="3452957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0.253</w:t>
            </w:r>
          </w:p>
        </w:tc>
        <w:tc>
          <w:tcPr>
            <w:tcW w:w="514" w:type="dxa"/>
            <w:tcBorders>
              <w:top w:val="nil"/>
              <w:left w:val="nil"/>
              <w:right w:val="nil"/>
            </w:tcBorders>
            <w:shd w:val="clear" w:color="auto" w:fill="auto"/>
            <w:noWrap/>
            <w:vAlign w:val="bottom"/>
            <w:hideMark/>
          </w:tcPr>
          <w:p w14:paraId="5F3DF5A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0.344</w:t>
            </w:r>
          </w:p>
        </w:tc>
        <w:tc>
          <w:tcPr>
            <w:tcW w:w="514" w:type="dxa"/>
            <w:tcBorders>
              <w:top w:val="nil"/>
              <w:left w:val="nil"/>
              <w:right w:val="nil"/>
            </w:tcBorders>
            <w:shd w:val="clear" w:color="auto" w:fill="auto"/>
            <w:noWrap/>
            <w:vAlign w:val="bottom"/>
            <w:hideMark/>
          </w:tcPr>
          <w:p w14:paraId="6705598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0.288</w:t>
            </w:r>
          </w:p>
        </w:tc>
        <w:tc>
          <w:tcPr>
            <w:tcW w:w="514" w:type="dxa"/>
            <w:tcBorders>
              <w:top w:val="nil"/>
              <w:left w:val="nil"/>
              <w:right w:val="nil"/>
            </w:tcBorders>
            <w:shd w:val="clear" w:color="auto" w:fill="auto"/>
            <w:noWrap/>
            <w:vAlign w:val="bottom"/>
            <w:hideMark/>
          </w:tcPr>
          <w:p w14:paraId="5347D4A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0.464</w:t>
            </w:r>
          </w:p>
        </w:tc>
        <w:tc>
          <w:tcPr>
            <w:tcW w:w="514" w:type="dxa"/>
            <w:tcBorders>
              <w:top w:val="nil"/>
              <w:left w:val="nil"/>
              <w:right w:val="nil"/>
            </w:tcBorders>
            <w:shd w:val="clear" w:color="auto" w:fill="auto"/>
            <w:noWrap/>
            <w:vAlign w:val="bottom"/>
            <w:hideMark/>
          </w:tcPr>
          <w:p w14:paraId="05B4D66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0.291</w:t>
            </w:r>
          </w:p>
        </w:tc>
        <w:tc>
          <w:tcPr>
            <w:tcW w:w="514" w:type="dxa"/>
            <w:tcBorders>
              <w:top w:val="nil"/>
              <w:left w:val="nil"/>
              <w:right w:val="nil"/>
            </w:tcBorders>
            <w:shd w:val="clear" w:color="auto" w:fill="auto"/>
            <w:noWrap/>
            <w:vAlign w:val="bottom"/>
            <w:hideMark/>
          </w:tcPr>
          <w:p w14:paraId="0591931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0.356</w:t>
            </w:r>
          </w:p>
        </w:tc>
        <w:tc>
          <w:tcPr>
            <w:tcW w:w="514" w:type="dxa"/>
            <w:tcBorders>
              <w:top w:val="nil"/>
              <w:left w:val="nil"/>
              <w:right w:val="nil"/>
            </w:tcBorders>
            <w:shd w:val="clear" w:color="auto" w:fill="auto"/>
            <w:noWrap/>
            <w:vAlign w:val="bottom"/>
            <w:hideMark/>
          </w:tcPr>
          <w:p w14:paraId="3CC5C91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0.278</w:t>
            </w:r>
          </w:p>
        </w:tc>
        <w:tc>
          <w:tcPr>
            <w:tcW w:w="513" w:type="dxa"/>
            <w:tcBorders>
              <w:top w:val="nil"/>
              <w:left w:val="nil"/>
              <w:right w:val="nil"/>
            </w:tcBorders>
            <w:shd w:val="clear" w:color="auto" w:fill="auto"/>
            <w:noWrap/>
            <w:vAlign w:val="bottom"/>
            <w:hideMark/>
          </w:tcPr>
          <w:p w14:paraId="0AC0D72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0.329</w:t>
            </w:r>
          </w:p>
        </w:tc>
        <w:tc>
          <w:tcPr>
            <w:tcW w:w="513" w:type="dxa"/>
            <w:tcBorders>
              <w:top w:val="nil"/>
              <w:left w:val="nil"/>
              <w:right w:val="nil"/>
            </w:tcBorders>
            <w:shd w:val="clear" w:color="auto" w:fill="auto"/>
            <w:noWrap/>
            <w:vAlign w:val="bottom"/>
            <w:hideMark/>
          </w:tcPr>
          <w:p w14:paraId="230B559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0.240</w:t>
            </w:r>
          </w:p>
        </w:tc>
        <w:tc>
          <w:tcPr>
            <w:tcW w:w="513" w:type="dxa"/>
            <w:tcBorders>
              <w:top w:val="nil"/>
              <w:left w:val="nil"/>
              <w:right w:val="nil"/>
            </w:tcBorders>
            <w:shd w:val="clear" w:color="auto" w:fill="auto"/>
            <w:noWrap/>
            <w:vAlign w:val="bottom"/>
            <w:hideMark/>
          </w:tcPr>
          <w:p w14:paraId="04DFCBA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0.326</w:t>
            </w:r>
          </w:p>
        </w:tc>
        <w:tc>
          <w:tcPr>
            <w:tcW w:w="513" w:type="dxa"/>
            <w:tcBorders>
              <w:top w:val="nil"/>
              <w:left w:val="nil"/>
              <w:right w:val="nil"/>
            </w:tcBorders>
            <w:shd w:val="clear" w:color="auto" w:fill="auto"/>
            <w:noWrap/>
            <w:vAlign w:val="bottom"/>
            <w:hideMark/>
          </w:tcPr>
          <w:p w14:paraId="18940C2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0.271</w:t>
            </w:r>
          </w:p>
        </w:tc>
        <w:tc>
          <w:tcPr>
            <w:tcW w:w="513" w:type="dxa"/>
            <w:tcBorders>
              <w:top w:val="nil"/>
              <w:left w:val="nil"/>
              <w:right w:val="nil"/>
            </w:tcBorders>
            <w:shd w:val="clear" w:color="auto" w:fill="auto"/>
            <w:noWrap/>
            <w:vAlign w:val="bottom"/>
            <w:hideMark/>
          </w:tcPr>
          <w:p w14:paraId="02A1EE4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0.315</w:t>
            </w:r>
          </w:p>
        </w:tc>
        <w:tc>
          <w:tcPr>
            <w:tcW w:w="513" w:type="dxa"/>
            <w:tcBorders>
              <w:top w:val="nil"/>
              <w:left w:val="nil"/>
              <w:right w:val="nil"/>
            </w:tcBorders>
            <w:shd w:val="clear" w:color="auto" w:fill="auto"/>
            <w:noWrap/>
            <w:vAlign w:val="bottom"/>
            <w:hideMark/>
          </w:tcPr>
          <w:p w14:paraId="193F250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0.336</w:t>
            </w:r>
          </w:p>
        </w:tc>
        <w:tc>
          <w:tcPr>
            <w:tcW w:w="513" w:type="dxa"/>
            <w:tcBorders>
              <w:top w:val="nil"/>
              <w:left w:val="nil"/>
              <w:right w:val="nil"/>
            </w:tcBorders>
            <w:shd w:val="clear" w:color="auto" w:fill="auto"/>
            <w:noWrap/>
            <w:vAlign w:val="bottom"/>
            <w:hideMark/>
          </w:tcPr>
          <w:p w14:paraId="267BAA4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0.302</w:t>
            </w:r>
          </w:p>
        </w:tc>
        <w:tc>
          <w:tcPr>
            <w:tcW w:w="513" w:type="dxa"/>
            <w:tcBorders>
              <w:top w:val="nil"/>
              <w:left w:val="nil"/>
              <w:right w:val="nil"/>
            </w:tcBorders>
            <w:shd w:val="clear" w:color="auto" w:fill="auto"/>
            <w:noWrap/>
            <w:vAlign w:val="bottom"/>
            <w:hideMark/>
          </w:tcPr>
          <w:p w14:paraId="71411E0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0.344</w:t>
            </w:r>
          </w:p>
        </w:tc>
        <w:tc>
          <w:tcPr>
            <w:tcW w:w="513" w:type="dxa"/>
            <w:tcBorders>
              <w:top w:val="nil"/>
              <w:left w:val="nil"/>
              <w:right w:val="nil"/>
            </w:tcBorders>
            <w:shd w:val="clear" w:color="auto" w:fill="auto"/>
            <w:noWrap/>
            <w:vAlign w:val="bottom"/>
            <w:hideMark/>
          </w:tcPr>
          <w:p w14:paraId="6A297BA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0.386</w:t>
            </w:r>
          </w:p>
        </w:tc>
        <w:tc>
          <w:tcPr>
            <w:tcW w:w="513" w:type="dxa"/>
            <w:tcBorders>
              <w:top w:val="nil"/>
              <w:left w:val="nil"/>
              <w:right w:val="nil"/>
            </w:tcBorders>
            <w:shd w:val="clear" w:color="auto" w:fill="auto"/>
            <w:noWrap/>
            <w:vAlign w:val="bottom"/>
            <w:hideMark/>
          </w:tcPr>
          <w:p w14:paraId="547AC8B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0.334</w:t>
            </w:r>
          </w:p>
        </w:tc>
        <w:tc>
          <w:tcPr>
            <w:tcW w:w="513" w:type="dxa"/>
            <w:tcBorders>
              <w:top w:val="nil"/>
              <w:left w:val="nil"/>
              <w:right w:val="nil"/>
            </w:tcBorders>
            <w:shd w:val="clear" w:color="auto" w:fill="auto"/>
            <w:noWrap/>
            <w:vAlign w:val="bottom"/>
            <w:hideMark/>
          </w:tcPr>
          <w:p w14:paraId="0572A35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0.339</w:t>
            </w:r>
          </w:p>
        </w:tc>
        <w:tc>
          <w:tcPr>
            <w:tcW w:w="513" w:type="dxa"/>
            <w:tcBorders>
              <w:top w:val="nil"/>
              <w:left w:val="nil"/>
              <w:right w:val="nil"/>
            </w:tcBorders>
            <w:shd w:val="clear" w:color="auto" w:fill="auto"/>
            <w:noWrap/>
            <w:vAlign w:val="bottom"/>
            <w:hideMark/>
          </w:tcPr>
          <w:p w14:paraId="19F032E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0.352</w:t>
            </w:r>
          </w:p>
        </w:tc>
        <w:tc>
          <w:tcPr>
            <w:tcW w:w="513" w:type="dxa"/>
            <w:tcBorders>
              <w:top w:val="nil"/>
              <w:left w:val="nil"/>
              <w:right w:val="nil"/>
            </w:tcBorders>
            <w:shd w:val="clear" w:color="auto" w:fill="auto"/>
            <w:noWrap/>
            <w:vAlign w:val="bottom"/>
            <w:hideMark/>
          </w:tcPr>
          <w:p w14:paraId="2EDE28B4"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0.367</w:t>
            </w:r>
          </w:p>
        </w:tc>
        <w:tc>
          <w:tcPr>
            <w:tcW w:w="513" w:type="dxa"/>
            <w:tcBorders>
              <w:top w:val="nil"/>
              <w:left w:val="nil"/>
              <w:right w:val="nil"/>
            </w:tcBorders>
            <w:shd w:val="clear" w:color="auto" w:fill="auto"/>
            <w:noWrap/>
            <w:vAlign w:val="bottom"/>
            <w:hideMark/>
          </w:tcPr>
          <w:p w14:paraId="1BCC583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0.476</w:t>
            </w:r>
          </w:p>
        </w:tc>
        <w:tc>
          <w:tcPr>
            <w:tcW w:w="513" w:type="dxa"/>
            <w:tcBorders>
              <w:top w:val="nil"/>
              <w:left w:val="nil"/>
              <w:right w:val="nil"/>
            </w:tcBorders>
            <w:shd w:val="clear" w:color="auto" w:fill="auto"/>
            <w:noWrap/>
            <w:vAlign w:val="bottom"/>
            <w:hideMark/>
          </w:tcPr>
          <w:p w14:paraId="0961BD4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0.423</w:t>
            </w:r>
          </w:p>
        </w:tc>
        <w:tc>
          <w:tcPr>
            <w:tcW w:w="513" w:type="dxa"/>
            <w:tcBorders>
              <w:top w:val="nil"/>
              <w:left w:val="nil"/>
              <w:right w:val="nil"/>
            </w:tcBorders>
            <w:shd w:val="clear" w:color="auto" w:fill="auto"/>
            <w:noWrap/>
            <w:vAlign w:val="bottom"/>
            <w:hideMark/>
          </w:tcPr>
          <w:p w14:paraId="05A7319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0.506</w:t>
            </w:r>
          </w:p>
        </w:tc>
        <w:tc>
          <w:tcPr>
            <w:tcW w:w="513" w:type="dxa"/>
            <w:tcBorders>
              <w:top w:val="nil"/>
              <w:left w:val="nil"/>
              <w:right w:val="nil"/>
            </w:tcBorders>
            <w:shd w:val="clear" w:color="auto" w:fill="auto"/>
            <w:noWrap/>
            <w:vAlign w:val="bottom"/>
            <w:hideMark/>
          </w:tcPr>
          <w:p w14:paraId="7A2593A3"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0.454</w:t>
            </w:r>
          </w:p>
        </w:tc>
        <w:tc>
          <w:tcPr>
            <w:tcW w:w="513" w:type="dxa"/>
            <w:tcBorders>
              <w:top w:val="nil"/>
              <w:left w:val="nil"/>
              <w:right w:val="nil"/>
            </w:tcBorders>
            <w:shd w:val="clear" w:color="auto" w:fill="auto"/>
            <w:noWrap/>
            <w:vAlign w:val="bottom"/>
            <w:hideMark/>
          </w:tcPr>
          <w:p w14:paraId="0E9DE01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c>
          <w:tcPr>
            <w:tcW w:w="513" w:type="dxa"/>
            <w:tcBorders>
              <w:top w:val="nil"/>
              <w:left w:val="nil"/>
              <w:right w:val="nil"/>
            </w:tcBorders>
            <w:shd w:val="clear" w:color="auto" w:fill="auto"/>
            <w:noWrap/>
            <w:vAlign w:val="bottom"/>
            <w:hideMark/>
          </w:tcPr>
          <w:p w14:paraId="59AB4A71" w14:textId="77777777" w:rsidR="009A461F" w:rsidRPr="0069695F" w:rsidRDefault="009A461F" w:rsidP="0098319E">
            <w:pPr>
              <w:jc w:val="right"/>
              <w:rPr>
                <w:rFonts w:ascii="Lucida Grande" w:hAnsi="Lucida Grande" w:cs="Lucida Grande"/>
                <w:color w:val="000000"/>
                <w:sz w:val="11"/>
                <w:szCs w:val="11"/>
              </w:rPr>
            </w:pPr>
          </w:p>
        </w:tc>
      </w:tr>
      <w:tr w:rsidR="009A461F" w:rsidRPr="0069695F" w14:paraId="6ED6F1E8" w14:textId="77777777" w:rsidTr="00FC3B26">
        <w:trPr>
          <w:trHeight w:val="320"/>
        </w:trPr>
        <w:tc>
          <w:tcPr>
            <w:tcW w:w="513" w:type="dxa"/>
            <w:tcBorders>
              <w:top w:val="nil"/>
              <w:left w:val="nil"/>
              <w:bottom w:val="single" w:sz="4" w:space="0" w:color="auto"/>
              <w:right w:val="nil"/>
            </w:tcBorders>
            <w:shd w:val="clear" w:color="auto" w:fill="auto"/>
            <w:noWrap/>
            <w:vAlign w:val="bottom"/>
            <w:hideMark/>
          </w:tcPr>
          <w:p w14:paraId="762E4336" w14:textId="77777777" w:rsidR="009A461F" w:rsidRPr="0069695F" w:rsidRDefault="009A461F" w:rsidP="0098319E">
            <w:pPr>
              <w:rPr>
                <w:rFonts w:ascii="Lucida Grande" w:hAnsi="Lucida Grande" w:cs="Lucida Grande"/>
                <w:b/>
                <w:bCs/>
                <w:color w:val="000000"/>
                <w:sz w:val="11"/>
                <w:szCs w:val="11"/>
              </w:rPr>
            </w:pPr>
            <w:r w:rsidRPr="0069695F">
              <w:rPr>
                <w:rFonts w:ascii="Lucida Grande" w:hAnsi="Lucida Grande" w:cs="Lucida Grande"/>
                <w:b/>
                <w:bCs/>
                <w:color w:val="000000"/>
                <w:sz w:val="11"/>
                <w:szCs w:val="11"/>
              </w:rPr>
              <w:lastRenderedPageBreak/>
              <w:t>SD22</w:t>
            </w:r>
          </w:p>
        </w:tc>
        <w:tc>
          <w:tcPr>
            <w:tcW w:w="514" w:type="dxa"/>
            <w:tcBorders>
              <w:top w:val="nil"/>
              <w:left w:val="nil"/>
              <w:bottom w:val="single" w:sz="4" w:space="0" w:color="auto"/>
              <w:right w:val="nil"/>
            </w:tcBorders>
            <w:shd w:val="clear" w:color="auto" w:fill="auto"/>
            <w:noWrap/>
            <w:vAlign w:val="bottom"/>
            <w:hideMark/>
          </w:tcPr>
          <w:p w14:paraId="67D554D1"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0.309</w:t>
            </w:r>
          </w:p>
        </w:tc>
        <w:tc>
          <w:tcPr>
            <w:tcW w:w="514" w:type="dxa"/>
            <w:tcBorders>
              <w:top w:val="nil"/>
              <w:left w:val="nil"/>
              <w:bottom w:val="single" w:sz="4" w:space="0" w:color="auto"/>
              <w:right w:val="nil"/>
            </w:tcBorders>
            <w:shd w:val="clear" w:color="auto" w:fill="auto"/>
            <w:noWrap/>
            <w:vAlign w:val="bottom"/>
            <w:hideMark/>
          </w:tcPr>
          <w:p w14:paraId="7E23CCD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0.348</w:t>
            </w:r>
          </w:p>
        </w:tc>
        <w:tc>
          <w:tcPr>
            <w:tcW w:w="514" w:type="dxa"/>
            <w:tcBorders>
              <w:top w:val="nil"/>
              <w:left w:val="nil"/>
              <w:bottom w:val="single" w:sz="4" w:space="0" w:color="auto"/>
              <w:right w:val="nil"/>
            </w:tcBorders>
            <w:shd w:val="clear" w:color="auto" w:fill="auto"/>
            <w:noWrap/>
            <w:vAlign w:val="bottom"/>
            <w:hideMark/>
          </w:tcPr>
          <w:p w14:paraId="3E7611B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0.002</w:t>
            </w:r>
          </w:p>
        </w:tc>
        <w:tc>
          <w:tcPr>
            <w:tcW w:w="514" w:type="dxa"/>
            <w:tcBorders>
              <w:top w:val="nil"/>
              <w:left w:val="nil"/>
              <w:bottom w:val="single" w:sz="4" w:space="0" w:color="auto"/>
              <w:right w:val="nil"/>
            </w:tcBorders>
            <w:shd w:val="clear" w:color="auto" w:fill="auto"/>
            <w:noWrap/>
            <w:vAlign w:val="bottom"/>
            <w:hideMark/>
          </w:tcPr>
          <w:p w14:paraId="5291BF7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0.105</w:t>
            </w:r>
          </w:p>
        </w:tc>
        <w:tc>
          <w:tcPr>
            <w:tcW w:w="514" w:type="dxa"/>
            <w:tcBorders>
              <w:top w:val="nil"/>
              <w:left w:val="nil"/>
              <w:bottom w:val="single" w:sz="4" w:space="0" w:color="auto"/>
              <w:right w:val="nil"/>
            </w:tcBorders>
            <w:shd w:val="clear" w:color="auto" w:fill="auto"/>
            <w:noWrap/>
            <w:vAlign w:val="bottom"/>
            <w:hideMark/>
          </w:tcPr>
          <w:p w14:paraId="3C6C18D8"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0.342</w:t>
            </w:r>
          </w:p>
        </w:tc>
        <w:tc>
          <w:tcPr>
            <w:tcW w:w="514" w:type="dxa"/>
            <w:tcBorders>
              <w:top w:val="nil"/>
              <w:left w:val="nil"/>
              <w:bottom w:val="single" w:sz="4" w:space="0" w:color="auto"/>
              <w:right w:val="nil"/>
            </w:tcBorders>
            <w:shd w:val="clear" w:color="auto" w:fill="auto"/>
            <w:noWrap/>
            <w:vAlign w:val="bottom"/>
            <w:hideMark/>
          </w:tcPr>
          <w:p w14:paraId="1A01E8A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0.270</w:t>
            </w:r>
          </w:p>
        </w:tc>
        <w:tc>
          <w:tcPr>
            <w:tcW w:w="514" w:type="dxa"/>
            <w:tcBorders>
              <w:top w:val="nil"/>
              <w:left w:val="nil"/>
              <w:bottom w:val="single" w:sz="4" w:space="0" w:color="auto"/>
              <w:right w:val="nil"/>
            </w:tcBorders>
            <w:shd w:val="clear" w:color="auto" w:fill="auto"/>
            <w:noWrap/>
            <w:vAlign w:val="bottom"/>
            <w:hideMark/>
          </w:tcPr>
          <w:p w14:paraId="5647A59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0.463</w:t>
            </w:r>
          </w:p>
        </w:tc>
        <w:tc>
          <w:tcPr>
            <w:tcW w:w="514" w:type="dxa"/>
            <w:tcBorders>
              <w:top w:val="nil"/>
              <w:left w:val="nil"/>
              <w:bottom w:val="single" w:sz="4" w:space="0" w:color="auto"/>
              <w:right w:val="nil"/>
            </w:tcBorders>
            <w:shd w:val="clear" w:color="auto" w:fill="auto"/>
            <w:noWrap/>
            <w:vAlign w:val="bottom"/>
            <w:hideMark/>
          </w:tcPr>
          <w:p w14:paraId="15A75D0E"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0.189</w:t>
            </w:r>
          </w:p>
        </w:tc>
        <w:tc>
          <w:tcPr>
            <w:tcW w:w="514" w:type="dxa"/>
            <w:tcBorders>
              <w:top w:val="nil"/>
              <w:left w:val="nil"/>
              <w:bottom w:val="single" w:sz="4" w:space="0" w:color="auto"/>
              <w:right w:val="nil"/>
            </w:tcBorders>
            <w:shd w:val="clear" w:color="auto" w:fill="auto"/>
            <w:noWrap/>
            <w:vAlign w:val="bottom"/>
            <w:hideMark/>
          </w:tcPr>
          <w:p w14:paraId="50A9B07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0.259</w:t>
            </w:r>
          </w:p>
        </w:tc>
        <w:tc>
          <w:tcPr>
            <w:tcW w:w="514" w:type="dxa"/>
            <w:tcBorders>
              <w:top w:val="nil"/>
              <w:left w:val="nil"/>
              <w:bottom w:val="single" w:sz="4" w:space="0" w:color="auto"/>
              <w:right w:val="nil"/>
            </w:tcBorders>
            <w:shd w:val="clear" w:color="auto" w:fill="auto"/>
            <w:noWrap/>
            <w:vAlign w:val="bottom"/>
            <w:hideMark/>
          </w:tcPr>
          <w:p w14:paraId="18E3788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0.213</w:t>
            </w:r>
          </w:p>
        </w:tc>
        <w:tc>
          <w:tcPr>
            <w:tcW w:w="513" w:type="dxa"/>
            <w:tcBorders>
              <w:top w:val="nil"/>
              <w:left w:val="nil"/>
              <w:bottom w:val="single" w:sz="4" w:space="0" w:color="auto"/>
              <w:right w:val="nil"/>
            </w:tcBorders>
            <w:shd w:val="clear" w:color="auto" w:fill="auto"/>
            <w:noWrap/>
            <w:vAlign w:val="bottom"/>
            <w:hideMark/>
          </w:tcPr>
          <w:p w14:paraId="6994C9A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0.221</w:t>
            </w:r>
          </w:p>
        </w:tc>
        <w:tc>
          <w:tcPr>
            <w:tcW w:w="513" w:type="dxa"/>
            <w:tcBorders>
              <w:top w:val="nil"/>
              <w:left w:val="nil"/>
              <w:bottom w:val="single" w:sz="4" w:space="0" w:color="auto"/>
              <w:right w:val="nil"/>
            </w:tcBorders>
            <w:shd w:val="clear" w:color="auto" w:fill="auto"/>
            <w:noWrap/>
            <w:vAlign w:val="bottom"/>
            <w:hideMark/>
          </w:tcPr>
          <w:p w14:paraId="0C0A203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0.300</w:t>
            </w:r>
          </w:p>
        </w:tc>
        <w:tc>
          <w:tcPr>
            <w:tcW w:w="513" w:type="dxa"/>
            <w:tcBorders>
              <w:top w:val="nil"/>
              <w:left w:val="nil"/>
              <w:bottom w:val="single" w:sz="4" w:space="0" w:color="auto"/>
              <w:right w:val="nil"/>
            </w:tcBorders>
            <w:shd w:val="clear" w:color="auto" w:fill="auto"/>
            <w:noWrap/>
            <w:vAlign w:val="bottom"/>
            <w:hideMark/>
          </w:tcPr>
          <w:p w14:paraId="7B825EB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0.351</w:t>
            </w:r>
          </w:p>
        </w:tc>
        <w:tc>
          <w:tcPr>
            <w:tcW w:w="513" w:type="dxa"/>
            <w:tcBorders>
              <w:top w:val="nil"/>
              <w:left w:val="nil"/>
              <w:bottom w:val="single" w:sz="4" w:space="0" w:color="auto"/>
              <w:right w:val="nil"/>
            </w:tcBorders>
            <w:shd w:val="clear" w:color="auto" w:fill="auto"/>
            <w:noWrap/>
            <w:vAlign w:val="bottom"/>
            <w:hideMark/>
          </w:tcPr>
          <w:p w14:paraId="5378FEB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0.286</w:t>
            </w:r>
          </w:p>
        </w:tc>
        <w:tc>
          <w:tcPr>
            <w:tcW w:w="513" w:type="dxa"/>
            <w:tcBorders>
              <w:top w:val="nil"/>
              <w:left w:val="nil"/>
              <w:bottom w:val="single" w:sz="4" w:space="0" w:color="auto"/>
              <w:right w:val="nil"/>
            </w:tcBorders>
            <w:shd w:val="clear" w:color="auto" w:fill="auto"/>
            <w:noWrap/>
            <w:vAlign w:val="bottom"/>
            <w:hideMark/>
          </w:tcPr>
          <w:p w14:paraId="63D11AD5"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0.357</w:t>
            </w:r>
          </w:p>
        </w:tc>
        <w:tc>
          <w:tcPr>
            <w:tcW w:w="513" w:type="dxa"/>
            <w:tcBorders>
              <w:top w:val="nil"/>
              <w:left w:val="nil"/>
              <w:bottom w:val="single" w:sz="4" w:space="0" w:color="auto"/>
              <w:right w:val="nil"/>
            </w:tcBorders>
            <w:shd w:val="clear" w:color="auto" w:fill="auto"/>
            <w:noWrap/>
            <w:vAlign w:val="bottom"/>
            <w:hideMark/>
          </w:tcPr>
          <w:p w14:paraId="67FF417B"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0.393</w:t>
            </w:r>
          </w:p>
        </w:tc>
        <w:tc>
          <w:tcPr>
            <w:tcW w:w="513" w:type="dxa"/>
            <w:tcBorders>
              <w:top w:val="nil"/>
              <w:left w:val="nil"/>
              <w:bottom w:val="single" w:sz="4" w:space="0" w:color="auto"/>
              <w:right w:val="nil"/>
            </w:tcBorders>
            <w:shd w:val="clear" w:color="auto" w:fill="auto"/>
            <w:noWrap/>
            <w:vAlign w:val="bottom"/>
            <w:hideMark/>
          </w:tcPr>
          <w:p w14:paraId="467FFF4C"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0.341</w:t>
            </w:r>
          </w:p>
        </w:tc>
        <w:tc>
          <w:tcPr>
            <w:tcW w:w="513" w:type="dxa"/>
            <w:tcBorders>
              <w:top w:val="nil"/>
              <w:left w:val="nil"/>
              <w:bottom w:val="single" w:sz="4" w:space="0" w:color="auto"/>
              <w:right w:val="nil"/>
            </w:tcBorders>
            <w:shd w:val="clear" w:color="auto" w:fill="auto"/>
            <w:noWrap/>
            <w:vAlign w:val="bottom"/>
            <w:hideMark/>
          </w:tcPr>
          <w:p w14:paraId="3771EADD"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0.334</w:t>
            </w:r>
          </w:p>
        </w:tc>
        <w:tc>
          <w:tcPr>
            <w:tcW w:w="513" w:type="dxa"/>
            <w:tcBorders>
              <w:top w:val="nil"/>
              <w:left w:val="nil"/>
              <w:bottom w:val="single" w:sz="4" w:space="0" w:color="auto"/>
              <w:right w:val="nil"/>
            </w:tcBorders>
            <w:shd w:val="clear" w:color="auto" w:fill="auto"/>
            <w:noWrap/>
            <w:vAlign w:val="bottom"/>
            <w:hideMark/>
          </w:tcPr>
          <w:p w14:paraId="284BFB7A"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0.457</w:t>
            </w:r>
          </w:p>
        </w:tc>
        <w:tc>
          <w:tcPr>
            <w:tcW w:w="513" w:type="dxa"/>
            <w:tcBorders>
              <w:top w:val="nil"/>
              <w:left w:val="nil"/>
              <w:bottom w:val="single" w:sz="4" w:space="0" w:color="auto"/>
              <w:right w:val="nil"/>
            </w:tcBorders>
            <w:shd w:val="clear" w:color="auto" w:fill="auto"/>
            <w:noWrap/>
            <w:vAlign w:val="bottom"/>
            <w:hideMark/>
          </w:tcPr>
          <w:p w14:paraId="05FB2CF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0.462</w:t>
            </w:r>
          </w:p>
        </w:tc>
        <w:tc>
          <w:tcPr>
            <w:tcW w:w="513" w:type="dxa"/>
            <w:tcBorders>
              <w:top w:val="nil"/>
              <w:left w:val="nil"/>
              <w:bottom w:val="single" w:sz="4" w:space="0" w:color="auto"/>
              <w:right w:val="nil"/>
            </w:tcBorders>
            <w:shd w:val="clear" w:color="auto" w:fill="auto"/>
            <w:noWrap/>
            <w:vAlign w:val="bottom"/>
            <w:hideMark/>
          </w:tcPr>
          <w:p w14:paraId="0FF9020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0.440</w:t>
            </w:r>
          </w:p>
        </w:tc>
        <w:tc>
          <w:tcPr>
            <w:tcW w:w="513" w:type="dxa"/>
            <w:tcBorders>
              <w:top w:val="nil"/>
              <w:left w:val="nil"/>
              <w:bottom w:val="single" w:sz="4" w:space="0" w:color="auto"/>
              <w:right w:val="nil"/>
            </w:tcBorders>
            <w:shd w:val="clear" w:color="auto" w:fill="auto"/>
            <w:noWrap/>
            <w:vAlign w:val="bottom"/>
            <w:hideMark/>
          </w:tcPr>
          <w:p w14:paraId="5ECFC1E0"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0.434</w:t>
            </w:r>
          </w:p>
        </w:tc>
        <w:tc>
          <w:tcPr>
            <w:tcW w:w="513" w:type="dxa"/>
            <w:tcBorders>
              <w:top w:val="nil"/>
              <w:left w:val="nil"/>
              <w:bottom w:val="single" w:sz="4" w:space="0" w:color="auto"/>
              <w:right w:val="nil"/>
            </w:tcBorders>
            <w:shd w:val="clear" w:color="auto" w:fill="auto"/>
            <w:noWrap/>
            <w:vAlign w:val="bottom"/>
            <w:hideMark/>
          </w:tcPr>
          <w:p w14:paraId="634D8777"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0.358</w:t>
            </w:r>
          </w:p>
        </w:tc>
        <w:tc>
          <w:tcPr>
            <w:tcW w:w="513" w:type="dxa"/>
            <w:tcBorders>
              <w:top w:val="nil"/>
              <w:left w:val="nil"/>
              <w:bottom w:val="single" w:sz="4" w:space="0" w:color="auto"/>
              <w:right w:val="nil"/>
            </w:tcBorders>
            <w:shd w:val="clear" w:color="auto" w:fill="auto"/>
            <w:noWrap/>
            <w:vAlign w:val="bottom"/>
            <w:hideMark/>
          </w:tcPr>
          <w:p w14:paraId="3052B8F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0.394</w:t>
            </w:r>
          </w:p>
        </w:tc>
        <w:tc>
          <w:tcPr>
            <w:tcW w:w="513" w:type="dxa"/>
            <w:tcBorders>
              <w:top w:val="nil"/>
              <w:left w:val="nil"/>
              <w:bottom w:val="single" w:sz="4" w:space="0" w:color="auto"/>
              <w:right w:val="nil"/>
            </w:tcBorders>
            <w:shd w:val="clear" w:color="auto" w:fill="auto"/>
            <w:noWrap/>
            <w:vAlign w:val="bottom"/>
            <w:hideMark/>
          </w:tcPr>
          <w:p w14:paraId="708DF82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0.409</w:t>
            </w:r>
          </w:p>
        </w:tc>
        <w:tc>
          <w:tcPr>
            <w:tcW w:w="513" w:type="dxa"/>
            <w:tcBorders>
              <w:top w:val="nil"/>
              <w:left w:val="nil"/>
              <w:bottom w:val="single" w:sz="4" w:space="0" w:color="auto"/>
              <w:right w:val="nil"/>
            </w:tcBorders>
            <w:shd w:val="clear" w:color="auto" w:fill="auto"/>
            <w:noWrap/>
            <w:vAlign w:val="bottom"/>
            <w:hideMark/>
          </w:tcPr>
          <w:p w14:paraId="1175BAA6"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0.593</w:t>
            </w:r>
          </w:p>
        </w:tc>
        <w:tc>
          <w:tcPr>
            <w:tcW w:w="513" w:type="dxa"/>
            <w:tcBorders>
              <w:top w:val="nil"/>
              <w:left w:val="nil"/>
              <w:bottom w:val="single" w:sz="4" w:space="0" w:color="auto"/>
              <w:right w:val="nil"/>
            </w:tcBorders>
            <w:shd w:val="clear" w:color="auto" w:fill="auto"/>
            <w:noWrap/>
            <w:vAlign w:val="bottom"/>
            <w:hideMark/>
          </w:tcPr>
          <w:p w14:paraId="6C863B0F"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0.407</w:t>
            </w:r>
          </w:p>
        </w:tc>
        <w:tc>
          <w:tcPr>
            <w:tcW w:w="513" w:type="dxa"/>
            <w:tcBorders>
              <w:top w:val="nil"/>
              <w:left w:val="nil"/>
              <w:bottom w:val="single" w:sz="4" w:space="0" w:color="auto"/>
              <w:right w:val="nil"/>
            </w:tcBorders>
            <w:shd w:val="clear" w:color="auto" w:fill="auto"/>
            <w:noWrap/>
            <w:vAlign w:val="bottom"/>
            <w:hideMark/>
          </w:tcPr>
          <w:p w14:paraId="74949699"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0.560</w:t>
            </w:r>
          </w:p>
        </w:tc>
        <w:tc>
          <w:tcPr>
            <w:tcW w:w="513" w:type="dxa"/>
            <w:tcBorders>
              <w:top w:val="nil"/>
              <w:left w:val="nil"/>
              <w:bottom w:val="single" w:sz="4" w:space="0" w:color="auto"/>
              <w:right w:val="nil"/>
            </w:tcBorders>
            <w:shd w:val="clear" w:color="auto" w:fill="auto"/>
            <w:noWrap/>
            <w:vAlign w:val="bottom"/>
            <w:hideMark/>
          </w:tcPr>
          <w:p w14:paraId="03625802" w14:textId="77777777" w:rsidR="009A461F" w:rsidRPr="0069695F" w:rsidRDefault="009A461F" w:rsidP="0098319E">
            <w:pPr>
              <w:jc w:val="right"/>
              <w:rPr>
                <w:rFonts w:ascii="Lucida Grande" w:hAnsi="Lucida Grande" w:cs="Lucida Grande"/>
                <w:color w:val="000000"/>
                <w:sz w:val="11"/>
                <w:szCs w:val="11"/>
              </w:rPr>
            </w:pPr>
            <w:r w:rsidRPr="0069695F">
              <w:rPr>
                <w:rFonts w:ascii="Lucida Grande" w:hAnsi="Lucida Grande" w:cs="Lucida Grande"/>
                <w:color w:val="000000"/>
                <w:sz w:val="11"/>
                <w:szCs w:val="11"/>
              </w:rPr>
              <w:t>1.000</w:t>
            </w:r>
          </w:p>
        </w:tc>
      </w:tr>
    </w:tbl>
    <w:p w14:paraId="1E8C804A" w14:textId="5F9D699B" w:rsidR="00FC3B26" w:rsidRDefault="00FC3B26" w:rsidP="00D550F0">
      <w:pPr>
        <w:pStyle w:val="Heading2"/>
      </w:pPr>
      <w:bookmarkStart w:id="2" w:name="_Toc109818208"/>
      <w:r>
        <w:t>Table S</w:t>
      </w:r>
      <w:r w:rsidR="001478DA">
        <w:t>3</w:t>
      </w:r>
      <w:r>
        <w:t>. Estimates for latent variable indirect effects models for anxiety sensitivity</w:t>
      </w:r>
      <w:bookmarkEnd w:id="2"/>
    </w:p>
    <w:p w14:paraId="0F22499D" w14:textId="77777777" w:rsidR="00FC3B26" w:rsidRDefault="00FC3B26" w:rsidP="00FC3B26">
      <w:pPr>
        <w:rPr>
          <w:rFonts w:ascii="Arial" w:hAnsi="Arial" w:cs="Arial"/>
          <w:i/>
          <w:iCs/>
          <w:sz w:val="20"/>
          <w:szCs w:val="20"/>
        </w:rPr>
      </w:pPr>
    </w:p>
    <w:tbl>
      <w:tblPr>
        <w:tblW w:w="5000" w:type="pct"/>
        <w:tblLook w:val="04A0" w:firstRow="1" w:lastRow="0" w:firstColumn="1" w:lastColumn="0" w:noHBand="0" w:noVBand="1"/>
      </w:tblPr>
      <w:tblGrid>
        <w:gridCol w:w="3591"/>
        <w:gridCol w:w="2057"/>
        <w:gridCol w:w="1063"/>
        <w:gridCol w:w="1648"/>
        <w:gridCol w:w="1648"/>
        <w:gridCol w:w="1648"/>
        <w:gridCol w:w="1648"/>
        <w:gridCol w:w="2097"/>
      </w:tblGrid>
      <w:tr w:rsidR="00FC3B26" w:rsidRPr="00CA0D0C" w14:paraId="213FCA94" w14:textId="77777777" w:rsidTr="00FC3B26">
        <w:trPr>
          <w:trHeight w:val="670"/>
          <w:tblHeader/>
        </w:trPr>
        <w:tc>
          <w:tcPr>
            <w:tcW w:w="1166" w:type="pct"/>
            <w:tcBorders>
              <w:top w:val="single" w:sz="4" w:space="0" w:color="auto"/>
              <w:left w:val="nil"/>
              <w:bottom w:val="nil"/>
              <w:right w:val="nil"/>
            </w:tcBorders>
            <w:shd w:val="clear" w:color="auto" w:fill="auto"/>
            <w:noWrap/>
            <w:hideMark/>
          </w:tcPr>
          <w:p w14:paraId="316EBE63"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 </w:t>
            </w:r>
          </w:p>
        </w:tc>
        <w:tc>
          <w:tcPr>
            <w:tcW w:w="1548" w:type="pct"/>
            <w:gridSpan w:val="3"/>
            <w:tcBorders>
              <w:top w:val="single" w:sz="4" w:space="0" w:color="auto"/>
              <w:left w:val="nil"/>
              <w:bottom w:val="nil"/>
              <w:right w:val="nil"/>
            </w:tcBorders>
            <w:shd w:val="clear" w:color="auto" w:fill="auto"/>
            <w:hideMark/>
          </w:tcPr>
          <w:p w14:paraId="008AB835" w14:textId="77777777" w:rsidR="00FC3B26" w:rsidRPr="00CA0D0C" w:rsidRDefault="00FC3B26" w:rsidP="0098319E">
            <w:pPr>
              <w:jc w:val="center"/>
              <w:rPr>
                <w:rFonts w:ascii="Arial" w:hAnsi="Arial" w:cs="Arial"/>
                <w:b/>
                <w:bCs/>
                <w:sz w:val="20"/>
                <w:szCs w:val="20"/>
              </w:rPr>
            </w:pPr>
            <w:r w:rsidRPr="00CA0D0C">
              <w:rPr>
                <w:rFonts w:ascii="Arial" w:hAnsi="Arial" w:cs="Arial"/>
                <w:b/>
                <w:bCs/>
                <w:sz w:val="20"/>
                <w:szCs w:val="20"/>
              </w:rPr>
              <w:t>Total Effect</w:t>
            </w:r>
          </w:p>
        </w:tc>
        <w:tc>
          <w:tcPr>
            <w:tcW w:w="1604" w:type="pct"/>
            <w:gridSpan w:val="3"/>
            <w:tcBorders>
              <w:top w:val="single" w:sz="4" w:space="0" w:color="auto"/>
              <w:left w:val="nil"/>
              <w:bottom w:val="nil"/>
              <w:right w:val="nil"/>
            </w:tcBorders>
            <w:shd w:val="clear" w:color="auto" w:fill="auto"/>
            <w:hideMark/>
          </w:tcPr>
          <w:p w14:paraId="64C96D5E" w14:textId="77777777" w:rsidR="00FC3B26" w:rsidRPr="00CA0D0C" w:rsidRDefault="00FC3B26" w:rsidP="0098319E">
            <w:pPr>
              <w:jc w:val="center"/>
              <w:rPr>
                <w:rFonts w:ascii="Arial" w:hAnsi="Arial" w:cs="Arial"/>
                <w:b/>
                <w:bCs/>
                <w:sz w:val="20"/>
                <w:szCs w:val="20"/>
              </w:rPr>
            </w:pPr>
            <w:r w:rsidRPr="00CA0D0C">
              <w:rPr>
                <w:rFonts w:ascii="Arial" w:hAnsi="Arial" w:cs="Arial"/>
                <w:b/>
                <w:bCs/>
                <w:sz w:val="20"/>
                <w:szCs w:val="20"/>
              </w:rPr>
              <w:t>Direct Effect</w:t>
            </w:r>
          </w:p>
        </w:tc>
        <w:tc>
          <w:tcPr>
            <w:tcW w:w="683" w:type="pct"/>
            <w:tcBorders>
              <w:top w:val="single" w:sz="4" w:space="0" w:color="auto"/>
              <w:left w:val="nil"/>
              <w:bottom w:val="nil"/>
            </w:tcBorders>
            <w:shd w:val="clear" w:color="auto" w:fill="auto"/>
            <w:hideMark/>
          </w:tcPr>
          <w:p w14:paraId="1E759E1F" w14:textId="77777777" w:rsidR="00FC3B26" w:rsidRPr="00CA0D0C" w:rsidRDefault="00FC3B26" w:rsidP="0098319E">
            <w:pPr>
              <w:jc w:val="center"/>
              <w:rPr>
                <w:rFonts w:ascii="Arial" w:hAnsi="Arial" w:cs="Arial"/>
                <w:b/>
                <w:bCs/>
                <w:sz w:val="20"/>
                <w:szCs w:val="20"/>
              </w:rPr>
            </w:pPr>
            <w:r w:rsidRPr="00CA0D0C">
              <w:rPr>
                <w:rFonts w:ascii="Arial" w:hAnsi="Arial" w:cs="Arial"/>
                <w:b/>
                <w:bCs/>
                <w:sz w:val="20"/>
                <w:szCs w:val="20"/>
              </w:rPr>
              <w:t xml:space="preserve">% </w:t>
            </w:r>
            <w:proofErr w:type="gramStart"/>
            <w:r w:rsidRPr="00CA0D0C">
              <w:rPr>
                <w:rFonts w:ascii="Arial" w:hAnsi="Arial" w:cs="Arial"/>
                <w:b/>
                <w:bCs/>
                <w:sz w:val="20"/>
                <w:szCs w:val="20"/>
              </w:rPr>
              <w:t>accounted</w:t>
            </w:r>
            <w:proofErr w:type="gramEnd"/>
            <w:r w:rsidRPr="00CA0D0C">
              <w:rPr>
                <w:rFonts w:ascii="Arial" w:hAnsi="Arial" w:cs="Arial"/>
                <w:b/>
                <w:bCs/>
                <w:sz w:val="20"/>
                <w:szCs w:val="20"/>
              </w:rPr>
              <w:t xml:space="preserve"> for by higher order factor(s)</w:t>
            </w:r>
          </w:p>
        </w:tc>
      </w:tr>
      <w:tr w:rsidR="00FC3B26" w:rsidRPr="00CA0D0C" w14:paraId="3A05E214" w14:textId="77777777" w:rsidTr="00FC3B26">
        <w:trPr>
          <w:trHeight w:val="70"/>
          <w:tblHeader/>
        </w:trPr>
        <w:tc>
          <w:tcPr>
            <w:tcW w:w="1166" w:type="pct"/>
            <w:tcBorders>
              <w:top w:val="nil"/>
              <w:left w:val="nil"/>
              <w:bottom w:val="single" w:sz="4" w:space="0" w:color="auto"/>
              <w:right w:val="nil"/>
            </w:tcBorders>
            <w:shd w:val="clear" w:color="auto" w:fill="auto"/>
            <w:hideMark/>
          </w:tcPr>
          <w:p w14:paraId="274B55E6" w14:textId="77777777" w:rsidR="00FC3B26" w:rsidRPr="00CA0D0C" w:rsidRDefault="00FC3B26" w:rsidP="0098319E">
            <w:pPr>
              <w:rPr>
                <w:rFonts w:ascii="Arial" w:hAnsi="Arial" w:cs="Arial"/>
                <w:b/>
                <w:bCs/>
                <w:color w:val="000000"/>
                <w:sz w:val="20"/>
                <w:szCs w:val="20"/>
              </w:rPr>
            </w:pPr>
            <w:r>
              <w:rPr>
                <w:rFonts w:ascii="Arial" w:hAnsi="Arial" w:cs="Arial"/>
                <w:b/>
                <w:bCs/>
                <w:color w:val="000000"/>
                <w:sz w:val="20"/>
                <w:szCs w:val="20"/>
              </w:rPr>
              <w:t>Symptoms</w:t>
            </w:r>
          </w:p>
        </w:tc>
        <w:tc>
          <w:tcPr>
            <w:tcW w:w="668" w:type="pct"/>
            <w:tcBorders>
              <w:top w:val="nil"/>
              <w:left w:val="nil"/>
              <w:bottom w:val="single" w:sz="4" w:space="0" w:color="auto"/>
              <w:right w:val="nil"/>
            </w:tcBorders>
            <w:shd w:val="clear" w:color="auto" w:fill="auto"/>
            <w:hideMark/>
          </w:tcPr>
          <w:p w14:paraId="102B32FF"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b</w:t>
            </w:r>
          </w:p>
        </w:tc>
        <w:tc>
          <w:tcPr>
            <w:tcW w:w="345" w:type="pct"/>
            <w:tcBorders>
              <w:top w:val="nil"/>
              <w:left w:val="nil"/>
              <w:bottom w:val="single" w:sz="4" w:space="0" w:color="auto"/>
              <w:right w:val="nil"/>
            </w:tcBorders>
            <w:shd w:val="clear" w:color="auto" w:fill="auto"/>
            <w:hideMark/>
          </w:tcPr>
          <w:p w14:paraId="64501D54"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se</w:t>
            </w:r>
          </w:p>
        </w:tc>
        <w:tc>
          <w:tcPr>
            <w:tcW w:w="535" w:type="pct"/>
            <w:tcBorders>
              <w:top w:val="nil"/>
              <w:left w:val="nil"/>
              <w:bottom w:val="single" w:sz="4" w:space="0" w:color="auto"/>
              <w:right w:val="nil"/>
            </w:tcBorders>
            <w:shd w:val="clear" w:color="auto" w:fill="auto"/>
            <w:hideMark/>
          </w:tcPr>
          <w:p w14:paraId="7081FE4C"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p</w:t>
            </w:r>
          </w:p>
        </w:tc>
        <w:tc>
          <w:tcPr>
            <w:tcW w:w="535" w:type="pct"/>
            <w:tcBorders>
              <w:top w:val="nil"/>
              <w:left w:val="nil"/>
              <w:bottom w:val="single" w:sz="4" w:space="0" w:color="auto"/>
              <w:right w:val="nil"/>
            </w:tcBorders>
            <w:shd w:val="clear" w:color="auto" w:fill="auto"/>
            <w:hideMark/>
          </w:tcPr>
          <w:p w14:paraId="4605A132"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b</w:t>
            </w:r>
          </w:p>
        </w:tc>
        <w:tc>
          <w:tcPr>
            <w:tcW w:w="535" w:type="pct"/>
            <w:tcBorders>
              <w:top w:val="nil"/>
              <w:left w:val="nil"/>
              <w:bottom w:val="single" w:sz="4" w:space="0" w:color="auto"/>
              <w:right w:val="nil"/>
            </w:tcBorders>
            <w:shd w:val="clear" w:color="auto" w:fill="auto"/>
            <w:hideMark/>
          </w:tcPr>
          <w:p w14:paraId="6105D11B"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se</w:t>
            </w:r>
          </w:p>
        </w:tc>
        <w:tc>
          <w:tcPr>
            <w:tcW w:w="535" w:type="pct"/>
            <w:tcBorders>
              <w:top w:val="nil"/>
              <w:left w:val="nil"/>
              <w:bottom w:val="single" w:sz="4" w:space="0" w:color="auto"/>
              <w:right w:val="nil"/>
            </w:tcBorders>
            <w:shd w:val="clear" w:color="auto" w:fill="auto"/>
            <w:hideMark/>
          </w:tcPr>
          <w:p w14:paraId="3733DFC3"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p</w:t>
            </w:r>
          </w:p>
        </w:tc>
        <w:tc>
          <w:tcPr>
            <w:tcW w:w="683" w:type="pct"/>
            <w:tcBorders>
              <w:top w:val="nil"/>
              <w:left w:val="nil"/>
              <w:bottom w:val="single" w:sz="4" w:space="0" w:color="auto"/>
            </w:tcBorders>
            <w:shd w:val="clear" w:color="auto" w:fill="auto"/>
            <w:hideMark/>
          </w:tcPr>
          <w:p w14:paraId="5C1C0558" w14:textId="77777777" w:rsidR="00FC3B26" w:rsidRPr="00CA0D0C" w:rsidRDefault="00FC3B26" w:rsidP="0098319E">
            <w:pPr>
              <w:jc w:val="center"/>
              <w:rPr>
                <w:rFonts w:ascii="Arial" w:hAnsi="Arial" w:cs="Arial"/>
                <w:b/>
                <w:bCs/>
                <w:sz w:val="20"/>
                <w:szCs w:val="20"/>
              </w:rPr>
            </w:pPr>
          </w:p>
        </w:tc>
      </w:tr>
      <w:tr w:rsidR="00FC3B26" w:rsidRPr="00CA0D0C" w14:paraId="2C528DDE" w14:textId="77777777" w:rsidTr="0098319E">
        <w:trPr>
          <w:trHeight w:val="320"/>
        </w:trPr>
        <w:tc>
          <w:tcPr>
            <w:tcW w:w="1166" w:type="pct"/>
            <w:tcBorders>
              <w:top w:val="nil"/>
              <w:left w:val="nil"/>
              <w:bottom w:val="nil"/>
              <w:right w:val="nil"/>
            </w:tcBorders>
            <w:shd w:val="clear" w:color="auto" w:fill="auto"/>
            <w:noWrap/>
            <w:vAlign w:val="bottom"/>
            <w:hideMark/>
          </w:tcPr>
          <w:p w14:paraId="0EBEDC54"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Nervous in new situations</w:t>
            </w:r>
          </w:p>
        </w:tc>
        <w:tc>
          <w:tcPr>
            <w:tcW w:w="668" w:type="pct"/>
            <w:tcBorders>
              <w:top w:val="nil"/>
              <w:left w:val="nil"/>
              <w:bottom w:val="nil"/>
              <w:right w:val="nil"/>
            </w:tcBorders>
            <w:shd w:val="clear" w:color="auto" w:fill="auto"/>
            <w:noWrap/>
            <w:vAlign w:val="bottom"/>
            <w:hideMark/>
          </w:tcPr>
          <w:p w14:paraId="4B174BC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0.366</w:t>
            </w:r>
          </w:p>
        </w:tc>
        <w:tc>
          <w:tcPr>
            <w:tcW w:w="345" w:type="pct"/>
            <w:tcBorders>
              <w:top w:val="nil"/>
              <w:left w:val="nil"/>
              <w:bottom w:val="nil"/>
              <w:right w:val="nil"/>
            </w:tcBorders>
            <w:shd w:val="clear" w:color="auto" w:fill="auto"/>
            <w:noWrap/>
            <w:vAlign w:val="bottom"/>
            <w:hideMark/>
          </w:tcPr>
          <w:p w14:paraId="57C39D4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0.010</w:t>
            </w:r>
          </w:p>
        </w:tc>
        <w:tc>
          <w:tcPr>
            <w:tcW w:w="535" w:type="pct"/>
            <w:tcBorders>
              <w:top w:val="nil"/>
              <w:left w:val="nil"/>
              <w:bottom w:val="nil"/>
              <w:right w:val="nil"/>
            </w:tcBorders>
            <w:shd w:val="clear" w:color="auto" w:fill="auto"/>
            <w:noWrap/>
            <w:vAlign w:val="bottom"/>
            <w:hideMark/>
          </w:tcPr>
          <w:p w14:paraId="0676D57E"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7E8E49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0.139</w:t>
            </w:r>
          </w:p>
        </w:tc>
        <w:tc>
          <w:tcPr>
            <w:tcW w:w="535" w:type="pct"/>
            <w:tcBorders>
              <w:top w:val="nil"/>
              <w:left w:val="nil"/>
              <w:bottom w:val="nil"/>
              <w:right w:val="nil"/>
            </w:tcBorders>
            <w:shd w:val="clear" w:color="auto" w:fill="auto"/>
            <w:noWrap/>
            <w:vAlign w:val="bottom"/>
            <w:hideMark/>
          </w:tcPr>
          <w:p w14:paraId="5C95657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6A6186E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3A821AFF"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62%</w:t>
            </w:r>
          </w:p>
        </w:tc>
      </w:tr>
      <w:tr w:rsidR="00FC3B26" w:rsidRPr="00CA0D0C" w14:paraId="3980F2DE" w14:textId="77777777" w:rsidTr="0098319E">
        <w:trPr>
          <w:trHeight w:val="320"/>
        </w:trPr>
        <w:tc>
          <w:tcPr>
            <w:tcW w:w="1166" w:type="pct"/>
            <w:tcBorders>
              <w:top w:val="nil"/>
              <w:left w:val="nil"/>
              <w:bottom w:val="nil"/>
              <w:right w:val="nil"/>
            </w:tcBorders>
            <w:shd w:val="clear" w:color="auto" w:fill="auto"/>
            <w:noWrap/>
            <w:vAlign w:val="bottom"/>
            <w:hideMark/>
          </w:tcPr>
          <w:p w14:paraId="76194055"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Many fears</w:t>
            </w:r>
          </w:p>
        </w:tc>
        <w:tc>
          <w:tcPr>
            <w:tcW w:w="668" w:type="pct"/>
            <w:tcBorders>
              <w:top w:val="nil"/>
              <w:left w:val="nil"/>
              <w:bottom w:val="nil"/>
              <w:right w:val="nil"/>
            </w:tcBorders>
            <w:shd w:val="clear" w:color="auto" w:fill="auto"/>
            <w:noWrap/>
            <w:vAlign w:val="bottom"/>
            <w:hideMark/>
          </w:tcPr>
          <w:p w14:paraId="41C5F00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0.393</w:t>
            </w:r>
          </w:p>
        </w:tc>
        <w:tc>
          <w:tcPr>
            <w:tcW w:w="345" w:type="pct"/>
            <w:tcBorders>
              <w:top w:val="nil"/>
              <w:left w:val="nil"/>
              <w:bottom w:val="nil"/>
              <w:right w:val="nil"/>
            </w:tcBorders>
            <w:shd w:val="clear" w:color="auto" w:fill="auto"/>
            <w:noWrap/>
            <w:vAlign w:val="bottom"/>
            <w:hideMark/>
          </w:tcPr>
          <w:p w14:paraId="6196B6E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6DF2AA4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17A7B9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0.185</w:t>
            </w:r>
          </w:p>
        </w:tc>
        <w:tc>
          <w:tcPr>
            <w:tcW w:w="535" w:type="pct"/>
            <w:tcBorders>
              <w:top w:val="nil"/>
              <w:left w:val="nil"/>
              <w:bottom w:val="nil"/>
              <w:right w:val="nil"/>
            </w:tcBorders>
            <w:shd w:val="clear" w:color="auto" w:fill="auto"/>
            <w:noWrap/>
            <w:vAlign w:val="bottom"/>
            <w:hideMark/>
          </w:tcPr>
          <w:p w14:paraId="22E54DE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51EAEAF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3C44E138"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53%</w:t>
            </w:r>
          </w:p>
        </w:tc>
      </w:tr>
      <w:tr w:rsidR="00FC3B26" w:rsidRPr="00CA0D0C" w14:paraId="73808A21" w14:textId="77777777" w:rsidTr="0098319E">
        <w:trPr>
          <w:trHeight w:val="320"/>
        </w:trPr>
        <w:tc>
          <w:tcPr>
            <w:tcW w:w="1166" w:type="pct"/>
            <w:tcBorders>
              <w:top w:val="nil"/>
              <w:left w:val="nil"/>
              <w:bottom w:val="nil"/>
              <w:right w:val="nil"/>
            </w:tcBorders>
            <w:shd w:val="clear" w:color="auto" w:fill="auto"/>
            <w:noWrap/>
            <w:vAlign w:val="bottom"/>
            <w:hideMark/>
          </w:tcPr>
          <w:p w14:paraId="22F1FA1A"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Nervous</w:t>
            </w:r>
          </w:p>
        </w:tc>
        <w:tc>
          <w:tcPr>
            <w:tcW w:w="668" w:type="pct"/>
            <w:tcBorders>
              <w:top w:val="nil"/>
              <w:left w:val="nil"/>
              <w:bottom w:val="nil"/>
              <w:right w:val="nil"/>
            </w:tcBorders>
            <w:shd w:val="clear" w:color="auto" w:fill="auto"/>
            <w:noWrap/>
            <w:vAlign w:val="bottom"/>
            <w:hideMark/>
          </w:tcPr>
          <w:p w14:paraId="38148DE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0.189</w:t>
            </w:r>
          </w:p>
        </w:tc>
        <w:tc>
          <w:tcPr>
            <w:tcW w:w="345" w:type="pct"/>
            <w:tcBorders>
              <w:top w:val="nil"/>
              <w:left w:val="nil"/>
              <w:bottom w:val="nil"/>
              <w:right w:val="nil"/>
            </w:tcBorders>
            <w:shd w:val="clear" w:color="auto" w:fill="auto"/>
            <w:noWrap/>
            <w:vAlign w:val="bottom"/>
            <w:hideMark/>
          </w:tcPr>
          <w:p w14:paraId="0795150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7D53E71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6D600E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-0.064</w:t>
            </w:r>
          </w:p>
        </w:tc>
        <w:tc>
          <w:tcPr>
            <w:tcW w:w="535" w:type="pct"/>
            <w:tcBorders>
              <w:top w:val="nil"/>
              <w:left w:val="nil"/>
              <w:bottom w:val="nil"/>
              <w:right w:val="nil"/>
            </w:tcBorders>
            <w:shd w:val="clear" w:color="auto" w:fill="auto"/>
            <w:noWrap/>
            <w:vAlign w:val="bottom"/>
            <w:hideMark/>
          </w:tcPr>
          <w:p w14:paraId="2AED6EC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0.019</w:t>
            </w:r>
          </w:p>
        </w:tc>
        <w:tc>
          <w:tcPr>
            <w:tcW w:w="535" w:type="pct"/>
            <w:tcBorders>
              <w:top w:val="nil"/>
              <w:left w:val="nil"/>
              <w:bottom w:val="nil"/>
              <w:right w:val="nil"/>
            </w:tcBorders>
            <w:shd w:val="clear" w:color="auto" w:fill="auto"/>
            <w:noWrap/>
            <w:vAlign w:val="bottom"/>
            <w:hideMark/>
          </w:tcPr>
          <w:p w14:paraId="71BF2EA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0.001</w:t>
            </w:r>
          </w:p>
        </w:tc>
        <w:tc>
          <w:tcPr>
            <w:tcW w:w="683" w:type="pct"/>
            <w:tcBorders>
              <w:top w:val="nil"/>
              <w:left w:val="nil"/>
              <w:bottom w:val="nil"/>
            </w:tcBorders>
            <w:shd w:val="clear" w:color="auto" w:fill="auto"/>
            <w:noWrap/>
            <w:vAlign w:val="bottom"/>
            <w:hideMark/>
          </w:tcPr>
          <w:p w14:paraId="4E6E2B5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22C4DE68" w14:textId="77777777" w:rsidTr="0098319E">
        <w:trPr>
          <w:trHeight w:val="320"/>
        </w:trPr>
        <w:tc>
          <w:tcPr>
            <w:tcW w:w="1166" w:type="pct"/>
            <w:tcBorders>
              <w:top w:val="nil"/>
              <w:left w:val="nil"/>
              <w:bottom w:val="single" w:sz="4" w:space="0" w:color="auto"/>
              <w:right w:val="nil"/>
            </w:tcBorders>
            <w:shd w:val="clear" w:color="auto" w:fill="auto"/>
            <w:noWrap/>
            <w:vAlign w:val="bottom"/>
            <w:hideMark/>
          </w:tcPr>
          <w:p w14:paraId="25400DAC"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Restless or fidgety</w:t>
            </w:r>
          </w:p>
        </w:tc>
        <w:tc>
          <w:tcPr>
            <w:tcW w:w="668" w:type="pct"/>
            <w:tcBorders>
              <w:top w:val="nil"/>
              <w:left w:val="nil"/>
              <w:bottom w:val="single" w:sz="4" w:space="0" w:color="auto"/>
              <w:right w:val="nil"/>
            </w:tcBorders>
            <w:shd w:val="clear" w:color="auto" w:fill="auto"/>
            <w:noWrap/>
            <w:vAlign w:val="bottom"/>
            <w:hideMark/>
          </w:tcPr>
          <w:p w14:paraId="255958B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0.127</w:t>
            </w:r>
          </w:p>
        </w:tc>
        <w:tc>
          <w:tcPr>
            <w:tcW w:w="345" w:type="pct"/>
            <w:tcBorders>
              <w:top w:val="nil"/>
              <w:left w:val="nil"/>
              <w:bottom w:val="single" w:sz="4" w:space="0" w:color="auto"/>
              <w:right w:val="nil"/>
            </w:tcBorders>
            <w:shd w:val="clear" w:color="auto" w:fill="auto"/>
            <w:noWrap/>
            <w:vAlign w:val="bottom"/>
            <w:hideMark/>
          </w:tcPr>
          <w:p w14:paraId="6FAD97D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0.014</w:t>
            </w:r>
          </w:p>
        </w:tc>
        <w:tc>
          <w:tcPr>
            <w:tcW w:w="535" w:type="pct"/>
            <w:tcBorders>
              <w:top w:val="nil"/>
              <w:left w:val="nil"/>
              <w:bottom w:val="single" w:sz="4" w:space="0" w:color="auto"/>
              <w:right w:val="nil"/>
            </w:tcBorders>
            <w:shd w:val="clear" w:color="auto" w:fill="auto"/>
            <w:noWrap/>
            <w:vAlign w:val="bottom"/>
            <w:hideMark/>
          </w:tcPr>
          <w:p w14:paraId="71A7A6E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47BB50A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-0.285</w:t>
            </w:r>
          </w:p>
        </w:tc>
        <w:tc>
          <w:tcPr>
            <w:tcW w:w="535" w:type="pct"/>
            <w:tcBorders>
              <w:top w:val="nil"/>
              <w:left w:val="nil"/>
              <w:bottom w:val="single" w:sz="4" w:space="0" w:color="auto"/>
              <w:right w:val="nil"/>
            </w:tcBorders>
            <w:shd w:val="clear" w:color="auto" w:fill="auto"/>
            <w:noWrap/>
            <w:vAlign w:val="bottom"/>
            <w:hideMark/>
          </w:tcPr>
          <w:p w14:paraId="7812C57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0.021</w:t>
            </w:r>
          </w:p>
        </w:tc>
        <w:tc>
          <w:tcPr>
            <w:tcW w:w="535" w:type="pct"/>
            <w:tcBorders>
              <w:top w:val="nil"/>
              <w:left w:val="nil"/>
              <w:bottom w:val="single" w:sz="4" w:space="0" w:color="auto"/>
              <w:right w:val="nil"/>
            </w:tcBorders>
            <w:shd w:val="clear" w:color="auto" w:fill="auto"/>
            <w:noWrap/>
            <w:vAlign w:val="bottom"/>
            <w:hideMark/>
          </w:tcPr>
          <w:p w14:paraId="032DCD5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single" w:sz="4" w:space="0" w:color="auto"/>
            </w:tcBorders>
            <w:shd w:val="clear" w:color="auto" w:fill="auto"/>
            <w:noWrap/>
            <w:vAlign w:val="bottom"/>
            <w:hideMark/>
          </w:tcPr>
          <w:p w14:paraId="0F2BEA3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523CD235" w14:textId="77777777" w:rsidTr="0098319E">
        <w:trPr>
          <w:trHeight w:val="320"/>
        </w:trPr>
        <w:tc>
          <w:tcPr>
            <w:tcW w:w="1166" w:type="pct"/>
            <w:tcBorders>
              <w:top w:val="nil"/>
              <w:left w:val="nil"/>
              <w:bottom w:val="nil"/>
              <w:right w:val="nil"/>
            </w:tcBorders>
            <w:shd w:val="clear" w:color="auto" w:fill="auto"/>
            <w:noWrap/>
            <w:vAlign w:val="bottom"/>
            <w:hideMark/>
          </w:tcPr>
          <w:p w14:paraId="7594FC84"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Somatic symptoms</w:t>
            </w:r>
          </w:p>
        </w:tc>
        <w:tc>
          <w:tcPr>
            <w:tcW w:w="668" w:type="pct"/>
            <w:tcBorders>
              <w:top w:val="nil"/>
              <w:left w:val="nil"/>
              <w:bottom w:val="nil"/>
              <w:right w:val="nil"/>
            </w:tcBorders>
            <w:shd w:val="clear" w:color="auto" w:fill="auto"/>
            <w:noWrap/>
            <w:vAlign w:val="bottom"/>
            <w:hideMark/>
          </w:tcPr>
          <w:p w14:paraId="6FA851C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0.262</w:t>
            </w:r>
          </w:p>
        </w:tc>
        <w:tc>
          <w:tcPr>
            <w:tcW w:w="345" w:type="pct"/>
            <w:tcBorders>
              <w:top w:val="nil"/>
              <w:left w:val="nil"/>
              <w:bottom w:val="nil"/>
              <w:right w:val="nil"/>
            </w:tcBorders>
            <w:shd w:val="clear" w:color="auto" w:fill="auto"/>
            <w:noWrap/>
            <w:vAlign w:val="bottom"/>
            <w:hideMark/>
          </w:tcPr>
          <w:p w14:paraId="2755586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102DCBB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47ED63A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0.048</w:t>
            </w:r>
          </w:p>
        </w:tc>
        <w:tc>
          <w:tcPr>
            <w:tcW w:w="535" w:type="pct"/>
            <w:tcBorders>
              <w:top w:val="nil"/>
              <w:left w:val="nil"/>
              <w:bottom w:val="nil"/>
              <w:right w:val="nil"/>
            </w:tcBorders>
            <w:shd w:val="clear" w:color="auto" w:fill="auto"/>
            <w:noWrap/>
            <w:vAlign w:val="bottom"/>
            <w:hideMark/>
          </w:tcPr>
          <w:p w14:paraId="7914E9A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3254089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0.002</w:t>
            </w:r>
          </w:p>
        </w:tc>
        <w:tc>
          <w:tcPr>
            <w:tcW w:w="683" w:type="pct"/>
            <w:tcBorders>
              <w:top w:val="nil"/>
              <w:left w:val="nil"/>
              <w:bottom w:val="nil"/>
            </w:tcBorders>
            <w:shd w:val="clear" w:color="auto" w:fill="auto"/>
            <w:noWrap/>
            <w:vAlign w:val="bottom"/>
            <w:hideMark/>
          </w:tcPr>
          <w:p w14:paraId="5CDAD57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82%</w:t>
            </w:r>
          </w:p>
        </w:tc>
      </w:tr>
      <w:tr w:rsidR="00FC3B26" w:rsidRPr="00CA0D0C" w14:paraId="7F7F9D87" w14:textId="77777777" w:rsidTr="0098319E">
        <w:trPr>
          <w:trHeight w:val="320"/>
        </w:trPr>
        <w:tc>
          <w:tcPr>
            <w:tcW w:w="1166" w:type="pct"/>
            <w:tcBorders>
              <w:top w:val="nil"/>
              <w:left w:val="nil"/>
              <w:bottom w:val="nil"/>
              <w:right w:val="nil"/>
            </w:tcBorders>
            <w:shd w:val="clear" w:color="auto" w:fill="auto"/>
            <w:noWrap/>
            <w:vAlign w:val="bottom"/>
            <w:hideMark/>
          </w:tcPr>
          <w:p w14:paraId="02592522"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Worries</w:t>
            </w:r>
          </w:p>
        </w:tc>
        <w:tc>
          <w:tcPr>
            <w:tcW w:w="668" w:type="pct"/>
            <w:tcBorders>
              <w:top w:val="nil"/>
              <w:left w:val="nil"/>
              <w:bottom w:val="nil"/>
              <w:right w:val="nil"/>
            </w:tcBorders>
            <w:shd w:val="clear" w:color="auto" w:fill="auto"/>
            <w:noWrap/>
            <w:vAlign w:val="bottom"/>
            <w:hideMark/>
          </w:tcPr>
          <w:p w14:paraId="30F22FB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0.368</w:t>
            </w:r>
          </w:p>
        </w:tc>
        <w:tc>
          <w:tcPr>
            <w:tcW w:w="345" w:type="pct"/>
            <w:tcBorders>
              <w:top w:val="nil"/>
              <w:left w:val="nil"/>
              <w:bottom w:val="nil"/>
              <w:right w:val="nil"/>
            </w:tcBorders>
            <w:shd w:val="clear" w:color="auto" w:fill="auto"/>
            <w:noWrap/>
            <w:vAlign w:val="bottom"/>
            <w:hideMark/>
          </w:tcPr>
          <w:p w14:paraId="561D595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3EF8877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5F71B08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0.165</w:t>
            </w:r>
          </w:p>
        </w:tc>
        <w:tc>
          <w:tcPr>
            <w:tcW w:w="535" w:type="pct"/>
            <w:tcBorders>
              <w:top w:val="nil"/>
              <w:left w:val="nil"/>
              <w:bottom w:val="nil"/>
              <w:right w:val="nil"/>
            </w:tcBorders>
            <w:shd w:val="clear" w:color="auto" w:fill="auto"/>
            <w:noWrap/>
            <w:vAlign w:val="bottom"/>
            <w:hideMark/>
          </w:tcPr>
          <w:p w14:paraId="278F06A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34FE66E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1EBE2434"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55%</w:t>
            </w:r>
          </w:p>
        </w:tc>
      </w:tr>
      <w:tr w:rsidR="00FC3B26" w:rsidRPr="00CA0D0C" w14:paraId="5D7923B3" w14:textId="77777777" w:rsidTr="0098319E">
        <w:trPr>
          <w:trHeight w:val="320"/>
        </w:trPr>
        <w:tc>
          <w:tcPr>
            <w:tcW w:w="1166" w:type="pct"/>
            <w:tcBorders>
              <w:top w:val="nil"/>
              <w:left w:val="nil"/>
              <w:bottom w:val="nil"/>
              <w:right w:val="nil"/>
            </w:tcBorders>
            <w:shd w:val="clear" w:color="auto" w:fill="auto"/>
            <w:noWrap/>
            <w:vAlign w:val="bottom"/>
            <w:hideMark/>
          </w:tcPr>
          <w:p w14:paraId="5DCB3E8D"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Unhappy</w:t>
            </w:r>
          </w:p>
        </w:tc>
        <w:tc>
          <w:tcPr>
            <w:tcW w:w="668" w:type="pct"/>
            <w:tcBorders>
              <w:top w:val="nil"/>
              <w:left w:val="nil"/>
              <w:bottom w:val="nil"/>
              <w:right w:val="nil"/>
            </w:tcBorders>
            <w:shd w:val="clear" w:color="auto" w:fill="auto"/>
            <w:noWrap/>
            <w:vAlign w:val="bottom"/>
            <w:hideMark/>
          </w:tcPr>
          <w:p w14:paraId="592B807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0.312</w:t>
            </w:r>
          </w:p>
        </w:tc>
        <w:tc>
          <w:tcPr>
            <w:tcW w:w="345" w:type="pct"/>
            <w:tcBorders>
              <w:top w:val="nil"/>
              <w:left w:val="nil"/>
              <w:bottom w:val="nil"/>
              <w:right w:val="nil"/>
            </w:tcBorders>
            <w:shd w:val="clear" w:color="auto" w:fill="auto"/>
            <w:noWrap/>
            <w:vAlign w:val="bottom"/>
            <w:hideMark/>
          </w:tcPr>
          <w:p w14:paraId="74EC158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2002635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6A8BF5E"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0.021</w:t>
            </w:r>
          </w:p>
        </w:tc>
        <w:tc>
          <w:tcPr>
            <w:tcW w:w="535" w:type="pct"/>
            <w:tcBorders>
              <w:top w:val="nil"/>
              <w:left w:val="nil"/>
              <w:bottom w:val="nil"/>
              <w:right w:val="nil"/>
            </w:tcBorders>
            <w:shd w:val="clear" w:color="auto" w:fill="auto"/>
            <w:noWrap/>
            <w:vAlign w:val="bottom"/>
            <w:hideMark/>
          </w:tcPr>
          <w:p w14:paraId="62C241A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515E837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0.234</w:t>
            </w:r>
          </w:p>
        </w:tc>
        <w:tc>
          <w:tcPr>
            <w:tcW w:w="683" w:type="pct"/>
            <w:tcBorders>
              <w:top w:val="nil"/>
              <w:left w:val="nil"/>
              <w:bottom w:val="nil"/>
            </w:tcBorders>
            <w:shd w:val="clear" w:color="auto" w:fill="auto"/>
            <w:noWrap/>
            <w:vAlign w:val="bottom"/>
            <w:hideMark/>
          </w:tcPr>
          <w:p w14:paraId="31E5F1C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93%</w:t>
            </w:r>
          </w:p>
        </w:tc>
      </w:tr>
      <w:tr w:rsidR="00FC3B26" w:rsidRPr="00CA0D0C" w14:paraId="1E5C3676" w14:textId="77777777" w:rsidTr="0098319E">
        <w:trPr>
          <w:trHeight w:val="320"/>
        </w:trPr>
        <w:tc>
          <w:tcPr>
            <w:tcW w:w="1166" w:type="pct"/>
            <w:tcBorders>
              <w:top w:val="nil"/>
              <w:left w:val="nil"/>
              <w:bottom w:val="nil"/>
              <w:right w:val="nil"/>
            </w:tcBorders>
            <w:shd w:val="clear" w:color="auto" w:fill="auto"/>
            <w:noWrap/>
            <w:vAlign w:val="bottom"/>
            <w:hideMark/>
          </w:tcPr>
          <w:p w14:paraId="0B5B8404"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Hopeless</w:t>
            </w:r>
          </w:p>
        </w:tc>
        <w:tc>
          <w:tcPr>
            <w:tcW w:w="668" w:type="pct"/>
            <w:tcBorders>
              <w:top w:val="nil"/>
              <w:left w:val="nil"/>
              <w:bottom w:val="nil"/>
              <w:right w:val="nil"/>
            </w:tcBorders>
            <w:shd w:val="clear" w:color="auto" w:fill="auto"/>
            <w:noWrap/>
            <w:vAlign w:val="bottom"/>
            <w:hideMark/>
          </w:tcPr>
          <w:p w14:paraId="50E435D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0.265</w:t>
            </w:r>
          </w:p>
        </w:tc>
        <w:tc>
          <w:tcPr>
            <w:tcW w:w="345" w:type="pct"/>
            <w:tcBorders>
              <w:top w:val="nil"/>
              <w:left w:val="nil"/>
              <w:bottom w:val="nil"/>
              <w:right w:val="nil"/>
            </w:tcBorders>
            <w:shd w:val="clear" w:color="auto" w:fill="auto"/>
            <w:noWrap/>
            <w:vAlign w:val="bottom"/>
            <w:hideMark/>
          </w:tcPr>
          <w:p w14:paraId="5DF24F4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33D805E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168123E"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-0.034</w:t>
            </w:r>
          </w:p>
        </w:tc>
        <w:tc>
          <w:tcPr>
            <w:tcW w:w="535" w:type="pct"/>
            <w:tcBorders>
              <w:top w:val="nil"/>
              <w:left w:val="nil"/>
              <w:bottom w:val="nil"/>
              <w:right w:val="nil"/>
            </w:tcBorders>
            <w:shd w:val="clear" w:color="auto" w:fill="auto"/>
            <w:noWrap/>
            <w:vAlign w:val="bottom"/>
            <w:hideMark/>
          </w:tcPr>
          <w:p w14:paraId="1090906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15002B3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0.022</w:t>
            </w:r>
          </w:p>
        </w:tc>
        <w:tc>
          <w:tcPr>
            <w:tcW w:w="683" w:type="pct"/>
            <w:tcBorders>
              <w:top w:val="nil"/>
              <w:left w:val="nil"/>
              <w:bottom w:val="nil"/>
            </w:tcBorders>
            <w:shd w:val="clear" w:color="auto" w:fill="auto"/>
            <w:noWrap/>
            <w:vAlign w:val="bottom"/>
            <w:hideMark/>
          </w:tcPr>
          <w:p w14:paraId="4285B42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7E9223BB" w14:textId="77777777" w:rsidTr="0098319E">
        <w:trPr>
          <w:trHeight w:val="320"/>
        </w:trPr>
        <w:tc>
          <w:tcPr>
            <w:tcW w:w="1166" w:type="pct"/>
            <w:tcBorders>
              <w:top w:val="nil"/>
              <w:left w:val="nil"/>
              <w:bottom w:val="nil"/>
              <w:right w:val="nil"/>
            </w:tcBorders>
            <w:shd w:val="clear" w:color="auto" w:fill="auto"/>
            <w:noWrap/>
            <w:vAlign w:val="bottom"/>
            <w:hideMark/>
          </w:tcPr>
          <w:p w14:paraId="52A20E34"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Depressed</w:t>
            </w:r>
          </w:p>
        </w:tc>
        <w:tc>
          <w:tcPr>
            <w:tcW w:w="668" w:type="pct"/>
            <w:tcBorders>
              <w:top w:val="nil"/>
              <w:left w:val="nil"/>
              <w:bottom w:val="nil"/>
              <w:right w:val="nil"/>
            </w:tcBorders>
            <w:shd w:val="clear" w:color="auto" w:fill="auto"/>
            <w:noWrap/>
            <w:vAlign w:val="bottom"/>
            <w:hideMark/>
          </w:tcPr>
          <w:p w14:paraId="2E07C9B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0.082</w:t>
            </w:r>
          </w:p>
        </w:tc>
        <w:tc>
          <w:tcPr>
            <w:tcW w:w="345" w:type="pct"/>
            <w:tcBorders>
              <w:top w:val="nil"/>
              <w:left w:val="nil"/>
              <w:bottom w:val="nil"/>
              <w:right w:val="nil"/>
            </w:tcBorders>
            <w:shd w:val="clear" w:color="auto" w:fill="auto"/>
            <w:noWrap/>
            <w:vAlign w:val="bottom"/>
            <w:hideMark/>
          </w:tcPr>
          <w:p w14:paraId="7BD24FB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0.005</w:t>
            </w:r>
          </w:p>
        </w:tc>
        <w:tc>
          <w:tcPr>
            <w:tcW w:w="535" w:type="pct"/>
            <w:tcBorders>
              <w:top w:val="nil"/>
              <w:left w:val="nil"/>
              <w:bottom w:val="nil"/>
              <w:right w:val="nil"/>
            </w:tcBorders>
            <w:shd w:val="clear" w:color="auto" w:fill="auto"/>
            <w:noWrap/>
            <w:vAlign w:val="bottom"/>
            <w:hideMark/>
          </w:tcPr>
          <w:p w14:paraId="4E49F2D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5F5A1E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-0.026</w:t>
            </w:r>
          </w:p>
        </w:tc>
        <w:tc>
          <w:tcPr>
            <w:tcW w:w="535" w:type="pct"/>
            <w:tcBorders>
              <w:top w:val="nil"/>
              <w:left w:val="nil"/>
              <w:bottom w:val="nil"/>
              <w:right w:val="nil"/>
            </w:tcBorders>
            <w:shd w:val="clear" w:color="auto" w:fill="auto"/>
            <w:noWrap/>
            <w:vAlign w:val="bottom"/>
            <w:hideMark/>
          </w:tcPr>
          <w:p w14:paraId="3B50200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0.004</w:t>
            </w:r>
          </w:p>
        </w:tc>
        <w:tc>
          <w:tcPr>
            <w:tcW w:w="535" w:type="pct"/>
            <w:tcBorders>
              <w:top w:val="nil"/>
              <w:left w:val="nil"/>
              <w:bottom w:val="nil"/>
              <w:right w:val="nil"/>
            </w:tcBorders>
            <w:shd w:val="clear" w:color="auto" w:fill="auto"/>
            <w:noWrap/>
            <w:vAlign w:val="bottom"/>
            <w:hideMark/>
          </w:tcPr>
          <w:p w14:paraId="0BE9D74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24F5A39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36C263DE" w14:textId="77777777" w:rsidTr="0098319E">
        <w:trPr>
          <w:trHeight w:val="320"/>
        </w:trPr>
        <w:tc>
          <w:tcPr>
            <w:tcW w:w="1166" w:type="pct"/>
            <w:tcBorders>
              <w:top w:val="nil"/>
              <w:left w:val="nil"/>
              <w:bottom w:val="nil"/>
              <w:right w:val="nil"/>
            </w:tcBorders>
            <w:shd w:val="clear" w:color="auto" w:fill="auto"/>
            <w:noWrap/>
            <w:vAlign w:val="bottom"/>
            <w:hideMark/>
          </w:tcPr>
          <w:p w14:paraId="4771C680"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Effort</w:t>
            </w:r>
          </w:p>
        </w:tc>
        <w:tc>
          <w:tcPr>
            <w:tcW w:w="668" w:type="pct"/>
            <w:tcBorders>
              <w:top w:val="nil"/>
              <w:left w:val="nil"/>
              <w:bottom w:val="nil"/>
              <w:right w:val="nil"/>
            </w:tcBorders>
            <w:shd w:val="clear" w:color="auto" w:fill="auto"/>
            <w:noWrap/>
            <w:vAlign w:val="bottom"/>
            <w:hideMark/>
          </w:tcPr>
          <w:p w14:paraId="72D90938"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0.191</w:t>
            </w:r>
          </w:p>
        </w:tc>
        <w:tc>
          <w:tcPr>
            <w:tcW w:w="345" w:type="pct"/>
            <w:tcBorders>
              <w:top w:val="nil"/>
              <w:left w:val="nil"/>
              <w:bottom w:val="nil"/>
              <w:right w:val="nil"/>
            </w:tcBorders>
            <w:shd w:val="clear" w:color="auto" w:fill="auto"/>
            <w:noWrap/>
            <w:vAlign w:val="bottom"/>
            <w:hideMark/>
          </w:tcPr>
          <w:p w14:paraId="0B4398B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3B456EC8"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1B7B62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-0.048</w:t>
            </w:r>
          </w:p>
        </w:tc>
        <w:tc>
          <w:tcPr>
            <w:tcW w:w="535" w:type="pct"/>
            <w:tcBorders>
              <w:top w:val="nil"/>
              <w:left w:val="nil"/>
              <w:bottom w:val="nil"/>
              <w:right w:val="nil"/>
            </w:tcBorders>
            <w:shd w:val="clear" w:color="auto" w:fill="auto"/>
            <w:noWrap/>
            <w:vAlign w:val="bottom"/>
            <w:hideMark/>
          </w:tcPr>
          <w:p w14:paraId="2FD3417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5684647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0.001</w:t>
            </w:r>
          </w:p>
        </w:tc>
        <w:tc>
          <w:tcPr>
            <w:tcW w:w="683" w:type="pct"/>
            <w:tcBorders>
              <w:top w:val="nil"/>
              <w:left w:val="nil"/>
              <w:bottom w:val="nil"/>
            </w:tcBorders>
            <w:shd w:val="clear" w:color="auto" w:fill="auto"/>
            <w:noWrap/>
            <w:vAlign w:val="bottom"/>
            <w:hideMark/>
          </w:tcPr>
          <w:p w14:paraId="300E7C4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1030008B" w14:textId="77777777" w:rsidTr="0098319E">
        <w:trPr>
          <w:trHeight w:val="320"/>
        </w:trPr>
        <w:tc>
          <w:tcPr>
            <w:tcW w:w="1166" w:type="pct"/>
            <w:tcBorders>
              <w:top w:val="nil"/>
              <w:left w:val="nil"/>
              <w:bottom w:val="single" w:sz="4" w:space="0" w:color="auto"/>
              <w:right w:val="nil"/>
            </w:tcBorders>
            <w:shd w:val="clear" w:color="auto" w:fill="auto"/>
            <w:noWrap/>
            <w:vAlign w:val="bottom"/>
            <w:hideMark/>
          </w:tcPr>
          <w:p w14:paraId="5A7E1EB4"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Worthless</w:t>
            </w:r>
          </w:p>
        </w:tc>
        <w:tc>
          <w:tcPr>
            <w:tcW w:w="668" w:type="pct"/>
            <w:tcBorders>
              <w:top w:val="nil"/>
              <w:left w:val="nil"/>
              <w:bottom w:val="single" w:sz="4" w:space="0" w:color="auto"/>
              <w:right w:val="nil"/>
            </w:tcBorders>
            <w:shd w:val="clear" w:color="auto" w:fill="auto"/>
            <w:noWrap/>
            <w:vAlign w:val="bottom"/>
            <w:hideMark/>
          </w:tcPr>
          <w:p w14:paraId="336CBE2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0.242</w:t>
            </w:r>
          </w:p>
        </w:tc>
        <w:tc>
          <w:tcPr>
            <w:tcW w:w="345" w:type="pct"/>
            <w:tcBorders>
              <w:top w:val="nil"/>
              <w:left w:val="nil"/>
              <w:bottom w:val="single" w:sz="4" w:space="0" w:color="auto"/>
              <w:right w:val="nil"/>
            </w:tcBorders>
            <w:shd w:val="clear" w:color="auto" w:fill="auto"/>
            <w:noWrap/>
            <w:vAlign w:val="bottom"/>
            <w:hideMark/>
          </w:tcPr>
          <w:p w14:paraId="6DC8959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0.015</w:t>
            </w:r>
          </w:p>
        </w:tc>
        <w:tc>
          <w:tcPr>
            <w:tcW w:w="535" w:type="pct"/>
            <w:tcBorders>
              <w:top w:val="nil"/>
              <w:left w:val="nil"/>
              <w:bottom w:val="single" w:sz="4" w:space="0" w:color="auto"/>
              <w:right w:val="nil"/>
            </w:tcBorders>
            <w:shd w:val="clear" w:color="auto" w:fill="auto"/>
            <w:noWrap/>
            <w:vAlign w:val="bottom"/>
            <w:hideMark/>
          </w:tcPr>
          <w:p w14:paraId="431ED7F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11509F3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-0.101</w:t>
            </w:r>
          </w:p>
        </w:tc>
        <w:tc>
          <w:tcPr>
            <w:tcW w:w="535" w:type="pct"/>
            <w:tcBorders>
              <w:top w:val="nil"/>
              <w:left w:val="nil"/>
              <w:bottom w:val="single" w:sz="4" w:space="0" w:color="auto"/>
              <w:right w:val="nil"/>
            </w:tcBorders>
            <w:shd w:val="clear" w:color="auto" w:fill="auto"/>
            <w:noWrap/>
            <w:vAlign w:val="bottom"/>
            <w:hideMark/>
          </w:tcPr>
          <w:p w14:paraId="5CF8AB1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0.014</w:t>
            </w:r>
          </w:p>
        </w:tc>
        <w:tc>
          <w:tcPr>
            <w:tcW w:w="535" w:type="pct"/>
            <w:tcBorders>
              <w:top w:val="nil"/>
              <w:left w:val="nil"/>
              <w:bottom w:val="single" w:sz="4" w:space="0" w:color="auto"/>
              <w:right w:val="nil"/>
            </w:tcBorders>
            <w:shd w:val="clear" w:color="auto" w:fill="auto"/>
            <w:noWrap/>
            <w:vAlign w:val="bottom"/>
            <w:hideMark/>
          </w:tcPr>
          <w:p w14:paraId="4AC86E5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single" w:sz="4" w:space="0" w:color="auto"/>
            </w:tcBorders>
            <w:shd w:val="clear" w:color="auto" w:fill="auto"/>
            <w:noWrap/>
            <w:vAlign w:val="bottom"/>
            <w:hideMark/>
          </w:tcPr>
          <w:p w14:paraId="063DE968"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58D1BEE7" w14:textId="77777777" w:rsidTr="0098319E">
        <w:trPr>
          <w:trHeight w:val="320"/>
        </w:trPr>
        <w:tc>
          <w:tcPr>
            <w:tcW w:w="1166" w:type="pct"/>
            <w:tcBorders>
              <w:top w:val="nil"/>
              <w:left w:val="nil"/>
              <w:bottom w:val="nil"/>
              <w:right w:val="nil"/>
            </w:tcBorders>
            <w:shd w:val="clear" w:color="auto" w:fill="auto"/>
            <w:noWrap/>
            <w:vAlign w:val="bottom"/>
            <w:hideMark/>
          </w:tcPr>
          <w:p w14:paraId="1C918C18"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Frequency</w:t>
            </w:r>
          </w:p>
        </w:tc>
        <w:tc>
          <w:tcPr>
            <w:tcW w:w="668" w:type="pct"/>
            <w:tcBorders>
              <w:top w:val="nil"/>
              <w:left w:val="nil"/>
              <w:bottom w:val="nil"/>
              <w:right w:val="nil"/>
            </w:tcBorders>
            <w:shd w:val="clear" w:color="auto" w:fill="auto"/>
            <w:noWrap/>
            <w:vAlign w:val="bottom"/>
            <w:hideMark/>
          </w:tcPr>
          <w:p w14:paraId="16B8460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0.023</w:t>
            </w:r>
          </w:p>
        </w:tc>
        <w:tc>
          <w:tcPr>
            <w:tcW w:w="345" w:type="pct"/>
            <w:tcBorders>
              <w:top w:val="nil"/>
              <w:left w:val="nil"/>
              <w:bottom w:val="nil"/>
              <w:right w:val="nil"/>
            </w:tcBorders>
            <w:shd w:val="clear" w:color="auto" w:fill="auto"/>
            <w:noWrap/>
            <w:vAlign w:val="bottom"/>
            <w:hideMark/>
          </w:tcPr>
          <w:p w14:paraId="3662E45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0.028</w:t>
            </w:r>
          </w:p>
        </w:tc>
        <w:tc>
          <w:tcPr>
            <w:tcW w:w="535" w:type="pct"/>
            <w:tcBorders>
              <w:top w:val="nil"/>
              <w:left w:val="nil"/>
              <w:bottom w:val="nil"/>
              <w:right w:val="nil"/>
            </w:tcBorders>
            <w:shd w:val="clear" w:color="auto" w:fill="auto"/>
            <w:noWrap/>
            <w:vAlign w:val="bottom"/>
            <w:hideMark/>
          </w:tcPr>
          <w:p w14:paraId="0ADFA69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0.416</w:t>
            </w:r>
          </w:p>
        </w:tc>
        <w:tc>
          <w:tcPr>
            <w:tcW w:w="535" w:type="pct"/>
            <w:tcBorders>
              <w:top w:val="nil"/>
              <w:left w:val="nil"/>
              <w:bottom w:val="nil"/>
              <w:right w:val="nil"/>
            </w:tcBorders>
            <w:shd w:val="clear" w:color="auto" w:fill="auto"/>
            <w:noWrap/>
            <w:vAlign w:val="bottom"/>
            <w:hideMark/>
          </w:tcPr>
          <w:p w14:paraId="4107C54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-0.040</w:t>
            </w:r>
          </w:p>
        </w:tc>
        <w:tc>
          <w:tcPr>
            <w:tcW w:w="535" w:type="pct"/>
            <w:tcBorders>
              <w:top w:val="nil"/>
              <w:left w:val="nil"/>
              <w:bottom w:val="nil"/>
              <w:right w:val="nil"/>
            </w:tcBorders>
            <w:shd w:val="clear" w:color="auto" w:fill="auto"/>
            <w:noWrap/>
            <w:vAlign w:val="bottom"/>
            <w:hideMark/>
          </w:tcPr>
          <w:p w14:paraId="6228126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0.025</w:t>
            </w:r>
          </w:p>
        </w:tc>
        <w:tc>
          <w:tcPr>
            <w:tcW w:w="535" w:type="pct"/>
            <w:tcBorders>
              <w:top w:val="nil"/>
              <w:left w:val="nil"/>
              <w:bottom w:val="nil"/>
              <w:right w:val="nil"/>
            </w:tcBorders>
            <w:shd w:val="clear" w:color="auto" w:fill="auto"/>
            <w:noWrap/>
            <w:vAlign w:val="bottom"/>
            <w:hideMark/>
          </w:tcPr>
          <w:p w14:paraId="3655E80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0.115</w:t>
            </w:r>
          </w:p>
        </w:tc>
        <w:tc>
          <w:tcPr>
            <w:tcW w:w="683" w:type="pct"/>
            <w:tcBorders>
              <w:top w:val="nil"/>
              <w:left w:val="nil"/>
              <w:bottom w:val="nil"/>
            </w:tcBorders>
            <w:shd w:val="clear" w:color="auto" w:fill="auto"/>
            <w:noWrap/>
            <w:vAlign w:val="bottom"/>
            <w:hideMark/>
          </w:tcPr>
          <w:p w14:paraId="18B4529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10FF916F" w14:textId="77777777" w:rsidTr="0098319E">
        <w:trPr>
          <w:trHeight w:val="320"/>
        </w:trPr>
        <w:tc>
          <w:tcPr>
            <w:tcW w:w="1166" w:type="pct"/>
            <w:tcBorders>
              <w:top w:val="nil"/>
              <w:left w:val="nil"/>
              <w:bottom w:val="nil"/>
              <w:right w:val="nil"/>
            </w:tcBorders>
            <w:shd w:val="clear" w:color="auto" w:fill="auto"/>
            <w:noWrap/>
            <w:vAlign w:val="bottom"/>
            <w:hideMark/>
          </w:tcPr>
          <w:p w14:paraId="01957F69"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Binge</w:t>
            </w:r>
          </w:p>
        </w:tc>
        <w:tc>
          <w:tcPr>
            <w:tcW w:w="668" w:type="pct"/>
            <w:tcBorders>
              <w:top w:val="nil"/>
              <w:left w:val="nil"/>
              <w:bottom w:val="nil"/>
              <w:right w:val="nil"/>
            </w:tcBorders>
            <w:shd w:val="clear" w:color="auto" w:fill="auto"/>
            <w:noWrap/>
            <w:vAlign w:val="bottom"/>
            <w:hideMark/>
          </w:tcPr>
          <w:p w14:paraId="5F458A4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0.009</w:t>
            </w:r>
          </w:p>
        </w:tc>
        <w:tc>
          <w:tcPr>
            <w:tcW w:w="345" w:type="pct"/>
            <w:tcBorders>
              <w:top w:val="nil"/>
              <w:left w:val="nil"/>
              <w:bottom w:val="nil"/>
              <w:right w:val="nil"/>
            </w:tcBorders>
            <w:shd w:val="clear" w:color="auto" w:fill="auto"/>
            <w:noWrap/>
            <w:vAlign w:val="bottom"/>
            <w:hideMark/>
          </w:tcPr>
          <w:p w14:paraId="09D79DC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0.031</w:t>
            </w:r>
          </w:p>
        </w:tc>
        <w:tc>
          <w:tcPr>
            <w:tcW w:w="535" w:type="pct"/>
            <w:tcBorders>
              <w:top w:val="nil"/>
              <w:left w:val="nil"/>
              <w:bottom w:val="nil"/>
              <w:right w:val="nil"/>
            </w:tcBorders>
            <w:shd w:val="clear" w:color="auto" w:fill="auto"/>
            <w:noWrap/>
            <w:vAlign w:val="bottom"/>
            <w:hideMark/>
          </w:tcPr>
          <w:p w14:paraId="2FCD305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0.774</w:t>
            </w:r>
          </w:p>
        </w:tc>
        <w:tc>
          <w:tcPr>
            <w:tcW w:w="535" w:type="pct"/>
            <w:tcBorders>
              <w:top w:val="nil"/>
              <w:left w:val="nil"/>
              <w:bottom w:val="nil"/>
              <w:right w:val="nil"/>
            </w:tcBorders>
            <w:shd w:val="clear" w:color="auto" w:fill="auto"/>
            <w:noWrap/>
            <w:vAlign w:val="bottom"/>
            <w:hideMark/>
          </w:tcPr>
          <w:p w14:paraId="6DC3566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-0.064</w:t>
            </w:r>
          </w:p>
        </w:tc>
        <w:tc>
          <w:tcPr>
            <w:tcW w:w="535" w:type="pct"/>
            <w:tcBorders>
              <w:top w:val="nil"/>
              <w:left w:val="nil"/>
              <w:bottom w:val="nil"/>
              <w:right w:val="nil"/>
            </w:tcBorders>
            <w:shd w:val="clear" w:color="auto" w:fill="auto"/>
            <w:noWrap/>
            <w:vAlign w:val="bottom"/>
            <w:hideMark/>
          </w:tcPr>
          <w:p w14:paraId="79D6E2D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0.025</w:t>
            </w:r>
          </w:p>
        </w:tc>
        <w:tc>
          <w:tcPr>
            <w:tcW w:w="535" w:type="pct"/>
            <w:tcBorders>
              <w:top w:val="nil"/>
              <w:left w:val="nil"/>
              <w:bottom w:val="nil"/>
              <w:right w:val="nil"/>
            </w:tcBorders>
            <w:shd w:val="clear" w:color="auto" w:fill="auto"/>
            <w:noWrap/>
            <w:vAlign w:val="bottom"/>
            <w:hideMark/>
          </w:tcPr>
          <w:p w14:paraId="43C862B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0.011</w:t>
            </w:r>
          </w:p>
        </w:tc>
        <w:tc>
          <w:tcPr>
            <w:tcW w:w="683" w:type="pct"/>
            <w:tcBorders>
              <w:top w:val="nil"/>
              <w:left w:val="nil"/>
              <w:bottom w:val="nil"/>
            </w:tcBorders>
            <w:shd w:val="clear" w:color="auto" w:fill="auto"/>
            <w:noWrap/>
            <w:vAlign w:val="bottom"/>
            <w:hideMark/>
          </w:tcPr>
          <w:p w14:paraId="797ED00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6BCEAA26" w14:textId="77777777" w:rsidTr="0098319E">
        <w:trPr>
          <w:trHeight w:val="320"/>
        </w:trPr>
        <w:tc>
          <w:tcPr>
            <w:tcW w:w="1166" w:type="pct"/>
            <w:tcBorders>
              <w:top w:val="nil"/>
              <w:left w:val="nil"/>
              <w:bottom w:val="nil"/>
              <w:right w:val="nil"/>
            </w:tcBorders>
            <w:shd w:val="clear" w:color="auto" w:fill="auto"/>
            <w:noWrap/>
            <w:vAlign w:val="bottom"/>
            <w:hideMark/>
          </w:tcPr>
          <w:p w14:paraId="377B1096"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Quantity</w:t>
            </w:r>
          </w:p>
        </w:tc>
        <w:tc>
          <w:tcPr>
            <w:tcW w:w="668" w:type="pct"/>
            <w:tcBorders>
              <w:top w:val="nil"/>
              <w:left w:val="nil"/>
              <w:bottom w:val="nil"/>
              <w:right w:val="nil"/>
            </w:tcBorders>
            <w:shd w:val="clear" w:color="auto" w:fill="auto"/>
            <w:noWrap/>
            <w:vAlign w:val="bottom"/>
            <w:hideMark/>
          </w:tcPr>
          <w:p w14:paraId="07382C5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-0.037</w:t>
            </w:r>
          </w:p>
        </w:tc>
        <w:tc>
          <w:tcPr>
            <w:tcW w:w="345" w:type="pct"/>
            <w:tcBorders>
              <w:top w:val="nil"/>
              <w:left w:val="nil"/>
              <w:bottom w:val="nil"/>
              <w:right w:val="nil"/>
            </w:tcBorders>
            <w:shd w:val="clear" w:color="auto" w:fill="auto"/>
            <w:noWrap/>
            <w:vAlign w:val="bottom"/>
            <w:hideMark/>
          </w:tcPr>
          <w:p w14:paraId="110A34B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0.030</w:t>
            </w:r>
          </w:p>
        </w:tc>
        <w:tc>
          <w:tcPr>
            <w:tcW w:w="535" w:type="pct"/>
            <w:tcBorders>
              <w:top w:val="nil"/>
              <w:left w:val="nil"/>
              <w:bottom w:val="nil"/>
              <w:right w:val="nil"/>
            </w:tcBorders>
            <w:shd w:val="clear" w:color="auto" w:fill="auto"/>
            <w:noWrap/>
            <w:vAlign w:val="bottom"/>
            <w:hideMark/>
          </w:tcPr>
          <w:p w14:paraId="4F9516E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0.221</w:t>
            </w:r>
          </w:p>
        </w:tc>
        <w:tc>
          <w:tcPr>
            <w:tcW w:w="535" w:type="pct"/>
            <w:tcBorders>
              <w:top w:val="nil"/>
              <w:left w:val="nil"/>
              <w:bottom w:val="nil"/>
              <w:right w:val="nil"/>
            </w:tcBorders>
            <w:shd w:val="clear" w:color="auto" w:fill="auto"/>
            <w:noWrap/>
            <w:vAlign w:val="bottom"/>
            <w:hideMark/>
          </w:tcPr>
          <w:p w14:paraId="259CDEF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-0.105</w:t>
            </w:r>
          </w:p>
        </w:tc>
        <w:tc>
          <w:tcPr>
            <w:tcW w:w="535" w:type="pct"/>
            <w:tcBorders>
              <w:top w:val="nil"/>
              <w:left w:val="nil"/>
              <w:bottom w:val="nil"/>
              <w:right w:val="nil"/>
            </w:tcBorders>
            <w:shd w:val="clear" w:color="auto" w:fill="auto"/>
            <w:noWrap/>
            <w:vAlign w:val="bottom"/>
            <w:hideMark/>
          </w:tcPr>
          <w:p w14:paraId="0E222F9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0.027</w:t>
            </w:r>
          </w:p>
        </w:tc>
        <w:tc>
          <w:tcPr>
            <w:tcW w:w="535" w:type="pct"/>
            <w:tcBorders>
              <w:top w:val="nil"/>
              <w:left w:val="nil"/>
              <w:bottom w:val="nil"/>
              <w:right w:val="nil"/>
            </w:tcBorders>
            <w:shd w:val="clear" w:color="auto" w:fill="auto"/>
            <w:noWrap/>
            <w:vAlign w:val="bottom"/>
            <w:hideMark/>
          </w:tcPr>
          <w:p w14:paraId="5087FAA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0BA8F51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24F9939F" w14:textId="77777777" w:rsidTr="0098319E">
        <w:trPr>
          <w:trHeight w:val="320"/>
        </w:trPr>
        <w:tc>
          <w:tcPr>
            <w:tcW w:w="1166" w:type="pct"/>
            <w:tcBorders>
              <w:top w:val="nil"/>
              <w:left w:val="nil"/>
              <w:bottom w:val="nil"/>
              <w:right w:val="nil"/>
            </w:tcBorders>
            <w:shd w:val="clear" w:color="auto" w:fill="auto"/>
            <w:noWrap/>
            <w:vAlign w:val="bottom"/>
            <w:hideMark/>
          </w:tcPr>
          <w:p w14:paraId="7262623F"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Shame/embarrassment</w:t>
            </w:r>
          </w:p>
        </w:tc>
        <w:tc>
          <w:tcPr>
            <w:tcW w:w="668" w:type="pct"/>
            <w:tcBorders>
              <w:top w:val="nil"/>
              <w:left w:val="nil"/>
              <w:bottom w:val="nil"/>
              <w:right w:val="nil"/>
            </w:tcBorders>
            <w:shd w:val="clear" w:color="auto" w:fill="auto"/>
            <w:noWrap/>
            <w:vAlign w:val="bottom"/>
            <w:hideMark/>
          </w:tcPr>
          <w:p w14:paraId="4360013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0.061</w:t>
            </w:r>
          </w:p>
        </w:tc>
        <w:tc>
          <w:tcPr>
            <w:tcW w:w="345" w:type="pct"/>
            <w:tcBorders>
              <w:top w:val="nil"/>
              <w:left w:val="nil"/>
              <w:bottom w:val="nil"/>
              <w:right w:val="nil"/>
            </w:tcBorders>
            <w:shd w:val="clear" w:color="auto" w:fill="auto"/>
            <w:noWrap/>
            <w:vAlign w:val="bottom"/>
            <w:hideMark/>
          </w:tcPr>
          <w:p w14:paraId="551AD42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0.020</w:t>
            </w:r>
          </w:p>
        </w:tc>
        <w:tc>
          <w:tcPr>
            <w:tcW w:w="535" w:type="pct"/>
            <w:tcBorders>
              <w:top w:val="nil"/>
              <w:left w:val="nil"/>
              <w:bottom w:val="nil"/>
              <w:right w:val="nil"/>
            </w:tcBorders>
            <w:shd w:val="clear" w:color="auto" w:fill="auto"/>
            <w:noWrap/>
            <w:vAlign w:val="bottom"/>
            <w:hideMark/>
          </w:tcPr>
          <w:p w14:paraId="014A833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0.003</w:t>
            </w:r>
          </w:p>
        </w:tc>
        <w:tc>
          <w:tcPr>
            <w:tcW w:w="535" w:type="pct"/>
            <w:tcBorders>
              <w:top w:val="nil"/>
              <w:left w:val="nil"/>
              <w:bottom w:val="nil"/>
              <w:right w:val="nil"/>
            </w:tcBorders>
            <w:shd w:val="clear" w:color="auto" w:fill="auto"/>
            <w:noWrap/>
            <w:vAlign w:val="bottom"/>
            <w:hideMark/>
          </w:tcPr>
          <w:p w14:paraId="22997A2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74F0E0F8"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57F3808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0.417</w:t>
            </w:r>
          </w:p>
        </w:tc>
        <w:tc>
          <w:tcPr>
            <w:tcW w:w="683" w:type="pct"/>
            <w:tcBorders>
              <w:top w:val="nil"/>
              <w:left w:val="nil"/>
              <w:bottom w:val="nil"/>
            </w:tcBorders>
            <w:shd w:val="clear" w:color="auto" w:fill="auto"/>
            <w:noWrap/>
            <w:vAlign w:val="bottom"/>
            <w:hideMark/>
          </w:tcPr>
          <w:p w14:paraId="3396384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24FF2618" w14:textId="77777777" w:rsidTr="0098319E">
        <w:trPr>
          <w:trHeight w:val="320"/>
        </w:trPr>
        <w:tc>
          <w:tcPr>
            <w:tcW w:w="1166" w:type="pct"/>
            <w:tcBorders>
              <w:top w:val="nil"/>
              <w:left w:val="nil"/>
              <w:bottom w:val="nil"/>
              <w:right w:val="nil"/>
            </w:tcBorders>
            <w:shd w:val="clear" w:color="auto" w:fill="auto"/>
            <w:noWrap/>
            <w:vAlign w:val="bottom"/>
            <w:hideMark/>
          </w:tcPr>
          <w:p w14:paraId="15A10B76"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Neglected responsibilities</w:t>
            </w:r>
          </w:p>
        </w:tc>
        <w:tc>
          <w:tcPr>
            <w:tcW w:w="668" w:type="pct"/>
            <w:tcBorders>
              <w:top w:val="nil"/>
              <w:left w:val="nil"/>
              <w:bottom w:val="nil"/>
              <w:right w:val="nil"/>
            </w:tcBorders>
            <w:shd w:val="clear" w:color="auto" w:fill="auto"/>
            <w:noWrap/>
            <w:vAlign w:val="bottom"/>
            <w:hideMark/>
          </w:tcPr>
          <w:p w14:paraId="5E41796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0.059</w:t>
            </w:r>
          </w:p>
        </w:tc>
        <w:tc>
          <w:tcPr>
            <w:tcW w:w="345" w:type="pct"/>
            <w:tcBorders>
              <w:top w:val="nil"/>
              <w:left w:val="nil"/>
              <w:bottom w:val="nil"/>
              <w:right w:val="nil"/>
            </w:tcBorders>
            <w:shd w:val="clear" w:color="auto" w:fill="auto"/>
            <w:noWrap/>
            <w:vAlign w:val="bottom"/>
            <w:hideMark/>
          </w:tcPr>
          <w:p w14:paraId="10DAF52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0.020</w:t>
            </w:r>
          </w:p>
        </w:tc>
        <w:tc>
          <w:tcPr>
            <w:tcW w:w="535" w:type="pct"/>
            <w:tcBorders>
              <w:top w:val="nil"/>
              <w:left w:val="nil"/>
              <w:bottom w:val="nil"/>
              <w:right w:val="nil"/>
            </w:tcBorders>
            <w:shd w:val="clear" w:color="auto" w:fill="auto"/>
            <w:noWrap/>
            <w:vAlign w:val="bottom"/>
            <w:hideMark/>
          </w:tcPr>
          <w:p w14:paraId="3AFAB9D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0.003</w:t>
            </w:r>
          </w:p>
        </w:tc>
        <w:tc>
          <w:tcPr>
            <w:tcW w:w="535" w:type="pct"/>
            <w:tcBorders>
              <w:top w:val="nil"/>
              <w:left w:val="nil"/>
              <w:bottom w:val="nil"/>
              <w:right w:val="nil"/>
            </w:tcBorders>
            <w:shd w:val="clear" w:color="auto" w:fill="auto"/>
            <w:noWrap/>
            <w:vAlign w:val="bottom"/>
            <w:hideMark/>
          </w:tcPr>
          <w:p w14:paraId="3FB97368"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-0.011</w:t>
            </w:r>
          </w:p>
        </w:tc>
        <w:tc>
          <w:tcPr>
            <w:tcW w:w="535" w:type="pct"/>
            <w:tcBorders>
              <w:top w:val="nil"/>
              <w:left w:val="nil"/>
              <w:bottom w:val="nil"/>
              <w:right w:val="nil"/>
            </w:tcBorders>
            <w:shd w:val="clear" w:color="auto" w:fill="auto"/>
            <w:noWrap/>
            <w:vAlign w:val="bottom"/>
            <w:hideMark/>
          </w:tcPr>
          <w:p w14:paraId="488D3CF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6D69987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0.448</w:t>
            </w:r>
          </w:p>
        </w:tc>
        <w:tc>
          <w:tcPr>
            <w:tcW w:w="683" w:type="pct"/>
            <w:tcBorders>
              <w:top w:val="nil"/>
              <w:left w:val="nil"/>
              <w:bottom w:val="nil"/>
            </w:tcBorders>
            <w:shd w:val="clear" w:color="auto" w:fill="auto"/>
            <w:noWrap/>
            <w:vAlign w:val="bottom"/>
            <w:hideMark/>
          </w:tcPr>
          <w:p w14:paraId="0709FB6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571E0C02" w14:textId="77777777" w:rsidTr="0098319E">
        <w:trPr>
          <w:trHeight w:val="320"/>
        </w:trPr>
        <w:tc>
          <w:tcPr>
            <w:tcW w:w="1166" w:type="pct"/>
            <w:tcBorders>
              <w:top w:val="nil"/>
              <w:left w:val="nil"/>
              <w:bottom w:val="nil"/>
              <w:right w:val="nil"/>
            </w:tcBorders>
            <w:shd w:val="clear" w:color="auto" w:fill="auto"/>
            <w:noWrap/>
            <w:vAlign w:val="bottom"/>
            <w:hideMark/>
          </w:tcPr>
          <w:p w14:paraId="6B65219C"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Tolerance</w:t>
            </w:r>
          </w:p>
        </w:tc>
        <w:tc>
          <w:tcPr>
            <w:tcW w:w="668" w:type="pct"/>
            <w:tcBorders>
              <w:top w:val="nil"/>
              <w:left w:val="nil"/>
              <w:bottom w:val="nil"/>
              <w:right w:val="nil"/>
            </w:tcBorders>
            <w:shd w:val="clear" w:color="auto" w:fill="auto"/>
            <w:noWrap/>
            <w:vAlign w:val="bottom"/>
            <w:hideMark/>
          </w:tcPr>
          <w:p w14:paraId="21C7550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0.105</w:t>
            </w:r>
          </w:p>
        </w:tc>
        <w:tc>
          <w:tcPr>
            <w:tcW w:w="345" w:type="pct"/>
            <w:tcBorders>
              <w:top w:val="nil"/>
              <w:left w:val="nil"/>
              <w:bottom w:val="nil"/>
              <w:right w:val="nil"/>
            </w:tcBorders>
            <w:shd w:val="clear" w:color="auto" w:fill="auto"/>
            <w:noWrap/>
            <w:vAlign w:val="bottom"/>
            <w:hideMark/>
          </w:tcPr>
          <w:p w14:paraId="7715FB6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0.023</w:t>
            </w:r>
          </w:p>
        </w:tc>
        <w:tc>
          <w:tcPr>
            <w:tcW w:w="535" w:type="pct"/>
            <w:tcBorders>
              <w:top w:val="nil"/>
              <w:left w:val="nil"/>
              <w:bottom w:val="nil"/>
              <w:right w:val="nil"/>
            </w:tcBorders>
            <w:shd w:val="clear" w:color="auto" w:fill="auto"/>
            <w:noWrap/>
            <w:vAlign w:val="bottom"/>
            <w:hideMark/>
          </w:tcPr>
          <w:p w14:paraId="2159B28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92282F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0.039</w:t>
            </w:r>
          </w:p>
        </w:tc>
        <w:tc>
          <w:tcPr>
            <w:tcW w:w="535" w:type="pct"/>
            <w:tcBorders>
              <w:top w:val="nil"/>
              <w:left w:val="nil"/>
              <w:bottom w:val="nil"/>
              <w:right w:val="nil"/>
            </w:tcBorders>
            <w:shd w:val="clear" w:color="auto" w:fill="auto"/>
            <w:noWrap/>
            <w:vAlign w:val="bottom"/>
            <w:hideMark/>
          </w:tcPr>
          <w:p w14:paraId="0C061D3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0.019</w:t>
            </w:r>
          </w:p>
        </w:tc>
        <w:tc>
          <w:tcPr>
            <w:tcW w:w="535" w:type="pct"/>
            <w:tcBorders>
              <w:top w:val="nil"/>
              <w:left w:val="nil"/>
              <w:bottom w:val="nil"/>
              <w:right w:val="nil"/>
            </w:tcBorders>
            <w:shd w:val="clear" w:color="auto" w:fill="auto"/>
            <w:noWrap/>
            <w:vAlign w:val="bottom"/>
            <w:hideMark/>
          </w:tcPr>
          <w:p w14:paraId="619C5DC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0.042</w:t>
            </w:r>
          </w:p>
        </w:tc>
        <w:tc>
          <w:tcPr>
            <w:tcW w:w="683" w:type="pct"/>
            <w:tcBorders>
              <w:top w:val="nil"/>
              <w:left w:val="nil"/>
              <w:bottom w:val="nil"/>
            </w:tcBorders>
            <w:shd w:val="clear" w:color="auto" w:fill="auto"/>
            <w:noWrap/>
            <w:vAlign w:val="bottom"/>
            <w:hideMark/>
          </w:tcPr>
          <w:p w14:paraId="46C6E3C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63%</w:t>
            </w:r>
          </w:p>
        </w:tc>
      </w:tr>
      <w:tr w:rsidR="00FC3B26" w:rsidRPr="00CA0D0C" w14:paraId="4AA921DA" w14:textId="77777777" w:rsidTr="0098319E">
        <w:trPr>
          <w:trHeight w:val="320"/>
        </w:trPr>
        <w:tc>
          <w:tcPr>
            <w:tcW w:w="1166" w:type="pct"/>
            <w:tcBorders>
              <w:top w:val="nil"/>
              <w:left w:val="nil"/>
              <w:bottom w:val="nil"/>
              <w:right w:val="nil"/>
            </w:tcBorders>
            <w:shd w:val="clear" w:color="auto" w:fill="auto"/>
            <w:noWrap/>
            <w:vAlign w:val="bottom"/>
            <w:hideMark/>
          </w:tcPr>
          <w:p w14:paraId="36BF8F14"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Personality change</w:t>
            </w:r>
          </w:p>
        </w:tc>
        <w:tc>
          <w:tcPr>
            <w:tcW w:w="668" w:type="pct"/>
            <w:tcBorders>
              <w:top w:val="nil"/>
              <w:left w:val="nil"/>
              <w:bottom w:val="nil"/>
              <w:right w:val="nil"/>
            </w:tcBorders>
            <w:shd w:val="clear" w:color="auto" w:fill="auto"/>
            <w:noWrap/>
            <w:vAlign w:val="bottom"/>
            <w:hideMark/>
          </w:tcPr>
          <w:p w14:paraId="6DE0D0B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0.096</w:t>
            </w:r>
          </w:p>
        </w:tc>
        <w:tc>
          <w:tcPr>
            <w:tcW w:w="345" w:type="pct"/>
            <w:tcBorders>
              <w:top w:val="nil"/>
              <w:left w:val="nil"/>
              <w:bottom w:val="nil"/>
              <w:right w:val="nil"/>
            </w:tcBorders>
            <w:shd w:val="clear" w:color="auto" w:fill="auto"/>
            <w:noWrap/>
            <w:vAlign w:val="bottom"/>
            <w:hideMark/>
          </w:tcPr>
          <w:p w14:paraId="64B5317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0.025</w:t>
            </w:r>
          </w:p>
        </w:tc>
        <w:tc>
          <w:tcPr>
            <w:tcW w:w="535" w:type="pct"/>
            <w:tcBorders>
              <w:top w:val="nil"/>
              <w:left w:val="nil"/>
              <w:bottom w:val="nil"/>
              <w:right w:val="nil"/>
            </w:tcBorders>
            <w:shd w:val="clear" w:color="auto" w:fill="auto"/>
            <w:noWrap/>
            <w:vAlign w:val="bottom"/>
            <w:hideMark/>
          </w:tcPr>
          <w:p w14:paraId="1637624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5C2BCB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0.029</w:t>
            </w:r>
          </w:p>
        </w:tc>
        <w:tc>
          <w:tcPr>
            <w:tcW w:w="535" w:type="pct"/>
            <w:tcBorders>
              <w:top w:val="nil"/>
              <w:left w:val="nil"/>
              <w:bottom w:val="nil"/>
              <w:right w:val="nil"/>
            </w:tcBorders>
            <w:shd w:val="clear" w:color="auto" w:fill="auto"/>
            <w:noWrap/>
            <w:vAlign w:val="bottom"/>
            <w:hideMark/>
          </w:tcPr>
          <w:p w14:paraId="7ACDF69E"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4A7AF23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0.117</w:t>
            </w:r>
          </w:p>
        </w:tc>
        <w:tc>
          <w:tcPr>
            <w:tcW w:w="683" w:type="pct"/>
            <w:tcBorders>
              <w:top w:val="nil"/>
              <w:left w:val="nil"/>
              <w:bottom w:val="nil"/>
            </w:tcBorders>
            <w:shd w:val="clear" w:color="auto" w:fill="auto"/>
            <w:noWrap/>
            <w:vAlign w:val="bottom"/>
            <w:hideMark/>
          </w:tcPr>
          <w:p w14:paraId="69AA707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70%</w:t>
            </w:r>
          </w:p>
        </w:tc>
      </w:tr>
      <w:tr w:rsidR="00FC3B26" w:rsidRPr="00CA0D0C" w14:paraId="2812F70F" w14:textId="77777777" w:rsidTr="0098319E">
        <w:trPr>
          <w:trHeight w:val="320"/>
        </w:trPr>
        <w:tc>
          <w:tcPr>
            <w:tcW w:w="1166" w:type="pct"/>
            <w:tcBorders>
              <w:top w:val="nil"/>
              <w:left w:val="nil"/>
              <w:bottom w:val="nil"/>
              <w:right w:val="nil"/>
            </w:tcBorders>
            <w:shd w:val="clear" w:color="auto" w:fill="auto"/>
            <w:noWrap/>
            <w:vAlign w:val="bottom"/>
            <w:hideMark/>
          </w:tcPr>
          <w:p w14:paraId="558490DF"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Tried to cut down</w:t>
            </w:r>
          </w:p>
        </w:tc>
        <w:tc>
          <w:tcPr>
            <w:tcW w:w="668" w:type="pct"/>
            <w:tcBorders>
              <w:top w:val="nil"/>
              <w:left w:val="nil"/>
              <w:bottom w:val="nil"/>
              <w:right w:val="nil"/>
            </w:tcBorders>
            <w:shd w:val="clear" w:color="auto" w:fill="auto"/>
            <w:noWrap/>
            <w:vAlign w:val="bottom"/>
            <w:hideMark/>
          </w:tcPr>
          <w:p w14:paraId="59B68B5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0.095</w:t>
            </w:r>
          </w:p>
        </w:tc>
        <w:tc>
          <w:tcPr>
            <w:tcW w:w="345" w:type="pct"/>
            <w:tcBorders>
              <w:top w:val="nil"/>
              <w:left w:val="nil"/>
              <w:bottom w:val="nil"/>
              <w:right w:val="nil"/>
            </w:tcBorders>
            <w:shd w:val="clear" w:color="auto" w:fill="auto"/>
            <w:noWrap/>
            <w:vAlign w:val="bottom"/>
            <w:hideMark/>
          </w:tcPr>
          <w:p w14:paraId="4B0C314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0.029</w:t>
            </w:r>
          </w:p>
        </w:tc>
        <w:tc>
          <w:tcPr>
            <w:tcW w:w="535" w:type="pct"/>
            <w:tcBorders>
              <w:top w:val="nil"/>
              <w:left w:val="nil"/>
              <w:bottom w:val="nil"/>
              <w:right w:val="nil"/>
            </w:tcBorders>
            <w:shd w:val="clear" w:color="auto" w:fill="auto"/>
            <w:noWrap/>
            <w:vAlign w:val="bottom"/>
            <w:hideMark/>
          </w:tcPr>
          <w:p w14:paraId="2DCBD5E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0.001</w:t>
            </w:r>
          </w:p>
        </w:tc>
        <w:tc>
          <w:tcPr>
            <w:tcW w:w="535" w:type="pct"/>
            <w:tcBorders>
              <w:top w:val="nil"/>
              <w:left w:val="nil"/>
              <w:bottom w:val="nil"/>
              <w:right w:val="nil"/>
            </w:tcBorders>
            <w:shd w:val="clear" w:color="auto" w:fill="auto"/>
            <w:noWrap/>
            <w:vAlign w:val="bottom"/>
            <w:hideMark/>
          </w:tcPr>
          <w:p w14:paraId="7FDAAA1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0.031</w:t>
            </w:r>
          </w:p>
        </w:tc>
        <w:tc>
          <w:tcPr>
            <w:tcW w:w="535" w:type="pct"/>
            <w:tcBorders>
              <w:top w:val="nil"/>
              <w:left w:val="nil"/>
              <w:bottom w:val="nil"/>
              <w:right w:val="nil"/>
            </w:tcBorders>
            <w:shd w:val="clear" w:color="auto" w:fill="auto"/>
            <w:noWrap/>
            <w:vAlign w:val="bottom"/>
            <w:hideMark/>
          </w:tcPr>
          <w:p w14:paraId="02BCB2D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0.023</w:t>
            </w:r>
          </w:p>
        </w:tc>
        <w:tc>
          <w:tcPr>
            <w:tcW w:w="535" w:type="pct"/>
            <w:tcBorders>
              <w:top w:val="nil"/>
              <w:left w:val="nil"/>
              <w:bottom w:val="nil"/>
              <w:right w:val="nil"/>
            </w:tcBorders>
            <w:shd w:val="clear" w:color="auto" w:fill="auto"/>
            <w:noWrap/>
            <w:vAlign w:val="bottom"/>
            <w:hideMark/>
          </w:tcPr>
          <w:p w14:paraId="1C24A9B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0.167</w:t>
            </w:r>
          </w:p>
        </w:tc>
        <w:tc>
          <w:tcPr>
            <w:tcW w:w="683" w:type="pct"/>
            <w:tcBorders>
              <w:top w:val="nil"/>
              <w:left w:val="nil"/>
              <w:bottom w:val="nil"/>
            </w:tcBorders>
            <w:shd w:val="clear" w:color="auto" w:fill="auto"/>
            <w:noWrap/>
            <w:vAlign w:val="bottom"/>
            <w:hideMark/>
          </w:tcPr>
          <w:p w14:paraId="458F5DE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67%</w:t>
            </w:r>
          </w:p>
        </w:tc>
      </w:tr>
      <w:tr w:rsidR="00FC3B26" w:rsidRPr="00CA0D0C" w14:paraId="2BD3374B" w14:textId="77777777" w:rsidTr="0098319E">
        <w:trPr>
          <w:trHeight w:val="320"/>
        </w:trPr>
        <w:tc>
          <w:tcPr>
            <w:tcW w:w="1166" w:type="pct"/>
            <w:tcBorders>
              <w:top w:val="nil"/>
              <w:left w:val="nil"/>
              <w:bottom w:val="nil"/>
              <w:right w:val="nil"/>
            </w:tcBorders>
            <w:shd w:val="clear" w:color="auto" w:fill="auto"/>
            <w:noWrap/>
            <w:vAlign w:val="bottom"/>
            <w:hideMark/>
          </w:tcPr>
          <w:p w14:paraId="7A9CC97F"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Memory loss</w:t>
            </w:r>
          </w:p>
        </w:tc>
        <w:tc>
          <w:tcPr>
            <w:tcW w:w="668" w:type="pct"/>
            <w:tcBorders>
              <w:top w:val="nil"/>
              <w:left w:val="nil"/>
              <w:bottom w:val="nil"/>
              <w:right w:val="nil"/>
            </w:tcBorders>
            <w:shd w:val="clear" w:color="auto" w:fill="auto"/>
            <w:noWrap/>
            <w:vAlign w:val="bottom"/>
            <w:hideMark/>
          </w:tcPr>
          <w:p w14:paraId="6BEAFF2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0.102</w:t>
            </w:r>
          </w:p>
        </w:tc>
        <w:tc>
          <w:tcPr>
            <w:tcW w:w="345" w:type="pct"/>
            <w:tcBorders>
              <w:top w:val="nil"/>
              <w:left w:val="nil"/>
              <w:bottom w:val="nil"/>
              <w:right w:val="nil"/>
            </w:tcBorders>
            <w:shd w:val="clear" w:color="auto" w:fill="auto"/>
            <w:noWrap/>
            <w:vAlign w:val="bottom"/>
            <w:hideMark/>
          </w:tcPr>
          <w:p w14:paraId="314C4CD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0.028</w:t>
            </w:r>
          </w:p>
        </w:tc>
        <w:tc>
          <w:tcPr>
            <w:tcW w:w="535" w:type="pct"/>
            <w:tcBorders>
              <w:top w:val="nil"/>
              <w:left w:val="nil"/>
              <w:bottom w:val="nil"/>
              <w:right w:val="nil"/>
            </w:tcBorders>
            <w:shd w:val="clear" w:color="auto" w:fill="auto"/>
            <w:noWrap/>
            <w:vAlign w:val="bottom"/>
            <w:hideMark/>
          </w:tcPr>
          <w:p w14:paraId="572DD3A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41DF3A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0.040</w:t>
            </w:r>
          </w:p>
        </w:tc>
        <w:tc>
          <w:tcPr>
            <w:tcW w:w="535" w:type="pct"/>
            <w:tcBorders>
              <w:top w:val="nil"/>
              <w:left w:val="nil"/>
              <w:bottom w:val="nil"/>
              <w:right w:val="nil"/>
            </w:tcBorders>
            <w:shd w:val="clear" w:color="auto" w:fill="auto"/>
            <w:noWrap/>
            <w:vAlign w:val="bottom"/>
            <w:hideMark/>
          </w:tcPr>
          <w:p w14:paraId="5C183D48"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0.024</w:t>
            </w:r>
          </w:p>
        </w:tc>
        <w:tc>
          <w:tcPr>
            <w:tcW w:w="535" w:type="pct"/>
            <w:tcBorders>
              <w:top w:val="nil"/>
              <w:left w:val="nil"/>
              <w:bottom w:val="nil"/>
              <w:right w:val="nil"/>
            </w:tcBorders>
            <w:shd w:val="clear" w:color="auto" w:fill="auto"/>
            <w:noWrap/>
            <w:vAlign w:val="bottom"/>
            <w:hideMark/>
          </w:tcPr>
          <w:p w14:paraId="28F3CC2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0.097</w:t>
            </w:r>
          </w:p>
        </w:tc>
        <w:tc>
          <w:tcPr>
            <w:tcW w:w="683" w:type="pct"/>
            <w:tcBorders>
              <w:top w:val="nil"/>
              <w:left w:val="nil"/>
              <w:bottom w:val="nil"/>
            </w:tcBorders>
            <w:shd w:val="clear" w:color="auto" w:fill="auto"/>
            <w:noWrap/>
            <w:vAlign w:val="bottom"/>
            <w:hideMark/>
          </w:tcPr>
          <w:p w14:paraId="2BEC85B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61%</w:t>
            </w:r>
          </w:p>
        </w:tc>
      </w:tr>
      <w:tr w:rsidR="00FC3B26" w:rsidRPr="00CA0D0C" w14:paraId="6BEA1296" w14:textId="77777777" w:rsidTr="0098319E">
        <w:trPr>
          <w:trHeight w:val="320"/>
        </w:trPr>
        <w:tc>
          <w:tcPr>
            <w:tcW w:w="1166" w:type="pct"/>
            <w:tcBorders>
              <w:top w:val="nil"/>
              <w:left w:val="nil"/>
              <w:bottom w:val="single" w:sz="4" w:space="0" w:color="auto"/>
              <w:right w:val="nil"/>
            </w:tcBorders>
            <w:shd w:val="clear" w:color="auto" w:fill="auto"/>
            <w:noWrap/>
            <w:vAlign w:val="bottom"/>
            <w:hideMark/>
          </w:tcPr>
          <w:p w14:paraId="60FD0259"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Crazy</w:t>
            </w:r>
          </w:p>
        </w:tc>
        <w:tc>
          <w:tcPr>
            <w:tcW w:w="668" w:type="pct"/>
            <w:tcBorders>
              <w:top w:val="nil"/>
              <w:left w:val="nil"/>
              <w:bottom w:val="single" w:sz="4" w:space="0" w:color="auto"/>
              <w:right w:val="nil"/>
            </w:tcBorders>
            <w:shd w:val="clear" w:color="auto" w:fill="auto"/>
            <w:noWrap/>
            <w:vAlign w:val="bottom"/>
            <w:hideMark/>
          </w:tcPr>
          <w:p w14:paraId="655002D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0.119</w:t>
            </w:r>
          </w:p>
        </w:tc>
        <w:tc>
          <w:tcPr>
            <w:tcW w:w="345" w:type="pct"/>
            <w:tcBorders>
              <w:top w:val="nil"/>
              <w:left w:val="nil"/>
              <w:bottom w:val="single" w:sz="4" w:space="0" w:color="auto"/>
              <w:right w:val="nil"/>
            </w:tcBorders>
            <w:shd w:val="clear" w:color="auto" w:fill="auto"/>
            <w:noWrap/>
            <w:vAlign w:val="bottom"/>
            <w:hideMark/>
          </w:tcPr>
          <w:p w14:paraId="4989211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0.027</w:t>
            </w:r>
          </w:p>
        </w:tc>
        <w:tc>
          <w:tcPr>
            <w:tcW w:w="535" w:type="pct"/>
            <w:tcBorders>
              <w:top w:val="nil"/>
              <w:left w:val="nil"/>
              <w:bottom w:val="single" w:sz="4" w:space="0" w:color="auto"/>
              <w:right w:val="nil"/>
            </w:tcBorders>
            <w:shd w:val="clear" w:color="auto" w:fill="auto"/>
            <w:noWrap/>
            <w:vAlign w:val="bottom"/>
            <w:hideMark/>
          </w:tcPr>
          <w:p w14:paraId="2CC7FB7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0F06412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0.053</w:t>
            </w:r>
          </w:p>
        </w:tc>
        <w:tc>
          <w:tcPr>
            <w:tcW w:w="535" w:type="pct"/>
            <w:tcBorders>
              <w:top w:val="nil"/>
              <w:left w:val="nil"/>
              <w:bottom w:val="single" w:sz="4" w:space="0" w:color="auto"/>
              <w:right w:val="nil"/>
            </w:tcBorders>
            <w:shd w:val="clear" w:color="auto" w:fill="auto"/>
            <w:noWrap/>
            <w:vAlign w:val="bottom"/>
            <w:hideMark/>
          </w:tcPr>
          <w:p w14:paraId="7DFEF90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0.020</w:t>
            </w:r>
          </w:p>
        </w:tc>
        <w:tc>
          <w:tcPr>
            <w:tcW w:w="535" w:type="pct"/>
            <w:tcBorders>
              <w:top w:val="nil"/>
              <w:left w:val="nil"/>
              <w:bottom w:val="single" w:sz="4" w:space="0" w:color="auto"/>
              <w:right w:val="nil"/>
            </w:tcBorders>
            <w:shd w:val="clear" w:color="auto" w:fill="auto"/>
            <w:noWrap/>
            <w:vAlign w:val="bottom"/>
            <w:hideMark/>
          </w:tcPr>
          <w:p w14:paraId="39A40BF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0.007</w:t>
            </w:r>
          </w:p>
        </w:tc>
        <w:tc>
          <w:tcPr>
            <w:tcW w:w="683" w:type="pct"/>
            <w:tcBorders>
              <w:top w:val="nil"/>
              <w:left w:val="nil"/>
              <w:bottom w:val="single" w:sz="4" w:space="0" w:color="auto"/>
            </w:tcBorders>
            <w:shd w:val="clear" w:color="auto" w:fill="auto"/>
            <w:noWrap/>
            <w:vAlign w:val="bottom"/>
            <w:hideMark/>
          </w:tcPr>
          <w:p w14:paraId="656B996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55%</w:t>
            </w:r>
          </w:p>
        </w:tc>
      </w:tr>
      <w:tr w:rsidR="00FC3B26" w:rsidRPr="00CA0D0C" w14:paraId="4AE5E049" w14:textId="77777777" w:rsidTr="0098319E">
        <w:trPr>
          <w:trHeight w:val="320"/>
        </w:trPr>
        <w:tc>
          <w:tcPr>
            <w:tcW w:w="1166" w:type="pct"/>
            <w:tcBorders>
              <w:top w:val="nil"/>
              <w:left w:val="nil"/>
              <w:bottom w:val="nil"/>
              <w:right w:val="nil"/>
            </w:tcBorders>
            <w:shd w:val="clear" w:color="auto" w:fill="auto"/>
            <w:noWrap/>
            <w:vAlign w:val="bottom"/>
            <w:hideMark/>
          </w:tcPr>
          <w:p w14:paraId="0DD7E77A"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Restless</w:t>
            </w:r>
          </w:p>
        </w:tc>
        <w:tc>
          <w:tcPr>
            <w:tcW w:w="668" w:type="pct"/>
            <w:tcBorders>
              <w:top w:val="nil"/>
              <w:left w:val="nil"/>
              <w:bottom w:val="nil"/>
              <w:right w:val="nil"/>
            </w:tcBorders>
            <w:shd w:val="clear" w:color="auto" w:fill="auto"/>
            <w:noWrap/>
            <w:vAlign w:val="bottom"/>
            <w:hideMark/>
          </w:tcPr>
          <w:p w14:paraId="2ED7E4D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0.196</w:t>
            </w:r>
          </w:p>
        </w:tc>
        <w:tc>
          <w:tcPr>
            <w:tcW w:w="345" w:type="pct"/>
            <w:tcBorders>
              <w:top w:val="nil"/>
              <w:left w:val="nil"/>
              <w:bottom w:val="nil"/>
              <w:right w:val="nil"/>
            </w:tcBorders>
            <w:shd w:val="clear" w:color="auto" w:fill="auto"/>
            <w:noWrap/>
            <w:vAlign w:val="bottom"/>
            <w:hideMark/>
          </w:tcPr>
          <w:p w14:paraId="2B73352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7DCA9DE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117F85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0.001</w:t>
            </w:r>
          </w:p>
        </w:tc>
        <w:tc>
          <w:tcPr>
            <w:tcW w:w="535" w:type="pct"/>
            <w:tcBorders>
              <w:top w:val="nil"/>
              <w:left w:val="nil"/>
              <w:bottom w:val="nil"/>
              <w:right w:val="nil"/>
            </w:tcBorders>
            <w:shd w:val="clear" w:color="auto" w:fill="auto"/>
            <w:noWrap/>
            <w:vAlign w:val="bottom"/>
            <w:hideMark/>
          </w:tcPr>
          <w:p w14:paraId="6F9DEFC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1905640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0.964</w:t>
            </w:r>
          </w:p>
        </w:tc>
        <w:tc>
          <w:tcPr>
            <w:tcW w:w="683" w:type="pct"/>
            <w:tcBorders>
              <w:top w:val="nil"/>
              <w:left w:val="nil"/>
              <w:bottom w:val="nil"/>
            </w:tcBorders>
            <w:shd w:val="clear" w:color="auto" w:fill="auto"/>
            <w:noWrap/>
            <w:vAlign w:val="bottom"/>
            <w:hideMark/>
          </w:tcPr>
          <w:p w14:paraId="7EDBA21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99%</w:t>
            </w:r>
          </w:p>
        </w:tc>
      </w:tr>
      <w:tr w:rsidR="00FC3B26" w:rsidRPr="00CA0D0C" w14:paraId="49A5BF70" w14:textId="77777777" w:rsidTr="0098319E">
        <w:trPr>
          <w:trHeight w:val="320"/>
        </w:trPr>
        <w:tc>
          <w:tcPr>
            <w:tcW w:w="1166" w:type="pct"/>
            <w:tcBorders>
              <w:top w:val="nil"/>
              <w:left w:val="nil"/>
              <w:bottom w:val="nil"/>
              <w:right w:val="nil"/>
            </w:tcBorders>
            <w:shd w:val="clear" w:color="auto" w:fill="auto"/>
            <w:noWrap/>
            <w:vAlign w:val="bottom"/>
            <w:hideMark/>
          </w:tcPr>
          <w:p w14:paraId="6FDA36A5"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Temper</w:t>
            </w:r>
          </w:p>
        </w:tc>
        <w:tc>
          <w:tcPr>
            <w:tcW w:w="668" w:type="pct"/>
            <w:tcBorders>
              <w:top w:val="nil"/>
              <w:left w:val="nil"/>
              <w:bottom w:val="nil"/>
              <w:right w:val="nil"/>
            </w:tcBorders>
            <w:shd w:val="clear" w:color="auto" w:fill="auto"/>
            <w:noWrap/>
            <w:vAlign w:val="bottom"/>
            <w:hideMark/>
          </w:tcPr>
          <w:p w14:paraId="216F47E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0.209</w:t>
            </w:r>
          </w:p>
        </w:tc>
        <w:tc>
          <w:tcPr>
            <w:tcW w:w="345" w:type="pct"/>
            <w:tcBorders>
              <w:top w:val="nil"/>
              <w:left w:val="nil"/>
              <w:bottom w:val="nil"/>
              <w:right w:val="nil"/>
            </w:tcBorders>
            <w:shd w:val="clear" w:color="auto" w:fill="auto"/>
            <w:noWrap/>
            <w:vAlign w:val="bottom"/>
            <w:hideMark/>
          </w:tcPr>
          <w:p w14:paraId="4525915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4D45106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D92B41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0.024</w:t>
            </w:r>
          </w:p>
        </w:tc>
        <w:tc>
          <w:tcPr>
            <w:tcW w:w="535" w:type="pct"/>
            <w:tcBorders>
              <w:top w:val="nil"/>
              <w:left w:val="nil"/>
              <w:bottom w:val="nil"/>
              <w:right w:val="nil"/>
            </w:tcBorders>
            <w:shd w:val="clear" w:color="auto" w:fill="auto"/>
            <w:noWrap/>
            <w:vAlign w:val="bottom"/>
            <w:hideMark/>
          </w:tcPr>
          <w:p w14:paraId="3014393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12E4B34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0.095</w:t>
            </w:r>
          </w:p>
        </w:tc>
        <w:tc>
          <w:tcPr>
            <w:tcW w:w="683" w:type="pct"/>
            <w:tcBorders>
              <w:top w:val="nil"/>
              <w:left w:val="nil"/>
              <w:bottom w:val="nil"/>
            </w:tcBorders>
            <w:shd w:val="clear" w:color="auto" w:fill="auto"/>
            <w:noWrap/>
            <w:vAlign w:val="bottom"/>
            <w:hideMark/>
          </w:tcPr>
          <w:p w14:paraId="6ABF582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89%</w:t>
            </w:r>
          </w:p>
        </w:tc>
      </w:tr>
      <w:tr w:rsidR="00FC3B26" w:rsidRPr="00CA0D0C" w14:paraId="4D2CB7C6" w14:textId="77777777" w:rsidTr="0098319E">
        <w:trPr>
          <w:trHeight w:val="320"/>
        </w:trPr>
        <w:tc>
          <w:tcPr>
            <w:tcW w:w="1166" w:type="pct"/>
            <w:tcBorders>
              <w:top w:val="nil"/>
              <w:left w:val="nil"/>
              <w:bottom w:val="nil"/>
              <w:right w:val="nil"/>
            </w:tcBorders>
            <w:shd w:val="clear" w:color="auto" w:fill="auto"/>
            <w:noWrap/>
            <w:vAlign w:val="bottom"/>
            <w:hideMark/>
          </w:tcPr>
          <w:p w14:paraId="76ADFB68"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Fidgety</w:t>
            </w:r>
          </w:p>
        </w:tc>
        <w:tc>
          <w:tcPr>
            <w:tcW w:w="668" w:type="pct"/>
            <w:tcBorders>
              <w:top w:val="nil"/>
              <w:left w:val="nil"/>
              <w:bottom w:val="nil"/>
              <w:right w:val="nil"/>
            </w:tcBorders>
            <w:shd w:val="clear" w:color="auto" w:fill="auto"/>
            <w:noWrap/>
            <w:vAlign w:val="bottom"/>
            <w:hideMark/>
          </w:tcPr>
          <w:p w14:paraId="0B92CF2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0.190</w:t>
            </w:r>
          </w:p>
        </w:tc>
        <w:tc>
          <w:tcPr>
            <w:tcW w:w="345" w:type="pct"/>
            <w:tcBorders>
              <w:top w:val="nil"/>
              <w:left w:val="nil"/>
              <w:bottom w:val="nil"/>
              <w:right w:val="nil"/>
            </w:tcBorders>
            <w:shd w:val="clear" w:color="auto" w:fill="auto"/>
            <w:noWrap/>
            <w:vAlign w:val="bottom"/>
            <w:hideMark/>
          </w:tcPr>
          <w:p w14:paraId="1A22B7B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40EE63B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474F9FE"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-0.030</w:t>
            </w:r>
          </w:p>
        </w:tc>
        <w:tc>
          <w:tcPr>
            <w:tcW w:w="535" w:type="pct"/>
            <w:tcBorders>
              <w:top w:val="nil"/>
              <w:left w:val="nil"/>
              <w:bottom w:val="nil"/>
              <w:right w:val="nil"/>
            </w:tcBorders>
            <w:shd w:val="clear" w:color="auto" w:fill="auto"/>
            <w:noWrap/>
            <w:vAlign w:val="bottom"/>
            <w:hideMark/>
          </w:tcPr>
          <w:p w14:paraId="66A73ED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3921C4F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0.018</w:t>
            </w:r>
          </w:p>
        </w:tc>
        <w:tc>
          <w:tcPr>
            <w:tcW w:w="683" w:type="pct"/>
            <w:tcBorders>
              <w:top w:val="nil"/>
              <w:left w:val="nil"/>
              <w:bottom w:val="nil"/>
            </w:tcBorders>
            <w:shd w:val="clear" w:color="auto" w:fill="auto"/>
            <w:noWrap/>
            <w:vAlign w:val="bottom"/>
            <w:hideMark/>
          </w:tcPr>
          <w:p w14:paraId="5F8D5CC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4DB57F15" w14:textId="77777777" w:rsidTr="0098319E">
        <w:trPr>
          <w:trHeight w:val="320"/>
        </w:trPr>
        <w:tc>
          <w:tcPr>
            <w:tcW w:w="1166" w:type="pct"/>
            <w:tcBorders>
              <w:top w:val="nil"/>
              <w:left w:val="nil"/>
              <w:bottom w:val="nil"/>
              <w:right w:val="nil"/>
            </w:tcBorders>
            <w:shd w:val="clear" w:color="auto" w:fill="auto"/>
            <w:noWrap/>
            <w:vAlign w:val="bottom"/>
            <w:hideMark/>
          </w:tcPr>
          <w:p w14:paraId="47930856"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lastRenderedPageBreak/>
              <w:t>Fight a lot</w:t>
            </w:r>
          </w:p>
        </w:tc>
        <w:tc>
          <w:tcPr>
            <w:tcW w:w="668" w:type="pct"/>
            <w:tcBorders>
              <w:top w:val="nil"/>
              <w:left w:val="nil"/>
              <w:bottom w:val="nil"/>
              <w:right w:val="nil"/>
            </w:tcBorders>
            <w:shd w:val="clear" w:color="auto" w:fill="auto"/>
            <w:noWrap/>
            <w:vAlign w:val="bottom"/>
            <w:hideMark/>
          </w:tcPr>
          <w:p w14:paraId="6EB3AA2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0.111</w:t>
            </w:r>
          </w:p>
        </w:tc>
        <w:tc>
          <w:tcPr>
            <w:tcW w:w="345" w:type="pct"/>
            <w:tcBorders>
              <w:top w:val="nil"/>
              <w:left w:val="nil"/>
              <w:bottom w:val="nil"/>
              <w:right w:val="nil"/>
            </w:tcBorders>
            <w:shd w:val="clear" w:color="auto" w:fill="auto"/>
            <w:noWrap/>
            <w:vAlign w:val="bottom"/>
            <w:hideMark/>
          </w:tcPr>
          <w:p w14:paraId="7D945F8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0.019</w:t>
            </w:r>
          </w:p>
        </w:tc>
        <w:tc>
          <w:tcPr>
            <w:tcW w:w="535" w:type="pct"/>
            <w:tcBorders>
              <w:top w:val="nil"/>
              <w:left w:val="nil"/>
              <w:bottom w:val="nil"/>
              <w:right w:val="nil"/>
            </w:tcBorders>
            <w:shd w:val="clear" w:color="auto" w:fill="auto"/>
            <w:noWrap/>
            <w:vAlign w:val="bottom"/>
            <w:hideMark/>
          </w:tcPr>
          <w:p w14:paraId="4020CC1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4541EA9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-0.081</w:t>
            </w:r>
          </w:p>
        </w:tc>
        <w:tc>
          <w:tcPr>
            <w:tcW w:w="535" w:type="pct"/>
            <w:tcBorders>
              <w:top w:val="nil"/>
              <w:left w:val="nil"/>
              <w:bottom w:val="nil"/>
              <w:right w:val="nil"/>
            </w:tcBorders>
            <w:shd w:val="clear" w:color="auto" w:fill="auto"/>
            <w:noWrap/>
            <w:vAlign w:val="bottom"/>
            <w:hideMark/>
          </w:tcPr>
          <w:p w14:paraId="0CD2709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0036056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337940BE"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6ADB95A1" w14:textId="77777777" w:rsidTr="0098319E">
        <w:trPr>
          <w:trHeight w:val="320"/>
        </w:trPr>
        <w:tc>
          <w:tcPr>
            <w:tcW w:w="1166" w:type="pct"/>
            <w:tcBorders>
              <w:top w:val="nil"/>
              <w:left w:val="nil"/>
              <w:bottom w:val="nil"/>
              <w:right w:val="nil"/>
            </w:tcBorders>
            <w:shd w:val="clear" w:color="auto" w:fill="auto"/>
            <w:noWrap/>
            <w:vAlign w:val="bottom"/>
            <w:hideMark/>
          </w:tcPr>
          <w:p w14:paraId="46D92A7C"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Easily distracted</w:t>
            </w:r>
          </w:p>
        </w:tc>
        <w:tc>
          <w:tcPr>
            <w:tcW w:w="668" w:type="pct"/>
            <w:tcBorders>
              <w:top w:val="nil"/>
              <w:left w:val="nil"/>
              <w:bottom w:val="nil"/>
              <w:right w:val="nil"/>
            </w:tcBorders>
            <w:shd w:val="clear" w:color="auto" w:fill="auto"/>
            <w:noWrap/>
            <w:vAlign w:val="bottom"/>
            <w:hideMark/>
          </w:tcPr>
          <w:p w14:paraId="143FB96E"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0.229</w:t>
            </w:r>
          </w:p>
        </w:tc>
        <w:tc>
          <w:tcPr>
            <w:tcW w:w="345" w:type="pct"/>
            <w:tcBorders>
              <w:top w:val="nil"/>
              <w:left w:val="nil"/>
              <w:bottom w:val="nil"/>
              <w:right w:val="nil"/>
            </w:tcBorders>
            <w:shd w:val="clear" w:color="auto" w:fill="auto"/>
            <w:noWrap/>
            <w:vAlign w:val="bottom"/>
            <w:hideMark/>
          </w:tcPr>
          <w:p w14:paraId="6BB9776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45262DA4"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4B1BF3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0.048</w:t>
            </w:r>
          </w:p>
        </w:tc>
        <w:tc>
          <w:tcPr>
            <w:tcW w:w="535" w:type="pct"/>
            <w:tcBorders>
              <w:top w:val="nil"/>
              <w:left w:val="nil"/>
              <w:bottom w:val="nil"/>
              <w:right w:val="nil"/>
            </w:tcBorders>
            <w:shd w:val="clear" w:color="auto" w:fill="auto"/>
            <w:noWrap/>
            <w:vAlign w:val="bottom"/>
            <w:hideMark/>
          </w:tcPr>
          <w:p w14:paraId="1201D4F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6B53A06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023CA03A"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79%</w:t>
            </w:r>
          </w:p>
        </w:tc>
      </w:tr>
      <w:tr w:rsidR="00FC3B26" w:rsidRPr="00CA0D0C" w14:paraId="37A355BF" w14:textId="77777777" w:rsidTr="0098319E">
        <w:trPr>
          <w:trHeight w:val="320"/>
        </w:trPr>
        <w:tc>
          <w:tcPr>
            <w:tcW w:w="1166" w:type="pct"/>
            <w:tcBorders>
              <w:top w:val="nil"/>
              <w:left w:val="nil"/>
              <w:bottom w:val="nil"/>
              <w:right w:val="nil"/>
            </w:tcBorders>
            <w:shd w:val="clear" w:color="auto" w:fill="auto"/>
            <w:noWrap/>
            <w:vAlign w:val="bottom"/>
            <w:hideMark/>
          </w:tcPr>
          <w:p w14:paraId="0508230D"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Lies or cheats</w:t>
            </w:r>
          </w:p>
        </w:tc>
        <w:tc>
          <w:tcPr>
            <w:tcW w:w="668" w:type="pct"/>
            <w:tcBorders>
              <w:top w:val="nil"/>
              <w:left w:val="nil"/>
              <w:bottom w:val="nil"/>
              <w:right w:val="nil"/>
            </w:tcBorders>
            <w:shd w:val="clear" w:color="auto" w:fill="auto"/>
            <w:noWrap/>
            <w:vAlign w:val="bottom"/>
            <w:hideMark/>
          </w:tcPr>
          <w:p w14:paraId="243560F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0.185</w:t>
            </w:r>
          </w:p>
        </w:tc>
        <w:tc>
          <w:tcPr>
            <w:tcW w:w="345" w:type="pct"/>
            <w:tcBorders>
              <w:top w:val="nil"/>
              <w:left w:val="nil"/>
              <w:bottom w:val="nil"/>
              <w:right w:val="nil"/>
            </w:tcBorders>
            <w:shd w:val="clear" w:color="auto" w:fill="auto"/>
            <w:noWrap/>
            <w:vAlign w:val="bottom"/>
            <w:hideMark/>
          </w:tcPr>
          <w:p w14:paraId="2ED4F8B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3B570F7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5F88FB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0.005</w:t>
            </w:r>
          </w:p>
        </w:tc>
        <w:tc>
          <w:tcPr>
            <w:tcW w:w="535" w:type="pct"/>
            <w:tcBorders>
              <w:top w:val="nil"/>
              <w:left w:val="nil"/>
              <w:bottom w:val="nil"/>
              <w:right w:val="nil"/>
            </w:tcBorders>
            <w:shd w:val="clear" w:color="auto" w:fill="auto"/>
            <w:noWrap/>
            <w:vAlign w:val="bottom"/>
            <w:hideMark/>
          </w:tcPr>
          <w:p w14:paraId="7BAEFAC8"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02D7C28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0.736</w:t>
            </w:r>
          </w:p>
        </w:tc>
        <w:tc>
          <w:tcPr>
            <w:tcW w:w="683" w:type="pct"/>
            <w:tcBorders>
              <w:top w:val="nil"/>
              <w:left w:val="nil"/>
              <w:bottom w:val="nil"/>
            </w:tcBorders>
            <w:shd w:val="clear" w:color="auto" w:fill="auto"/>
            <w:noWrap/>
            <w:vAlign w:val="bottom"/>
            <w:hideMark/>
          </w:tcPr>
          <w:p w14:paraId="2A4F19F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97%</w:t>
            </w:r>
          </w:p>
        </w:tc>
      </w:tr>
      <w:tr w:rsidR="00FC3B26" w:rsidRPr="00CA0D0C" w14:paraId="18594ADE" w14:textId="77777777" w:rsidTr="0098319E">
        <w:trPr>
          <w:trHeight w:val="320"/>
        </w:trPr>
        <w:tc>
          <w:tcPr>
            <w:tcW w:w="1166" w:type="pct"/>
            <w:tcBorders>
              <w:top w:val="nil"/>
              <w:left w:val="nil"/>
              <w:bottom w:val="single" w:sz="4" w:space="0" w:color="auto"/>
              <w:right w:val="nil"/>
            </w:tcBorders>
            <w:shd w:val="clear" w:color="auto" w:fill="auto"/>
            <w:noWrap/>
            <w:vAlign w:val="bottom"/>
            <w:hideMark/>
          </w:tcPr>
          <w:p w14:paraId="101D6265"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Steals</w:t>
            </w:r>
          </w:p>
        </w:tc>
        <w:tc>
          <w:tcPr>
            <w:tcW w:w="668" w:type="pct"/>
            <w:tcBorders>
              <w:top w:val="nil"/>
              <w:left w:val="nil"/>
              <w:bottom w:val="single" w:sz="4" w:space="0" w:color="auto"/>
              <w:right w:val="nil"/>
            </w:tcBorders>
            <w:shd w:val="clear" w:color="auto" w:fill="auto"/>
            <w:noWrap/>
            <w:vAlign w:val="bottom"/>
            <w:hideMark/>
          </w:tcPr>
          <w:p w14:paraId="525486A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0.169</w:t>
            </w:r>
          </w:p>
        </w:tc>
        <w:tc>
          <w:tcPr>
            <w:tcW w:w="345" w:type="pct"/>
            <w:tcBorders>
              <w:top w:val="nil"/>
              <w:left w:val="nil"/>
              <w:bottom w:val="single" w:sz="4" w:space="0" w:color="auto"/>
              <w:right w:val="nil"/>
            </w:tcBorders>
            <w:shd w:val="clear" w:color="auto" w:fill="auto"/>
            <w:noWrap/>
            <w:vAlign w:val="bottom"/>
            <w:hideMark/>
          </w:tcPr>
          <w:p w14:paraId="0FBE4C8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0.021</w:t>
            </w:r>
          </w:p>
        </w:tc>
        <w:tc>
          <w:tcPr>
            <w:tcW w:w="535" w:type="pct"/>
            <w:tcBorders>
              <w:top w:val="nil"/>
              <w:left w:val="nil"/>
              <w:bottom w:val="single" w:sz="4" w:space="0" w:color="auto"/>
              <w:right w:val="nil"/>
            </w:tcBorders>
            <w:shd w:val="clear" w:color="auto" w:fill="auto"/>
            <w:noWrap/>
            <w:vAlign w:val="bottom"/>
            <w:hideMark/>
          </w:tcPr>
          <w:p w14:paraId="128974D6"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3E54014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-0.007</w:t>
            </w:r>
          </w:p>
        </w:tc>
        <w:tc>
          <w:tcPr>
            <w:tcW w:w="535" w:type="pct"/>
            <w:tcBorders>
              <w:top w:val="nil"/>
              <w:left w:val="nil"/>
              <w:bottom w:val="single" w:sz="4" w:space="0" w:color="auto"/>
              <w:right w:val="nil"/>
            </w:tcBorders>
            <w:shd w:val="clear" w:color="auto" w:fill="auto"/>
            <w:noWrap/>
            <w:vAlign w:val="bottom"/>
            <w:hideMark/>
          </w:tcPr>
          <w:p w14:paraId="37C1918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0.019</w:t>
            </w:r>
          </w:p>
        </w:tc>
        <w:tc>
          <w:tcPr>
            <w:tcW w:w="535" w:type="pct"/>
            <w:tcBorders>
              <w:top w:val="nil"/>
              <w:left w:val="nil"/>
              <w:bottom w:val="single" w:sz="4" w:space="0" w:color="auto"/>
              <w:right w:val="nil"/>
            </w:tcBorders>
            <w:shd w:val="clear" w:color="auto" w:fill="auto"/>
            <w:noWrap/>
            <w:vAlign w:val="bottom"/>
            <w:hideMark/>
          </w:tcPr>
          <w:p w14:paraId="17F7C8C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0.730</w:t>
            </w:r>
          </w:p>
        </w:tc>
        <w:tc>
          <w:tcPr>
            <w:tcW w:w="683" w:type="pct"/>
            <w:tcBorders>
              <w:top w:val="nil"/>
              <w:left w:val="nil"/>
              <w:bottom w:val="single" w:sz="4" w:space="0" w:color="auto"/>
            </w:tcBorders>
            <w:shd w:val="clear" w:color="auto" w:fill="auto"/>
            <w:noWrap/>
            <w:vAlign w:val="bottom"/>
            <w:hideMark/>
          </w:tcPr>
          <w:p w14:paraId="17DD1AC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1210131A" w14:textId="77777777" w:rsidTr="0098319E">
        <w:trPr>
          <w:trHeight w:val="320"/>
        </w:trPr>
        <w:tc>
          <w:tcPr>
            <w:tcW w:w="1166" w:type="pct"/>
            <w:tcBorders>
              <w:top w:val="nil"/>
              <w:left w:val="nil"/>
              <w:bottom w:val="single" w:sz="4" w:space="0" w:color="auto"/>
              <w:right w:val="nil"/>
            </w:tcBorders>
            <w:shd w:val="clear" w:color="auto" w:fill="auto"/>
            <w:noWrap/>
            <w:vAlign w:val="bottom"/>
            <w:hideMark/>
          </w:tcPr>
          <w:p w14:paraId="3499E2D1" w14:textId="77777777" w:rsidR="00FC3B26" w:rsidRPr="00CA0D0C" w:rsidRDefault="00FC3B26" w:rsidP="0098319E">
            <w:pPr>
              <w:rPr>
                <w:rFonts w:ascii="Arial" w:hAnsi="Arial" w:cs="Arial"/>
                <w:b/>
                <w:bCs/>
                <w:color w:val="000000"/>
                <w:sz w:val="20"/>
                <w:szCs w:val="20"/>
              </w:rPr>
            </w:pPr>
            <w:r w:rsidRPr="00CA0D0C">
              <w:rPr>
                <w:rFonts w:ascii="Arial" w:hAnsi="Arial" w:cs="Arial"/>
                <w:b/>
                <w:bCs/>
                <w:color w:val="000000"/>
                <w:sz w:val="20"/>
                <w:szCs w:val="20"/>
              </w:rPr>
              <w:t>First-order factors</w:t>
            </w:r>
          </w:p>
        </w:tc>
        <w:tc>
          <w:tcPr>
            <w:tcW w:w="668" w:type="pct"/>
            <w:tcBorders>
              <w:top w:val="nil"/>
              <w:left w:val="nil"/>
              <w:bottom w:val="single" w:sz="4" w:space="0" w:color="auto"/>
              <w:right w:val="nil"/>
            </w:tcBorders>
            <w:shd w:val="clear" w:color="auto" w:fill="auto"/>
            <w:noWrap/>
            <w:vAlign w:val="bottom"/>
            <w:hideMark/>
          </w:tcPr>
          <w:p w14:paraId="0E9F404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 </w:t>
            </w:r>
          </w:p>
        </w:tc>
        <w:tc>
          <w:tcPr>
            <w:tcW w:w="345" w:type="pct"/>
            <w:tcBorders>
              <w:top w:val="nil"/>
              <w:left w:val="nil"/>
              <w:bottom w:val="single" w:sz="4" w:space="0" w:color="auto"/>
              <w:right w:val="nil"/>
            </w:tcBorders>
            <w:shd w:val="clear" w:color="auto" w:fill="auto"/>
            <w:noWrap/>
            <w:vAlign w:val="bottom"/>
            <w:hideMark/>
          </w:tcPr>
          <w:p w14:paraId="0E726B5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568BD5B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4D93D9A0"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3C10B5C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681A674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 </w:t>
            </w:r>
          </w:p>
        </w:tc>
        <w:tc>
          <w:tcPr>
            <w:tcW w:w="683" w:type="pct"/>
            <w:tcBorders>
              <w:top w:val="nil"/>
              <w:left w:val="nil"/>
              <w:bottom w:val="single" w:sz="4" w:space="0" w:color="auto"/>
            </w:tcBorders>
            <w:shd w:val="clear" w:color="auto" w:fill="auto"/>
            <w:noWrap/>
            <w:vAlign w:val="bottom"/>
            <w:hideMark/>
          </w:tcPr>
          <w:p w14:paraId="57F94D1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 </w:t>
            </w:r>
          </w:p>
        </w:tc>
      </w:tr>
      <w:tr w:rsidR="00FC3B26" w:rsidRPr="00CA0D0C" w14:paraId="7CB5B884" w14:textId="77777777" w:rsidTr="0098319E">
        <w:trPr>
          <w:trHeight w:val="320"/>
        </w:trPr>
        <w:tc>
          <w:tcPr>
            <w:tcW w:w="1166" w:type="pct"/>
            <w:tcBorders>
              <w:top w:val="nil"/>
              <w:left w:val="nil"/>
              <w:bottom w:val="nil"/>
              <w:right w:val="nil"/>
            </w:tcBorders>
            <w:shd w:val="clear" w:color="auto" w:fill="auto"/>
            <w:noWrap/>
            <w:vAlign w:val="bottom"/>
            <w:hideMark/>
          </w:tcPr>
          <w:p w14:paraId="0DB97D74"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Alcohol use</w:t>
            </w:r>
          </w:p>
        </w:tc>
        <w:tc>
          <w:tcPr>
            <w:tcW w:w="668" w:type="pct"/>
            <w:tcBorders>
              <w:top w:val="nil"/>
              <w:left w:val="nil"/>
              <w:bottom w:val="nil"/>
              <w:right w:val="nil"/>
            </w:tcBorders>
            <w:shd w:val="clear" w:color="auto" w:fill="auto"/>
            <w:noWrap/>
            <w:vAlign w:val="bottom"/>
            <w:hideMark/>
          </w:tcPr>
          <w:p w14:paraId="200E76A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0.077</w:t>
            </w:r>
          </w:p>
        </w:tc>
        <w:tc>
          <w:tcPr>
            <w:tcW w:w="345" w:type="pct"/>
            <w:tcBorders>
              <w:top w:val="nil"/>
              <w:left w:val="nil"/>
              <w:bottom w:val="nil"/>
              <w:right w:val="nil"/>
            </w:tcBorders>
            <w:shd w:val="clear" w:color="auto" w:fill="auto"/>
            <w:noWrap/>
            <w:vAlign w:val="bottom"/>
            <w:hideMark/>
          </w:tcPr>
          <w:p w14:paraId="65EB92C7"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0.020</w:t>
            </w:r>
          </w:p>
        </w:tc>
        <w:tc>
          <w:tcPr>
            <w:tcW w:w="535" w:type="pct"/>
            <w:tcBorders>
              <w:top w:val="nil"/>
              <w:left w:val="nil"/>
              <w:bottom w:val="nil"/>
              <w:right w:val="nil"/>
            </w:tcBorders>
            <w:shd w:val="clear" w:color="auto" w:fill="auto"/>
            <w:noWrap/>
            <w:vAlign w:val="bottom"/>
            <w:hideMark/>
          </w:tcPr>
          <w:p w14:paraId="196AC48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001EF3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-0.267</w:t>
            </w:r>
          </w:p>
        </w:tc>
        <w:tc>
          <w:tcPr>
            <w:tcW w:w="535" w:type="pct"/>
            <w:tcBorders>
              <w:top w:val="nil"/>
              <w:left w:val="nil"/>
              <w:bottom w:val="nil"/>
              <w:right w:val="nil"/>
            </w:tcBorders>
            <w:shd w:val="clear" w:color="auto" w:fill="auto"/>
            <w:noWrap/>
            <w:vAlign w:val="bottom"/>
            <w:hideMark/>
          </w:tcPr>
          <w:p w14:paraId="5542129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0.020</w:t>
            </w:r>
          </w:p>
        </w:tc>
        <w:tc>
          <w:tcPr>
            <w:tcW w:w="535" w:type="pct"/>
            <w:tcBorders>
              <w:top w:val="nil"/>
              <w:left w:val="nil"/>
              <w:bottom w:val="nil"/>
              <w:right w:val="nil"/>
            </w:tcBorders>
            <w:shd w:val="clear" w:color="auto" w:fill="auto"/>
            <w:noWrap/>
            <w:vAlign w:val="bottom"/>
            <w:hideMark/>
          </w:tcPr>
          <w:p w14:paraId="62CF813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4D9C354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7DC07615" w14:textId="77777777" w:rsidTr="0098319E">
        <w:trPr>
          <w:trHeight w:val="320"/>
        </w:trPr>
        <w:tc>
          <w:tcPr>
            <w:tcW w:w="1166" w:type="pct"/>
            <w:tcBorders>
              <w:top w:val="nil"/>
              <w:left w:val="nil"/>
              <w:bottom w:val="nil"/>
              <w:right w:val="nil"/>
            </w:tcBorders>
            <w:shd w:val="clear" w:color="auto" w:fill="auto"/>
            <w:noWrap/>
            <w:vAlign w:val="bottom"/>
            <w:hideMark/>
          </w:tcPr>
          <w:p w14:paraId="62748F38"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Conduct/Inattention</w:t>
            </w:r>
          </w:p>
        </w:tc>
        <w:tc>
          <w:tcPr>
            <w:tcW w:w="668" w:type="pct"/>
            <w:tcBorders>
              <w:top w:val="nil"/>
              <w:left w:val="nil"/>
              <w:bottom w:val="nil"/>
              <w:right w:val="nil"/>
            </w:tcBorders>
            <w:shd w:val="clear" w:color="auto" w:fill="auto"/>
            <w:noWrap/>
            <w:vAlign w:val="bottom"/>
            <w:hideMark/>
          </w:tcPr>
          <w:p w14:paraId="2CA74D8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0.263</w:t>
            </w:r>
          </w:p>
        </w:tc>
        <w:tc>
          <w:tcPr>
            <w:tcW w:w="345" w:type="pct"/>
            <w:tcBorders>
              <w:top w:val="nil"/>
              <w:left w:val="nil"/>
              <w:bottom w:val="nil"/>
              <w:right w:val="nil"/>
            </w:tcBorders>
            <w:shd w:val="clear" w:color="auto" w:fill="auto"/>
            <w:noWrap/>
            <w:vAlign w:val="bottom"/>
            <w:hideMark/>
          </w:tcPr>
          <w:p w14:paraId="295538D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4573387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049562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487B608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4033CC3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0.297</w:t>
            </w:r>
          </w:p>
        </w:tc>
        <w:tc>
          <w:tcPr>
            <w:tcW w:w="683" w:type="pct"/>
            <w:tcBorders>
              <w:top w:val="nil"/>
              <w:left w:val="nil"/>
              <w:bottom w:val="nil"/>
            </w:tcBorders>
            <w:shd w:val="clear" w:color="auto" w:fill="auto"/>
            <w:noWrap/>
            <w:vAlign w:val="bottom"/>
            <w:hideMark/>
          </w:tcPr>
          <w:p w14:paraId="1E2EA018"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100%</w:t>
            </w:r>
          </w:p>
        </w:tc>
      </w:tr>
      <w:tr w:rsidR="00FC3B26" w:rsidRPr="00CA0D0C" w14:paraId="566BA1C4" w14:textId="77777777" w:rsidTr="0098319E">
        <w:trPr>
          <w:trHeight w:val="320"/>
        </w:trPr>
        <w:tc>
          <w:tcPr>
            <w:tcW w:w="1166" w:type="pct"/>
            <w:tcBorders>
              <w:top w:val="nil"/>
              <w:left w:val="nil"/>
              <w:bottom w:val="nil"/>
              <w:right w:val="nil"/>
            </w:tcBorders>
            <w:shd w:val="clear" w:color="auto" w:fill="auto"/>
            <w:noWrap/>
            <w:vAlign w:val="bottom"/>
            <w:hideMark/>
          </w:tcPr>
          <w:p w14:paraId="5B7EFAC3"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Distress</w:t>
            </w:r>
          </w:p>
        </w:tc>
        <w:tc>
          <w:tcPr>
            <w:tcW w:w="668" w:type="pct"/>
            <w:tcBorders>
              <w:top w:val="nil"/>
              <w:left w:val="nil"/>
              <w:bottom w:val="nil"/>
              <w:right w:val="nil"/>
            </w:tcBorders>
            <w:shd w:val="clear" w:color="auto" w:fill="auto"/>
            <w:noWrap/>
            <w:vAlign w:val="bottom"/>
            <w:hideMark/>
          </w:tcPr>
          <w:p w14:paraId="316703D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0.347</w:t>
            </w:r>
          </w:p>
        </w:tc>
        <w:tc>
          <w:tcPr>
            <w:tcW w:w="345" w:type="pct"/>
            <w:tcBorders>
              <w:top w:val="nil"/>
              <w:left w:val="nil"/>
              <w:bottom w:val="nil"/>
              <w:right w:val="nil"/>
            </w:tcBorders>
            <w:shd w:val="clear" w:color="auto" w:fill="auto"/>
            <w:noWrap/>
            <w:vAlign w:val="bottom"/>
            <w:hideMark/>
          </w:tcPr>
          <w:p w14:paraId="580B8315"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4CB0A20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2F43F75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0.121</w:t>
            </w:r>
          </w:p>
        </w:tc>
        <w:tc>
          <w:tcPr>
            <w:tcW w:w="535" w:type="pct"/>
            <w:tcBorders>
              <w:top w:val="nil"/>
              <w:left w:val="nil"/>
              <w:bottom w:val="nil"/>
              <w:right w:val="nil"/>
            </w:tcBorders>
            <w:shd w:val="clear" w:color="auto" w:fill="auto"/>
            <w:noWrap/>
            <w:vAlign w:val="bottom"/>
            <w:hideMark/>
          </w:tcPr>
          <w:p w14:paraId="5D74FC41"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6BFE2B2B"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10CAFD7F"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65%</w:t>
            </w:r>
          </w:p>
        </w:tc>
      </w:tr>
      <w:tr w:rsidR="00FC3B26" w:rsidRPr="00CA0D0C" w14:paraId="7061335E" w14:textId="77777777" w:rsidTr="0098319E">
        <w:trPr>
          <w:trHeight w:val="320"/>
        </w:trPr>
        <w:tc>
          <w:tcPr>
            <w:tcW w:w="1166" w:type="pct"/>
            <w:tcBorders>
              <w:top w:val="nil"/>
              <w:left w:val="nil"/>
              <w:bottom w:val="nil"/>
              <w:right w:val="nil"/>
            </w:tcBorders>
            <w:shd w:val="clear" w:color="auto" w:fill="auto"/>
            <w:noWrap/>
            <w:vAlign w:val="bottom"/>
            <w:hideMark/>
          </w:tcPr>
          <w:p w14:paraId="7A29B19E"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Fear</w:t>
            </w:r>
          </w:p>
        </w:tc>
        <w:tc>
          <w:tcPr>
            <w:tcW w:w="668" w:type="pct"/>
            <w:tcBorders>
              <w:top w:val="nil"/>
              <w:left w:val="nil"/>
              <w:bottom w:val="nil"/>
              <w:right w:val="nil"/>
            </w:tcBorders>
            <w:shd w:val="clear" w:color="auto" w:fill="auto"/>
            <w:noWrap/>
            <w:vAlign w:val="bottom"/>
            <w:hideMark/>
          </w:tcPr>
          <w:p w14:paraId="2C8FFD4D"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0.392</w:t>
            </w:r>
          </w:p>
        </w:tc>
        <w:tc>
          <w:tcPr>
            <w:tcW w:w="345" w:type="pct"/>
            <w:tcBorders>
              <w:top w:val="nil"/>
              <w:left w:val="nil"/>
              <w:bottom w:val="nil"/>
              <w:right w:val="nil"/>
            </w:tcBorders>
            <w:shd w:val="clear" w:color="auto" w:fill="auto"/>
            <w:noWrap/>
            <w:vAlign w:val="bottom"/>
            <w:hideMark/>
          </w:tcPr>
          <w:p w14:paraId="2AF5330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0.011</w:t>
            </w:r>
          </w:p>
        </w:tc>
        <w:tc>
          <w:tcPr>
            <w:tcW w:w="535" w:type="pct"/>
            <w:tcBorders>
              <w:top w:val="nil"/>
              <w:left w:val="nil"/>
              <w:bottom w:val="single" w:sz="4" w:space="0" w:color="auto"/>
              <w:right w:val="nil"/>
            </w:tcBorders>
            <w:shd w:val="clear" w:color="auto" w:fill="auto"/>
            <w:noWrap/>
            <w:vAlign w:val="bottom"/>
            <w:hideMark/>
          </w:tcPr>
          <w:p w14:paraId="1BB3C5BA"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5AB521CC"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0.164</w:t>
            </w:r>
          </w:p>
        </w:tc>
        <w:tc>
          <w:tcPr>
            <w:tcW w:w="535" w:type="pct"/>
            <w:tcBorders>
              <w:top w:val="nil"/>
              <w:left w:val="nil"/>
              <w:bottom w:val="nil"/>
              <w:right w:val="nil"/>
            </w:tcBorders>
            <w:shd w:val="clear" w:color="auto" w:fill="auto"/>
            <w:noWrap/>
            <w:vAlign w:val="bottom"/>
            <w:hideMark/>
          </w:tcPr>
          <w:p w14:paraId="71DE75E9"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0.013</w:t>
            </w:r>
          </w:p>
        </w:tc>
        <w:tc>
          <w:tcPr>
            <w:tcW w:w="535" w:type="pct"/>
            <w:tcBorders>
              <w:top w:val="nil"/>
              <w:left w:val="nil"/>
              <w:bottom w:val="single" w:sz="4" w:space="0" w:color="auto"/>
              <w:right w:val="nil"/>
            </w:tcBorders>
            <w:shd w:val="clear" w:color="auto" w:fill="auto"/>
            <w:noWrap/>
            <w:vAlign w:val="bottom"/>
            <w:hideMark/>
          </w:tcPr>
          <w:p w14:paraId="7E5E4D93"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683" w:type="pct"/>
            <w:tcBorders>
              <w:top w:val="nil"/>
              <w:left w:val="nil"/>
              <w:bottom w:val="nil"/>
            </w:tcBorders>
            <w:shd w:val="clear" w:color="auto" w:fill="auto"/>
            <w:noWrap/>
            <w:vAlign w:val="bottom"/>
            <w:hideMark/>
          </w:tcPr>
          <w:p w14:paraId="02D2E9D5" w14:textId="77777777" w:rsidR="00FC3B26" w:rsidRPr="00CA0D0C" w:rsidRDefault="00FC3B26" w:rsidP="0098319E">
            <w:pPr>
              <w:jc w:val="right"/>
              <w:rPr>
                <w:rFonts w:ascii="Arial" w:hAnsi="Arial" w:cs="Arial"/>
                <w:b/>
                <w:bCs/>
                <w:sz w:val="20"/>
                <w:szCs w:val="20"/>
              </w:rPr>
            </w:pPr>
            <w:r w:rsidRPr="00CA0D0C">
              <w:rPr>
                <w:rFonts w:ascii="Arial" w:hAnsi="Arial" w:cs="Arial"/>
                <w:b/>
                <w:bCs/>
                <w:sz w:val="20"/>
                <w:szCs w:val="20"/>
              </w:rPr>
              <w:t>58%</w:t>
            </w:r>
          </w:p>
        </w:tc>
      </w:tr>
      <w:tr w:rsidR="00FC3B26" w:rsidRPr="00CA0D0C" w14:paraId="642072BD" w14:textId="77777777" w:rsidTr="0098319E">
        <w:trPr>
          <w:trHeight w:val="320"/>
        </w:trPr>
        <w:tc>
          <w:tcPr>
            <w:tcW w:w="1166" w:type="pct"/>
            <w:tcBorders>
              <w:top w:val="single" w:sz="4" w:space="0" w:color="auto"/>
              <w:left w:val="nil"/>
              <w:bottom w:val="single" w:sz="4" w:space="0" w:color="auto"/>
              <w:right w:val="nil"/>
            </w:tcBorders>
            <w:shd w:val="clear" w:color="auto" w:fill="auto"/>
            <w:noWrap/>
            <w:vAlign w:val="bottom"/>
            <w:hideMark/>
          </w:tcPr>
          <w:p w14:paraId="5BFC96AF" w14:textId="77777777" w:rsidR="00FC3B26" w:rsidRPr="00CA0D0C" w:rsidRDefault="00FC3B26" w:rsidP="0098319E">
            <w:pPr>
              <w:rPr>
                <w:rFonts w:ascii="Arial" w:hAnsi="Arial" w:cs="Arial"/>
                <w:b/>
                <w:bCs/>
                <w:color w:val="000000"/>
                <w:sz w:val="20"/>
                <w:szCs w:val="20"/>
              </w:rPr>
            </w:pPr>
            <w:r w:rsidRPr="00CA0D0C">
              <w:rPr>
                <w:rFonts w:ascii="Arial" w:hAnsi="Arial" w:cs="Arial"/>
                <w:b/>
                <w:bCs/>
                <w:color w:val="000000"/>
                <w:sz w:val="20"/>
                <w:szCs w:val="20"/>
              </w:rPr>
              <w:t>Second-order factor</w:t>
            </w:r>
          </w:p>
        </w:tc>
        <w:tc>
          <w:tcPr>
            <w:tcW w:w="668" w:type="pct"/>
            <w:tcBorders>
              <w:top w:val="single" w:sz="4" w:space="0" w:color="auto"/>
              <w:left w:val="nil"/>
              <w:bottom w:val="single" w:sz="4" w:space="0" w:color="auto"/>
              <w:right w:val="nil"/>
            </w:tcBorders>
            <w:shd w:val="clear" w:color="auto" w:fill="auto"/>
            <w:noWrap/>
            <w:vAlign w:val="bottom"/>
            <w:hideMark/>
          </w:tcPr>
          <w:p w14:paraId="042D99F6" w14:textId="77777777" w:rsidR="00FC3B26" w:rsidRPr="00CA0D0C" w:rsidRDefault="00FC3B26" w:rsidP="0098319E">
            <w:pPr>
              <w:rPr>
                <w:rFonts w:ascii="Arial" w:hAnsi="Arial" w:cs="Arial"/>
                <w:sz w:val="20"/>
                <w:szCs w:val="20"/>
              </w:rPr>
            </w:pPr>
            <w:r w:rsidRPr="00CA0D0C">
              <w:rPr>
                <w:rFonts w:ascii="Arial" w:hAnsi="Arial" w:cs="Arial"/>
                <w:sz w:val="20"/>
                <w:szCs w:val="20"/>
              </w:rPr>
              <w:t> </w:t>
            </w:r>
          </w:p>
        </w:tc>
        <w:tc>
          <w:tcPr>
            <w:tcW w:w="345" w:type="pct"/>
            <w:tcBorders>
              <w:top w:val="single" w:sz="4" w:space="0" w:color="auto"/>
              <w:left w:val="nil"/>
              <w:bottom w:val="single" w:sz="4" w:space="0" w:color="auto"/>
              <w:right w:val="nil"/>
            </w:tcBorders>
            <w:shd w:val="clear" w:color="auto" w:fill="auto"/>
            <w:noWrap/>
            <w:vAlign w:val="bottom"/>
            <w:hideMark/>
          </w:tcPr>
          <w:p w14:paraId="6478126F" w14:textId="77777777" w:rsidR="00FC3B26" w:rsidRPr="00CA0D0C" w:rsidRDefault="00FC3B26" w:rsidP="0098319E">
            <w:pPr>
              <w:rPr>
                <w:rFonts w:ascii="Arial" w:hAnsi="Arial" w:cs="Arial"/>
                <w:sz w:val="20"/>
                <w:szCs w:val="20"/>
              </w:rPr>
            </w:pPr>
            <w:r w:rsidRPr="00CA0D0C">
              <w:rPr>
                <w:rFonts w:ascii="Arial" w:hAnsi="Arial" w:cs="Arial"/>
                <w:sz w:val="20"/>
                <w:szCs w:val="20"/>
              </w:rPr>
              <w:t> </w:t>
            </w:r>
          </w:p>
        </w:tc>
        <w:tc>
          <w:tcPr>
            <w:tcW w:w="535" w:type="pct"/>
            <w:tcBorders>
              <w:top w:val="nil"/>
              <w:left w:val="nil"/>
              <w:bottom w:val="nil"/>
              <w:right w:val="nil"/>
            </w:tcBorders>
            <w:shd w:val="clear" w:color="auto" w:fill="auto"/>
            <w:noWrap/>
            <w:vAlign w:val="bottom"/>
            <w:hideMark/>
          </w:tcPr>
          <w:p w14:paraId="6D6822A2" w14:textId="77777777" w:rsidR="00FC3B26" w:rsidRPr="00CA0D0C" w:rsidRDefault="00FC3B26" w:rsidP="0098319E">
            <w:pPr>
              <w:rPr>
                <w:rFonts w:ascii="Arial" w:hAnsi="Arial" w:cs="Arial"/>
                <w:sz w:val="20"/>
                <w:szCs w:val="20"/>
              </w:rPr>
            </w:pPr>
            <w:r w:rsidRPr="00CA0D0C">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4F0599C9" w14:textId="77777777" w:rsidR="00FC3B26" w:rsidRPr="00CA0D0C" w:rsidRDefault="00FC3B26" w:rsidP="0098319E">
            <w:pPr>
              <w:rPr>
                <w:rFonts w:ascii="Arial" w:hAnsi="Arial" w:cs="Arial"/>
                <w:sz w:val="20"/>
                <w:szCs w:val="20"/>
              </w:rPr>
            </w:pPr>
            <w:r w:rsidRPr="00CA0D0C">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24E99474" w14:textId="77777777" w:rsidR="00FC3B26" w:rsidRPr="00CA0D0C" w:rsidRDefault="00FC3B26" w:rsidP="0098319E">
            <w:pPr>
              <w:rPr>
                <w:rFonts w:ascii="Arial" w:hAnsi="Arial" w:cs="Arial"/>
                <w:sz w:val="20"/>
                <w:szCs w:val="20"/>
              </w:rPr>
            </w:pPr>
            <w:r w:rsidRPr="00CA0D0C">
              <w:rPr>
                <w:rFonts w:ascii="Arial" w:hAnsi="Arial" w:cs="Arial"/>
                <w:sz w:val="20"/>
                <w:szCs w:val="20"/>
              </w:rPr>
              <w:t> </w:t>
            </w:r>
          </w:p>
        </w:tc>
        <w:tc>
          <w:tcPr>
            <w:tcW w:w="535" w:type="pct"/>
            <w:tcBorders>
              <w:top w:val="nil"/>
              <w:left w:val="nil"/>
              <w:bottom w:val="nil"/>
              <w:right w:val="nil"/>
            </w:tcBorders>
            <w:shd w:val="clear" w:color="auto" w:fill="auto"/>
            <w:noWrap/>
            <w:vAlign w:val="bottom"/>
            <w:hideMark/>
          </w:tcPr>
          <w:p w14:paraId="2FF0F737" w14:textId="77777777" w:rsidR="00FC3B26" w:rsidRPr="00CA0D0C" w:rsidRDefault="00FC3B26" w:rsidP="0098319E">
            <w:pPr>
              <w:rPr>
                <w:rFonts w:ascii="Arial" w:hAnsi="Arial" w:cs="Arial"/>
                <w:sz w:val="20"/>
                <w:szCs w:val="20"/>
              </w:rPr>
            </w:pPr>
            <w:r w:rsidRPr="00CA0D0C">
              <w:rPr>
                <w:rFonts w:ascii="Arial" w:hAnsi="Arial" w:cs="Arial"/>
                <w:sz w:val="20"/>
                <w:szCs w:val="20"/>
              </w:rPr>
              <w:t> </w:t>
            </w:r>
          </w:p>
        </w:tc>
        <w:tc>
          <w:tcPr>
            <w:tcW w:w="683" w:type="pct"/>
            <w:tcBorders>
              <w:top w:val="single" w:sz="4" w:space="0" w:color="auto"/>
              <w:left w:val="nil"/>
              <w:bottom w:val="single" w:sz="4" w:space="0" w:color="auto"/>
            </w:tcBorders>
            <w:shd w:val="clear" w:color="auto" w:fill="auto"/>
            <w:noWrap/>
            <w:vAlign w:val="bottom"/>
            <w:hideMark/>
          </w:tcPr>
          <w:p w14:paraId="4A48C0FC" w14:textId="77777777" w:rsidR="00FC3B26" w:rsidRPr="00CA0D0C" w:rsidRDefault="00FC3B26" w:rsidP="0098319E">
            <w:pPr>
              <w:rPr>
                <w:rFonts w:ascii="Arial" w:hAnsi="Arial" w:cs="Arial"/>
                <w:sz w:val="20"/>
                <w:szCs w:val="20"/>
              </w:rPr>
            </w:pPr>
            <w:r w:rsidRPr="00CA0D0C">
              <w:rPr>
                <w:rFonts w:ascii="Arial" w:hAnsi="Arial" w:cs="Arial"/>
                <w:sz w:val="20"/>
                <w:szCs w:val="20"/>
              </w:rPr>
              <w:t> </w:t>
            </w:r>
          </w:p>
        </w:tc>
      </w:tr>
      <w:tr w:rsidR="00FC3B26" w:rsidRPr="00CA0D0C" w14:paraId="50DEA9B6" w14:textId="77777777" w:rsidTr="0098319E">
        <w:trPr>
          <w:trHeight w:val="320"/>
        </w:trPr>
        <w:tc>
          <w:tcPr>
            <w:tcW w:w="1166" w:type="pct"/>
            <w:tcBorders>
              <w:top w:val="nil"/>
              <w:left w:val="nil"/>
              <w:bottom w:val="single" w:sz="4" w:space="0" w:color="auto"/>
              <w:right w:val="nil"/>
            </w:tcBorders>
            <w:shd w:val="clear" w:color="auto" w:fill="auto"/>
            <w:noWrap/>
            <w:vAlign w:val="bottom"/>
            <w:hideMark/>
          </w:tcPr>
          <w:p w14:paraId="4BDEABC7" w14:textId="77777777" w:rsidR="00FC3B26" w:rsidRPr="00CA0D0C" w:rsidRDefault="00FC3B26" w:rsidP="0098319E">
            <w:pPr>
              <w:rPr>
                <w:rFonts w:ascii="Arial" w:hAnsi="Arial" w:cs="Arial"/>
                <w:color w:val="000000"/>
                <w:sz w:val="20"/>
                <w:szCs w:val="20"/>
              </w:rPr>
            </w:pPr>
            <w:r w:rsidRPr="00CA0D0C">
              <w:rPr>
                <w:rFonts w:ascii="Arial" w:hAnsi="Arial" w:cs="Arial"/>
                <w:color w:val="000000"/>
                <w:sz w:val="20"/>
                <w:szCs w:val="20"/>
              </w:rPr>
              <w:t>General psychopathology</w:t>
            </w:r>
          </w:p>
        </w:tc>
        <w:tc>
          <w:tcPr>
            <w:tcW w:w="668" w:type="pct"/>
            <w:tcBorders>
              <w:top w:val="nil"/>
              <w:left w:val="nil"/>
              <w:bottom w:val="single" w:sz="4" w:space="0" w:color="auto"/>
              <w:right w:val="nil"/>
            </w:tcBorders>
            <w:shd w:val="clear" w:color="auto" w:fill="auto"/>
            <w:noWrap/>
            <w:vAlign w:val="bottom"/>
            <w:hideMark/>
          </w:tcPr>
          <w:p w14:paraId="3870D97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0.369</w:t>
            </w:r>
          </w:p>
        </w:tc>
        <w:tc>
          <w:tcPr>
            <w:tcW w:w="345" w:type="pct"/>
            <w:tcBorders>
              <w:top w:val="nil"/>
              <w:left w:val="nil"/>
              <w:bottom w:val="single" w:sz="4" w:space="0" w:color="auto"/>
              <w:right w:val="nil"/>
            </w:tcBorders>
            <w:shd w:val="clear" w:color="auto" w:fill="auto"/>
            <w:noWrap/>
            <w:vAlign w:val="bottom"/>
            <w:hideMark/>
          </w:tcPr>
          <w:p w14:paraId="5C52B052"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0.013</w:t>
            </w:r>
          </w:p>
        </w:tc>
        <w:tc>
          <w:tcPr>
            <w:tcW w:w="535" w:type="pct"/>
            <w:tcBorders>
              <w:top w:val="single" w:sz="4" w:space="0" w:color="auto"/>
              <w:left w:val="nil"/>
              <w:bottom w:val="single" w:sz="4" w:space="0" w:color="auto"/>
              <w:right w:val="nil"/>
            </w:tcBorders>
            <w:shd w:val="clear" w:color="auto" w:fill="auto"/>
            <w:noWrap/>
            <w:vAlign w:val="bottom"/>
            <w:hideMark/>
          </w:tcPr>
          <w:p w14:paraId="6B4325AF" w14:textId="77777777" w:rsidR="00FC3B26" w:rsidRPr="00CA0D0C" w:rsidRDefault="00FC3B26" w:rsidP="0098319E">
            <w:pPr>
              <w:jc w:val="right"/>
              <w:rPr>
                <w:rFonts w:ascii="Arial" w:hAnsi="Arial" w:cs="Arial"/>
                <w:sz w:val="20"/>
                <w:szCs w:val="20"/>
              </w:rPr>
            </w:pPr>
            <w:r w:rsidRPr="00CA0D0C">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0A0999FF" w14:textId="77777777" w:rsidR="00FC3B26" w:rsidRPr="00CA0D0C" w:rsidRDefault="00FC3B26" w:rsidP="0098319E">
            <w:pPr>
              <w:jc w:val="center"/>
              <w:rPr>
                <w:rFonts w:ascii="Arial" w:hAnsi="Arial" w:cs="Arial"/>
                <w:sz w:val="20"/>
                <w:szCs w:val="20"/>
              </w:rPr>
            </w:pPr>
            <w:r w:rsidRPr="00657C39">
              <w:rPr>
                <w:rFonts w:ascii="Arial" w:hAnsi="Arial" w:cs="Arial"/>
                <w:sz w:val="20"/>
                <w:szCs w:val="20"/>
              </w:rPr>
              <w:t>-</w:t>
            </w:r>
          </w:p>
        </w:tc>
        <w:tc>
          <w:tcPr>
            <w:tcW w:w="535" w:type="pct"/>
            <w:tcBorders>
              <w:top w:val="nil"/>
              <w:left w:val="nil"/>
              <w:bottom w:val="single" w:sz="4" w:space="0" w:color="auto"/>
              <w:right w:val="nil"/>
            </w:tcBorders>
            <w:shd w:val="clear" w:color="auto" w:fill="auto"/>
            <w:noWrap/>
            <w:vAlign w:val="bottom"/>
            <w:hideMark/>
          </w:tcPr>
          <w:p w14:paraId="2D658303" w14:textId="77777777" w:rsidR="00FC3B26" w:rsidRPr="00CA0D0C" w:rsidRDefault="00FC3B26" w:rsidP="0098319E">
            <w:pPr>
              <w:jc w:val="center"/>
              <w:rPr>
                <w:rFonts w:ascii="Arial" w:hAnsi="Arial" w:cs="Arial"/>
                <w:sz w:val="20"/>
                <w:szCs w:val="20"/>
              </w:rPr>
            </w:pPr>
            <w:r w:rsidRPr="00657C39">
              <w:rPr>
                <w:rFonts w:ascii="Arial" w:hAnsi="Arial" w:cs="Arial"/>
                <w:sz w:val="20"/>
                <w:szCs w:val="20"/>
              </w:rPr>
              <w:t>-</w:t>
            </w:r>
          </w:p>
        </w:tc>
        <w:tc>
          <w:tcPr>
            <w:tcW w:w="535" w:type="pct"/>
            <w:tcBorders>
              <w:top w:val="single" w:sz="4" w:space="0" w:color="auto"/>
              <w:left w:val="nil"/>
              <w:bottom w:val="single" w:sz="4" w:space="0" w:color="auto"/>
              <w:right w:val="nil"/>
            </w:tcBorders>
            <w:shd w:val="clear" w:color="auto" w:fill="auto"/>
            <w:noWrap/>
            <w:vAlign w:val="bottom"/>
            <w:hideMark/>
          </w:tcPr>
          <w:p w14:paraId="2A5FC67C" w14:textId="77777777" w:rsidR="00FC3B26" w:rsidRPr="00CA0D0C" w:rsidRDefault="00FC3B26" w:rsidP="0098319E">
            <w:pPr>
              <w:jc w:val="center"/>
              <w:rPr>
                <w:rFonts w:ascii="Arial" w:hAnsi="Arial" w:cs="Arial"/>
                <w:sz w:val="20"/>
                <w:szCs w:val="20"/>
              </w:rPr>
            </w:pPr>
            <w:r w:rsidRPr="00657C39">
              <w:rPr>
                <w:rFonts w:ascii="Arial" w:hAnsi="Arial" w:cs="Arial"/>
                <w:sz w:val="20"/>
                <w:szCs w:val="20"/>
              </w:rPr>
              <w:t>-</w:t>
            </w:r>
          </w:p>
        </w:tc>
        <w:tc>
          <w:tcPr>
            <w:tcW w:w="683" w:type="pct"/>
            <w:tcBorders>
              <w:top w:val="nil"/>
              <w:left w:val="nil"/>
              <w:bottom w:val="single" w:sz="4" w:space="0" w:color="auto"/>
            </w:tcBorders>
            <w:shd w:val="clear" w:color="auto" w:fill="auto"/>
            <w:noWrap/>
            <w:vAlign w:val="bottom"/>
            <w:hideMark/>
          </w:tcPr>
          <w:p w14:paraId="374E45F5" w14:textId="77777777" w:rsidR="00FC3B26" w:rsidRPr="00CA0D0C" w:rsidRDefault="00FC3B26" w:rsidP="0098319E">
            <w:pPr>
              <w:jc w:val="center"/>
              <w:rPr>
                <w:rFonts w:ascii="Arial" w:hAnsi="Arial" w:cs="Arial"/>
                <w:sz w:val="20"/>
                <w:szCs w:val="20"/>
              </w:rPr>
            </w:pPr>
            <w:r>
              <w:rPr>
                <w:rFonts w:ascii="Arial" w:hAnsi="Arial" w:cs="Arial"/>
                <w:sz w:val="20"/>
                <w:szCs w:val="20"/>
              </w:rPr>
              <w:t>-</w:t>
            </w:r>
          </w:p>
        </w:tc>
      </w:tr>
    </w:tbl>
    <w:p w14:paraId="09217F91" w14:textId="7A3100C8" w:rsidR="00FC3B26" w:rsidRDefault="00FC3B26" w:rsidP="00FC3B26">
      <w:pPr>
        <w:rPr>
          <w:rFonts w:ascii="Arial" w:hAnsi="Arial" w:cs="Arial"/>
          <w:i/>
          <w:iCs/>
          <w:sz w:val="20"/>
          <w:szCs w:val="20"/>
        </w:rPr>
      </w:pPr>
      <w:r>
        <w:rPr>
          <w:rFonts w:ascii="Arial" w:hAnsi="Arial" w:cs="Arial"/>
          <w:i/>
          <w:iCs/>
          <w:sz w:val="20"/>
          <w:szCs w:val="20"/>
        </w:rPr>
        <w:t>Notes. Percentages</w:t>
      </w:r>
      <w:r w:rsidR="00543C66">
        <w:rPr>
          <w:rFonts w:ascii="Arial" w:hAnsi="Arial" w:cs="Arial"/>
          <w:i/>
          <w:iCs/>
          <w:sz w:val="20"/>
          <w:szCs w:val="20"/>
        </w:rPr>
        <w:t xml:space="preserve"> accounted for by higher order factor(s) in bold </w:t>
      </w:r>
      <w:r w:rsidR="001325FD">
        <w:rPr>
          <w:rFonts w:ascii="Arial" w:hAnsi="Arial" w:cs="Arial"/>
          <w:i/>
          <w:iCs/>
          <w:sz w:val="20"/>
          <w:szCs w:val="20"/>
        </w:rPr>
        <w:t>indicate meaningful direct effects (</w:t>
      </w:r>
      <w:proofErr w:type="spellStart"/>
      <w:r w:rsidR="001325FD">
        <w:rPr>
          <w:rFonts w:ascii="Arial" w:hAnsi="Arial" w:cs="Arial"/>
          <w:i/>
          <w:iCs/>
          <w:sz w:val="20"/>
          <w:szCs w:val="20"/>
        </w:rPr>
        <w:t>ie</w:t>
      </w:r>
      <w:proofErr w:type="spellEnd"/>
      <w:r w:rsidR="001325FD">
        <w:rPr>
          <w:rFonts w:ascii="Arial" w:hAnsi="Arial" w:cs="Arial"/>
          <w:i/>
          <w:iCs/>
          <w:sz w:val="20"/>
          <w:szCs w:val="20"/>
        </w:rPr>
        <w:t>. Statistically significant</w:t>
      </w:r>
      <w:r w:rsidR="0096335C">
        <w:rPr>
          <w:rFonts w:ascii="Arial" w:hAnsi="Arial" w:cs="Arial"/>
          <w:i/>
          <w:iCs/>
          <w:sz w:val="20"/>
          <w:szCs w:val="20"/>
        </w:rPr>
        <w:t>, percentage below 100% and no evidence of suppression effect).</w:t>
      </w:r>
    </w:p>
    <w:p w14:paraId="652785FC" w14:textId="77777777" w:rsidR="00FC3B26" w:rsidRDefault="00FC3B26" w:rsidP="00FC3B26">
      <w:pPr>
        <w:rPr>
          <w:rFonts w:ascii="Arial" w:hAnsi="Arial" w:cs="Arial"/>
          <w:i/>
          <w:iCs/>
          <w:sz w:val="20"/>
          <w:szCs w:val="20"/>
        </w:rPr>
      </w:pPr>
    </w:p>
    <w:p w14:paraId="384C0A1C" w14:textId="77777777" w:rsidR="00FC3B26" w:rsidRDefault="00FC3B26" w:rsidP="00FC3B26">
      <w:pPr>
        <w:rPr>
          <w:rFonts w:ascii="Arial" w:hAnsi="Arial" w:cs="Arial"/>
          <w:i/>
          <w:iCs/>
          <w:sz w:val="20"/>
          <w:szCs w:val="20"/>
        </w:rPr>
      </w:pPr>
      <w:r>
        <w:rPr>
          <w:rFonts w:ascii="Arial" w:hAnsi="Arial" w:cs="Arial"/>
          <w:i/>
          <w:iCs/>
          <w:sz w:val="20"/>
          <w:szCs w:val="20"/>
        </w:rPr>
        <w:br w:type="page"/>
      </w:r>
    </w:p>
    <w:p w14:paraId="582CADC9" w14:textId="65A1C44A" w:rsidR="00FC3B26" w:rsidRDefault="00FC3B26" w:rsidP="00D550F0">
      <w:pPr>
        <w:pStyle w:val="Heading2"/>
      </w:pPr>
      <w:bookmarkStart w:id="3" w:name="_Toc109818209"/>
      <w:r>
        <w:lastRenderedPageBreak/>
        <w:t xml:space="preserve">Table </w:t>
      </w:r>
      <w:r w:rsidR="00D550F0">
        <w:t>S</w:t>
      </w:r>
      <w:r w:rsidR="00F24426">
        <w:t>4</w:t>
      </w:r>
      <w:r>
        <w:t>. Estimates for latent variable indirect effects models for negative thinking</w:t>
      </w:r>
      <w:bookmarkEnd w:id="3"/>
    </w:p>
    <w:p w14:paraId="4513DB26" w14:textId="77777777" w:rsidR="00FC3B26" w:rsidRDefault="00FC3B26" w:rsidP="00FC3B26">
      <w:pPr>
        <w:rPr>
          <w:rFonts w:ascii="Arial" w:hAnsi="Arial" w:cs="Arial"/>
          <w:i/>
          <w:iCs/>
          <w:sz w:val="20"/>
          <w:szCs w:val="20"/>
        </w:rPr>
      </w:pPr>
    </w:p>
    <w:p w14:paraId="25CB268F" w14:textId="77777777" w:rsidR="00FC3B26" w:rsidRDefault="00FC3B26" w:rsidP="00FC3B26">
      <w:pPr>
        <w:rPr>
          <w:rFonts w:ascii="Arial" w:hAnsi="Arial" w:cs="Arial"/>
          <w:i/>
          <w:iCs/>
          <w:sz w:val="20"/>
          <w:szCs w:val="20"/>
        </w:rPr>
      </w:pPr>
    </w:p>
    <w:tbl>
      <w:tblPr>
        <w:tblW w:w="5000" w:type="pct"/>
        <w:tblLook w:val="04A0" w:firstRow="1" w:lastRow="0" w:firstColumn="1" w:lastColumn="0" w:noHBand="0" w:noVBand="1"/>
      </w:tblPr>
      <w:tblGrid>
        <w:gridCol w:w="4000"/>
        <w:gridCol w:w="1648"/>
        <w:gridCol w:w="1063"/>
        <w:gridCol w:w="1648"/>
        <w:gridCol w:w="1648"/>
        <w:gridCol w:w="1648"/>
        <w:gridCol w:w="1648"/>
        <w:gridCol w:w="2097"/>
      </w:tblGrid>
      <w:tr w:rsidR="00FC3B26" w:rsidRPr="003C5615" w14:paraId="7A9E5A07" w14:textId="77777777" w:rsidTr="0096335C">
        <w:trPr>
          <w:trHeight w:val="858"/>
        </w:trPr>
        <w:tc>
          <w:tcPr>
            <w:tcW w:w="1299" w:type="pct"/>
            <w:tcBorders>
              <w:top w:val="single" w:sz="4" w:space="0" w:color="auto"/>
              <w:left w:val="nil"/>
              <w:bottom w:val="nil"/>
              <w:right w:val="nil"/>
            </w:tcBorders>
            <w:shd w:val="clear" w:color="auto" w:fill="auto"/>
            <w:noWrap/>
            <w:vAlign w:val="bottom"/>
            <w:hideMark/>
          </w:tcPr>
          <w:p w14:paraId="7D93090C"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 </w:t>
            </w:r>
          </w:p>
        </w:tc>
        <w:tc>
          <w:tcPr>
            <w:tcW w:w="1415" w:type="pct"/>
            <w:gridSpan w:val="3"/>
            <w:tcBorders>
              <w:top w:val="single" w:sz="4" w:space="0" w:color="auto"/>
              <w:left w:val="nil"/>
              <w:bottom w:val="nil"/>
              <w:right w:val="nil"/>
            </w:tcBorders>
            <w:shd w:val="clear" w:color="auto" w:fill="auto"/>
            <w:vAlign w:val="bottom"/>
            <w:hideMark/>
          </w:tcPr>
          <w:p w14:paraId="0CCF0E0B" w14:textId="77777777" w:rsidR="00FC3B26" w:rsidRPr="003C5615" w:rsidRDefault="00FC3B26" w:rsidP="0098319E">
            <w:pPr>
              <w:jc w:val="center"/>
              <w:rPr>
                <w:rFonts w:ascii="Arial" w:hAnsi="Arial" w:cs="Arial"/>
                <w:b/>
                <w:bCs/>
                <w:sz w:val="20"/>
                <w:szCs w:val="20"/>
              </w:rPr>
            </w:pPr>
            <w:r w:rsidRPr="003C5615">
              <w:rPr>
                <w:rFonts w:ascii="Arial" w:hAnsi="Arial" w:cs="Arial"/>
                <w:b/>
                <w:bCs/>
                <w:sz w:val="20"/>
                <w:szCs w:val="20"/>
              </w:rPr>
              <w:t>Total Effect</w:t>
            </w:r>
          </w:p>
        </w:tc>
        <w:tc>
          <w:tcPr>
            <w:tcW w:w="1605" w:type="pct"/>
            <w:gridSpan w:val="3"/>
            <w:tcBorders>
              <w:top w:val="single" w:sz="4" w:space="0" w:color="auto"/>
              <w:left w:val="nil"/>
              <w:bottom w:val="nil"/>
              <w:right w:val="nil"/>
            </w:tcBorders>
            <w:shd w:val="clear" w:color="auto" w:fill="auto"/>
            <w:vAlign w:val="bottom"/>
            <w:hideMark/>
          </w:tcPr>
          <w:p w14:paraId="7E5A790F" w14:textId="77777777" w:rsidR="00FC3B26" w:rsidRPr="003C5615" w:rsidRDefault="00FC3B26" w:rsidP="0098319E">
            <w:pPr>
              <w:jc w:val="center"/>
              <w:rPr>
                <w:rFonts w:ascii="Arial" w:hAnsi="Arial" w:cs="Arial"/>
                <w:b/>
                <w:bCs/>
                <w:sz w:val="20"/>
                <w:szCs w:val="20"/>
              </w:rPr>
            </w:pPr>
            <w:r w:rsidRPr="003C5615">
              <w:rPr>
                <w:rFonts w:ascii="Arial" w:hAnsi="Arial" w:cs="Arial"/>
                <w:b/>
                <w:bCs/>
                <w:sz w:val="20"/>
                <w:szCs w:val="20"/>
              </w:rPr>
              <w:t>Direct Effect</w:t>
            </w:r>
          </w:p>
        </w:tc>
        <w:tc>
          <w:tcPr>
            <w:tcW w:w="681" w:type="pct"/>
            <w:tcBorders>
              <w:top w:val="single" w:sz="4" w:space="0" w:color="auto"/>
              <w:left w:val="nil"/>
              <w:bottom w:val="nil"/>
              <w:right w:val="nil"/>
            </w:tcBorders>
            <w:shd w:val="clear" w:color="auto" w:fill="auto"/>
            <w:vAlign w:val="bottom"/>
            <w:hideMark/>
          </w:tcPr>
          <w:p w14:paraId="6FE33613" w14:textId="77777777" w:rsidR="00FC3B26" w:rsidRPr="003C5615" w:rsidRDefault="00FC3B26" w:rsidP="0098319E">
            <w:pPr>
              <w:rPr>
                <w:rFonts w:ascii="Arial" w:hAnsi="Arial" w:cs="Arial"/>
                <w:b/>
                <w:bCs/>
                <w:sz w:val="20"/>
                <w:szCs w:val="20"/>
              </w:rPr>
            </w:pPr>
            <w:r w:rsidRPr="003C5615">
              <w:rPr>
                <w:rFonts w:ascii="Arial" w:hAnsi="Arial" w:cs="Arial"/>
                <w:b/>
                <w:bCs/>
                <w:sz w:val="20"/>
                <w:szCs w:val="20"/>
              </w:rPr>
              <w:t xml:space="preserve">% </w:t>
            </w:r>
            <w:proofErr w:type="gramStart"/>
            <w:r w:rsidRPr="003C5615">
              <w:rPr>
                <w:rFonts w:ascii="Arial" w:hAnsi="Arial" w:cs="Arial"/>
                <w:b/>
                <w:bCs/>
                <w:sz w:val="20"/>
                <w:szCs w:val="20"/>
              </w:rPr>
              <w:t>accounted</w:t>
            </w:r>
            <w:proofErr w:type="gramEnd"/>
            <w:r w:rsidRPr="003C5615">
              <w:rPr>
                <w:rFonts w:ascii="Arial" w:hAnsi="Arial" w:cs="Arial"/>
                <w:b/>
                <w:bCs/>
                <w:sz w:val="20"/>
                <w:szCs w:val="20"/>
              </w:rPr>
              <w:t xml:space="preserve"> for by higher order factor(s)</w:t>
            </w:r>
          </w:p>
        </w:tc>
      </w:tr>
      <w:tr w:rsidR="00FC3B26" w:rsidRPr="003C5615" w14:paraId="23EA2F20" w14:textId="77777777" w:rsidTr="0096335C">
        <w:trPr>
          <w:trHeight w:val="320"/>
        </w:trPr>
        <w:tc>
          <w:tcPr>
            <w:tcW w:w="1299" w:type="pct"/>
            <w:tcBorders>
              <w:top w:val="nil"/>
              <w:left w:val="nil"/>
              <w:bottom w:val="single" w:sz="4" w:space="0" w:color="auto"/>
              <w:right w:val="nil"/>
            </w:tcBorders>
            <w:shd w:val="clear" w:color="auto" w:fill="auto"/>
            <w:vAlign w:val="bottom"/>
            <w:hideMark/>
          </w:tcPr>
          <w:p w14:paraId="27F0CABC" w14:textId="77777777" w:rsidR="00FC3B26" w:rsidRPr="003C5615" w:rsidRDefault="00FC3B26" w:rsidP="0098319E">
            <w:pPr>
              <w:rPr>
                <w:rFonts w:ascii="Arial" w:hAnsi="Arial" w:cs="Arial"/>
                <w:b/>
                <w:bCs/>
                <w:color w:val="000000"/>
                <w:sz w:val="20"/>
                <w:szCs w:val="20"/>
              </w:rPr>
            </w:pPr>
            <w:r>
              <w:rPr>
                <w:rFonts w:ascii="Arial" w:hAnsi="Arial" w:cs="Arial"/>
                <w:b/>
                <w:bCs/>
                <w:color w:val="000000"/>
                <w:sz w:val="20"/>
                <w:szCs w:val="20"/>
              </w:rPr>
              <w:t>Symptoms</w:t>
            </w:r>
          </w:p>
        </w:tc>
        <w:tc>
          <w:tcPr>
            <w:tcW w:w="535" w:type="pct"/>
            <w:tcBorders>
              <w:top w:val="nil"/>
              <w:left w:val="nil"/>
              <w:bottom w:val="single" w:sz="4" w:space="0" w:color="auto"/>
              <w:right w:val="nil"/>
            </w:tcBorders>
            <w:shd w:val="clear" w:color="auto" w:fill="auto"/>
            <w:vAlign w:val="bottom"/>
            <w:hideMark/>
          </w:tcPr>
          <w:p w14:paraId="5B9E6271" w14:textId="77777777" w:rsidR="00FC3B26" w:rsidRPr="003C5615" w:rsidRDefault="00FC3B26" w:rsidP="0098319E">
            <w:pPr>
              <w:rPr>
                <w:rFonts w:ascii="Arial" w:hAnsi="Arial" w:cs="Arial"/>
                <w:b/>
                <w:bCs/>
                <w:sz w:val="20"/>
                <w:szCs w:val="20"/>
              </w:rPr>
            </w:pPr>
            <w:r w:rsidRPr="003C5615">
              <w:rPr>
                <w:rFonts w:ascii="Arial" w:hAnsi="Arial" w:cs="Arial"/>
                <w:b/>
                <w:bCs/>
                <w:sz w:val="20"/>
                <w:szCs w:val="20"/>
              </w:rPr>
              <w:t>b</w:t>
            </w:r>
          </w:p>
        </w:tc>
        <w:tc>
          <w:tcPr>
            <w:tcW w:w="345" w:type="pct"/>
            <w:tcBorders>
              <w:top w:val="nil"/>
              <w:left w:val="nil"/>
              <w:bottom w:val="single" w:sz="4" w:space="0" w:color="auto"/>
              <w:right w:val="nil"/>
            </w:tcBorders>
            <w:shd w:val="clear" w:color="auto" w:fill="auto"/>
            <w:vAlign w:val="bottom"/>
            <w:hideMark/>
          </w:tcPr>
          <w:p w14:paraId="66336237" w14:textId="77777777" w:rsidR="00FC3B26" w:rsidRPr="003C5615" w:rsidRDefault="00FC3B26" w:rsidP="0098319E">
            <w:pPr>
              <w:rPr>
                <w:rFonts w:ascii="Arial" w:hAnsi="Arial" w:cs="Arial"/>
                <w:b/>
                <w:bCs/>
                <w:sz w:val="20"/>
                <w:szCs w:val="20"/>
              </w:rPr>
            </w:pPr>
            <w:r w:rsidRPr="003C5615">
              <w:rPr>
                <w:rFonts w:ascii="Arial" w:hAnsi="Arial" w:cs="Arial"/>
                <w:b/>
                <w:bCs/>
                <w:sz w:val="20"/>
                <w:szCs w:val="20"/>
              </w:rPr>
              <w:t>se</w:t>
            </w:r>
          </w:p>
        </w:tc>
        <w:tc>
          <w:tcPr>
            <w:tcW w:w="535" w:type="pct"/>
            <w:tcBorders>
              <w:top w:val="nil"/>
              <w:left w:val="nil"/>
              <w:bottom w:val="single" w:sz="4" w:space="0" w:color="auto"/>
              <w:right w:val="nil"/>
            </w:tcBorders>
            <w:shd w:val="clear" w:color="auto" w:fill="auto"/>
            <w:vAlign w:val="bottom"/>
            <w:hideMark/>
          </w:tcPr>
          <w:p w14:paraId="5C4BB7AA" w14:textId="77777777" w:rsidR="00FC3B26" w:rsidRPr="003C5615" w:rsidRDefault="00FC3B26" w:rsidP="0098319E">
            <w:pPr>
              <w:rPr>
                <w:rFonts w:ascii="Arial" w:hAnsi="Arial" w:cs="Arial"/>
                <w:b/>
                <w:bCs/>
                <w:sz w:val="20"/>
                <w:szCs w:val="20"/>
              </w:rPr>
            </w:pPr>
            <w:r w:rsidRPr="003C5615">
              <w:rPr>
                <w:rFonts w:ascii="Arial" w:hAnsi="Arial" w:cs="Arial"/>
                <w:b/>
                <w:bCs/>
                <w:sz w:val="20"/>
                <w:szCs w:val="20"/>
              </w:rPr>
              <w:t>p</w:t>
            </w:r>
          </w:p>
        </w:tc>
        <w:tc>
          <w:tcPr>
            <w:tcW w:w="535" w:type="pct"/>
            <w:tcBorders>
              <w:top w:val="nil"/>
              <w:left w:val="nil"/>
              <w:bottom w:val="single" w:sz="4" w:space="0" w:color="auto"/>
              <w:right w:val="nil"/>
            </w:tcBorders>
            <w:shd w:val="clear" w:color="auto" w:fill="auto"/>
            <w:vAlign w:val="bottom"/>
            <w:hideMark/>
          </w:tcPr>
          <w:p w14:paraId="5FD1CCDF" w14:textId="77777777" w:rsidR="00FC3B26" w:rsidRPr="003C5615" w:rsidRDefault="00FC3B26" w:rsidP="0098319E">
            <w:pPr>
              <w:rPr>
                <w:rFonts w:ascii="Arial" w:hAnsi="Arial" w:cs="Arial"/>
                <w:b/>
                <w:bCs/>
                <w:sz w:val="20"/>
                <w:szCs w:val="20"/>
              </w:rPr>
            </w:pPr>
            <w:r w:rsidRPr="003C5615">
              <w:rPr>
                <w:rFonts w:ascii="Arial" w:hAnsi="Arial" w:cs="Arial"/>
                <w:b/>
                <w:bCs/>
                <w:sz w:val="20"/>
                <w:szCs w:val="20"/>
              </w:rPr>
              <w:t>b</w:t>
            </w:r>
          </w:p>
        </w:tc>
        <w:tc>
          <w:tcPr>
            <w:tcW w:w="535" w:type="pct"/>
            <w:tcBorders>
              <w:top w:val="nil"/>
              <w:left w:val="nil"/>
              <w:bottom w:val="single" w:sz="4" w:space="0" w:color="auto"/>
              <w:right w:val="nil"/>
            </w:tcBorders>
            <w:shd w:val="clear" w:color="auto" w:fill="auto"/>
            <w:vAlign w:val="bottom"/>
            <w:hideMark/>
          </w:tcPr>
          <w:p w14:paraId="0EAD783B" w14:textId="77777777" w:rsidR="00FC3B26" w:rsidRPr="003C5615" w:rsidRDefault="00FC3B26" w:rsidP="0098319E">
            <w:pPr>
              <w:rPr>
                <w:rFonts w:ascii="Arial" w:hAnsi="Arial" w:cs="Arial"/>
                <w:b/>
                <w:bCs/>
                <w:sz w:val="20"/>
                <w:szCs w:val="20"/>
              </w:rPr>
            </w:pPr>
            <w:r w:rsidRPr="003C5615">
              <w:rPr>
                <w:rFonts w:ascii="Arial" w:hAnsi="Arial" w:cs="Arial"/>
                <w:b/>
                <w:bCs/>
                <w:sz w:val="20"/>
                <w:szCs w:val="20"/>
              </w:rPr>
              <w:t>se</w:t>
            </w:r>
          </w:p>
        </w:tc>
        <w:tc>
          <w:tcPr>
            <w:tcW w:w="535" w:type="pct"/>
            <w:tcBorders>
              <w:top w:val="nil"/>
              <w:left w:val="nil"/>
              <w:bottom w:val="single" w:sz="4" w:space="0" w:color="auto"/>
              <w:right w:val="nil"/>
            </w:tcBorders>
            <w:shd w:val="clear" w:color="auto" w:fill="auto"/>
            <w:vAlign w:val="bottom"/>
            <w:hideMark/>
          </w:tcPr>
          <w:p w14:paraId="2FEA3485" w14:textId="77777777" w:rsidR="00FC3B26" w:rsidRPr="003C5615" w:rsidRDefault="00FC3B26" w:rsidP="0098319E">
            <w:pPr>
              <w:rPr>
                <w:rFonts w:ascii="Arial" w:hAnsi="Arial" w:cs="Arial"/>
                <w:b/>
                <w:bCs/>
                <w:sz w:val="20"/>
                <w:szCs w:val="20"/>
              </w:rPr>
            </w:pPr>
            <w:r w:rsidRPr="003C5615">
              <w:rPr>
                <w:rFonts w:ascii="Arial" w:hAnsi="Arial" w:cs="Arial"/>
                <w:b/>
                <w:bCs/>
                <w:sz w:val="20"/>
                <w:szCs w:val="20"/>
              </w:rPr>
              <w:t>p</w:t>
            </w:r>
          </w:p>
        </w:tc>
        <w:tc>
          <w:tcPr>
            <w:tcW w:w="681" w:type="pct"/>
            <w:tcBorders>
              <w:top w:val="nil"/>
              <w:left w:val="nil"/>
              <w:bottom w:val="nil"/>
              <w:right w:val="nil"/>
            </w:tcBorders>
            <w:shd w:val="clear" w:color="auto" w:fill="auto"/>
            <w:vAlign w:val="bottom"/>
            <w:hideMark/>
          </w:tcPr>
          <w:p w14:paraId="46ED97ED" w14:textId="77777777" w:rsidR="00FC3B26" w:rsidRPr="003C5615" w:rsidRDefault="00FC3B26" w:rsidP="0098319E">
            <w:pPr>
              <w:rPr>
                <w:rFonts w:ascii="Arial" w:hAnsi="Arial" w:cs="Arial"/>
                <w:b/>
                <w:bCs/>
                <w:sz w:val="20"/>
                <w:szCs w:val="20"/>
              </w:rPr>
            </w:pPr>
          </w:p>
        </w:tc>
      </w:tr>
      <w:tr w:rsidR="00FC3B26" w:rsidRPr="003C5615" w14:paraId="0620FF97" w14:textId="77777777" w:rsidTr="0096335C">
        <w:trPr>
          <w:trHeight w:val="320"/>
        </w:trPr>
        <w:tc>
          <w:tcPr>
            <w:tcW w:w="1299" w:type="pct"/>
            <w:tcBorders>
              <w:top w:val="nil"/>
              <w:left w:val="nil"/>
              <w:bottom w:val="nil"/>
              <w:right w:val="nil"/>
            </w:tcBorders>
            <w:shd w:val="clear" w:color="auto" w:fill="auto"/>
            <w:noWrap/>
            <w:vAlign w:val="bottom"/>
            <w:hideMark/>
          </w:tcPr>
          <w:p w14:paraId="6A1E91CC"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Nervous in new situations</w:t>
            </w:r>
          </w:p>
        </w:tc>
        <w:tc>
          <w:tcPr>
            <w:tcW w:w="535" w:type="pct"/>
            <w:tcBorders>
              <w:top w:val="nil"/>
              <w:left w:val="nil"/>
              <w:bottom w:val="nil"/>
              <w:right w:val="nil"/>
            </w:tcBorders>
            <w:shd w:val="clear" w:color="auto" w:fill="auto"/>
            <w:noWrap/>
            <w:vAlign w:val="bottom"/>
            <w:hideMark/>
          </w:tcPr>
          <w:p w14:paraId="31CC41A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0.274</w:t>
            </w:r>
          </w:p>
        </w:tc>
        <w:tc>
          <w:tcPr>
            <w:tcW w:w="345" w:type="pct"/>
            <w:tcBorders>
              <w:top w:val="nil"/>
              <w:left w:val="nil"/>
              <w:bottom w:val="nil"/>
              <w:right w:val="nil"/>
            </w:tcBorders>
            <w:shd w:val="clear" w:color="auto" w:fill="auto"/>
            <w:noWrap/>
            <w:vAlign w:val="bottom"/>
            <w:hideMark/>
          </w:tcPr>
          <w:p w14:paraId="03FECDB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6127254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5CEAE7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0.056</w:t>
            </w:r>
          </w:p>
        </w:tc>
        <w:tc>
          <w:tcPr>
            <w:tcW w:w="535" w:type="pct"/>
            <w:tcBorders>
              <w:top w:val="nil"/>
              <w:left w:val="nil"/>
              <w:bottom w:val="nil"/>
              <w:right w:val="nil"/>
            </w:tcBorders>
            <w:shd w:val="clear" w:color="auto" w:fill="auto"/>
            <w:noWrap/>
            <w:vAlign w:val="bottom"/>
            <w:hideMark/>
          </w:tcPr>
          <w:p w14:paraId="5507437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12B36C2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single" w:sz="4" w:space="0" w:color="auto"/>
              <w:left w:val="nil"/>
              <w:bottom w:val="nil"/>
              <w:right w:val="nil"/>
            </w:tcBorders>
            <w:shd w:val="clear" w:color="auto" w:fill="auto"/>
            <w:noWrap/>
            <w:vAlign w:val="bottom"/>
            <w:hideMark/>
          </w:tcPr>
          <w:p w14:paraId="08497BDA" w14:textId="77777777" w:rsidR="00FC3B26" w:rsidRPr="003C5615" w:rsidRDefault="00FC3B26" w:rsidP="0098319E">
            <w:pPr>
              <w:jc w:val="right"/>
              <w:rPr>
                <w:rFonts w:ascii="Arial" w:hAnsi="Arial" w:cs="Arial"/>
                <w:b/>
                <w:bCs/>
                <w:sz w:val="20"/>
                <w:szCs w:val="20"/>
              </w:rPr>
            </w:pPr>
            <w:r w:rsidRPr="003C5615">
              <w:rPr>
                <w:rFonts w:ascii="Arial" w:hAnsi="Arial" w:cs="Arial"/>
                <w:b/>
                <w:bCs/>
                <w:sz w:val="20"/>
                <w:szCs w:val="20"/>
              </w:rPr>
              <w:t>80%</w:t>
            </w:r>
          </w:p>
        </w:tc>
      </w:tr>
      <w:tr w:rsidR="00FC3B26" w:rsidRPr="003C5615" w14:paraId="1A59F849" w14:textId="77777777" w:rsidTr="0096335C">
        <w:trPr>
          <w:trHeight w:val="320"/>
        </w:trPr>
        <w:tc>
          <w:tcPr>
            <w:tcW w:w="1299" w:type="pct"/>
            <w:tcBorders>
              <w:top w:val="nil"/>
              <w:left w:val="nil"/>
              <w:bottom w:val="nil"/>
              <w:right w:val="nil"/>
            </w:tcBorders>
            <w:shd w:val="clear" w:color="auto" w:fill="auto"/>
            <w:noWrap/>
            <w:vAlign w:val="bottom"/>
            <w:hideMark/>
          </w:tcPr>
          <w:p w14:paraId="3AF9E978"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Many fears</w:t>
            </w:r>
          </w:p>
        </w:tc>
        <w:tc>
          <w:tcPr>
            <w:tcW w:w="535" w:type="pct"/>
            <w:tcBorders>
              <w:top w:val="nil"/>
              <w:left w:val="nil"/>
              <w:bottom w:val="nil"/>
              <w:right w:val="nil"/>
            </w:tcBorders>
            <w:shd w:val="clear" w:color="auto" w:fill="auto"/>
            <w:noWrap/>
            <w:vAlign w:val="bottom"/>
            <w:hideMark/>
          </w:tcPr>
          <w:p w14:paraId="207E817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0.256</w:t>
            </w:r>
          </w:p>
        </w:tc>
        <w:tc>
          <w:tcPr>
            <w:tcW w:w="345" w:type="pct"/>
            <w:tcBorders>
              <w:top w:val="nil"/>
              <w:left w:val="nil"/>
              <w:bottom w:val="nil"/>
              <w:right w:val="nil"/>
            </w:tcBorders>
            <w:shd w:val="clear" w:color="auto" w:fill="auto"/>
            <w:noWrap/>
            <w:vAlign w:val="bottom"/>
            <w:hideMark/>
          </w:tcPr>
          <w:p w14:paraId="3039F9D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3B3282C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BCECAD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0.065</w:t>
            </w:r>
          </w:p>
        </w:tc>
        <w:tc>
          <w:tcPr>
            <w:tcW w:w="535" w:type="pct"/>
            <w:tcBorders>
              <w:top w:val="nil"/>
              <w:left w:val="nil"/>
              <w:bottom w:val="nil"/>
              <w:right w:val="nil"/>
            </w:tcBorders>
            <w:shd w:val="clear" w:color="auto" w:fill="auto"/>
            <w:noWrap/>
            <w:vAlign w:val="bottom"/>
            <w:hideMark/>
          </w:tcPr>
          <w:p w14:paraId="6748010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505B62F9"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5CF0BB9A" w14:textId="77777777" w:rsidR="00FC3B26" w:rsidRPr="003C5615" w:rsidRDefault="00FC3B26" w:rsidP="0098319E">
            <w:pPr>
              <w:jc w:val="right"/>
              <w:rPr>
                <w:rFonts w:ascii="Arial" w:hAnsi="Arial" w:cs="Arial"/>
                <w:b/>
                <w:bCs/>
                <w:sz w:val="20"/>
                <w:szCs w:val="20"/>
              </w:rPr>
            </w:pPr>
            <w:r w:rsidRPr="003C5615">
              <w:rPr>
                <w:rFonts w:ascii="Arial" w:hAnsi="Arial" w:cs="Arial"/>
                <w:b/>
                <w:bCs/>
                <w:sz w:val="20"/>
                <w:szCs w:val="20"/>
              </w:rPr>
              <w:t>75%</w:t>
            </w:r>
          </w:p>
        </w:tc>
      </w:tr>
      <w:tr w:rsidR="00FC3B26" w:rsidRPr="003C5615" w14:paraId="23939D73" w14:textId="77777777" w:rsidTr="0096335C">
        <w:trPr>
          <w:trHeight w:val="320"/>
        </w:trPr>
        <w:tc>
          <w:tcPr>
            <w:tcW w:w="1299" w:type="pct"/>
            <w:tcBorders>
              <w:top w:val="nil"/>
              <w:left w:val="nil"/>
              <w:bottom w:val="nil"/>
              <w:right w:val="nil"/>
            </w:tcBorders>
            <w:shd w:val="clear" w:color="auto" w:fill="auto"/>
            <w:noWrap/>
            <w:vAlign w:val="bottom"/>
            <w:hideMark/>
          </w:tcPr>
          <w:p w14:paraId="0896CD3C"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Nervous</w:t>
            </w:r>
          </w:p>
        </w:tc>
        <w:tc>
          <w:tcPr>
            <w:tcW w:w="535" w:type="pct"/>
            <w:tcBorders>
              <w:top w:val="nil"/>
              <w:left w:val="nil"/>
              <w:bottom w:val="nil"/>
              <w:right w:val="nil"/>
            </w:tcBorders>
            <w:shd w:val="clear" w:color="auto" w:fill="auto"/>
            <w:noWrap/>
            <w:vAlign w:val="bottom"/>
            <w:hideMark/>
          </w:tcPr>
          <w:p w14:paraId="1C4C199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0.147</w:t>
            </w:r>
          </w:p>
        </w:tc>
        <w:tc>
          <w:tcPr>
            <w:tcW w:w="345" w:type="pct"/>
            <w:tcBorders>
              <w:top w:val="nil"/>
              <w:left w:val="nil"/>
              <w:bottom w:val="nil"/>
              <w:right w:val="nil"/>
            </w:tcBorders>
            <w:shd w:val="clear" w:color="auto" w:fill="auto"/>
            <w:noWrap/>
            <w:vAlign w:val="bottom"/>
            <w:hideMark/>
          </w:tcPr>
          <w:p w14:paraId="2E7D8DF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21BB2E3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24E8E1C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-0.082</w:t>
            </w:r>
          </w:p>
        </w:tc>
        <w:tc>
          <w:tcPr>
            <w:tcW w:w="535" w:type="pct"/>
            <w:tcBorders>
              <w:top w:val="nil"/>
              <w:left w:val="nil"/>
              <w:bottom w:val="nil"/>
              <w:right w:val="nil"/>
            </w:tcBorders>
            <w:shd w:val="clear" w:color="auto" w:fill="auto"/>
            <w:noWrap/>
            <w:vAlign w:val="bottom"/>
            <w:hideMark/>
          </w:tcPr>
          <w:p w14:paraId="1529609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6F6A37A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58E6A6A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7172A4A2"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710BFD45"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Restless or fidgety</w:t>
            </w:r>
          </w:p>
        </w:tc>
        <w:tc>
          <w:tcPr>
            <w:tcW w:w="535" w:type="pct"/>
            <w:tcBorders>
              <w:top w:val="nil"/>
              <w:left w:val="nil"/>
              <w:bottom w:val="single" w:sz="4" w:space="0" w:color="auto"/>
              <w:right w:val="nil"/>
            </w:tcBorders>
            <w:shd w:val="clear" w:color="auto" w:fill="auto"/>
            <w:noWrap/>
            <w:vAlign w:val="bottom"/>
            <w:hideMark/>
          </w:tcPr>
          <w:p w14:paraId="74003E9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0.211</w:t>
            </w:r>
          </w:p>
        </w:tc>
        <w:tc>
          <w:tcPr>
            <w:tcW w:w="345" w:type="pct"/>
            <w:tcBorders>
              <w:top w:val="nil"/>
              <w:left w:val="nil"/>
              <w:bottom w:val="single" w:sz="4" w:space="0" w:color="auto"/>
              <w:right w:val="nil"/>
            </w:tcBorders>
            <w:shd w:val="clear" w:color="auto" w:fill="auto"/>
            <w:noWrap/>
            <w:vAlign w:val="bottom"/>
            <w:hideMark/>
          </w:tcPr>
          <w:p w14:paraId="486F2BA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0.016</w:t>
            </w:r>
          </w:p>
        </w:tc>
        <w:tc>
          <w:tcPr>
            <w:tcW w:w="535" w:type="pct"/>
            <w:tcBorders>
              <w:top w:val="nil"/>
              <w:left w:val="nil"/>
              <w:bottom w:val="single" w:sz="4" w:space="0" w:color="auto"/>
              <w:right w:val="nil"/>
            </w:tcBorders>
            <w:shd w:val="clear" w:color="auto" w:fill="auto"/>
            <w:noWrap/>
            <w:vAlign w:val="bottom"/>
            <w:hideMark/>
          </w:tcPr>
          <w:p w14:paraId="6BEABA6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26FDCA4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-0.044</w:t>
            </w:r>
          </w:p>
        </w:tc>
        <w:tc>
          <w:tcPr>
            <w:tcW w:w="535" w:type="pct"/>
            <w:tcBorders>
              <w:top w:val="nil"/>
              <w:left w:val="nil"/>
              <w:bottom w:val="single" w:sz="4" w:space="0" w:color="auto"/>
              <w:right w:val="nil"/>
            </w:tcBorders>
            <w:shd w:val="clear" w:color="auto" w:fill="auto"/>
            <w:noWrap/>
            <w:vAlign w:val="bottom"/>
            <w:hideMark/>
          </w:tcPr>
          <w:p w14:paraId="7144C20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0.019</w:t>
            </w:r>
          </w:p>
        </w:tc>
        <w:tc>
          <w:tcPr>
            <w:tcW w:w="535" w:type="pct"/>
            <w:tcBorders>
              <w:top w:val="nil"/>
              <w:left w:val="nil"/>
              <w:bottom w:val="single" w:sz="4" w:space="0" w:color="auto"/>
              <w:right w:val="nil"/>
            </w:tcBorders>
            <w:shd w:val="clear" w:color="auto" w:fill="auto"/>
            <w:noWrap/>
            <w:vAlign w:val="bottom"/>
            <w:hideMark/>
          </w:tcPr>
          <w:p w14:paraId="75D3888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0.019</w:t>
            </w:r>
          </w:p>
        </w:tc>
        <w:tc>
          <w:tcPr>
            <w:tcW w:w="681" w:type="pct"/>
            <w:tcBorders>
              <w:top w:val="nil"/>
              <w:left w:val="nil"/>
              <w:bottom w:val="single" w:sz="4" w:space="0" w:color="auto"/>
              <w:right w:val="nil"/>
            </w:tcBorders>
            <w:shd w:val="clear" w:color="auto" w:fill="auto"/>
            <w:noWrap/>
            <w:vAlign w:val="bottom"/>
            <w:hideMark/>
          </w:tcPr>
          <w:p w14:paraId="4F28F60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7199C6B0" w14:textId="77777777" w:rsidTr="0096335C">
        <w:trPr>
          <w:trHeight w:val="320"/>
        </w:trPr>
        <w:tc>
          <w:tcPr>
            <w:tcW w:w="1299" w:type="pct"/>
            <w:tcBorders>
              <w:top w:val="nil"/>
              <w:left w:val="nil"/>
              <w:bottom w:val="nil"/>
              <w:right w:val="nil"/>
            </w:tcBorders>
            <w:shd w:val="clear" w:color="auto" w:fill="auto"/>
            <w:noWrap/>
            <w:vAlign w:val="bottom"/>
            <w:hideMark/>
          </w:tcPr>
          <w:p w14:paraId="5622C8FF"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Somatic symptoms</w:t>
            </w:r>
          </w:p>
        </w:tc>
        <w:tc>
          <w:tcPr>
            <w:tcW w:w="535" w:type="pct"/>
            <w:tcBorders>
              <w:top w:val="nil"/>
              <w:left w:val="nil"/>
              <w:bottom w:val="nil"/>
              <w:right w:val="nil"/>
            </w:tcBorders>
            <w:shd w:val="clear" w:color="auto" w:fill="auto"/>
            <w:noWrap/>
            <w:vAlign w:val="bottom"/>
            <w:hideMark/>
          </w:tcPr>
          <w:p w14:paraId="0F85B91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0.322</w:t>
            </w:r>
          </w:p>
        </w:tc>
        <w:tc>
          <w:tcPr>
            <w:tcW w:w="345" w:type="pct"/>
            <w:tcBorders>
              <w:top w:val="nil"/>
              <w:left w:val="nil"/>
              <w:bottom w:val="nil"/>
              <w:right w:val="nil"/>
            </w:tcBorders>
            <w:shd w:val="clear" w:color="auto" w:fill="auto"/>
            <w:noWrap/>
            <w:vAlign w:val="bottom"/>
            <w:hideMark/>
          </w:tcPr>
          <w:p w14:paraId="1819F0F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363DC5C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AD9A79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-0.033</w:t>
            </w:r>
          </w:p>
        </w:tc>
        <w:tc>
          <w:tcPr>
            <w:tcW w:w="535" w:type="pct"/>
            <w:tcBorders>
              <w:top w:val="nil"/>
              <w:left w:val="nil"/>
              <w:bottom w:val="nil"/>
              <w:right w:val="nil"/>
            </w:tcBorders>
            <w:shd w:val="clear" w:color="auto" w:fill="auto"/>
            <w:noWrap/>
            <w:vAlign w:val="bottom"/>
            <w:hideMark/>
          </w:tcPr>
          <w:p w14:paraId="0AFFBB4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0FBF6D4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0.013</w:t>
            </w:r>
          </w:p>
        </w:tc>
        <w:tc>
          <w:tcPr>
            <w:tcW w:w="681" w:type="pct"/>
            <w:tcBorders>
              <w:top w:val="nil"/>
              <w:left w:val="nil"/>
              <w:bottom w:val="nil"/>
              <w:right w:val="nil"/>
            </w:tcBorders>
            <w:shd w:val="clear" w:color="auto" w:fill="auto"/>
            <w:noWrap/>
            <w:vAlign w:val="bottom"/>
            <w:hideMark/>
          </w:tcPr>
          <w:p w14:paraId="3DD00D4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5695E397" w14:textId="77777777" w:rsidTr="0096335C">
        <w:trPr>
          <w:trHeight w:val="320"/>
        </w:trPr>
        <w:tc>
          <w:tcPr>
            <w:tcW w:w="1299" w:type="pct"/>
            <w:tcBorders>
              <w:top w:val="nil"/>
              <w:left w:val="nil"/>
              <w:bottom w:val="nil"/>
              <w:right w:val="nil"/>
            </w:tcBorders>
            <w:shd w:val="clear" w:color="auto" w:fill="auto"/>
            <w:noWrap/>
            <w:vAlign w:val="bottom"/>
            <w:hideMark/>
          </w:tcPr>
          <w:p w14:paraId="336837BD"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Worries</w:t>
            </w:r>
          </w:p>
        </w:tc>
        <w:tc>
          <w:tcPr>
            <w:tcW w:w="535" w:type="pct"/>
            <w:tcBorders>
              <w:top w:val="nil"/>
              <w:left w:val="nil"/>
              <w:bottom w:val="nil"/>
              <w:right w:val="nil"/>
            </w:tcBorders>
            <w:shd w:val="clear" w:color="auto" w:fill="auto"/>
            <w:noWrap/>
            <w:vAlign w:val="bottom"/>
            <w:hideMark/>
          </w:tcPr>
          <w:p w14:paraId="402F136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0.300</w:t>
            </w:r>
          </w:p>
        </w:tc>
        <w:tc>
          <w:tcPr>
            <w:tcW w:w="345" w:type="pct"/>
            <w:tcBorders>
              <w:top w:val="nil"/>
              <w:left w:val="nil"/>
              <w:bottom w:val="nil"/>
              <w:right w:val="nil"/>
            </w:tcBorders>
            <w:shd w:val="clear" w:color="auto" w:fill="auto"/>
            <w:noWrap/>
            <w:vAlign w:val="bottom"/>
            <w:hideMark/>
          </w:tcPr>
          <w:p w14:paraId="6908CDD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11CD35A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8910AC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-0.137</w:t>
            </w:r>
          </w:p>
        </w:tc>
        <w:tc>
          <w:tcPr>
            <w:tcW w:w="535" w:type="pct"/>
            <w:tcBorders>
              <w:top w:val="nil"/>
              <w:left w:val="nil"/>
              <w:bottom w:val="nil"/>
              <w:right w:val="nil"/>
            </w:tcBorders>
            <w:shd w:val="clear" w:color="auto" w:fill="auto"/>
            <w:noWrap/>
            <w:vAlign w:val="bottom"/>
            <w:hideMark/>
          </w:tcPr>
          <w:p w14:paraId="3F56974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77F77B9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6C4CBA59"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36BA45DD" w14:textId="77777777" w:rsidTr="0096335C">
        <w:trPr>
          <w:trHeight w:val="320"/>
        </w:trPr>
        <w:tc>
          <w:tcPr>
            <w:tcW w:w="1299" w:type="pct"/>
            <w:tcBorders>
              <w:top w:val="nil"/>
              <w:left w:val="nil"/>
              <w:bottom w:val="nil"/>
              <w:right w:val="nil"/>
            </w:tcBorders>
            <w:shd w:val="clear" w:color="auto" w:fill="auto"/>
            <w:noWrap/>
            <w:vAlign w:val="bottom"/>
            <w:hideMark/>
          </w:tcPr>
          <w:p w14:paraId="4F48EA0D"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Unhappy</w:t>
            </w:r>
          </w:p>
        </w:tc>
        <w:tc>
          <w:tcPr>
            <w:tcW w:w="535" w:type="pct"/>
            <w:tcBorders>
              <w:top w:val="nil"/>
              <w:left w:val="nil"/>
              <w:bottom w:val="nil"/>
              <w:right w:val="nil"/>
            </w:tcBorders>
            <w:shd w:val="clear" w:color="auto" w:fill="auto"/>
            <w:noWrap/>
            <w:vAlign w:val="bottom"/>
            <w:hideMark/>
          </w:tcPr>
          <w:p w14:paraId="3B47D88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0.508</w:t>
            </w:r>
          </w:p>
        </w:tc>
        <w:tc>
          <w:tcPr>
            <w:tcW w:w="345" w:type="pct"/>
            <w:tcBorders>
              <w:top w:val="nil"/>
              <w:left w:val="nil"/>
              <w:bottom w:val="nil"/>
              <w:right w:val="nil"/>
            </w:tcBorders>
            <w:shd w:val="clear" w:color="auto" w:fill="auto"/>
            <w:noWrap/>
            <w:vAlign w:val="bottom"/>
            <w:hideMark/>
          </w:tcPr>
          <w:p w14:paraId="4E4A8AC9"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1CBB0F6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4F4A6F6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0.095</w:t>
            </w:r>
          </w:p>
        </w:tc>
        <w:tc>
          <w:tcPr>
            <w:tcW w:w="535" w:type="pct"/>
            <w:tcBorders>
              <w:top w:val="nil"/>
              <w:left w:val="nil"/>
              <w:bottom w:val="nil"/>
              <w:right w:val="nil"/>
            </w:tcBorders>
            <w:shd w:val="clear" w:color="auto" w:fill="auto"/>
            <w:noWrap/>
            <w:vAlign w:val="bottom"/>
            <w:hideMark/>
          </w:tcPr>
          <w:p w14:paraId="759FC65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0D88B2E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504308ED" w14:textId="77777777" w:rsidR="00FC3B26" w:rsidRPr="003C5615" w:rsidRDefault="00FC3B26" w:rsidP="0098319E">
            <w:pPr>
              <w:jc w:val="right"/>
              <w:rPr>
                <w:rFonts w:ascii="Arial" w:hAnsi="Arial" w:cs="Arial"/>
                <w:b/>
                <w:bCs/>
                <w:sz w:val="20"/>
                <w:szCs w:val="20"/>
              </w:rPr>
            </w:pPr>
            <w:r w:rsidRPr="003C5615">
              <w:rPr>
                <w:rFonts w:ascii="Arial" w:hAnsi="Arial" w:cs="Arial"/>
                <w:b/>
                <w:bCs/>
                <w:sz w:val="20"/>
                <w:szCs w:val="20"/>
              </w:rPr>
              <w:t>81%</w:t>
            </w:r>
          </w:p>
        </w:tc>
      </w:tr>
      <w:tr w:rsidR="00FC3B26" w:rsidRPr="003C5615" w14:paraId="45597EAA" w14:textId="77777777" w:rsidTr="0096335C">
        <w:trPr>
          <w:trHeight w:val="320"/>
        </w:trPr>
        <w:tc>
          <w:tcPr>
            <w:tcW w:w="1299" w:type="pct"/>
            <w:tcBorders>
              <w:top w:val="nil"/>
              <w:left w:val="nil"/>
              <w:bottom w:val="nil"/>
              <w:right w:val="nil"/>
            </w:tcBorders>
            <w:shd w:val="clear" w:color="auto" w:fill="auto"/>
            <w:noWrap/>
            <w:vAlign w:val="bottom"/>
            <w:hideMark/>
          </w:tcPr>
          <w:p w14:paraId="2316F9FE"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Hopeless</w:t>
            </w:r>
          </w:p>
        </w:tc>
        <w:tc>
          <w:tcPr>
            <w:tcW w:w="535" w:type="pct"/>
            <w:tcBorders>
              <w:top w:val="nil"/>
              <w:left w:val="nil"/>
              <w:bottom w:val="nil"/>
              <w:right w:val="nil"/>
            </w:tcBorders>
            <w:shd w:val="clear" w:color="auto" w:fill="auto"/>
            <w:noWrap/>
            <w:vAlign w:val="bottom"/>
            <w:hideMark/>
          </w:tcPr>
          <w:p w14:paraId="43813C6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0.448</w:t>
            </w:r>
          </w:p>
        </w:tc>
        <w:tc>
          <w:tcPr>
            <w:tcW w:w="345" w:type="pct"/>
            <w:tcBorders>
              <w:top w:val="nil"/>
              <w:left w:val="nil"/>
              <w:bottom w:val="nil"/>
              <w:right w:val="nil"/>
            </w:tcBorders>
            <w:shd w:val="clear" w:color="auto" w:fill="auto"/>
            <w:noWrap/>
            <w:vAlign w:val="bottom"/>
            <w:hideMark/>
          </w:tcPr>
          <w:p w14:paraId="4FF7C91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6FEA204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3E4B14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-0.002</w:t>
            </w:r>
          </w:p>
        </w:tc>
        <w:tc>
          <w:tcPr>
            <w:tcW w:w="535" w:type="pct"/>
            <w:tcBorders>
              <w:top w:val="nil"/>
              <w:left w:val="nil"/>
              <w:bottom w:val="nil"/>
              <w:right w:val="nil"/>
            </w:tcBorders>
            <w:shd w:val="clear" w:color="auto" w:fill="auto"/>
            <w:noWrap/>
            <w:vAlign w:val="bottom"/>
            <w:hideMark/>
          </w:tcPr>
          <w:p w14:paraId="77721C9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6FC02D0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0.861</w:t>
            </w:r>
          </w:p>
        </w:tc>
        <w:tc>
          <w:tcPr>
            <w:tcW w:w="681" w:type="pct"/>
            <w:tcBorders>
              <w:top w:val="nil"/>
              <w:left w:val="nil"/>
              <w:bottom w:val="nil"/>
              <w:right w:val="nil"/>
            </w:tcBorders>
            <w:shd w:val="clear" w:color="auto" w:fill="auto"/>
            <w:noWrap/>
            <w:vAlign w:val="bottom"/>
            <w:hideMark/>
          </w:tcPr>
          <w:p w14:paraId="3A8CC47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4898976A" w14:textId="77777777" w:rsidTr="0096335C">
        <w:trPr>
          <w:trHeight w:val="320"/>
        </w:trPr>
        <w:tc>
          <w:tcPr>
            <w:tcW w:w="1299" w:type="pct"/>
            <w:tcBorders>
              <w:top w:val="nil"/>
              <w:left w:val="nil"/>
              <w:bottom w:val="nil"/>
              <w:right w:val="nil"/>
            </w:tcBorders>
            <w:shd w:val="clear" w:color="auto" w:fill="auto"/>
            <w:noWrap/>
            <w:vAlign w:val="bottom"/>
            <w:hideMark/>
          </w:tcPr>
          <w:p w14:paraId="155D2883"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Depressed</w:t>
            </w:r>
          </w:p>
        </w:tc>
        <w:tc>
          <w:tcPr>
            <w:tcW w:w="535" w:type="pct"/>
            <w:tcBorders>
              <w:top w:val="nil"/>
              <w:left w:val="nil"/>
              <w:bottom w:val="nil"/>
              <w:right w:val="nil"/>
            </w:tcBorders>
            <w:shd w:val="clear" w:color="auto" w:fill="auto"/>
            <w:noWrap/>
            <w:vAlign w:val="bottom"/>
            <w:hideMark/>
          </w:tcPr>
          <w:p w14:paraId="31E7DA8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0.490</w:t>
            </w:r>
          </w:p>
        </w:tc>
        <w:tc>
          <w:tcPr>
            <w:tcW w:w="345" w:type="pct"/>
            <w:tcBorders>
              <w:top w:val="nil"/>
              <w:left w:val="nil"/>
              <w:bottom w:val="nil"/>
              <w:right w:val="nil"/>
            </w:tcBorders>
            <w:shd w:val="clear" w:color="auto" w:fill="auto"/>
            <w:noWrap/>
            <w:vAlign w:val="bottom"/>
            <w:hideMark/>
          </w:tcPr>
          <w:p w14:paraId="26B6EB3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526B9BF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54A2E0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0.063</w:t>
            </w:r>
          </w:p>
        </w:tc>
        <w:tc>
          <w:tcPr>
            <w:tcW w:w="535" w:type="pct"/>
            <w:tcBorders>
              <w:top w:val="nil"/>
              <w:left w:val="nil"/>
              <w:bottom w:val="nil"/>
              <w:right w:val="nil"/>
            </w:tcBorders>
            <w:shd w:val="clear" w:color="auto" w:fill="auto"/>
            <w:noWrap/>
            <w:vAlign w:val="bottom"/>
            <w:hideMark/>
          </w:tcPr>
          <w:p w14:paraId="09D50609"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0.011</w:t>
            </w:r>
          </w:p>
        </w:tc>
        <w:tc>
          <w:tcPr>
            <w:tcW w:w="535" w:type="pct"/>
            <w:tcBorders>
              <w:top w:val="nil"/>
              <w:left w:val="nil"/>
              <w:bottom w:val="nil"/>
              <w:right w:val="nil"/>
            </w:tcBorders>
            <w:shd w:val="clear" w:color="auto" w:fill="auto"/>
            <w:noWrap/>
            <w:vAlign w:val="bottom"/>
            <w:hideMark/>
          </w:tcPr>
          <w:p w14:paraId="4C5536E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7C28E9A7" w14:textId="77777777" w:rsidR="00FC3B26" w:rsidRPr="003C5615" w:rsidRDefault="00FC3B26" w:rsidP="0098319E">
            <w:pPr>
              <w:jc w:val="right"/>
              <w:rPr>
                <w:rFonts w:ascii="Arial" w:hAnsi="Arial" w:cs="Arial"/>
                <w:b/>
                <w:bCs/>
                <w:sz w:val="20"/>
                <w:szCs w:val="20"/>
              </w:rPr>
            </w:pPr>
            <w:r w:rsidRPr="003C5615">
              <w:rPr>
                <w:rFonts w:ascii="Arial" w:hAnsi="Arial" w:cs="Arial"/>
                <w:b/>
                <w:bCs/>
                <w:sz w:val="20"/>
                <w:szCs w:val="20"/>
              </w:rPr>
              <w:t>87%</w:t>
            </w:r>
          </w:p>
        </w:tc>
      </w:tr>
      <w:tr w:rsidR="00FC3B26" w:rsidRPr="003C5615" w14:paraId="076D3A4E" w14:textId="77777777" w:rsidTr="0096335C">
        <w:trPr>
          <w:trHeight w:val="320"/>
        </w:trPr>
        <w:tc>
          <w:tcPr>
            <w:tcW w:w="1299" w:type="pct"/>
            <w:tcBorders>
              <w:top w:val="nil"/>
              <w:left w:val="nil"/>
              <w:bottom w:val="nil"/>
              <w:right w:val="nil"/>
            </w:tcBorders>
            <w:shd w:val="clear" w:color="auto" w:fill="auto"/>
            <w:noWrap/>
            <w:vAlign w:val="bottom"/>
            <w:hideMark/>
          </w:tcPr>
          <w:p w14:paraId="20F59F24"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Effort</w:t>
            </w:r>
          </w:p>
        </w:tc>
        <w:tc>
          <w:tcPr>
            <w:tcW w:w="535" w:type="pct"/>
            <w:tcBorders>
              <w:top w:val="nil"/>
              <w:left w:val="nil"/>
              <w:bottom w:val="nil"/>
              <w:right w:val="nil"/>
            </w:tcBorders>
            <w:shd w:val="clear" w:color="auto" w:fill="auto"/>
            <w:noWrap/>
            <w:vAlign w:val="bottom"/>
            <w:hideMark/>
          </w:tcPr>
          <w:p w14:paraId="09E6F58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0.329</w:t>
            </w:r>
          </w:p>
        </w:tc>
        <w:tc>
          <w:tcPr>
            <w:tcW w:w="345" w:type="pct"/>
            <w:tcBorders>
              <w:top w:val="nil"/>
              <w:left w:val="nil"/>
              <w:bottom w:val="nil"/>
              <w:right w:val="nil"/>
            </w:tcBorders>
            <w:shd w:val="clear" w:color="auto" w:fill="auto"/>
            <w:noWrap/>
            <w:vAlign w:val="bottom"/>
            <w:hideMark/>
          </w:tcPr>
          <w:p w14:paraId="7C671B6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1A924D6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9B12BB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-0.045</w:t>
            </w:r>
          </w:p>
        </w:tc>
        <w:tc>
          <w:tcPr>
            <w:tcW w:w="535" w:type="pct"/>
            <w:tcBorders>
              <w:top w:val="nil"/>
              <w:left w:val="nil"/>
              <w:bottom w:val="nil"/>
              <w:right w:val="nil"/>
            </w:tcBorders>
            <w:shd w:val="clear" w:color="auto" w:fill="auto"/>
            <w:noWrap/>
            <w:vAlign w:val="bottom"/>
            <w:hideMark/>
          </w:tcPr>
          <w:p w14:paraId="1CE79CA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7C72302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0.005</w:t>
            </w:r>
          </w:p>
        </w:tc>
        <w:tc>
          <w:tcPr>
            <w:tcW w:w="681" w:type="pct"/>
            <w:tcBorders>
              <w:top w:val="nil"/>
              <w:left w:val="nil"/>
              <w:bottom w:val="nil"/>
              <w:right w:val="nil"/>
            </w:tcBorders>
            <w:shd w:val="clear" w:color="auto" w:fill="auto"/>
            <w:noWrap/>
            <w:vAlign w:val="bottom"/>
            <w:hideMark/>
          </w:tcPr>
          <w:p w14:paraId="43AE0E7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58E4FE01"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046284BA"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Worthless</w:t>
            </w:r>
          </w:p>
        </w:tc>
        <w:tc>
          <w:tcPr>
            <w:tcW w:w="535" w:type="pct"/>
            <w:tcBorders>
              <w:top w:val="nil"/>
              <w:left w:val="nil"/>
              <w:bottom w:val="single" w:sz="4" w:space="0" w:color="auto"/>
              <w:right w:val="nil"/>
            </w:tcBorders>
            <w:shd w:val="clear" w:color="auto" w:fill="auto"/>
            <w:noWrap/>
            <w:vAlign w:val="bottom"/>
            <w:hideMark/>
          </w:tcPr>
          <w:p w14:paraId="528A847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0.511</w:t>
            </w:r>
          </w:p>
        </w:tc>
        <w:tc>
          <w:tcPr>
            <w:tcW w:w="345" w:type="pct"/>
            <w:tcBorders>
              <w:top w:val="nil"/>
              <w:left w:val="nil"/>
              <w:bottom w:val="single" w:sz="4" w:space="0" w:color="auto"/>
              <w:right w:val="nil"/>
            </w:tcBorders>
            <w:shd w:val="clear" w:color="auto" w:fill="auto"/>
            <w:noWrap/>
            <w:vAlign w:val="bottom"/>
            <w:hideMark/>
          </w:tcPr>
          <w:p w14:paraId="2709ED6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0.014</w:t>
            </w:r>
          </w:p>
        </w:tc>
        <w:tc>
          <w:tcPr>
            <w:tcW w:w="535" w:type="pct"/>
            <w:tcBorders>
              <w:top w:val="nil"/>
              <w:left w:val="nil"/>
              <w:bottom w:val="single" w:sz="4" w:space="0" w:color="auto"/>
              <w:right w:val="nil"/>
            </w:tcBorders>
            <w:shd w:val="clear" w:color="auto" w:fill="auto"/>
            <w:noWrap/>
            <w:vAlign w:val="bottom"/>
            <w:hideMark/>
          </w:tcPr>
          <w:p w14:paraId="42E6610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1B2497F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0.063</w:t>
            </w:r>
          </w:p>
        </w:tc>
        <w:tc>
          <w:tcPr>
            <w:tcW w:w="535" w:type="pct"/>
            <w:tcBorders>
              <w:top w:val="nil"/>
              <w:left w:val="nil"/>
              <w:bottom w:val="single" w:sz="4" w:space="0" w:color="auto"/>
              <w:right w:val="nil"/>
            </w:tcBorders>
            <w:shd w:val="clear" w:color="auto" w:fill="auto"/>
            <w:noWrap/>
            <w:vAlign w:val="bottom"/>
            <w:hideMark/>
          </w:tcPr>
          <w:p w14:paraId="65E5C8F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0.011</w:t>
            </w:r>
          </w:p>
        </w:tc>
        <w:tc>
          <w:tcPr>
            <w:tcW w:w="535" w:type="pct"/>
            <w:tcBorders>
              <w:top w:val="nil"/>
              <w:left w:val="nil"/>
              <w:bottom w:val="single" w:sz="4" w:space="0" w:color="auto"/>
              <w:right w:val="nil"/>
            </w:tcBorders>
            <w:shd w:val="clear" w:color="auto" w:fill="auto"/>
            <w:noWrap/>
            <w:vAlign w:val="bottom"/>
            <w:hideMark/>
          </w:tcPr>
          <w:p w14:paraId="3B5AE84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single" w:sz="4" w:space="0" w:color="auto"/>
              <w:right w:val="nil"/>
            </w:tcBorders>
            <w:shd w:val="clear" w:color="auto" w:fill="auto"/>
            <w:noWrap/>
            <w:vAlign w:val="bottom"/>
            <w:hideMark/>
          </w:tcPr>
          <w:p w14:paraId="298E732B" w14:textId="77777777" w:rsidR="00FC3B26" w:rsidRPr="003C5615" w:rsidRDefault="00FC3B26" w:rsidP="0098319E">
            <w:pPr>
              <w:jc w:val="right"/>
              <w:rPr>
                <w:rFonts w:ascii="Arial" w:hAnsi="Arial" w:cs="Arial"/>
                <w:b/>
                <w:bCs/>
                <w:sz w:val="20"/>
                <w:szCs w:val="20"/>
              </w:rPr>
            </w:pPr>
            <w:r w:rsidRPr="003C5615">
              <w:rPr>
                <w:rFonts w:ascii="Arial" w:hAnsi="Arial" w:cs="Arial"/>
                <w:b/>
                <w:bCs/>
                <w:sz w:val="20"/>
                <w:szCs w:val="20"/>
              </w:rPr>
              <w:t>88%</w:t>
            </w:r>
          </w:p>
        </w:tc>
      </w:tr>
      <w:tr w:rsidR="00FC3B26" w:rsidRPr="003C5615" w14:paraId="451B5A82" w14:textId="77777777" w:rsidTr="0096335C">
        <w:trPr>
          <w:trHeight w:val="320"/>
        </w:trPr>
        <w:tc>
          <w:tcPr>
            <w:tcW w:w="1299" w:type="pct"/>
            <w:tcBorders>
              <w:top w:val="nil"/>
              <w:left w:val="nil"/>
              <w:bottom w:val="nil"/>
              <w:right w:val="nil"/>
            </w:tcBorders>
            <w:shd w:val="clear" w:color="auto" w:fill="auto"/>
            <w:noWrap/>
            <w:vAlign w:val="bottom"/>
            <w:hideMark/>
          </w:tcPr>
          <w:p w14:paraId="63F14DD8"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Frequency</w:t>
            </w:r>
          </w:p>
        </w:tc>
        <w:tc>
          <w:tcPr>
            <w:tcW w:w="535" w:type="pct"/>
            <w:tcBorders>
              <w:top w:val="nil"/>
              <w:left w:val="nil"/>
              <w:bottom w:val="nil"/>
              <w:right w:val="nil"/>
            </w:tcBorders>
            <w:shd w:val="clear" w:color="auto" w:fill="auto"/>
            <w:noWrap/>
            <w:vAlign w:val="bottom"/>
            <w:hideMark/>
          </w:tcPr>
          <w:p w14:paraId="3B443D5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0.251</w:t>
            </w:r>
          </w:p>
        </w:tc>
        <w:tc>
          <w:tcPr>
            <w:tcW w:w="345" w:type="pct"/>
            <w:tcBorders>
              <w:top w:val="nil"/>
              <w:left w:val="nil"/>
              <w:bottom w:val="nil"/>
              <w:right w:val="nil"/>
            </w:tcBorders>
            <w:shd w:val="clear" w:color="auto" w:fill="auto"/>
            <w:noWrap/>
            <w:vAlign w:val="bottom"/>
            <w:hideMark/>
          </w:tcPr>
          <w:p w14:paraId="43F3408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0.028</w:t>
            </w:r>
          </w:p>
        </w:tc>
        <w:tc>
          <w:tcPr>
            <w:tcW w:w="535" w:type="pct"/>
            <w:tcBorders>
              <w:top w:val="nil"/>
              <w:left w:val="nil"/>
              <w:bottom w:val="nil"/>
              <w:right w:val="nil"/>
            </w:tcBorders>
            <w:shd w:val="clear" w:color="auto" w:fill="auto"/>
            <w:noWrap/>
            <w:vAlign w:val="bottom"/>
            <w:hideMark/>
          </w:tcPr>
          <w:p w14:paraId="66002F4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0235AC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0.063</w:t>
            </w:r>
          </w:p>
        </w:tc>
        <w:tc>
          <w:tcPr>
            <w:tcW w:w="535" w:type="pct"/>
            <w:tcBorders>
              <w:top w:val="nil"/>
              <w:left w:val="nil"/>
              <w:bottom w:val="nil"/>
              <w:right w:val="nil"/>
            </w:tcBorders>
            <w:shd w:val="clear" w:color="auto" w:fill="auto"/>
            <w:noWrap/>
            <w:vAlign w:val="bottom"/>
            <w:hideMark/>
          </w:tcPr>
          <w:p w14:paraId="575ECB9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0.027</w:t>
            </w:r>
          </w:p>
        </w:tc>
        <w:tc>
          <w:tcPr>
            <w:tcW w:w="535" w:type="pct"/>
            <w:tcBorders>
              <w:top w:val="nil"/>
              <w:left w:val="nil"/>
              <w:bottom w:val="nil"/>
              <w:right w:val="nil"/>
            </w:tcBorders>
            <w:shd w:val="clear" w:color="auto" w:fill="auto"/>
            <w:noWrap/>
            <w:vAlign w:val="bottom"/>
            <w:hideMark/>
          </w:tcPr>
          <w:p w14:paraId="6AB5B31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0.020</w:t>
            </w:r>
          </w:p>
        </w:tc>
        <w:tc>
          <w:tcPr>
            <w:tcW w:w="681" w:type="pct"/>
            <w:tcBorders>
              <w:top w:val="nil"/>
              <w:left w:val="nil"/>
              <w:bottom w:val="nil"/>
              <w:right w:val="nil"/>
            </w:tcBorders>
            <w:shd w:val="clear" w:color="auto" w:fill="auto"/>
            <w:noWrap/>
            <w:vAlign w:val="bottom"/>
            <w:hideMark/>
          </w:tcPr>
          <w:p w14:paraId="57A3E1D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75%</w:t>
            </w:r>
          </w:p>
        </w:tc>
      </w:tr>
      <w:tr w:rsidR="00FC3B26" w:rsidRPr="003C5615" w14:paraId="3F38D60D" w14:textId="77777777" w:rsidTr="0096335C">
        <w:trPr>
          <w:trHeight w:val="320"/>
        </w:trPr>
        <w:tc>
          <w:tcPr>
            <w:tcW w:w="1299" w:type="pct"/>
            <w:tcBorders>
              <w:top w:val="nil"/>
              <w:left w:val="nil"/>
              <w:bottom w:val="nil"/>
              <w:right w:val="nil"/>
            </w:tcBorders>
            <w:shd w:val="clear" w:color="auto" w:fill="auto"/>
            <w:noWrap/>
            <w:vAlign w:val="bottom"/>
            <w:hideMark/>
          </w:tcPr>
          <w:p w14:paraId="456BF48F"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Binge</w:t>
            </w:r>
          </w:p>
        </w:tc>
        <w:tc>
          <w:tcPr>
            <w:tcW w:w="535" w:type="pct"/>
            <w:tcBorders>
              <w:top w:val="nil"/>
              <w:left w:val="nil"/>
              <w:bottom w:val="nil"/>
              <w:right w:val="nil"/>
            </w:tcBorders>
            <w:shd w:val="clear" w:color="auto" w:fill="auto"/>
            <w:noWrap/>
            <w:vAlign w:val="bottom"/>
            <w:hideMark/>
          </w:tcPr>
          <w:p w14:paraId="5991E8C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0.276</w:t>
            </w:r>
          </w:p>
        </w:tc>
        <w:tc>
          <w:tcPr>
            <w:tcW w:w="345" w:type="pct"/>
            <w:tcBorders>
              <w:top w:val="nil"/>
              <w:left w:val="nil"/>
              <w:bottom w:val="nil"/>
              <w:right w:val="nil"/>
            </w:tcBorders>
            <w:shd w:val="clear" w:color="auto" w:fill="auto"/>
            <w:noWrap/>
            <w:vAlign w:val="bottom"/>
            <w:hideMark/>
          </w:tcPr>
          <w:p w14:paraId="4D9C7B3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0.033</w:t>
            </w:r>
          </w:p>
        </w:tc>
        <w:tc>
          <w:tcPr>
            <w:tcW w:w="535" w:type="pct"/>
            <w:tcBorders>
              <w:top w:val="nil"/>
              <w:left w:val="nil"/>
              <w:bottom w:val="nil"/>
              <w:right w:val="nil"/>
            </w:tcBorders>
            <w:shd w:val="clear" w:color="auto" w:fill="auto"/>
            <w:noWrap/>
            <w:vAlign w:val="bottom"/>
            <w:hideMark/>
          </w:tcPr>
          <w:p w14:paraId="073044D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1CE1E6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0.057</w:t>
            </w:r>
          </w:p>
        </w:tc>
        <w:tc>
          <w:tcPr>
            <w:tcW w:w="535" w:type="pct"/>
            <w:tcBorders>
              <w:top w:val="nil"/>
              <w:left w:val="nil"/>
              <w:bottom w:val="nil"/>
              <w:right w:val="nil"/>
            </w:tcBorders>
            <w:shd w:val="clear" w:color="auto" w:fill="auto"/>
            <w:noWrap/>
            <w:vAlign w:val="bottom"/>
            <w:hideMark/>
          </w:tcPr>
          <w:p w14:paraId="3B726DD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0.032</w:t>
            </w:r>
          </w:p>
        </w:tc>
        <w:tc>
          <w:tcPr>
            <w:tcW w:w="535" w:type="pct"/>
            <w:tcBorders>
              <w:top w:val="nil"/>
              <w:left w:val="nil"/>
              <w:bottom w:val="nil"/>
              <w:right w:val="nil"/>
            </w:tcBorders>
            <w:shd w:val="clear" w:color="auto" w:fill="auto"/>
            <w:noWrap/>
            <w:vAlign w:val="bottom"/>
            <w:hideMark/>
          </w:tcPr>
          <w:p w14:paraId="2FED22C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0.074</w:t>
            </w:r>
          </w:p>
        </w:tc>
        <w:tc>
          <w:tcPr>
            <w:tcW w:w="681" w:type="pct"/>
            <w:tcBorders>
              <w:top w:val="nil"/>
              <w:left w:val="nil"/>
              <w:bottom w:val="nil"/>
              <w:right w:val="nil"/>
            </w:tcBorders>
            <w:shd w:val="clear" w:color="auto" w:fill="auto"/>
            <w:noWrap/>
            <w:vAlign w:val="bottom"/>
            <w:hideMark/>
          </w:tcPr>
          <w:p w14:paraId="375B28C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79%</w:t>
            </w:r>
          </w:p>
        </w:tc>
      </w:tr>
      <w:tr w:rsidR="00FC3B26" w:rsidRPr="003C5615" w14:paraId="598544FE" w14:textId="77777777" w:rsidTr="0096335C">
        <w:trPr>
          <w:trHeight w:val="320"/>
        </w:trPr>
        <w:tc>
          <w:tcPr>
            <w:tcW w:w="1299" w:type="pct"/>
            <w:tcBorders>
              <w:top w:val="nil"/>
              <w:left w:val="nil"/>
              <w:bottom w:val="nil"/>
              <w:right w:val="nil"/>
            </w:tcBorders>
            <w:shd w:val="clear" w:color="auto" w:fill="auto"/>
            <w:noWrap/>
            <w:vAlign w:val="bottom"/>
            <w:hideMark/>
          </w:tcPr>
          <w:p w14:paraId="0278968E"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Quantity</w:t>
            </w:r>
          </w:p>
        </w:tc>
        <w:tc>
          <w:tcPr>
            <w:tcW w:w="535" w:type="pct"/>
            <w:tcBorders>
              <w:top w:val="nil"/>
              <w:left w:val="nil"/>
              <w:bottom w:val="nil"/>
              <w:right w:val="nil"/>
            </w:tcBorders>
            <w:shd w:val="clear" w:color="auto" w:fill="auto"/>
            <w:noWrap/>
            <w:vAlign w:val="bottom"/>
            <w:hideMark/>
          </w:tcPr>
          <w:p w14:paraId="6734734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0.289</w:t>
            </w:r>
          </w:p>
        </w:tc>
        <w:tc>
          <w:tcPr>
            <w:tcW w:w="345" w:type="pct"/>
            <w:tcBorders>
              <w:top w:val="nil"/>
              <w:left w:val="nil"/>
              <w:bottom w:val="nil"/>
              <w:right w:val="nil"/>
            </w:tcBorders>
            <w:shd w:val="clear" w:color="auto" w:fill="auto"/>
            <w:noWrap/>
            <w:vAlign w:val="bottom"/>
            <w:hideMark/>
          </w:tcPr>
          <w:p w14:paraId="6237D67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0.030</w:t>
            </w:r>
          </w:p>
        </w:tc>
        <w:tc>
          <w:tcPr>
            <w:tcW w:w="535" w:type="pct"/>
            <w:tcBorders>
              <w:top w:val="nil"/>
              <w:left w:val="nil"/>
              <w:bottom w:val="nil"/>
              <w:right w:val="nil"/>
            </w:tcBorders>
            <w:shd w:val="clear" w:color="auto" w:fill="auto"/>
            <w:noWrap/>
            <w:vAlign w:val="bottom"/>
            <w:hideMark/>
          </w:tcPr>
          <w:p w14:paraId="132AA7D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676719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0.104</w:t>
            </w:r>
          </w:p>
        </w:tc>
        <w:tc>
          <w:tcPr>
            <w:tcW w:w="535" w:type="pct"/>
            <w:tcBorders>
              <w:top w:val="nil"/>
              <w:left w:val="nil"/>
              <w:bottom w:val="nil"/>
              <w:right w:val="nil"/>
            </w:tcBorders>
            <w:shd w:val="clear" w:color="auto" w:fill="auto"/>
            <w:noWrap/>
            <w:vAlign w:val="bottom"/>
            <w:hideMark/>
          </w:tcPr>
          <w:p w14:paraId="68F0C9C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0.034</w:t>
            </w:r>
          </w:p>
        </w:tc>
        <w:tc>
          <w:tcPr>
            <w:tcW w:w="535" w:type="pct"/>
            <w:tcBorders>
              <w:top w:val="nil"/>
              <w:left w:val="nil"/>
              <w:bottom w:val="nil"/>
              <w:right w:val="nil"/>
            </w:tcBorders>
            <w:shd w:val="clear" w:color="auto" w:fill="auto"/>
            <w:noWrap/>
            <w:vAlign w:val="bottom"/>
            <w:hideMark/>
          </w:tcPr>
          <w:p w14:paraId="7879D74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0.003</w:t>
            </w:r>
          </w:p>
        </w:tc>
        <w:tc>
          <w:tcPr>
            <w:tcW w:w="681" w:type="pct"/>
            <w:tcBorders>
              <w:top w:val="nil"/>
              <w:left w:val="nil"/>
              <w:bottom w:val="nil"/>
              <w:right w:val="nil"/>
            </w:tcBorders>
            <w:shd w:val="clear" w:color="auto" w:fill="auto"/>
            <w:noWrap/>
            <w:vAlign w:val="bottom"/>
            <w:hideMark/>
          </w:tcPr>
          <w:p w14:paraId="7544553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64%</w:t>
            </w:r>
          </w:p>
        </w:tc>
      </w:tr>
      <w:tr w:rsidR="00FC3B26" w:rsidRPr="003C5615" w14:paraId="34F1B6EF" w14:textId="77777777" w:rsidTr="0096335C">
        <w:trPr>
          <w:trHeight w:val="320"/>
        </w:trPr>
        <w:tc>
          <w:tcPr>
            <w:tcW w:w="1299" w:type="pct"/>
            <w:tcBorders>
              <w:top w:val="nil"/>
              <w:left w:val="nil"/>
              <w:bottom w:val="nil"/>
              <w:right w:val="nil"/>
            </w:tcBorders>
            <w:shd w:val="clear" w:color="auto" w:fill="auto"/>
            <w:noWrap/>
            <w:vAlign w:val="bottom"/>
            <w:hideMark/>
          </w:tcPr>
          <w:p w14:paraId="68B4986A"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Shame/embarrassment</w:t>
            </w:r>
          </w:p>
        </w:tc>
        <w:tc>
          <w:tcPr>
            <w:tcW w:w="535" w:type="pct"/>
            <w:tcBorders>
              <w:top w:val="nil"/>
              <w:left w:val="nil"/>
              <w:bottom w:val="nil"/>
              <w:right w:val="nil"/>
            </w:tcBorders>
            <w:shd w:val="clear" w:color="auto" w:fill="auto"/>
            <w:noWrap/>
            <w:vAlign w:val="bottom"/>
            <w:hideMark/>
          </w:tcPr>
          <w:p w14:paraId="73481A0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0.212</w:t>
            </w:r>
          </w:p>
        </w:tc>
        <w:tc>
          <w:tcPr>
            <w:tcW w:w="345" w:type="pct"/>
            <w:tcBorders>
              <w:top w:val="nil"/>
              <w:left w:val="nil"/>
              <w:bottom w:val="nil"/>
              <w:right w:val="nil"/>
            </w:tcBorders>
            <w:shd w:val="clear" w:color="auto" w:fill="auto"/>
            <w:noWrap/>
            <w:vAlign w:val="bottom"/>
            <w:hideMark/>
          </w:tcPr>
          <w:p w14:paraId="301BAAF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0.023</w:t>
            </w:r>
          </w:p>
        </w:tc>
        <w:tc>
          <w:tcPr>
            <w:tcW w:w="535" w:type="pct"/>
            <w:tcBorders>
              <w:top w:val="nil"/>
              <w:left w:val="nil"/>
              <w:bottom w:val="nil"/>
              <w:right w:val="nil"/>
            </w:tcBorders>
            <w:shd w:val="clear" w:color="auto" w:fill="auto"/>
            <w:noWrap/>
            <w:vAlign w:val="bottom"/>
            <w:hideMark/>
          </w:tcPr>
          <w:p w14:paraId="307A2AD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59C9FF3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-0.032</w:t>
            </w:r>
          </w:p>
        </w:tc>
        <w:tc>
          <w:tcPr>
            <w:tcW w:w="535" w:type="pct"/>
            <w:tcBorders>
              <w:top w:val="nil"/>
              <w:left w:val="nil"/>
              <w:bottom w:val="nil"/>
              <w:right w:val="nil"/>
            </w:tcBorders>
            <w:shd w:val="clear" w:color="auto" w:fill="auto"/>
            <w:noWrap/>
            <w:vAlign w:val="bottom"/>
            <w:hideMark/>
          </w:tcPr>
          <w:p w14:paraId="35502ED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60224D8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0.034</w:t>
            </w:r>
          </w:p>
        </w:tc>
        <w:tc>
          <w:tcPr>
            <w:tcW w:w="681" w:type="pct"/>
            <w:tcBorders>
              <w:top w:val="nil"/>
              <w:left w:val="nil"/>
              <w:bottom w:val="nil"/>
              <w:right w:val="nil"/>
            </w:tcBorders>
            <w:shd w:val="clear" w:color="auto" w:fill="auto"/>
            <w:noWrap/>
            <w:vAlign w:val="bottom"/>
            <w:hideMark/>
          </w:tcPr>
          <w:p w14:paraId="1F059A0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0A73FC39" w14:textId="77777777" w:rsidTr="0096335C">
        <w:trPr>
          <w:trHeight w:val="320"/>
        </w:trPr>
        <w:tc>
          <w:tcPr>
            <w:tcW w:w="1299" w:type="pct"/>
            <w:tcBorders>
              <w:top w:val="nil"/>
              <w:left w:val="nil"/>
              <w:bottom w:val="nil"/>
              <w:right w:val="nil"/>
            </w:tcBorders>
            <w:shd w:val="clear" w:color="auto" w:fill="auto"/>
            <w:noWrap/>
            <w:vAlign w:val="bottom"/>
            <w:hideMark/>
          </w:tcPr>
          <w:p w14:paraId="3803CCDC"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Neglected responsibilities</w:t>
            </w:r>
          </w:p>
        </w:tc>
        <w:tc>
          <w:tcPr>
            <w:tcW w:w="535" w:type="pct"/>
            <w:tcBorders>
              <w:top w:val="nil"/>
              <w:left w:val="nil"/>
              <w:bottom w:val="nil"/>
              <w:right w:val="nil"/>
            </w:tcBorders>
            <w:shd w:val="clear" w:color="auto" w:fill="auto"/>
            <w:noWrap/>
            <w:vAlign w:val="bottom"/>
            <w:hideMark/>
          </w:tcPr>
          <w:p w14:paraId="04D6EC3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0.185</w:t>
            </w:r>
          </w:p>
        </w:tc>
        <w:tc>
          <w:tcPr>
            <w:tcW w:w="345" w:type="pct"/>
            <w:tcBorders>
              <w:top w:val="nil"/>
              <w:left w:val="nil"/>
              <w:bottom w:val="nil"/>
              <w:right w:val="nil"/>
            </w:tcBorders>
            <w:shd w:val="clear" w:color="auto" w:fill="auto"/>
            <w:noWrap/>
            <w:vAlign w:val="bottom"/>
            <w:hideMark/>
          </w:tcPr>
          <w:p w14:paraId="442FC63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0.021</w:t>
            </w:r>
          </w:p>
        </w:tc>
        <w:tc>
          <w:tcPr>
            <w:tcW w:w="535" w:type="pct"/>
            <w:tcBorders>
              <w:top w:val="nil"/>
              <w:left w:val="nil"/>
              <w:bottom w:val="nil"/>
              <w:right w:val="nil"/>
            </w:tcBorders>
            <w:shd w:val="clear" w:color="auto" w:fill="auto"/>
            <w:noWrap/>
            <w:vAlign w:val="bottom"/>
            <w:hideMark/>
          </w:tcPr>
          <w:p w14:paraId="77D4824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2E96A42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-0.060</w:t>
            </w:r>
          </w:p>
        </w:tc>
        <w:tc>
          <w:tcPr>
            <w:tcW w:w="535" w:type="pct"/>
            <w:tcBorders>
              <w:top w:val="nil"/>
              <w:left w:val="nil"/>
              <w:bottom w:val="nil"/>
              <w:right w:val="nil"/>
            </w:tcBorders>
            <w:shd w:val="clear" w:color="auto" w:fill="auto"/>
            <w:noWrap/>
            <w:vAlign w:val="bottom"/>
            <w:hideMark/>
          </w:tcPr>
          <w:p w14:paraId="64243539"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5C1AA95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05E056F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4B279AAC" w14:textId="77777777" w:rsidTr="0096335C">
        <w:trPr>
          <w:trHeight w:val="320"/>
        </w:trPr>
        <w:tc>
          <w:tcPr>
            <w:tcW w:w="1299" w:type="pct"/>
            <w:tcBorders>
              <w:top w:val="nil"/>
              <w:left w:val="nil"/>
              <w:bottom w:val="nil"/>
              <w:right w:val="nil"/>
            </w:tcBorders>
            <w:shd w:val="clear" w:color="auto" w:fill="auto"/>
            <w:noWrap/>
            <w:vAlign w:val="bottom"/>
            <w:hideMark/>
          </w:tcPr>
          <w:p w14:paraId="1E9FD1AE"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Tolerance</w:t>
            </w:r>
          </w:p>
        </w:tc>
        <w:tc>
          <w:tcPr>
            <w:tcW w:w="535" w:type="pct"/>
            <w:tcBorders>
              <w:top w:val="nil"/>
              <w:left w:val="nil"/>
              <w:bottom w:val="nil"/>
              <w:right w:val="nil"/>
            </w:tcBorders>
            <w:shd w:val="clear" w:color="auto" w:fill="auto"/>
            <w:noWrap/>
            <w:vAlign w:val="bottom"/>
            <w:hideMark/>
          </w:tcPr>
          <w:p w14:paraId="743BB1D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0.203</w:t>
            </w:r>
          </w:p>
        </w:tc>
        <w:tc>
          <w:tcPr>
            <w:tcW w:w="345" w:type="pct"/>
            <w:tcBorders>
              <w:top w:val="nil"/>
              <w:left w:val="nil"/>
              <w:bottom w:val="nil"/>
              <w:right w:val="nil"/>
            </w:tcBorders>
            <w:shd w:val="clear" w:color="auto" w:fill="auto"/>
            <w:noWrap/>
            <w:vAlign w:val="bottom"/>
            <w:hideMark/>
          </w:tcPr>
          <w:p w14:paraId="31215BD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0.024</w:t>
            </w:r>
          </w:p>
        </w:tc>
        <w:tc>
          <w:tcPr>
            <w:tcW w:w="535" w:type="pct"/>
            <w:tcBorders>
              <w:top w:val="nil"/>
              <w:left w:val="nil"/>
              <w:bottom w:val="nil"/>
              <w:right w:val="nil"/>
            </w:tcBorders>
            <w:shd w:val="clear" w:color="auto" w:fill="auto"/>
            <w:noWrap/>
            <w:vAlign w:val="bottom"/>
            <w:hideMark/>
          </w:tcPr>
          <w:p w14:paraId="67CD3AD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475848D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-0.046</w:t>
            </w:r>
          </w:p>
        </w:tc>
        <w:tc>
          <w:tcPr>
            <w:tcW w:w="535" w:type="pct"/>
            <w:tcBorders>
              <w:top w:val="nil"/>
              <w:left w:val="nil"/>
              <w:bottom w:val="nil"/>
              <w:right w:val="nil"/>
            </w:tcBorders>
            <w:shd w:val="clear" w:color="auto" w:fill="auto"/>
            <w:noWrap/>
            <w:vAlign w:val="bottom"/>
            <w:hideMark/>
          </w:tcPr>
          <w:p w14:paraId="20EF330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1386567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0.005</w:t>
            </w:r>
          </w:p>
        </w:tc>
        <w:tc>
          <w:tcPr>
            <w:tcW w:w="681" w:type="pct"/>
            <w:tcBorders>
              <w:top w:val="nil"/>
              <w:left w:val="nil"/>
              <w:bottom w:val="nil"/>
              <w:right w:val="nil"/>
            </w:tcBorders>
            <w:shd w:val="clear" w:color="auto" w:fill="auto"/>
            <w:noWrap/>
            <w:vAlign w:val="bottom"/>
            <w:hideMark/>
          </w:tcPr>
          <w:p w14:paraId="23B0A7F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04C0BA8A" w14:textId="77777777" w:rsidTr="0096335C">
        <w:trPr>
          <w:trHeight w:val="320"/>
        </w:trPr>
        <w:tc>
          <w:tcPr>
            <w:tcW w:w="1299" w:type="pct"/>
            <w:tcBorders>
              <w:top w:val="nil"/>
              <w:left w:val="nil"/>
              <w:bottom w:val="nil"/>
              <w:right w:val="nil"/>
            </w:tcBorders>
            <w:shd w:val="clear" w:color="auto" w:fill="auto"/>
            <w:noWrap/>
            <w:vAlign w:val="bottom"/>
            <w:hideMark/>
          </w:tcPr>
          <w:p w14:paraId="49659552"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Personality change</w:t>
            </w:r>
          </w:p>
        </w:tc>
        <w:tc>
          <w:tcPr>
            <w:tcW w:w="535" w:type="pct"/>
            <w:tcBorders>
              <w:top w:val="nil"/>
              <w:left w:val="nil"/>
              <w:bottom w:val="nil"/>
              <w:right w:val="nil"/>
            </w:tcBorders>
            <w:shd w:val="clear" w:color="auto" w:fill="auto"/>
            <w:noWrap/>
            <w:vAlign w:val="bottom"/>
            <w:hideMark/>
          </w:tcPr>
          <w:p w14:paraId="591E46A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0.216</w:t>
            </w:r>
          </w:p>
        </w:tc>
        <w:tc>
          <w:tcPr>
            <w:tcW w:w="345" w:type="pct"/>
            <w:tcBorders>
              <w:top w:val="nil"/>
              <w:left w:val="nil"/>
              <w:bottom w:val="nil"/>
              <w:right w:val="nil"/>
            </w:tcBorders>
            <w:shd w:val="clear" w:color="auto" w:fill="auto"/>
            <w:noWrap/>
            <w:vAlign w:val="bottom"/>
            <w:hideMark/>
          </w:tcPr>
          <w:p w14:paraId="798942A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0.030</w:t>
            </w:r>
          </w:p>
        </w:tc>
        <w:tc>
          <w:tcPr>
            <w:tcW w:w="535" w:type="pct"/>
            <w:tcBorders>
              <w:top w:val="nil"/>
              <w:left w:val="nil"/>
              <w:bottom w:val="nil"/>
              <w:right w:val="nil"/>
            </w:tcBorders>
            <w:shd w:val="clear" w:color="auto" w:fill="auto"/>
            <w:noWrap/>
            <w:vAlign w:val="bottom"/>
            <w:hideMark/>
          </w:tcPr>
          <w:p w14:paraId="21CF775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2F21D039"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-0.023</w:t>
            </w:r>
          </w:p>
        </w:tc>
        <w:tc>
          <w:tcPr>
            <w:tcW w:w="535" w:type="pct"/>
            <w:tcBorders>
              <w:top w:val="nil"/>
              <w:left w:val="nil"/>
              <w:bottom w:val="nil"/>
              <w:right w:val="nil"/>
            </w:tcBorders>
            <w:shd w:val="clear" w:color="auto" w:fill="auto"/>
            <w:noWrap/>
            <w:vAlign w:val="bottom"/>
            <w:hideMark/>
          </w:tcPr>
          <w:p w14:paraId="3F3DD41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0.022</w:t>
            </w:r>
          </w:p>
        </w:tc>
        <w:tc>
          <w:tcPr>
            <w:tcW w:w="535" w:type="pct"/>
            <w:tcBorders>
              <w:top w:val="nil"/>
              <w:left w:val="nil"/>
              <w:bottom w:val="nil"/>
              <w:right w:val="nil"/>
            </w:tcBorders>
            <w:shd w:val="clear" w:color="auto" w:fill="auto"/>
            <w:noWrap/>
            <w:vAlign w:val="bottom"/>
            <w:hideMark/>
          </w:tcPr>
          <w:p w14:paraId="41FEC88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0.302</w:t>
            </w:r>
          </w:p>
        </w:tc>
        <w:tc>
          <w:tcPr>
            <w:tcW w:w="681" w:type="pct"/>
            <w:tcBorders>
              <w:top w:val="nil"/>
              <w:left w:val="nil"/>
              <w:bottom w:val="nil"/>
              <w:right w:val="nil"/>
            </w:tcBorders>
            <w:shd w:val="clear" w:color="auto" w:fill="auto"/>
            <w:noWrap/>
            <w:vAlign w:val="bottom"/>
            <w:hideMark/>
          </w:tcPr>
          <w:p w14:paraId="665FD02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44036444" w14:textId="77777777" w:rsidTr="0096335C">
        <w:trPr>
          <w:trHeight w:val="320"/>
        </w:trPr>
        <w:tc>
          <w:tcPr>
            <w:tcW w:w="1299" w:type="pct"/>
            <w:tcBorders>
              <w:top w:val="nil"/>
              <w:left w:val="nil"/>
              <w:bottom w:val="nil"/>
              <w:right w:val="nil"/>
            </w:tcBorders>
            <w:shd w:val="clear" w:color="auto" w:fill="auto"/>
            <w:noWrap/>
            <w:vAlign w:val="bottom"/>
            <w:hideMark/>
          </w:tcPr>
          <w:p w14:paraId="70C10238"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Tried to cut down</w:t>
            </w:r>
          </w:p>
        </w:tc>
        <w:tc>
          <w:tcPr>
            <w:tcW w:w="535" w:type="pct"/>
            <w:tcBorders>
              <w:top w:val="nil"/>
              <w:left w:val="nil"/>
              <w:bottom w:val="nil"/>
              <w:right w:val="nil"/>
            </w:tcBorders>
            <w:shd w:val="clear" w:color="auto" w:fill="auto"/>
            <w:noWrap/>
            <w:vAlign w:val="bottom"/>
            <w:hideMark/>
          </w:tcPr>
          <w:p w14:paraId="377F002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0.255</w:t>
            </w:r>
          </w:p>
        </w:tc>
        <w:tc>
          <w:tcPr>
            <w:tcW w:w="345" w:type="pct"/>
            <w:tcBorders>
              <w:top w:val="nil"/>
              <w:left w:val="nil"/>
              <w:bottom w:val="nil"/>
              <w:right w:val="nil"/>
            </w:tcBorders>
            <w:shd w:val="clear" w:color="auto" w:fill="auto"/>
            <w:noWrap/>
            <w:vAlign w:val="bottom"/>
            <w:hideMark/>
          </w:tcPr>
          <w:p w14:paraId="1E34A71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0.028</w:t>
            </w:r>
          </w:p>
        </w:tc>
        <w:tc>
          <w:tcPr>
            <w:tcW w:w="535" w:type="pct"/>
            <w:tcBorders>
              <w:top w:val="nil"/>
              <w:left w:val="nil"/>
              <w:bottom w:val="nil"/>
              <w:right w:val="nil"/>
            </w:tcBorders>
            <w:shd w:val="clear" w:color="auto" w:fill="auto"/>
            <w:noWrap/>
            <w:vAlign w:val="bottom"/>
            <w:hideMark/>
          </w:tcPr>
          <w:p w14:paraId="64FBD50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2C296BE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0.040</w:t>
            </w:r>
          </w:p>
        </w:tc>
        <w:tc>
          <w:tcPr>
            <w:tcW w:w="535" w:type="pct"/>
            <w:tcBorders>
              <w:top w:val="nil"/>
              <w:left w:val="nil"/>
              <w:bottom w:val="nil"/>
              <w:right w:val="nil"/>
            </w:tcBorders>
            <w:shd w:val="clear" w:color="auto" w:fill="auto"/>
            <w:noWrap/>
            <w:vAlign w:val="bottom"/>
            <w:hideMark/>
          </w:tcPr>
          <w:p w14:paraId="4C1D536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0.025</w:t>
            </w:r>
          </w:p>
        </w:tc>
        <w:tc>
          <w:tcPr>
            <w:tcW w:w="535" w:type="pct"/>
            <w:tcBorders>
              <w:top w:val="nil"/>
              <w:left w:val="nil"/>
              <w:bottom w:val="nil"/>
              <w:right w:val="nil"/>
            </w:tcBorders>
            <w:shd w:val="clear" w:color="auto" w:fill="auto"/>
            <w:noWrap/>
            <w:vAlign w:val="bottom"/>
            <w:hideMark/>
          </w:tcPr>
          <w:p w14:paraId="1C14C7F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0.104</w:t>
            </w:r>
          </w:p>
        </w:tc>
        <w:tc>
          <w:tcPr>
            <w:tcW w:w="681" w:type="pct"/>
            <w:tcBorders>
              <w:top w:val="nil"/>
              <w:left w:val="nil"/>
              <w:bottom w:val="nil"/>
              <w:right w:val="nil"/>
            </w:tcBorders>
            <w:shd w:val="clear" w:color="auto" w:fill="auto"/>
            <w:noWrap/>
            <w:vAlign w:val="bottom"/>
            <w:hideMark/>
          </w:tcPr>
          <w:p w14:paraId="6448481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84%</w:t>
            </w:r>
          </w:p>
        </w:tc>
      </w:tr>
      <w:tr w:rsidR="00FC3B26" w:rsidRPr="003C5615" w14:paraId="4C106F53" w14:textId="77777777" w:rsidTr="0096335C">
        <w:trPr>
          <w:trHeight w:val="320"/>
        </w:trPr>
        <w:tc>
          <w:tcPr>
            <w:tcW w:w="1299" w:type="pct"/>
            <w:tcBorders>
              <w:top w:val="nil"/>
              <w:left w:val="nil"/>
              <w:bottom w:val="nil"/>
              <w:right w:val="nil"/>
            </w:tcBorders>
            <w:shd w:val="clear" w:color="auto" w:fill="auto"/>
            <w:noWrap/>
            <w:vAlign w:val="bottom"/>
            <w:hideMark/>
          </w:tcPr>
          <w:p w14:paraId="512A557A"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Memory loss</w:t>
            </w:r>
          </w:p>
        </w:tc>
        <w:tc>
          <w:tcPr>
            <w:tcW w:w="535" w:type="pct"/>
            <w:tcBorders>
              <w:top w:val="nil"/>
              <w:left w:val="nil"/>
              <w:bottom w:val="nil"/>
              <w:right w:val="nil"/>
            </w:tcBorders>
            <w:shd w:val="clear" w:color="auto" w:fill="auto"/>
            <w:noWrap/>
            <w:vAlign w:val="bottom"/>
            <w:hideMark/>
          </w:tcPr>
          <w:p w14:paraId="601DFBD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0.228</w:t>
            </w:r>
          </w:p>
        </w:tc>
        <w:tc>
          <w:tcPr>
            <w:tcW w:w="345" w:type="pct"/>
            <w:tcBorders>
              <w:top w:val="nil"/>
              <w:left w:val="nil"/>
              <w:bottom w:val="nil"/>
              <w:right w:val="nil"/>
            </w:tcBorders>
            <w:shd w:val="clear" w:color="auto" w:fill="auto"/>
            <w:noWrap/>
            <w:vAlign w:val="bottom"/>
            <w:hideMark/>
          </w:tcPr>
          <w:p w14:paraId="79525A3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0.038</w:t>
            </w:r>
          </w:p>
        </w:tc>
        <w:tc>
          <w:tcPr>
            <w:tcW w:w="535" w:type="pct"/>
            <w:tcBorders>
              <w:top w:val="nil"/>
              <w:left w:val="nil"/>
              <w:bottom w:val="nil"/>
              <w:right w:val="nil"/>
            </w:tcBorders>
            <w:shd w:val="clear" w:color="auto" w:fill="auto"/>
            <w:noWrap/>
            <w:vAlign w:val="bottom"/>
            <w:hideMark/>
          </w:tcPr>
          <w:p w14:paraId="675CC3C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CCF9F9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742ACFE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0.031</w:t>
            </w:r>
          </w:p>
        </w:tc>
        <w:tc>
          <w:tcPr>
            <w:tcW w:w="535" w:type="pct"/>
            <w:tcBorders>
              <w:top w:val="nil"/>
              <w:left w:val="nil"/>
              <w:bottom w:val="nil"/>
              <w:right w:val="nil"/>
            </w:tcBorders>
            <w:shd w:val="clear" w:color="auto" w:fill="auto"/>
            <w:noWrap/>
            <w:vAlign w:val="bottom"/>
            <w:hideMark/>
          </w:tcPr>
          <w:p w14:paraId="2975CB2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0.639</w:t>
            </w:r>
          </w:p>
        </w:tc>
        <w:tc>
          <w:tcPr>
            <w:tcW w:w="681" w:type="pct"/>
            <w:tcBorders>
              <w:top w:val="nil"/>
              <w:left w:val="nil"/>
              <w:bottom w:val="nil"/>
              <w:right w:val="nil"/>
            </w:tcBorders>
            <w:shd w:val="clear" w:color="auto" w:fill="auto"/>
            <w:noWrap/>
            <w:vAlign w:val="bottom"/>
            <w:hideMark/>
          </w:tcPr>
          <w:p w14:paraId="2700282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93%</w:t>
            </w:r>
          </w:p>
        </w:tc>
      </w:tr>
      <w:tr w:rsidR="00FC3B26" w:rsidRPr="003C5615" w14:paraId="191345AB"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2D8BAE3A"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Crazy</w:t>
            </w:r>
          </w:p>
        </w:tc>
        <w:tc>
          <w:tcPr>
            <w:tcW w:w="535" w:type="pct"/>
            <w:tcBorders>
              <w:top w:val="nil"/>
              <w:left w:val="nil"/>
              <w:bottom w:val="single" w:sz="4" w:space="0" w:color="auto"/>
              <w:right w:val="nil"/>
            </w:tcBorders>
            <w:shd w:val="clear" w:color="auto" w:fill="auto"/>
            <w:noWrap/>
            <w:vAlign w:val="bottom"/>
            <w:hideMark/>
          </w:tcPr>
          <w:p w14:paraId="62A7B03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0.260</w:t>
            </w:r>
          </w:p>
        </w:tc>
        <w:tc>
          <w:tcPr>
            <w:tcW w:w="345" w:type="pct"/>
            <w:tcBorders>
              <w:top w:val="nil"/>
              <w:left w:val="nil"/>
              <w:bottom w:val="single" w:sz="4" w:space="0" w:color="auto"/>
              <w:right w:val="nil"/>
            </w:tcBorders>
            <w:shd w:val="clear" w:color="auto" w:fill="auto"/>
            <w:noWrap/>
            <w:vAlign w:val="bottom"/>
            <w:hideMark/>
          </w:tcPr>
          <w:p w14:paraId="561F792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0.027</w:t>
            </w:r>
          </w:p>
        </w:tc>
        <w:tc>
          <w:tcPr>
            <w:tcW w:w="535" w:type="pct"/>
            <w:tcBorders>
              <w:top w:val="nil"/>
              <w:left w:val="nil"/>
              <w:bottom w:val="single" w:sz="4" w:space="0" w:color="auto"/>
              <w:right w:val="nil"/>
            </w:tcBorders>
            <w:shd w:val="clear" w:color="auto" w:fill="auto"/>
            <w:noWrap/>
            <w:vAlign w:val="bottom"/>
            <w:hideMark/>
          </w:tcPr>
          <w:p w14:paraId="1077CB3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5EBB2AE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0.028</w:t>
            </w:r>
          </w:p>
        </w:tc>
        <w:tc>
          <w:tcPr>
            <w:tcW w:w="535" w:type="pct"/>
            <w:tcBorders>
              <w:top w:val="nil"/>
              <w:left w:val="nil"/>
              <w:bottom w:val="single" w:sz="4" w:space="0" w:color="auto"/>
              <w:right w:val="nil"/>
            </w:tcBorders>
            <w:shd w:val="clear" w:color="auto" w:fill="auto"/>
            <w:noWrap/>
            <w:vAlign w:val="bottom"/>
            <w:hideMark/>
          </w:tcPr>
          <w:p w14:paraId="4D6AF0A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0.022</w:t>
            </w:r>
          </w:p>
        </w:tc>
        <w:tc>
          <w:tcPr>
            <w:tcW w:w="535" w:type="pct"/>
            <w:tcBorders>
              <w:top w:val="nil"/>
              <w:left w:val="nil"/>
              <w:bottom w:val="single" w:sz="4" w:space="0" w:color="auto"/>
              <w:right w:val="nil"/>
            </w:tcBorders>
            <w:shd w:val="clear" w:color="auto" w:fill="auto"/>
            <w:noWrap/>
            <w:vAlign w:val="bottom"/>
            <w:hideMark/>
          </w:tcPr>
          <w:p w14:paraId="1A9E609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0.215</w:t>
            </w:r>
          </w:p>
        </w:tc>
        <w:tc>
          <w:tcPr>
            <w:tcW w:w="681" w:type="pct"/>
            <w:tcBorders>
              <w:top w:val="nil"/>
              <w:left w:val="nil"/>
              <w:bottom w:val="single" w:sz="4" w:space="0" w:color="auto"/>
              <w:right w:val="nil"/>
            </w:tcBorders>
            <w:shd w:val="clear" w:color="auto" w:fill="auto"/>
            <w:noWrap/>
            <w:vAlign w:val="bottom"/>
            <w:hideMark/>
          </w:tcPr>
          <w:p w14:paraId="48EBCC8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89%</w:t>
            </w:r>
          </w:p>
        </w:tc>
      </w:tr>
      <w:tr w:rsidR="00FC3B26" w:rsidRPr="003C5615" w14:paraId="30611572" w14:textId="77777777" w:rsidTr="0096335C">
        <w:trPr>
          <w:trHeight w:val="320"/>
        </w:trPr>
        <w:tc>
          <w:tcPr>
            <w:tcW w:w="1299" w:type="pct"/>
            <w:tcBorders>
              <w:top w:val="nil"/>
              <w:left w:val="nil"/>
              <w:bottom w:val="nil"/>
              <w:right w:val="nil"/>
            </w:tcBorders>
            <w:shd w:val="clear" w:color="auto" w:fill="auto"/>
            <w:noWrap/>
            <w:vAlign w:val="bottom"/>
            <w:hideMark/>
          </w:tcPr>
          <w:p w14:paraId="1364820C"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Restless</w:t>
            </w:r>
          </w:p>
        </w:tc>
        <w:tc>
          <w:tcPr>
            <w:tcW w:w="535" w:type="pct"/>
            <w:tcBorders>
              <w:top w:val="nil"/>
              <w:left w:val="nil"/>
              <w:bottom w:val="nil"/>
              <w:right w:val="nil"/>
            </w:tcBorders>
            <w:shd w:val="clear" w:color="auto" w:fill="auto"/>
            <w:noWrap/>
            <w:vAlign w:val="bottom"/>
            <w:hideMark/>
          </w:tcPr>
          <w:p w14:paraId="11DDC06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0.191</w:t>
            </w:r>
          </w:p>
        </w:tc>
        <w:tc>
          <w:tcPr>
            <w:tcW w:w="345" w:type="pct"/>
            <w:tcBorders>
              <w:top w:val="nil"/>
              <w:left w:val="nil"/>
              <w:bottom w:val="nil"/>
              <w:right w:val="nil"/>
            </w:tcBorders>
            <w:shd w:val="clear" w:color="auto" w:fill="auto"/>
            <w:noWrap/>
            <w:vAlign w:val="bottom"/>
            <w:hideMark/>
          </w:tcPr>
          <w:p w14:paraId="032C0D0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0.019</w:t>
            </w:r>
          </w:p>
        </w:tc>
        <w:tc>
          <w:tcPr>
            <w:tcW w:w="535" w:type="pct"/>
            <w:tcBorders>
              <w:top w:val="nil"/>
              <w:left w:val="nil"/>
              <w:bottom w:val="nil"/>
              <w:right w:val="nil"/>
            </w:tcBorders>
            <w:shd w:val="clear" w:color="auto" w:fill="auto"/>
            <w:noWrap/>
            <w:vAlign w:val="bottom"/>
            <w:hideMark/>
          </w:tcPr>
          <w:p w14:paraId="4BFCDA4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E4E9EA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-0.091</w:t>
            </w:r>
          </w:p>
        </w:tc>
        <w:tc>
          <w:tcPr>
            <w:tcW w:w="535" w:type="pct"/>
            <w:tcBorders>
              <w:top w:val="nil"/>
              <w:left w:val="nil"/>
              <w:bottom w:val="nil"/>
              <w:right w:val="nil"/>
            </w:tcBorders>
            <w:shd w:val="clear" w:color="auto" w:fill="auto"/>
            <w:noWrap/>
            <w:vAlign w:val="bottom"/>
            <w:hideMark/>
          </w:tcPr>
          <w:p w14:paraId="69283FE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4827A02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3339182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0A2CC765" w14:textId="77777777" w:rsidTr="0096335C">
        <w:trPr>
          <w:trHeight w:val="320"/>
        </w:trPr>
        <w:tc>
          <w:tcPr>
            <w:tcW w:w="1299" w:type="pct"/>
            <w:tcBorders>
              <w:top w:val="nil"/>
              <w:left w:val="nil"/>
              <w:bottom w:val="nil"/>
              <w:right w:val="nil"/>
            </w:tcBorders>
            <w:shd w:val="clear" w:color="auto" w:fill="auto"/>
            <w:noWrap/>
            <w:vAlign w:val="bottom"/>
            <w:hideMark/>
          </w:tcPr>
          <w:p w14:paraId="17807881"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Temper</w:t>
            </w:r>
          </w:p>
        </w:tc>
        <w:tc>
          <w:tcPr>
            <w:tcW w:w="535" w:type="pct"/>
            <w:tcBorders>
              <w:top w:val="nil"/>
              <w:left w:val="nil"/>
              <w:bottom w:val="nil"/>
              <w:right w:val="nil"/>
            </w:tcBorders>
            <w:shd w:val="clear" w:color="auto" w:fill="auto"/>
            <w:noWrap/>
            <w:vAlign w:val="bottom"/>
            <w:hideMark/>
          </w:tcPr>
          <w:p w14:paraId="369BA84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0.274</w:t>
            </w:r>
          </w:p>
        </w:tc>
        <w:tc>
          <w:tcPr>
            <w:tcW w:w="345" w:type="pct"/>
            <w:tcBorders>
              <w:top w:val="nil"/>
              <w:left w:val="nil"/>
              <w:bottom w:val="nil"/>
              <w:right w:val="nil"/>
            </w:tcBorders>
            <w:shd w:val="clear" w:color="auto" w:fill="auto"/>
            <w:noWrap/>
            <w:vAlign w:val="bottom"/>
            <w:hideMark/>
          </w:tcPr>
          <w:p w14:paraId="0C93AD9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1876849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5C98AC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0.042</w:t>
            </w:r>
          </w:p>
        </w:tc>
        <w:tc>
          <w:tcPr>
            <w:tcW w:w="535" w:type="pct"/>
            <w:tcBorders>
              <w:top w:val="nil"/>
              <w:left w:val="nil"/>
              <w:bottom w:val="nil"/>
              <w:right w:val="nil"/>
            </w:tcBorders>
            <w:shd w:val="clear" w:color="auto" w:fill="auto"/>
            <w:noWrap/>
            <w:vAlign w:val="bottom"/>
            <w:hideMark/>
          </w:tcPr>
          <w:p w14:paraId="6FDE63D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41A8FDA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0B16F11E" w14:textId="77777777" w:rsidR="00FC3B26" w:rsidRPr="003C5615" w:rsidRDefault="00FC3B26" w:rsidP="0098319E">
            <w:pPr>
              <w:jc w:val="right"/>
              <w:rPr>
                <w:rFonts w:ascii="Arial" w:hAnsi="Arial" w:cs="Arial"/>
                <w:b/>
                <w:bCs/>
                <w:sz w:val="20"/>
                <w:szCs w:val="20"/>
              </w:rPr>
            </w:pPr>
            <w:r w:rsidRPr="003C5615">
              <w:rPr>
                <w:rFonts w:ascii="Arial" w:hAnsi="Arial" w:cs="Arial"/>
                <w:b/>
                <w:bCs/>
                <w:sz w:val="20"/>
                <w:szCs w:val="20"/>
              </w:rPr>
              <w:t>85%</w:t>
            </w:r>
          </w:p>
        </w:tc>
      </w:tr>
      <w:tr w:rsidR="00FC3B26" w:rsidRPr="003C5615" w14:paraId="55973D92" w14:textId="77777777" w:rsidTr="0096335C">
        <w:trPr>
          <w:trHeight w:val="320"/>
        </w:trPr>
        <w:tc>
          <w:tcPr>
            <w:tcW w:w="1299" w:type="pct"/>
            <w:tcBorders>
              <w:top w:val="nil"/>
              <w:left w:val="nil"/>
              <w:bottom w:val="nil"/>
              <w:right w:val="nil"/>
            </w:tcBorders>
            <w:shd w:val="clear" w:color="auto" w:fill="auto"/>
            <w:noWrap/>
            <w:vAlign w:val="bottom"/>
            <w:hideMark/>
          </w:tcPr>
          <w:p w14:paraId="72EA29B5"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Fidgety</w:t>
            </w:r>
          </w:p>
        </w:tc>
        <w:tc>
          <w:tcPr>
            <w:tcW w:w="535" w:type="pct"/>
            <w:tcBorders>
              <w:top w:val="nil"/>
              <w:left w:val="nil"/>
              <w:bottom w:val="nil"/>
              <w:right w:val="nil"/>
            </w:tcBorders>
            <w:shd w:val="clear" w:color="auto" w:fill="auto"/>
            <w:noWrap/>
            <w:vAlign w:val="bottom"/>
            <w:hideMark/>
          </w:tcPr>
          <w:p w14:paraId="1C4EF18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0.231</w:t>
            </w:r>
          </w:p>
        </w:tc>
        <w:tc>
          <w:tcPr>
            <w:tcW w:w="345" w:type="pct"/>
            <w:tcBorders>
              <w:top w:val="nil"/>
              <w:left w:val="nil"/>
              <w:bottom w:val="nil"/>
              <w:right w:val="nil"/>
            </w:tcBorders>
            <w:shd w:val="clear" w:color="auto" w:fill="auto"/>
            <w:noWrap/>
            <w:vAlign w:val="bottom"/>
            <w:hideMark/>
          </w:tcPr>
          <w:p w14:paraId="1B957E2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5116308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5B5197D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-0.065</w:t>
            </w:r>
          </w:p>
        </w:tc>
        <w:tc>
          <w:tcPr>
            <w:tcW w:w="535" w:type="pct"/>
            <w:tcBorders>
              <w:top w:val="nil"/>
              <w:left w:val="nil"/>
              <w:bottom w:val="nil"/>
              <w:right w:val="nil"/>
            </w:tcBorders>
            <w:shd w:val="clear" w:color="auto" w:fill="auto"/>
            <w:noWrap/>
            <w:vAlign w:val="bottom"/>
            <w:hideMark/>
          </w:tcPr>
          <w:p w14:paraId="643C092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6E37C70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6CDC2C2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0DB06D49" w14:textId="77777777" w:rsidTr="0096335C">
        <w:trPr>
          <w:trHeight w:val="320"/>
        </w:trPr>
        <w:tc>
          <w:tcPr>
            <w:tcW w:w="1299" w:type="pct"/>
            <w:tcBorders>
              <w:top w:val="nil"/>
              <w:left w:val="nil"/>
              <w:bottom w:val="nil"/>
              <w:right w:val="nil"/>
            </w:tcBorders>
            <w:shd w:val="clear" w:color="auto" w:fill="auto"/>
            <w:noWrap/>
            <w:vAlign w:val="bottom"/>
            <w:hideMark/>
          </w:tcPr>
          <w:p w14:paraId="2621DCB0"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Fight a lot</w:t>
            </w:r>
          </w:p>
        </w:tc>
        <w:tc>
          <w:tcPr>
            <w:tcW w:w="535" w:type="pct"/>
            <w:tcBorders>
              <w:top w:val="nil"/>
              <w:left w:val="nil"/>
              <w:bottom w:val="nil"/>
              <w:right w:val="nil"/>
            </w:tcBorders>
            <w:shd w:val="clear" w:color="auto" w:fill="auto"/>
            <w:noWrap/>
            <w:vAlign w:val="bottom"/>
            <w:hideMark/>
          </w:tcPr>
          <w:p w14:paraId="7C1C0CD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0.249</w:t>
            </w:r>
          </w:p>
        </w:tc>
        <w:tc>
          <w:tcPr>
            <w:tcW w:w="345" w:type="pct"/>
            <w:tcBorders>
              <w:top w:val="nil"/>
              <w:left w:val="nil"/>
              <w:bottom w:val="nil"/>
              <w:right w:val="nil"/>
            </w:tcBorders>
            <w:shd w:val="clear" w:color="auto" w:fill="auto"/>
            <w:noWrap/>
            <w:vAlign w:val="bottom"/>
            <w:hideMark/>
          </w:tcPr>
          <w:p w14:paraId="5B24E00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30B3639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D00FCD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0.029</w:t>
            </w:r>
          </w:p>
        </w:tc>
        <w:tc>
          <w:tcPr>
            <w:tcW w:w="535" w:type="pct"/>
            <w:tcBorders>
              <w:top w:val="nil"/>
              <w:left w:val="nil"/>
              <w:bottom w:val="nil"/>
              <w:right w:val="nil"/>
            </w:tcBorders>
            <w:shd w:val="clear" w:color="auto" w:fill="auto"/>
            <w:noWrap/>
            <w:vAlign w:val="bottom"/>
            <w:hideMark/>
          </w:tcPr>
          <w:p w14:paraId="59F07B2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79B25AA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0.048</w:t>
            </w:r>
          </w:p>
        </w:tc>
        <w:tc>
          <w:tcPr>
            <w:tcW w:w="681" w:type="pct"/>
            <w:tcBorders>
              <w:top w:val="nil"/>
              <w:left w:val="nil"/>
              <w:bottom w:val="nil"/>
              <w:right w:val="nil"/>
            </w:tcBorders>
            <w:shd w:val="clear" w:color="auto" w:fill="auto"/>
            <w:noWrap/>
            <w:vAlign w:val="bottom"/>
            <w:hideMark/>
          </w:tcPr>
          <w:p w14:paraId="4A4D2C7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88%</w:t>
            </w:r>
          </w:p>
        </w:tc>
      </w:tr>
      <w:tr w:rsidR="00FC3B26" w:rsidRPr="003C5615" w14:paraId="537A469E" w14:textId="77777777" w:rsidTr="0096335C">
        <w:trPr>
          <w:trHeight w:val="320"/>
        </w:trPr>
        <w:tc>
          <w:tcPr>
            <w:tcW w:w="1299" w:type="pct"/>
            <w:tcBorders>
              <w:top w:val="nil"/>
              <w:left w:val="nil"/>
              <w:bottom w:val="nil"/>
              <w:right w:val="nil"/>
            </w:tcBorders>
            <w:shd w:val="clear" w:color="auto" w:fill="auto"/>
            <w:noWrap/>
            <w:vAlign w:val="bottom"/>
            <w:hideMark/>
          </w:tcPr>
          <w:p w14:paraId="445D5400"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lastRenderedPageBreak/>
              <w:t>Easily distracted</w:t>
            </w:r>
          </w:p>
        </w:tc>
        <w:tc>
          <w:tcPr>
            <w:tcW w:w="535" w:type="pct"/>
            <w:tcBorders>
              <w:top w:val="nil"/>
              <w:left w:val="nil"/>
              <w:bottom w:val="nil"/>
              <w:right w:val="nil"/>
            </w:tcBorders>
            <w:shd w:val="clear" w:color="auto" w:fill="auto"/>
            <w:noWrap/>
            <w:vAlign w:val="bottom"/>
            <w:hideMark/>
          </w:tcPr>
          <w:p w14:paraId="4B6C4C9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0.254</w:t>
            </w:r>
          </w:p>
        </w:tc>
        <w:tc>
          <w:tcPr>
            <w:tcW w:w="345" w:type="pct"/>
            <w:tcBorders>
              <w:top w:val="nil"/>
              <w:left w:val="nil"/>
              <w:bottom w:val="nil"/>
              <w:right w:val="nil"/>
            </w:tcBorders>
            <w:shd w:val="clear" w:color="auto" w:fill="auto"/>
            <w:noWrap/>
            <w:vAlign w:val="bottom"/>
            <w:hideMark/>
          </w:tcPr>
          <w:p w14:paraId="14C3B08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3257D2D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E3FFA29"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0.005</w:t>
            </w:r>
          </w:p>
        </w:tc>
        <w:tc>
          <w:tcPr>
            <w:tcW w:w="535" w:type="pct"/>
            <w:tcBorders>
              <w:top w:val="nil"/>
              <w:left w:val="nil"/>
              <w:bottom w:val="nil"/>
              <w:right w:val="nil"/>
            </w:tcBorders>
            <w:shd w:val="clear" w:color="auto" w:fill="auto"/>
            <w:noWrap/>
            <w:vAlign w:val="bottom"/>
            <w:hideMark/>
          </w:tcPr>
          <w:p w14:paraId="276CED5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0.011</w:t>
            </w:r>
          </w:p>
        </w:tc>
        <w:tc>
          <w:tcPr>
            <w:tcW w:w="535" w:type="pct"/>
            <w:tcBorders>
              <w:top w:val="nil"/>
              <w:left w:val="nil"/>
              <w:bottom w:val="nil"/>
              <w:right w:val="nil"/>
            </w:tcBorders>
            <w:shd w:val="clear" w:color="auto" w:fill="auto"/>
            <w:noWrap/>
            <w:vAlign w:val="bottom"/>
            <w:hideMark/>
          </w:tcPr>
          <w:p w14:paraId="18DA9CA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0.642</w:t>
            </w:r>
          </w:p>
        </w:tc>
        <w:tc>
          <w:tcPr>
            <w:tcW w:w="681" w:type="pct"/>
            <w:tcBorders>
              <w:top w:val="nil"/>
              <w:left w:val="nil"/>
              <w:bottom w:val="nil"/>
              <w:right w:val="nil"/>
            </w:tcBorders>
            <w:shd w:val="clear" w:color="auto" w:fill="auto"/>
            <w:noWrap/>
            <w:vAlign w:val="bottom"/>
            <w:hideMark/>
          </w:tcPr>
          <w:p w14:paraId="15B81E9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98%</w:t>
            </w:r>
          </w:p>
        </w:tc>
      </w:tr>
      <w:tr w:rsidR="00FC3B26" w:rsidRPr="003C5615" w14:paraId="2AA54626" w14:textId="77777777" w:rsidTr="0096335C">
        <w:trPr>
          <w:trHeight w:val="320"/>
        </w:trPr>
        <w:tc>
          <w:tcPr>
            <w:tcW w:w="1299" w:type="pct"/>
            <w:tcBorders>
              <w:top w:val="nil"/>
              <w:left w:val="nil"/>
              <w:bottom w:val="nil"/>
              <w:right w:val="nil"/>
            </w:tcBorders>
            <w:shd w:val="clear" w:color="auto" w:fill="auto"/>
            <w:noWrap/>
            <w:vAlign w:val="bottom"/>
            <w:hideMark/>
          </w:tcPr>
          <w:p w14:paraId="14F40B58"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Lies or cheats</w:t>
            </w:r>
          </w:p>
        </w:tc>
        <w:tc>
          <w:tcPr>
            <w:tcW w:w="535" w:type="pct"/>
            <w:tcBorders>
              <w:top w:val="nil"/>
              <w:left w:val="nil"/>
              <w:bottom w:val="nil"/>
              <w:right w:val="nil"/>
            </w:tcBorders>
            <w:shd w:val="clear" w:color="auto" w:fill="auto"/>
            <w:noWrap/>
            <w:vAlign w:val="bottom"/>
            <w:hideMark/>
          </w:tcPr>
          <w:p w14:paraId="7163F0AE"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0.276</w:t>
            </w:r>
          </w:p>
        </w:tc>
        <w:tc>
          <w:tcPr>
            <w:tcW w:w="345" w:type="pct"/>
            <w:tcBorders>
              <w:top w:val="nil"/>
              <w:left w:val="nil"/>
              <w:bottom w:val="nil"/>
              <w:right w:val="nil"/>
            </w:tcBorders>
            <w:shd w:val="clear" w:color="auto" w:fill="auto"/>
            <w:noWrap/>
            <w:vAlign w:val="bottom"/>
            <w:hideMark/>
          </w:tcPr>
          <w:p w14:paraId="2215288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20C0199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4A33E5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0.062</w:t>
            </w:r>
          </w:p>
        </w:tc>
        <w:tc>
          <w:tcPr>
            <w:tcW w:w="535" w:type="pct"/>
            <w:tcBorders>
              <w:top w:val="nil"/>
              <w:left w:val="nil"/>
              <w:bottom w:val="nil"/>
              <w:right w:val="nil"/>
            </w:tcBorders>
            <w:shd w:val="clear" w:color="auto" w:fill="auto"/>
            <w:noWrap/>
            <w:vAlign w:val="bottom"/>
            <w:hideMark/>
          </w:tcPr>
          <w:p w14:paraId="059BE3E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4881F8C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3D3162BA" w14:textId="77777777" w:rsidR="00FC3B26" w:rsidRPr="003C5615" w:rsidRDefault="00FC3B26" w:rsidP="0098319E">
            <w:pPr>
              <w:jc w:val="right"/>
              <w:rPr>
                <w:rFonts w:ascii="Arial" w:hAnsi="Arial" w:cs="Arial"/>
                <w:b/>
                <w:bCs/>
                <w:sz w:val="20"/>
                <w:szCs w:val="20"/>
              </w:rPr>
            </w:pPr>
            <w:r w:rsidRPr="003C5615">
              <w:rPr>
                <w:rFonts w:ascii="Arial" w:hAnsi="Arial" w:cs="Arial"/>
                <w:b/>
                <w:bCs/>
                <w:sz w:val="20"/>
                <w:szCs w:val="20"/>
              </w:rPr>
              <w:t>78%</w:t>
            </w:r>
          </w:p>
        </w:tc>
      </w:tr>
      <w:tr w:rsidR="00FC3B26" w:rsidRPr="003C5615" w14:paraId="64A906F2"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2180EBB6"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Steals</w:t>
            </w:r>
          </w:p>
        </w:tc>
        <w:tc>
          <w:tcPr>
            <w:tcW w:w="535" w:type="pct"/>
            <w:tcBorders>
              <w:top w:val="nil"/>
              <w:left w:val="nil"/>
              <w:bottom w:val="single" w:sz="4" w:space="0" w:color="auto"/>
              <w:right w:val="nil"/>
            </w:tcBorders>
            <w:shd w:val="clear" w:color="auto" w:fill="auto"/>
            <w:noWrap/>
            <w:vAlign w:val="bottom"/>
            <w:hideMark/>
          </w:tcPr>
          <w:p w14:paraId="69DF58A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0.237</w:t>
            </w:r>
          </w:p>
        </w:tc>
        <w:tc>
          <w:tcPr>
            <w:tcW w:w="345" w:type="pct"/>
            <w:tcBorders>
              <w:top w:val="nil"/>
              <w:left w:val="nil"/>
              <w:bottom w:val="single" w:sz="4" w:space="0" w:color="auto"/>
              <w:right w:val="nil"/>
            </w:tcBorders>
            <w:shd w:val="clear" w:color="auto" w:fill="auto"/>
            <w:noWrap/>
            <w:vAlign w:val="bottom"/>
            <w:hideMark/>
          </w:tcPr>
          <w:p w14:paraId="385970C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0.018</w:t>
            </w:r>
          </w:p>
        </w:tc>
        <w:tc>
          <w:tcPr>
            <w:tcW w:w="535" w:type="pct"/>
            <w:tcBorders>
              <w:top w:val="nil"/>
              <w:left w:val="nil"/>
              <w:bottom w:val="single" w:sz="4" w:space="0" w:color="auto"/>
              <w:right w:val="nil"/>
            </w:tcBorders>
            <w:shd w:val="clear" w:color="auto" w:fill="auto"/>
            <w:noWrap/>
            <w:vAlign w:val="bottom"/>
            <w:hideMark/>
          </w:tcPr>
          <w:p w14:paraId="5A47BE1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0D5506C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0.020</w:t>
            </w:r>
          </w:p>
        </w:tc>
        <w:tc>
          <w:tcPr>
            <w:tcW w:w="535" w:type="pct"/>
            <w:tcBorders>
              <w:top w:val="nil"/>
              <w:left w:val="nil"/>
              <w:bottom w:val="single" w:sz="4" w:space="0" w:color="auto"/>
              <w:right w:val="nil"/>
            </w:tcBorders>
            <w:shd w:val="clear" w:color="auto" w:fill="auto"/>
            <w:noWrap/>
            <w:vAlign w:val="bottom"/>
            <w:hideMark/>
          </w:tcPr>
          <w:p w14:paraId="11F1A22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0.018</w:t>
            </w:r>
          </w:p>
        </w:tc>
        <w:tc>
          <w:tcPr>
            <w:tcW w:w="535" w:type="pct"/>
            <w:tcBorders>
              <w:top w:val="nil"/>
              <w:left w:val="nil"/>
              <w:bottom w:val="single" w:sz="4" w:space="0" w:color="auto"/>
              <w:right w:val="nil"/>
            </w:tcBorders>
            <w:shd w:val="clear" w:color="auto" w:fill="auto"/>
            <w:noWrap/>
            <w:vAlign w:val="bottom"/>
            <w:hideMark/>
          </w:tcPr>
          <w:p w14:paraId="7DE6DCA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0.263</w:t>
            </w:r>
          </w:p>
        </w:tc>
        <w:tc>
          <w:tcPr>
            <w:tcW w:w="681" w:type="pct"/>
            <w:tcBorders>
              <w:top w:val="nil"/>
              <w:left w:val="nil"/>
              <w:bottom w:val="single" w:sz="4" w:space="0" w:color="auto"/>
              <w:right w:val="nil"/>
            </w:tcBorders>
            <w:shd w:val="clear" w:color="auto" w:fill="auto"/>
            <w:noWrap/>
            <w:vAlign w:val="bottom"/>
            <w:hideMark/>
          </w:tcPr>
          <w:p w14:paraId="1CAAEF3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92%</w:t>
            </w:r>
          </w:p>
        </w:tc>
      </w:tr>
      <w:tr w:rsidR="00FC3B26" w:rsidRPr="003C5615" w14:paraId="2C6C1861"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437C618F" w14:textId="77777777" w:rsidR="00FC3B26" w:rsidRPr="003C5615" w:rsidRDefault="00FC3B26" w:rsidP="0098319E">
            <w:pPr>
              <w:rPr>
                <w:rFonts w:ascii="Arial" w:hAnsi="Arial" w:cs="Arial"/>
                <w:b/>
                <w:bCs/>
                <w:color w:val="000000"/>
                <w:sz w:val="20"/>
                <w:szCs w:val="20"/>
              </w:rPr>
            </w:pPr>
            <w:r w:rsidRPr="003C5615">
              <w:rPr>
                <w:rFonts w:ascii="Arial" w:hAnsi="Arial" w:cs="Arial"/>
                <w:b/>
                <w:bCs/>
                <w:color w:val="000000"/>
                <w:sz w:val="20"/>
                <w:szCs w:val="20"/>
              </w:rPr>
              <w:t>First-order factors</w:t>
            </w:r>
          </w:p>
        </w:tc>
        <w:tc>
          <w:tcPr>
            <w:tcW w:w="535" w:type="pct"/>
            <w:tcBorders>
              <w:top w:val="nil"/>
              <w:left w:val="nil"/>
              <w:bottom w:val="single" w:sz="4" w:space="0" w:color="auto"/>
              <w:right w:val="nil"/>
            </w:tcBorders>
            <w:shd w:val="clear" w:color="auto" w:fill="auto"/>
            <w:noWrap/>
            <w:vAlign w:val="bottom"/>
            <w:hideMark/>
          </w:tcPr>
          <w:p w14:paraId="15B77727"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345" w:type="pct"/>
            <w:tcBorders>
              <w:top w:val="nil"/>
              <w:left w:val="nil"/>
              <w:bottom w:val="single" w:sz="4" w:space="0" w:color="auto"/>
              <w:right w:val="nil"/>
            </w:tcBorders>
            <w:shd w:val="clear" w:color="auto" w:fill="auto"/>
            <w:noWrap/>
            <w:vAlign w:val="bottom"/>
            <w:hideMark/>
          </w:tcPr>
          <w:p w14:paraId="3A62E298"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7E9BA95F"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34BD9EA5"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697BE09A"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50646AC8"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681" w:type="pct"/>
            <w:tcBorders>
              <w:top w:val="nil"/>
              <w:left w:val="nil"/>
              <w:bottom w:val="single" w:sz="4" w:space="0" w:color="auto"/>
              <w:right w:val="nil"/>
            </w:tcBorders>
            <w:shd w:val="clear" w:color="auto" w:fill="auto"/>
            <w:noWrap/>
            <w:vAlign w:val="bottom"/>
            <w:hideMark/>
          </w:tcPr>
          <w:p w14:paraId="376157A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 </w:t>
            </w:r>
          </w:p>
        </w:tc>
      </w:tr>
      <w:tr w:rsidR="00FC3B26" w:rsidRPr="003C5615" w14:paraId="3624EDF7" w14:textId="77777777" w:rsidTr="0096335C">
        <w:trPr>
          <w:trHeight w:val="320"/>
        </w:trPr>
        <w:tc>
          <w:tcPr>
            <w:tcW w:w="1299" w:type="pct"/>
            <w:tcBorders>
              <w:top w:val="nil"/>
              <w:left w:val="nil"/>
              <w:bottom w:val="nil"/>
              <w:right w:val="nil"/>
            </w:tcBorders>
            <w:shd w:val="clear" w:color="auto" w:fill="auto"/>
            <w:noWrap/>
            <w:vAlign w:val="bottom"/>
            <w:hideMark/>
          </w:tcPr>
          <w:p w14:paraId="49F006FF"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Alcohol use</w:t>
            </w:r>
          </w:p>
        </w:tc>
        <w:tc>
          <w:tcPr>
            <w:tcW w:w="535" w:type="pct"/>
            <w:tcBorders>
              <w:top w:val="nil"/>
              <w:left w:val="nil"/>
              <w:bottom w:val="nil"/>
              <w:right w:val="nil"/>
            </w:tcBorders>
            <w:shd w:val="clear" w:color="auto" w:fill="auto"/>
            <w:noWrap/>
            <w:vAlign w:val="bottom"/>
            <w:hideMark/>
          </w:tcPr>
          <w:p w14:paraId="18494299"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0.258</w:t>
            </w:r>
          </w:p>
        </w:tc>
        <w:tc>
          <w:tcPr>
            <w:tcW w:w="345" w:type="pct"/>
            <w:tcBorders>
              <w:top w:val="nil"/>
              <w:left w:val="nil"/>
              <w:bottom w:val="nil"/>
              <w:right w:val="nil"/>
            </w:tcBorders>
            <w:shd w:val="clear" w:color="auto" w:fill="auto"/>
            <w:noWrap/>
            <w:vAlign w:val="bottom"/>
            <w:hideMark/>
          </w:tcPr>
          <w:p w14:paraId="4D8CB8E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0.021</w:t>
            </w:r>
          </w:p>
        </w:tc>
        <w:tc>
          <w:tcPr>
            <w:tcW w:w="535" w:type="pct"/>
            <w:tcBorders>
              <w:top w:val="nil"/>
              <w:left w:val="nil"/>
              <w:bottom w:val="nil"/>
              <w:right w:val="nil"/>
            </w:tcBorders>
            <w:shd w:val="clear" w:color="auto" w:fill="auto"/>
            <w:noWrap/>
            <w:vAlign w:val="bottom"/>
            <w:hideMark/>
          </w:tcPr>
          <w:p w14:paraId="2A9D6CA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45DFF2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-0.180</w:t>
            </w:r>
          </w:p>
        </w:tc>
        <w:tc>
          <w:tcPr>
            <w:tcW w:w="535" w:type="pct"/>
            <w:tcBorders>
              <w:top w:val="nil"/>
              <w:left w:val="nil"/>
              <w:bottom w:val="nil"/>
              <w:right w:val="nil"/>
            </w:tcBorders>
            <w:shd w:val="clear" w:color="auto" w:fill="auto"/>
            <w:noWrap/>
            <w:vAlign w:val="bottom"/>
            <w:hideMark/>
          </w:tcPr>
          <w:p w14:paraId="5511AB9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0.031</w:t>
            </w:r>
          </w:p>
        </w:tc>
        <w:tc>
          <w:tcPr>
            <w:tcW w:w="535" w:type="pct"/>
            <w:tcBorders>
              <w:top w:val="nil"/>
              <w:left w:val="nil"/>
              <w:bottom w:val="nil"/>
              <w:right w:val="nil"/>
            </w:tcBorders>
            <w:shd w:val="clear" w:color="auto" w:fill="auto"/>
            <w:noWrap/>
            <w:vAlign w:val="bottom"/>
            <w:hideMark/>
          </w:tcPr>
          <w:p w14:paraId="21F0C3F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2C9A4A66"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2BC2CCD5" w14:textId="77777777" w:rsidTr="0096335C">
        <w:trPr>
          <w:trHeight w:val="320"/>
        </w:trPr>
        <w:tc>
          <w:tcPr>
            <w:tcW w:w="1299" w:type="pct"/>
            <w:tcBorders>
              <w:top w:val="nil"/>
              <w:left w:val="nil"/>
              <w:bottom w:val="nil"/>
              <w:right w:val="nil"/>
            </w:tcBorders>
            <w:shd w:val="clear" w:color="auto" w:fill="auto"/>
            <w:noWrap/>
            <w:vAlign w:val="bottom"/>
            <w:hideMark/>
          </w:tcPr>
          <w:p w14:paraId="41C9FE70"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Conduct/Inattention</w:t>
            </w:r>
          </w:p>
        </w:tc>
        <w:tc>
          <w:tcPr>
            <w:tcW w:w="535" w:type="pct"/>
            <w:tcBorders>
              <w:top w:val="nil"/>
              <w:left w:val="nil"/>
              <w:bottom w:val="nil"/>
              <w:right w:val="nil"/>
            </w:tcBorders>
            <w:shd w:val="clear" w:color="auto" w:fill="auto"/>
            <w:noWrap/>
            <w:vAlign w:val="bottom"/>
            <w:hideMark/>
          </w:tcPr>
          <w:p w14:paraId="7D32E32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0.340</w:t>
            </w:r>
          </w:p>
        </w:tc>
        <w:tc>
          <w:tcPr>
            <w:tcW w:w="345" w:type="pct"/>
            <w:tcBorders>
              <w:top w:val="nil"/>
              <w:left w:val="nil"/>
              <w:bottom w:val="nil"/>
              <w:right w:val="nil"/>
            </w:tcBorders>
            <w:shd w:val="clear" w:color="auto" w:fill="auto"/>
            <w:noWrap/>
            <w:vAlign w:val="bottom"/>
            <w:hideMark/>
          </w:tcPr>
          <w:p w14:paraId="24405E0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546401E4"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BA96F6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-0.067</w:t>
            </w:r>
          </w:p>
        </w:tc>
        <w:tc>
          <w:tcPr>
            <w:tcW w:w="535" w:type="pct"/>
            <w:tcBorders>
              <w:top w:val="nil"/>
              <w:left w:val="nil"/>
              <w:bottom w:val="nil"/>
              <w:right w:val="nil"/>
            </w:tcBorders>
            <w:shd w:val="clear" w:color="auto" w:fill="auto"/>
            <w:noWrap/>
            <w:vAlign w:val="bottom"/>
            <w:hideMark/>
          </w:tcPr>
          <w:p w14:paraId="4E22B720"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24D82D21"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1448110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6E821B26" w14:textId="77777777" w:rsidTr="0096335C">
        <w:trPr>
          <w:trHeight w:val="320"/>
        </w:trPr>
        <w:tc>
          <w:tcPr>
            <w:tcW w:w="1299" w:type="pct"/>
            <w:tcBorders>
              <w:top w:val="nil"/>
              <w:left w:val="nil"/>
              <w:bottom w:val="nil"/>
              <w:right w:val="nil"/>
            </w:tcBorders>
            <w:shd w:val="clear" w:color="auto" w:fill="auto"/>
            <w:noWrap/>
            <w:vAlign w:val="bottom"/>
            <w:hideMark/>
          </w:tcPr>
          <w:p w14:paraId="6B38C831"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Distress</w:t>
            </w:r>
          </w:p>
        </w:tc>
        <w:tc>
          <w:tcPr>
            <w:tcW w:w="535" w:type="pct"/>
            <w:tcBorders>
              <w:top w:val="nil"/>
              <w:left w:val="nil"/>
              <w:bottom w:val="nil"/>
              <w:right w:val="nil"/>
            </w:tcBorders>
            <w:shd w:val="clear" w:color="auto" w:fill="auto"/>
            <w:noWrap/>
            <w:vAlign w:val="bottom"/>
            <w:hideMark/>
          </w:tcPr>
          <w:p w14:paraId="7C64DE3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0.538</w:t>
            </w:r>
          </w:p>
        </w:tc>
        <w:tc>
          <w:tcPr>
            <w:tcW w:w="345" w:type="pct"/>
            <w:tcBorders>
              <w:top w:val="nil"/>
              <w:left w:val="nil"/>
              <w:bottom w:val="nil"/>
              <w:right w:val="nil"/>
            </w:tcBorders>
            <w:shd w:val="clear" w:color="auto" w:fill="auto"/>
            <w:noWrap/>
            <w:vAlign w:val="bottom"/>
            <w:hideMark/>
          </w:tcPr>
          <w:p w14:paraId="44AD925C"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51D4BE0B"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98B980A"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0.268</w:t>
            </w:r>
          </w:p>
        </w:tc>
        <w:tc>
          <w:tcPr>
            <w:tcW w:w="535" w:type="pct"/>
            <w:tcBorders>
              <w:top w:val="nil"/>
              <w:left w:val="nil"/>
              <w:bottom w:val="nil"/>
              <w:right w:val="nil"/>
            </w:tcBorders>
            <w:shd w:val="clear" w:color="auto" w:fill="auto"/>
            <w:noWrap/>
            <w:vAlign w:val="bottom"/>
            <w:hideMark/>
          </w:tcPr>
          <w:p w14:paraId="2B54B4F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6BB02353"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5F482A0D" w14:textId="77777777" w:rsidR="00FC3B26" w:rsidRPr="003C5615" w:rsidRDefault="00FC3B26" w:rsidP="0098319E">
            <w:pPr>
              <w:jc w:val="right"/>
              <w:rPr>
                <w:rFonts w:ascii="Arial" w:hAnsi="Arial" w:cs="Arial"/>
                <w:b/>
                <w:bCs/>
                <w:sz w:val="20"/>
                <w:szCs w:val="20"/>
              </w:rPr>
            </w:pPr>
            <w:r w:rsidRPr="003C5615">
              <w:rPr>
                <w:rFonts w:ascii="Arial" w:hAnsi="Arial" w:cs="Arial"/>
                <w:b/>
                <w:bCs/>
                <w:sz w:val="20"/>
                <w:szCs w:val="20"/>
              </w:rPr>
              <w:t>50%</w:t>
            </w:r>
          </w:p>
        </w:tc>
      </w:tr>
      <w:tr w:rsidR="00FC3B26" w:rsidRPr="003C5615" w14:paraId="16D27AB5" w14:textId="77777777" w:rsidTr="0096335C">
        <w:trPr>
          <w:trHeight w:val="320"/>
        </w:trPr>
        <w:tc>
          <w:tcPr>
            <w:tcW w:w="1299" w:type="pct"/>
            <w:tcBorders>
              <w:top w:val="nil"/>
              <w:left w:val="nil"/>
              <w:bottom w:val="nil"/>
              <w:right w:val="nil"/>
            </w:tcBorders>
            <w:shd w:val="clear" w:color="auto" w:fill="auto"/>
            <w:noWrap/>
            <w:vAlign w:val="bottom"/>
            <w:hideMark/>
          </w:tcPr>
          <w:p w14:paraId="10586643"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Fear</w:t>
            </w:r>
          </w:p>
        </w:tc>
        <w:tc>
          <w:tcPr>
            <w:tcW w:w="535" w:type="pct"/>
            <w:tcBorders>
              <w:top w:val="nil"/>
              <w:left w:val="nil"/>
              <w:bottom w:val="nil"/>
              <w:right w:val="nil"/>
            </w:tcBorders>
            <w:shd w:val="clear" w:color="auto" w:fill="auto"/>
            <w:noWrap/>
            <w:vAlign w:val="bottom"/>
            <w:hideMark/>
          </w:tcPr>
          <w:p w14:paraId="2A57C9B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0.319</w:t>
            </w:r>
          </w:p>
        </w:tc>
        <w:tc>
          <w:tcPr>
            <w:tcW w:w="345" w:type="pct"/>
            <w:tcBorders>
              <w:top w:val="nil"/>
              <w:left w:val="nil"/>
              <w:bottom w:val="nil"/>
              <w:right w:val="nil"/>
            </w:tcBorders>
            <w:shd w:val="clear" w:color="auto" w:fill="auto"/>
            <w:noWrap/>
            <w:vAlign w:val="bottom"/>
            <w:hideMark/>
          </w:tcPr>
          <w:p w14:paraId="04E26639"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0.018</w:t>
            </w:r>
          </w:p>
        </w:tc>
        <w:tc>
          <w:tcPr>
            <w:tcW w:w="535" w:type="pct"/>
            <w:tcBorders>
              <w:top w:val="nil"/>
              <w:left w:val="nil"/>
              <w:bottom w:val="single" w:sz="4" w:space="0" w:color="auto"/>
              <w:right w:val="nil"/>
            </w:tcBorders>
            <w:shd w:val="clear" w:color="auto" w:fill="auto"/>
            <w:noWrap/>
            <w:vAlign w:val="bottom"/>
            <w:hideMark/>
          </w:tcPr>
          <w:p w14:paraId="7C784C08"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2E09B902"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-0.076</w:t>
            </w:r>
          </w:p>
        </w:tc>
        <w:tc>
          <w:tcPr>
            <w:tcW w:w="535" w:type="pct"/>
            <w:tcBorders>
              <w:top w:val="nil"/>
              <w:left w:val="nil"/>
              <w:bottom w:val="nil"/>
              <w:right w:val="nil"/>
            </w:tcBorders>
            <w:shd w:val="clear" w:color="auto" w:fill="auto"/>
            <w:noWrap/>
            <w:vAlign w:val="bottom"/>
            <w:hideMark/>
          </w:tcPr>
          <w:p w14:paraId="460B3CFF"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0.014</w:t>
            </w:r>
          </w:p>
        </w:tc>
        <w:tc>
          <w:tcPr>
            <w:tcW w:w="535" w:type="pct"/>
            <w:tcBorders>
              <w:top w:val="nil"/>
              <w:left w:val="nil"/>
              <w:bottom w:val="single" w:sz="4" w:space="0" w:color="auto"/>
              <w:right w:val="nil"/>
            </w:tcBorders>
            <w:shd w:val="clear" w:color="auto" w:fill="auto"/>
            <w:noWrap/>
            <w:vAlign w:val="bottom"/>
            <w:hideMark/>
          </w:tcPr>
          <w:p w14:paraId="382FD01D"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1D4FBB5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100%</w:t>
            </w:r>
          </w:p>
        </w:tc>
      </w:tr>
      <w:tr w:rsidR="00FC3B26" w:rsidRPr="003C5615" w14:paraId="3F4CC5D6" w14:textId="77777777" w:rsidTr="0096335C">
        <w:trPr>
          <w:trHeight w:val="320"/>
        </w:trPr>
        <w:tc>
          <w:tcPr>
            <w:tcW w:w="1299" w:type="pct"/>
            <w:tcBorders>
              <w:top w:val="single" w:sz="4" w:space="0" w:color="auto"/>
              <w:left w:val="nil"/>
              <w:bottom w:val="single" w:sz="4" w:space="0" w:color="auto"/>
              <w:right w:val="nil"/>
            </w:tcBorders>
            <w:shd w:val="clear" w:color="auto" w:fill="auto"/>
            <w:noWrap/>
            <w:vAlign w:val="bottom"/>
            <w:hideMark/>
          </w:tcPr>
          <w:p w14:paraId="23BA2887" w14:textId="77777777" w:rsidR="00FC3B26" w:rsidRPr="003C5615" w:rsidRDefault="00FC3B26" w:rsidP="0098319E">
            <w:pPr>
              <w:rPr>
                <w:rFonts w:ascii="Arial" w:hAnsi="Arial" w:cs="Arial"/>
                <w:b/>
                <w:bCs/>
                <w:color w:val="000000"/>
                <w:sz w:val="20"/>
                <w:szCs w:val="20"/>
              </w:rPr>
            </w:pPr>
            <w:r w:rsidRPr="003C5615">
              <w:rPr>
                <w:rFonts w:ascii="Arial" w:hAnsi="Arial" w:cs="Arial"/>
                <w:b/>
                <w:bCs/>
                <w:color w:val="000000"/>
                <w:sz w:val="20"/>
                <w:szCs w:val="20"/>
              </w:rPr>
              <w:t>Second-order factor</w:t>
            </w:r>
          </w:p>
        </w:tc>
        <w:tc>
          <w:tcPr>
            <w:tcW w:w="535" w:type="pct"/>
            <w:tcBorders>
              <w:top w:val="single" w:sz="4" w:space="0" w:color="auto"/>
              <w:left w:val="nil"/>
              <w:bottom w:val="single" w:sz="4" w:space="0" w:color="auto"/>
              <w:right w:val="nil"/>
            </w:tcBorders>
            <w:shd w:val="clear" w:color="auto" w:fill="auto"/>
            <w:noWrap/>
            <w:vAlign w:val="bottom"/>
            <w:hideMark/>
          </w:tcPr>
          <w:p w14:paraId="37B1946A"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345" w:type="pct"/>
            <w:tcBorders>
              <w:top w:val="single" w:sz="4" w:space="0" w:color="auto"/>
              <w:left w:val="nil"/>
              <w:bottom w:val="single" w:sz="4" w:space="0" w:color="auto"/>
              <w:right w:val="nil"/>
            </w:tcBorders>
            <w:shd w:val="clear" w:color="auto" w:fill="auto"/>
            <w:noWrap/>
            <w:vAlign w:val="bottom"/>
            <w:hideMark/>
          </w:tcPr>
          <w:p w14:paraId="32978A63"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nil"/>
              <w:left w:val="nil"/>
              <w:bottom w:val="nil"/>
              <w:right w:val="nil"/>
            </w:tcBorders>
            <w:shd w:val="clear" w:color="auto" w:fill="auto"/>
            <w:noWrap/>
            <w:vAlign w:val="bottom"/>
            <w:hideMark/>
          </w:tcPr>
          <w:p w14:paraId="7AA4D6AC"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20CC751B"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5EB54095"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nil"/>
              <w:left w:val="nil"/>
              <w:bottom w:val="nil"/>
              <w:right w:val="nil"/>
            </w:tcBorders>
            <w:shd w:val="clear" w:color="auto" w:fill="auto"/>
            <w:noWrap/>
            <w:vAlign w:val="bottom"/>
            <w:hideMark/>
          </w:tcPr>
          <w:p w14:paraId="6A7B81AC"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681" w:type="pct"/>
            <w:tcBorders>
              <w:top w:val="single" w:sz="4" w:space="0" w:color="auto"/>
              <w:left w:val="nil"/>
              <w:bottom w:val="nil"/>
              <w:right w:val="nil"/>
            </w:tcBorders>
            <w:shd w:val="clear" w:color="auto" w:fill="auto"/>
            <w:noWrap/>
            <w:vAlign w:val="bottom"/>
            <w:hideMark/>
          </w:tcPr>
          <w:p w14:paraId="1F2A92C1"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r>
      <w:tr w:rsidR="00FC3B26" w:rsidRPr="003C5615" w14:paraId="6CB7B139"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7F4E86C5" w14:textId="77777777" w:rsidR="00FC3B26" w:rsidRPr="003C5615" w:rsidRDefault="00FC3B26" w:rsidP="0098319E">
            <w:pPr>
              <w:rPr>
                <w:rFonts w:ascii="Arial" w:hAnsi="Arial" w:cs="Arial"/>
                <w:color w:val="000000"/>
                <w:sz w:val="20"/>
                <w:szCs w:val="20"/>
              </w:rPr>
            </w:pPr>
            <w:r w:rsidRPr="003C5615">
              <w:rPr>
                <w:rFonts w:ascii="Arial" w:hAnsi="Arial" w:cs="Arial"/>
                <w:color w:val="000000"/>
                <w:sz w:val="20"/>
                <w:szCs w:val="20"/>
              </w:rPr>
              <w:t>General psychopathology</w:t>
            </w:r>
          </w:p>
        </w:tc>
        <w:tc>
          <w:tcPr>
            <w:tcW w:w="535" w:type="pct"/>
            <w:tcBorders>
              <w:top w:val="nil"/>
              <w:left w:val="nil"/>
              <w:bottom w:val="single" w:sz="4" w:space="0" w:color="auto"/>
              <w:right w:val="nil"/>
            </w:tcBorders>
            <w:shd w:val="clear" w:color="auto" w:fill="auto"/>
            <w:noWrap/>
            <w:vAlign w:val="bottom"/>
            <w:hideMark/>
          </w:tcPr>
          <w:p w14:paraId="02952037"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0.514</w:t>
            </w:r>
          </w:p>
        </w:tc>
        <w:tc>
          <w:tcPr>
            <w:tcW w:w="345" w:type="pct"/>
            <w:tcBorders>
              <w:top w:val="nil"/>
              <w:left w:val="nil"/>
              <w:bottom w:val="single" w:sz="4" w:space="0" w:color="auto"/>
              <w:right w:val="nil"/>
            </w:tcBorders>
            <w:shd w:val="clear" w:color="auto" w:fill="auto"/>
            <w:noWrap/>
            <w:vAlign w:val="bottom"/>
            <w:hideMark/>
          </w:tcPr>
          <w:p w14:paraId="2E01A02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0.017</w:t>
            </w:r>
          </w:p>
        </w:tc>
        <w:tc>
          <w:tcPr>
            <w:tcW w:w="535" w:type="pct"/>
            <w:tcBorders>
              <w:top w:val="single" w:sz="4" w:space="0" w:color="auto"/>
              <w:left w:val="nil"/>
              <w:bottom w:val="single" w:sz="4" w:space="0" w:color="auto"/>
              <w:right w:val="nil"/>
            </w:tcBorders>
            <w:shd w:val="clear" w:color="auto" w:fill="auto"/>
            <w:noWrap/>
            <w:vAlign w:val="bottom"/>
            <w:hideMark/>
          </w:tcPr>
          <w:p w14:paraId="0F696DD5" w14:textId="77777777" w:rsidR="00FC3B26" w:rsidRPr="003C5615" w:rsidRDefault="00FC3B26" w:rsidP="0098319E">
            <w:pPr>
              <w:jc w:val="right"/>
              <w:rPr>
                <w:rFonts w:ascii="Arial" w:hAnsi="Arial" w:cs="Arial"/>
                <w:sz w:val="20"/>
                <w:szCs w:val="20"/>
              </w:rPr>
            </w:pPr>
            <w:r w:rsidRPr="003C5615">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5AA74C4F"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5F275AEC"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03D802FA"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c>
          <w:tcPr>
            <w:tcW w:w="681" w:type="pct"/>
            <w:tcBorders>
              <w:top w:val="single" w:sz="4" w:space="0" w:color="auto"/>
              <w:left w:val="nil"/>
              <w:bottom w:val="single" w:sz="4" w:space="0" w:color="auto"/>
              <w:right w:val="nil"/>
            </w:tcBorders>
            <w:shd w:val="clear" w:color="auto" w:fill="auto"/>
            <w:noWrap/>
            <w:vAlign w:val="bottom"/>
            <w:hideMark/>
          </w:tcPr>
          <w:p w14:paraId="10F6F23C" w14:textId="77777777" w:rsidR="00FC3B26" w:rsidRPr="003C5615" w:rsidRDefault="00FC3B26" w:rsidP="0098319E">
            <w:pPr>
              <w:rPr>
                <w:rFonts w:ascii="Arial" w:hAnsi="Arial" w:cs="Arial"/>
                <w:sz w:val="20"/>
                <w:szCs w:val="20"/>
              </w:rPr>
            </w:pPr>
            <w:r w:rsidRPr="003C5615">
              <w:rPr>
                <w:rFonts w:ascii="Arial" w:hAnsi="Arial" w:cs="Arial"/>
                <w:sz w:val="20"/>
                <w:szCs w:val="20"/>
              </w:rPr>
              <w:t> </w:t>
            </w:r>
          </w:p>
        </w:tc>
      </w:tr>
    </w:tbl>
    <w:p w14:paraId="5E16D835" w14:textId="5C97BB38" w:rsidR="00FC3B26" w:rsidRDefault="0096335C" w:rsidP="00FC3B26">
      <w:pPr>
        <w:rPr>
          <w:rFonts w:ascii="Arial" w:hAnsi="Arial" w:cs="Arial"/>
          <w:i/>
          <w:iCs/>
          <w:sz w:val="20"/>
          <w:szCs w:val="20"/>
        </w:rPr>
      </w:pPr>
      <w:r>
        <w:rPr>
          <w:rFonts w:ascii="Arial" w:hAnsi="Arial" w:cs="Arial"/>
          <w:i/>
          <w:iCs/>
          <w:sz w:val="20"/>
          <w:szCs w:val="20"/>
        </w:rPr>
        <w:t>Notes. Percentages accounted for by higher order factor(s) in bold indicate meaningful direct effects (</w:t>
      </w:r>
      <w:proofErr w:type="spellStart"/>
      <w:r>
        <w:rPr>
          <w:rFonts w:ascii="Arial" w:hAnsi="Arial" w:cs="Arial"/>
          <w:i/>
          <w:iCs/>
          <w:sz w:val="20"/>
          <w:szCs w:val="20"/>
        </w:rPr>
        <w:t>ie</w:t>
      </w:r>
      <w:proofErr w:type="spellEnd"/>
      <w:r>
        <w:rPr>
          <w:rFonts w:ascii="Arial" w:hAnsi="Arial" w:cs="Arial"/>
          <w:i/>
          <w:iCs/>
          <w:sz w:val="20"/>
          <w:szCs w:val="20"/>
        </w:rPr>
        <w:t>. Statistically significant, percentage below 100% and no evidence of suppression effect).</w:t>
      </w:r>
    </w:p>
    <w:p w14:paraId="2D7156E0" w14:textId="77777777" w:rsidR="00FC3B26" w:rsidRDefault="00FC3B26" w:rsidP="00FC3B26">
      <w:pPr>
        <w:rPr>
          <w:rFonts w:ascii="Arial" w:hAnsi="Arial" w:cs="Arial"/>
          <w:i/>
          <w:iCs/>
          <w:sz w:val="20"/>
          <w:szCs w:val="20"/>
        </w:rPr>
      </w:pPr>
      <w:r>
        <w:rPr>
          <w:rFonts w:ascii="Arial" w:hAnsi="Arial" w:cs="Arial"/>
          <w:i/>
          <w:iCs/>
          <w:sz w:val="20"/>
          <w:szCs w:val="20"/>
        </w:rPr>
        <w:br w:type="page"/>
      </w:r>
    </w:p>
    <w:p w14:paraId="701E9F3F" w14:textId="36BF2A79" w:rsidR="00FC3B26" w:rsidRDefault="00FC3B26" w:rsidP="00D550F0">
      <w:pPr>
        <w:pStyle w:val="Heading2"/>
      </w:pPr>
      <w:bookmarkStart w:id="4" w:name="_Toc109818210"/>
      <w:r>
        <w:lastRenderedPageBreak/>
        <w:t xml:space="preserve">Table </w:t>
      </w:r>
      <w:r w:rsidR="00D550F0">
        <w:t>S</w:t>
      </w:r>
      <w:r w:rsidR="00AB5506">
        <w:t>5</w:t>
      </w:r>
      <w:r>
        <w:t>. Estimates for latent variable indirect effects models for impulsivity</w:t>
      </w:r>
      <w:bookmarkEnd w:id="4"/>
    </w:p>
    <w:p w14:paraId="61D025DA" w14:textId="77777777" w:rsidR="00FC3B26" w:rsidRDefault="00FC3B26" w:rsidP="00FC3B26">
      <w:pPr>
        <w:rPr>
          <w:rFonts w:ascii="Arial" w:hAnsi="Arial" w:cs="Arial"/>
          <w:i/>
          <w:iCs/>
          <w:sz w:val="20"/>
          <w:szCs w:val="20"/>
        </w:rPr>
      </w:pPr>
    </w:p>
    <w:tbl>
      <w:tblPr>
        <w:tblW w:w="5000" w:type="pct"/>
        <w:tblLook w:val="04A0" w:firstRow="1" w:lastRow="0" w:firstColumn="1" w:lastColumn="0" w:noHBand="0" w:noVBand="1"/>
      </w:tblPr>
      <w:tblGrid>
        <w:gridCol w:w="4000"/>
        <w:gridCol w:w="1648"/>
        <w:gridCol w:w="1063"/>
        <w:gridCol w:w="1648"/>
        <w:gridCol w:w="1648"/>
        <w:gridCol w:w="1648"/>
        <w:gridCol w:w="1648"/>
        <w:gridCol w:w="2097"/>
      </w:tblGrid>
      <w:tr w:rsidR="00FC3B26" w14:paraId="5ABA4171" w14:textId="77777777" w:rsidTr="0096335C">
        <w:trPr>
          <w:trHeight w:val="812"/>
        </w:trPr>
        <w:tc>
          <w:tcPr>
            <w:tcW w:w="1299" w:type="pct"/>
            <w:tcBorders>
              <w:top w:val="single" w:sz="4" w:space="0" w:color="auto"/>
              <w:left w:val="nil"/>
              <w:bottom w:val="nil"/>
              <w:right w:val="nil"/>
            </w:tcBorders>
            <w:shd w:val="clear" w:color="auto" w:fill="auto"/>
            <w:noWrap/>
            <w:vAlign w:val="bottom"/>
            <w:hideMark/>
          </w:tcPr>
          <w:p w14:paraId="094900AE" w14:textId="77777777" w:rsidR="00FC3B26" w:rsidRDefault="00FC3B26" w:rsidP="0098319E">
            <w:pPr>
              <w:rPr>
                <w:rFonts w:ascii="Arial" w:hAnsi="Arial" w:cs="Arial"/>
                <w:color w:val="000000"/>
                <w:sz w:val="20"/>
                <w:szCs w:val="20"/>
              </w:rPr>
            </w:pPr>
            <w:r>
              <w:rPr>
                <w:rFonts w:ascii="Arial" w:hAnsi="Arial" w:cs="Arial"/>
                <w:color w:val="000000"/>
                <w:sz w:val="20"/>
                <w:szCs w:val="20"/>
              </w:rPr>
              <w:t> </w:t>
            </w:r>
          </w:p>
        </w:tc>
        <w:tc>
          <w:tcPr>
            <w:tcW w:w="1415" w:type="pct"/>
            <w:gridSpan w:val="3"/>
            <w:tcBorders>
              <w:top w:val="single" w:sz="4" w:space="0" w:color="auto"/>
              <w:left w:val="nil"/>
              <w:bottom w:val="nil"/>
              <w:right w:val="nil"/>
            </w:tcBorders>
            <w:shd w:val="clear" w:color="auto" w:fill="auto"/>
            <w:vAlign w:val="bottom"/>
            <w:hideMark/>
          </w:tcPr>
          <w:p w14:paraId="50ABB694" w14:textId="77777777" w:rsidR="00FC3B26" w:rsidRPr="00E95825" w:rsidRDefault="00FC3B26" w:rsidP="0098319E">
            <w:pPr>
              <w:jc w:val="center"/>
              <w:rPr>
                <w:rFonts w:ascii="Arial" w:hAnsi="Arial" w:cs="Arial"/>
                <w:b/>
                <w:bCs/>
                <w:sz w:val="20"/>
                <w:szCs w:val="20"/>
              </w:rPr>
            </w:pPr>
            <w:r w:rsidRPr="00E95825">
              <w:rPr>
                <w:rFonts w:ascii="Arial" w:hAnsi="Arial" w:cs="Arial"/>
                <w:b/>
                <w:bCs/>
                <w:sz w:val="20"/>
                <w:szCs w:val="20"/>
              </w:rPr>
              <w:t>Total Effect</w:t>
            </w:r>
          </w:p>
        </w:tc>
        <w:tc>
          <w:tcPr>
            <w:tcW w:w="1605" w:type="pct"/>
            <w:gridSpan w:val="3"/>
            <w:tcBorders>
              <w:top w:val="single" w:sz="4" w:space="0" w:color="auto"/>
              <w:left w:val="nil"/>
              <w:bottom w:val="nil"/>
              <w:right w:val="nil"/>
            </w:tcBorders>
            <w:shd w:val="clear" w:color="auto" w:fill="auto"/>
            <w:vAlign w:val="bottom"/>
            <w:hideMark/>
          </w:tcPr>
          <w:p w14:paraId="66881B6A" w14:textId="77777777" w:rsidR="00FC3B26" w:rsidRPr="00E95825" w:rsidRDefault="00FC3B26" w:rsidP="0098319E">
            <w:pPr>
              <w:jc w:val="center"/>
              <w:rPr>
                <w:rFonts w:ascii="Arial" w:hAnsi="Arial" w:cs="Arial"/>
                <w:b/>
                <w:bCs/>
                <w:sz w:val="20"/>
                <w:szCs w:val="20"/>
              </w:rPr>
            </w:pPr>
            <w:r w:rsidRPr="00E95825">
              <w:rPr>
                <w:rFonts w:ascii="Arial" w:hAnsi="Arial" w:cs="Arial"/>
                <w:b/>
                <w:bCs/>
                <w:sz w:val="20"/>
                <w:szCs w:val="20"/>
              </w:rPr>
              <w:t>Direct Effect</w:t>
            </w:r>
          </w:p>
        </w:tc>
        <w:tc>
          <w:tcPr>
            <w:tcW w:w="681" w:type="pct"/>
            <w:tcBorders>
              <w:top w:val="single" w:sz="4" w:space="0" w:color="auto"/>
              <w:left w:val="nil"/>
              <w:bottom w:val="nil"/>
              <w:right w:val="nil"/>
            </w:tcBorders>
            <w:shd w:val="clear" w:color="auto" w:fill="auto"/>
            <w:vAlign w:val="bottom"/>
            <w:hideMark/>
          </w:tcPr>
          <w:p w14:paraId="0E908E92" w14:textId="77777777" w:rsidR="00FC3B26" w:rsidRPr="00E95825" w:rsidRDefault="00FC3B26" w:rsidP="0098319E">
            <w:pPr>
              <w:rPr>
                <w:rFonts w:ascii="Arial" w:hAnsi="Arial" w:cs="Arial"/>
                <w:b/>
                <w:bCs/>
                <w:sz w:val="20"/>
                <w:szCs w:val="20"/>
              </w:rPr>
            </w:pPr>
            <w:r w:rsidRPr="00E95825">
              <w:rPr>
                <w:rFonts w:ascii="Arial" w:hAnsi="Arial" w:cs="Arial"/>
                <w:b/>
                <w:bCs/>
                <w:sz w:val="20"/>
                <w:szCs w:val="20"/>
              </w:rPr>
              <w:t xml:space="preserve">% </w:t>
            </w:r>
            <w:proofErr w:type="gramStart"/>
            <w:r w:rsidRPr="00E95825">
              <w:rPr>
                <w:rFonts w:ascii="Arial" w:hAnsi="Arial" w:cs="Arial"/>
                <w:b/>
                <w:bCs/>
                <w:sz w:val="20"/>
                <w:szCs w:val="20"/>
              </w:rPr>
              <w:t>accounted</w:t>
            </w:r>
            <w:proofErr w:type="gramEnd"/>
            <w:r w:rsidRPr="00E95825">
              <w:rPr>
                <w:rFonts w:ascii="Arial" w:hAnsi="Arial" w:cs="Arial"/>
                <w:b/>
                <w:bCs/>
                <w:sz w:val="20"/>
                <w:szCs w:val="20"/>
              </w:rPr>
              <w:t xml:space="preserve"> for by higher order factor(s)</w:t>
            </w:r>
          </w:p>
        </w:tc>
      </w:tr>
      <w:tr w:rsidR="00FC3B26" w14:paraId="7BA9E09A" w14:textId="77777777" w:rsidTr="0096335C">
        <w:trPr>
          <w:trHeight w:val="320"/>
        </w:trPr>
        <w:tc>
          <w:tcPr>
            <w:tcW w:w="1299" w:type="pct"/>
            <w:tcBorders>
              <w:top w:val="nil"/>
              <w:left w:val="nil"/>
              <w:bottom w:val="single" w:sz="4" w:space="0" w:color="auto"/>
              <w:right w:val="nil"/>
            </w:tcBorders>
            <w:shd w:val="clear" w:color="auto" w:fill="auto"/>
            <w:vAlign w:val="bottom"/>
            <w:hideMark/>
          </w:tcPr>
          <w:p w14:paraId="366D740D" w14:textId="77777777" w:rsidR="00FC3B26" w:rsidRDefault="00FC3B26" w:rsidP="0098319E">
            <w:pPr>
              <w:rPr>
                <w:rFonts w:ascii="Arial" w:hAnsi="Arial" w:cs="Arial"/>
                <w:b/>
                <w:bCs/>
                <w:color w:val="000000"/>
                <w:sz w:val="20"/>
                <w:szCs w:val="20"/>
              </w:rPr>
            </w:pPr>
            <w:r>
              <w:rPr>
                <w:rFonts w:ascii="Arial" w:hAnsi="Arial" w:cs="Arial"/>
                <w:b/>
                <w:bCs/>
                <w:color w:val="000000"/>
                <w:sz w:val="20"/>
                <w:szCs w:val="20"/>
              </w:rPr>
              <w:t>Symptoms</w:t>
            </w:r>
          </w:p>
        </w:tc>
        <w:tc>
          <w:tcPr>
            <w:tcW w:w="535" w:type="pct"/>
            <w:tcBorders>
              <w:top w:val="nil"/>
              <w:left w:val="nil"/>
              <w:bottom w:val="single" w:sz="4" w:space="0" w:color="auto"/>
              <w:right w:val="nil"/>
            </w:tcBorders>
            <w:shd w:val="clear" w:color="auto" w:fill="auto"/>
            <w:vAlign w:val="bottom"/>
            <w:hideMark/>
          </w:tcPr>
          <w:p w14:paraId="2009F50F" w14:textId="77777777" w:rsidR="00FC3B26" w:rsidRPr="00E95825" w:rsidRDefault="00FC3B26" w:rsidP="0098319E">
            <w:pPr>
              <w:rPr>
                <w:rFonts w:ascii="Arial" w:hAnsi="Arial" w:cs="Arial"/>
                <w:b/>
                <w:bCs/>
                <w:sz w:val="20"/>
                <w:szCs w:val="20"/>
              </w:rPr>
            </w:pPr>
            <w:r w:rsidRPr="00E95825">
              <w:rPr>
                <w:rFonts w:ascii="Arial" w:hAnsi="Arial" w:cs="Arial"/>
                <w:b/>
                <w:bCs/>
                <w:sz w:val="20"/>
                <w:szCs w:val="20"/>
              </w:rPr>
              <w:t>b</w:t>
            </w:r>
          </w:p>
        </w:tc>
        <w:tc>
          <w:tcPr>
            <w:tcW w:w="345" w:type="pct"/>
            <w:tcBorders>
              <w:top w:val="nil"/>
              <w:left w:val="nil"/>
              <w:bottom w:val="single" w:sz="4" w:space="0" w:color="auto"/>
              <w:right w:val="nil"/>
            </w:tcBorders>
            <w:shd w:val="clear" w:color="auto" w:fill="auto"/>
            <w:vAlign w:val="bottom"/>
            <w:hideMark/>
          </w:tcPr>
          <w:p w14:paraId="390B0E3A" w14:textId="77777777" w:rsidR="00FC3B26" w:rsidRPr="00E95825" w:rsidRDefault="00FC3B26" w:rsidP="0098319E">
            <w:pPr>
              <w:rPr>
                <w:rFonts w:ascii="Arial" w:hAnsi="Arial" w:cs="Arial"/>
                <w:b/>
                <w:bCs/>
                <w:sz w:val="20"/>
                <w:szCs w:val="20"/>
              </w:rPr>
            </w:pPr>
            <w:r w:rsidRPr="00E95825">
              <w:rPr>
                <w:rFonts w:ascii="Arial" w:hAnsi="Arial" w:cs="Arial"/>
                <w:b/>
                <w:bCs/>
                <w:sz w:val="20"/>
                <w:szCs w:val="20"/>
              </w:rPr>
              <w:t>se</w:t>
            </w:r>
          </w:p>
        </w:tc>
        <w:tc>
          <w:tcPr>
            <w:tcW w:w="535" w:type="pct"/>
            <w:tcBorders>
              <w:top w:val="nil"/>
              <w:left w:val="nil"/>
              <w:bottom w:val="single" w:sz="4" w:space="0" w:color="auto"/>
              <w:right w:val="nil"/>
            </w:tcBorders>
            <w:shd w:val="clear" w:color="auto" w:fill="auto"/>
            <w:vAlign w:val="bottom"/>
            <w:hideMark/>
          </w:tcPr>
          <w:p w14:paraId="782D8F5F" w14:textId="77777777" w:rsidR="00FC3B26" w:rsidRPr="00E95825" w:rsidRDefault="00FC3B26" w:rsidP="0098319E">
            <w:pPr>
              <w:rPr>
                <w:rFonts w:ascii="Arial" w:hAnsi="Arial" w:cs="Arial"/>
                <w:b/>
                <w:bCs/>
                <w:sz w:val="20"/>
                <w:szCs w:val="20"/>
              </w:rPr>
            </w:pPr>
            <w:r w:rsidRPr="00E95825">
              <w:rPr>
                <w:rFonts w:ascii="Arial" w:hAnsi="Arial" w:cs="Arial"/>
                <w:b/>
                <w:bCs/>
                <w:sz w:val="20"/>
                <w:szCs w:val="20"/>
              </w:rPr>
              <w:t>p</w:t>
            </w:r>
          </w:p>
        </w:tc>
        <w:tc>
          <w:tcPr>
            <w:tcW w:w="535" w:type="pct"/>
            <w:tcBorders>
              <w:top w:val="nil"/>
              <w:left w:val="nil"/>
              <w:bottom w:val="single" w:sz="4" w:space="0" w:color="auto"/>
              <w:right w:val="nil"/>
            </w:tcBorders>
            <w:shd w:val="clear" w:color="auto" w:fill="auto"/>
            <w:vAlign w:val="bottom"/>
            <w:hideMark/>
          </w:tcPr>
          <w:p w14:paraId="06E23A95" w14:textId="77777777" w:rsidR="00FC3B26" w:rsidRPr="00E95825" w:rsidRDefault="00FC3B26" w:rsidP="0098319E">
            <w:pPr>
              <w:rPr>
                <w:rFonts w:ascii="Arial" w:hAnsi="Arial" w:cs="Arial"/>
                <w:b/>
                <w:bCs/>
                <w:sz w:val="20"/>
                <w:szCs w:val="20"/>
              </w:rPr>
            </w:pPr>
            <w:r w:rsidRPr="00E95825">
              <w:rPr>
                <w:rFonts w:ascii="Arial" w:hAnsi="Arial" w:cs="Arial"/>
                <w:b/>
                <w:bCs/>
                <w:sz w:val="20"/>
                <w:szCs w:val="20"/>
              </w:rPr>
              <w:t>b</w:t>
            </w:r>
          </w:p>
        </w:tc>
        <w:tc>
          <w:tcPr>
            <w:tcW w:w="535" w:type="pct"/>
            <w:tcBorders>
              <w:top w:val="nil"/>
              <w:left w:val="nil"/>
              <w:bottom w:val="single" w:sz="4" w:space="0" w:color="auto"/>
              <w:right w:val="nil"/>
            </w:tcBorders>
            <w:shd w:val="clear" w:color="auto" w:fill="auto"/>
            <w:vAlign w:val="bottom"/>
            <w:hideMark/>
          </w:tcPr>
          <w:p w14:paraId="2FEE1E67" w14:textId="77777777" w:rsidR="00FC3B26" w:rsidRPr="00E95825" w:rsidRDefault="00FC3B26" w:rsidP="0098319E">
            <w:pPr>
              <w:rPr>
                <w:rFonts w:ascii="Arial" w:hAnsi="Arial" w:cs="Arial"/>
                <w:b/>
                <w:bCs/>
                <w:sz w:val="20"/>
                <w:szCs w:val="20"/>
              </w:rPr>
            </w:pPr>
            <w:r w:rsidRPr="00E95825">
              <w:rPr>
                <w:rFonts w:ascii="Arial" w:hAnsi="Arial" w:cs="Arial"/>
                <w:b/>
                <w:bCs/>
                <w:sz w:val="20"/>
                <w:szCs w:val="20"/>
              </w:rPr>
              <w:t>se</w:t>
            </w:r>
          </w:p>
        </w:tc>
        <w:tc>
          <w:tcPr>
            <w:tcW w:w="535" w:type="pct"/>
            <w:tcBorders>
              <w:top w:val="nil"/>
              <w:left w:val="nil"/>
              <w:bottom w:val="single" w:sz="4" w:space="0" w:color="auto"/>
              <w:right w:val="nil"/>
            </w:tcBorders>
            <w:shd w:val="clear" w:color="auto" w:fill="auto"/>
            <w:vAlign w:val="bottom"/>
            <w:hideMark/>
          </w:tcPr>
          <w:p w14:paraId="5D1118B4" w14:textId="77777777" w:rsidR="00FC3B26" w:rsidRPr="00E95825" w:rsidRDefault="00FC3B26" w:rsidP="0098319E">
            <w:pPr>
              <w:rPr>
                <w:rFonts w:ascii="Arial" w:hAnsi="Arial" w:cs="Arial"/>
                <w:b/>
                <w:bCs/>
                <w:sz w:val="20"/>
                <w:szCs w:val="20"/>
              </w:rPr>
            </w:pPr>
            <w:r w:rsidRPr="00E95825">
              <w:rPr>
                <w:rFonts w:ascii="Arial" w:hAnsi="Arial" w:cs="Arial"/>
                <w:b/>
                <w:bCs/>
                <w:sz w:val="20"/>
                <w:szCs w:val="20"/>
              </w:rPr>
              <w:t>p</w:t>
            </w:r>
          </w:p>
        </w:tc>
        <w:tc>
          <w:tcPr>
            <w:tcW w:w="681" w:type="pct"/>
            <w:tcBorders>
              <w:top w:val="nil"/>
              <w:left w:val="nil"/>
              <w:bottom w:val="nil"/>
              <w:right w:val="nil"/>
            </w:tcBorders>
            <w:shd w:val="clear" w:color="auto" w:fill="auto"/>
            <w:vAlign w:val="bottom"/>
            <w:hideMark/>
          </w:tcPr>
          <w:p w14:paraId="73ED8F93" w14:textId="77777777" w:rsidR="00FC3B26" w:rsidRPr="00E95825" w:rsidRDefault="00FC3B26" w:rsidP="0098319E">
            <w:pPr>
              <w:rPr>
                <w:rFonts w:ascii="Arial" w:hAnsi="Arial" w:cs="Arial"/>
                <w:b/>
                <w:bCs/>
                <w:sz w:val="20"/>
                <w:szCs w:val="20"/>
              </w:rPr>
            </w:pPr>
          </w:p>
        </w:tc>
      </w:tr>
      <w:tr w:rsidR="00FC3B26" w14:paraId="79C0C420" w14:textId="77777777" w:rsidTr="0096335C">
        <w:trPr>
          <w:trHeight w:val="320"/>
        </w:trPr>
        <w:tc>
          <w:tcPr>
            <w:tcW w:w="1299" w:type="pct"/>
            <w:tcBorders>
              <w:top w:val="nil"/>
              <w:left w:val="nil"/>
              <w:bottom w:val="nil"/>
              <w:right w:val="nil"/>
            </w:tcBorders>
            <w:shd w:val="clear" w:color="auto" w:fill="auto"/>
            <w:noWrap/>
            <w:vAlign w:val="bottom"/>
            <w:hideMark/>
          </w:tcPr>
          <w:p w14:paraId="3F1A6ADB" w14:textId="77777777" w:rsidR="00FC3B26" w:rsidRDefault="00FC3B26" w:rsidP="0098319E">
            <w:pPr>
              <w:rPr>
                <w:rFonts w:ascii="Arial" w:hAnsi="Arial" w:cs="Arial"/>
                <w:color w:val="000000"/>
                <w:sz w:val="20"/>
                <w:szCs w:val="20"/>
              </w:rPr>
            </w:pPr>
            <w:r>
              <w:rPr>
                <w:rFonts w:ascii="Arial" w:hAnsi="Arial" w:cs="Arial"/>
                <w:color w:val="000000"/>
                <w:sz w:val="20"/>
                <w:szCs w:val="20"/>
              </w:rPr>
              <w:t>Nervous in new situations</w:t>
            </w:r>
          </w:p>
        </w:tc>
        <w:tc>
          <w:tcPr>
            <w:tcW w:w="535" w:type="pct"/>
            <w:tcBorders>
              <w:top w:val="nil"/>
              <w:left w:val="nil"/>
              <w:bottom w:val="nil"/>
              <w:right w:val="nil"/>
            </w:tcBorders>
            <w:shd w:val="clear" w:color="auto" w:fill="auto"/>
            <w:noWrap/>
            <w:vAlign w:val="bottom"/>
            <w:hideMark/>
          </w:tcPr>
          <w:p w14:paraId="73823796" w14:textId="77777777" w:rsidR="00FC3B26" w:rsidRDefault="00FC3B26" w:rsidP="0098319E">
            <w:pPr>
              <w:jc w:val="right"/>
              <w:rPr>
                <w:rFonts w:ascii="Arial" w:hAnsi="Arial" w:cs="Arial"/>
                <w:sz w:val="20"/>
                <w:szCs w:val="20"/>
              </w:rPr>
            </w:pPr>
            <w:r>
              <w:rPr>
                <w:rFonts w:ascii="Arial" w:hAnsi="Arial" w:cs="Arial"/>
                <w:sz w:val="20"/>
                <w:szCs w:val="20"/>
              </w:rPr>
              <w:t>0.256</w:t>
            </w:r>
          </w:p>
        </w:tc>
        <w:tc>
          <w:tcPr>
            <w:tcW w:w="345" w:type="pct"/>
            <w:tcBorders>
              <w:top w:val="nil"/>
              <w:left w:val="nil"/>
              <w:bottom w:val="nil"/>
              <w:right w:val="nil"/>
            </w:tcBorders>
            <w:shd w:val="clear" w:color="auto" w:fill="auto"/>
            <w:noWrap/>
            <w:vAlign w:val="bottom"/>
            <w:hideMark/>
          </w:tcPr>
          <w:p w14:paraId="659B6223"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1510C13E"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ED229E9" w14:textId="77777777" w:rsidR="00FC3B26" w:rsidRDefault="00FC3B26" w:rsidP="0098319E">
            <w:pPr>
              <w:jc w:val="right"/>
              <w:rPr>
                <w:rFonts w:ascii="Arial" w:hAnsi="Arial" w:cs="Arial"/>
                <w:sz w:val="20"/>
                <w:szCs w:val="20"/>
              </w:rPr>
            </w:pPr>
            <w:r>
              <w:rPr>
                <w:rFonts w:ascii="Arial" w:hAnsi="Arial" w:cs="Arial"/>
                <w:sz w:val="20"/>
                <w:szCs w:val="20"/>
              </w:rPr>
              <w:t>0.043</w:t>
            </w:r>
          </w:p>
        </w:tc>
        <w:tc>
          <w:tcPr>
            <w:tcW w:w="535" w:type="pct"/>
            <w:tcBorders>
              <w:top w:val="nil"/>
              <w:left w:val="nil"/>
              <w:bottom w:val="nil"/>
              <w:right w:val="nil"/>
            </w:tcBorders>
            <w:shd w:val="clear" w:color="auto" w:fill="auto"/>
            <w:noWrap/>
            <w:vAlign w:val="bottom"/>
            <w:hideMark/>
          </w:tcPr>
          <w:p w14:paraId="1F9EA6F0"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2477101E" w14:textId="77777777" w:rsidR="00FC3B26" w:rsidRDefault="00FC3B26" w:rsidP="0098319E">
            <w:pPr>
              <w:jc w:val="right"/>
              <w:rPr>
                <w:rFonts w:ascii="Arial" w:hAnsi="Arial" w:cs="Arial"/>
                <w:sz w:val="20"/>
                <w:szCs w:val="20"/>
              </w:rPr>
            </w:pPr>
            <w:r>
              <w:rPr>
                <w:rFonts w:ascii="Arial" w:hAnsi="Arial" w:cs="Arial"/>
                <w:sz w:val="20"/>
                <w:szCs w:val="20"/>
              </w:rPr>
              <w:t>0.002</w:t>
            </w:r>
          </w:p>
        </w:tc>
        <w:tc>
          <w:tcPr>
            <w:tcW w:w="681" w:type="pct"/>
            <w:tcBorders>
              <w:top w:val="single" w:sz="4" w:space="0" w:color="auto"/>
              <w:left w:val="nil"/>
              <w:bottom w:val="nil"/>
              <w:right w:val="nil"/>
            </w:tcBorders>
            <w:shd w:val="clear" w:color="auto" w:fill="auto"/>
            <w:noWrap/>
            <w:vAlign w:val="bottom"/>
            <w:hideMark/>
          </w:tcPr>
          <w:p w14:paraId="06B21AF4" w14:textId="77777777" w:rsidR="00FC3B26" w:rsidRDefault="00FC3B26" w:rsidP="0098319E">
            <w:pPr>
              <w:jc w:val="right"/>
              <w:rPr>
                <w:rFonts w:ascii="Arial" w:hAnsi="Arial" w:cs="Arial"/>
                <w:sz w:val="20"/>
                <w:szCs w:val="20"/>
              </w:rPr>
            </w:pPr>
            <w:r>
              <w:rPr>
                <w:rFonts w:ascii="Arial" w:hAnsi="Arial" w:cs="Arial"/>
                <w:sz w:val="20"/>
                <w:szCs w:val="20"/>
              </w:rPr>
              <w:t>83%</w:t>
            </w:r>
          </w:p>
        </w:tc>
      </w:tr>
      <w:tr w:rsidR="00FC3B26" w14:paraId="20222B82" w14:textId="77777777" w:rsidTr="0096335C">
        <w:trPr>
          <w:trHeight w:val="320"/>
        </w:trPr>
        <w:tc>
          <w:tcPr>
            <w:tcW w:w="1299" w:type="pct"/>
            <w:tcBorders>
              <w:top w:val="nil"/>
              <w:left w:val="nil"/>
              <w:bottom w:val="nil"/>
              <w:right w:val="nil"/>
            </w:tcBorders>
            <w:shd w:val="clear" w:color="auto" w:fill="auto"/>
            <w:noWrap/>
            <w:vAlign w:val="bottom"/>
            <w:hideMark/>
          </w:tcPr>
          <w:p w14:paraId="7330F662" w14:textId="77777777" w:rsidR="00FC3B26" w:rsidRDefault="00FC3B26" w:rsidP="0098319E">
            <w:pPr>
              <w:rPr>
                <w:rFonts w:ascii="Arial" w:hAnsi="Arial" w:cs="Arial"/>
                <w:color w:val="000000"/>
                <w:sz w:val="20"/>
                <w:szCs w:val="20"/>
              </w:rPr>
            </w:pPr>
            <w:r>
              <w:rPr>
                <w:rFonts w:ascii="Arial" w:hAnsi="Arial" w:cs="Arial"/>
                <w:color w:val="000000"/>
                <w:sz w:val="20"/>
                <w:szCs w:val="20"/>
              </w:rPr>
              <w:t>Many fears</w:t>
            </w:r>
          </w:p>
        </w:tc>
        <w:tc>
          <w:tcPr>
            <w:tcW w:w="535" w:type="pct"/>
            <w:tcBorders>
              <w:top w:val="nil"/>
              <w:left w:val="nil"/>
              <w:bottom w:val="nil"/>
              <w:right w:val="nil"/>
            </w:tcBorders>
            <w:shd w:val="clear" w:color="auto" w:fill="auto"/>
            <w:noWrap/>
            <w:vAlign w:val="bottom"/>
            <w:hideMark/>
          </w:tcPr>
          <w:p w14:paraId="38690A0F" w14:textId="77777777" w:rsidR="00FC3B26" w:rsidRDefault="00FC3B26" w:rsidP="0098319E">
            <w:pPr>
              <w:jc w:val="right"/>
              <w:rPr>
                <w:rFonts w:ascii="Arial" w:hAnsi="Arial" w:cs="Arial"/>
                <w:sz w:val="20"/>
                <w:szCs w:val="20"/>
              </w:rPr>
            </w:pPr>
            <w:r>
              <w:rPr>
                <w:rFonts w:ascii="Arial" w:hAnsi="Arial" w:cs="Arial"/>
                <w:sz w:val="20"/>
                <w:szCs w:val="20"/>
              </w:rPr>
              <w:t>0.253</w:t>
            </w:r>
          </w:p>
        </w:tc>
        <w:tc>
          <w:tcPr>
            <w:tcW w:w="345" w:type="pct"/>
            <w:tcBorders>
              <w:top w:val="nil"/>
              <w:left w:val="nil"/>
              <w:bottom w:val="nil"/>
              <w:right w:val="nil"/>
            </w:tcBorders>
            <w:shd w:val="clear" w:color="auto" w:fill="auto"/>
            <w:noWrap/>
            <w:vAlign w:val="bottom"/>
            <w:hideMark/>
          </w:tcPr>
          <w:p w14:paraId="30B3B00D"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7875AAF3"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552C3060" w14:textId="77777777" w:rsidR="00FC3B26" w:rsidRDefault="00FC3B26" w:rsidP="0098319E">
            <w:pPr>
              <w:jc w:val="right"/>
              <w:rPr>
                <w:rFonts w:ascii="Arial" w:hAnsi="Arial" w:cs="Arial"/>
                <w:sz w:val="20"/>
                <w:szCs w:val="20"/>
              </w:rPr>
            </w:pPr>
            <w:r>
              <w:rPr>
                <w:rFonts w:ascii="Arial" w:hAnsi="Arial" w:cs="Arial"/>
                <w:sz w:val="20"/>
                <w:szCs w:val="20"/>
              </w:rPr>
              <w:t>0.073</w:t>
            </w:r>
          </w:p>
        </w:tc>
        <w:tc>
          <w:tcPr>
            <w:tcW w:w="535" w:type="pct"/>
            <w:tcBorders>
              <w:top w:val="nil"/>
              <w:left w:val="nil"/>
              <w:bottom w:val="nil"/>
              <w:right w:val="nil"/>
            </w:tcBorders>
            <w:shd w:val="clear" w:color="auto" w:fill="auto"/>
            <w:noWrap/>
            <w:vAlign w:val="bottom"/>
            <w:hideMark/>
          </w:tcPr>
          <w:p w14:paraId="1B48B5B5"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4F6FAAA2"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09F1E671" w14:textId="77777777" w:rsidR="00FC3B26" w:rsidRPr="00723346" w:rsidRDefault="00FC3B26" w:rsidP="0098319E">
            <w:pPr>
              <w:jc w:val="right"/>
              <w:rPr>
                <w:rFonts w:ascii="Arial" w:hAnsi="Arial" w:cs="Arial"/>
                <w:b/>
                <w:bCs/>
                <w:sz w:val="20"/>
                <w:szCs w:val="20"/>
              </w:rPr>
            </w:pPr>
            <w:r w:rsidRPr="00723346">
              <w:rPr>
                <w:rFonts w:ascii="Arial" w:hAnsi="Arial" w:cs="Arial"/>
                <w:b/>
                <w:bCs/>
                <w:sz w:val="20"/>
                <w:szCs w:val="20"/>
              </w:rPr>
              <w:t>71%</w:t>
            </w:r>
          </w:p>
        </w:tc>
      </w:tr>
      <w:tr w:rsidR="00FC3B26" w14:paraId="5326AABE" w14:textId="77777777" w:rsidTr="0096335C">
        <w:trPr>
          <w:trHeight w:val="320"/>
        </w:trPr>
        <w:tc>
          <w:tcPr>
            <w:tcW w:w="1299" w:type="pct"/>
            <w:tcBorders>
              <w:top w:val="nil"/>
              <w:left w:val="nil"/>
              <w:bottom w:val="nil"/>
              <w:right w:val="nil"/>
            </w:tcBorders>
            <w:shd w:val="clear" w:color="auto" w:fill="auto"/>
            <w:noWrap/>
            <w:vAlign w:val="bottom"/>
            <w:hideMark/>
          </w:tcPr>
          <w:p w14:paraId="59EBE561" w14:textId="77777777" w:rsidR="00FC3B26" w:rsidRDefault="00FC3B26" w:rsidP="0098319E">
            <w:pPr>
              <w:rPr>
                <w:rFonts w:ascii="Arial" w:hAnsi="Arial" w:cs="Arial"/>
                <w:color w:val="000000"/>
                <w:sz w:val="20"/>
                <w:szCs w:val="20"/>
              </w:rPr>
            </w:pPr>
            <w:r>
              <w:rPr>
                <w:rFonts w:ascii="Arial" w:hAnsi="Arial" w:cs="Arial"/>
                <w:color w:val="000000"/>
                <w:sz w:val="20"/>
                <w:szCs w:val="20"/>
              </w:rPr>
              <w:t>Nervous</w:t>
            </w:r>
          </w:p>
        </w:tc>
        <w:tc>
          <w:tcPr>
            <w:tcW w:w="535" w:type="pct"/>
            <w:tcBorders>
              <w:top w:val="nil"/>
              <w:left w:val="nil"/>
              <w:bottom w:val="nil"/>
              <w:right w:val="nil"/>
            </w:tcBorders>
            <w:shd w:val="clear" w:color="auto" w:fill="auto"/>
            <w:noWrap/>
            <w:vAlign w:val="bottom"/>
            <w:hideMark/>
          </w:tcPr>
          <w:p w14:paraId="49CB9B32" w14:textId="77777777" w:rsidR="00FC3B26" w:rsidRDefault="00FC3B26" w:rsidP="0098319E">
            <w:pPr>
              <w:jc w:val="right"/>
              <w:rPr>
                <w:rFonts w:ascii="Arial" w:hAnsi="Arial" w:cs="Arial"/>
                <w:sz w:val="20"/>
                <w:szCs w:val="20"/>
              </w:rPr>
            </w:pPr>
            <w:r>
              <w:rPr>
                <w:rFonts w:ascii="Arial" w:hAnsi="Arial" w:cs="Arial"/>
                <w:sz w:val="20"/>
                <w:szCs w:val="20"/>
              </w:rPr>
              <w:t>0.103</w:t>
            </w:r>
          </w:p>
        </w:tc>
        <w:tc>
          <w:tcPr>
            <w:tcW w:w="345" w:type="pct"/>
            <w:tcBorders>
              <w:top w:val="nil"/>
              <w:left w:val="nil"/>
              <w:bottom w:val="nil"/>
              <w:right w:val="nil"/>
            </w:tcBorders>
            <w:shd w:val="clear" w:color="auto" w:fill="auto"/>
            <w:noWrap/>
            <w:vAlign w:val="bottom"/>
            <w:hideMark/>
          </w:tcPr>
          <w:p w14:paraId="230DA8A7"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5E0BE030"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8A48342" w14:textId="77777777" w:rsidR="00FC3B26" w:rsidRDefault="00FC3B26" w:rsidP="0098319E">
            <w:pPr>
              <w:jc w:val="right"/>
              <w:rPr>
                <w:rFonts w:ascii="Arial" w:hAnsi="Arial" w:cs="Arial"/>
                <w:sz w:val="20"/>
                <w:szCs w:val="20"/>
              </w:rPr>
            </w:pPr>
            <w:r>
              <w:rPr>
                <w:rFonts w:ascii="Arial" w:hAnsi="Arial" w:cs="Arial"/>
                <w:sz w:val="20"/>
                <w:szCs w:val="20"/>
              </w:rPr>
              <w:t>-0.139</w:t>
            </w:r>
          </w:p>
        </w:tc>
        <w:tc>
          <w:tcPr>
            <w:tcW w:w="535" w:type="pct"/>
            <w:tcBorders>
              <w:top w:val="nil"/>
              <w:left w:val="nil"/>
              <w:bottom w:val="nil"/>
              <w:right w:val="nil"/>
            </w:tcBorders>
            <w:shd w:val="clear" w:color="auto" w:fill="auto"/>
            <w:noWrap/>
            <w:vAlign w:val="bottom"/>
            <w:hideMark/>
          </w:tcPr>
          <w:p w14:paraId="2A4C2B15"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471D8FA2"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541C0CDF"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524E1E05"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0D710BCD" w14:textId="77777777" w:rsidR="00FC3B26" w:rsidRDefault="00FC3B26" w:rsidP="0098319E">
            <w:pPr>
              <w:rPr>
                <w:rFonts w:ascii="Arial" w:hAnsi="Arial" w:cs="Arial"/>
                <w:color w:val="000000"/>
                <w:sz w:val="20"/>
                <w:szCs w:val="20"/>
              </w:rPr>
            </w:pPr>
            <w:r>
              <w:rPr>
                <w:rFonts w:ascii="Arial" w:hAnsi="Arial" w:cs="Arial"/>
                <w:color w:val="000000"/>
                <w:sz w:val="20"/>
                <w:szCs w:val="20"/>
              </w:rPr>
              <w:t>Restless or fidgety</w:t>
            </w:r>
          </w:p>
        </w:tc>
        <w:tc>
          <w:tcPr>
            <w:tcW w:w="535" w:type="pct"/>
            <w:tcBorders>
              <w:top w:val="nil"/>
              <w:left w:val="nil"/>
              <w:bottom w:val="single" w:sz="4" w:space="0" w:color="auto"/>
              <w:right w:val="nil"/>
            </w:tcBorders>
            <w:shd w:val="clear" w:color="auto" w:fill="auto"/>
            <w:noWrap/>
            <w:vAlign w:val="bottom"/>
            <w:hideMark/>
          </w:tcPr>
          <w:p w14:paraId="44DE639B" w14:textId="77777777" w:rsidR="00FC3B26" w:rsidRDefault="00FC3B26" w:rsidP="0098319E">
            <w:pPr>
              <w:jc w:val="right"/>
              <w:rPr>
                <w:rFonts w:ascii="Arial" w:hAnsi="Arial" w:cs="Arial"/>
                <w:sz w:val="20"/>
                <w:szCs w:val="20"/>
              </w:rPr>
            </w:pPr>
            <w:r>
              <w:rPr>
                <w:rFonts w:ascii="Arial" w:hAnsi="Arial" w:cs="Arial"/>
                <w:sz w:val="20"/>
                <w:szCs w:val="20"/>
              </w:rPr>
              <w:t>0.245</w:t>
            </w:r>
          </w:p>
        </w:tc>
        <w:tc>
          <w:tcPr>
            <w:tcW w:w="345" w:type="pct"/>
            <w:tcBorders>
              <w:top w:val="nil"/>
              <w:left w:val="nil"/>
              <w:bottom w:val="single" w:sz="4" w:space="0" w:color="auto"/>
              <w:right w:val="nil"/>
            </w:tcBorders>
            <w:shd w:val="clear" w:color="auto" w:fill="auto"/>
            <w:noWrap/>
            <w:vAlign w:val="bottom"/>
            <w:hideMark/>
          </w:tcPr>
          <w:p w14:paraId="22A00AA0"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single" w:sz="4" w:space="0" w:color="auto"/>
              <w:right w:val="nil"/>
            </w:tcBorders>
            <w:shd w:val="clear" w:color="auto" w:fill="auto"/>
            <w:noWrap/>
            <w:vAlign w:val="bottom"/>
            <w:hideMark/>
          </w:tcPr>
          <w:p w14:paraId="70C46361"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3925767A" w14:textId="77777777" w:rsidR="00FC3B26" w:rsidRDefault="00FC3B26" w:rsidP="0098319E">
            <w:pPr>
              <w:jc w:val="right"/>
              <w:rPr>
                <w:rFonts w:ascii="Arial" w:hAnsi="Arial" w:cs="Arial"/>
                <w:sz w:val="20"/>
                <w:szCs w:val="20"/>
              </w:rPr>
            </w:pPr>
            <w:r>
              <w:rPr>
                <w:rFonts w:ascii="Arial" w:hAnsi="Arial" w:cs="Arial"/>
                <w:sz w:val="20"/>
                <w:szCs w:val="20"/>
              </w:rPr>
              <w:t>0.044</w:t>
            </w:r>
          </w:p>
        </w:tc>
        <w:tc>
          <w:tcPr>
            <w:tcW w:w="535" w:type="pct"/>
            <w:tcBorders>
              <w:top w:val="nil"/>
              <w:left w:val="nil"/>
              <w:bottom w:val="single" w:sz="4" w:space="0" w:color="auto"/>
              <w:right w:val="nil"/>
            </w:tcBorders>
            <w:shd w:val="clear" w:color="auto" w:fill="auto"/>
            <w:noWrap/>
            <w:vAlign w:val="bottom"/>
            <w:hideMark/>
          </w:tcPr>
          <w:p w14:paraId="6D3EF212"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single" w:sz="4" w:space="0" w:color="auto"/>
              <w:right w:val="nil"/>
            </w:tcBorders>
            <w:shd w:val="clear" w:color="auto" w:fill="auto"/>
            <w:noWrap/>
            <w:vAlign w:val="bottom"/>
            <w:hideMark/>
          </w:tcPr>
          <w:p w14:paraId="22D98EE2" w14:textId="77777777" w:rsidR="00FC3B26" w:rsidRDefault="00FC3B26" w:rsidP="0098319E">
            <w:pPr>
              <w:jc w:val="right"/>
              <w:rPr>
                <w:rFonts w:ascii="Arial" w:hAnsi="Arial" w:cs="Arial"/>
                <w:sz w:val="20"/>
                <w:szCs w:val="20"/>
              </w:rPr>
            </w:pPr>
            <w:r>
              <w:rPr>
                <w:rFonts w:ascii="Arial" w:hAnsi="Arial" w:cs="Arial"/>
                <w:sz w:val="20"/>
                <w:szCs w:val="20"/>
              </w:rPr>
              <w:t>0.006</w:t>
            </w:r>
          </w:p>
        </w:tc>
        <w:tc>
          <w:tcPr>
            <w:tcW w:w="681" w:type="pct"/>
            <w:tcBorders>
              <w:top w:val="nil"/>
              <w:left w:val="nil"/>
              <w:bottom w:val="single" w:sz="4" w:space="0" w:color="auto"/>
              <w:right w:val="nil"/>
            </w:tcBorders>
            <w:shd w:val="clear" w:color="auto" w:fill="auto"/>
            <w:noWrap/>
            <w:vAlign w:val="bottom"/>
            <w:hideMark/>
          </w:tcPr>
          <w:p w14:paraId="0F4B2EC6" w14:textId="77777777" w:rsidR="00FC3B26" w:rsidRDefault="00FC3B26" w:rsidP="0098319E">
            <w:pPr>
              <w:jc w:val="right"/>
              <w:rPr>
                <w:rFonts w:ascii="Arial" w:hAnsi="Arial" w:cs="Arial"/>
                <w:sz w:val="20"/>
                <w:szCs w:val="20"/>
              </w:rPr>
            </w:pPr>
            <w:r>
              <w:rPr>
                <w:rFonts w:ascii="Arial" w:hAnsi="Arial" w:cs="Arial"/>
                <w:sz w:val="20"/>
                <w:szCs w:val="20"/>
              </w:rPr>
              <w:t>82%</w:t>
            </w:r>
          </w:p>
        </w:tc>
      </w:tr>
      <w:tr w:rsidR="00FC3B26" w14:paraId="056DF1BE" w14:textId="77777777" w:rsidTr="0096335C">
        <w:trPr>
          <w:trHeight w:val="320"/>
        </w:trPr>
        <w:tc>
          <w:tcPr>
            <w:tcW w:w="1299" w:type="pct"/>
            <w:tcBorders>
              <w:top w:val="nil"/>
              <w:left w:val="nil"/>
              <w:bottom w:val="nil"/>
              <w:right w:val="nil"/>
            </w:tcBorders>
            <w:shd w:val="clear" w:color="auto" w:fill="auto"/>
            <w:noWrap/>
            <w:vAlign w:val="bottom"/>
            <w:hideMark/>
          </w:tcPr>
          <w:p w14:paraId="19E29995" w14:textId="77777777" w:rsidR="00FC3B26" w:rsidRDefault="00FC3B26" w:rsidP="0098319E">
            <w:pPr>
              <w:rPr>
                <w:rFonts w:ascii="Arial" w:hAnsi="Arial" w:cs="Arial"/>
                <w:color w:val="000000"/>
                <w:sz w:val="20"/>
                <w:szCs w:val="20"/>
              </w:rPr>
            </w:pPr>
            <w:r>
              <w:rPr>
                <w:rFonts w:ascii="Arial" w:hAnsi="Arial" w:cs="Arial"/>
                <w:color w:val="000000"/>
                <w:sz w:val="20"/>
                <w:szCs w:val="20"/>
              </w:rPr>
              <w:t>Somatic symptoms</w:t>
            </w:r>
          </w:p>
        </w:tc>
        <w:tc>
          <w:tcPr>
            <w:tcW w:w="535" w:type="pct"/>
            <w:tcBorders>
              <w:top w:val="nil"/>
              <w:left w:val="nil"/>
              <w:bottom w:val="nil"/>
              <w:right w:val="nil"/>
            </w:tcBorders>
            <w:shd w:val="clear" w:color="auto" w:fill="auto"/>
            <w:noWrap/>
            <w:vAlign w:val="bottom"/>
            <w:hideMark/>
          </w:tcPr>
          <w:p w14:paraId="252AB4F5" w14:textId="77777777" w:rsidR="00FC3B26" w:rsidRDefault="00FC3B26" w:rsidP="0098319E">
            <w:pPr>
              <w:jc w:val="right"/>
              <w:rPr>
                <w:rFonts w:ascii="Arial" w:hAnsi="Arial" w:cs="Arial"/>
                <w:sz w:val="20"/>
                <w:szCs w:val="20"/>
              </w:rPr>
            </w:pPr>
            <w:r>
              <w:rPr>
                <w:rFonts w:ascii="Arial" w:hAnsi="Arial" w:cs="Arial"/>
                <w:sz w:val="20"/>
                <w:szCs w:val="20"/>
              </w:rPr>
              <w:t>0.275</w:t>
            </w:r>
          </w:p>
        </w:tc>
        <w:tc>
          <w:tcPr>
            <w:tcW w:w="345" w:type="pct"/>
            <w:tcBorders>
              <w:top w:val="nil"/>
              <w:left w:val="nil"/>
              <w:bottom w:val="nil"/>
              <w:right w:val="nil"/>
            </w:tcBorders>
            <w:shd w:val="clear" w:color="auto" w:fill="auto"/>
            <w:noWrap/>
            <w:vAlign w:val="bottom"/>
            <w:hideMark/>
          </w:tcPr>
          <w:p w14:paraId="726CEDF2"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57F1600A"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1FE34AD" w14:textId="77777777" w:rsidR="00FC3B26" w:rsidRDefault="00FC3B26" w:rsidP="0098319E">
            <w:pPr>
              <w:jc w:val="right"/>
              <w:rPr>
                <w:rFonts w:ascii="Arial" w:hAnsi="Arial" w:cs="Arial"/>
                <w:sz w:val="20"/>
                <w:szCs w:val="20"/>
              </w:rPr>
            </w:pPr>
            <w:r>
              <w:rPr>
                <w:rFonts w:ascii="Arial" w:hAnsi="Arial" w:cs="Arial"/>
                <w:sz w:val="20"/>
                <w:szCs w:val="20"/>
              </w:rPr>
              <w:t>0.056</w:t>
            </w:r>
          </w:p>
        </w:tc>
        <w:tc>
          <w:tcPr>
            <w:tcW w:w="535" w:type="pct"/>
            <w:tcBorders>
              <w:top w:val="nil"/>
              <w:left w:val="nil"/>
              <w:bottom w:val="nil"/>
              <w:right w:val="nil"/>
            </w:tcBorders>
            <w:shd w:val="clear" w:color="auto" w:fill="auto"/>
            <w:noWrap/>
            <w:vAlign w:val="bottom"/>
            <w:hideMark/>
          </w:tcPr>
          <w:p w14:paraId="7037B0E7"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238A88E1"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14B1D610" w14:textId="77777777" w:rsidR="00FC3B26" w:rsidRPr="00723346" w:rsidRDefault="00FC3B26" w:rsidP="0098319E">
            <w:pPr>
              <w:jc w:val="right"/>
              <w:rPr>
                <w:rFonts w:ascii="Arial" w:hAnsi="Arial" w:cs="Arial"/>
                <w:b/>
                <w:bCs/>
                <w:sz w:val="20"/>
                <w:szCs w:val="20"/>
              </w:rPr>
            </w:pPr>
            <w:r w:rsidRPr="00723346">
              <w:rPr>
                <w:rFonts w:ascii="Arial" w:hAnsi="Arial" w:cs="Arial"/>
                <w:b/>
                <w:bCs/>
                <w:sz w:val="20"/>
                <w:szCs w:val="20"/>
              </w:rPr>
              <w:t>80%</w:t>
            </w:r>
          </w:p>
        </w:tc>
      </w:tr>
      <w:tr w:rsidR="00FC3B26" w14:paraId="3214E396" w14:textId="77777777" w:rsidTr="0096335C">
        <w:trPr>
          <w:trHeight w:val="320"/>
        </w:trPr>
        <w:tc>
          <w:tcPr>
            <w:tcW w:w="1299" w:type="pct"/>
            <w:tcBorders>
              <w:top w:val="nil"/>
              <w:left w:val="nil"/>
              <w:bottom w:val="nil"/>
              <w:right w:val="nil"/>
            </w:tcBorders>
            <w:shd w:val="clear" w:color="auto" w:fill="auto"/>
            <w:noWrap/>
            <w:vAlign w:val="bottom"/>
            <w:hideMark/>
          </w:tcPr>
          <w:p w14:paraId="65DFB5E7" w14:textId="77777777" w:rsidR="00FC3B26" w:rsidRDefault="00FC3B26" w:rsidP="0098319E">
            <w:pPr>
              <w:rPr>
                <w:rFonts w:ascii="Arial" w:hAnsi="Arial" w:cs="Arial"/>
                <w:color w:val="000000"/>
                <w:sz w:val="20"/>
                <w:szCs w:val="20"/>
              </w:rPr>
            </w:pPr>
            <w:r>
              <w:rPr>
                <w:rFonts w:ascii="Arial" w:hAnsi="Arial" w:cs="Arial"/>
                <w:color w:val="000000"/>
                <w:sz w:val="20"/>
                <w:szCs w:val="20"/>
              </w:rPr>
              <w:t>Worries</w:t>
            </w:r>
          </w:p>
        </w:tc>
        <w:tc>
          <w:tcPr>
            <w:tcW w:w="535" w:type="pct"/>
            <w:tcBorders>
              <w:top w:val="nil"/>
              <w:left w:val="nil"/>
              <w:bottom w:val="nil"/>
              <w:right w:val="nil"/>
            </w:tcBorders>
            <w:shd w:val="clear" w:color="auto" w:fill="auto"/>
            <w:noWrap/>
            <w:vAlign w:val="bottom"/>
            <w:hideMark/>
          </w:tcPr>
          <w:p w14:paraId="52523B61" w14:textId="77777777" w:rsidR="00FC3B26" w:rsidRDefault="00FC3B26" w:rsidP="0098319E">
            <w:pPr>
              <w:jc w:val="right"/>
              <w:rPr>
                <w:rFonts w:ascii="Arial" w:hAnsi="Arial" w:cs="Arial"/>
                <w:sz w:val="20"/>
                <w:szCs w:val="20"/>
              </w:rPr>
            </w:pPr>
            <w:r>
              <w:rPr>
                <w:rFonts w:ascii="Arial" w:hAnsi="Arial" w:cs="Arial"/>
                <w:sz w:val="20"/>
                <w:szCs w:val="20"/>
              </w:rPr>
              <w:t>0.244</w:t>
            </w:r>
          </w:p>
        </w:tc>
        <w:tc>
          <w:tcPr>
            <w:tcW w:w="345" w:type="pct"/>
            <w:tcBorders>
              <w:top w:val="nil"/>
              <w:left w:val="nil"/>
              <w:bottom w:val="nil"/>
              <w:right w:val="nil"/>
            </w:tcBorders>
            <w:shd w:val="clear" w:color="auto" w:fill="auto"/>
            <w:noWrap/>
            <w:vAlign w:val="bottom"/>
            <w:hideMark/>
          </w:tcPr>
          <w:p w14:paraId="37BCD79F"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62A8D15E"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174DE7D" w14:textId="77777777" w:rsidR="00FC3B26" w:rsidRDefault="00FC3B26" w:rsidP="0098319E">
            <w:pPr>
              <w:jc w:val="right"/>
              <w:rPr>
                <w:rFonts w:ascii="Arial" w:hAnsi="Arial" w:cs="Arial"/>
                <w:sz w:val="20"/>
                <w:szCs w:val="20"/>
              </w:rPr>
            </w:pPr>
            <w:r>
              <w:rPr>
                <w:rFonts w:ascii="Arial" w:hAnsi="Arial" w:cs="Arial"/>
                <w:sz w:val="20"/>
                <w:szCs w:val="20"/>
              </w:rPr>
              <w:t>-0.022</w:t>
            </w:r>
          </w:p>
        </w:tc>
        <w:tc>
          <w:tcPr>
            <w:tcW w:w="535" w:type="pct"/>
            <w:tcBorders>
              <w:top w:val="nil"/>
              <w:left w:val="nil"/>
              <w:bottom w:val="nil"/>
              <w:right w:val="nil"/>
            </w:tcBorders>
            <w:shd w:val="clear" w:color="auto" w:fill="auto"/>
            <w:noWrap/>
            <w:vAlign w:val="bottom"/>
            <w:hideMark/>
          </w:tcPr>
          <w:p w14:paraId="7B8824FE"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31001E56" w14:textId="77777777" w:rsidR="00FC3B26" w:rsidRDefault="00FC3B26" w:rsidP="0098319E">
            <w:pPr>
              <w:jc w:val="right"/>
              <w:rPr>
                <w:rFonts w:ascii="Arial" w:hAnsi="Arial" w:cs="Arial"/>
                <w:sz w:val="20"/>
                <w:szCs w:val="20"/>
              </w:rPr>
            </w:pPr>
            <w:r>
              <w:rPr>
                <w:rFonts w:ascii="Arial" w:hAnsi="Arial" w:cs="Arial"/>
                <w:sz w:val="20"/>
                <w:szCs w:val="20"/>
              </w:rPr>
              <w:t>0.172</w:t>
            </w:r>
          </w:p>
        </w:tc>
        <w:tc>
          <w:tcPr>
            <w:tcW w:w="681" w:type="pct"/>
            <w:tcBorders>
              <w:top w:val="nil"/>
              <w:left w:val="nil"/>
              <w:bottom w:val="nil"/>
              <w:right w:val="nil"/>
            </w:tcBorders>
            <w:shd w:val="clear" w:color="auto" w:fill="auto"/>
            <w:noWrap/>
            <w:vAlign w:val="bottom"/>
            <w:hideMark/>
          </w:tcPr>
          <w:p w14:paraId="6C988435"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3B99AA84" w14:textId="77777777" w:rsidTr="0096335C">
        <w:trPr>
          <w:trHeight w:val="320"/>
        </w:trPr>
        <w:tc>
          <w:tcPr>
            <w:tcW w:w="1299" w:type="pct"/>
            <w:tcBorders>
              <w:top w:val="nil"/>
              <w:left w:val="nil"/>
              <w:bottom w:val="nil"/>
              <w:right w:val="nil"/>
            </w:tcBorders>
            <w:shd w:val="clear" w:color="auto" w:fill="auto"/>
            <w:noWrap/>
            <w:vAlign w:val="bottom"/>
            <w:hideMark/>
          </w:tcPr>
          <w:p w14:paraId="666BAE8F" w14:textId="77777777" w:rsidR="00FC3B26" w:rsidRDefault="00FC3B26" w:rsidP="0098319E">
            <w:pPr>
              <w:rPr>
                <w:rFonts w:ascii="Arial" w:hAnsi="Arial" w:cs="Arial"/>
                <w:color w:val="000000"/>
                <w:sz w:val="20"/>
                <w:szCs w:val="20"/>
              </w:rPr>
            </w:pPr>
            <w:r>
              <w:rPr>
                <w:rFonts w:ascii="Arial" w:hAnsi="Arial" w:cs="Arial"/>
                <w:color w:val="000000"/>
                <w:sz w:val="20"/>
                <w:szCs w:val="20"/>
              </w:rPr>
              <w:t>Unhappy</w:t>
            </w:r>
          </w:p>
        </w:tc>
        <w:tc>
          <w:tcPr>
            <w:tcW w:w="535" w:type="pct"/>
            <w:tcBorders>
              <w:top w:val="nil"/>
              <w:left w:val="nil"/>
              <w:bottom w:val="nil"/>
              <w:right w:val="nil"/>
            </w:tcBorders>
            <w:shd w:val="clear" w:color="auto" w:fill="auto"/>
            <w:noWrap/>
            <w:vAlign w:val="bottom"/>
            <w:hideMark/>
          </w:tcPr>
          <w:p w14:paraId="4C147F36" w14:textId="77777777" w:rsidR="00FC3B26" w:rsidRDefault="00FC3B26" w:rsidP="0098319E">
            <w:pPr>
              <w:jc w:val="right"/>
              <w:rPr>
                <w:rFonts w:ascii="Arial" w:hAnsi="Arial" w:cs="Arial"/>
                <w:sz w:val="20"/>
                <w:szCs w:val="20"/>
              </w:rPr>
            </w:pPr>
            <w:r>
              <w:rPr>
                <w:rFonts w:ascii="Arial" w:hAnsi="Arial" w:cs="Arial"/>
                <w:sz w:val="20"/>
                <w:szCs w:val="20"/>
              </w:rPr>
              <w:t>0.336</w:t>
            </w:r>
          </w:p>
        </w:tc>
        <w:tc>
          <w:tcPr>
            <w:tcW w:w="345" w:type="pct"/>
            <w:tcBorders>
              <w:top w:val="nil"/>
              <w:left w:val="nil"/>
              <w:bottom w:val="nil"/>
              <w:right w:val="nil"/>
            </w:tcBorders>
            <w:shd w:val="clear" w:color="auto" w:fill="auto"/>
            <w:noWrap/>
            <w:vAlign w:val="bottom"/>
            <w:hideMark/>
          </w:tcPr>
          <w:p w14:paraId="49611D99"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2DB94E66"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9017466" w14:textId="77777777" w:rsidR="00FC3B26" w:rsidRDefault="00FC3B26" w:rsidP="0098319E">
            <w:pPr>
              <w:jc w:val="right"/>
              <w:rPr>
                <w:rFonts w:ascii="Arial" w:hAnsi="Arial" w:cs="Arial"/>
                <w:sz w:val="20"/>
                <w:szCs w:val="20"/>
              </w:rPr>
            </w:pPr>
            <w:r>
              <w:rPr>
                <w:rFonts w:ascii="Arial" w:hAnsi="Arial" w:cs="Arial"/>
                <w:sz w:val="20"/>
                <w:szCs w:val="20"/>
              </w:rPr>
              <w:t>0.034</w:t>
            </w:r>
          </w:p>
        </w:tc>
        <w:tc>
          <w:tcPr>
            <w:tcW w:w="535" w:type="pct"/>
            <w:tcBorders>
              <w:top w:val="nil"/>
              <w:left w:val="nil"/>
              <w:bottom w:val="nil"/>
              <w:right w:val="nil"/>
            </w:tcBorders>
            <w:shd w:val="clear" w:color="auto" w:fill="auto"/>
            <w:noWrap/>
            <w:vAlign w:val="bottom"/>
            <w:hideMark/>
          </w:tcPr>
          <w:p w14:paraId="07DB42A0"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0197B83D" w14:textId="77777777" w:rsidR="00FC3B26" w:rsidRDefault="00FC3B26" w:rsidP="0098319E">
            <w:pPr>
              <w:jc w:val="right"/>
              <w:rPr>
                <w:rFonts w:ascii="Arial" w:hAnsi="Arial" w:cs="Arial"/>
                <w:sz w:val="20"/>
                <w:szCs w:val="20"/>
              </w:rPr>
            </w:pPr>
            <w:r>
              <w:rPr>
                <w:rFonts w:ascii="Arial" w:hAnsi="Arial" w:cs="Arial"/>
                <w:sz w:val="20"/>
                <w:szCs w:val="20"/>
              </w:rPr>
              <w:t>0.021</w:t>
            </w:r>
          </w:p>
        </w:tc>
        <w:tc>
          <w:tcPr>
            <w:tcW w:w="681" w:type="pct"/>
            <w:tcBorders>
              <w:top w:val="nil"/>
              <w:left w:val="nil"/>
              <w:bottom w:val="nil"/>
              <w:right w:val="nil"/>
            </w:tcBorders>
            <w:shd w:val="clear" w:color="auto" w:fill="auto"/>
            <w:noWrap/>
            <w:vAlign w:val="bottom"/>
            <w:hideMark/>
          </w:tcPr>
          <w:p w14:paraId="3483B3E8" w14:textId="77777777" w:rsidR="00FC3B26" w:rsidRDefault="00FC3B26" w:rsidP="0098319E">
            <w:pPr>
              <w:jc w:val="right"/>
              <w:rPr>
                <w:rFonts w:ascii="Arial" w:hAnsi="Arial" w:cs="Arial"/>
                <w:sz w:val="20"/>
                <w:szCs w:val="20"/>
              </w:rPr>
            </w:pPr>
            <w:r>
              <w:rPr>
                <w:rFonts w:ascii="Arial" w:hAnsi="Arial" w:cs="Arial"/>
                <w:sz w:val="20"/>
                <w:szCs w:val="20"/>
              </w:rPr>
              <w:t>90%</w:t>
            </w:r>
          </w:p>
        </w:tc>
      </w:tr>
      <w:tr w:rsidR="00FC3B26" w14:paraId="24C0D2B3" w14:textId="77777777" w:rsidTr="0096335C">
        <w:trPr>
          <w:trHeight w:val="320"/>
        </w:trPr>
        <w:tc>
          <w:tcPr>
            <w:tcW w:w="1299" w:type="pct"/>
            <w:tcBorders>
              <w:top w:val="nil"/>
              <w:left w:val="nil"/>
              <w:bottom w:val="nil"/>
              <w:right w:val="nil"/>
            </w:tcBorders>
            <w:shd w:val="clear" w:color="auto" w:fill="auto"/>
            <w:noWrap/>
            <w:vAlign w:val="bottom"/>
            <w:hideMark/>
          </w:tcPr>
          <w:p w14:paraId="112F6A20" w14:textId="77777777" w:rsidR="00FC3B26" w:rsidRDefault="00FC3B26" w:rsidP="0098319E">
            <w:pPr>
              <w:rPr>
                <w:rFonts w:ascii="Arial" w:hAnsi="Arial" w:cs="Arial"/>
                <w:color w:val="000000"/>
                <w:sz w:val="20"/>
                <w:szCs w:val="20"/>
              </w:rPr>
            </w:pPr>
            <w:r>
              <w:rPr>
                <w:rFonts w:ascii="Arial" w:hAnsi="Arial" w:cs="Arial"/>
                <w:color w:val="000000"/>
                <w:sz w:val="20"/>
                <w:szCs w:val="20"/>
              </w:rPr>
              <w:t>Hopeless</w:t>
            </w:r>
          </w:p>
        </w:tc>
        <w:tc>
          <w:tcPr>
            <w:tcW w:w="535" w:type="pct"/>
            <w:tcBorders>
              <w:top w:val="nil"/>
              <w:left w:val="nil"/>
              <w:bottom w:val="nil"/>
              <w:right w:val="nil"/>
            </w:tcBorders>
            <w:shd w:val="clear" w:color="auto" w:fill="auto"/>
            <w:noWrap/>
            <w:vAlign w:val="bottom"/>
            <w:hideMark/>
          </w:tcPr>
          <w:p w14:paraId="63071973" w14:textId="77777777" w:rsidR="00FC3B26" w:rsidRDefault="00FC3B26" w:rsidP="0098319E">
            <w:pPr>
              <w:jc w:val="right"/>
              <w:rPr>
                <w:rFonts w:ascii="Arial" w:hAnsi="Arial" w:cs="Arial"/>
                <w:sz w:val="20"/>
                <w:szCs w:val="20"/>
              </w:rPr>
            </w:pPr>
            <w:r>
              <w:rPr>
                <w:rFonts w:ascii="Arial" w:hAnsi="Arial" w:cs="Arial"/>
                <w:sz w:val="20"/>
                <w:szCs w:val="20"/>
              </w:rPr>
              <w:t>0.286</w:t>
            </w:r>
          </w:p>
        </w:tc>
        <w:tc>
          <w:tcPr>
            <w:tcW w:w="345" w:type="pct"/>
            <w:tcBorders>
              <w:top w:val="nil"/>
              <w:left w:val="nil"/>
              <w:bottom w:val="nil"/>
              <w:right w:val="nil"/>
            </w:tcBorders>
            <w:shd w:val="clear" w:color="auto" w:fill="auto"/>
            <w:noWrap/>
            <w:vAlign w:val="bottom"/>
            <w:hideMark/>
          </w:tcPr>
          <w:p w14:paraId="22684A17"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15EF0AC2"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E7C6303" w14:textId="77777777" w:rsidR="00FC3B26" w:rsidRDefault="00FC3B26" w:rsidP="0098319E">
            <w:pPr>
              <w:jc w:val="right"/>
              <w:rPr>
                <w:rFonts w:ascii="Arial" w:hAnsi="Arial" w:cs="Arial"/>
                <w:sz w:val="20"/>
                <w:szCs w:val="20"/>
              </w:rPr>
            </w:pPr>
            <w:r>
              <w:rPr>
                <w:rFonts w:ascii="Arial" w:hAnsi="Arial" w:cs="Arial"/>
                <w:sz w:val="20"/>
                <w:szCs w:val="20"/>
              </w:rPr>
              <w:t>-0.032</w:t>
            </w:r>
          </w:p>
        </w:tc>
        <w:tc>
          <w:tcPr>
            <w:tcW w:w="535" w:type="pct"/>
            <w:tcBorders>
              <w:top w:val="nil"/>
              <w:left w:val="nil"/>
              <w:bottom w:val="nil"/>
              <w:right w:val="nil"/>
            </w:tcBorders>
            <w:shd w:val="clear" w:color="auto" w:fill="auto"/>
            <w:noWrap/>
            <w:vAlign w:val="bottom"/>
            <w:hideMark/>
          </w:tcPr>
          <w:p w14:paraId="54EF15D9" w14:textId="77777777" w:rsidR="00FC3B26" w:rsidRDefault="00FC3B26" w:rsidP="0098319E">
            <w:pPr>
              <w:jc w:val="right"/>
              <w:rPr>
                <w:rFonts w:ascii="Arial" w:hAnsi="Arial" w:cs="Arial"/>
                <w:sz w:val="20"/>
                <w:szCs w:val="20"/>
              </w:rPr>
            </w:pPr>
            <w:r>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732602AA" w14:textId="77777777" w:rsidR="00FC3B26" w:rsidRDefault="00FC3B26" w:rsidP="0098319E">
            <w:pPr>
              <w:jc w:val="right"/>
              <w:rPr>
                <w:rFonts w:ascii="Arial" w:hAnsi="Arial" w:cs="Arial"/>
                <w:sz w:val="20"/>
                <w:szCs w:val="20"/>
              </w:rPr>
            </w:pPr>
            <w:r>
              <w:rPr>
                <w:rFonts w:ascii="Arial" w:hAnsi="Arial" w:cs="Arial"/>
                <w:sz w:val="20"/>
                <w:szCs w:val="20"/>
              </w:rPr>
              <w:t>0.009</w:t>
            </w:r>
          </w:p>
        </w:tc>
        <w:tc>
          <w:tcPr>
            <w:tcW w:w="681" w:type="pct"/>
            <w:tcBorders>
              <w:top w:val="nil"/>
              <w:left w:val="nil"/>
              <w:bottom w:val="nil"/>
              <w:right w:val="nil"/>
            </w:tcBorders>
            <w:shd w:val="clear" w:color="auto" w:fill="auto"/>
            <w:noWrap/>
            <w:vAlign w:val="bottom"/>
            <w:hideMark/>
          </w:tcPr>
          <w:p w14:paraId="144135FC"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347EB942" w14:textId="77777777" w:rsidTr="0096335C">
        <w:trPr>
          <w:trHeight w:val="320"/>
        </w:trPr>
        <w:tc>
          <w:tcPr>
            <w:tcW w:w="1299" w:type="pct"/>
            <w:tcBorders>
              <w:top w:val="nil"/>
              <w:left w:val="nil"/>
              <w:bottom w:val="nil"/>
              <w:right w:val="nil"/>
            </w:tcBorders>
            <w:shd w:val="clear" w:color="auto" w:fill="auto"/>
            <w:noWrap/>
            <w:vAlign w:val="bottom"/>
            <w:hideMark/>
          </w:tcPr>
          <w:p w14:paraId="145FE1D1" w14:textId="77777777" w:rsidR="00FC3B26" w:rsidRDefault="00FC3B26" w:rsidP="0098319E">
            <w:pPr>
              <w:rPr>
                <w:rFonts w:ascii="Arial" w:hAnsi="Arial" w:cs="Arial"/>
                <w:color w:val="000000"/>
                <w:sz w:val="20"/>
                <w:szCs w:val="20"/>
              </w:rPr>
            </w:pPr>
            <w:r>
              <w:rPr>
                <w:rFonts w:ascii="Arial" w:hAnsi="Arial" w:cs="Arial"/>
                <w:color w:val="000000"/>
                <w:sz w:val="20"/>
                <w:szCs w:val="20"/>
              </w:rPr>
              <w:t>Depressed</w:t>
            </w:r>
          </w:p>
        </w:tc>
        <w:tc>
          <w:tcPr>
            <w:tcW w:w="535" w:type="pct"/>
            <w:tcBorders>
              <w:top w:val="nil"/>
              <w:left w:val="nil"/>
              <w:bottom w:val="nil"/>
              <w:right w:val="nil"/>
            </w:tcBorders>
            <w:shd w:val="clear" w:color="auto" w:fill="auto"/>
            <w:noWrap/>
            <w:vAlign w:val="bottom"/>
            <w:hideMark/>
          </w:tcPr>
          <w:p w14:paraId="3D66B8A9" w14:textId="77777777" w:rsidR="00FC3B26" w:rsidRDefault="00FC3B26" w:rsidP="0098319E">
            <w:pPr>
              <w:jc w:val="right"/>
              <w:rPr>
                <w:rFonts w:ascii="Arial" w:hAnsi="Arial" w:cs="Arial"/>
                <w:sz w:val="20"/>
                <w:szCs w:val="20"/>
              </w:rPr>
            </w:pPr>
            <w:r>
              <w:rPr>
                <w:rFonts w:ascii="Arial" w:hAnsi="Arial" w:cs="Arial"/>
                <w:sz w:val="20"/>
                <w:szCs w:val="20"/>
              </w:rPr>
              <w:t>0.298</w:t>
            </w:r>
          </w:p>
        </w:tc>
        <w:tc>
          <w:tcPr>
            <w:tcW w:w="345" w:type="pct"/>
            <w:tcBorders>
              <w:top w:val="nil"/>
              <w:left w:val="nil"/>
              <w:bottom w:val="nil"/>
              <w:right w:val="nil"/>
            </w:tcBorders>
            <w:shd w:val="clear" w:color="auto" w:fill="auto"/>
            <w:noWrap/>
            <w:vAlign w:val="bottom"/>
            <w:hideMark/>
          </w:tcPr>
          <w:p w14:paraId="28C70BE7"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772074F5"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333C541" w14:textId="77777777" w:rsidR="00FC3B26" w:rsidRDefault="00FC3B26" w:rsidP="0098319E">
            <w:pPr>
              <w:jc w:val="right"/>
              <w:rPr>
                <w:rFonts w:ascii="Arial" w:hAnsi="Arial" w:cs="Arial"/>
                <w:sz w:val="20"/>
                <w:szCs w:val="20"/>
              </w:rPr>
            </w:pPr>
            <w:r>
              <w:rPr>
                <w:rFonts w:ascii="Arial" w:hAnsi="Arial" w:cs="Arial"/>
                <w:sz w:val="20"/>
                <w:szCs w:val="20"/>
              </w:rPr>
              <w:t>-0.022</w:t>
            </w:r>
          </w:p>
        </w:tc>
        <w:tc>
          <w:tcPr>
            <w:tcW w:w="535" w:type="pct"/>
            <w:tcBorders>
              <w:top w:val="nil"/>
              <w:left w:val="nil"/>
              <w:bottom w:val="nil"/>
              <w:right w:val="nil"/>
            </w:tcBorders>
            <w:shd w:val="clear" w:color="auto" w:fill="auto"/>
            <w:noWrap/>
            <w:vAlign w:val="bottom"/>
            <w:hideMark/>
          </w:tcPr>
          <w:p w14:paraId="642317F7" w14:textId="77777777" w:rsidR="00FC3B26" w:rsidRDefault="00FC3B26" w:rsidP="0098319E">
            <w:pPr>
              <w:jc w:val="right"/>
              <w:rPr>
                <w:rFonts w:ascii="Arial" w:hAnsi="Arial" w:cs="Arial"/>
                <w:sz w:val="20"/>
                <w:szCs w:val="20"/>
              </w:rPr>
            </w:pPr>
            <w:r>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315B5844" w14:textId="77777777" w:rsidR="00FC3B26" w:rsidRDefault="00FC3B26" w:rsidP="0098319E">
            <w:pPr>
              <w:jc w:val="right"/>
              <w:rPr>
                <w:rFonts w:ascii="Arial" w:hAnsi="Arial" w:cs="Arial"/>
                <w:sz w:val="20"/>
                <w:szCs w:val="20"/>
              </w:rPr>
            </w:pPr>
            <w:r>
              <w:rPr>
                <w:rFonts w:ascii="Arial" w:hAnsi="Arial" w:cs="Arial"/>
                <w:sz w:val="20"/>
                <w:szCs w:val="20"/>
              </w:rPr>
              <w:t>0.071</w:t>
            </w:r>
          </w:p>
        </w:tc>
        <w:tc>
          <w:tcPr>
            <w:tcW w:w="681" w:type="pct"/>
            <w:tcBorders>
              <w:top w:val="nil"/>
              <w:left w:val="nil"/>
              <w:bottom w:val="nil"/>
              <w:right w:val="nil"/>
            </w:tcBorders>
            <w:shd w:val="clear" w:color="auto" w:fill="auto"/>
            <w:noWrap/>
            <w:vAlign w:val="bottom"/>
            <w:hideMark/>
          </w:tcPr>
          <w:p w14:paraId="1855F402"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1D1C53F8" w14:textId="77777777" w:rsidTr="0096335C">
        <w:trPr>
          <w:trHeight w:val="320"/>
        </w:trPr>
        <w:tc>
          <w:tcPr>
            <w:tcW w:w="1299" w:type="pct"/>
            <w:tcBorders>
              <w:top w:val="nil"/>
              <w:left w:val="nil"/>
              <w:bottom w:val="nil"/>
              <w:right w:val="nil"/>
            </w:tcBorders>
            <w:shd w:val="clear" w:color="auto" w:fill="auto"/>
            <w:noWrap/>
            <w:vAlign w:val="bottom"/>
            <w:hideMark/>
          </w:tcPr>
          <w:p w14:paraId="7C95EC38" w14:textId="77777777" w:rsidR="00FC3B26" w:rsidRDefault="00FC3B26" w:rsidP="0098319E">
            <w:pPr>
              <w:rPr>
                <w:rFonts w:ascii="Arial" w:hAnsi="Arial" w:cs="Arial"/>
                <w:color w:val="000000"/>
                <w:sz w:val="20"/>
                <w:szCs w:val="20"/>
              </w:rPr>
            </w:pPr>
            <w:r>
              <w:rPr>
                <w:rFonts w:ascii="Arial" w:hAnsi="Arial" w:cs="Arial"/>
                <w:color w:val="000000"/>
                <w:sz w:val="20"/>
                <w:szCs w:val="20"/>
              </w:rPr>
              <w:t>Effort</w:t>
            </w:r>
          </w:p>
        </w:tc>
        <w:tc>
          <w:tcPr>
            <w:tcW w:w="535" w:type="pct"/>
            <w:tcBorders>
              <w:top w:val="nil"/>
              <w:left w:val="nil"/>
              <w:bottom w:val="nil"/>
              <w:right w:val="nil"/>
            </w:tcBorders>
            <w:shd w:val="clear" w:color="auto" w:fill="auto"/>
            <w:noWrap/>
            <w:vAlign w:val="bottom"/>
            <w:hideMark/>
          </w:tcPr>
          <w:p w14:paraId="1E9418FB" w14:textId="77777777" w:rsidR="00FC3B26" w:rsidRDefault="00FC3B26" w:rsidP="0098319E">
            <w:pPr>
              <w:jc w:val="right"/>
              <w:rPr>
                <w:rFonts w:ascii="Arial" w:hAnsi="Arial" w:cs="Arial"/>
                <w:sz w:val="20"/>
                <w:szCs w:val="20"/>
              </w:rPr>
            </w:pPr>
            <w:r>
              <w:rPr>
                <w:rFonts w:ascii="Arial" w:hAnsi="Arial" w:cs="Arial"/>
                <w:sz w:val="20"/>
                <w:szCs w:val="20"/>
              </w:rPr>
              <w:t>0.289</w:t>
            </w:r>
          </w:p>
        </w:tc>
        <w:tc>
          <w:tcPr>
            <w:tcW w:w="345" w:type="pct"/>
            <w:tcBorders>
              <w:top w:val="nil"/>
              <w:left w:val="nil"/>
              <w:bottom w:val="nil"/>
              <w:right w:val="nil"/>
            </w:tcBorders>
            <w:shd w:val="clear" w:color="auto" w:fill="auto"/>
            <w:noWrap/>
            <w:vAlign w:val="bottom"/>
            <w:hideMark/>
          </w:tcPr>
          <w:p w14:paraId="328F19BE"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36DB6F95"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B546DA4" w14:textId="77777777" w:rsidR="00FC3B26" w:rsidRDefault="00FC3B26" w:rsidP="0098319E">
            <w:pPr>
              <w:jc w:val="right"/>
              <w:rPr>
                <w:rFonts w:ascii="Arial" w:hAnsi="Arial" w:cs="Arial"/>
                <w:sz w:val="20"/>
                <w:szCs w:val="20"/>
              </w:rPr>
            </w:pPr>
            <w:r>
              <w:rPr>
                <w:rFonts w:ascii="Arial" w:hAnsi="Arial" w:cs="Arial"/>
                <w:sz w:val="20"/>
                <w:szCs w:val="20"/>
              </w:rPr>
              <w:t>0.065</w:t>
            </w:r>
          </w:p>
        </w:tc>
        <w:tc>
          <w:tcPr>
            <w:tcW w:w="535" w:type="pct"/>
            <w:tcBorders>
              <w:top w:val="nil"/>
              <w:left w:val="nil"/>
              <w:bottom w:val="nil"/>
              <w:right w:val="nil"/>
            </w:tcBorders>
            <w:shd w:val="clear" w:color="auto" w:fill="auto"/>
            <w:noWrap/>
            <w:vAlign w:val="bottom"/>
            <w:hideMark/>
          </w:tcPr>
          <w:p w14:paraId="10FEDD23"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1C762FCE"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7D14AC20" w14:textId="77777777" w:rsidR="00FC3B26" w:rsidRPr="00723346" w:rsidRDefault="00FC3B26" w:rsidP="0098319E">
            <w:pPr>
              <w:jc w:val="right"/>
              <w:rPr>
                <w:rFonts w:ascii="Arial" w:hAnsi="Arial" w:cs="Arial"/>
                <w:b/>
                <w:bCs/>
                <w:sz w:val="20"/>
                <w:szCs w:val="20"/>
              </w:rPr>
            </w:pPr>
            <w:r w:rsidRPr="00723346">
              <w:rPr>
                <w:rFonts w:ascii="Arial" w:hAnsi="Arial" w:cs="Arial"/>
                <w:b/>
                <w:bCs/>
                <w:sz w:val="20"/>
                <w:szCs w:val="20"/>
              </w:rPr>
              <w:t>78%</w:t>
            </w:r>
          </w:p>
        </w:tc>
      </w:tr>
      <w:tr w:rsidR="00FC3B26" w14:paraId="22239202"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62CE0CCF" w14:textId="77777777" w:rsidR="00FC3B26" w:rsidRDefault="00FC3B26" w:rsidP="0098319E">
            <w:pPr>
              <w:rPr>
                <w:rFonts w:ascii="Arial" w:hAnsi="Arial" w:cs="Arial"/>
                <w:color w:val="000000"/>
                <w:sz w:val="20"/>
                <w:szCs w:val="20"/>
              </w:rPr>
            </w:pPr>
            <w:r>
              <w:rPr>
                <w:rFonts w:ascii="Arial" w:hAnsi="Arial" w:cs="Arial"/>
                <w:color w:val="000000"/>
                <w:sz w:val="20"/>
                <w:szCs w:val="20"/>
              </w:rPr>
              <w:t>Worthless</w:t>
            </w:r>
          </w:p>
        </w:tc>
        <w:tc>
          <w:tcPr>
            <w:tcW w:w="535" w:type="pct"/>
            <w:tcBorders>
              <w:top w:val="nil"/>
              <w:left w:val="nil"/>
              <w:bottom w:val="single" w:sz="4" w:space="0" w:color="auto"/>
              <w:right w:val="nil"/>
            </w:tcBorders>
            <w:shd w:val="clear" w:color="auto" w:fill="auto"/>
            <w:noWrap/>
            <w:vAlign w:val="bottom"/>
            <w:hideMark/>
          </w:tcPr>
          <w:p w14:paraId="15CE587D" w14:textId="77777777" w:rsidR="00FC3B26" w:rsidRDefault="00FC3B26" w:rsidP="0098319E">
            <w:pPr>
              <w:jc w:val="right"/>
              <w:rPr>
                <w:rFonts w:ascii="Arial" w:hAnsi="Arial" w:cs="Arial"/>
                <w:sz w:val="20"/>
                <w:szCs w:val="20"/>
              </w:rPr>
            </w:pPr>
            <w:r>
              <w:rPr>
                <w:rFonts w:ascii="Arial" w:hAnsi="Arial" w:cs="Arial"/>
                <w:sz w:val="20"/>
                <w:szCs w:val="20"/>
              </w:rPr>
              <w:t>0.291</w:t>
            </w:r>
          </w:p>
        </w:tc>
        <w:tc>
          <w:tcPr>
            <w:tcW w:w="345" w:type="pct"/>
            <w:tcBorders>
              <w:top w:val="nil"/>
              <w:left w:val="nil"/>
              <w:bottom w:val="single" w:sz="4" w:space="0" w:color="auto"/>
              <w:right w:val="nil"/>
            </w:tcBorders>
            <w:shd w:val="clear" w:color="auto" w:fill="auto"/>
            <w:noWrap/>
            <w:vAlign w:val="bottom"/>
            <w:hideMark/>
          </w:tcPr>
          <w:p w14:paraId="28256D7B"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single" w:sz="4" w:space="0" w:color="auto"/>
              <w:right w:val="nil"/>
            </w:tcBorders>
            <w:shd w:val="clear" w:color="auto" w:fill="auto"/>
            <w:noWrap/>
            <w:vAlign w:val="bottom"/>
            <w:hideMark/>
          </w:tcPr>
          <w:p w14:paraId="3EE5D8C2"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12B9527C" w14:textId="77777777" w:rsidR="00FC3B26" w:rsidRDefault="00FC3B26" w:rsidP="0098319E">
            <w:pPr>
              <w:jc w:val="right"/>
              <w:rPr>
                <w:rFonts w:ascii="Arial" w:hAnsi="Arial" w:cs="Arial"/>
                <w:sz w:val="20"/>
                <w:szCs w:val="20"/>
              </w:rPr>
            </w:pPr>
            <w:r>
              <w:rPr>
                <w:rFonts w:ascii="Arial" w:hAnsi="Arial" w:cs="Arial"/>
                <w:sz w:val="20"/>
                <w:szCs w:val="20"/>
              </w:rPr>
              <w:t>-0.058</w:t>
            </w:r>
          </w:p>
        </w:tc>
        <w:tc>
          <w:tcPr>
            <w:tcW w:w="535" w:type="pct"/>
            <w:tcBorders>
              <w:top w:val="nil"/>
              <w:left w:val="nil"/>
              <w:bottom w:val="single" w:sz="4" w:space="0" w:color="auto"/>
              <w:right w:val="nil"/>
            </w:tcBorders>
            <w:shd w:val="clear" w:color="auto" w:fill="auto"/>
            <w:noWrap/>
            <w:vAlign w:val="bottom"/>
            <w:hideMark/>
          </w:tcPr>
          <w:p w14:paraId="6A9E27E0" w14:textId="77777777" w:rsidR="00FC3B26" w:rsidRDefault="00FC3B26" w:rsidP="0098319E">
            <w:pPr>
              <w:jc w:val="right"/>
              <w:rPr>
                <w:rFonts w:ascii="Arial" w:hAnsi="Arial" w:cs="Arial"/>
                <w:sz w:val="20"/>
                <w:szCs w:val="20"/>
              </w:rPr>
            </w:pPr>
            <w:r>
              <w:rPr>
                <w:rFonts w:ascii="Arial" w:hAnsi="Arial" w:cs="Arial"/>
                <w:sz w:val="20"/>
                <w:szCs w:val="20"/>
              </w:rPr>
              <w:t>0.012</w:t>
            </w:r>
          </w:p>
        </w:tc>
        <w:tc>
          <w:tcPr>
            <w:tcW w:w="535" w:type="pct"/>
            <w:tcBorders>
              <w:top w:val="nil"/>
              <w:left w:val="nil"/>
              <w:bottom w:val="single" w:sz="4" w:space="0" w:color="auto"/>
              <w:right w:val="nil"/>
            </w:tcBorders>
            <w:shd w:val="clear" w:color="auto" w:fill="auto"/>
            <w:noWrap/>
            <w:vAlign w:val="bottom"/>
            <w:hideMark/>
          </w:tcPr>
          <w:p w14:paraId="506CAB7E"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single" w:sz="4" w:space="0" w:color="auto"/>
              <w:right w:val="nil"/>
            </w:tcBorders>
            <w:shd w:val="clear" w:color="auto" w:fill="auto"/>
            <w:noWrap/>
            <w:vAlign w:val="bottom"/>
            <w:hideMark/>
          </w:tcPr>
          <w:p w14:paraId="73FBE8EC"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5F574A33" w14:textId="77777777" w:rsidTr="0096335C">
        <w:trPr>
          <w:trHeight w:val="320"/>
        </w:trPr>
        <w:tc>
          <w:tcPr>
            <w:tcW w:w="1299" w:type="pct"/>
            <w:tcBorders>
              <w:top w:val="nil"/>
              <w:left w:val="nil"/>
              <w:bottom w:val="nil"/>
              <w:right w:val="nil"/>
            </w:tcBorders>
            <w:shd w:val="clear" w:color="auto" w:fill="auto"/>
            <w:noWrap/>
            <w:vAlign w:val="bottom"/>
            <w:hideMark/>
          </w:tcPr>
          <w:p w14:paraId="49A51C56" w14:textId="77777777" w:rsidR="00FC3B26" w:rsidRDefault="00FC3B26" w:rsidP="0098319E">
            <w:pPr>
              <w:rPr>
                <w:rFonts w:ascii="Arial" w:hAnsi="Arial" w:cs="Arial"/>
                <w:color w:val="000000"/>
                <w:sz w:val="20"/>
                <w:szCs w:val="20"/>
              </w:rPr>
            </w:pPr>
            <w:r>
              <w:rPr>
                <w:rFonts w:ascii="Arial" w:hAnsi="Arial" w:cs="Arial"/>
                <w:color w:val="000000"/>
                <w:sz w:val="20"/>
                <w:szCs w:val="20"/>
              </w:rPr>
              <w:t>Frequency</w:t>
            </w:r>
          </w:p>
        </w:tc>
        <w:tc>
          <w:tcPr>
            <w:tcW w:w="535" w:type="pct"/>
            <w:tcBorders>
              <w:top w:val="nil"/>
              <w:left w:val="nil"/>
              <w:bottom w:val="nil"/>
              <w:right w:val="nil"/>
            </w:tcBorders>
            <w:shd w:val="clear" w:color="auto" w:fill="auto"/>
            <w:noWrap/>
            <w:vAlign w:val="bottom"/>
            <w:hideMark/>
          </w:tcPr>
          <w:p w14:paraId="5E3CDF44" w14:textId="77777777" w:rsidR="00FC3B26" w:rsidRDefault="00FC3B26" w:rsidP="0098319E">
            <w:pPr>
              <w:jc w:val="right"/>
              <w:rPr>
                <w:rFonts w:ascii="Arial" w:hAnsi="Arial" w:cs="Arial"/>
                <w:sz w:val="20"/>
                <w:szCs w:val="20"/>
              </w:rPr>
            </w:pPr>
            <w:r>
              <w:rPr>
                <w:rFonts w:ascii="Arial" w:hAnsi="Arial" w:cs="Arial"/>
                <w:sz w:val="20"/>
                <w:szCs w:val="20"/>
              </w:rPr>
              <w:t>0.269</w:t>
            </w:r>
          </w:p>
        </w:tc>
        <w:tc>
          <w:tcPr>
            <w:tcW w:w="345" w:type="pct"/>
            <w:tcBorders>
              <w:top w:val="nil"/>
              <w:left w:val="nil"/>
              <w:bottom w:val="nil"/>
              <w:right w:val="nil"/>
            </w:tcBorders>
            <w:shd w:val="clear" w:color="auto" w:fill="auto"/>
            <w:noWrap/>
            <w:vAlign w:val="bottom"/>
            <w:hideMark/>
          </w:tcPr>
          <w:p w14:paraId="604E0D3E" w14:textId="77777777" w:rsidR="00FC3B26" w:rsidRDefault="00FC3B26" w:rsidP="0098319E">
            <w:pPr>
              <w:jc w:val="right"/>
              <w:rPr>
                <w:rFonts w:ascii="Arial" w:hAnsi="Arial" w:cs="Arial"/>
                <w:sz w:val="20"/>
                <w:szCs w:val="20"/>
              </w:rPr>
            </w:pPr>
            <w:r>
              <w:rPr>
                <w:rFonts w:ascii="Arial" w:hAnsi="Arial" w:cs="Arial"/>
                <w:sz w:val="20"/>
                <w:szCs w:val="20"/>
              </w:rPr>
              <w:t>0.027</w:t>
            </w:r>
          </w:p>
        </w:tc>
        <w:tc>
          <w:tcPr>
            <w:tcW w:w="535" w:type="pct"/>
            <w:tcBorders>
              <w:top w:val="nil"/>
              <w:left w:val="nil"/>
              <w:bottom w:val="nil"/>
              <w:right w:val="nil"/>
            </w:tcBorders>
            <w:shd w:val="clear" w:color="auto" w:fill="auto"/>
            <w:noWrap/>
            <w:vAlign w:val="bottom"/>
            <w:hideMark/>
          </w:tcPr>
          <w:p w14:paraId="2D5EDFB0"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2BB82673" w14:textId="77777777" w:rsidR="00FC3B26" w:rsidRDefault="00FC3B26" w:rsidP="0098319E">
            <w:pPr>
              <w:jc w:val="right"/>
              <w:rPr>
                <w:rFonts w:ascii="Arial" w:hAnsi="Arial" w:cs="Arial"/>
                <w:sz w:val="20"/>
                <w:szCs w:val="20"/>
              </w:rPr>
            </w:pPr>
            <w:r>
              <w:rPr>
                <w:rFonts w:ascii="Arial" w:hAnsi="Arial" w:cs="Arial"/>
                <w:sz w:val="20"/>
                <w:szCs w:val="20"/>
              </w:rPr>
              <w:t>0.007</w:t>
            </w:r>
          </w:p>
        </w:tc>
        <w:tc>
          <w:tcPr>
            <w:tcW w:w="535" w:type="pct"/>
            <w:tcBorders>
              <w:top w:val="nil"/>
              <w:left w:val="nil"/>
              <w:bottom w:val="nil"/>
              <w:right w:val="nil"/>
            </w:tcBorders>
            <w:shd w:val="clear" w:color="auto" w:fill="auto"/>
            <w:noWrap/>
            <w:vAlign w:val="bottom"/>
            <w:hideMark/>
          </w:tcPr>
          <w:p w14:paraId="52A7D681" w14:textId="77777777" w:rsidR="00FC3B26" w:rsidRDefault="00FC3B26" w:rsidP="0098319E">
            <w:pPr>
              <w:jc w:val="right"/>
              <w:rPr>
                <w:rFonts w:ascii="Arial" w:hAnsi="Arial" w:cs="Arial"/>
                <w:sz w:val="20"/>
                <w:szCs w:val="20"/>
              </w:rPr>
            </w:pPr>
            <w:r>
              <w:rPr>
                <w:rFonts w:ascii="Arial" w:hAnsi="Arial" w:cs="Arial"/>
                <w:sz w:val="20"/>
                <w:szCs w:val="20"/>
              </w:rPr>
              <w:t>0.024</w:t>
            </w:r>
          </w:p>
        </w:tc>
        <w:tc>
          <w:tcPr>
            <w:tcW w:w="535" w:type="pct"/>
            <w:tcBorders>
              <w:top w:val="nil"/>
              <w:left w:val="nil"/>
              <w:bottom w:val="nil"/>
              <w:right w:val="nil"/>
            </w:tcBorders>
            <w:shd w:val="clear" w:color="auto" w:fill="auto"/>
            <w:noWrap/>
            <w:vAlign w:val="bottom"/>
            <w:hideMark/>
          </w:tcPr>
          <w:p w14:paraId="0BDCECB5" w14:textId="77777777" w:rsidR="00FC3B26" w:rsidRDefault="00FC3B26" w:rsidP="0098319E">
            <w:pPr>
              <w:jc w:val="right"/>
              <w:rPr>
                <w:rFonts w:ascii="Arial" w:hAnsi="Arial" w:cs="Arial"/>
                <w:sz w:val="20"/>
                <w:szCs w:val="20"/>
              </w:rPr>
            </w:pPr>
            <w:r>
              <w:rPr>
                <w:rFonts w:ascii="Arial" w:hAnsi="Arial" w:cs="Arial"/>
                <w:sz w:val="20"/>
                <w:szCs w:val="20"/>
              </w:rPr>
              <w:t>0.776</w:t>
            </w:r>
          </w:p>
        </w:tc>
        <w:tc>
          <w:tcPr>
            <w:tcW w:w="681" w:type="pct"/>
            <w:tcBorders>
              <w:top w:val="nil"/>
              <w:left w:val="nil"/>
              <w:bottom w:val="nil"/>
              <w:right w:val="nil"/>
            </w:tcBorders>
            <w:shd w:val="clear" w:color="auto" w:fill="auto"/>
            <w:noWrap/>
            <w:vAlign w:val="bottom"/>
            <w:hideMark/>
          </w:tcPr>
          <w:p w14:paraId="35718710" w14:textId="77777777" w:rsidR="00FC3B26" w:rsidRDefault="00FC3B26" w:rsidP="0098319E">
            <w:pPr>
              <w:jc w:val="right"/>
              <w:rPr>
                <w:rFonts w:ascii="Arial" w:hAnsi="Arial" w:cs="Arial"/>
                <w:sz w:val="20"/>
                <w:szCs w:val="20"/>
              </w:rPr>
            </w:pPr>
            <w:r>
              <w:rPr>
                <w:rFonts w:ascii="Arial" w:hAnsi="Arial" w:cs="Arial"/>
                <w:sz w:val="20"/>
                <w:szCs w:val="20"/>
              </w:rPr>
              <w:t>97%</w:t>
            </w:r>
          </w:p>
        </w:tc>
      </w:tr>
      <w:tr w:rsidR="00FC3B26" w14:paraId="1A572572" w14:textId="77777777" w:rsidTr="0096335C">
        <w:trPr>
          <w:trHeight w:val="320"/>
        </w:trPr>
        <w:tc>
          <w:tcPr>
            <w:tcW w:w="1299" w:type="pct"/>
            <w:tcBorders>
              <w:top w:val="nil"/>
              <w:left w:val="nil"/>
              <w:bottom w:val="nil"/>
              <w:right w:val="nil"/>
            </w:tcBorders>
            <w:shd w:val="clear" w:color="auto" w:fill="auto"/>
            <w:noWrap/>
            <w:vAlign w:val="bottom"/>
            <w:hideMark/>
          </w:tcPr>
          <w:p w14:paraId="32C67B1E" w14:textId="77777777" w:rsidR="00FC3B26" w:rsidRDefault="00FC3B26" w:rsidP="0098319E">
            <w:pPr>
              <w:rPr>
                <w:rFonts w:ascii="Arial" w:hAnsi="Arial" w:cs="Arial"/>
                <w:color w:val="000000"/>
                <w:sz w:val="20"/>
                <w:szCs w:val="20"/>
              </w:rPr>
            </w:pPr>
            <w:r>
              <w:rPr>
                <w:rFonts w:ascii="Arial" w:hAnsi="Arial" w:cs="Arial"/>
                <w:color w:val="000000"/>
                <w:sz w:val="20"/>
                <w:szCs w:val="20"/>
              </w:rPr>
              <w:t>Binge</w:t>
            </w:r>
          </w:p>
        </w:tc>
        <w:tc>
          <w:tcPr>
            <w:tcW w:w="535" w:type="pct"/>
            <w:tcBorders>
              <w:top w:val="nil"/>
              <w:left w:val="nil"/>
              <w:bottom w:val="nil"/>
              <w:right w:val="nil"/>
            </w:tcBorders>
            <w:shd w:val="clear" w:color="auto" w:fill="auto"/>
            <w:noWrap/>
            <w:vAlign w:val="bottom"/>
            <w:hideMark/>
          </w:tcPr>
          <w:p w14:paraId="036DF9A8" w14:textId="77777777" w:rsidR="00FC3B26" w:rsidRDefault="00FC3B26" w:rsidP="0098319E">
            <w:pPr>
              <w:jc w:val="right"/>
              <w:rPr>
                <w:rFonts w:ascii="Arial" w:hAnsi="Arial" w:cs="Arial"/>
                <w:sz w:val="20"/>
                <w:szCs w:val="20"/>
              </w:rPr>
            </w:pPr>
            <w:r>
              <w:rPr>
                <w:rFonts w:ascii="Arial" w:hAnsi="Arial" w:cs="Arial"/>
                <w:sz w:val="20"/>
                <w:szCs w:val="20"/>
              </w:rPr>
              <w:t>0.294</w:t>
            </w:r>
          </w:p>
        </w:tc>
        <w:tc>
          <w:tcPr>
            <w:tcW w:w="345" w:type="pct"/>
            <w:tcBorders>
              <w:top w:val="nil"/>
              <w:left w:val="nil"/>
              <w:bottom w:val="nil"/>
              <w:right w:val="nil"/>
            </w:tcBorders>
            <w:shd w:val="clear" w:color="auto" w:fill="auto"/>
            <w:noWrap/>
            <w:vAlign w:val="bottom"/>
            <w:hideMark/>
          </w:tcPr>
          <w:p w14:paraId="2D0F47A6" w14:textId="77777777" w:rsidR="00FC3B26" w:rsidRDefault="00FC3B26" w:rsidP="0098319E">
            <w:pPr>
              <w:jc w:val="right"/>
              <w:rPr>
                <w:rFonts w:ascii="Arial" w:hAnsi="Arial" w:cs="Arial"/>
                <w:sz w:val="20"/>
                <w:szCs w:val="20"/>
              </w:rPr>
            </w:pPr>
            <w:r>
              <w:rPr>
                <w:rFonts w:ascii="Arial" w:hAnsi="Arial" w:cs="Arial"/>
                <w:sz w:val="20"/>
                <w:szCs w:val="20"/>
              </w:rPr>
              <w:t>0.032</w:t>
            </w:r>
          </w:p>
        </w:tc>
        <w:tc>
          <w:tcPr>
            <w:tcW w:w="535" w:type="pct"/>
            <w:tcBorders>
              <w:top w:val="nil"/>
              <w:left w:val="nil"/>
              <w:bottom w:val="nil"/>
              <w:right w:val="nil"/>
            </w:tcBorders>
            <w:shd w:val="clear" w:color="auto" w:fill="auto"/>
            <w:noWrap/>
            <w:vAlign w:val="bottom"/>
            <w:hideMark/>
          </w:tcPr>
          <w:p w14:paraId="3E3C65D3"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2E1B242C" w14:textId="77777777" w:rsidR="00FC3B26" w:rsidRDefault="00FC3B26" w:rsidP="0098319E">
            <w:pPr>
              <w:jc w:val="right"/>
              <w:rPr>
                <w:rFonts w:ascii="Arial" w:hAnsi="Arial" w:cs="Arial"/>
                <w:sz w:val="20"/>
                <w:szCs w:val="20"/>
              </w:rPr>
            </w:pPr>
            <w:r>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624781A0" w14:textId="77777777" w:rsidR="00FC3B26" w:rsidRDefault="00FC3B26" w:rsidP="0098319E">
            <w:pPr>
              <w:jc w:val="right"/>
              <w:rPr>
                <w:rFonts w:ascii="Arial" w:hAnsi="Arial" w:cs="Arial"/>
                <w:sz w:val="20"/>
                <w:szCs w:val="20"/>
              </w:rPr>
            </w:pPr>
            <w:r>
              <w:rPr>
                <w:rFonts w:ascii="Arial" w:hAnsi="Arial" w:cs="Arial"/>
                <w:sz w:val="20"/>
                <w:szCs w:val="20"/>
              </w:rPr>
              <w:t>0.027</w:t>
            </w:r>
          </w:p>
        </w:tc>
        <w:tc>
          <w:tcPr>
            <w:tcW w:w="535" w:type="pct"/>
            <w:tcBorders>
              <w:top w:val="nil"/>
              <w:left w:val="nil"/>
              <w:bottom w:val="nil"/>
              <w:right w:val="nil"/>
            </w:tcBorders>
            <w:shd w:val="clear" w:color="auto" w:fill="auto"/>
            <w:noWrap/>
            <w:vAlign w:val="bottom"/>
            <w:hideMark/>
          </w:tcPr>
          <w:p w14:paraId="6C44C890" w14:textId="77777777" w:rsidR="00FC3B26" w:rsidRDefault="00FC3B26" w:rsidP="0098319E">
            <w:pPr>
              <w:jc w:val="right"/>
              <w:rPr>
                <w:rFonts w:ascii="Arial" w:hAnsi="Arial" w:cs="Arial"/>
                <w:sz w:val="20"/>
                <w:szCs w:val="20"/>
              </w:rPr>
            </w:pPr>
            <w:r>
              <w:rPr>
                <w:rFonts w:ascii="Arial" w:hAnsi="Arial" w:cs="Arial"/>
                <w:sz w:val="20"/>
                <w:szCs w:val="20"/>
              </w:rPr>
              <w:t>0.655</w:t>
            </w:r>
          </w:p>
        </w:tc>
        <w:tc>
          <w:tcPr>
            <w:tcW w:w="681" w:type="pct"/>
            <w:tcBorders>
              <w:top w:val="nil"/>
              <w:left w:val="nil"/>
              <w:bottom w:val="nil"/>
              <w:right w:val="nil"/>
            </w:tcBorders>
            <w:shd w:val="clear" w:color="auto" w:fill="auto"/>
            <w:noWrap/>
            <w:vAlign w:val="bottom"/>
            <w:hideMark/>
          </w:tcPr>
          <w:p w14:paraId="25CF3CAB"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4A586E50" w14:textId="77777777" w:rsidTr="0096335C">
        <w:trPr>
          <w:trHeight w:val="320"/>
        </w:trPr>
        <w:tc>
          <w:tcPr>
            <w:tcW w:w="1299" w:type="pct"/>
            <w:tcBorders>
              <w:top w:val="nil"/>
              <w:left w:val="nil"/>
              <w:bottom w:val="nil"/>
              <w:right w:val="nil"/>
            </w:tcBorders>
            <w:shd w:val="clear" w:color="auto" w:fill="auto"/>
            <w:noWrap/>
            <w:vAlign w:val="bottom"/>
            <w:hideMark/>
          </w:tcPr>
          <w:p w14:paraId="1C44382B" w14:textId="77777777" w:rsidR="00FC3B26" w:rsidRDefault="00FC3B26" w:rsidP="0098319E">
            <w:pPr>
              <w:rPr>
                <w:rFonts w:ascii="Arial" w:hAnsi="Arial" w:cs="Arial"/>
                <w:color w:val="000000"/>
                <w:sz w:val="20"/>
                <w:szCs w:val="20"/>
              </w:rPr>
            </w:pPr>
            <w:r>
              <w:rPr>
                <w:rFonts w:ascii="Arial" w:hAnsi="Arial" w:cs="Arial"/>
                <w:color w:val="000000"/>
                <w:sz w:val="20"/>
                <w:szCs w:val="20"/>
              </w:rPr>
              <w:t>Quantity</w:t>
            </w:r>
          </w:p>
        </w:tc>
        <w:tc>
          <w:tcPr>
            <w:tcW w:w="535" w:type="pct"/>
            <w:tcBorders>
              <w:top w:val="nil"/>
              <w:left w:val="nil"/>
              <w:bottom w:val="nil"/>
              <w:right w:val="nil"/>
            </w:tcBorders>
            <w:shd w:val="clear" w:color="auto" w:fill="auto"/>
            <w:noWrap/>
            <w:vAlign w:val="bottom"/>
            <w:hideMark/>
          </w:tcPr>
          <w:p w14:paraId="002B947B" w14:textId="77777777" w:rsidR="00FC3B26" w:rsidRDefault="00FC3B26" w:rsidP="0098319E">
            <w:pPr>
              <w:jc w:val="right"/>
              <w:rPr>
                <w:rFonts w:ascii="Arial" w:hAnsi="Arial" w:cs="Arial"/>
                <w:sz w:val="20"/>
                <w:szCs w:val="20"/>
              </w:rPr>
            </w:pPr>
            <w:r>
              <w:rPr>
                <w:rFonts w:ascii="Arial" w:hAnsi="Arial" w:cs="Arial"/>
                <w:sz w:val="20"/>
                <w:szCs w:val="20"/>
              </w:rPr>
              <w:t>0.162</w:t>
            </w:r>
          </w:p>
        </w:tc>
        <w:tc>
          <w:tcPr>
            <w:tcW w:w="345" w:type="pct"/>
            <w:tcBorders>
              <w:top w:val="nil"/>
              <w:left w:val="nil"/>
              <w:bottom w:val="nil"/>
              <w:right w:val="nil"/>
            </w:tcBorders>
            <w:shd w:val="clear" w:color="auto" w:fill="auto"/>
            <w:noWrap/>
            <w:vAlign w:val="bottom"/>
            <w:hideMark/>
          </w:tcPr>
          <w:p w14:paraId="22EBD168" w14:textId="77777777" w:rsidR="00FC3B26" w:rsidRDefault="00FC3B26" w:rsidP="0098319E">
            <w:pPr>
              <w:jc w:val="right"/>
              <w:rPr>
                <w:rFonts w:ascii="Arial" w:hAnsi="Arial" w:cs="Arial"/>
                <w:sz w:val="20"/>
                <w:szCs w:val="20"/>
              </w:rPr>
            </w:pPr>
            <w:r>
              <w:rPr>
                <w:rFonts w:ascii="Arial" w:hAnsi="Arial" w:cs="Arial"/>
                <w:sz w:val="20"/>
                <w:szCs w:val="20"/>
              </w:rPr>
              <w:t>0.030</w:t>
            </w:r>
          </w:p>
        </w:tc>
        <w:tc>
          <w:tcPr>
            <w:tcW w:w="535" w:type="pct"/>
            <w:tcBorders>
              <w:top w:val="nil"/>
              <w:left w:val="nil"/>
              <w:bottom w:val="nil"/>
              <w:right w:val="nil"/>
            </w:tcBorders>
            <w:shd w:val="clear" w:color="auto" w:fill="auto"/>
            <w:noWrap/>
            <w:vAlign w:val="bottom"/>
            <w:hideMark/>
          </w:tcPr>
          <w:p w14:paraId="4BCD4864"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D5F02BD" w14:textId="77777777" w:rsidR="00FC3B26" w:rsidRDefault="00FC3B26" w:rsidP="0098319E">
            <w:pPr>
              <w:jc w:val="right"/>
              <w:rPr>
                <w:rFonts w:ascii="Arial" w:hAnsi="Arial" w:cs="Arial"/>
                <w:sz w:val="20"/>
                <w:szCs w:val="20"/>
              </w:rPr>
            </w:pPr>
            <w:r>
              <w:rPr>
                <w:rFonts w:ascii="Arial" w:hAnsi="Arial" w:cs="Arial"/>
                <w:sz w:val="20"/>
                <w:szCs w:val="20"/>
              </w:rPr>
              <w:t>-0.136</w:t>
            </w:r>
          </w:p>
        </w:tc>
        <w:tc>
          <w:tcPr>
            <w:tcW w:w="535" w:type="pct"/>
            <w:tcBorders>
              <w:top w:val="nil"/>
              <w:left w:val="nil"/>
              <w:bottom w:val="nil"/>
              <w:right w:val="nil"/>
            </w:tcBorders>
            <w:shd w:val="clear" w:color="auto" w:fill="auto"/>
            <w:noWrap/>
            <w:vAlign w:val="bottom"/>
            <w:hideMark/>
          </w:tcPr>
          <w:p w14:paraId="60F8E167" w14:textId="77777777" w:rsidR="00FC3B26" w:rsidRDefault="00FC3B26" w:rsidP="0098319E">
            <w:pPr>
              <w:jc w:val="right"/>
              <w:rPr>
                <w:rFonts w:ascii="Arial" w:hAnsi="Arial" w:cs="Arial"/>
                <w:sz w:val="20"/>
                <w:szCs w:val="20"/>
              </w:rPr>
            </w:pPr>
            <w:r>
              <w:rPr>
                <w:rFonts w:ascii="Arial" w:hAnsi="Arial" w:cs="Arial"/>
                <w:sz w:val="20"/>
                <w:szCs w:val="20"/>
              </w:rPr>
              <w:t>0.023</w:t>
            </w:r>
          </w:p>
        </w:tc>
        <w:tc>
          <w:tcPr>
            <w:tcW w:w="535" w:type="pct"/>
            <w:tcBorders>
              <w:top w:val="nil"/>
              <w:left w:val="nil"/>
              <w:bottom w:val="nil"/>
              <w:right w:val="nil"/>
            </w:tcBorders>
            <w:shd w:val="clear" w:color="auto" w:fill="auto"/>
            <w:noWrap/>
            <w:vAlign w:val="bottom"/>
            <w:hideMark/>
          </w:tcPr>
          <w:p w14:paraId="46EC16F7"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6A39E6CE"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11DC66D9" w14:textId="77777777" w:rsidTr="0096335C">
        <w:trPr>
          <w:trHeight w:val="320"/>
        </w:trPr>
        <w:tc>
          <w:tcPr>
            <w:tcW w:w="1299" w:type="pct"/>
            <w:tcBorders>
              <w:top w:val="nil"/>
              <w:left w:val="nil"/>
              <w:bottom w:val="nil"/>
              <w:right w:val="nil"/>
            </w:tcBorders>
            <w:shd w:val="clear" w:color="auto" w:fill="auto"/>
            <w:noWrap/>
            <w:vAlign w:val="bottom"/>
            <w:hideMark/>
          </w:tcPr>
          <w:p w14:paraId="3D8CC81B" w14:textId="77777777" w:rsidR="00FC3B26" w:rsidRDefault="00FC3B26" w:rsidP="0098319E">
            <w:pPr>
              <w:rPr>
                <w:rFonts w:ascii="Arial" w:hAnsi="Arial" w:cs="Arial"/>
                <w:color w:val="000000"/>
                <w:sz w:val="20"/>
                <w:szCs w:val="20"/>
              </w:rPr>
            </w:pPr>
            <w:r>
              <w:rPr>
                <w:rFonts w:ascii="Arial" w:hAnsi="Arial" w:cs="Arial"/>
                <w:color w:val="000000"/>
                <w:sz w:val="20"/>
                <w:szCs w:val="20"/>
              </w:rPr>
              <w:t>Shame/embarrassment</w:t>
            </w:r>
          </w:p>
        </w:tc>
        <w:tc>
          <w:tcPr>
            <w:tcW w:w="535" w:type="pct"/>
            <w:tcBorders>
              <w:top w:val="nil"/>
              <w:left w:val="nil"/>
              <w:bottom w:val="nil"/>
              <w:right w:val="nil"/>
            </w:tcBorders>
            <w:shd w:val="clear" w:color="auto" w:fill="auto"/>
            <w:noWrap/>
            <w:vAlign w:val="bottom"/>
            <w:hideMark/>
          </w:tcPr>
          <w:p w14:paraId="5CE593DD" w14:textId="77777777" w:rsidR="00FC3B26" w:rsidRDefault="00FC3B26" w:rsidP="0098319E">
            <w:pPr>
              <w:jc w:val="right"/>
              <w:rPr>
                <w:rFonts w:ascii="Arial" w:hAnsi="Arial" w:cs="Arial"/>
                <w:sz w:val="20"/>
                <w:szCs w:val="20"/>
              </w:rPr>
            </w:pPr>
            <w:r>
              <w:rPr>
                <w:rFonts w:ascii="Arial" w:hAnsi="Arial" w:cs="Arial"/>
                <w:sz w:val="20"/>
                <w:szCs w:val="20"/>
              </w:rPr>
              <w:t>0.305</w:t>
            </w:r>
          </w:p>
        </w:tc>
        <w:tc>
          <w:tcPr>
            <w:tcW w:w="345" w:type="pct"/>
            <w:tcBorders>
              <w:top w:val="nil"/>
              <w:left w:val="nil"/>
              <w:bottom w:val="nil"/>
              <w:right w:val="nil"/>
            </w:tcBorders>
            <w:shd w:val="clear" w:color="auto" w:fill="auto"/>
            <w:noWrap/>
            <w:vAlign w:val="bottom"/>
            <w:hideMark/>
          </w:tcPr>
          <w:p w14:paraId="6E66803D" w14:textId="77777777" w:rsidR="00FC3B26" w:rsidRDefault="00FC3B26" w:rsidP="0098319E">
            <w:pPr>
              <w:jc w:val="right"/>
              <w:rPr>
                <w:rFonts w:ascii="Arial" w:hAnsi="Arial" w:cs="Arial"/>
                <w:sz w:val="20"/>
                <w:szCs w:val="20"/>
              </w:rPr>
            </w:pPr>
            <w:r>
              <w:rPr>
                <w:rFonts w:ascii="Arial" w:hAnsi="Arial" w:cs="Arial"/>
                <w:sz w:val="20"/>
                <w:szCs w:val="20"/>
              </w:rPr>
              <w:t>0.019</w:t>
            </w:r>
          </w:p>
        </w:tc>
        <w:tc>
          <w:tcPr>
            <w:tcW w:w="535" w:type="pct"/>
            <w:tcBorders>
              <w:top w:val="nil"/>
              <w:left w:val="nil"/>
              <w:bottom w:val="nil"/>
              <w:right w:val="nil"/>
            </w:tcBorders>
            <w:shd w:val="clear" w:color="auto" w:fill="auto"/>
            <w:noWrap/>
            <w:vAlign w:val="bottom"/>
            <w:hideMark/>
          </w:tcPr>
          <w:p w14:paraId="6D52A722"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6E2B0AD" w14:textId="77777777" w:rsidR="00FC3B26" w:rsidRDefault="00FC3B26" w:rsidP="0098319E">
            <w:pPr>
              <w:jc w:val="right"/>
              <w:rPr>
                <w:rFonts w:ascii="Arial" w:hAnsi="Arial" w:cs="Arial"/>
                <w:sz w:val="20"/>
                <w:szCs w:val="20"/>
              </w:rPr>
            </w:pPr>
            <w:r>
              <w:rPr>
                <w:rFonts w:ascii="Arial" w:hAnsi="Arial" w:cs="Arial"/>
                <w:sz w:val="20"/>
                <w:szCs w:val="20"/>
              </w:rPr>
              <w:t>-0.011</w:t>
            </w:r>
          </w:p>
        </w:tc>
        <w:tc>
          <w:tcPr>
            <w:tcW w:w="535" w:type="pct"/>
            <w:tcBorders>
              <w:top w:val="nil"/>
              <w:left w:val="nil"/>
              <w:bottom w:val="nil"/>
              <w:right w:val="nil"/>
            </w:tcBorders>
            <w:shd w:val="clear" w:color="auto" w:fill="auto"/>
            <w:noWrap/>
            <w:vAlign w:val="bottom"/>
            <w:hideMark/>
          </w:tcPr>
          <w:p w14:paraId="11A090ED"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57E490CA" w14:textId="77777777" w:rsidR="00FC3B26" w:rsidRDefault="00FC3B26" w:rsidP="0098319E">
            <w:pPr>
              <w:jc w:val="right"/>
              <w:rPr>
                <w:rFonts w:ascii="Arial" w:hAnsi="Arial" w:cs="Arial"/>
                <w:sz w:val="20"/>
                <w:szCs w:val="20"/>
              </w:rPr>
            </w:pPr>
            <w:r>
              <w:rPr>
                <w:rFonts w:ascii="Arial" w:hAnsi="Arial" w:cs="Arial"/>
                <w:sz w:val="20"/>
                <w:szCs w:val="20"/>
              </w:rPr>
              <w:t>0.483</w:t>
            </w:r>
          </w:p>
        </w:tc>
        <w:tc>
          <w:tcPr>
            <w:tcW w:w="681" w:type="pct"/>
            <w:tcBorders>
              <w:top w:val="nil"/>
              <w:left w:val="nil"/>
              <w:bottom w:val="nil"/>
              <w:right w:val="nil"/>
            </w:tcBorders>
            <w:shd w:val="clear" w:color="auto" w:fill="auto"/>
            <w:noWrap/>
            <w:vAlign w:val="bottom"/>
            <w:hideMark/>
          </w:tcPr>
          <w:p w14:paraId="7693742A"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3250CA67" w14:textId="77777777" w:rsidTr="0096335C">
        <w:trPr>
          <w:trHeight w:val="320"/>
        </w:trPr>
        <w:tc>
          <w:tcPr>
            <w:tcW w:w="1299" w:type="pct"/>
            <w:tcBorders>
              <w:top w:val="nil"/>
              <w:left w:val="nil"/>
              <w:bottom w:val="nil"/>
              <w:right w:val="nil"/>
            </w:tcBorders>
            <w:shd w:val="clear" w:color="auto" w:fill="auto"/>
            <w:noWrap/>
            <w:vAlign w:val="bottom"/>
            <w:hideMark/>
          </w:tcPr>
          <w:p w14:paraId="4F624269" w14:textId="77777777" w:rsidR="00FC3B26" w:rsidRDefault="00FC3B26" w:rsidP="0098319E">
            <w:pPr>
              <w:rPr>
                <w:rFonts w:ascii="Arial" w:hAnsi="Arial" w:cs="Arial"/>
                <w:color w:val="000000"/>
                <w:sz w:val="20"/>
                <w:szCs w:val="20"/>
              </w:rPr>
            </w:pPr>
            <w:r>
              <w:rPr>
                <w:rFonts w:ascii="Arial" w:hAnsi="Arial" w:cs="Arial"/>
                <w:color w:val="000000"/>
                <w:sz w:val="20"/>
                <w:szCs w:val="20"/>
              </w:rPr>
              <w:t>Neglected responsibilities</w:t>
            </w:r>
          </w:p>
        </w:tc>
        <w:tc>
          <w:tcPr>
            <w:tcW w:w="535" w:type="pct"/>
            <w:tcBorders>
              <w:top w:val="nil"/>
              <w:left w:val="nil"/>
              <w:bottom w:val="nil"/>
              <w:right w:val="nil"/>
            </w:tcBorders>
            <w:shd w:val="clear" w:color="auto" w:fill="auto"/>
            <w:noWrap/>
            <w:vAlign w:val="bottom"/>
            <w:hideMark/>
          </w:tcPr>
          <w:p w14:paraId="079A9D1A" w14:textId="77777777" w:rsidR="00FC3B26" w:rsidRDefault="00FC3B26" w:rsidP="0098319E">
            <w:pPr>
              <w:jc w:val="right"/>
              <w:rPr>
                <w:rFonts w:ascii="Arial" w:hAnsi="Arial" w:cs="Arial"/>
                <w:sz w:val="20"/>
                <w:szCs w:val="20"/>
              </w:rPr>
            </w:pPr>
            <w:r>
              <w:rPr>
                <w:rFonts w:ascii="Arial" w:hAnsi="Arial" w:cs="Arial"/>
                <w:sz w:val="20"/>
                <w:szCs w:val="20"/>
              </w:rPr>
              <w:t>0.300</w:t>
            </w:r>
          </w:p>
        </w:tc>
        <w:tc>
          <w:tcPr>
            <w:tcW w:w="345" w:type="pct"/>
            <w:tcBorders>
              <w:top w:val="nil"/>
              <w:left w:val="nil"/>
              <w:bottom w:val="nil"/>
              <w:right w:val="nil"/>
            </w:tcBorders>
            <w:shd w:val="clear" w:color="auto" w:fill="auto"/>
            <w:noWrap/>
            <w:vAlign w:val="bottom"/>
            <w:hideMark/>
          </w:tcPr>
          <w:p w14:paraId="51899196" w14:textId="77777777" w:rsidR="00FC3B26" w:rsidRDefault="00FC3B26" w:rsidP="0098319E">
            <w:pPr>
              <w:jc w:val="right"/>
              <w:rPr>
                <w:rFonts w:ascii="Arial" w:hAnsi="Arial" w:cs="Arial"/>
                <w:sz w:val="20"/>
                <w:szCs w:val="20"/>
              </w:rPr>
            </w:pPr>
            <w:r>
              <w:rPr>
                <w:rFonts w:ascii="Arial" w:hAnsi="Arial" w:cs="Arial"/>
                <w:sz w:val="20"/>
                <w:szCs w:val="20"/>
              </w:rPr>
              <w:t>0.022</w:t>
            </w:r>
          </w:p>
        </w:tc>
        <w:tc>
          <w:tcPr>
            <w:tcW w:w="535" w:type="pct"/>
            <w:tcBorders>
              <w:top w:val="nil"/>
              <w:left w:val="nil"/>
              <w:bottom w:val="nil"/>
              <w:right w:val="nil"/>
            </w:tcBorders>
            <w:shd w:val="clear" w:color="auto" w:fill="auto"/>
            <w:noWrap/>
            <w:vAlign w:val="bottom"/>
            <w:hideMark/>
          </w:tcPr>
          <w:p w14:paraId="25A3089A"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A8DBF01" w14:textId="77777777" w:rsidR="00FC3B26" w:rsidRDefault="00FC3B26" w:rsidP="0098319E">
            <w:pPr>
              <w:jc w:val="right"/>
              <w:rPr>
                <w:rFonts w:ascii="Arial" w:hAnsi="Arial" w:cs="Arial"/>
                <w:sz w:val="20"/>
                <w:szCs w:val="20"/>
              </w:rPr>
            </w:pPr>
            <w:r>
              <w:rPr>
                <w:rFonts w:ascii="Arial" w:hAnsi="Arial" w:cs="Arial"/>
                <w:sz w:val="20"/>
                <w:szCs w:val="20"/>
              </w:rPr>
              <w:t>-0.003</w:t>
            </w:r>
          </w:p>
        </w:tc>
        <w:tc>
          <w:tcPr>
            <w:tcW w:w="535" w:type="pct"/>
            <w:tcBorders>
              <w:top w:val="nil"/>
              <w:left w:val="nil"/>
              <w:bottom w:val="nil"/>
              <w:right w:val="nil"/>
            </w:tcBorders>
            <w:shd w:val="clear" w:color="auto" w:fill="auto"/>
            <w:noWrap/>
            <w:vAlign w:val="bottom"/>
            <w:hideMark/>
          </w:tcPr>
          <w:p w14:paraId="2AE57902"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40600E14" w14:textId="77777777" w:rsidR="00FC3B26" w:rsidRDefault="00FC3B26" w:rsidP="0098319E">
            <w:pPr>
              <w:jc w:val="right"/>
              <w:rPr>
                <w:rFonts w:ascii="Arial" w:hAnsi="Arial" w:cs="Arial"/>
                <w:sz w:val="20"/>
                <w:szCs w:val="20"/>
              </w:rPr>
            </w:pPr>
            <w:r>
              <w:rPr>
                <w:rFonts w:ascii="Arial" w:hAnsi="Arial" w:cs="Arial"/>
                <w:sz w:val="20"/>
                <w:szCs w:val="20"/>
              </w:rPr>
              <w:t>0.840</w:t>
            </w:r>
          </w:p>
        </w:tc>
        <w:tc>
          <w:tcPr>
            <w:tcW w:w="681" w:type="pct"/>
            <w:tcBorders>
              <w:top w:val="nil"/>
              <w:left w:val="nil"/>
              <w:bottom w:val="nil"/>
              <w:right w:val="nil"/>
            </w:tcBorders>
            <w:shd w:val="clear" w:color="auto" w:fill="auto"/>
            <w:noWrap/>
            <w:vAlign w:val="bottom"/>
            <w:hideMark/>
          </w:tcPr>
          <w:p w14:paraId="4008F2A0"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12B95534" w14:textId="77777777" w:rsidTr="0096335C">
        <w:trPr>
          <w:trHeight w:val="320"/>
        </w:trPr>
        <w:tc>
          <w:tcPr>
            <w:tcW w:w="1299" w:type="pct"/>
            <w:tcBorders>
              <w:top w:val="nil"/>
              <w:left w:val="nil"/>
              <w:bottom w:val="nil"/>
              <w:right w:val="nil"/>
            </w:tcBorders>
            <w:shd w:val="clear" w:color="auto" w:fill="auto"/>
            <w:noWrap/>
            <w:vAlign w:val="bottom"/>
            <w:hideMark/>
          </w:tcPr>
          <w:p w14:paraId="6071A8EF" w14:textId="77777777" w:rsidR="00FC3B26" w:rsidRDefault="00FC3B26" w:rsidP="0098319E">
            <w:pPr>
              <w:rPr>
                <w:rFonts w:ascii="Arial" w:hAnsi="Arial" w:cs="Arial"/>
                <w:color w:val="000000"/>
                <w:sz w:val="20"/>
                <w:szCs w:val="20"/>
              </w:rPr>
            </w:pPr>
            <w:r>
              <w:rPr>
                <w:rFonts w:ascii="Arial" w:hAnsi="Arial" w:cs="Arial"/>
                <w:color w:val="000000"/>
                <w:sz w:val="20"/>
                <w:szCs w:val="20"/>
              </w:rPr>
              <w:t>Tolerance</w:t>
            </w:r>
          </w:p>
        </w:tc>
        <w:tc>
          <w:tcPr>
            <w:tcW w:w="535" w:type="pct"/>
            <w:tcBorders>
              <w:top w:val="nil"/>
              <w:left w:val="nil"/>
              <w:bottom w:val="nil"/>
              <w:right w:val="nil"/>
            </w:tcBorders>
            <w:shd w:val="clear" w:color="auto" w:fill="auto"/>
            <w:noWrap/>
            <w:vAlign w:val="bottom"/>
            <w:hideMark/>
          </w:tcPr>
          <w:p w14:paraId="036AB8A9" w14:textId="77777777" w:rsidR="00FC3B26" w:rsidRDefault="00FC3B26" w:rsidP="0098319E">
            <w:pPr>
              <w:jc w:val="right"/>
              <w:rPr>
                <w:rFonts w:ascii="Arial" w:hAnsi="Arial" w:cs="Arial"/>
                <w:sz w:val="20"/>
                <w:szCs w:val="20"/>
              </w:rPr>
            </w:pPr>
            <w:r>
              <w:rPr>
                <w:rFonts w:ascii="Arial" w:hAnsi="Arial" w:cs="Arial"/>
                <w:sz w:val="20"/>
                <w:szCs w:val="20"/>
              </w:rPr>
              <w:t>0.327</w:t>
            </w:r>
          </w:p>
        </w:tc>
        <w:tc>
          <w:tcPr>
            <w:tcW w:w="345" w:type="pct"/>
            <w:tcBorders>
              <w:top w:val="nil"/>
              <w:left w:val="nil"/>
              <w:bottom w:val="nil"/>
              <w:right w:val="nil"/>
            </w:tcBorders>
            <w:shd w:val="clear" w:color="auto" w:fill="auto"/>
            <w:noWrap/>
            <w:vAlign w:val="bottom"/>
            <w:hideMark/>
          </w:tcPr>
          <w:p w14:paraId="303AEB16" w14:textId="77777777" w:rsidR="00FC3B26" w:rsidRDefault="00FC3B26" w:rsidP="0098319E">
            <w:pPr>
              <w:jc w:val="right"/>
              <w:rPr>
                <w:rFonts w:ascii="Arial" w:hAnsi="Arial" w:cs="Arial"/>
                <w:sz w:val="20"/>
                <w:szCs w:val="20"/>
              </w:rPr>
            </w:pPr>
            <w:r>
              <w:rPr>
                <w:rFonts w:ascii="Arial" w:hAnsi="Arial" w:cs="Arial"/>
                <w:sz w:val="20"/>
                <w:szCs w:val="20"/>
              </w:rPr>
              <w:t>0.022</w:t>
            </w:r>
          </w:p>
        </w:tc>
        <w:tc>
          <w:tcPr>
            <w:tcW w:w="535" w:type="pct"/>
            <w:tcBorders>
              <w:top w:val="nil"/>
              <w:left w:val="nil"/>
              <w:bottom w:val="nil"/>
              <w:right w:val="nil"/>
            </w:tcBorders>
            <w:shd w:val="clear" w:color="auto" w:fill="auto"/>
            <w:noWrap/>
            <w:vAlign w:val="bottom"/>
            <w:hideMark/>
          </w:tcPr>
          <w:p w14:paraId="5F596D9A"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4CE9925"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04D5DF03"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1BD91CE8" w14:textId="77777777" w:rsidR="00FC3B26" w:rsidRDefault="00FC3B26" w:rsidP="0098319E">
            <w:pPr>
              <w:jc w:val="right"/>
              <w:rPr>
                <w:rFonts w:ascii="Arial" w:hAnsi="Arial" w:cs="Arial"/>
                <w:sz w:val="20"/>
                <w:szCs w:val="20"/>
              </w:rPr>
            </w:pPr>
            <w:r>
              <w:rPr>
                <w:rFonts w:ascii="Arial" w:hAnsi="Arial" w:cs="Arial"/>
                <w:sz w:val="20"/>
                <w:szCs w:val="20"/>
              </w:rPr>
              <w:t>0.379</w:t>
            </w:r>
          </w:p>
        </w:tc>
        <w:tc>
          <w:tcPr>
            <w:tcW w:w="681" w:type="pct"/>
            <w:tcBorders>
              <w:top w:val="nil"/>
              <w:left w:val="nil"/>
              <w:bottom w:val="nil"/>
              <w:right w:val="nil"/>
            </w:tcBorders>
            <w:shd w:val="clear" w:color="auto" w:fill="auto"/>
            <w:noWrap/>
            <w:vAlign w:val="bottom"/>
            <w:hideMark/>
          </w:tcPr>
          <w:p w14:paraId="7336A733" w14:textId="77777777" w:rsidR="00FC3B26" w:rsidRDefault="00FC3B26" w:rsidP="0098319E">
            <w:pPr>
              <w:jc w:val="right"/>
              <w:rPr>
                <w:rFonts w:ascii="Arial" w:hAnsi="Arial" w:cs="Arial"/>
                <w:sz w:val="20"/>
                <w:szCs w:val="20"/>
              </w:rPr>
            </w:pPr>
            <w:r>
              <w:rPr>
                <w:rFonts w:ascii="Arial" w:hAnsi="Arial" w:cs="Arial"/>
                <w:sz w:val="20"/>
                <w:szCs w:val="20"/>
              </w:rPr>
              <w:t>95%</w:t>
            </w:r>
          </w:p>
        </w:tc>
      </w:tr>
      <w:tr w:rsidR="00FC3B26" w14:paraId="1CBDC6CC" w14:textId="77777777" w:rsidTr="0096335C">
        <w:trPr>
          <w:trHeight w:val="320"/>
        </w:trPr>
        <w:tc>
          <w:tcPr>
            <w:tcW w:w="1299" w:type="pct"/>
            <w:tcBorders>
              <w:top w:val="nil"/>
              <w:left w:val="nil"/>
              <w:bottom w:val="nil"/>
              <w:right w:val="nil"/>
            </w:tcBorders>
            <w:shd w:val="clear" w:color="auto" w:fill="auto"/>
            <w:noWrap/>
            <w:vAlign w:val="bottom"/>
            <w:hideMark/>
          </w:tcPr>
          <w:p w14:paraId="6B06612A" w14:textId="77777777" w:rsidR="00FC3B26" w:rsidRDefault="00FC3B26" w:rsidP="0098319E">
            <w:pPr>
              <w:rPr>
                <w:rFonts w:ascii="Arial" w:hAnsi="Arial" w:cs="Arial"/>
                <w:color w:val="000000"/>
                <w:sz w:val="20"/>
                <w:szCs w:val="20"/>
              </w:rPr>
            </w:pPr>
            <w:r>
              <w:rPr>
                <w:rFonts w:ascii="Arial" w:hAnsi="Arial" w:cs="Arial"/>
                <w:color w:val="000000"/>
                <w:sz w:val="20"/>
                <w:szCs w:val="20"/>
              </w:rPr>
              <w:t>Personality change</w:t>
            </w:r>
          </w:p>
        </w:tc>
        <w:tc>
          <w:tcPr>
            <w:tcW w:w="535" w:type="pct"/>
            <w:tcBorders>
              <w:top w:val="nil"/>
              <w:left w:val="nil"/>
              <w:bottom w:val="nil"/>
              <w:right w:val="nil"/>
            </w:tcBorders>
            <w:shd w:val="clear" w:color="auto" w:fill="auto"/>
            <w:noWrap/>
            <w:vAlign w:val="bottom"/>
            <w:hideMark/>
          </w:tcPr>
          <w:p w14:paraId="6ECA67B7" w14:textId="77777777" w:rsidR="00FC3B26" w:rsidRDefault="00FC3B26" w:rsidP="0098319E">
            <w:pPr>
              <w:jc w:val="right"/>
              <w:rPr>
                <w:rFonts w:ascii="Arial" w:hAnsi="Arial" w:cs="Arial"/>
                <w:sz w:val="20"/>
                <w:szCs w:val="20"/>
              </w:rPr>
            </w:pPr>
            <w:r>
              <w:rPr>
                <w:rFonts w:ascii="Arial" w:hAnsi="Arial" w:cs="Arial"/>
                <w:sz w:val="20"/>
                <w:szCs w:val="20"/>
              </w:rPr>
              <w:t>0.343</w:t>
            </w:r>
          </w:p>
        </w:tc>
        <w:tc>
          <w:tcPr>
            <w:tcW w:w="345" w:type="pct"/>
            <w:tcBorders>
              <w:top w:val="nil"/>
              <w:left w:val="nil"/>
              <w:bottom w:val="nil"/>
              <w:right w:val="nil"/>
            </w:tcBorders>
            <w:shd w:val="clear" w:color="auto" w:fill="auto"/>
            <w:noWrap/>
            <w:vAlign w:val="bottom"/>
            <w:hideMark/>
          </w:tcPr>
          <w:p w14:paraId="65F9C134" w14:textId="77777777" w:rsidR="00FC3B26" w:rsidRDefault="00FC3B26" w:rsidP="0098319E">
            <w:pPr>
              <w:jc w:val="right"/>
              <w:rPr>
                <w:rFonts w:ascii="Arial" w:hAnsi="Arial" w:cs="Arial"/>
                <w:sz w:val="20"/>
                <w:szCs w:val="20"/>
              </w:rPr>
            </w:pPr>
            <w:r>
              <w:rPr>
                <w:rFonts w:ascii="Arial" w:hAnsi="Arial" w:cs="Arial"/>
                <w:sz w:val="20"/>
                <w:szCs w:val="20"/>
              </w:rPr>
              <w:t>0.027</w:t>
            </w:r>
          </w:p>
        </w:tc>
        <w:tc>
          <w:tcPr>
            <w:tcW w:w="535" w:type="pct"/>
            <w:tcBorders>
              <w:top w:val="nil"/>
              <w:left w:val="nil"/>
              <w:bottom w:val="nil"/>
              <w:right w:val="nil"/>
            </w:tcBorders>
            <w:shd w:val="clear" w:color="auto" w:fill="auto"/>
            <w:noWrap/>
            <w:vAlign w:val="bottom"/>
            <w:hideMark/>
          </w:tcPr>
          <w:p w14:paraId="3975CD1F"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74AE0F2" w14:textId="77777777" w:rsidR="00FC3B26" w:rsidRDefault="00FC3B26" w:rsidP="0098319E">
            <w:pPr>
              <w:jc w:val="right"/>
              <w:rPr>
                <w:rFonts w:ascii="Arial" w:hAnsi="Arial" w:cs="Arial"/>
                <w:sz w:val="20"/>
                <w:szCs w:val="20"/>
              </w:rPr>
            </w:pPr>
            <w:r>
              <w:rPr>
                <w:rFonts w:ascii="Arial" w:hAnsi="Arial" w:cs="Arial"/>
                <w:sz w:val="20"/>
                <w:szCs w:val="20"/>
              </w:rPr>
              <w:t>0.041</w:t>
            </w:r>
          </w:p>
        </w:tc>
        <w:tc>
          <w:tcPr>
            <w:tcW w:w="535" w:type="pct"/>
            <w:tcBorders>
              <w:top w:val="nil"/>
              <w:left w:val="nil"/>
              <w:bottom w:val="nil"/>
              <w:right w:val="nil"/>
            </w:tcBorders>
            <w:shd w:val="clear" w:color="auto" w:fill="auto"/>
            <w:noWrap/>
            <w:vAlign w:val="bottom"/>
            <w:hideMark/>
          </w:tcPr>
          <w:p w14:paraId="0EA49715"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5B44BB26"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681" w:type="pct"/>
            <w:tcBorders>
              <w:top w:val="nil"/>
              <w:left w:val="nil"/>
              <w:bottom w:val="nil"/>
              <w:right w:val="nil"/>
            </w:tcBorders>
            <w:shd w:val="clear" w:color="auto" w:fill="auto"/>
            <w:noWrap/>
            <w:vAlign w:val="bottom"/>
            <w:hideMark/>
          </w:tcPr>
          <w:p w14:paraId="76CC7552" w14:textId="77777777" w:rsidR="00FC3B26" w:rsidRDefault="00FC3B26" w:rsidP="0098319E">
            <w:pPr>
              <w:jc w:val="right"/>
              <w:rPr>
                <w:rFonts w:ascii="Arial" w:hAnsi="Arial" w:cs="Arial"/>
                <w:sz w:val="20"/>
                <w:szCs w:val="20"/>
              </w:rPr>
            </w:pPr>
            <w:r>
              <w:rPr>
                <w:rFonts w:ascii="Arial" w:hAnsi="Arial" w:cs="Arial"/>
                <w:sz w:val="20"/>
                <w:szCs w:val="20"/>
              </w:rPr>
              <w:t>88%</w:t>
            </w:r>
          </w:p>
        </w:tc>
      </w:tr>
      <w:tr w:rsidR="00FC3B26" w14:paraId="2EBB3A17" w14:textId="77777777" w:rsidTr="0096335C">
        <w:trPr>
          <w:trHeight w:val="320"/>
        </w:trPr>
        <w:tc>
          <w:tcPr>
            <w:tcW w:w="1299" w:type="pct"/>
            <w:tcBorders>
              <w:top w:val="nil"/>
              <w:left w:val="nil"/>
              <w:bottom w:val="nil"/>
              <w:right w:val="nil"/>
            </w:tcBorders>
            <w:shd w:val="clear" w:color="auto" w:fill="auto"/>
            <w:noWrap/>
            <w:vAlign w:val="bottom"/>
            <w:hideMark/>
          </w:tcPr>
          <w:p w14:paraId="37804B43" w14:textId="77777777" w:rsidR="00FC3B26" w:rsidRDefault="00FC3B26" w:rsidP="0098319E">
            <w:pPr>
              <w:rPr>
                <w:rFonts w:ascii="Arial" w:hAnsi="Arial" w:cs="Arial"/>
                <w:color w:val="000000"/>
                <w:sz w:val="20"/>
                <w:szCs w:val="20"/>
              </w:rPr>
            </w:pPr>
            <w:r>
              <w:rPr>
                <w:rFonts w:ascii="Arial" w:hAnsi="Arial" w:cs="Arial"/>
                <w:color w:val="000000"/>
                <w:sz w:val="20"/>
                <w:szCs w:val="20"/>
              </w:rPr>
              <w:t>Tried to cut down</w:t>
            </w:r>
          </w:p>
        </w:tc>
        <w:tc>
          <w:tcPr>
            <w:tcW w:w="535" w:type="pct"/>
            <w:tcBorders>
              <w:top w:val="nil"/>
              <w:left w:val="nil"/>
              <w:bottom w:val="nil"/>
              <w:right w:val="nil"/>
            </w:tcBorders>
            <w:shd w:val="clear" w:color="auto" w:fill="auto"/>
            <w:noWrap/>
            <w:vAlign w:val="bottom"/>
            <w:hideMark/>
          </w:tcPr>
          <w:p w14:paraId="4FD42A4C" w14:textId="77777777" w:rsidR="00FC3B26" w:rsidRDefault="00FC3B26" w:rsidP="0098319E">
            <w:pPr>
              <w:jc w:val="right"/>
              <w:rPr>
                <w:rFonts w:ascii="Arial" w:hAnsi="Arial" w:cs="Arial"/>
                <w:sz w:val="20"/>
                <w:szCs w:val="20"/>
              </w:rPr>
            </w:pPr>
            <w:r>
              <w:rPr>
                <w:rFonts w:ascii="Arial" w:hAnsi="Arial" w:cs="Arial"/>
                <w:sz w:val="20"/>
                <w:szCs w:val="20"/>
              </w:rPr>
              <w:t>0.330</w:t>
            </w:r>
          </w:p>
        </w:tc>
        <w:tc>
          <w:tcPr>
            <w:tcW w:w="345" w:type="pct"/>
            <w:tcBorders>
              <w:top w:val="nil"/>
              <w:left w:val="nil"/>
              <w:bottom w:val="nil"/>
              <w:right w:val="nil"/>
            </w:tcBorders>
            <w:shd w:val="clear" w:color="auto" w:fill="auto"/>
            <w:noWrap/>
            <w:vAlign w:val="bottom"/>
            <w:hideMark/>
          </w:tcPr>
          <w:p w14:paraId="19678119" w14:textId="77777777" w:rsidR="00FC3B26" w:rsidRDefault="00FC3B26" w:rsidP="0098319E">
            <w:pPr>
              <w:jc w:val="right"/>
              <w:rPr>
                <w:rFonts w:ascii="Arial" w:hAnsi="Arial" w:cs="Arial"/>
                <w:sz w:val="20"/>
                <w:szCs w:val="20"/>
              </w:rPr>
            </w:pPr>
            <w:r>
              <w:rPr>
                <w:rFonts w:ascii="Arial" w:hAnsi="Arial" w:cs="Arial"/>
                <w:sz w:val="20"/>
                <w:szCs w:val="20"/>
              </w:rPr>
              <w:t>0.037</w:t>
            </w:r>
          </w:p>
        </w:tc>
        <w:tc>
          <w:tcPr>
            <w:tcW w:w="535" w:type="pct"/>
            <w:tcBorders>
              <w:top w:val="nil"/>
              <w:left w:val="nil"/>
              <w:bottom w:val="nil"/>
              <w:right w:val="nil"/>
            </w:tcBorders>
            <w:shd w:val="clear" w:color="auto" w:fill="auto"/>
            <w:noWrap/>
            <w:vAlign w:val="bottom"/>
            <w:hideMark/>
          </w:tcPr>
          <w:p w14:paraId="32D06D9B"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1099EC4" w14:textId="77777777" w:rsidR="00FC3B26" w:rsidRDefault="00FC3B26" w:rsidP="0098319E">
            <w:pPr>
              <w:jc w:val="right"/>
              <w:rPr>
                <w:rFonts w:ascii="Arial" w:hAnsi="Arial" w:cs="Arial"/>
                <w:sz w:val="20"/>
                <w:szCs w:val="20"/>
              </w:rPr>
            </w:pPr>
            <w:r>
              <w:rPr>
                <w:rFonts w:ascii="Arial" w:hAnsi="Arial" w:cs="Arial"/>
                <w:sz w:val="20"/>
                <w:szCs w:val="20"/>
              </w:rPr>
              <w:t>0.046</w:t>
            </w:r>
          </w:p>
        </w:tc>
        <w:tc>
          <w:tcPr>
            <w:tcW w:w="535" w:type="pct"/>
            <w:tcBorders>
              <w:top w:val="nil"/>
              <w:left w:val="nil"/>
              <w:bottom w:val="nil"/>
              <w:right w:val="nil"/>
            </w:tcBorders>
            <w:shd w:val="clear" w:color="auto" w:fill="auto"/>
            <w:noWrap/>
            <w:vAlign w:val="bottom"/>
            <w:hideMark/>
          </w:tcPr>
          <w:p w14:paraId="691C754E" w14:textId="77777777" w:rsidR="00FC3B26" w:rsidRDefault="00FC3B26" w:rsidP="0098319E">
            <w:pPr>
              <w:jc w:val="right"/>
              <w:rPr>
                <w:rFonts w:ascii="Arial" w:hAnsi="Arial" w:cs="Arial"/>
                <w:sz w:val="20"/>
                <w:szCs w:val="20"/>
              </w:rPr>
            </w:pPr>
            <w:r>
              <w:rPr>
                <w:rFonts w:ascii="Arial" w:hAnsi="Arial" w:cs="Arial"/>
                <w:sz w:val="20"/>
                <w:szCs w:val="20"/>
              </w:rPr>
              <w:t>0.028</w:t>
            </w:r>
          </w:p>
        </w:tc>
        <w:tc>
          <w:tcPr>
            <w:tcW w:w="535" w:type="pct"/>
            <w:tcBorders>
              <w:top w:val="nil"/>
              <w:left w:val="nil"/>
              <w:bottom w:val="nil"/>
              <w:right w:val="nil"/>
            </w:tcBorders>
            <w:shd w:val="clear" w:color="auto" w:fill="auto"/>
            <w:noWrap/>
            <w:vAlign w:val="bottom"/>
            <w:hideMark/>
          </w:tcPr>
          <w:p w14:paraId="03CD22B5" w14:textId="77777777" w:rsidR="00FC3B26" w:rsidRDefault="00FC3B26" w:rsidP="0098319E">
            <w:pPr>
              <w:jc w:val="right"/>
              <w:rPr>
                <w:rFonts w:ascii="Arial" w:hAnsi="Arial" w:cs="Arial"/>
                <w:sz w:val="20"/>
                <w:szCs w:val="20"/>
              </w:rPr>
            </w:pPr>
            <w:r>
              <w:rPr>
                <w:rFonts w:ascii="Arial" w:hAnsi="Arial" w:cs="Arial"/>
                <w:sz w:val="20"/>
                <w:szCs w:val="20"/>
              </w:rPr>
              <w:t>0.099</w:t>
            </w:r>
          </w:p>
        </w:tc>
        <w:tc>
          <w:tcPr>
            <w:tcW w:w="681" w:type="pct"/>
            <w:tcBorders>
              <w:top w:val="nil"/>
              <w:left w:val="nil"/>
              <w:bottom w:val="nil"/>
              <w:right w:val="nil"/>
            </w:tcBorders>
            <w:shd w:val="clear" w:color="auto" w:fill="auto"/>
            <w:noWrap/>
            <w:vAlign w:val="bottom"/>
            <w:hideMark/>
          </w:tcPr>
          <w:p w14:paraId="6FB931DF" w14:textId="77777777" w:rsidR="00FC3B26" w:rsidRDefault="00FC3B26" w:rsidP="0098319E">
            <w:pPr>
              <w:jc w:val="right"/>
              <w:rPr>
                <w:rFonts w:ascii="Arial" w:hAnsi="Arial" w:cs="Arial"/>
                <w:sz w:val="20"/>
                <w:szCs w:val="20"/>
              </w:rPr>
            </w:pPr>
            <w:r>
              <w:rPr>
                <w:rFonts w:ascii="Arial" w:hAnsi="Arial" w:cs="Arial"/>
                <w:sz w:val="20"/>
                <w:szCs w:val="20"/>
              </w:rPr>
              <w:t>86%</w:t>
            </w:r>
          </w:p>
        </w:tc>
      </w:tr>
      <w:tr w:rsidR="00FC3B26" w14:paraId="7BFD676A" w14:textId="77777777" w:rsidTr="0096335C">
        <w:trPr>
          <w:trHeight w:val="320"/>
        </w:trPr>
        <w:tc>
          <w:tcPr>
            <w:tcW w:w="1299" w:type="pct"/>
            <w:tcBorders>
              <w:top w:val="nil"/>
              <w:left w:val="nil"/>
              <w:bottom w:val="nil"/>
              <w:right w:val="nil"/>
            </w:tcBorders>
            <w:shd w:val="clear" w:color="auto" w:fill="auto"/>
            <w:noWrap/>
            <w:vAlign w:val="bottom"/>
            <w:hideMark/>
          </w:tcPr>
          <w:p w14:paraId="5FB0446B" w14:textId="77777777" w:rsidR="00FC3B26" w:rsidRDefault="00FC3B26" w:rsidP="0098319E">
            <w:pPr>
              <w:rPr>
                <w:rFonts w:ascii="Arial" w:hAnsi="Arial" w:cs="Arial"/>
                <w:color w:val="000000"/>
                <w:sz w:val="20"/>
                <w:szCs w:val="20"/>
              </w:rPr>
            </w:pPr>
            <w:r>
              <w:rPr>
                <w:rFonts w:ascii="Arial" w:hAnsi="Arial" w:cs="Arial"/>
                <w:color w:val="000000"/>
                <w:sz w:val="20"/>
                <w:szCs w:val="20"/>
              </w:rPr>
              <w:t>Memory loss</w:t>
            </w:r>
          </w:p>
        </w:tc>
        <w:tc>
          <w:tcPr>
            <w:tcW w:w="535" w:type="pct"/>
            <w:tcBorders>
              <w:top w:val="nil"/>
              <w:left w:val="nil"/>
              <w:bottom w:val="nil"/>
              <w:right w:val="nil"/>
            </w:tcBorders>
            <w:shd w:val="clear" w:color="auto" w:fill="auto"/>
            <w:noWrap/>
            <w:vAlign w:val="bottom"/>
            <w:hideMark/>
          </w:tcPr>
          <w:p w14:paraId="083DA254" w14:textId="77777777" w:rsidR="00FC3B26" w:rsidRDefault="00FC3B26" w:rsidP="0098319E">
            <w:pPr>
              <w:jc w:val="right"/>
              <w:rPr>
                <w:rFonts w:ascii="Arial" w:hAnsi="Arial" w:cs="Arial"/>
                <w:sz w:val="20"/>
                <w:szCs w:val="20"/>
              </w:rPr>
            </w:pPr>
            <w:r>
              <w:rPr>
                <w:rFonts w:ascii="Arial" w:hAnsi="Arial" w:cs="Arial"/>
                <w:sz w:val="20"/>
                <w:szCs w:val="20"/>
              </w:rPr>
              <w:t>0.318</w:t>
            </w:r>
          </w:p>
        </w:tc>
        <w:tc>
          <w:tcPr>
            <w:tcW w:w="345" w:type="pct"/>
            <w:tcBorders>
              <w:top w:val="nil"/>
              <w:left w:val="nil"/>
              <w:bottom w:val="nil"/>
              <w:right w:val="nil"/>
            </w:tcBorders>
            <w:shd w:val="clear" w:color="auto" w:fill="auto"/>
            <w:noWrap/>
            <w:vAlign w:val="bottom"/>
            <w:hideMark/>
          </w:tcPr>
          <w:p w14:paraId="3F8921BE" w14:textId="77777777" w:rsidR="00FC3B26" w:rsidRDefault="00FC3B26" w:rsidP="0098319E">
            <w:pPr>
              <w:jc w:val="right"/>
              <w:rPr>
                <w:rFonts w:ascii="Arial" w:hAnsi="Arial" w:cs="Arial"/>
                <w:sz w:val="20"/>
                <w:szCs w:val="20"/>
              </w:rPr>
            </w:pPr>
            <w:r>
              <w:rPr>
                <w:rFonts w:ascii="Arial" w:hAnsi="Arial" w:cs="Arial"/>
                <w:sz w:val="20"/>
                <w:szCs w:val="20"/>
              </w:rPr>
              <w:t>0.031</w:t>
            </w:r>
          </w:p>
        </w:tc>
        <w:tc>
          <w:tcPr>
            <w:tcW w:w="535" w:type="pct"/>
            <w:tcBorders>
              <w:top w:val="nil"/>
              <w:left w:val="nil"/>
              <w:bottom w:val="nil"/>
              <w:right w:val="nil"/>
            </w:tcBorders>
            <w:shd w:val="clear" w:color="auto" w:fill="auto"/>
            <w:noWrap/>
            <w:vAlign w:val="bottom"/>
            <w:hideMark/>
          </w:tcPr>
          <w:p w14:paraId="0AE05CD4"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5C55EC95" w14:textId="77777777" w:rsidR="00FC3B26" w:rsidRDefault="00FC3B26" w:rsidP="0098319E">
            <w:pPr>
              <w:jc w:val="right"/>
              <w:rPr>
                <w:rFonts w:ascii="Arial" w:hAnsi="Arial" w:cs="Arial"/>
                <w:sz w:val="20"/>
                <w:szCs w:val="20"/>
              </w:rPr>
            </w:pPr>
            <w:r>
              <w:rPr>
                <w:rFonts w:ascii="Arial" w:hAnsi="Arial" w:cs="Arial"/>
                <w:sz w:val="20"/>
                <w:szCs w:val="20"/>
              </w:rPr>
              <w:t>0.041</w:t>
            </w:r>
          </w:p>
        </w:tc>
        <w:tc>
          <w:tcPr>
            <w:tcW w:w="535" w:type="pct"/>
            <w:tcBorders>
              <w:top w:val="nil"/>
              <w:left w:val="nil"/>
              <w:bottom w:val="nil"/>
              <w:right w:val="nil"/>
            </w:tcBorders>
            <w:shd w:val="clear" w:color="auto" w:fill="auto"/>
            <w:noWrap/>
            <w:vAlign w:val="bottom"/>
            <w:hideMark/>
          </w:tcPr>
          <w:p w14:paraId="6761F97A" w14:textId="77777777" w:rsidR="00FC3B26" w:rsidRDefault="00FC3B26" w:rsidP="0098319E">
            <w:pPr>
              <w:jc w:val="right"/>
              <w:rPr>
                <w:rFonts w:ascii="Arial" w:hAnsi="Arial" w:cs="Arial"/>
                <w:sz w:val="20"/>
                <w:szCs w:val="20"/>
              </w:rPr>
            </w:pPr>
            <w:r>
              <w:rPr>
                <w:rFonts w:ascii="Arial" w:hAnsi="Arial" w:cs="Arial"/>
                <w:sz w:val="20"/>
                <w:szCs w:val="20"/>
              </w:rPr>
              <w:t>0.027</w:t>
            </w:r>
          </w:p>
        </w:tc>
        <w:tc>
          <w:tcPr>
            <w:tcW w:w="535" w:type="pct"/>
            <w:tcBorders>
              <w:top w:val="nil"/>
              <w:left w:val="nil"/>
              <w:bottom w:val="nil"/>
              <w:right w:val="nil"/>
            </w:tcBorders>
            <w:shd w:val="clear" w:color="auto" w:fill="auto"/>
            <w:noWrap/>
            <w:vAlign w:val="bottom"/>
            <w:hideMark/>
          </w:tcPr>
          <w:p w14:paraId="34ACA5FF" w14:textId="77777777" w:rsidR="00FC3B26" w:rsidRDefault="00FC3B26" w:rsidP="0098319E">
            <w:pPr>
              <w:jc w:val="right"/>
              <w:rPr>
                <w:rFonts w:ascii="Arial" w:hAnsi="Arial" w:cs="Arial"/>
                <w:sz w:val="20"/>
                <w:szCs w:val="20"/>
              </w:rPr>
            </w:pPr>
            <w:r>
              <w:rPr>
                <w:rFonts w:ascii="Arial" w:hAnsi="Arial" w:cs="Arial"/>
                <w:sz w:val="20"/>
                <w:szCs w:val="20"/>
              </w:rPr>
              <w:t>0.121</w:t>
            </w:r>
          </w:p>
        </w:tc>
        <w:tc>
          <w:tcPr>
            <w:tcW w:w="681" w:type="pct"/>
            <w:tcBorders>
              <w:top w:val="nil"/>
              <w:left w:val="nil"/>
              <w:bottom w:val="nil"/>
              <w:right w:val="nil"/>
            </w:tcBorders>
            <w:shd w:val="clear" w:color="auto" w:fill="auto"/>
            <w:noWrap/>
            <w:vAlign w:val="bottom"/>
            <w:hideMark/>
          </w:tcPr>
          <w:p w14:paraId="5E68F7F5" w14:textId="77777777" w:rsidR="00FC3B26" w:rsidRDefault="00FC3B26" w:rsidP="0098319E">
            <w:pPr>
              <w:jc w:val="right"/>
              <w:rPr>
                <w:rFonts w:ascii="Arial" w:hAnsi="Arial" w:cs="Arial"/>
                <w:sz w:val="20"/>
                <w:szCs w:val="20"/>
              </w:rPr>
            </w:pPr>
            <w:r>
              <w:rPr>
                <w:rFonts w:ascii="Arial" w:hAnsi="Arial" w:cs="Arial"/>
                <w:sz w:val="20"/>
                <w:szCs w:val="20"/>
              </w:rPr>
              <w:t>87%</w:t>
            </w:r>
          </w:p>
        </w:tc>
      </w:tr>
      <w:tr w:rsidR="00FC3B26" w14:paraId="7C31E5F0"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43753F8C" w14:textId="77777777" w:rsidR="00FC3B26" w:rsidRDefault="00FC3B26" w:rsidP="0098319E">
            <w:pPr>
              <w:rPr>
                <w:rFonts w:ascii="Arial" w:hAnsi="Arial" w:cs="Arial"/>
                <w:color w:val="000000"/>
                <w:sz w:val="20"/>
                <w:szCs w:val="20"/>
              </w:rPr>
            </w:pPr>
            <w:r>
              <w:rPr>
                <w:rFonts w:ascii="Arial" w:hAnsi="Arial" w:cs="Arial"/>
                <w:color w:val="000000"/>
                <w:sz w:val="20"/>
                <w:szCs w:val="20"/>
              </w:rPr>
              <w:t>Crazy</w:t>
            </w:r>
          </w:p>
        </w:tc>
        <w:tc>
          <w:tcPr>
            <w:tcW w:w="535" w:type="pct"/>
            <w:tcBorders>
              <w:top w:val="nil"/>
              <w:left w:val="nil"/>
              <w:bottom w:val="single" w:sz="4" w:space="0" w:color="auto"/>
              <w:right w:val="nil"/>
            </w:tcBorders>
            <w:shd w:val="clear" w:color="auto" w:fill="auto"/>
            <w:noWrap/>
            <w:vAlign w:val="bottom"/>
            <w:hideMark/>
          </w:tcPr>
          <w:p w14:paraId="0413C963" w14:textId="77777777" w:rsidR="00FC3B26" w:rsidRDefault="00FC3B26" w:rsidP="0098319E">
            <w:pPr>
              <w:jc w:val="right"/>
              <w:rPr>
                <w:rFonts w:ascii="Arial" w:hAnsi="Arial" w:cs="Arial"/>
                <w:sz w:val="20"/>
                <w:szCs w:val="20"/>
              </w:rPr>
            </w:pPr>
            <w:r>
              <w:rPr>
                <w:rFonts w:ascii="Arial" w:hAnsi="Arial" w:cs="Arial"/>
                <w:sz w:val="20"/>
                <w:szCs w:val="20"/>
              </w:rPr>
              <w:t>0.343</w:t>
            </w:r>
          </w:p>
        </w:tc>
        <w:tc>
          <w:tcPr>
            <w:tcW w:w="345" w:type="pct"/>
            <w:tcBorders>
              <w:top w:val="nil"/>
              <w:left w:val="nil"/>
              <w:bottom w:val="single" w:sz="4" w:space="0" w:color="auto"/>
              <w:right w:val="nil"/>
            </w:tcBorders>
            <w:shd w:val="clear" w:color="auto" w:fill="auto"/>
            <w:noWrap/>
            <w:vAlign w:val="bottom"/>
            <w:hideMark/>
          </w:tcPr>
          <w:p w14:paraId="0621812F" w14:textId="77777777" w:rsidR="00FC3B26" w:rsidRDefault="00FC3B26" w:rsidP="0098319E">
            <w:pPr>
              <w:jc w:val="right"/>
              <w:rPr>
                <w:rFonts w:ascii="Arial" w:hAnsi="Arial" w:cs="Arial"/>
                <w:sz w:val="20"/>
                <w:szCs w:val="20"/>
              </w:rPr>
            </w:pPr>
            <w:r>
              <w:rPr>
                <w:rFonts w:ascii="Arial" w:hAnsi="Arial" w:cs="Arial"/>
                <w:sz w:val="20"/>
                <w:szCs w:val="20"/>
              </w:rPr>
              <w:t>0.028</w:t>
            </w:r>
          </w:p>
        </w:tc>
        <w:tc>
          <w:tcPr>
            <w:tcW w:w="535" w:type="pct"/>
            <w:tcBorders>
              <w:top w:val="nil"/>
              <w:left w:val="nil"/>
              <w:bottom w:val="single" w:sz="4" w:space="0" w:color="auto"/>
              <w:right w:val="nil"/>
            </w:tcBorders>
            <w:shd w:val="clear" w:color="auto" w:fill="auto"/>
            <w:noWrap/>
            <w:vAlign w:val="bottom"/>
            <w:hideMark/>
          </w:tcPr>
          <w:p w14:paraId="4E658D9D"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28F699F3" w14:textId="77777777" w:rsidR="00FC3B26" w:rsidRDefault="00FC3B26" w:rsidP="0098319E">
            <w:pPr>
              <w:jc w:val="right"/>
              <w:rPr>
                <w:rFonts w:ascii="Arial" w:hAnsi="Arial" w:cs="Arial"/>
                <w:sz w:val="20"/>
                <w:szCs w:val="20"/>
              </w:rPr>
            </w:pPr>
            <w:r>
              <w:rPr>
                <w:rFonts w:ascii="Arial" w:hAnsi="Arial" w:cs="Arial"/>
                <w:sz w:val="20"/>
                <w:szCs w:val="20"/>
              </w:rPr>
              <w:t>0.039</w:t>
            </w:r>
          </w:p>
        </w:tc>
        <w:tc>
          <w:tcPr>
            <w:tcW w:w="535" w:type="pct"/>
            <w:tcBorders>
              <w:top w:val="nil"/>
              <w:left w:val="nil"/>
              <w:bottom w:val="single" w:sz="4" w:space="0" w:color="auto"/>
              <w:right w:val="nil"/>
            </w:tcBorders>
            <w:shd w:val="clear" w:color="auto" w:fill="auto"/>
            <w:noWrap/>
            <w:vAlign w:val="bottom"/>
            <w:hideMark/>
          </w:tcPr>
          <w:p w14:paraId="177CD7EC" w14:textId="77777777" w:rsidR="00FC3B26" w:rsidRDefault="00FC3B26" w:rsidP="0098319E">
            <w:pPr>
              <w:jc w:val="right"/>
              <w:rPr>
                <w:rFonts w:ascii="Arial" w:hAnsi="Arial" w:cs="Arial"/>
                <w:sz w:val="20"/>
                <w:szCs w:val="20"/>
              </w:rPr>
            </w:pPr>
            <w:r>
              <w:rPr>
                <w:rFonts w:ascii="Arial" w:hAnsi="Arial" w:cs="Arial"/>
                <w:sz w:val="20"/>
                <w:szCs w:val="20"/>
              </w:rPr>
              <w:t>0.020</w:t>
            </w:r>
          </w:p>
        </w:tc>
        <w:tc>
          <w:tcPr>
            <w:tcW w:w="535" w:type="pct"/>
            <w:tcBorders>
              <w:top w:val="nil"/>
              <w:left w:val="nil"/>
              <w:bottom w:val="single" w:sz="4" w:space="0" w:color="auto"/>
              <w:right w:val="nil"/>
            </w:tcBorders>
            <w:shd w:val="clear" w:color="auto" w:fill="auto"/>
            <w:noWrap/>
            <w:vAlign w:val="bottom"/>
            <w:hideMark/>
          </w:tcPr>
          <w:p w14:paraId="2B7427A4" w14:textId="77777777" w:rsidR="00FC3B26" w:rsidRDefault="00FC3B26" w:rsidP="0098319E">
            <w:pPr>
              <w:jc w:val="right"/>
              <w:rPr>
                <w:rFonts w:ascii="Arial" w:hAnsi="Arial" w:cs="Arial"/>
                <w:sz w:val="20"/>
                <w:szCs w:val="20"/>
              </w:rPr>
            </w:pPr>
            <w:r>
              <w:rPr>
                <w:rFonts w:ascii="Arial" w:hAnsi="Arial" w:cs="Arial"/>
                <w:sz w:val="20"/>
                <w:szCs w:val="20"/>
              </w:rPr>
              <w:t>0.045</w:t>
            </w:r>
          </w:p>
        </w:tc>
        <w:tc>
          <w:tcPr>
            <w:tcW w:w="681" w:type="pct"/>
            <w:tcBorders>
              <w:top w:val="nil"/>
              <w:left w:val="nil"/>
              <w:bottom w:val="single" w:sz="4" w:space="0" w:color="auto"/>
              <w:right w:val="nil"/>
            </w:tcBorders>
            <w:shd w:val="clear" w:color="auto" w:fill="auto"/>
            <w:noWrap/>
            <w:vAlign w:val="bottom"/>
            <w:hideMark/>
          </w:tcPr>
          <w:p w14:paraId="22218D2E" w14:textId="77777777" w:rsidR="00FC3B26" w:rsidRDefault="00FC3B26" w:rsidP="0098319E">
            <w:pPr>
              <w:jc w:val="right"/>
              <w:rPr>
                <w:rFonts w:ascii="Arial" w:hAnsi="Arial" w:cs="Arial"/>
                <w:sz w:val="20"/>
                <w:szCs w:val="20"/>
              </w:rPr>
            </w:pPr>
            <w:r>
              <w:rPr>
                <w:rFonts w:ascii="Arial" w:hAnsi="Arial" w:cs="Arial"/>
                <w:sz w:val="20"/>
                <w:szCs w:val="20"/>
              </w:rPr>
              <w:t>89%</w:t>
            </w:r>
          </w:p>
        </w:tc>
      </w:tr>
      <w:tr w:rsidR="00FC3B26" w14:paraId="20666B8A" w14:textId="77777777" w:rsidTr="0096335C">
        <w:trPr>
          <w:trHeight w:val="320"/>
        </w:trPr>
        <w:tc>
          <w:tcPr>
            <w:tcW w:w="1299" w:type="pct"/>
            <w:tcBorders>
              <w:top w:val="nil"/>
              <w:left w:val="nil"/>
              <w:bottom w:val="nil"/>
              <w:right w:val="nil"/>
            </w:tcBorders>
            <w:shd w:val="clear" w:color="auto" w:fill="auto"/>
            <w:noWrap/>
            <w:vAlign w:val="bottom"/>
            <w:hideMark/>
          </w:tcPr>
          <w:p w14:paraId="214F2C4A" w14:textId="77777777" w:rsidR="00FC3B26" w:rsidRDefault="00FC3B26" w:rsidP="0098319E">
            <w:pPr>
              <w:rPr>
                <w:rFonts w:ascii="Arial" w:hAnsi="Arial" w:cs="Arial"/>
                <w:color w:val="000000"/>
                <w:sz w:val="20"/>
                <w:szCs w:val="20"/>
              </w:rPr>
            </w:pPr>
            <w:r>
              <w:rPr>
                <w:rFonts w:ascii="Arial" w:hAnsi="Arial" w:cs="Arial"/>
                <w:color w:val="000000"/>
                <w:sz w:val="20"/>
                <w:szCs w:val="20"/>
              </w:rPr>
              <w:t>Restless</w:t>
            </w:r>
          </w:p>
        </w:tc>
        <w:tc>
          <w:tcPr>
            <w:tcW w:w="535" w:type="pct"/>
            <w:tcBorders>
              <w:top w:val="nil"/>
              <w:left w:val="nil"/>
              <w:bottom w:val="nil"/>
              <w:right w:val="nil"/>
            </w:tcBorders>
            <w:shd w:val="clear" w:color="auto" w:fill="auto"/>
            <w:noWrap/>
            <w:vAlign w:val="bottom"/>
            <w:hideMark/>
          </w:tcPr>
          <w:p w14:paraId="7562CF59" w14:textId="77777777" w:rsidR="00FC3B26" w:rsidRDefault="00FC3B26" w:rsidP="0098319E">
            <w:pPr>
              <w:jc w:val="right"/>
              <w:rPr>
                <w:rFonts w:ascii="Arial" w:hAnsi="Arial" w:cs="Arial"/>
                <w:sz w:val="20"/>
                <w:szCs w:val="20"/>
              </w:rPr>
            </w:pPr>
            <w:r>
              <w:rPr>
                <w:rFonts w:ascii="Arial" w:hAnsi="Arial" w:cs="Arial"/>
                <w:sz w:val="20"/>
                <w:szCs w:val="20"/>
              </w:rPr>
              <w:t>0.374</w:t>
            </w:r>
          </w:p>
        </w:tc>
        <w:tc>
          <w:tcPr>
            <w:tcW w:w="345" w:type="pct"/>
            <w:tcBorders>
              <w:top w:val="nil"/>
              <w:left w:val="nil"/>
              <w:bottom w:val="nil"/>
              <w:right w:val="nil"/>
            </w:tcBorders>
            <w:shd w:val="clear" w:color="auto" w:fill="auto"/>
            <w:noWrap/>
            <w:vAlign w:val="bottom"/>
            <w:hideMark/>
          </w:tcPr>
          <w:p w14:paraId="6AB97993"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6879DA23"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25B25379" w14:textId="77777777" w:rsidR="00FC3B26" w:rsidRDefault="00FC3B26" w:rsidP="0098319E">
            <w:pPr>
              <w:jc w:val="right"/>
              <w:rPr>
                <w:rFonts w:ascii="Arial" w:hAnsi="Arial" w:cs="Arial"/>
                <w:sz w:val="20"/>
                <w:szCs w:val="20"/>
              </w:rPr>
            </w:pPr>
            <w:r>
              <w:rPr>
                <w:rFonts w:ascii="Arial" w:hAnsi="Arial" w:cs="Arial"/>
                <w:sz w:val="20"/>
                <w:szCs w:val="20"/>
              </w:rPr>
              <w:t>-0.110</w:t>
            </w:r>
          </w:p>
        </w:tc>
        <w:tc>
          <w:tcPr>
            <w:tcW w:w="535" w:type="pct"/>
            <w:tcBorders>
              <w:top w:val="nil"/>
              <w:left w:val="nil"/>
              <w:bottom w:val="nil"/>
              <w:right w:val="nil"/>
            </w:tcBorders>
            <w:shd w:val="clear" w:color="auto" w:fill="auto"/>
            <w:noWrap/>
            <w:vAlign w:val="bottom"/>
            <w:hideMark/>
          </w:tcPr>
          <w:p w14:paraId="45390BDE"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3889255B"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006AE882"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128878E2" w14:textId="77777777" w:rsidTr="0096335C">
        <w:trPr>
          <w:trHeight w:val="320"/>
        </w:trPr>
        <w:tc>
          <w:tcPr>
            <w:tcW w:w="1299" w:type="pct"/>
            <w:tcBorders>
              <w:top w:val="nil"/>
              <w:left w:val="nil"/>
              <w:bottom w:val="nil"/>
              <w:right w:val="nil"/>
            </w:tcBorders>
            <w:shd w:val="clear" w:color="auto" w:fill="auto"/>
            <w:noWrap/>
            <w:vAlign w:val="bottom"/>
            <w:hideMark/>
          </w:tcPr>
          <w:p w14:paraId="14385C56" w14:textId="77777777" w:rsidR="00FC3B26" w:rsidRDefault="00FC3B26" w:rsidP="0098319E">
            <w:pPr>
              <w:rPr>
                <w:rFonts w:ascii="Arial" w:hAnsi="Arial" w:cs="Arial"/>
                <w:color w:val="000000"/>
                <w:sz w:val="20"/>
                <w:szCs w:val="20"/>
              </w:rPr>
            </w:pPr>
            <w:r>
              <w:rPr>
                <w:rFonts w:ascii="Arial" w:hAnsi="Arial" w:cs="Arial"/>
                <w:color w:val="000000"/>
                <w:sz w:val="20"/>
                <w:szCs w:val="20"/>
              </w:rPr>
              <w:t>Temper</w:t>
            </w:r>
          </w:p>
        </w:tc>
        <w:tc>
          <w:tcPr>
            <w:tcW w:w="535" w:type="pct"/>
            <w:tcBorders>
              <w:top w:val="nil"/>
              <w:left w:val="nil"/>
              <w:bottom w:val="nil"/>
              <w:right w:val="nil"/>
            </w:tcBorders>
            <w:shd w:val="clear" w:color="auto" w:fill="auto"/>
            <w:noWrap/>
            <w:vAlign w:val="bottom"/>
            <w:hideMark/>
          </w:tcPr>
          <w:p w14:paraId="513B0DFE" w14:textId="77777777" w:rsidR="00FC3B26" w:rsidRDefault="00FC3B26" w:rsidP="0098319E">
            <w:pPr>
              <w:jc w:val="right"/>
              <w:rPr>
                <w:rFonts w:ascii="Arial" w:hAnsi="Arial" w:cs="Arial"/>
                <w:sz w:val="20"/>
                <w:szCs w:val="20"/>
              </w:rPr>
            </w:pPr>
            <w:r>
              <w:rPr>
                <w:rFonts w:ascii="Arial" w:hAnsi="Arial" w:cs="Arial"/>
                <w:sz w:val="20"/>
                <w:szCs w:val="20"/>
              </w:rPr>
              <w:t>0.402</w:t>
            </w:r>
          </w:p>
        </w:tc>
        <w:tc>
          <w:tcPr>
            <w:tcW w:w="345" w:type="pct"/>
            <w:tcBorders>
              <w:top w:val="nil"/>
              <w:left w:val="nil"/>
              <w:bottom w:val="nil"/>
              <w:right w:val="nil"/>
            </w:tcBorders>
            <w:shd w:val="clear" w:color="auto" w:fill="auto"/>
            <w:noWrap/>
            <w:vAlign w:val="bottom"/>
            <w:hideMark/>
          </w:tcPr>
          <w:p w14:paraId="6194BB0D"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21D8C7ED"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47A9FA6"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3F4B60E5"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49D116DE" w14:textId="77777777" w:rsidR="00FC3B26" w:rsidRDefault="00FC3B26" w:rsidP="0098319E">
            <w:pPr>
              <w:jc w:val="right"/>
              <w:rPr>
                <w:rFonts w:ascii="Arial" w:hAnsi="Arial" w:cs="Arial"/>
                <w:sz w:val="20"/>
                <w:szCs w:val="20"/>
              </w:rPr>
            </w:pPr>
            <w:r>
              <w:rPr>
                <w:rFonts w:ascii="Arial" w:hAnsi="Arial" w:cs="Arial"/>
                <w:sz w:val="20"/>
                <w:szCs w:val="20"/>
              </w:rPr>
              <w:t>0.342</w:t>
            </w:r>
          </w:p>
        </w:tc>
        <w:tc>
          <w:tcPr>
            <w:tcW w:w="681" w:type="pct"/>
            <w:tcBorders>
              <w:top w:val="nil"/>
              <w:left w:val="nil"/>
              <w:bottom w:val="nil"/>
              <w:right w:val="nil"/>
            </w:tcBorders>
            <w:shd w:val="clear" w:color="auto" w:fill="auto"/>
            <w:noWrap/>
            <w:vAlign w:val="bottom"/>
            <w:hideMark/>
          </w:tcPr>
          <w:p w14:paraId="75672F24"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627F196E" w14:textId="77777777" w:rsidTr="0096335C">
        <w:trPr>
          <w:trHeight w:val="320"/>
        </w:trPr>
        <w:tc>
          <w:tcPr>
            <w:tcW w:w="1299" w:type="pct"/>
            <w:tcBorders>
              <w:top w:val="nil"/>
              <w:left w:val="nil"/>
              <w:bottom w:val="nil"/>
              <w:right w:val="nil"/>
            </w:tcBorders>
            <w:shd w:val="clear" w:color="auto" w:fill="auto"/>
            <w:noWrap/>
            <w:vAlign w:val="bottom"/>
            <w:hideMark/>
          </w:tcPr>
          <w:p w14:paraId="189232DF" w14:textId="77777777" w:rsidR="00FC3B26" w:rsidRDefault="00FC3B26" w:rsidP="0098319E">
            <w:pPr>
              <w:rPr>
                <w:rFonts w:ascii="Arial" w:hAnsi="Arial" w:cs="Arial"/>
                <w:color w:val="000000"/>
                <w:sz w:val="20"/>
                <w:szCs w:val="20"/>
              </w:rPr>
            </w:pPr>
            <w:r>
              <w:rPr>
                <w:rFonts w:ascii="Arial" w:hAnsi="Arial" w:cs="Arial"/>
                <w:color w:val="000000"/>
                <w:sz w:val="20"/>
                <w:szCs w:val="20"/>
              </w:rPr>
              <w:t>Fidgety</w:t>
            </w:r>
          </w:p>
        </w:tc>
        <w:tc>
          <w:tcPr>
            <w:tcW w:w="535" w:type="pct"/>
            <w:tcBorders>
              <w:top w:val="nil"/>
              <w:left w:val="nil"/>
              <w:bottom w:val="nil"/>
              <w:right w:val="nil"/>
            </w:tcBorders>
            <w:shd w:val="clear" w:color="auto" w:fill="auto"/>
            <w:noWrap/>
            <w:vAlign w:val="bottom"/>
            <w:hideMark/>
          </w:tcPr>
          <w:p w14:paraId="3BB65467" w14:textId="77777777" w:rsidR="00FC3B26" w:rsidRDefault="00FC3B26" w:rsidP="0098319E">
            <w:pPr>
              <w:jc w:val="right"/>
              <w:rPr>
                <w:rFonts w:ascii="Arial" w:hAnsi="Arial" w:cs="Arial"/>
                <w:sz w:val="20"/>
                <w:szCs w:val="20"/>
              </w:rPr>
            </w:pPr>
            <w:r>
              <w:rPr>
                <w:rFonts w:ascii="Arial" w:hAnsi="Arial" w:cs="Arial"/>
                <w:sz w:val="20"/>
                <w:szCs w:val="20"/>
              </w:rPr>
              <w:t>0.377</w:t>
            </w:r>
          </w:p>
        </w:tc>
        <w:tc>
          <w:tcPr>
            <w:tcW w:w="345" w:type="pct"/>
            <w:tcBorders>
              <w:top w:val="nil"/>
              <w:left w:val="nil"/>
              <w:bottom w:val="nil"/>
              <w:right w:val="nil"/>
            </w:tcBorders>
            <w:shd w:val="clear" w:color="auto" w:fill="auto"/>
            <w:noWrap/>
            <w:vAlign w:val="bottom"/>
            <w:hideMark/>
          </w:tcPr>
          <w:p w14:paraId="5CD0C085"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4F7684A2"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0CB1E49" w14:textId="77777777" w:rsidR="00FC3B26" w:rsidRDefault="00FC3B26" w:rsidP="0098319E">
            <w:pPr>
              <w:jc w:val="right"/>
              <w:rPr>
                <w:rFonts w:ascii="Arial" w:hAnsi="Arial" w:cs="Arial"/>
                <w:sz w:val="20"/>
                <w:szCs w:val="20"/>
              </w:rPr>
            </w:pPr>
            <w:r>
              <w:rPr>
                <w:rFonts w:ascii="Arial" w:hAnsi="Arial" w:cs="Arial"/>
                <w:sz w:val="20"/>
                <w:szCs w:val="20"/>
              </w:rPr>
              <w:t>-0.153</w:t>
            </w:r>
          </w:p>
        </w:tc>
        <w:tc>
          <w:tcPr>
            <w:tcW w:w="535" w:type="pct"/>
            <w:tcBorders>
              <w:top w:val="nil"/>
              <w:left w:val="nil"/>
              <w:bottom w:val="nil"/>
              <w:right w:val="nil"/>
            </w:tcBorders>
            <w:shd w:val="clear" w:color="auto" w:fill="auto"/>
            <w:noWrap/>
            <w:vAlign w:val="bottom"/>
            <w:hideMark/>
          </w:tcPr>
          <w:p w14:paraId="5B558B6B" w14:textId="77777777" w:rsidR="00FC3B26" w:rsidRDefault="00FC3B26" w:rsidP="0098319E">
            <w:pPr>
              <w:jc w:val="right"/>
              <w:rPr>
                <w:rFonts w:ascii="Arial" w:hAnsi="Arial" w:cs="Arial"/>
                <w:sz w:val="20"/>
                <w:szCs w:val="20"/>
              </w:rPr>
            </w:pPr>
            <w:r>
              <w:rPr>
                <w:rFonts w:ascii="Arial" w:hAnsi="Arial" w:cs="Arial"/>
                <w:sz w:val="20"/>
                <w:szCs w:val="20"/>
              </w:rPr>
              <w:t>0.019</w:t>
            </w:r>
          </w:p>
        </w:tc>
        <w:tc>
          <w:tcPr>
            <w:tcW w:w="535" w:type="pct"/>
            <w:tcBorders>
              <w:top w:val="nil"/>
              <w:left w:val="nil"/>
              <w:bottom w:val="nil"/>
              <w:right w:val="nil"/>
            </w:tcBorders>
            <w:shd w:val="clear" w:color="auto" w:fill="auto"/>
            <w:noWrap/>
            <w:vAlign w:val="bottom"/>
            <w:hideMark/>
          </w:tcPr>
          <w:p w14:paraId="7BD26AD9"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525A0503"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122B555E" w14:textId="77777777" w:rsidTr="0096335C">
        <w:trPr>
          <w:trHeight w:val="320"/>
        </w:trPr>
        <w:tc>
          <w:tcPr>
            <w:tcW w:w="1299" w:type="pct"/>
            <w:tcBorders>
              <w:top w:val="nil"/>
              <w:left w:val="nil"/>
              <w:bottom w:val="nil"/>
              <w:right w:val="nil"/>
            </w:tcBorders>
            <w:shd w:val="clear" w:color="auto" w:fill="auto"/>
            <w:noWrap/>
            <w:vAlign w:val="bottom"/>
            <w:hideMark/>
          </w:tcPr>
          <w:p w14:paraId="40FF8CE5" w14:textId="77777777" w:rsidR="00FC3B26" w:rsidRDefault="00FC3B26" w:rsidP="0098319E">
            <w:pPr>
              <w:rPr>
                <w:rFonts w:ascii="Arial" w:hAnsi="Arial" w:cs="Arial"/>
                <w:color w:val="000000"/>
                <w:sz w:val="20"/>
                <w:szCs w:val="20"/>
              </w:rPr>
            </w:pPr>
            <w:r>
              <w:rPr>
                <w:rFonts w:ascii="Arial" w:hAnsi="Arial" w:cs="Arial"/>
                <w:color w:val="000000"/>
                <w:sz w:val="20"/>
                <w:szCs w:val="20"/>
              </w:rPr>
              <w:t>Fight a lot</w:t>
            </w:r>
          </w:p>
        </w:tc>
        <w:tc>
          <w:tcPr>
            <w:tcW w:w="535" w:type="pct"/>
            <w:tcBorders>
              <w:top w:val="nil"/>
              <w:left w:val="nil"/>
              <w:bottom w:val="nil"/>
              <w:right w:val="nil"/>
            </w:tcBorders>
            <w:shd w:val="clear" w:color="auto" w:fill="auto"/>
            <w:noWrap/>
            <w:vAlign w:val="bottom"/>
            <w:hideMark/>
          </w:tcPr>
          <w:p w14:paraId="26CCF14E" w14:textId="77777777" w:rsidR="00FC3B26" w:rsidRDefault="00FC3B26" w:rsidP="0098319E">
            <w:pPr>
              <w:jc w:val="right"/>
              <w:rPr>
                <w:rFonts w:ascii="Arial" w:hAnsi="Arial" w:cs="Arial"/>
                <w:sz w:val="20"/>
                <w:szCs w:val="20"/>
              </w:rPr>
            </w:pPr>
            <w:r>
              <w:rPr>
                <w:rFonts w:ascii="Arial" w:hAnsi="Arial" w:cs="Arial"/>
                <w:sz w:val="20"/>
                <w:szCs w:val="20"/>
              </w:rPr>
              <w:t>0.443</w:t>
            </w:r>
          </w:p>
        </w:tc>
        <w:tc>
          <w:tcPr>
            <w:tcW w:w="345" w:type="pct"/>
            <w:tcBorders>
              <w:top w:val="nil"/>
              <w:left w:val="nil"/>
              <w:bottom w:val="nil"/>
              <w:right w:val="nil"/>
            </w:tcBorders>
            <w:shd w:val="clear" w:color="auto" w:fill="auto"/>
            <w:noWrap/>
            <w:vAlign w:val="bottom"/>
            <w:hideMark/>
          </w:tcPr>
          <w:p w14:paraId="1F51F516"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263405DD"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4D1C3F5" w14:textId="77777777" w:rsidR="00FC3B26" w:rsidRDefault="00FC3B26" w:rsidP="0098319E">
            <w:pPr>
              <w:jc w:val="right"/>
              <w:rPr>
                <w:rFonts w:ascii="Arial" w:hAnsi="Arial" w:cs="Arial"/>
                <w:sz w:val="20"/>
                <w:szCs w:val="20"/>
              </w:rPr>
            </w:pPr>
            <w:r>
              <w:rPr>
                <w:rFonts w:ascii="Arial" w:hAnsi="Arial" w:cs="Arial"/>
                <w:sz w:val="20"/>
                <w:szCs w:val="20"/>
              </w:rPr>
              <w:t>0.101</w:t>
            </w:r>
          </w:p>
        </w:tc>
        <w:tc>
          <w:tcPr>
            <w:tcW w:w="535" w:type="pct"/>
            <w:tcBorders>
              <w:top w:val="nil"/>
              <w:left w:val="nil"/>
              <w:bottom w:val="nil"/>
              <w:right w:val="nil"/>
            </w:tcBorders>
            <w:shd w:val="clear" w:color="auto" w:fill="auto"/>
            <w:noWrap/>
            <w:vAlign w:val="bottom"/>
            <w:hideMark/>
          </w:tcPr>
          <w:p w14:paraId="6E574B38" w14:textId="77777777" w:rsidR="00FC3B26" w:rsidRDefault="00FC3B26" w:rsidP="0098319E">
            <w:pPr>
              <w:jc w:val="right"/>
              <w:rPr>
                <w:rFonts w:ascii="Arial" w:hAnsi="Arial" w:cs="Arial"/>
                <w:sz w:val="20"/>
                <w:szCs w:val="20"/>
              </w:rPr>
            </w:pPr>
            <w:r>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25ED8C8C"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25358B3C" w14:textId="77777777" w:rsidR="00FC3B26" w:rsidRPr="00723346" w:rsidRDefault="00FC3B26" w:rsidP="0098319E">
            <w:pPr>
              <w:jc w:val="right"/>
              <w:rPr>
                <w:rFonts w:ascii="Arial" w:hAnsi="Arial" w:cs="Arial"/>
                <w:b/>
                <w:bCs/>
                <w:sz w:val="20"/>
                <w:szCs w:val="20"/>
              </w:rPr>
            </w:pPr>
            <w:r w:rsidRPr="00723346">
              <w:rPr>
                <w:rFonts w:ascii="Arial" w:hAnsi="Arial" w:cs="Arial"/>
                <w:b/>
                <w:bCs/>
                <w:sz w:val="20"/>
                <w:szCs w:val="20"/>
              </w:rPr>
              <w:t>77%</w:t>
            </w:r>
          </w:p>
        </w:tc>
      </w:tr>
      <w:tr w:rsidR="00FC3B26" w14:paraId="6560D62F" w14:textId="77777777" w:rsidTr="0096335C">
        <w:trPr>
          <w:trHeight w:val="320"/>
        </w:trPr>
        <w:tc>
          <w:tcPr>
            <w:tcW w:w="1299" w:type="pct"/>
            <w:tcBorders>
              <w:top w:val="nil"/>
              <w:left w:val="nil"/>
              <w:bottom w:val="nil"/>
              <w:right w:val="nil"/>
            </w:tcBorders>
            <w:shd w:val="clear" w:color="auto" w:fill="auto"/>
            <w:noWrap/>
            <w:vAlign w:val="bottom"/>
            <w:hideMark/>
          </w:tcPr>
          <w:p w14:paraId="23769F16" w14:textId="77777777" w:rsidR="00FC3B26" w:rsidRDefault="00FC3B26" w:rsidP="0098319E">
            <w:pPr>
              <w:rPr>
                <w:rFonts w:ascii="Arial" w:hAnsi="Arial" w:cs="Arial"/>
                <w:color w:val="000000"/>
                <w:sz w:val="20"/>
                <w:szCs w:val="20"/>
              </w:rPr>
            </w:pPr>
            <w:r>
              <w:rPr>
                <w:rFonts w:ascii="Arial" w:hAnsi="Arial" w:cs="Arial"/>
                <w:color w:val="000000"/>
                <w:sz w:val="20"/>
                <w:szCs w:val="20"/>
              </w:rPr>
              <w:lastRenderedPageBreak/>
              <w:t>Easily distracted</w:t>
            </w:r>
          </w:p>
        </w:tc>
        <w:tc>
          <w:tcPr>
            <w:tcW w:w="535" w:type="pct"/>
            <w:tcBorders>
              <w:top w:val="nil"/>
              <w:left w:val="nil"/>
              <w:bottom w:val="nil"/>
              <w:right w:val="nil"/>
            </w:tcBorders>
            <w:shd w:val="clear" w:color="auto" w:fill="auto"/>
            <w:noWrap/>
            <w:vAlign w:val="bottom"/>
            <w:hideMark/>
          </w:tcPr>
          <w:p w14:paraId="18C1E1B7" w14:textId="77777777" w:rsidR="00FC3B26" w:rsidRDefault="00FC3B26" w:rsidP="0098319E">
            <w:pPr>
              <w:jc w:val="right"/>
              <w:rPr>
                <w:rFonts w:ascii="Arial" w:hAnsi="Arial" w:cs="Arial"/>
                <w:sz w:val="20"/>
                <w:szCs w:val="20"/>
              </w:rPr>
            </w:pPr>
            <w:r>
              <w:rPr>
                <w:rFonts w:ascii="Arial" w:hAnsi="Arial" w:cs="Arial"/>
                <w:sz w:val="20"/>
                <w:szCs w:val="20"/>
              </w:rPr>
              <w:t>0.464</w:t>
            </w:r>
          </w:p>
        </w:tc>
        <w:tc>
          <w:tcPr>
            <w:tcW w:w="345" w:type="pct"/>
            <w:tcBorders>
              <w:top w:val="nil"/>
              <w:left w:val="nil"/>
              <w:bottom w:val="nil"/>
              <w:right w:val="nil"/>
            </w:tcBorders>
            <w:shd w:val="clear" w:color="auto" w:fill="auto"/>
            <w:noWrap/>
            <w:vAlign w:val="bottom"/>
            <w:hideMark/>
          </w:tcPr>
          <w:p w14:paraId="60FCF156"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62C3517F"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A1A6C7F" w14:textId="77777777" w:rsidR="00FC3B26" w:rsidRDefault="00FC3B26" w:rsidP="0098319E">
            <w:pPr>
              <w:jc w:val="right"/>
              <w:rPr>
                <w:rFonts w:ascii="Arial" w:hAnsi="Arial" w:cs="Arial"/>
                <w:sz w:val="20"/>
                <w:szCs w:val="20"/>
              </w:rPr>
            </w:pPr>
            <w:r>
              <w:rPr>
                <w:rFonts w:ascii="Arial" w:hAnsi="Arial" w:cs="Arial"/>
                <w:sz w:val="20"/>
                <w:szCs w:val="20"/>
              </w:rPr>
              <w:t>0.078</w:t>
            </w:r>
          </w:p>
        </w:tc>
        <w:tc>
          <w:tcPr>
            <w:tcW w:w="535" w:type="pct"/>
            <w:tcBorders>
              <w:top w:val="nil"/>
              <w:left w:val="nil"/>
              <w:bottom w:val="nil"/>
              <w:right w:val="nil"/>
            </w:tcBorders>
            <w:shd w:val="clear" w:color="auto" w:fill="auto"/>
            <w:noWrap/>
            <w:vAlign w:val="bottom"/>
            <w:hideMark/>
          </w:tcPr>
          <w:p w14:paraId="62C12B89"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27B01A16"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29E58660" w14:textId="77777777" w:rsidR="00FC3B26" w:rsidRPr="00723346" w:rsidRDefault="00FC3B26" w:rsidP="0098319E">
            <w:pPr>
              <w:jc w:val="right"/>
              <w:rPr>
                <w:rFonts w:ascii="Arial" w:hAnsi="Arial" w:cs="Arial"/>
                <w:b/>
                <w:bCs/>
                <w:sz w:val="20"/>
                <w:szCs w:val="20"/>
              </w:rPr>
            </w:pPr>
            <w:r w:rsidRPr="00723346">
              <w:rPr>
                <w:rFonts w:ascii="Arial" w:hAnsi="Arial" w:cs="Arial"/>
                <w:b/>
                <w:bCs/>
                <w:sz w:val="20"/>
                <w:szCs w:val="20"/>
              </w:rPr>
              <w:t>83%</w:t>
            </w:r>
          </w:p>
        </w:tc>
      </w:tr>
      <w:tr w:rsidR="00FC3B26" w14:paraId="36A9BDC5" w14:textId="77777777" w:rsidTr="0096335C">
        <w:trPr>
          <w:trHeight w:val="320"/>
        </w:trPr>
        <w:tc>
          <w:tcPr>
            <w:tcW w:w="1299" w:type="pct"/>
            <w:tcBorders>
              <w:top w:val="nil"/>
              <w:left w:val="nil"/>
              <w:bottom w:val="nil"/>
              <w:right w:val="nil"/>
            </w:tcBorders>
            <w:shd w:val="clear" w:color="auto" w:fill="auto"/>
            <w:noWrap/>
            <w:vAlign w:val="bottom"/>
            <w:hideMark/>
          </w:tcPr>
          <w:p w14:paraId="4F05A396" w14:textId="77777777" w:rsidR="00FC3B26" w:rsidRDefault="00FC3B26" w:rsidP="0098319E">
            <w:pPr>
              <w:rPr>
                <w:rFonts w:ascii="Arial" w:hAnsi="Arial" w:cs="Arial"/>
                <w:color w:val="000000"/>
                <w:sz w:val="20"/>
                <w:szCs w:val="20"/>
              </w:rPr>
            </w:pPr>
            <w:r>
              <w:rPr>
                <w:rFonts w:ascii="Arial" w:hAnsi="Arial" w:cs="Arial"/>
                <w:color w:val="000000"/>
                <w:sz w:val="20"/>
                <w:szCs w:val="20"/>
              </w:rPr>
              <w:t>Lies or cheats</w:t>
            </w:r>
          </w:p>
        </w:tc>
        <w:tc>
          <w:tcPr>
            <w:tcW w:w="535" w:type="pct"/>
            <w:tcBorders>
              <w:top w:val="nil"/>
              <w:left w:val="nil"/>
              <w:bottom w:val="nil"/>
              <w:right w:val="nil"/>
            </w:tcBorders>
            <w:shd w:val="clear" w:color="auto" w:fill="auto"/>
            <w:noWrap/>
            <w:vAlign w:val="bottom"/>
            <w:hideMark/>
          </w:tcPr>
          <w:p w14:paraId="26619B85" w14:textId="77777777" w:rsidR="00FC3B26" w:rsidRDefault="00FC3B26" w:rsidP="0098319E">
            <w:pPr>
              <w:jc w:val="right"/>
              <w:rPr>
                <w:rFonts w:ascii="Arial" w:hAnsi="Arial" w:cs="Arial"/>
                <w:sz w:val="20"/>
                <w:szCs w:val="20"/>
              </w:rPr>
            </w:pPr>
            <w:r>
              <w:rPr>
                <w:rFonts w:ascii="Arial" w:hAnsi="Arial" w:cs="Arial"/>
                <w:sz w:val="20"/>
                <w:szCs w:val="20"/>
              </w:rPr>
              <w:t>0.447</w:t>
            </w:r>
          </w:p>
        </w:tc>
        <w:tc>
          <w:tcPr>
            <w:tcW w:w="345" w:type="pct"/>
            <w:tcBorders>
              <w:top w:val="nil"/>
              <w:left w:val="nil"/>
              <w:bottom w:val="nil"/>
              <w:right w:val="nil"/>
            </w:tcBorders>
            <w:shd w:val="clear" w:color="auto" w:fill="auto"/>
            <w:noWrap/>
            <w:vAlign w:val="bottom"/>
            <w:hideMark/>
          </w:tcPr>
          <w:p w14:paraId="0997F19F"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251D0BFF"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662080E" w14:textId="77777777" w:rsidR="00FC3B26" w:rsidRDefault="00FC3B26" w:rsidP="0098319E">
            <w:pPr>
              <w:jc w:val="right"/>
              <w:rPr>
                <w:rFonts w:ascii="Arial" w:hAnsi="Arial" w:cs="Arial"/>
                <w:sz w:val="20"/>
                <w:szCs w:val="20"/>
              </w:rPr>
            </w:pPr>
            <w:r>
              <w:rPr>
                <w:rFonts w:ascii="Arial" w:hAnsi="Arial" w:cs="Arial"/>
                <w:sz w:val="20"/>
                <w:szCs w:val="20"/>
              </w:rPr>
              <w:t>0.105</w:t>
            </w:r>
          </w:p>
        </w:tc>
        <w:tc>
          <w:tcPr>
            <w:tcW w:w="535" w:type="pct"/>
            <w:tcBorders>
              <w:top w:val="nil"/>
              <w:left w:val="nil"/>
              <w:bottom w:val="nil"/>
              <w:right w:val="nil"/>
            </w:tcBorders>
            <w:shd w:val="clear" w:color="auto" w:fill="auto"/>
            <w:noWrap/>
            <w:vAlign w:val="bottom"/>
            <w:hideMark/>
          </w:tcPr>
          <w:p w14:paraId="59DBF9CB"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670AD27C"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2539D4E9" w14:textId="77777777" w:rsidR="00FC3B26" w:rsidRPr="00723346" w:rsidRDefault="00FC3B26" w:rsidP="0098319E">
            <w:pPr>
              <w:jc w:val="right"/>
              <w:rPr>
                <w:rFonts w:ascii="Arial" w:hAnsi="Arial" w:cs="Arial"/>
                <w:b/>
                <w:bCs/>
                <w:sz w:val="20"/>
                <w:szCs w:val="20"/>
              </w:rPr>
            </w:pPr>
            <w:r w:rsidRPr="00723346">
              <w:rPr>
                <w:rFonts w:ascii="Arial" w:hAnsi="Arial" w:cs="Arial"/>
                <w:b/>
                <w:bCs/>
                <w:sz w:val="20"/>
                <w:szCs w:val="20"/>
              </w:rPr>
              <w:t>77%</w:t>
            </w:r>
          </w:p>
        </w:tc>
      </w:tr>
      <w:tr w:rsidR="00FC3B26" w14:paraId="2102C297"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28E20137" w14:textId="77777777" w:rsidR="00FC3B26" w:rsidRDefault="00FC3B26" w:rsidP="0098319E">
            <w:pPr>
              <w:rPr>
                <w:rFonts w:ascii="Arial" w:hAnsi="Arial" w:cs="Arial"/>
                <w:color w:val="000000"/>
                <w:sz w:val="20"/>
                <w:szCs w:val="20"/>
              </w:rPr>
            </w:pPr>
            <w:r>
              <w:rPr>
                <w:rFonts w:ascii="Arial" w:hAnsi="Arial" w:cs="Arial"/>
                <w:color w:val="000000"/>
                <w:sz w:val="20"/>
                <w:szCs w:val="20"/>
              </w:rPr>
              <w:t>Steals</w:t>
            </w:r>
          </w:p>
        </w:tc>
        <w:tc>
          <w:tcPr>
            <w:tcW w:w="535" w:type="pct"/>
            <w:tcBorders>
              <w:top w:val="nil"/>
              <w:left w:val="nil"/>
              <w:bottom w:val="single" w:sz="4" w:space="0" w:color="auto"/>
              <w:right w:val="nil"/>
            </w:tcBorders>
            <w:shd w:val="clear" w:color="auto" w:fill="auto"/>
            <w:noWrap/>
            <w:vAlign w:val="bottom"/>
            <w:hideMark/>
          </w:tcPr>
          <w:p w14:paraId="01555BDF" w14:textId="77777777" w:rsidR="00FC3B26" w:rsidRDefault="00FC3B26" w:rsidP="0098319E">
            <w:pPr>
              <w:jc w:val="right"/>
              <w:rPr>
                <w:rFonts w:ascii="Arial" w:hAnsi="Arial" w:cs="Arial"/>
                <w:sz w:val="20"/>
                <w:szCs w:val="20"/>
              </w:rPr>
            </w:pPr>
            <w:r>
              <w:rPr>
                <w:rFonts w:ascii="Arial" w:hAnsi="Arial" w:cs="Arial"/>
                <w:sz w:val="20"/>
                <w:szCs w:val="20"/>
              </w:rPr>
              <w:t>0.409</w:t>
            </w:r>
          </w:p>
        </w:tc>
        <w:tc>
          <w:tcPr>
            <w:tcW w:w="345" w:type="pct"/>
            <w:tcBorders>
              <w:top w:val="nil"/>
              <w:left w:val="nil"/>
              <w:bottom w:val="single" w:sz="4" w:space="0" w:color="auto"/>
              <w:right w:val="nil"/>
            </w:tcBorders>
            <w:shd w:val="clear" w:color="auto" w:fill="auto"/>
            <w:noWrap/>
            <w:vAlign w:val="bottom"/>
            <w:hideMark/>
          </w:tcPr>
          <w:p w14:paraId="42B23907" w14:textId="77777777" w:rsidR="00FC3B26" w:rsidRDefault="00FC3B26" w:rsidP="0098319E">
            <w:pPr>
              <w:jc w:val="right"/>
              <w:rPr>
                <w:rFonts w:ascii="Arial" w:hAnsi="Arial" w:cs="Arial"/>
                <w:sz w:val="20"/>
                <w:szCs w:val="20"/>
              </w:rPr>
            </w:pPr>
            <w:r>
              <w:rPr>
                <w:rFonts w:ascii="Arial" w:hAnsi="Arial" w:cs="Arial"/>
                <w:sz w:val="20"/>
                <w:szCs w:val="20"/>
              </w:rPr>
              <w:t>0.021</w:t>
            </w:r>
          </w:p>
        </w:tc>
        <w:tc>
          <w:tcPr>
            <w:tcW w:w="535" w:type="pct"/>
            <w:tcBorders>
              <w:top w:val="nil"/>
              <w:left w:val="nil"/>
              <w:bottom w:val="single" w:sz="4" w:space="0" w:color="auto"/>
              <w:right w:val="nil"/>
            </w:tcBorders>
            <w:shd w:val="clear" w:color="auto" w:fill="auto"/>
            <w:noWrap/>
            <w:vAlign w:val="bottom"/>
            <w:hideMark/>
          </w:tcPr>
          <w:p w14:paraId="4A42922B"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76EE4BA4" w14:textId="77777777" w:rsidR="00FC3B26" w:rsidRDefault="00FC3B26" w:rsidP="0098319E">
            <w:pPr>
              <w:jc w:val="right"/>
              <w:rPr>
                <w:rFonts w:ascii="Arial" w:hAnsi="Arial" w:cs="Arial"/>
                <w:sz w:val="20"/>
                <w:szCs w:val="20"/>
              </w:rPr>
            </w:pPr>
            <w:r>
              <w:rPr>
                <w:rFonts w:ascii="Arial" w:hAnsi="Arial" w:cs="Arial"/>
                <w:sz w:val="20"/>
                <w:szCs w:val="20"/>
              </w:rPr>
              <w:t>0.059</w:t>
            </w:r>
          </w:p>
        </w:tc>
        <w:tc>
          <w:tcPr>
            <w:tcW w:w="535" w:type="pct"/>
            <w:tcBorders>
              <w:top w:val="nil"/>
              <w:left w:val="nil"/>
              <w:bottom w:val="single" w:sz="4" w:space="0" w:color="auto"/>
              <w:right w:val="nil"/>
            </w:tcBorders>
            <w:shd w:val="clear" w:color="auto" w:fill="auto"/>
            <w:noWrap/>
            <w:vAlign w:val="bottom"/>
            <w:hideMark/>
          </w:tcPr>
          <w:p w14:paraId="2ED8D27B" w14:textId="77777777" w:rsidR="00FC3B26" w:rsidRDefault="00FC3B26" w:rsidP="0098319E">
            <w:pPr>
              <w:jc w:val="right"/>
              <w:rPr>
                <w:rFonts w:ascii="Arial" w:hAnsi="Arial" w:cs="Arial"/>
                <w:sz w:val="20"/>
                <w:szCs w:val="20"/>
              </w:rPr>
            </w:pPr>
            <w:r>
              <w:rPr>
                <w:rFonts w:ascii="Arial" w:hAnsi="Arial" w:cs="Arial"/>
                <w:sz w:val="20"/>
                <w:szCs w:val="20"/>
              </w:rPr>
              <w:t>0.024</w:t>
            </w:r>
          </w:p>
        </w:tc>
        <w:tc>
          <w:tcPr>
            <w:tcW w:w="535" w:type="pct"/>
            <w:tcBorders>
              <w:top w:val="nil"/>
              <w:left w:val="nil"/>
              <w:bottom w:val="single" w:sz="4" w:space="0" w:color="auto"/>
              <w:right w:val="nil"/>
            </w:tcBorders>
            <w:shd w:val="clear" w:color="auto" w:fill="auto"/>
            <w:noWrap/>
            <w:vAlign w:val="bottom"/>
            <w:hideMark/>
          </w:tcPr>
          <w:p w14:paraId="4F0F94EB" w14:textId="77777777" w:rsidR="00FC3B26" w:rsidRDefault="00FC3B26" w:rsidP="0098319E">
            <w:pPr>
              <w:jc w:val="right"/>
              <w:rPr>
                <w:rFonts w:ascii="Arial" w:hAnsi="Arial" w:cs="Arial"/>
                <w:sz w:val="20"/>
                <w:szCs w:val="20"/>
              </w:rPr>
            </w:pPr>
            <w:r>
              <w:rPr>
                <w:rFonts w:ascii="Arial" w:hAnsi="Arial" w:cs="Arial"/>
                <w:sz w:val="20"/>
                <w:szCs w:val="20"/>
              </w:rPr>
              <w:t>0.012</w:t>
            </w:r>
          </w:p>
        </w:tc>
        <w:tc>
          <w:tcPr>
            <w:tcW w:w="681" w:type="pct"/>
            <w:tcBorders>
              <w:top w:val="nil"/>
              <w:left w:val="nil"/>
              <w:bottom w:val="single" w:sz="4" w:space="0" w:color="auto"/>
              <w:right w:val="nil"/>
            </w:tcBorders>
            <w:shd w:val="clear" w:color="auto" w:fill="auto"/>
            <w:noWrap/>
            <w:vAlign w:val="bottom"/>
            <w:hideMark/>
          </w:tcPr>
          <w:p w14:paraId="23D0EC37" w14:textId="77777777" w:rsidR="00FC3B26" w:rsidRDefault="00FC3B26" w:rsidP="0098319E">
            <w:pPr>
              <w:jc w:val="right"/>
              <w:rPr>
                <w:rFonts w:ascii="Arial" w:hAnsi="Arial" w:cs="Arial"/>
                <w:sz w:val="20"/>
                <w:szCs w:val="20"/>
              </w:rPr>
            </w:pPr>
            <w:r>
              <w:rPr>
                <w:rFonts w:ascii="Arial" w:hAnsi="Arial" w:cs="Arial"/>
                <w:sz w:val="20"/>
                <w:szCs w:val="20"/>
              </w:rPr>
              <w:t>86%</w:t>
            </w:r>
          </w:p>
        </w:tc>
      </w:tr>
      <w:tr w:rsidR="00FC3B26" w14:paraId="4EF2F926"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01EFCEB6" w14:textId="77777777" w:rsidR="00FC3B26" w:rsidRDefault="00FC3B26" w:rsidP="0098319E">
            <w:pPr>
              <w:rPr>
                <w:rFonts w:ascii="Arial" w:hAnsi="Arial" w:cs="Arial"/>
                <w:b/>
                <w:bCs/>
                <w:color w:val="000000"/>
                <w:sz w:val="20"/>
                <w:szCs w:val="20"/>
              </w:rPr>
            </w:pPr>
            <w:r>
              <w:rPr>
                <w:rFonts w:ascii="Arial" w:hAnsi="Arial" w:cs="Arial"/>
                <w:b/>
                <w:bCs/>
                <w:color w:val="000000"/>
                <w:sz w:val="20"/>
                <w:szCs w:val="20"/>
              </w:rPr>
              <w:t>First-order factors</w:t>
            </w:r>
          </w:p>
        </w:tc>
        <w:tc>
          <w:tcPr>
            <w:tcW w:w="535" w:type="pct"/>
            <w:tcBorders>
              <w:top w:val="nil"/>
              <w:left w:val="nil"/>
              <w:bottom w:val="single" w:sz="4" w:space="0" w:color="auto"/>
              <w:right w:val="nil"/>
            </w:tcBorders>
            <w:shd w:val="clear" w:color="auto" w:fill="auto"/>
            <w:noWrap/>
            <w:vAlign w:val="bottom"/>
            <w:hideMark/>
          </w:tcPr>
          <w:p w14:paraId="67D9C3E7" w14:textId="77777777" w:rsidR="00FC3B26" w:rsidRDefault="00FC3B26" w:rsidP="0098319E">
            <w:pPr>
              <w:rPr>
                <w:rFonts w:ascii="Arial" w:hAnsi="Arial" w:cs="Arial"/>
                <w:sz w:val="20"/>
                <w:szCs w:val="20"/>
              </w:rPr>
            </w:pPr>
            <w:r>
              <w:rPr>
                <w:rFonts w:ascii="Arial" w:hAnsi="Arial" w:cs="Arial"/>
                <w:sz w:val="20"/>
                <w:szCs w:val="20"/>
              </w:rPr>
              <w:t> </w:t>
            </w:r>
          </w:p>
        </w:tc>
        <w:tc>
          <w:tcPr>
            <w:tcW w:w="345" w:type="pct"/>
            <w:tcBorders>
              <w:top w:val="nil"/>
              <w:left w:val="nil"/>
              <w:bottom w:val="single" w:sz="4" w:space="0" w:color="auto"/>
              <w:right w:val="nil"/>
            </w:tcBorders>
            <w:shd w:val="clear" w:color="auto" w:fill="auto"/>
            <w:noWrap/>
            <w:vAlign w:val="bottom"/>
            <w:hideMark/>
          </w:tcPr>
          <w:p w14:paraId="283D6012"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559B5347"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42D6A23C"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3F1AB0AA"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7DF82D91" w14:textId="77777777" w:rsidR="00FC3B26" w:rsidRDefault="00FC3B26" w:rsidP="0098319E">
            <w:pPr>
              <w:rPr>
                <w:rFonts w:ascii="Arial" w:hAnsi="Arial" w:cs="Arial"/>
                <w:sz w:val="20"/>
                <w:szCs w:val="20"/>
              </w:rPr>
            </w:pPr>
            <w:r>
              <w:rPr>
                <w:rFonts w:ascii="Arial" w:hAnsi="Arial" w:cs="Arial"/>
                <w:sz w:val="20"/>
                <w:szCs w:val="20"/>
              </w:rPr>
              <w:t> </w:t>
            </w:r>
          </w:p>
        </w:tc>
        <w:tc>
          <w:tcPr>
            <w:tcW w:w="681" w:type="pct"/>
            <w:tcBorders>
              <w:top w:val="nil"/>
              <w:left w:val="nil"/>
              <w:bottom w:val="single" w:sz="4" w:space="0" w:color="auto"/>
              <w:right w:val="nil"/>
            </w:tcBorders>
            <w:shd w:val="clear" w:color="auto" w:fill="auto"/>
            <w:noWrap/>
            <w:vAlign w:val="bottom"/>
            <w:hideMark/>
          </w:tcPr>
          <w:p w14:paraId="34F8FC47" w14:textId="77777777" w:rsidR="00FC3B26" w:rsidRDefault="00FC3B26" w:rsidP="0098319E">
            <w:pPr>
              <w:jc w:val="right"/>
              <w:rPr>
                <w:rFonts w:ascii="Arial" w:hAnsi="Arial" w:cs="Arial"/>
                <w:sz w:val="20"/>
                <w:szCs w:val="20"/>
              </w:rPr>
            </w:pPr>
            <w:r>
              <w:rPr>
                <w:rFonts w:ascii="Arial" w:hAnsi="Arial" w:cs="Arial"/>
                <w:sz w:val="20"/>
                <w:szCs w:val="20"/>
              </w:rPr>
              <w:t> </w:t>
            </w:r>
          </w:p>
        </w:tc>
      </w:tr>
      <w:tr w:rsidR="00FC3B26" w14:paraId="73B5578E" w14:textId="77777777" w:rsidTr="0096335C">
        <w:trPr>
          <w:trHeight w:val="320"/>
        </w:trPr>
        <w:tc>
          <w:tcPr>
            <w:tcW w:w="1299" w:type="pct"/>
            <w:tcBorders>
              <w:top w:val="nil"/>
              <w:left w:val="nil"/>
              <w:bottom w:val="nil"/>
              <w:right w:val="nil"/>
            </w:tcBorders>
            <w:shd w:val="clear" w:color="auto" w:fill="auto"/>
            <w:noWrap/>
            <w:vAlign w:val="bottom"/>
            <w:hideMark/>
          </w:tcPr>
          <w:p w14:paraId="5A4CF9F9" w14:textId="77777777" w:rsidR="00FC3B26" w:rsidRDefault="00FC3B26" w:rsidP="0098319E">
            <w:pPr>
              <w:rPr>
                <w:rFonts w:ascii="Arial" w:hAnsi="Arial" w:cs="Arial"/>
                <w:color w:val="000000"/>
                <w:sz w:val="20"/>
                <w:szCs w:val="20"/>
              </w:rPr>
            </w:pPr>
            <w:r>
              <w:rPr>
                <w:rFonts w:ascii="Arial" w:hAnsi="Arial" w:cs="Arial"/>
                <w:color w:val="000000"/>
                <w:sz w:val="20"/>
                <w:szCs w:val="20"/>
              </w:rPr>
              <w:t>Alcohol use</w:t>
            </w:r>
          </w:p>
        </w:tc>
        <w:tc>
          <w:tcPr>
            <w:tcW w:w="535" w:type="pct"/>
            <w:tcBorders>
              <w:top w:val="nil"/>
              <w:left w:val="nil"/>
              <w:bottom w:val="nil"/>
              <w:right w:val="nil"/>
            </w:tcBorders>
            <w:shd w:val="clear" w:color="auto" w:fill="auto"/>
            <w:noWrap/>
            <w:vAlign w:val="bottom"/>
            <w:hideMark/>
          </w:tcPr>
          <w:p w14:paraId="561EB71F" w14:textId="77777777" w:rsidR="00FC3B26" w:rsidRDefault="00FC3B26" w:rsidP="0098319E">
            <w:pPr>
              <w:jc w:val="right"/>
              <w:rPr>
                <w:rFonts w:ascii="Arial" w:hAnsi="Arial" w:cs="Arial"/>
                <w:sz w:val="20"/>
                <w:szCs w:val="20"/>
              </w:rPr>
            </w:pPr>
            <w:r>
              <w:rPr>
                <w:rFonts w:ascii="Arial" w:hAnsi="Arial" w:cs="Arial"/>
                <w:sz w:val="20"/>
                <w:szCs w:val="20"/>
              </w:rPr>
              <w:t>0.341</w:t>
            </w:r>
          </w:p>
        </w:tc>
        <w:tc>
          <w:tcPr>
            <w:tcW w:w="345" w:type="pct"/>
            <w:tcBorders>
              <w:top w:val="nil"/>
              <w:left w:val="nil"/>
              <w:bottom w:val="nil"/>
              <w:right w:val="nil"/>
            </w:tcBorders>
            <w:shd w:val="clear" w:color="auto" w:fill="auto"/>
            <w:noWrap/>
            <w:vAlign w:val="bottom"/>
            <w:hideMark/>
          </w:tcPr>
          <w:p w14:paraId="73640F27" w14:textId="77777777" w:rsidR="00FC3B26" w:rsidRDefault="00FC3B26" w:rsidP="0098319E">
            <w:pPr>
              <w:jc w:val="right"/>
              <w:rPr>
                <w:rFonts w:ascii="Arial" w:hAnsi="Arial" w:cs="Arial"/>
                <w:sz w:val="20"/>
                <w:szCs w:val="20"/>
              </w:rPr>
            </w:pPr>
            <w:r>
              <w:rPr>
                <w:rFonts w:ascii="Arial" w:hAnsi="Arial" w:cs="Arial"/>
                <w:sz w:val="20"/>
                <w:szCs w:val="20"/>
              </w:rPr>
              <w:t>0.023</w:t>
            </w:r>
          </w:p>
        </w:tc>
        <w:tc>
          <w:tcPr>
            <w:tcW w:w="535" w:type="pct"/>
            <w:tcBorders>
              <w:top w:val="nil"/>
              <w:left w:val="nil"/>
              <w:bottom w:val="nil"/>
              <w:right w:val="nil"/>
            </w:tcBorders>
            <w:shd w:val="clear" w:color="auto" w:fill="auto"/>
            <w:noWrap/>
            <w:vAlign w:val="bottom"/>
            <w:hideMark/>
          </w:tcPr>
          <w:p w14:paraId="60A644C6"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5A958A3" w14:textId="77777777" w:rsidR="00FC3B26" w:rsidRDefault="00FC3B26" w:rsidP="0098319E">
            <w:pPr>
              <w:jc w:val="right"/>
              <w:rPr>
                <w:rFonts w:ascii="Arial" w:hAnsi="Arial" w:cs="Arial"/>
                <w:sz w:val="20"/>
                <w:szCs w:val="20"/>
              </w:rPr>
            </w:pPr>
            <w:r>
              <w:rPr>
                <w:rFonts w:ascii="Arial" w:hAnsi="Arial" w:cs="Arial"/>
                <w:sz w:val="20"/>
                <w:szCs w:val="20"/>
              </w:rPr>
              <w:t>-0.088</w:t>
            </w:r>
          </w:p>
        </w:tc>
        <w:tc>
          <w:tcPr>
            <w:tcW w:w="535" w:type="pct"/>
            <w:tcBorders>
              <w:top w:val="nil"/>
              <w:left w:val="nil"/>
              <w:bottom w:val="nil"/>
              <w:right w:val="nil"/>
            </w:tcBorders>
            <w:shd w:val="clear" w:color="auto" w:fill="auto"/>
            <w:noWrap/>
            <w:vAlign w:val="bottom"/>
            <w:hideMark/>
          </w:tcPr>
          <w:p w14:paraId="2CBA56F5" w14:textId="77777777" w:rsidR="00FC3B26" w:rsidRDefault="00FC3B26" w:rsidP="0098319E">
            <w:pPr>
              <w:jc w:val="right"/>
              <w:rPr>
                <w:rFonts w:ascii="Arial" w:hAnsi="Arial" w:cs="Arial"/>
                <w:sz w:val="20"/>
                <w:szCs w:val="20"/>
              </w:rPr>
            </w:pPr>
            <w:r>
              <w:rPr>
                <w:rFonts w:ascii="Arial" w:hAnsi="Arial" w:cs="Arial"/>
                <w:sz w:val="20"/>
                <w:szCs w:val="20"/>
              </w:rPr>
              <w:t>0.024</w:t>
            </w:r>
          </w:p>
        </w:tc>
        <w:tc>
          <w:tcPr>
            <w:tcW w:w="535" w:type="pct"/>
            <w:tcBorders>
              <w:top w:val="nil"/>
              <w:left w:val="nil"/>
              <w:bottom w:val="nil"/>
              <w:right w:val="nil"/>
            </w:tcBorders>
            <w:shd w:val="clear" w:color="auto" w:fill="auto"/>
            <w:noWrap/>
            <w:vAlign w:val="bottom"/>
            <w:hideMark/>
          </w:tcPr>
          <w:p w14:paraId="03A6C482"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2FCD57FD"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63E8045F" w14:textId="77777777" w:rsidTr="0096335C">
        <w:trPr>
          <w:trHeight w:val="320"/>
        </w:trPr>
        <w:tc>
          <w:tcPr>
            <w:tcW w:w="1299" w:type="pct"/>
            <w:tcBorders>
              <w:top w:val="nil"/>
              <w:left w:val="nil"/>
              <w:bottom w:val="nil"/>
              <w:right w:val="nil"/>
            </w:tcBorders>
            <w:shd w:val="clear" w:color="auto" w:fill="auto"/>
            <w:noWrap/>
            <w:vAlign w:val="bottom"/>
            <w:hideMark/>
          </w:tcPr>
          <w:p w14:paraId="0EECC9D7" w14:textId="77777777" w:rsidR="00FC3B26" w:rsidRDefault="00FC3B26" w:rsidP="0098319E">
            <w:pPr>
              <w:rPr>
                <w:rFonts w:ascii="Arial" w:hAnsi="Arial" w:cs="Arial"/>
                <w:color w:val="000000"/>
                <w:sz w:val="20"/>
                <w:szCs w:val="20"/>
              </w:rPr>
            </w:pPr>
            <w:r>
              <w:rPr>
                <w:rFonts w:ascii="Arial" w:hAnsi="Arial" w:cs="Arial"/>
                <w:color w:val="000000"/>
                <w:sz w:val="20"/>
                <w:szCs w:val="20"/>
              </w:rPr>
              <w:t>Conduct/Inattention</w:t>
            </w:r>
          </w:p>
        </w:tc>
        <w:tc>
          <w:tcPr>
            <w:tcW w:w="535" w:type="pct"/>
            <w:tcBorders>
              <w:top w:val="nil"/>
              <w:left w:val="nil"/>
              <w:bottom w:val="nil"/>
              <w:right w:val="nil"/>
            </w:tcBorders>
            <w:shd w:val="clear" w:color="auto" w:fill="auto"/>
            <w:noWrap/>
            <w:vAlign w:val="bottom"/>
            <w:hideMark/>
          </w:tcPr>
          <w:p w14:paraId="2D07FC46" w14:textId="77777777" w:rsidR="00FC3B26" w:rsidRDefault="00FC3B26" w:rsidP="0098319E">
            <w:pPr>
              <w:jc w:val="right"/>
              <w:rPr>
                <w:rFonts w:ascii="Arial" w:hAnsi="Arial" w:cs="Arial"/>
                <w:sz w:val="20"/>
                <w:szCs w:val="20"/>
              </w:rPr>
            </w:pPr>
            <w:r>
              <w:rPr>
                <w:rFonts w:ascii="Arial" w:hAnsi="Arial" w:cs="Arial"/>
                <w:sz w:val="20"/>
                <w:szCs w:val="20"/>
              </w:rPr>
              <w:t>0.572</w:t>
            </w:r>
          </w:p>
        </w:tc>
        <w:tc>
          <w:tcPr>
            <w:tcW w:w="345" w:type="pct"/>
            <w:tcBorders>
              <w:top w:val="nil"/>
              <w:left w:val="nil"/>
              <w:bottom w:val="nil"/>
              <w:right w:val="nil"/>
            </w:tcBorders>
            <w:shd w:val="clear" w:color="auto" w:fill="auto"/>
            <w:noWrap/>
            <w:vAlign w:val="bottom"/>
            <w:hideMark/>
          </w:tcPr>
          <w:p w14:paraId="2665C1A1"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28C1F9CF"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4993625" w14:textId="77777777" w:rsidR="00FC3B26" w:rsidRDefault="00FC3B26" w:rsidP="0098319E">
            <w:pPr>
              <w:jc w:val="right"/>
              <w:rPr>
                <w:rFonts w:ascii="Arial" w:hAnsi="Arial" w:cs="Arial"/>
                <w:sz w:val="20"/>
                <w:szCs w:val="20"/>
              </w:rPr>
            </w:pPr>
            <w:r>
              <w:rPr>
                <w:rFonts w:ascii="Arial" w:hAnsi="Arial" w:cs="Arial"/>
                <w:sz w:val="20"/>
                <w:szCs w:val="20"/>
              </w:rPr>
              <w:t>0.270</w:t>
            </w:r>
          </w:p>
        </w:tc>
        <w:tc>
          <w:tcPr>
            <w:tcW w:w="535" w:type="pct"/>
            <w:tcBorders>
              <w:top w:val="nil"/>
              <w:left w:val="nil"/>
              <w:bottom w:val="nil"/>
              <w:right w:val="nil"/>
            </w:tcBorders>
            <w:shd w:val="clear" w:color="auto" w:fill="auto"/>
            <w:noWrap/>
            <w:vAlign w:val="bottom"/>
            <w:hideMark/>
          </w:tcPr>
          <w:p w14:paraId="74BEE8E7"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5AF9E059"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3F20AF0B" w14:textId="77777777" w:rsidR="00FC3B26" w:rsidRPr="00DB106E" w:rsidRDefault="00FC3B26" w:rsidP="0098319E">
            <w:pPr>
              <w:jc w:val="right"/>
              <w:rPr>
                <w:rFonts w:ascii="Arial" w:hAnsi="Arial" w:cs="Arial"/>
                <w:b/>
                <w:bCs/>
                <w:sz w:val="20"/>
                <w:szCs w:val="20"/>
              </w:rPr>
            </w:pPr>
            <w:r w:rsidRPr="00DB106E">
              <w:rPr>
                <w:rFonts w:ascii="Arial" w:hAnsi="Arial" w:cs="Arial"/>
                <w:b/>
                <w:bCs/>
                <w:sz w:val="20"/>
                <w:szCs w:val="20"/>
              </w:rPr>
              <w:t>53%</w:t>
            </w:r>
          </w:p>
        </w:tc>
      </w:tr>
      <w:tr w:rsidR="00FC3B26" w14:paraId="4E9B866B" w14:textId="77777777" w:rsidTr="0096335C">
        <w:trPr>
          <w:trHeight w:val="320"/>
        </w:trPr>
        <w:tc>
          <w:tcPr>
            <w:tcW w:w="1299" w:type="pct"/>
            <w:tcBorders>
              <w:top w:val="nil"/>
              <w:left w:val="nil"/>
              <w:bottom w:val="nil"/>
              <w:right w:val="nil"/>
            </w:tcBorders>
            <w:shd w:val="clear" w:color="auto" w:fill="auto"/>
            <w:noWrap/>
            <w:vAlign w:val="bottom"/>
            <w:hideMark/>
          </w:tcPr>
          <w:p w14:paraId="56FCA65F" w14:textId="77777777" w:rsidR="00FC3B26" w:rsidRDefault="00FC3B26" w:rsidP="0098319E">
            <w:pPr>
              <w:rPr>
                <w:rFonts w:ascii="Arial" w:hAnsi="Arial" w:cs="Arial"/>
                <w:color w:val="000000"/>
                <w:sz w:val="20"/>
                <w:szCs w:val="20"/>
              </w:rPr>
            </w:pPr>
            <w:r>
              <w:rPr>
                <w:rFonts w:ascii="Arial" w:hAnsi="Arial" w:cs="Arial"/>
                <w:color w:val="000000"/>
                <w:sz w:val="20"/>
                <w:szCs w:val="20"/>
              </w:rPr>
              <w:t>Distress</w:t>
            </w:r>
          </w:p>
        </w:tc>
        <w:tc>
          <w:tcPr>
            <w:tcW w:w="535" w:type="pct"/>
            <w:tcBorders>
              <w:top w:val="nil"/>
              <w:left w:val="nil"/>
              <w:bottom w:val="nil"/>
              <w:right w:val="nil"/>
            </w:tcBorders>
            <w:shd w:val="clear" w:color="auto" w:fill="auto"/>
            <w:noWrap/>
            <w:vAlign w:val="bottom"/>
            <w:hideMark/>
          </w:tcPr>
          <w:p w14:paraId="35878000" w14:textId="77777777" w:rsidR="00FC3B26" w:rsidRDefault="00FC3B26" w:rsidP="0098319E">
            <w:pPr>
              <w:jc w:val="right"/>
              <w:rPr>
                <w:rFonts w:ascii="Arial" w:hAnsi="Arial" w:cs="Arial"/>
                <w:sz w:val="20"/>
                <w:szCs w:val="20"/>
              </w:rPr>
            </w:pPr>
            <w:r>
              <w:rPr>
                <w:rFonts w:ascii="Arial" w:hAnsi="Arial" w:cs="Arial"/>
                <w:sz w:val="20"/>
                <w:szCs w:val="20"/>
              </w:rPr>
              <w:t>0.368</w:t>
            </w:r>
          </w:p>
        </w:tc>
        <w:tc>
          <w:tcPr>
            <w:tcW w:w="345" w:type="pct"/>
            <w:tcBorders>
              <w:top w:val="nil"/>
              <w:left w:val="nil"/>
              <w:bottom w:val="nil"/>
              <w:right w:val="nil"/>
            </w:tcBorders>
            <w:shd w:val="clear" w:color="auto" w:fill="auto"/>
            <w:noWrap/>
            <w:vAlign w:val="bottom"/>
            <w:hideMark/>
          </w:tcPr>
          <w:p w14:paraId="2A4652A6"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66DD6B31"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57661C2D" w14:textId="77777777" w:rsidR="00FC3B26" w:rsidRDefault="00FC3B26" w:rsidP="0098319E">
            <w:pPr>
              <w:jc w:val="right"/>
              <w:rPr>
                <w:rFonts w:ascii="Arial" w:hAnsi="Arial" w:cs="Arial"/>
                <w:sz w:val="20"/>
                <w:szCs w:val="20"/>
              </w:rPr>
            </w:pPr>
            <w:r>
              <w:rPr>
                <w:rFonts w:ascii="Arial" w:hAnsi="Arial" w:cs="Arial"/>
                <w:sz w:val="20"/>
                <w:szCs w:val="20"/>
              </w:rPr>
              <w:t>-0.059</w:t>
            </w:r>
          </w:p>
        </w:tc>
        <w:tc>
          <w:tcPr>
            <w:tcW w:w="535" w:type="pct"/>
            <w:tcBorders>
              <w:top w:val="nil"/>
              <w:left w:val="nil"/>
              <w:bottom w:val="nil"/>
              <w:right w:val="nil"/>
            </w:tcBorders>
            <w:shd w:val="clear" w:color="auto" w:fill="auto"/>
            <w:noWrap/>
            <w:vAlign w:val="bottom"/>
            <w:hideMark/>
          </w:tcPr>
          <w:p w14:paraId="0353E156"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43F864CD"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2B3FEE09"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7735B73B" w14:textId="77777777" w:rsidTr="0096335C">
        <w:trPr>
          <w:trHeight w:val="320"/>
        </w:trPr>
        <w:tc>
          <w:tcPr>
            <w:tcW w:w="1299" w:type="pct"/>
            <w:tcBorders>
              <w:top w:val="nil"/>
              <w:left w:val="nil"/>
              <w:bottom w:val="nil"/>
              <w:right w:val="nil"/>
            </w:tcBorders>
            <w:shd w:val="clear" w:color="auto" w:fill="auto"/>
            <w:noWrap/>
            <w:vAlign w:val="bottom"/>
            <w:hideMark/>
          </w:tcPr>
          <w:p w14:paraId="3F8084B9" w14:textId="77777777" w:rsidR="00FC3B26" w:rsidRDefault="00FC3B26" w:rsidP="0098319E">
            <w:pPr>
              <w:rPr>
                <w:rFonts w:ascii="Arial" w:hAnsi="Arial" w:cs="Arial"/>
                <w:color w:val="000000"/>
                <w:sz w:val="20"/>
                <w:szCs w:val="20"/>
              </w:rPr>
            </w:pPr>
            <w:r>
              <w:rPr>
                <w:rFonts w:ascii="Arial" w:hAnsi="Arial" w:cs="Arial"/>
                <w:color w:val="000000"/>
                <w:sz w:val="20"/>
                <w:szCs w:val="20"/>
              </w:rPr>
              <w:t>Fear</w:t>
            </w:r>
          </w:p>
        </w:tc>
        <w:tc>
          <w:tcPr>
            <w:tcW w:w="535" w:type="pct"/>
            <w:tcBorders>
              <w:top w:val="nil"/>
              <w:left w:val="nil"/>
              <w:bottom w:val="nil"/>
              <w:right w:val="nil"/>
            </w:tcBorders>
            <w:shd w:val="clear" w:color="auto" w:fill="auto"/>
            <w:noWrap/>
            <w:vAlign w:val="bottom"/>
            <w:hideMark/>
          </w:tcPr>
          <w:p w14:paraId="40707C7B" w14:textId="77777777" w:rsidR="00FC3B26" w:rsidRDefault="00FC3B26" w:rsidP="0098319E">
            <w:pPr>
              <w:jc w:val="right"/>
              <w:rPr>
                <w:rFonts w:ascii="Arial" w:hAnsi="Arial" w:cs="Arial"/>
                <w:sz w:val="20"/>
                <w:szCs w:val="20"/>
              </w:rPr>
            </w:pPr>
            <w:r>
              <w:rPr>
                <w:rFonts w:ascii="Arial" w:hAnsi="Arial" w:cs="Arial"/>
                <w:sz w:val="20"/>
                <w:szCs w:val="20"/>
              </w:rPr>
              <w:t>0.293</w:t>
            </w:r>
          </w:p>
        </w:tc>
        <w:tc>
          <w:tcPr>
            <w:tcW w:w="345" w:type="pct"/>
            <w:tcBorders>
              <w:top w:val="nil"/>
              <w:left w:val="nil"/>
              <w:bottom w:val="nil"/>
              <w:right w:val="nil"/>
            </w:tcBorders>
            <w:shd w:val="clear" w:color="auto" w:fill="auto"/>
            <w:noWrap/>
            <w:vAlign w:val="bottom"/>
            <w:hideMark/>
          </w:tcPr>
          <w:p w14:paraId="36645B44"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single" w:sz="4" w:space="0" w:color="auto"/>
              <w:right w:val="nil"/>
            </w:tcBorders>
            <w:shd w:val="clear" w:color="auto" w:fill="auto"/>
            <w:noWrap/>
            <w:vAlign w:val="bottom"/>
            <w:hideMark/>
          </w:tcPr>
          <w:p w14:paraId="430E1EB6"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0FBD123F" w14:textId="77777777" w:rsidR="00FC3B26" w:rsidRDefault="00FC3B26" w:rsidP="0098319E">
            <w:pPr>
              <w:jc w:val="right"/>
              <w:rPr>
                <w:rFonts w:ascii="Arial" w:hAnsi="Arial" w:cs="Arial"/>
                <w:sz w:val="20"/>
                <w:szCs w:val="20"/>
              </w:rPr>
            </w:pPr>
            <w:r>
              <w:rPr>
                <w:rFonts w:ascii="Arial" w:hAnsi="Arial" w:cs="Arial"/>
                <w:sz w:val="20"/>
                <w:szCs w:val="20"/>
              </w:rPr>
              <w:t>-0.150</w:t>
            </w:r>
          </w:p>
        </w:tc>
        <w:tc>
          <w:tcPr>
            <w:tcW w:w="535" w:type="pct"/>
            <w:tcBorders>
              <w:top w:val="nil"/>
              <w:left w:val="nil"/>
              <w:bottom w:val="nil"/>
              <w:right w:val="nil"/>
            </w:tcBorders>
            <w:shd w:val="clear" w:color="auto" w:fill="auto"/>
            <w:noWrap/>
            <w:vAlign w:val="bottom"/>
            <w:hideMark/>
          </w:tcPr>
          <w:p w14:paraId="6371C477"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single" w:sz="4" w:space="0" w:color="auto"/>
              <w:right w:val="nil"/>
            </w:tcBorders>
            <w:shd w:val="clear" w:color="auto" w:fill="auto"/>
            <w:noWrap/>
            <w:vAlign w:val="bottom"/>
            <w:hideMark/>
          </w:tcPr>
          <w:p w14:paraId="1E8AF14F"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535822A3"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2C1894E5" w14:textId="77777777" w:rsidTr="0096335C">
        <w:trPr>
          <w:trHeight w:val="320"/>
        </w:trPr>
        <w:tc>
          <w:tcPr>
            <w:tcW w:w="1299" w:type="pct"/>
            <w:tcBorders>
              <w:top w:val="single" w:sz="4" w:space="0" w:color="auto"/>
              <w:left w:val="nil"/>
              <w:bottom w:val="single" w:sz="4" w:space="0" w:color="auto"/>
              <w:right w:val="nil"/>
            </w:tcBorders>
            <w:shd w:val="clear" w:color="auto" w:fill="auto"/>
            <w:noWrap/>
            <w:vAlign w:val="bottom"/>
            <w:hideMark/>
          </w:tcPr>
          <w:p w14:paraId="62C3417A" w14:textId="77777777" w:rsidR="00FC3B26" w:rsidRDefault="00FC3B26" w:rsidP="0098319E">
            <w:pPr>
              <w:rPr>
                <w:rFonts w:ascii="Arial" w:hAnsi="Arial" w:cs="Arial"/>
                <w:b/>
                <w:bCs/>
                <w:color w:val="000000"/>
                <w:sz w:val="20"/>
                <w:szCs w:val="20"/>
              </w:rPr>
            </w:pPr>
            <w:r>
              <w:rPr>
                <w:rFonts w:ascii="Arial" w:hAnsi="Arial" w:cs="Arial"/>
                <w:b/>
                <w:bCs/>
                <w:color w:val="000000"/>
                <w:sz w:val="20"/>
                <w:szCs w:val="20"/>
              </w:rPr>
              <w:t>Second-order factor</w:t>
            </w:r>
          </w:p>
        </w:tc>
        <w:tc>
          <w:tcPr>
            <w:tcW w:w="535" w:type="pct"/>
            <w:tcBorders>
              <w:top w:val="single" w:sz="4" w:space="0" w:color="auto"/>
              <w:left w:val="nil"/>
              <w:bottom w:val="single" w:sz="4" w:space="0" w:color="auto"/>
              <w:right w:val="nil"/>
            </w:tcBorders>
            <w:shd w:val="clear" w:color="auto" w:fill="auto"/>
            <w:noWrap/>
            <w:vAlign w:val="bottom"/>
            <w:hideMark/>
          </w:tcPr>
          <w:p w14:paraId="77B3C6A6" w14:textId="77777777" w:rsidR="00FC3B26" w:rsidRDefault="00FC3B26" w:rsidP="0098319E">
            <w:pPr>
              <w:rPr>
                <w:rFonts w:ascii="Arial" w:hAnsi="Arial" w:cs="Arial"/>
                <w:sz w:val="20"/>
                <w:szCs w:val="20"/>
              </w:rPr>
            </w:pPr>
            <w:r>
              <w:rPr>
                <w:rFonts w:ascii="Arial" w:hAnsi="Arial" w:cs="Arial"/>
                <w:sz w:val="20"/>
                <w:szCs w:val="20"/>
              </w:rPr>
              <w:t> </w:t>
            </w:r>
          </w:p>
        </w:tc>
        <w:tc>
          <w:tcPr>
            <w:tcW w:w="345" w:type="pct"/>
            <w:tcBorders>
              <w:top w:val="single" w:sz="4" w:space="0" w:color="auto"/>
              <w:left w:val="nil"/>
              <w:bottom w:val="single" w:sz="4" w:space="0" w:color="auto"/>
              <w:right w:val="nil"/>
            </w:tcBorders>
            <w:shd w:val="clear" w:color="auto" w:fill="auto"/>
            <w:noWrap/>
            <w:vAlign w:val="bottom"/>
            <w:hideMark/>
          </w:tcPr>
          <w:p w14:paraId="46D8CCA2"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nil"/>
              <w:right w:val="nil"/>
            </w:tcBorders>
            <w:shd w:val="clear" w:color="auto" w:fill="auto"/>
            <w:noWrap/>
            <w:vAlign w:val="bottom"/>
            <w:hideMark/>
          </w:tcPr>
          <w:p w14:paraId="062F4649"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5EA8136B"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70FDD2D9"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nil"/>
              <w:right w:val="nil"/>
            </w:tcBorders>
            <w:shd w:val="clear" w:color="auto" w:fill="auto"/>
            <w:noWrap/>
            <w:vAlign w:val="bottom"/>
            <w:hideMark/>
          </w:tcPr>
          <w:p w14:paraId="548ECD03" w14:textId="77777777" w:rsidR="00FC3B26" w:rsidRDefault="00FC3B26" w:rsidP="0098319E">
            <w:pPr>
              <w:rPr>
                <w:rFonts w:ascii="Arial" w:hAnsi="Arial" w:cs="Arial"/>
                <w:sz w:val="20"/>
                <w:szCs w:val="20"/>
              </w:rPr>
            </w:pPr>
            <w:r>
              <w:rPr>
                <w:rFonts w:ascii="Arial" w:hAnsi="Arial" w:cs="Arial"/>
                <w:sz w:val="20"/>
                <w:szCs w:val="20"/>
              </w:rPr>
              <w:t> </w:t>
            </w:r>
          </w:p>
        </w:tc>
        <w:tc>
          <w:tcPr>
            <w:tcW w:w="681" w:type="pct"/>
            <w:tcBorders>
              <w:top w:val="single" w:sz="4" w:space="0" w:color="auto"/>
              <w:left w:val="nil"/>
              <w:bottom w:val="nil"/>
              <w:right w:val="nil"/>
            </w:tcBorders>
            <w:shd w:val="clear" w:color="auto" w:fill="auto"/>
            <w:noWrap/>
            <w:vAlign w:val="bottom"/>
            <w:hideMark/>
          </w:tcPr>
          <w:p w14:paraId="055BC170" w14:textId="77777777" w:rsidR="00FC3B26" w:rsidRDefault="00FC3B26" w:rsidP="0098319E">
            <w:pPr>
              <w:rPr>
                <w:rFonts w:ascii="Arial" w:hAnsi="Arial" w:cs="Arial"/>
                <w:sz w:val="20"/>
                <w:szCs w:val="20"/>
              </w:rPr>
            </w:pPr>
            <w:r>
              <w:rPr>
                <w:rFonts w:ascii="Arial" w:hAnsi="Arial" w:cs="Arial"/>
                <w:sz w:val="20"/>
                <w:szCs w:val="20"/>
              </w:rPr>
              <w:t> </w:t>
            </w:r>
          </w:p>
        </w:tc>
      </w:tr>
      <w:tr w:rsidR="00FC3B26" w14:paraId="236F8716"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4614D94D" w14:textId="77777777" w:rsidR="00FC3B26" w:rsidRDefault="00FC3B26" w:rsidP="0098319E">
            <w:pPr>
              <w:rPr>
                <w:rFonts w:ascii="Arial" w:hAnsi="Arial" w:cs="Arial"/>
                <w:color w:val="000000"/>
                <w:sz w:val="20"/>
                <w:szCs w:val="20"/>
              </w:rPr>
            </w:pPr>
            <w:r>
              <w:rPr>
                <w:rFonts w:ascii="Arial" w:hAnsi="Arial" w:cs="Arial"/>
                <w:color w:val="000000"/>
                <w:sz w:val="20"/>
                <w:szCs w:val="20"/>
              </w:rPr>
              <w:t>General psychopathology</w:t>
            </w:r>
          </w:p>
        </w:tc>
        <w:tc>
          <w:tcPr>
            <w:tcW w:w="535" w:type="pct"/>
            <w:tcBorders>
              <w:top w:val="nil"/>
              <w:left w:val="nil"/>
              <w:bottom w:val="single" w:sz="4" w:space="0" w:color="auto"/>
              <w:right w:val="nil"/>
            </w:tcBorders>
            <w:shd w:val="clear" w:color="auto" w:fill="auto"/>
            <w:noWrap/>
            <w:vAlign w:val="bottom"/>
            <w:hideMark/>
          </w:tcPr>
          <w:p w14:paraId="28E13D16" w14:textId="77777777" w:rsidR="00FC3B26" w:rsidRDefault="00FC3B26" w:rsidP="0098319E">
            <w:pPr>
              <w:jc w:val="right"/>
              <w:rPr>
                <w:rFonts w:ascii="Arial" w:hAnsi="Arial" w:cs="Arial"/>
                <w:sz w:val="20"/>
                <w:szCs w:val="20"/>
              </w:rPr>
            </w:pPr>
            <w:r>
              <w:rPr>
                <w:rFonts w:ascii="Arial" w:hAnsi="Arial" w:cs="Arial"/>
                <w:sz w:val="20"/>
                <w:szCs w:val="20"/>
              </w:rPr>
              <w:t>0.544</w:t>
            </w:r>
          </w:p>
        </w:tc>
        <w:tc>
          <w:tcPr>
            <w:tcW w:w="345" w:type="pct"/>
            <w:tcBorders>
              <w:top w:val="nil"/>
              <w:left w:val="nil"/>
              <w:bottom w:val="single" w:sz="4" w:space="0" w:color="auto"/>
              <w:right w:val="nil"/>
            </w:tcBorders>
            <w:shd w:val="clear" w:color="auto" w:fill="auto"/>
            <w:noWrap/>
            <w:vAlign w:val="bottom"/>
            <w:hideMark/>
          </w:tcPr>
          <w:p w14:paraId="63F12DDC"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single" w:sz="4" w:space="0" w:color="auto"/>
              <w:left w:val="nil"/>
              <w:bottom w:val="single" w:sz="4" w:space="0" w:color="auto"/>
              <w:right w:val="nil"/>
            </w:tcBorders>
            <w:shd w:val="clear" w:color="auto" w:fill="auto"/>
            <w:noWrap/>
            <w:vAlign w:val="bottom"/>
            <w:hideMark/>
          </w:tcPr>
          <w:p w14:paraId="36794BF4"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6663B338"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19DF548C"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27BB333C" w14:textId="77777777" w:rsidR="00FC3B26" w:rsidRDefault="00FC3B26" w:rsidP="0098319E">
            <w:pPr>
              <w:rPr>
                <w:rFonts w:ascii="Arial" w:hAnsi="Arial" w:cs="Arial"/>
                <w:sz w:val="20"/>
                <w:szCs w:val="20"/>
              </w:rPr>
            </w:pPr>
            <w:r>
              <w:rPr>
                <w:rFonts w:ascii="Arial" w:hAnsi="Arial" w:cs="Arial"/>
                <w:sz w:val="20"/>
                <w:szCs w:val="20"/>
              </w:rPr>
              <w:t> </w:t>
            </w:r>
          </w:p>
        </w:tc>
        <w:tc>
          <w:tcPr>
            <w:tcW w:w="681" w:type="pct"/>
            <w:tcBorders>
              <w:top w:val="single" w:sz="4" w:space="0" w:color="auto"/>
              <w:left w:val="nil"/>
              <w:bottom w:val="single" w:sz="4" w:space="0" w:color="auto"/>
              <w:right w:val="nil"/>
            </w:tcBorders>
            <w:shd w:val="clear" w:color="auto" w:fill="auto"/>
            <w:noWrap/>
            <w:vAlign w:val="bottom"/>
            <w:hideMark/>
          </w:tcPr>
          <w:p w14:paraId="53A95D5C" w14:textId="77777777" w:rsidR="00FC3B26" w:rsidRDefault="00FC3B26" w:rsidP="0098319E">
            <w:pPr>
              <w:rPr>
                <w:rFonts w:ascii="Arial" w:hAnsi="Arial" w:cs="Arial"/>
                <w:sz w:val="20"/>
                <w:szCs w:val="20"/>
              </w:rPr>
            </w:pPr>
            <w:r>
              <w:rPr>
                <w:rFonts w:ascii="Arial" w:hAnsi="Arial" w:cs="Arial"/>
                <w:sz w:val="20"/>
                <w:szCs w:val="20"/>
              </w:rPr>
              <w:t> </w:t>
            </w:r>
          </w:p>
        </w:tc>
      </w:tr>
    </w:tbl>
    <w:p w14:paraId="089E29B7" w14:textId="43F62AC9" w:rsidR="00FC3B26" w:rsidRDefault="0096335C" w:rsidP="00FC3B26">
      <w:pPr>
        <w:rPr>
          <w:rFonts w:ascii="Arial" w:hAnsi="Arial" w:cs="Arial"/>
          <w:i/>
          <w:iCs/>
          <w:sz w:val="20"/>
          <w:szCs w:val="20"/>
        </w:rPr>
      </w:pPr>
      <w:r>
        <w:rPr>
          <w:rFonts w:ascii="Arial" w:hAnsi="Arial" w:cs="Arial"/>
          <w:i/>
          <w:iCs/>
          <w:sz w:val="20"/>
          <w:szCs w:val="20"/>
        </w:rPr>
        <w:t>Notes. Percentages accounted for by higher order factor(s) in bold indicate meaningful direct effects (</w:t>
      </w:r>
      <w:proofErr w:type="spellStart"/>
      <w:r>
        <w:rPr>
          <w:rFonts w:ascii="Arial" w:hAnsi="Arial" w:cs="Arial"/>
          <w:i/>
          <w:iCs/>
          <w:sz w:val="20"/>
          <w:szCs w:val="20"/>
        </w:rPr>
        <w:t>ie</w:t>
      </w:r>
      <w:proofErr w:type="spellEnd"/>
      <w:r>
        <w:rPr>
          <w:rFonts w:ascii="Arial" w:hAnsi="Arial" w:cs="Arial"/>
          <w:i/>
          <w:iCs/>
          <w:sz w:val="20"/>
          <w:szCs w:val="20"/>
        </w:rPr>
        <w:t>. Statistically significant, percentage below 100% and no evidence of suppression effect).</w:t>
      </w:r>
    </w:p>
    <w:p w14:paraId="36B31956" w14:textId="77777777" w:rsidR="00FC3B26" w:rsidRDefault="00FC3B26" w:rsidP="00FC3B26">
      <w:pPr>
        <w:rPr>
          <w:rFonts w:ascii="Arial" w:hAnsi="Arial" w:cs="Arial"/>
          <w:i/>
          <w:iCs/>
          <w:sz w:val="20"/>
          <w:szCs w:val="20"/>
        </w:rPr>
      </w:pPr>
      <w:r>
        <w:rPr>
          <w:rFonts w:ascii="Arial" w:hAnsi="Arial" w:cs="Arial"/>
          <w:i/>
          <w:iCs/>
          <w:sz w:val="20"/>
          <w:szCs w:val="20"/>
        </w:rPr>
        <w:br w:type="page"/>
      </w:r>
    </w:p>
    <w:p w14:paraId="0FDFD981" w14:textId="2C2967F4" w:rsidR="00FC3B26" w:rsidRDefault="00FC3B26" w:rsidP="00D550F0">
      <w:pPr>
        <w:pStyle w:val="Heading2"/>
      </w:pPr>
      <w:bookmarkStart w:id="5" w:name="_Toc109818211"/>
      <w:r>
        <w:lastRenderedPageBreak/>
        <w:t xml:space="preserve">Table </w:t>
      </w:r>
      <w:r w:rsidR="00A631DA">
        <w:t>S6</w:t>
      </w:r>
      <w:r>
        <w:t>. Estimates for latent variable indirect effects models for sensation seeking</w:t>
      </w:r>
      <w:bookmarkEnd w:id="5"/>
    </w:p>
    <w:p w14:paraId="19A7D480" w14:textId="77777777" w:rsidR="00FC3B26" w:rsidRDefault="00FC3B26" w:rsidP="00FC3B26">
      <w:pPr>
        <w:rPr>
          <w:rFonts w:ascii="Arial" w:hAnsi="Arial" w:cs="Arial"/>
          <w:i/>
          <w:iCs/>
          <w:sz w:val="20"/>
          <w:szCs w:val="20"/>
        </w:rPr>
      </w:pPr>
    </w:p>
    <w:tbl>
      <w:tblPr>
        <w:tblW w:w="5000" w:type="pct"/>
        <w:tblLook w:val="04A0" w:firstRow="1" w:lastRow="0" w:firstColumn="1" w:lastColumn="0" w:noHBand="0" w:noVBand="1"/>
      </w:tblPr>
      <w:tblGrid>
        <w:gridCol w:w="4000"/>
        <w:gridCol w:w="1648"/>
        <w:gridCol w:w="1063"/>
        <w:gridCol w:w="1648"/>
        <w:gridCol w:w="1648"/>
        <w:gridCol w:w="1648"/>
        <w:gridCol w:w="1648"/>
        <w:gridCol w:w="2097"/>
      </w:tblGrid>
      <w:tr w:rsidR="00FC3B26" w14:paraId="0D54AB68" w14:textId="77777777" w:rsidTr="0096335C">
        <w:trPr>
          <w:trHeight w:val="954"/>
        </w:trPr>
        <w:tc>
          <w:tcPr>
            <w:tcW w:w="1299" w:type="pct"/>
            <w:tcBorders>
              <w:top w:val="single" w:sz="4" w:space="0" w:color="auto"/>
              <w:left w:val="nil"/>
              <w:bottom w:val="nil"/>
              <w:right w:val="nil"/>
            </w:tcBorders>
            <w:shd w:val="clear" w:color="auto" w:fill="auto"/>
            <w:noWrap/>
            <w:vAlign w:val="bottom"/>
            <w:hideMark/>
          </w:tcPr>
          <w:p w14:paraId="568FF389" w14:textId="77777777" w:rsidR="00FC3B26" w:rsidRDefault="00FC3B26" w:rsidP="0098319E">
            <w:pPr>
              <w:rPr>
                <w:rFonts w:ascii="Arial" w:hAnsi="Arial" w:cs="Arial"/>
                <w:color w:val="000000"/>
                <w:sz w:val="20"/>
                <w:szCs w:val="20"/>
              </w:rPr>
            </w:pPr>
            <w:r>
              <w:rPr>
                <w:rFonts w:ascii="Arial" w:hAnsi="Arial" w:cs="Arial"/>
                <w:color w:val="000000"/>
                <w:sz w:val="20"/>
                <w:szCs w:val="20"/>
              </w:rPr>
              <w:t> </w:t>
            </w:r>
          </w:p>
        </w:tc>
        <w:tc>
          <w:tcPr>
            <w:tcW w:w="1415" w:type="pct"/>
            <w:gridSpan w:val="3"/>
            <w:tcBorders>
              <w:top w:val="single" w:sz="4" w:space="0" w:color="auto"/>
              <w:left w:val="nil"/>
              <w:bottom w:val="nil"/>
              <w:right w:val="nil"/>
            </w:tcBorders>
            <w:shd w:val="clear" w:color="auto" w:fill="auto"/>
            <w:vAlign w:val="bottom"/>
            <w:hideMark/>
          </w:tcPr>
          <w:p w14:paraId="6B7EC215" w14:textId="77777777" w:rsidR="00FC3B26" w:rsidRPr="009E340A" w:rsidRDefault="00FC3B26" w:rsidP="0098319E">
            <w:pPr>
              <w:jc w:val="center"/>
              <w:rPr>
                <w:rFonts w:ascii="Arial" w:hAnsi="Arial" w:cs="Arial"/>
                <w:b/>
                <w:bCs/>
                <w:sz w:val="20"/>
                <w:szCs w:val="20"/>
              </w:rPr>
            </w:pPr>
            <w:r w:rsidRPr="009E340A">
              <w:rPr>
                <w:rFonts w:ascii="Arial" w:hAnsi="Arial" w:cs="Arial"/>
                <w:b/>
                <w:bCs/>
                <w:sz w:val="20"/>
                <w:szCs w:val="20"/>
              </w:rPr>
              <w:t>Total Effect</w:t>
            </w:r>
          </w:p>
        </w:tc>
        <w:tc>
          <w:tcPr>
            <w:tcW w:w="1605" w:type="pct"/>
            <w:gridSpan w:val="3"/>
            <w:tcBorders>
              <w:top w:val="single" w:sz="4" w:space="0" w:color="auto"/>
              <w:left w:val="nil"/>
              <w:bottom w:val="nil"/>
              <w:right w:val="nil"/>
            </w:tcBorders>
            <w:shd w:val="clear" w:color="auto" w:fill="auto"/>
            <w:vAlign w:val="bottom"/>
            <w:hideMark/>
          </w:tcPr>
          <w:p w14:paraId="78E88E5F" w14:textId="77777777" w:rsidR="00FC3B26" w:rsidRPr="009E340A" w:rsidRDefault="00FC3B26" w:rsidP="0098319E">
            <w:pPr>
              <w:jc w:val="center"/>
              <w:rPr>
                <w:rFonts w:ascii="Arial" w:hAnsi="Arial" w:cs="Arial"/>
                <w:b/>
                <w:bCs/>
                <w:sz w:val="20"/>
                <w:szCs w:val="20"/>
              </w:rPr>
            </w:pPr>
            <w:r w:rsidRPr="009E340A">
              <w:rPr>
                <w:rFonts w:ascii="Arial" w:hAnsi="Arial" w:cs="Arial"/>
                <w:b/>
                <w:bCs/>
                <w:sz w:val="20"/>
                <w:szCs w:val="20"/>
              </w:rPr>
              <w:t>Direct Effect</w:t>
            </w:r>
          </w:p>
        </w:tc>
        <w:tc>
          <w:tcPr>
            <w:tcW w:w="681" w:type="pct"/>
            <w:tcBorders>
              <w:top w:val="single" w:sz="4" w:space="0" w:color="auto"/>
              <w:left w:val="nil"/>
              <w:bottom w:val="nil"/>
              <w:right w:val="nil"/>
            </w:tcBorders>
            <w:shd w:val="clear" w:color="auto" w:fill="auto"/>
            <w:vAlign w:val="bottom"/>
            <w:hideMark/>
          </w:tcPr>
          <w:p w14:paraId="0CAABE56" w14:textId="77777777" w:rsidR="00FC3B26" w:rsidRPr="009E340A" w:rsidRDefault="00FC3B26" w:rsidP="0098319E">
            <w:pPr>
              <w:rPr>
                <w:rFonts w:ascii="Arial" w:hAnsi="Arial" w:cs="Arial"/>
                <w:b/>
                <w:bCs/>
                <w:sz w:val="20"/>
                <w:szCs w:val="20"/>
              </w:rPr>
            </w:pPr>
            <w:r>
              <w:rPr>
                <w:rFonts w:ascii="Arial" w:hAnsi="Arial" w:cs="Arial"/>
                <w:b/>
                <w:bCs/>
                <w:sz w:val="20"/>
                <w:szCs w:val="20"/>
              </w:rPr>
              <w:t>Percentage</w:t>
            </w:r>
            <w:r w:rsidRPr="009E340A">
              <w:rPr>
                <w:rFonts w:ascii="Arial" w:hAnsi="Arial" w:cs="Arial"/>
                <w:b/>
                <w:bCs/>
                <w:sz w:val="20"/>
                <w:szCs w:val="20"/>
              </w:rPr>
              <w:t xml:space="preserve"> accounted for by higher order factor(s)</w:t>
            </w:r>
          </w:p>
        </w:tc>
      </w:tr>
      <w:tr w:rsidR="00FC3B26" w14:paraId="2321FFDF" w14:textId="77777777" w:rsidTr="0096335C">
        <w:trPr>
          <w:trHeight w:val="70"/>
        </w:trPr>
        <w:tc>
          <w:tcPr>
            <w:tcW w:w="1299" w:type="pct"/>
            <w:tcBorders>
              <w:top w:val="nil"/>
              <w:left w:val="nil"/>
              <w:bottom w:val="single" w:sz="4" w:space="0" w:color="auto"/>
              <w:right w:val="nil"/>
            </w:tcBorders>
            <w:shd w:val="clear" w:color="auto" w:fill="auto"/>
            <w:vAlign w:val="bottom"/>
            <w:hideMark/>
          </w:tcPr>
          <w:p w14:paraId="0440772C" w14:textId="77777777" w:rsidR="00FC3B26" w:rsidRDefault="00FC3B26" w:rsidP="0098319E">
            <w:pPr>
              <w:rPr>
                <w:rFonts w:ascii="Arial" w:hAnsi="Arial" w:cs="Arial"/>
                <w:b/>
                <w:bCs/>
                <w:color w:val="000000"/>
                <w:sz w:val="20"/>
                <w:szCs w:val="20"/>
              </w:rPr>
            </w:pPr>
            <w:r>
              <w:rPr>
                <w:rFonts w:ascii="Arial" w:hAnsi="Arial" w:cs="Arial"/>
                <w:b/>
                <w:bCs/>
                <w:color w:val="000000"/>
                <w:sz w:val="20"/>
                <w:szCs w:val="20"/>
              </w:rPr>
              <w:t>Symptoms</w:t>
            </w:r>
          </w:p>
        </w:tc>
        <w:tc>
          <w:tcPr>
            <w:tcW w:w="535" w:type="pct"/>
            <w:tcBorders>
              <w:top w:val="nil"/>
              <w:left w:val="nil"/>
              <w:bottom w:val="single" w:sz="4" w:space="0" w:color="auto"/>
              <w:right w:val="nil"/>
            </w:tcBorders>
            <w:shd w:val="clear" w:color="auto" w:fill="auto"/>
            <w:vAlign w:val="bottom"/>
            <w:hideMark/>
          </w:tcPr>
          <w:p w14:paraId="382883EA" w14:textId="77777777" w:rsidR="00FC3B26" w:rsidRPr="009E340A" w:rsidRDefault="00FC3B26" w:rsidP="0098319E">
            <w:pPr>
              <w:jc w:val="right"/>
              <w:rPr>
                <w:rFonts w:ascii="Arial" w:hAnsi="Arial" w:cs="Arial"/>
                <w:b/>
                <w:bCs/>
                <w:sz w:val="20"/>
                <w:szCs w:val="20"/>
              </w:rPr>
            </w:pPr>
            <w:r w:rsidRPr="009E340A">
              <w:rPr>
                <w:rFonts w:ascii="Arial" w:hAnsi="Arial" w:cs="Arial"/>
                <w:b/>
                <w:bCs/>
                <w:sz w:val="20"/>
                <w:szCs w:val="20"/>
              </w:rPr>
              <w:t>b</w:t>
            </w:r>
          </w:p>
        </w:tc>
        <w:tc>
          <w:tcPr>
            <w:tcW w:w="345" w:type="pct"/>
            <w:tcBorders>
              <w:top w:val="nil"/>
              <w:left w:val="nil"/>
              <w:bottom w:val="single" w:sz="4" w:space="0" w:color="auto"/>
              <w:right w:val="nil"/>
            </w:tcBorders>
            <w:shd w:val="clear" w:color="auto" w:fill="auto"/>
            <w:vAlign w:val="bottom"/>
            <w:hideMark/>
          </w:tcPr>
          <w:p w14:paraId="055972F1" w14:textId="77777777" w:rsidR="00FC3B26" w:rsidRPr="009E340A" w:rsidRDefault="00FC3B26" w:rsidP="0098319E">
            <w:pPr>
              <w:jc w:val="right"/>
              <w:rPr>
                <w:rFonts w:ascii="Arial" w:hAnsi="Arial" w:cs="Arial"/>
                <w:b/>
                <w:bCs/>
                <w:sz w:val="20"/>
                <w:szCs w:val="20"/>
              </w:rPr>
            </w:pPr>
            <w:r w:rsidRPr="009E340A">
              <w:rPr>
                <w:rFonts w:ascii="Arial" w:hAnsi="Arial" w:cs="Arial"/>
                <w:b/>
                <w:bCs/>
                <w:sz w:val="20"/>
                <w:szCs w:val="20"/>
              </w:rPr>
              <w:t>se</w:t>
            </w:r>
          </w:p>
        </w:tc>
        <w:tc>
          <w:tcPr>
            <w:tcW w:w="535" w:type="pct"/>
            <w:tcBorders>
              <w:top w:val="nil"/>
              <w:left w:val="nil"/>
              <w:bottom w:val="single" w:sz="4" w:space="0" w:color="auto"/>
              <w:right w:val="nil"/>
            </w:tcBorders>
            <w:shd w:val="clear" w:color="auto" w:fill="auto"/>
            <w:vAlign w:val="bottom"/>
            <w:hideMark/>
          </w:tcPr>
          <w:p w14:paraId="539B2D3D" w14:textId="77777777" w:rsidR="00FC3B26" w:rsidRPr="009E340A" w:rsidRDefault="00FC3B26" w:rsidP="0098319E">
            <w:pPr>
              <w:jc w:val="right"/>
              <w:rPr>
                <w:rFonts w:ascii="Arial" w:hAnsi="Arial" w:cs="Arial"/>
                <w:b/>
                <w:bCs/>
                <w:sz w:val="20"/>
                <w:szCs w:val="20"/>
              </w:rPr>
            </w:pPr>
            <w:r w:rsidRPr="009E340A">
              <w:rPr>
                <w:rFonts w:ascii="Arial" w:hAnsi="Arial" w:cs="Arial"/>
                <w:b/>
                <w:bCs/>
                <w:sz w:val="20"/>
                <w:szCs w:val="20"/>
              </w:rPr>
              <w:t>p</w:t>
            </w:r>
          </w:p>
        </w:tc>
        <w:tc>
          <w:tcPr>
            <w:tcW w:w="535" w:type="pct"/>
            <w:tcBorders>
              <w:top w:val="nil"/>
              <w:left w:val="nil"/>
              <w:bottom w:val="single" w:sz="4" w:space="0" w:color="auto"/>
              <w:right w:val="nil"/>
            </w:tcBorders>
            <w:shd w:val="clear" w:color="auto" w:fill="auto"/>
            <w:vAlign w:val="bottom"/>
            <w:hideMark/>
          </w:tcPr>
          <w:p w14:paraId="03236504" w14:textId="77777777" w:rsidR="00FC3B26" w:rsidRPr="009E340A" w:rsidRDefault="00FC3B26" w:rsidP="0098319E">
            <w:pPr>
              <w:jc w:val="right"/>
              <w:rPr>
                <w:rFonts w:ascii="Arial" w:hAnsi="Arial" w:cs="Arial"/>
                <w:b/>
                <w:bCs/>
                <w:sz w:val="20"/>
                <w:szCs w:val="20"/>
              </w:rPr>
            </w:pPr>
            <w:r w:rsidRPr="009E340A">
              <w:rPr>
                <w:rFonts w:ascii="Arial" w:hAnsi="Arial" w:cs="Arial"/>
                <w:b/>
                <w:bCs/>
                <w:sz w:val="20"/>
                <w:szCs w:val="20"/>
              </w:rPr>
              <w:t>b</w:t>
            </w:r>
          </w:p>
        </w:tc>
        <w:tc>
          <w:tcPr>
            <w:tcW w:w="535" w:type="pct"/>
            <w:tcBorders>
              <w:top w:val="nil"/>
              <w:left w:val="nil"/>
              <w:bottom w:val="single" w:sz="4" w:space="0" w:color="auto"/>
              <w:right w:val="nil"/>
            </w:tcBorders>
            <w:shd w:val="clear" w:color="auto" w:fill="auto"/>
            <w:vAlign w:val="bottom"/>
            <w:hideMark/>
          </w:tcPr>
          <w:p w14:paraId="7FE6F47C" w14:textId="77777777" w:rsidR="00FC3B26" w:rsidRPr="009E340A" w:rsidRDefault="00FC3B26" w:rsidP="0098319E">
            <w:pPr>
              <w:jc w:val="right"/>
              <w:rPr>
                <w:rFonts w:ascii="Arial" w:hAnsi="Arial" w:cs="Arial"/>
                <w:b/>
                <w:bCs/>
                <w:sz w:val="20"/>
                <w:szCs w:val="20"/>
              </w:rPr>
            </w:pPr>
            <w:r w:rsidRPr="009E340A">
              <w:rPr>
                <w:rFonts w:ascii="Arial" w:hAnsi="Arial" w:cs="Arial"/>
                <w:b/>
                <w:bCs/>
                <w:sz w:val="20"/>
                <w:szCs w:val="20"/>
              </w:rPr>
              <w:t>se</w:t>
            </w:r>
          </w:p>
        </w:tc>
        <w:tc>
          <w:tcPr>
            <w:tcW w:w="535" w:type="pct"/>
            <w:tcBorders>
              <w:top w:val="nil"/>
              <w:left w:val="nil"/>
              <w:bottom w:val="single" w:sz="4" w:space="0" w:color="auto"/>
              <w:right w:val="nil"/>
            </w:tcBorders>
            <w:shd w:val="clear" w:color="auto" w:fill="auto"/>
            <w:vAlign w:val="bottom"/>
            <w:hideMark/>
          </w:tcPr>
          <w:p w14:paraId="5A3E356E" w14:textId="77777777" w:rsidR="00FC3B26" w:rsidRPr="009E340A" w:rsidRDefault="00FC3B26" w:rsidP="0098319E">
            <w:pPr>
              <w:jc w:val="right"/>
              <w:rPr>
                <w:rFonts w:ascii="Arial" w:hAnsi="Arial" w:cs="Arial"/>
                <w:b/>
                <w:bCs/>
                <w:sz w:val="20"/>
                <w:szCs w:val="20"/>
              </w:rPr>
            </w:pPr>
            <w:r w:rsidRPr="009E340A">
              <w:rPr>
                <w:rFonts w:ascii="Arial" w:hAnsi="Arial" w:cs="Arial"/>
                <w:b/>
                <w:bCs/>
                <w:sz w:val="20"/>
                <w:szCs w:val="20"/>
              </w:rPr>
              <w:t>p</w:t>
            </w:r>
          </w:p>
        </w:tc>
        <w:tc>
          <w:tcPr>
            <w:tcW w:w="681" w:type="pct"/>
            <w:tcBorders>
              <w:top w:val="nil"/>
              <w:left w:val="nil"/>
              <w:bottom w:val="nil"/>
              <w:right w:val="nil"/>
            </w:tcBorders>
            <w:shd w:val="clear" w:color="auto" w:fill="auto"/>
            <w:vAlign w:val="bottom"/>
            <w:hideMark/>
          </w:tcPr>
          <w:p w14:paraId="1F949B99" w14:textId="77777777" w:rsidR="00FC3B26" w:rsidRPr="009E340A" w:rsidRDefault="00FC3B26" w:rsidP="0098319E">
            <w:pPr>
              <w:jc w:val="right"/>
              <w:rPr>
                <w:rFonts w:ascii="Arial" w:hAnsi="Arial" w:cs="Arial"/>
                <w:b/>
                <w:bCs/>
                <w:sz w:val="20"/>
                <w:szCs w:val="20"/>
              </w:rPr>
            </w:pPr>
          </w:p>
        </w:tc>
      </w:tr>
      <w:tr w:rsidR="00FC3B26" w14:paraId="3D47FC50" w14:textId="77777777" w:rsidTr="0096335C">
        <w:trPr>
          <w:trHeight w:val="320"/>
        </w:trPr>
        <w:tc>
          <w:tcPr>
            <w:tcW w:w="1299" w:type="pct"/>
            <w:tcBorders>
              <w:top w:val="nil"/>
              <w:left w:val="nil"/>
              <w:bottom w:val="nil"/>
              <w:right w:val="nil"/>
            </w:tcBorders>
            <w:shd w:val="clear" w:color="auto" w:fill="auto"/>
            <w:noWrap/>
            <w:vAlign w:val="bottom"/>
            <w:hideMark/>
          </w:tcPr>
          <w:p w14:paraId="6A61C5D5" w14:textId="77777777" w:rsidR="00FC3B26" w:rsidRDefault="00FC3B26" w:rsidP="0098319E">
            <w:pPr>
              <w:rPr>
                <w:rFonts w:ascii="Arial" w:hAnsi="Arial" w:cs="Arial"/>
                <w:color w:val="000000"/>
                <w:sz w:val="20"/>
                <w:szCs w:val="20"/>
              </w:rPr>
            </w:pPr>
            <w:r>
              <w:rPr>
                <w:rFonts w:ascii="Arial" w:hAnsi="Arial" w:cs="Arial"/>
                <w:color w:val="000000"/>
                <w:sz w:val="20"/>
                <w:szCs w:val="20"/>
              </w:rPr>
              <w:t>Nervous in new situations</w:t>
            </w:r>
          </w:p>
        </w:tc>
        <w:tc>
          <w:tcPr>
            <w:tcW w:w="535" w:type="pct"/>
            <w:tcBorders>
              <w:top w:val="nil"/>
              <w:left w:val="nil"/>
              <w:bottom w:val="nil"/>
              <w:right w:val="nil"/>
            </w:tcBorders>
            <w:shd w:val="clear" w:color="auto" w:fill="auto"/>
            <w:noWrap/>
            <w:vAlign w:val="bottom"/>
            <w:hideMark/>
          </w:tcPr>
          <w:p w14:paraId="43EF6295" w14:textId="77777777" w:rsidR="00FC3B26" w:rsidRDefault="00FC3B26" w:rsidP="0098319E">
            <w:pPr>
              <w:jc w:val="right"/>
              <w:rPr>
                <w:rFonts w:ascii="Arial" w:hAnsi="Arial" w:cs="Arial"/>
                <w:sz w:val="20"/>
                <w:szCs w:val="20"/>
              </w:rPr>
            </w:pPr>
            <w:r>
              <w:rPr>
                <w:rFonts w:ascii="Arial" w:hAnsi="Arial" w:cs="Arial"/>
                <w:sz w:val="20"/>
                <w:szCs w:val="20"/>
              </w:rPr>
              <w:t>-0.057</w:t>
            </w:r>
          </w:p>
        </w:tc>
        <w:tc>
          <w:tcPr>
            <w:tcW w:w="345" w:type="pct"/>
            <w:tcBorders>
              <w:top w:val="nil"/>
              <w:left w:val="nil"/>
              <w:bottom w:val="nil"/>
              <w:right w:val="nil"/>
            </w:tcBorders>
            <w:shd w:val="clear" w:color="auto" w:fill="auto"/>
            <w:noWrap/>
            <w:vAlign w:val="bottom"/>
            <w:hideMark/>
          </w:tcPr>
          <w:p w14:paraId="51A5BEAD" w14:textId="77777777" w:rsidR="00FC3B26" w:rsidRDefault="00FC3B26" w:rsidP="0098319E">
            <w:pPr>
              <w:jc w:val="right"/>
              <w:rPr>
                <w:rFonts w:ascii="Arial" w:hAnsi="Arial" w:cs="Arial"/>
                <w:sz w:val="20"/>
                <w:szCs w:val="20"/>
              </w:rPr>
            </w:pPr>
            <w:r>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5E90D6CD" w14:textId="77777777" w:rsidR="00FC3B26" w:rsidRDefault="00FC3B26" w:rsidP="0098319E">
            <w:pPr>
              <w:jc w:val="right"/>
              <w:rPr>
                <w:rFonts w:ascii="Arial" w:hAnsi="Arial" w:cs="Arial"/>
                <w:sz w:val="20"/>
                <w:szCs w:val="20"/>
              </w:rPr>
            </w:pPr>
            <w:r>
              <w:rPr>
                <w:rFonts w:ascii="Arial" w:hAnsi="Arial" w:cs="Arial"/>
                <w:sz w:val="20"/>
                <w:szCs w:val="20"/>
              </w:rPr>
              <w:t>0.001</w:t>
            </w:r>
          </w:p>
        </w:tc>
        <w:tc>
          <w:tcPr>
            <w:tcW w:w="535" w:type="pct"/>
            <w:tcBorders>
              <w:top w:val="nil"/>
              <w:left w:val="nil"/>
              <w:bottom w:val="nil"/>
              <w:right w:val="nil"/>
            </w:tcBorders>
            <w:shd w:val="clear" w:color="auto" w:fill="auto"/>
            <w:noWrap/>
            <w:vAlign w:val="bottom"/>
            <w:hideMark/>
          </w:tcPr>
          <w:p w14:paraId="758D5C26"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4B150A4D"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0139066A" w14:textId="77777777" w:rsidR="00FC3B26" w:rsidRDefault="00FC3B26" w:rsidP="0098319E">
            <w:pPr>
              <w:jc w:val="right"/>
              <w:rPr>
                <w:rFonts w:ascii="Arial" w:hAnsi="Arial" w:cs="Arial"/>
                <w:sz w:val="20"/>
                <w:szCs w:val="20"/>
              </w:rPr>
            </w:pPr>
            <w:r>
              <w:rPr>
                <w:rFonts w:ascii="Arial" w:hAnsi="Arial" w:cs="Arial"/>
                <w:sz w:val="20"/>
                <w:szCs w:val="20"/>
              </w:rPr>
              <w:t>0.356</w:t>
            </w:r>
          </w:p>
        </w:tc>
        <w:tc>
          <w:tcPr>
            <w:tcW w:w="681" w:type="pct"/>
            <w:tcBorders>
              <w:top w:val="single" w:sz="4" w:space="0" w:color="auto"/>
              <w:left w:val="nil"/>
              <w:bottom w:val="nil"/>
              <w:right w:val="nil"/>
            </w:tcBorders>
            <w:shd w:val="clear" w:color="auto" w:fill="auto"/>
            <w:noWrap/>
            <w:vAlign w:val="bottom"/>
            <w:hideMark/>
          </w:tcPr>
          <w:p w14:paraId="03B7CD34"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062731C0" w14:textId="77777777" w:rsidTr="0096335C">
        <w:trPr>
          <w:trHeight w:val="320"/>
        </w:trPr>
        <w:tc>
          <w:tcPr>
            <w:tcW w:w="1299" w:type="pct"/>
            <w:tcBorders>
              <w:top w:val="nil"/>
              <w:left w:val="nil"/>
              <w:bottom w:val="nil"/>
              <w:right w:val="nil"/>
            </w:tcBorders>
            <w:shd w:val="clear" w:color="auto" w:fill="auto"/>
            <w:noWrap/>
            <w:vAlign w:val="bottom"/>
            <w:hideMark/>
          </w:tcPr>
          <w:p w14:paraId="0DA765C9" w14:textId="77777777" w:rsidR="00FC3B26" w:rsidRDefault="00FC3B26" w:rsidP="0098319E">
            <w:pPr>
              <w:rPr>
                <w:rFonts w:ascii="Arial" w:hAnsi="Arial" w:cs="Arial"/>
                <w:color w:val="000000"/>
                <w:sz w:val="20"/>
                <w:szCs w:val="20"/>
              </w:rPr>
            </w:pPr>
            <w:r>
              <w:rPr>
                <w:rFonts w:ascii="Arial" w:hAnsi="Arial" w:cs="Arial"/>
                <w:color w:val="000000"/>
                <w:sz w:val="20"/>
                <w:szCs w:val="20"/>
              </w:rPr>
              <w:t>Many fears</w:t>
            </w:r>
          </w:p>
        </w:tc>
        <w:tc>
          <w:tcPr>
            <w:tcW w:w="535" w:type="pct"/>
            <w:tcBorders>
              <w:top w:val="nil"/>
              <w:left w:val="nil"/>
              <w:bottom w:val="nil"/>
              <w:right w:val="nil"/>
            </w:tcBorders>
            <w:shd w:val="clear" w:color="auto" w:fill="auto"/>
            <w:noWrap/>
            <w:vAlign w:val="bottom"/>
            <w:hideMark/>
          </w:tcPr>
          <w:p w14:paraId="69F886A4" w14:textId="77777777" w:rsidR="00FC3B26" w:rsidRDefault="00FC3B26" w:rsidP="0098319E">
            <w:pPr>
              <w:jc w:val="right"/>
              <w:rPr>
                <w:rFonts w:ascii="Arial" w:hAnsi="Arial" w:cs="Arial"/>
                <w:sz w:val="20"/>
                <w:szCs w:val="20"/>
              </w:rPr>
            </w:pPr>
            <w:r>
              <w:rPr>
                <w:rFonts w:ascii="Arial" w:hAnsi="Arial" w:cs="Arial"/>
                <w:sz w:val="20"/>
                <w:szCs w:val="20"/>
              </w:rPr>
              <w:t>-0.181</w:t>
            </w:r>
          </w:p>
        </w:tc>
        <w:tc>
          <w:tcPr>
            <w:tcW w:w="345" w:type="pct"/>
            <w:tcBorders>
              <w:top w:val="nil"/>
              <w:left w:val="nil"/>
              <w:bottom w:val="nil"/>
              <w:right w:val="nil"/>
            </w:tcBorders>
            <w:shd w:val="clear" w:color="auto" w:fill="auto"/>
            <w:noWrap/>
            <w:vAlign w:val="bottom"/>
            <w:hideMark/>
          </w:tcPr>
          <w:p w14:paraId="7E522B60"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3156EDFF"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EF52DAB" w14:textId="77777777" w:rsidR="00FC3B26" w:rsidRDefault="00FC3B26" w:rsidP="0098319E">
            <w:pPr>
              <w:jc w:val="right"/>
              <w:rPr>
                <w:rFonts w:ascii="Arial" w:hAnsi="Arial" w:cs="Arial"/>
                <w:sz w:val="20"/>
                <w:szCs w:val="20"/>
              </w:rPr>
            </w:pPr>
            <w:r>
              <w:rPr>
                <w:rFonts w:ascii="Arial" w:hAnsi="Arial" w:cs="Arial"/>
                <w:sz w:val="20"/>
                <w:szCs w:val="20"/>
              </w:rPr>
              <w:t>-0.170</w:t>
            </w:r>
          </w:p>
        </w:tc>
        <w:tc>
          <w:tcPr>
            <w:tcW w:w="535" w:type="pct"/>
            <w:tcBorders>
              <w:top w:val="nil"/>
              <w:left w:val="nil"/>
              <w:bottom w:val="nil"/>
              <w:right w:val="nil"/>
            </w:tcBorders>
            <w:shd w:val="clear" w:color="auto" w:fill="auto"/>
            <w:noWrap/>
            <w:vAlign w:val="bottom"/>
            <w:hideMark/>
          </w:tcPr>
          <w:p w14:paraId="4EE5F7C0"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675E59B0"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29A3A615" w14:textId="77777777" w:rsidR="00FC3B26" w:rsidRPr="00127C44" w:rsidRDefault="00FC3B26" w:rsidP="0098319E">
            <w:pPr>
              <w:jc w:val="right"/>
              <w:rPr>
                <w:rFonts w:ascii="Arial" w:hAnsi="Arial" w:cs="Arial"/>
                <w:b/>
                <w:bCs/>
                <w:sz w:val="20"/>
                <w:szCs w:val="20"/>
              </w:rPr>
            </w:pPr>
            <w:r w:rsidRPr="00127C44">
              <w:rPr>
                <w:rFonts w:ascii="Arial" w:hAnsi="Arial" w:cs="Arial"/>
                <w:b/>
                <w:bCs/>
                <w:sz w:val="20"/>
                <w:szCs w:val="20"/>
              </w:rPr>
              <w:t>6%</w:t>
            </w:r>
          </w:p>
        </w:tc>
      </w:tr>
      <w:tr w:rsidR="00FC3B26" w14:paraId="68956641" w14:textId="77777777" w:rsidTr="0096335C">
        <w:trPr>
          <w:trHeight w:val="320"/>
        </w:trPr>
        <w:tc>
          <w:tcPr>
            <w:tcW w:w="1299" w:type="pct"/>
            <w:tcBorders>
              <w:top w:val="nil"/>
              <w:left w:val="nil"/>
              <w:bottom w:val="nil"/>
              <w:right w:val="nil"/>
            </w:tcBorders>
            <w:shd w:val="clear" w:color="auto" w:fill="auto"/>
            <w:noWrap/>
            <w:vAlign w:val="bottom"/>
            <w:hideMark/>
          </w:tcPr>
          <w:p w14:paraId="28AC361E" w14:textId="77777777" w:rsidR="00FC3B26" w:rsidRDefault="00FC3B26" w:rsidP="0098319E">
            <w:pPr>
              <w:rPr>
                <w:rFonts w:ascii="Arial" w:hAnsi="Arial" w:cs="Arial"/>
                <w:color w:val="000000"/>
                <w:sz w:val="20"/>
                <w:szCs w:val="20"/>
              </w:rPr>
            </w:pPr>
            <w:r>
              <w:rPr>
                <w:rFonts w:ascii="Arial" w:hAnsi="Arial" w:cs="Arial"/>
                <w:color w:val="000000"/>
                <w:sz w:val="20"/>
                <w:szCs w:val="20"/>
              </w:rPr>
              <w:t>Nervous</w:t>
            </w:r>
          </w:p>
        </w:tc>
        <w:tc>
          <w:tcPr>
            <w:tcW w:w="535" w:type="pct"/>
            <w:tcBorders>
              <w:top w:val="nil"/>
              <w:left w:val="nil"/>
              <w:bottom w:val="nil"/>
              <w:right w:val="nil"/>
            </w:tcBorders>
            <w:shd w:val="clear" w:color="auto" w:fill="auto"/>
            <w:noWrap/>
            <w:vAlign w:val="bottom"/>
            <w:hideMark/>
          </w:tcPr>
          <w:p w14:paraId="71A4EC8B" w14:textId="77777777" w:rsidR="00FC3B26" w:rsidRDefault="00FC3B26" w:rsidP="0098319E">
            <w:pPr>
              <w:jc w:val="right"/>
              <w:rPr>
                <w:rFonts w:ascii="Arial" w:hAnsi="Arial" w:cs="Arial"/>
                <w:sz w:val="20"/>
                <w:szCs w:val="20"/>
              </w:rPr>
            </w:pPr>
            <w:r>
              <w:rPr>
                <w:rFonts w:ascii="Arial" w:hAnsi="Arial" w:cs="Arial"/>
                <w:sz w:val="20"/>
                <w:szCs w:val="20"/>
              </w:rPr>
              <w:t>-0.040</w:t>
            </w:r>
          </w:p>
        </w:tc>
        <w:tc>
          <w:tcPr>
            <w:tcW w:w="345" w:type="pct"/>
            <w:tcBorders>
              <w:top w:val="nil"/>
              <w:left w:val="nil"/>
              <w:bottom w:val="nil"/>
              <w:right w:val="nil"/>
            </w:tcBorders>
            <w:shd w:val="clear" w:color="auto" w:fill="auto"/>
            <w:noWrap/>
            <w:vAlign w:val="bottom"/>
            <w:hideMark/>
          </w:tcPr>
          <w:p w14:paraId="5F1393EB"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0D1E8F4B" w14:textId="77777777" w:rsidR="00FC3B26" w:rsidRDefault="00FC3B26" w:rsidP="0098319E">
            <w:pPr>
              <w:jc w:val="right"/>
              <w:rPr>
                <w:rFonts w:ascii="Arial" w:hAnsi="Arial" w:cs="Arial"/>
                <w:sz w:val="20"/>
                <w:szCs w:val="20"/>
              </w:rPr>
            </w:pPr>
            <w:r>
              <w:rPr>
                <w:rFonts w:ascii="Arial" w:hAnsi="Arial" w:cs="Arial"/>
                <w:sz w:val="20"/>
                <w:szCs w:val="20"/>
              </w:rPr>
              <w:t>0.007</w:t>
            </w:r>
          </w:p>
        </w:tc>
        <w:tc>
          <w:tcPr>
            <w:tcW w:w="535" w:type="pct"/>
            <w:tcBorders>
              <w:top w:val="nil"/>
              <w:left w:val="nil"/>
              <w:bottom w:val="nil"/>
              <w:right w:val="nil"/>
            </w:tcBorders>
            <w:shd w:val="clear" w:color="auto" w:fill="auto"/>
            <w:noWrap/>
            <w:vAlign w:val="bottom"/>
            <w:hideMark/>
          </w:tcPr>
          <w:p w14:paraId="686BD974"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0C82339A"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7A02431B" w14:textId="77777777" w:rsidR="00FC3B26" w:rsidRDefault="00FC3B26" w:rsidP="0098319E">
            <w:pPr>
              <w:jc w:val="right"/>
              <w:rPr>
                <w:rFonts w:ascii="Arial" w:hAnsi="Arial" w:cs="Arial"/>
                <w:sz w:val="20"/>
                <w:szCs w:val="20"/>
              </w:rPr>
            </w:pPr>
            <w:r>
              <w:rPr>
                <w:rFonts w:ascii="Arial" w:hAnsi="Arial" w:cs="Arial"/>
                <w:sz w:val="20"/>
                <w:szCs w:val="20"/>
              </w:rPr>
              <w:t>0.238</w:t>
            </w:r>
          </w:p>
        </w:tc>
        <w:tc>
          <w:tcPr>
            <w:tcW w:w="681" w:type="pct"/>
            <w:tcBorders>
              <w:top w:val="nil"/>
              <w:left w:val="nil"/>
              <w:bottom w:val="nil"/>
              <w:right w:val="nil"/>
            </w:tcBorders>
            <w:shd w:val="clear" w:color="auto" w:fill="auto"/>
            <w:noWrap/>
            <w:vAlign w:val="bottom"/>
            <w:hideMark/>
          </w:tcPr>
          <w:p w14:paraId="43D54A6F"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14FE829B"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4680B4F6" w14:textId="77777777" w:rsidR="00FC3B26" w:rsidRDefault="00FC3B26" w:rsidP="0098319E">
            <w:pPr>
              <w:rPr>
                <w:rFonts w:ascii="Arial" w:hAnsi="Arial" w:cs="Arial"/>
                <w:color w:val="000000"/>
                <w:sz w:val="20"/>
                <w:szCs w:val="20"/>
              </w:rPr>
            </w:pPr>
            <w:r>
              <w:rPr>
                <w:rFonts w:ascii="Arial" w:hAnsi="Arial" w:cs="Arial"/>
                <w:color w:val="000000"/>
                <w:sz w:val="20"/>
                <w:szCs w:val="20"/>
              </w:rPr>
              <w:t>Restless or fidgety</w:t>
            </w:r>
          </w:p>
        </w:tc>
        <w:tc>
          <w:tcPr>
            <w:tcW w:w="535" w:type="pct"/>
            <w:tcBorders>
              <w:top w:val="nil"/>
              <w:left w:val="nil"/>
              <w:bottom w:val="single" w:sz="4" w:space="0" w:color="auto"/>
              <w:right w:val="nil"/>
            </w:tcBorders>
            <w:shd w:val="clear" w:color="auto" w:fill="auto"/>
            <w:noWrap/>
            <w:vAlign w:val="bottom"/>
            <w:hideMark/>
          </w:tcPr>
          <w:p w14:paraId="52AB2A0B" w14:textId="77777777" w:rsidR="00FC3B26" w:rsidRDefault="00FC3B26" w:rsidP="0098319E">
            <w:pPr>
              <w:jc w:val="right"/>
              <w:rPr>
                <w:rFonts w:ascii="Arial" w:hAnsi="Arial" w:cs="Arial"/>
                <w:sz w:val="20"/>
                <w:szCs w:val="20"/>
              </w:rPr>
            </w:pPr>
            <w:r>
              <w:rPr>
                <w:rFonts w:ascii="Arial" w:hAnsi="Arial" w:cs="Arial"/>
                <w:sz w:val="20"/>
                <w:szCs w:val="20"/>
              </w:rPr>
              <w:t>0.056</w:t>
            </w:r>
          </w:p>
        </w:tc>
        <w:tc>
          <w:tcPr>
            <w:tcW w:w="345" w:type="pct"/>
            <w:tcBorders>
              <w:top w:val="nil"/>
              <w:left w:val="nil"/>
              <w:bottom w:val="single" w:sz="4" w:space="0" w:color="auto"/>
              <w:right w:val="nil"/>
            </w:tcBorders>
            <w:shd w:val="clear" w:color="auto" w:fill="auto"/>
            <w:noWrap/>
            <w:vAlign w:val="bottom"/>
            <w:hideMark/>
          </w:tcPr>
          <w:p w14:paraId="0B78B853"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single" w:sz="4" w:space="0" w:color="auto"/>
              <w:right w:val="nil"/>
            </w:tcBorders>
            <w:shd w:val="clear" w:color="auto" w:fill="auto"/>
            <w:noWrap/>
            <w:vAlign w:val="bottom"/>
            <w:hideMark/>
          </w:tcPr>
          <w:p w14:paraId="3143F0D7"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167B33C9" w14:textId="77777777" w:rsidR="00FC3B26" w:rsidRDefault="00FC3B26" w:rsidP="0098319E">
            <w:pPr>
              <w:jc w:val="right"/>
              <w:rPr>
                <w:rFonts w:ascii="Arial" w:hAnsi="Arial" w:cs="Arial"/>
                <w:sz w:val="20"/>
                <w:szCs w:val="20"/>
              </w:rPr>
            </w:pPr>
            <w:r>
              <w:rPr>
                <w:rFonts w:ascii="Arial" w:hAnsi="Arial" w:cs="Arial"/>
                <w:sz w:val="20"/>
                <w:szCs w:val="20"/>
              </w:rPr>
              <w:t>0.164</w:t>
            </w:r>
          </w:p>
        </w:tc>
        <w:tc>
          <w:tcPr>
            <w:tcW w:w="535" w:type="pct"/>
            <w:tcBorders>
              <w:top w:val="nil"/>
              <w:left w:val="nil"/>
              <w:bottom w:val="single" w:sz="4" w:space="0" w:color="auto"/>
              <w:right w:val="nil"/>
            </w:tcBorders>
            <w:shd w:val="clear" w:color="auto" w:fill="auto"/>
            <w:noWrap/>
            <w:vAlign w:val="bottom"/>
            <w:hideMark/>
          </w:tcPr>
          <w:p w14:paraId="0F7E6B08"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single" w:sz="4" w:space="0" w:color="auto"/>
              <w:right w:val="nil"/>
            </w:tcBorders>
            <w:shd w:val="clear" w:color="auto" w:fill="auto"/>
            <w:noWrap/>
            <w:vAlign w:val="bottom"/>
            <w:hideMark/>
          </w:tcPr>
          <w:p w14:paraId="7FDCD08B"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single" w:sz="4" w:space="0" w:color="auto"/>
              <w:right w:val="nil"/>
            </w:tcBorders>
            <w:shd w:val="clear" w:color="auto" w:fill="auto"/>
            <w:noWrap/>
            <w:vAlign w:val="bottom"/>
            <w:hideMark/>
          </w:tcPr>
          <w:p w14:paraId="55395F01"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5E4B348B" w14:textId="77777777" w:rsidTr="0096335C">
        <w:trPr>
          <w:trHeight w:val="320"/>
        </w:trPr>
        <w:tc>
          <w:tcPr>
            <w:tcW w:w="1299" w:type="pct"/>
            <w:tcBorders>
              <w:top w:val="nil"/>
              <w:left w:val="nil"/>
              <w:bottom w:val="nil"/>
              <w:right w:val="nil"/>
            </w:tcBorders>
            <w:shd w:val="clear" w:color="auto" w:fill="auto"/>
            <w:noWrap/>
            <w:vAlign w:val="bottom"/>
            <w:hideMark/>
          </w:tcPr>
          <w:p w14:paraId="02E5349A" w14:textId="77777777" w:rsidR="00FC3B26" w:rsidRDefault="00FC3B26" w:rsidP="0098319E">
            <w:pPr>
              <w:rPr>
                <w:rFonts w:ascii="Arial" w:hAnsi="Arial" w:cs="Arial"/>
                <w:color w:val="000000"/>
                <w:sz w:val="20"/>
                <w:szCs w:val="20"/>
              </w:rPr>
            </w:pPr>
            <w:r>
              <w:rPr>
                <w:rFonts w:ascii="Arial" w:hAnsi="Arial" w:cs="Arial"/>
                <w:color w:val="000000"/>
                <w:sz w:val="20"/>
                <w:szCs w:val="20"/>
              </w:rPr>
              <w:t>Somatic symptoms</w:t>
            </w:r>
          </w:p>
        </w:tc>
        <w:tc>
          <w:tcPr>
            <w:tcW w:w="535" w:type="pct"/>
            <w:tcBorders>
              <w:top w:val="nil"/>
              <w:left w:val="nil"/>
              <w:bottom w:val="nil"/>
              <w:right w:val="nil"/>
            </w:tcBorders>
            <w:shd w:val="clear" w:color="auto" w:fill="auto"/>
            <w:noWrap/>
            <w:vAlign w:val="bottom"/>
            <w:hideMark/>
          </w:tcPr>
          <w:p w14:paraId="2E1FA594" w14:textId="77777777" w:rsidR="00FC3B26" w:rsidRDefault="00FC3B26" w:rsidP="0098319E">
            <w:pPr>
              <w:jc w:val="right"/>
              <w:rPr>
                <w:rFonts w:ascii="Arial" w:hAnsi="Arial" w:cs="Arial"/>
                <w:sz w:val="20"/>
                <w:szCs w:val="20"/>
              </w:rPr>
            </w:pPr>
            <w:r>
              <w:rPr>
                <w:rFonts w:ascii="Arial" w:hAnsi="Arial" w:cs="Arial"/>
                <w:sz w:val="20"/>
                <w:szCs w:val="20"/>
              </w:rPr>
              <w:t>0.024</w:t>
            </w:r>
          </w:p>
        </w:tc>
        <w:tc>
          <w:tcPr>
            <w:tcW w:w="345" w:type="pct"/>
            <w:tcBorders>
              <w:top w:val="nil"/>
              <w:left w:val="nil"/>
              <w:bottom w:val="nil"/>
              <w:right w:val="nil"/>
            </w:tcBorders>
            <w:shd w:val="clear" w:color="auto" w:fill="auto"/>
            <w:noWrap/>
            <w:vAlign w:val="bottom"/>
            <w:hideMark/>
          </w:tcPr>
          <w:p w14:paraId="0F1FEA00"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5660B433" w14:textId="77777777" w:rsidR="00FC3B26" w:rsidRDefault="00FC3B26" w:rsidP="0098319E">
            <w:pPr>
              <w:jc w:val="right"/>
              <w:rPr>
                <w:rFonts w:ascii="Arial" w:hAnsi="Arial" w:cs="Arial"/>
                <w:sz w:val="20"/>
                <w:szCs w:val="20"/>
              </w:rPr>
            </w:pPr>
            <w:r>
              <w:rPr>
                <w:rFonts w:ascii="Arial" w:hAnsi="Arial" w:cs="Arial"/>
                <w:sz w:val="20"/>
                <w:szCs w:val="20"/>
              </w:rPr>
              <w:t>0.087</w:t>
            </w:r>
          </w:p>
        </w:tc>
        <w:tc>
          <w:tcPr>
            <w:tcW w:w="535" w:type="pct"/>
            <w:tcBorders>
              <w:top w:val="nil"/>
              <w:left w:val="nil"/>
              <w:bottom w:val="nil"/>
              <w:right w:val="nil"/>
            </w:tcBorders>
            <w:shd w:val="clear" w:color="auto" w:fill="auto"/>
            <w:noWrap/>
            <w:vAlign w:val="bottom"/>
            <w:hideMark/>
          </w:tcPr>
          <w:p w14:paraId="56EDFD31" w14:textId="77777777" w:rsidR="00FC3B26" w:rsidRDefault="00FC3B26" w:rsidP="0098319E">
            <w:pPr>
              <w:jc w:val="right"/>
              <w:rPr>
                <w:rFonts w:ascii="Arial" w:hAnsi="Arial" w:cs="Arial"/>
                <w:sz w:val="20"/>
                <w:szCs w:val="20"/>
              </w:rPr>
            </w:pPr>
            <w:r>
              <w:rPr>
                <w:rFonts w:ascii="Arial" w:hAnsi="Arial" w:cs="Arial"/>
                <w:sz w:val="20"/>
                <w:szCs w:val="20"/>
              </w:rPr>
              <w:t>0.036</w:t>
            </w:r>
          </w:p>
        </w:tc>
        <w:tc>
          <w:tcPr>
            <w:tcW w:w="535" w:type="pct"/>
            <w:tcBorders>
              <w:top w:val="nil"/>
              <w:left w:val="nil"/>
              <w:bottom w:val="nil"/>
              <w:right w:val="nil"/>
            </w:tcBorders>
            <w:shd w:val="clear" w:color="auto" w:fill="auto"/>
            <w:noWrap/>
            <w:vAlign w:val="bottom"/>
            <w:hideMark/>
          </w:tcPr>
          <w:p w14:paraId="03171387"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2754C38A" w14:textId="77777777" w:rsidR="00FC3B26" w:rsidRDefault="00FC3B26" w:rsidP="0098319E">
            <w:pPr>
              <w:jc w:val="right"/>
              <w:rPr>
                <w:rFonts w:ascii="Arial" w:hAnsi="Arial" w:cs="Arial"/>
                <w:sz w:val="20"/>
                <w:szCs w:val="20"/>
              </w:rPr>
            </w:pPr>
            <w:r>
              <w:rPr>
                <w:rFonts w:ascii="Arial" w:hAnsi="Arial" w:cs="Arial"/>
                <w:sz w:val="20"/>
                <w:szCs w:val="20"/>
              </w:rPr>
              <w:t>0.004</w:t>
            </w:r>
          </w:p>
        </w:tc>
        <w:tc>
          <w:tcPr>
            <w:tcW w:w="681" w:type="pct"/>
            <w:tcBorders>
              <w:top w:val="nil"/>
              <w:left w:val="nil"/>
              <w:bottom w:val="nil"/>
              <w:right w:val="nil"/>
            </w:tcBorders>
            <w:shd w:val="clear" w:color="auto" w:fill="auto"/>
            <w:noWrap/>
            <w:vAlign w:val="bottom"/>
            <w:hideMark/>
          </w:tcPr>
          <w:p w14:paraId="79DE4007" w14:textId="77777777" w:rsidR="00FC3B26" w:rsidRDefault="00FC3B26" w:rsidP="0098319E">
            <w:pPr>
              <w:jc w:val="right"/>
              <w:rPr>
                <w:rFonts w:ascii="Arial" w:hAnsi="Arial" w:cs="Arial"/>
                <w:sz w:val="20"/>
                <w:szCs w:val="20"/>
              </w:rPr>
            </w:pPr>
            <w:r>
              <w:rPr>
                <w:rFonts w:ascii="Arial" w:hAnsi="Arial" w:cs="Arial"/>
                <w:sz w:val="20"/>
                <w:szCs w:val="20"/>
              </w:rPr>
              <w:t>50%</w:t>
            </w:r>
          </w:p>
        </w:tc>
      </w:tr>
      <w:tr w:rsidR="00FC3B26" w14:paraId="12963862" w14:textId="77777777" w:rsidTr="0096335C">
        <w:trPr>
          <w:trHeight w:val="320"/>
        </w:trPr>
        <w:tc>
          <w:tcPr>
            <w:tcW w:w="1299" w:type="pct"/>
            <w:tcBorders>
              <w:top w:val="nil"/>
              <w:left w:val="nil"/>
              <w:bottom w:val="nil"/>
              <w:right w:val="nil"/>
            </w:tcBorders>
            <w:shd w:val="clear" w:color="auto" w:fill="auto"/>
            <w:noWrap/>
            <w:vAlign w:val="bottom"/>
            <w:hideMark/>
          </w:tcPr>
          <w:p w14:paraId="062B96D6" w14:textId="77777777" w:rsidR="00FC3B26" w:rsidRDefault="00FC3B26" w:rsidP="0098319E">
            <w:pPr>
              <w:rPr>
                <w:rFonts w:ascii="Arial" w:hAnsi="Arial" w:cs="Arial"/>
                <w:color w:val="000000"/>
                <w:sz w:val="20"/>
                <w:szCs w:val="20"/>
              </w:rPr>
            </w:pPr>
            <w:r>
              <w:rPr>
                <w:rFonts w:ascii="Arial" w:hAnsi="Arial" w:cs="Arial"/>
                <w:color w:val="000000"/>
                <w:sz w:val="20"/>
                <w:szCs w:val="20"/>
              </w:rPr>
              <w:t>Worries</w:t>
            </w:r>
          </w:p>
        </w:tc>
        <w:tc>
          <w:tcPr>
            <w:tcW w:w="535" w:type="pct"/>
            <w:tcBorders>
              <w:top w:val="nil"/>
              <w:left w:val="nil"/>
              <w:bottom w:val="nil"/>
              <w:right w:val="nil"/>
            </w:tcBorders>
            <w:shd w:val="clear" w:color="auto" w:fill="auto"/>
            <w:noWrap/>
            <w:vAlign w:val="bottom"/>
            <w:hideMark/>
          </w:tcPr>
          <w:p w14:paraId="51463727" w14:textId="77777777" w:rsidR="00FC3B26" w:rsidRDefault="00FC3B26" w:rsidP="0098319E">
            <w:pPr>
              <w:jc w:val="right"/>
              <w:rPr>
                <w:rFonts w:ascii="Arial" w:hAnsi="Arial" w:cs="Arial"/>
                <w:sz w:val="20"/>
                <w:szCs w:val="20"/>
              </w:rPr>
            </w:pPr>
            <w:r>
              <w:rPr>
                <w:rFonts w:ascii="Arial" w:hAnsi="Arial" w:cs="Arial"/>
                <w:sz w:val="20"/>
                <w:szCs w:val="20"/>
              </w:rPr>
              <w:t>-0.041</w:t>
            </w:r>
          </w:p>
        </w:tc>
        <w:tc>
          <w:tcPr>
            <w:tcW w:w="345" w:type="pct"/>
            <w:tcBorders>
              <w:top w:val="nil"/>
              <w:left w:val="nil"/>
              <w:bottom w:val="nil"/>
              <w:right w:val="nil"/>
            </w:tcBorders>
            <w:shd w:val="clear" w:color="auto" w:fill="auto"/>
            <w:noWrap/>
            <w:vAlign w:val="bottom"/>
            <w:hideMark/>
          </w:tcPr>
          <w:p w14:paraId="0DBEC1D7"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6A1F1372" w14:textId="77777777" w:rsidR="00FC3B26" w:rsidRDefault="00FC3B26" w:rsidP="0098319E">
            <w:pPr>
              <w:jc w:val="right"/>
              <w:rPr>
                <w:rFonts w:ascii="Arial" w:hAnsi="Arial" w:cs="Arial"/>
                <w:sz w:val="20"/>
                <w:szCs w:val="20"/>
              </w:rPr>
            </w:pPr>
            <w:r>
              <w:rPr>
                <w:rFonts w:ascii="Arial" w:hAnsi="Arial" w:cs="Arial"/>
                <w:sz w:val="20"/>
                <w:szCs w:val="20"/>
              </w:rPr>
              <w:t>0.003</w:t>
            </w:r>
          </w:p>
        </w:tc>
        <w:tc>
          <w:tcPr>
            <w:tcW w:w="535" w:type="pct"/>
            <w:tcBorders>
              <w:top w:val="nil"/>
              <w:left w:val="nil"/>
              <w:bottom w:val="nil"/>
              <w:right w:val="nil"/>
            </w:tcBorders>
            <w:shd w:val="clear" w:color="auto" w:fill="auto"/>
            <w:noWrap/>
            <w:vAlign w:val="bottom"/>
            <w:hideMark/>
          </w:tcPr>
          <w:p w14:paraId="4539DB0C" w14:textId="77777777" w:rsidR="00FC3B26" w:rsidRDefault="00FC3B26" w:rsidP="0098319E">
            <w:pPr>
              <w:jc w:val="right"/>
              <w:rPr>
                <w:rFonts w:ascii="Arial" w:hAnsi="Arial" w:cs="Arial"/>
                <w:sz w:val="20"/>
                <w:szCs w:val="20"/>
              </w:rPr>
            </w:pPr>
            <w:r>
              <w:rPr>
                <w:rFonts w:ascii="Arial" w:hAnsi="Arial" w:cs="Arial"/>
                <w:sz w:val="20"/>
                <w:szCs w:val="20"/>
              </w:rPr>
              <w:t>-0.036</w:t>
            </w:r>
          </w:p>
        </w:tc>
        <w:tc>
          <w:tcPr>
            <w:tcW w:w="535" w:type="pct"/>
            <w:tcBorders>
              <w:top w:val="nil"/>
              <w:left w:val="nil"/>
              <w:bottom w:val="nil"/>
              <w:right w:val="nil"/>
            </w:tcBorders>
            <w:shd w:val="clear" w:color="auto" w:fill="auto"/>
            <w:noWrap/>
            <w:vAlign w:val="bottom"/>
            <w:hideMark/>
          </w:tcPr>
          <w:p w14:paraId="57954502"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14853BEA"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681" w:type="pct"/>
            <w:tcBorders>
              <w:top w:val="nil"/>
              <w:left w:val="nil"/>
              <w:bottom w:val="nil"/>
              <w:right w:val="nil"/>
            </w:tcBorders>
            <w:shd w:val="clear" w:color="auto" w:fill="auto"/>
            <w:noWrap/>
            <w:vAlign w:val="bottom"/>
            <w:hideMark/>
          </w:tcPr>
          <w:p w14:paraId="56583FD8" w14:textId="77777777" w:rsidR="00FC3B26" w:rsidRDefault="00FC3B26" w:rsidP="0098319E">
            <w:pPr>
              <w:jc w:val="right"/>
              <w:rPr>
                <w:rFonts w:ascii="Arial" w:hAnsi="Arial" w:cs="Arial"/>
                <w:sz w:val="20"/>
                <w:szCs w:val="20"/>
              </w:rPr>
            </w:pPr>
            <w:r>
              <w:rPr>
                <w:rFonts w:ascii="Arial" w:hAnsi="Arial" w:cs="Arial"/>
                <w:sz w:val="20"/>
                <w:szCs w:val="20"/>
              </w:rPr>
              <w:t>12%</w:t>
            </w:r>
          </w:p>
        </w:tc>
      </w:tr>
      <w:tr w:rsidR="00FC3B26" w14:paraId="79677AB5" w14:textId="77777777" w:rsidTr="0096335C">
        <w:trPr>
          <w:trHeight w:val="320"/>
        </w:trPr>
        <w:tc>
          <w:tcPr>
            <w:tcW w:w="1299" w:type="pct"/>
            <w:tcBorders>
              <w:top w:val="nil"/>
              <w:left w:val="nil"/>
              <w:bottom w:val="nil"/>
              <w:right w:val="nil"/>
            </w:tcBorders>
            <w:shd w:val="clear" w:color="auto" w:fill="auto"/>
            <w:noWrap/>
            <w:vAlign w:val="bottom"/>
            <w:hideMark/>
          </w:tcPr>
          <w:p w14:paraId="27FDC532" w14:textId="77777777" w:rsidR="00FC3B26" w:rsidRDefault="00FC3B26" w:rsidP="0098319E">
            <w:pPr>
              <w:rPr>
                <w:rFonts w:ascii="Arial" w:hAnsi="Arial" w:cs="Arial"/>
                <w:color w:val="000000"/>
                <w:sz w:val="20"/>
                <w:szCs w:val="20"/>
              </w:rPr>
            </w:pPr>
            <w:r>
              <w:rPr>
                <w:rFonts w:ascii="Arial" w:hAnsi="Arial" w:cs="Arial"/>
                <w:color w:val="000000"/>
                <w:sz w:val="20"/>
                <w:szCs w:val="20"/>
              </w:rPr>
              <w:t>Unhappy</w:t>
            </w:r>
          </w:p>
        </w:tc>
        <w:tc>
          <w:tcPr>
            <w:tcW w:w="535" w:type="pct"/>
            <w:tcBorders>
              <w:top w:val="nil"/>
              <w:left w:val="nil"/>
              <w:bottom w:val="nil"/>
              <w:right w:val="nil"/>
            </w:tcBorders>
            <w:shd w:val="clear" w:color="auto" w:fill="auto"/>
            <w:noWrap/>
            <w:vAlign w:val="bottom"/>
            <w:hideMark/>
          </w:tcPr>
          <w:p w14:paraId="4D82CE7A"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345" w:type="pct"/>
            <w:tcBorders>
              <w:top w:val="nil"/>
              <w:left w:val="nil"/>
              <w:bottom w:val="nil"/>
              <w:right w:val="nil"/>
            </w:tcBorders>
            <w:shd w:val="clear" w:color="auto" w:fill="auto"/>
            <w:noWrap/>
            <w:vAlign w:val="bottom"/>
            <w:hideMark/>
          </w:tcPr>
          <w:p w14:paraId="2E380AD1"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3703CE5D" w14:textId="77777777" w:rsidR="00FC3B26" w:rsidRDefault="00FC3B26" w:rsidP="0098319E">
            <w:pPr>
              <w:jc w:val="right"/>
              <w:rPr>
                <w:rFonts w:ascii="Arial" w:hAnsi="Arial" w:cs="Arial"/>
                <w:sz w:val="20"/>
                <w:szCs w:val="20"/>
              </w:rPr>
            </w:pPr>
            <w:r>
              <w:rPr>
                <w:rFonts w:ascii="Arial" w:hAnsi="Arial" w:cs="Arial"/>
                <w:sz w:val="20"/>
                <w:szCs w:val="20"/>
              </w:rPr>
              <w:t>0.337</w:t>
            </w:r>
          </w:p>
        </w:tc>
        <w:tc>
          <w:tcPr>
            <w:tcW w:w="535" w:type="pct"/>
            <w:tcBorders>
              <w:top w:val="nil"/>
              <w:left w:val="nil"/>
              <w:bottom w:val="nil"/>
              <w:right w:val="nil"/>
            </w:tcBorders>
            <w:shd w:val="clear" w:color="auto" w:fill="auto"/>
            <w:noWrap/>
            <w:vAlign w:val="bottom"/>
            <w:hideMark/>
          </w:tcPr>
          <w:p w14:paraId="2810A8D8" w14:textId="77777777" w:rsidR="00FC3B26" w:rsidRDefault="00FC3B26" w:rsidP="0098319E">
            <w:pPr>
              <w:jc w:val="right"/>
              <w:rPr>
                <w:rFonts w:ascii="Arial" w:hAnsi="Arial" w:cs="Arial"/>
                <w:sz w:val="20"/>
                <w:szCs w:val="20"/>
              </w:rPr>
            </w:pPr>
            <w:r>
              <w:rPr>
                <w:rFonts w:ascii="Arial" w:hAnsi="Arial" w:cs="Arial"/>
                <w:sz w:val="20"/>
                <w:szCs w:val="20"/>
              </w:rPr>
              <w:t>-0.003</w:t>
            </w:r>
          </w:p>
        </w:tc>
        <w:tc>
          <w:tcPr>
            <w:tcW w:w="535" w:type="pct"/>
            <w:tcBorders>
              <w:top w:val="nil"/>
              <w:left w:val="nil"/>
              <w:bottom w:val="nil"/>
              <w:right w:val="nil"/>
            </w:tcBorders>
            <w:shd w:val="clear" w:color="auto" w:fill="auto"/>
            <w:noWrap/>
            <w:vAlign w:val="bottom"/>
            <w:hideMark/>
          </w:tcPr>
          <w:p w14:paraId="222A1EE4" w14:textId="77777777" w:rsidR="00FC3B26" w:rsidRDefault="00FC3B26" w:rsidP="0098319E">
            <w:pPr>
              <w:jc w:val="right"/>
              <w:rPr>
                <w:rFonts w:ascii="Arial" w:hAnsi="Arial" w:cs="Arial"/>
                <w:sz w:val="20"/>
                <w:szCs w:val="20"/>
              </w:rPr>
            </w:pPr>
            <w:r>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44EFE20D" w14:textId="77777777" w:rsidR="00FC3B26" w:rsidRDefault="00FC3B26" w:rsidP="0098319E">
            <w:pPr>
              <w:jc w:val="right"/>
              <w:rPr>
                <w:rFonts w:ascii="Arial" w:hAnsi="Arial" w:cs="Arial"/>
                <w:sz w:val="20"/>
                <w:szCs w:val="20"/>
              </w:rPr>
            </w:pPr>
            <w:r>
              <w:rPr>
                <w:rFonts w:ascii="Arial" w:hAnsi="Arial" w:cs="Arial"/>
                <w:sz w:val="20"/>
                <w:szCs w:val="20"/>
              </w:rPr>
              <w:t>0.781</w:t>
            </w:r>
          </w:p>
        </w:tc>
        <w:tc>
          <w:tcPr>
            <w:tcW w:w="681" w:type="pct"/>
            <w:tcBorders>
              <w:top w:val="nil"/>
              <w:left w:val="nil"/>
              <w:bottom w:val="nil"/>
              <w:right w:val="nil"/>
            </w:tcBorders>
            <w:shd w:val="clear" w:color="auto" w:fill="auto"/>
            <w:noWrap/>
            <w:vAlign w:val="bottom"/>
            <w:hideMark/>
          </w:tcPr>
          <w:p w14:paraId="41BFE2AA" w14:textId="77777777" w:rsidR="00FC3B26" w:rsidRDefault="00FC3B26" w:rsidP="0098319E">
            <w:pPr>
              <w:jc w:val="right"/>
              <w:rPr>
                <w:rFonts w:ascii="Arial" w:hAnsi="Arial" w:cs="Arial"/>
                <w:sz w:val="20"/>
                <w:szCs w:val="20"/>
              </w:rPr>
            </w:pPr>
            <w:r>
              <w:rPr>
                <w:rFonts w:ascii="Arial" w:hAnsi="Arial" w:cs="Arial"/>
                <w:sz w:val="20"/>
                <w:szCs w:val="20"/>
              </w:rPr>
              <w:t>79%</w:t>
            </w:r>
          </w:p>
        </w:tc>
      </w:tr>
      <w:tr w:rsidR="00FC3B26" w14:paraId="26552481" w14:textId="77777777" w:rsidTr="0096335C">
        <w:trPr>
          <w:trHeight w:val="320"/>
        </w:trPr>
        <w:tc>
          <w:tcPr>
            <w:tcW w:w="1299" w:type="pct"/>
            <w:tcBorders>
              <w:top w:val="nil"/>
              <w:left w:val="nil"/>
              <w:bottom w:val="nil"/>
              <w:right w:val="nil"/>
            </w:tcBorders>
            <w:shd w:val="clear" w:color="auto" w:fill="auto"/>
            <w:noWrap/>
            <w:vAlign w:val="bottom"/>
            <w:hideMark/>
          </w:tcPr>
          <w:p w14:paraId="11DB61A0" w14:textId="77777777" w:rsidR="00FC3B26" w:rsidRDefault="00FC3B26" w:rsidP="0098319E">
            <w:pPr>
              <w:rPr>
                <w:rFonts w:ascii="Arial" w:hAnsi="Arial" w:cs="Arial"/>
                <w:color w:val="000000"/>
                <w:sz w:val="20"/>
                <w:szCs w:val="20"/>
              </w:rPr>
            </w:pPr>
            <w:r>
              <w:rPr>
                <w:rFonts w:ascii="Arial" w:hAnsi="Arial" w:cs="Arial"/>
                <w:color w:val="000000"/>
                <w:sz w:val="20"/>
                <w:szCs w:val="20"/>
              </w:rPr>
              <w:t>Hopeless</w:t>
            </w:r>
          </w:p>
        </w:tc>
        <w:tc>
          <w:tcPr>
            <w:tcW w:w="535" w:type="pct"/>
            <w:tcBorders>
              <w:top w:val="nil"/>
              <w:left w:val="nil"/>
              <w:bottom w:val="nil"/>
              <w:right w:val="nil"/>
            </w:tcBorders>
            <w:shd w:val="clear" w:color="auto" w:fill="auto"/>
            <w:noWrap/>
            <w:vAlign w:val="bottom"/>
            <w:hideMark/>
          </w:tcPr>
          <w:p w14:paraId="283CF1F2" w14:textId="77777777" w:rsidR="00FC3B26" w:rsidRDefault="00FC3B26" w:rsidP="0098319E">
            <w:pPr>
              <w:jc w:val="right"/>
              <w:rPr>
                <w:rFonts w:ascii="Arial" w:hAnsi="Arial" w:cs="Arial"/>
                <w:sz w:val="20"/>
                <w:szCs w:val="20"/>
              </w:rPr>
            </w:pPr>
            <w:r>
              <w:rPr>
                <w:rFonts w:ascii="Arial" w:hAnsi="Arial" w:cs="Arial"/>
                <w:sz w:val="20"/>
                <w:szCs w:val="20"/>
              </w:rPr>
              <w:t>-0.009</w:t>
            </w:r>
          </w:p>
        </w:tc>
        <w:tc>
          <w:tcPr>
            <w:tcW w:w="345" w:type="pct"/>
            <w:tcBorders>
              <w:top w:val="nil"/>
              <w:left w:val="nil"/>
              <w:bottom w:val="nil"/>
              <w:right w:val="nil"/>
            </w:tcBorders>
            <w:shd w:val="clear" w:color="auto" w:fill="auto"/>
            <w:noWrap/>
            <w:vAlign w:val="bottom"/>
            <w:hideMark/>
          </w:tcPr>
          <w:p w14:paraId="451A9AF1"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28B6FB13" w14:textId="77777777" w:rsidR="00FC3B26" w:rsidRDefault="00FC3B26" w:rsidP="0098319E">
            <w:pPr>
              <w:jc w:val="right"/>
              <w:rPr>
                <w:rFonts w:ascii="Arial" w:hAnsi="Arial" w:cs="Arial"/>
                <w:sz w:val="20"/>
                <w:szCs w:val="20"/>
              </w:rPr>
            </w:pPr>
            <w:r>
              <w:rPr>
                <w:rFonts w:ascii="Arial" w:hAnsi="Arial" w:cs="Arial"/>
                <w:sz w:val="20"/>
                <w:szCs w:val="20"/>
              </w:rPr>
              <w:t>0.520</w:t>
            </w:r>
          </w:p>
        </w:tc>
        <w:tc>
          <w:tcPr>
            <w:tcW w:w="535" w:type="pct"/>
            <w:tcBorders>
              <w:top w:val="nil"/>
              <w:left w:val="nil"/>
              <w:bottom w:val="nil"/>
              <w:right w:val="nil"/>
            </w:tcBorders>
            <w:shd w:val="clear" w:color="auto" w:fill="auto"/>
            <w:noWrap/>
            <w:vAlign w:val="bottom"/>
            <w:hideMark/>
          </w:tcPr>
          <w:p w14:paraId="0ECAD47B" w14:textId="77777777" w:rsidR="00FC3B26" w:rsidRDefault="00FC3B26" w:rsidP="0098319E">
            <w:pPr>
              <w:jc w:val="right"/>
              <w:rPr>
                <w:rFonts w:ascii="Arial" w:hAnsi="Arial" w:cs="Arial"/>
                <w:sz w:val="20"/>
                <w:szCs w:val="20"/>
              </w:rPr>
            </w:pPr>
            <w:r>
              <w:rPr>
                <w:rFonts w:ascii="Arial" w:hAnsi="Arial" w:cs="Arial"/>
                <w:sz w:val="20"/>
                <w:szCs w:val="20"/>
              </w:rPr>
              <w:t>0.003</w:t>
            </w:r>
          </w:p>
        </w:tc>
        <w:tc>
          <w:tcPr>
            <w:tcW w:w="535" w:type="pct"/>
            <w:tcBorders>
              <w:top w:val="nil"/>
              <w:left w:val="nil"/>
              <w:bottom w:val="nil"/>
              <w:right w:val="nil"/>
            </w:tcBorders>
            <w:shd w:val="clear" w:color="auto" w:fill="auto"/>
            <w:noWrap/>
            <w:vAlign w:val="bottom"/>
            <w:hideMark/>
          </w:tcPr>
          <w:p w14:paraId="16463E97" w14:textId="77777777" w:rsidR="00FC3B26" w:rsidRDefault="00FC3B26" w:rsidP="0098319E">
            <w:pPr>
              <w:jc w:val="right"/>
              <w:rPr>
                <w:rFonts w:ascii="Arial" w:hAnsi="Arial" w:cs="Arial"/>
                <w:sz w:val="20"/>
                <w:szCs w:val="20"/>
              </w:rPr>
            </w:pPr>
            <w:r>
              <w:rPr>
                <w:rFonts w:ascii="Arial" w:hAnsi="Arial" w:cs="Arial"/>
                <w:sz w:val="20"/>
                <w:szCs w:val="20"/>
              </w:rPr>
              <w:t>0.010</w:t>
            </w:r>
          </w:p>
        </w:tc>
        <w:tc>
          <w:tcPr>
            <w:tcW w:w="535" w:type="pct"/>
            <w:tcBorders>
              <w:top w:val="nil"/>
              <w:left w:val="nil"/>
              <w:bottom w:val="nil"/>
              <w:right w:val="nil"/>
            </w:tcBorders>
            <w:shd w:val="clear" w:color="auto" w:fill="auto"/>
            <w:noWrap/>
            <w:vAlign w:val="bottom"/>
            <w:hideMark/>
          </w:tcPr>
          <w:p w14:paraId="1FDBDA69" w14:textId="77777777" w:rsidR="00FC3B26" w:rsidRDefault="00FC3B26" w:rsidP="0098319E">
            <w:pPr>
              <w:jc w:val="right"/>
              <w:rPr>
                <w:rFonts w:ascii="Arial" w:hAnsi="Arial" w:cs="Arial"/>
                <w:sz w:val="20"/>
                <w:szCs w:val="20"/>
              </w:rPr>
            </w:pPr>
            <w:r>
              <w:rPr>
                <w:rFonts w:ascii="Arial" w:hAnsi="Arial" w:cs="Arial"/>
                <w:sz w:val="20"/>
                <w:szCs w:val="20"/>
              </w:rPr>
              <w:t>0.750</w:t>
            </w:r>
          </w:p>
        </w:tc>
        <w:tc>
          <w:tcPr>
            <w:tcW w:w="681" w:type="pct"/>
            <w:tcBorders>
              <w:top w:val="nil"/>
              <w:left w:val="nil"/>
              <w:bottom w:val="nil"/>
              <w:right w:val="nil"/>
            </w:tcBorders>
            <w:shd w:val="clear" w:color="auto" w:fill="auto"/>
            <w:noWrap/>
            <w:vAlign w:val="bottom"/>
            <w:hideMark/>
          </w:tcPr>
          <w:p w14:paraId="5056A06C"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37C7F21B" w14:textId="77777777" w:rsidTr="0096335C">
        <w:trPr>
          <w:trHeight w:val="320"/>
        </w:trPr>
        <w:tc>
          <w:tcPr>
            <w:tcW w:w="1299" w:type="pct"/>
            <w:tcBorders>
              <w:top w:val="nil"/>
              <w:left w:val="nil"/>
              <w:bottom w:val="nil"/>
              <w:right w:val="nil"/>
            </w:tcBorders>
            <w:shd w:val="clear" w:color="auto" w:fill="auto"/>
            <w:noWrap/>
            <w:vAlign w:val="bottom"/>
            <w:hideMark/>
          </w:tcPr>
          <w:p w14:paraId="2B663777" w14:textId="77777777" w:rsidR="00FC3B26" w:rsidRDefault="00FC3B26" w:rsidP="0098319E">
            <w:pPr>
              <w:rPr>
                <w:rFonts w:ascii="Arial" w:hAnsi="Arial" w:cs="Arial"/>
                <w:color w:val="000000"/>
                <w:sz w:val="20"/>
                <w:szCs w:val="20"/>
              </w:rPr>
            </w:pPr>
            <w:r>
              <w:rPr>
                <w:rFonts w:ascii="Arial" w:hAnsi="Arial" w:cs="Arial"/>
                <w:color w:val="000000"/>
                <w:sz w:val="20"/>
                <w:szCs w:val="20"/>
              </w:rPr>
              <w:t>Depressed</w:t>
            </w:r>
          </w:p>
        </w:tc>
        <w:tc>
          <w:tcPr>
            <w:tcW w:w="535" w:type="pct"/>
            <w:tcBorders>
              <w:top w:val="nil"/>
              <w:left w:val="nil"/>
              <w:bottom w:val="nil"/>
              <w:right w:val="nil"/>
            </w:tcBorders>
            <w:shd w:val="clear" w:color="auto" w:fill="auto"/>
            <w:noWrap/>
            <w:vAlign w:val="bottom"/>
            <w:hideMark/>
          </w:tcPr>
          <w:p w14:paraId="0B6A9877" w14:textId="77777777" w:rsidR="00FC3B26" w:rsidRDefault="00FC3B26" w:rsidP="0098319E">
            <w:pPr>
              <w:jc w:val="right"/>
              <w:rPr>
                <w:rFonts w:ascii="Arial" w:hAnsi="Arial" w:cs="Arial"/>
                <w:sz w:val="20"/>
                <w:szCs w:val="20"/>
              </w:rPr>
            </w:pPr>
            <w:r>
              <w:rPr>
                <w:rFonts w:ascii="Arial" w:hAnsi="Arial" w:cs="Arial"/>
                <w:sz w:val="20"/>
                <w:szCs w:val="20"/>
              </w:rPr>
              <w:t>-0.027</w:t>
            </w:r>
          </w:p>
        </w:tc>
        <w:tc>
          <w:tcPr>
            <w:tcW w:w="345" w:type="pct"/>
            <w:tcBorders>
              <w:top w:val="nil"/>
              <w:left w:val="nil"/>
              <w:bottom w:val="nil"/>
              <w:right w:val="nil"/>
            </w:tcBorders>
            <w:shd w:val="clear" w:color="auto" w:fill="auto"/>
            <w:noWrap/>
            <w:vAlign w:val="bottom"/>
            <w:hideMark/>
          </w:tcPr>
          <w:p w14:paraId="1367C49B"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0EEE2AB4" w14:textId="77777777" w:rsidR="00FC3B26" w:rsidRDefault="00FC3B26" w:rsidP="0098319E">
            <w:pPr>
              <w:jc w:val="right"/>
              <w:rPr>
                <w:rFonts w:ascii="Arial" w:hAnsi="Arial" w:cs="Arial"/>
                <w:sz w:val="20"/>
                <w:szCs w:val="20"/>
              </w:rPr>
            </w:pPr>
            <w:r>
              <w:rPr>
                <w:rFonts w:ascii="Arial" w:hAnsi="Arial" w:cs="Arial"/>
                <w:sz w:val="20"/>
                <w:szCs w:val="20"/>
              </w:rPr>
              <w:t>0.065</w:t>
            </w:r>
          </w:p>
        </w:tc>
        <w:tc>
          <w:tcPr>
            <w:tcW w:w="535" w:type="pct"/>
            <w:tcBorders>
              <w:top w:val="nil"/>
              <w:left w:val="nil"/>
              <w:bottom w:val="nil"/>
              <w:right w:val="nil"/>
            </w:tcBorders>
            <w:shd w:val="clear" w:color="auto" w:fill="auto"/>
            <w:noWrap/>
            <w:vAlign w:val="bottom"/>
            <w:hideMark/>
          </w:tcPr>
          <w:p w14:paraId="61E8FE4D" w14:textId="77777777" w:rsidR="00FC3B26" w:rsidRDefault="00FC3B26" w:rsidP="0098319E">
            <w:pPr>
              <w:jc w:val="right"/>
              <w:rPr>
                <w:rFonts w:ascii="Arial" w:hAnsi="Arial" w:cs="Arial"/>
                <w:sz w:val="20"/>
                <w:szCs w:val="20"/>
              </w:rPr>
            </w:pPr>
            <w:r>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4270B1AE" w14:textId="77777777" w:rsidR="00FC3B26" w:rsidRDefault="00FC3B26" w:rsidP="0098319E">
            <w:pPr>
              <w:jc w:val="right"/>
              <w:rPr>
                <w:rFonts w:ascii="Arial" w:hAnsi="Arial" w:cs="Arial"/>
                <w:sz w:val="20"/>
                <w:szCs w:val="20"/>
              </w:rPr>
            </w:pPr>
            <w:r>
              <w:rPr>
                <w:rFonts w:ascii="Arial" w:hAnsi="Arial" w:cs="Arial"/>
                <w:sz w:val="20"/>
                <w:szCs w:val="20"/>
              </w:rPr>
              <w:t>0.011</w:t>
            </w:r>
          </w:p>
        </w:tc>
        <w:tc>
          <w:tcPr>
            <w:tcW w:w="535" w:type="pct"/>
            <w:tcBorders>
              <w:top w:val="nil"/>
              <w:left w:val="nil"/>
              <w:bottom w:val="nil"/>
              <w:right w:val="nil"/>
            </w:tcBorders>
            <w:shd w:val="clear" w:color="auto" w:fill="auto"/>
            <w:noWrap/>
            <w:vAlign w:val="bottom"/>
            <w:hideMark/>
          </w:tcPr>
          <w:p w14:paraId="785D34A7" w14:textId="77777777" w:rsidR="00FC3B26" w:rsidRDefault="00FC3B26" w:rsidP="0098319E">
            <w:pPr>
              <w:jc w:val="right"/>
              <w:rPr>
                <w:rFonts w:ascii="Arial" w:hAnsi="Arial" w:cs="Arial"/>
                <w:sz w:val="20"/>
                <w:szCs w:val="20"/>
              </w:rPr>
            </w:pPr>
            <w:r>
              <w:rPr>
                <w:rFonts w:ascii="Arial" w:hAnsi="Arial" w:cs="Arial"/>
                <w:sz w:val="20"/>
                <w:szCs w:val="20"/>
              </w:rPr>
              <w:t>0.091</w:t>
            </w:r>
          </w:p>
        </w:tc>
        <w:tc>
          <w:tcPr>
            <w:tcW w:w="681" w:type="pct"/>
            <w:tcBorders>
              <w:top w:val="nil"/>
              <w:left w:val="nil"/>
              <w:bottom w:val="nil"/>
              <w:right w:val="nil"/>
            </w:tcBorders>
            <w:shd w:val="clear" w:color="auto" w:fill="auto"/>
            <w:noWrap/>
            <w:vAlign w:val="bottom"/>
            <w:hideMark/>
          </w:tcPr>
          <w:p w14:paraId="2AB9DFB5" w14:textId="77777777" w:rsidR="00FC3B26" w:rsidRDefault="00FC3B26" w:rsidP="0098319E">
            <w:pPr>
              <w:jc w:val="right"/>
              <w:rPr>
                <w:rFonts w:ascii="Arial" w:hAnsi="Arial" w:cs="Arial"/>
                <w:sz w:val="20"/>
                <w:szCs w:val="20"/>
              </w:rPr>
            </w:pPr>
            <w:r>
              <w:rPr>
                <w:rFonts w:ascii="Arial" w:hAnsi="Arial" w:cs="Arial"/>
                <w:sz w:val="20"/>
                <w:szCs w:val="20"/>
              </w:rPr>
              <w:t>33%</w:t>
            </w:r>
          </w:p>
        </w:tc>
      </w:tr>
      <w:tr w:rsidR="00FC3B26" w14:paraId="31131857" w14:textId="77777777" w:rsidTr="0096335C">
        <w:trPr>
          <w:trHeight w:val="320"/>
        </w:trPr>
        <w:tc>
          <w:tcPr>
            <w:tcW w:w="1299" w:type="pct"/>
            <w:tcBorders>
              <w:top w:val="nil"/>
              <w:left w:val="nil"/>
              <w:bottom w:val="nil"/>
              <w:right w:val="nil"/>
            </w:tcBorders>
            <w:shd w:val="clear" w:color="auto" w:fill="auto"/>
            <w:noWrap/>
            <w:vAlign w:val="bottom"/>
            <w:hideMark/>
          </w:tcPr>
          <w:p w14:paraId="0C9FB700" w14:textId="77777777" w:rsidR="00FC3B26" w:rsidRDefault="00FC3B26" w:rsidP="0098319E">
            <w:pPr>
              <w:rPr>
                <w:rFonts w:ascii="Arial" w:hAnsi="Arial" w:cs="Arial"/>
                <w:color w:val="000000"/>
                <w:sz w:val="20"/>
                <w:szCs w:val="20"/>
              </w:rPr>
            </w:pPr>
            <w:r>
              <w:rPr>
                <w:rFonts w:ascii="Arial" w:hAnsi="Arial" w:cs="Arial"/>
                <w:color w:val="000000"/>
                <w:sz w:val="20"/>
                <w:szCs w:val="20"/>
              </w:rPr>
              <w:t>Effort</w:t>
            </w:r>
          </w:p>
        </w:tc>
        <w:tc>
          <w:tcPr>
            <w:tcW w:w="535" w:type="pct"/>
            <w:tcBorders>
              <w:top w:val="nil"/>
              <w:left w:val="nil"/>
              <w:bottom w:val="nil"/>
              <w:right w:val="nil"/>
            </w:tcBorders>
            <w:shd w:val="clear" w:color="auto" w:fill="auto"/>
            <w:noWrap/>
            <w:vAlign w:val="bottom"/>
            <w:hideMark/>
          </w:tcPr>
          <w:p w14:paraId="663C2F86" w14:textId="77777777" w:rsidR="00FC3B26" w:rsidRDefault="00FC3B26" w:rsidP="0098319E">
            <w:pPr>
              <w:jc w:val="right"/>
              <w:rPr>
                <w:rFonts w:ascii="Arial" w:hAnsi="Arial" w:cs="Arial"/>
                <w:sz w:val="20"/>
                <w:szCs w:val="20"/>
              </w:rPr>
            </w:pPr>
            <w:r>
              <w:rPr>
                <w:rFonts w:ascii="Arial" w:hAnsi="Arial" w:cs="Arial"/>
                <w:sz w:val="20"/>
                <w:szCs w:val="20"/>
              </w:rPr>
              <w:t>0.027</w:t>
            </w:r>
          </w:p>
        </w:tc>
        <w:tc>
          <w:tcPr>
            <w:tcW w:w="345" w:type="pct"/>
            <w:tcBorders>
              <w:top w:val="nil"/>
              <w:left w:val="nil"/>
              <w:bottom w:val="nil"/>
              <w:right w:val="nil"/>
            </w:tcBorders>
            <w:shd w:val="clear" w:color="auto" w:fill="auto"/>
            <w:noWrap/>
            <w:vAlign w:val="bottom"/>
            <w:hideMark/>
          </w:tcPr>
          <w:p w14:paraId="2DF80E2F"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nil"/>
              <w:right w:val="nil"/>
            </w:tcBorders>
            <w:shd w:val="clear" w:color="auto" w:fill="auto"/>
            <w:noWrap/>
            <w:vAlign w:val="bottom"/>
            <w:hideMark/>
          </w:tcPr>
          <w:p w14:paraId="2044E722" w14:textId="77777777" w:rsidR="00FC3B26" w:rsidRDefault="00FC3B26" w:rsidP="0098319E">
            <w:pPr>
              <w:jc w:val="right"/>
              <w:rPr>
                <w:rFonts w:ascii="Arial" w:hAnsi="Arial" w:cs="Arial"/>
                <w:sz w:val="20"/>
                <w:szCs w:val="20"/>
              </w:rPr>
            </w:pPr>
            <w:r>
              <w:rPr>
                <w:rFonts w:ascii="Arial" w:hAnsi="Arial" w:cs="Arial"/>
                <w:sz w:val="20"/>
                <w:szCs w:val="20"/>
              </w:rPr>
              <w:t>0.080</w:t>
            </w:r>
          </w:p>
        </w:tc>
        <w:tc>
          <w:tcPr>
            <w:tcW w:w="535" w:type="pct"/>
            <w:tcBorders>
              <w:top w:val="nil"/>
              <w:left w:val="nil"/>
              <w:bottom w:val="nil"/>
              <w:right w:val="nil"/>
            </w:tcBorders>
            <w:shd w:val="clear" w:color="auto" w:fill="auto"/>
            <w:noWrap/>
            <w:vAlign w:val="bottom"/>
            <w:hideMark/>
          </w:tcPr>
          <w:p w14:paraId="0E63D6D3" w14:textId="77777777" w:rsidR="00FC3B26" w:rsidRDefault="00FC3B26" w:rsidP="0098319E">
            <w:pPr>
              <w:jc w:val="right"/>
              <w:rPr>
                <w:rFonts w:ascii="Arial" w:hAnsi="Arial" w:cs="Arial"/>
                <w:sz w:val="20"/>
                <w:szCs w:val="20"/>
              </w:rPr>
            </w:pPr>
            <w:r>
              <w:rPr>
                <w:rFonts w:ascii="Arial" w:hAnsi="Arial" w:cs="Arial"/>
                <w:sz w:val="20"/>
                <w:szCs w:val="20"/>
              </w:rPr>
              <w:t>0.039</w:t>
            </w:r>
          </w:p>
        </w:tc>
        <w:tc>
          <w:tcPr>
            <w:tcW w:w="535" w:type="pct"/>
            <w:tcBorders>
              <w:top w:val="nil"/>
              <w:left w:val="nil"/>
              <w:bottom w:val="nil"/>
              <w:right w:val="nil"/>
            </w:tcBorders>
            <w:shd w:val="clear" w:color="auto" w:fill="auto"/>
            <w:noWrap/>
            <w:vAlign w:val="bottom"/>
            <w:hideMark/>
          </w:tcPr>
          <w:p w14:paraId="27351D78" w14:textId="77777777" w:rsidR="00FC3B26" w:rsidRDefault="00FC3B26" w:rsidP="0098319E">
            <w:pPr>
              <w:jc w:val="right"/>
              <w:rPr>
                <w:rFonts w:ascii="Arial" w:hAnsi="Arial" w:cs="Arial"/>
                <w:sz w:val="20"/>
                <w:szCs w:val="20"/>
              </w:rPr>
            </w:pPr>
            <w:r>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3BB83CA4" w14:textId="77777777" w:rsidR="00FC3B26" w:rsidRDefault="00FC3B26" w:rsidP="0098319E">
            <w:pPr>
              <w:jc w:val="right"/>
              <w:rPr>
                <w:rFonts w:ascii="Arial" w:hAnsi="Arial" w:cs="Arial"/>
                <w:sz w:val="20"/>
                <w:szCs w:val="20"/>
              </w:rPr>
            </w:pPr>
            <w:r>
              <w:rPr>
                <w:rFonts w:ascii="Arial" w:hAnsi="Arial" w:cs="Arial"/>
                <w:sz w:val="20"/>
                <w:szCs w:val="20"/>
              </w:rPr>
              <w:t>0.002</w:t>
            </w:r>
          </w:p>
        </w:tc>
        <w:tc>
          <w:tcPr>
            <w:tcW w:w="681" w:type="pct"/>
            <w:tcBorders>
              <w:top w:val="nil"/>
              <w:left w:val="nil"/>
              <w:bottom w:val="nil"/>
              <w:right w:val="nil"/>
            </w:tcBorders>
            <w:shd w:val="clear" w:color="auto" w:fill="auto"/>
            <w:noWrap/>
            <w:vAlign w:val="bottom"/>
            <w:hideMark/>
          </w:tcPr>
          <w:p w14:paraId="25FB3453" w14:textId="77777777" w:rsidR="00FC3B26" w:rsidRDefault="00FC3B26" w:rsidP="0098319E">
            <w:pPr>
              <w:jc w:val="right"/>
              <w:rPr>
                <w:rFonts w:ascii="Arial" w:hAnsi="Arial" w:cs="Arial"/>
                <w:sz w:val="20"/>
                <w:szCs w:val="20"/>
              </w:rPr>
            </w:pPr>
            <w:r>
              <w:rPr>
                <w:rFonts w:ascii="Arial" w:hAnsi="Arial" w:cs="Arial"/>
                <w:sz w:val="20"/>
                <w:szCs w:val="20"/>
              </w:rPr>
              <w:t>44%</w:t>
            </w:r>
          </w:p>
        </w:tc>
      </w:tr>
      <w:tr w:rsidR="00FC3B26" w14:paraId="165F1483"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44998052" w14:textId="77777777" w:rsidR="00FC3B26" w:rsidRDefault="00FC3B26" w:rsidP="0098319E">
            <w:pPr>
              <w:rPr>
                <w:rFonts w:ascii="Arial" w:hAnsi="Arial" w:cs="Arial"/>
                <w:color w:val="000000"/>
                <w:sz w:val="20"/>
                <w:szCs w:val="20"/>
              </w:rPr>
            </w:pPr>
            <w:r>
              <w:rPr>
                <w:rFonts w:ascii="Arial" w:hAnsi="Arial" w:cs="Arial"/>
                <w:color w:val="000000"/>
                <w:sz w:val="20"/>
                <w:szCs w:val="20"/>
              </w:rPr>
              <w:t>Worthless</w:t>
            </w:r>
          </w:p>
        </w:tc>
        <w:tc>
          <w:tcPr>
            <w:tcW w:w="535" w:type="pct"/>
            <w:tcBorders>
              <w:top w:val="nil"/>
              <w:left w:val="nil"/>
              <w:bottom w:val="single" w:sz="4" w:space="0" w:color="auto"/>
              <w:right w:val="nil"/>
            </w:tcBorders>
            <w:shd w:val="clear" w:color="auto" w:fill="auto"/>
            <w:noWrap/>
            <w:vAlign w:val="bottom"/>
            <w:hideMark/>
          </w:tcPr>
          <w:p w14:paraId="4FDCA4E7" w14:textId="77777777" w:rsidR="00FC3B26" w:rsidRDefault="00FC3B26" w:rsidP="0098319E">
            <w:pPr>
              <w:jc w:val="right"/>
              <w:rPr>
                <w:rFonts w:ascii="Arial" w:hAnsi="Arial" w:cs="Arial"/>
                <w:sz w:val="20"/>
                <w:szCs w:val="20"/>
              </w:rPr>
            </w:pPr>
            <w:r>
              <w:rPr>
                <w:rFonts w:ascii="Arial" w:hAnsi="Arial" w:cs="Arial"/>
                <w:sz w:val="20"/>
                <w:szCs w:val="20"/>
              </w:rPr>
              <w:t>-0.022</w:t>
            </w:r>
          </w:p>
        </w:tc>
        <w:tc>
          <w:tcPr>
            <w:tcW w:w="345" w:type="pct"/>
            <w:tcBorders>
              <w:top w:val="nil"/>
              <w:left w:val="nil"/>
              <w:bottom w:val="single" w:sz="4" w:space="0" w:color="auto"/>
              <w:right w:val="nil"/>
            </w:tcBorders>
            <w:shd w:val="clear" w:color="auto" w:fill="auto"/>
            <w:noWrap/>
            <w:vAlign w:val="bottom"/>
            <w:hideMark/>
          </w:tcPr>
          <w:p w14:paraId="5EAF06F6"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single" w:sz="4" w:space="0" w:color="auto"/>
              <w:right w:val="nil"/>
            </w:tcBorders>
            <w:shd w:val="clear" w:color="auto" w:fill="auto"/>
            <w:noWrap/>
            <w:vAlign w:val="bottom"/>
            <w:hideMark/>
          </w:tcPr>
          <w:p w14:paraId="7BAAEB6C" w14:textId="77777777" w:rsidR="00FC3B26" w:rsidRDefault="00FC3B26" w:rsidP="0098319E">
            <w:pPr>
              <w:jc w:val="right"/>
              <w:rPr>
                <w:rFonts w:ascii="Arial" w:hAnsi="Arial" w:cs="Arial"/>
                <w:sz w:val="20"/>
                <w:szCs w:val="20"/>
              </w:rPr>
            </w:pPr>
            <w:r>
              <w:rPr>
                <w:rFonts w:ascii="Arial" w:hAnsi="Arial" w:cs="Arial"/>
                <w:sz w:val="20"/>
                <w:szCs w:val="20"/>
              </w:rPr>
              <w:t>0.170</w:t>
            </w:r>
          </w:p>
        </w:tc>
        <w:tc>
          <w:tcPr>
            <w:tcW w:w="535" w:type="pct"/>
            <w:tcBorders>
              <w:top w:val="nil"/>
              <w:left w:val="nil"/>
              <w:bottom w:val="single" w:sz="4" w:space="0" w:color="auto"/>
              <w:right w:val="nil"/>
            </w:tcBorders>
            <w:shd w:val="clear" w:color="auto" w:fill="auto"/>
            <w:noWrap/>
            <w:vAlign w:val="bottom"/>
            <w:hideMark/>
          </w:tcPr>
          <w:p w14:paraId="67168931" w14:textId="77777777" w:rsidR="00FC3B26" w:rsidRDefault="00FC3B26" w:rsidP="0098319E">
            <w:pPr>
              <w:jc w:val="right"/>
              <w:rPr>
                <w:rFonts w:ascii="Arial" w:hAnsi="Arial" w:cs="Arial"/>
                <w:sz w:val="20"/>
                <w:szCs w:val="20"/>
              </w:rPr>
            </w:pPr>
            <w:r>
              <w:rPr>
                <w:rFonts w:ascii="Arial" w:hAnsi="Arial" w:cs="Arial"/>
                <w:sz w:val="20"/>
                <w:szCs w:val="20"/>
              </w:rPr>
              <w:t>-0.011</w:t>
            </w:r>
          </w:p>
        </w:tc>
        <w:tc>
          <w:tcPr>
            <w:tcW w:w="535" w:type="pct"/>
            <w:tcBorders>
              <w:top w:val="nil"/>
              <w:left w:val="nil"/>
              <w:bottom w:val="single" w:sz="4" w:space="0" w:color="auto"/>
              <w:right w:val="nil"/>
            </w:tcBorders>
            <w:shd w:val="clear" w:color="auto" w:fill="auto"/>
            <w:noWrap/>
            <w:vAlign w:val="bottom"/>
            <w:hideMark/>
          </w:tcPr>
          <w:p w14:paraId="6699F97C" w14:textId="77777777" w:rsidR="00FC3B26" w:rsidRDefault="00FC3B26" w:rsidP="0098319E">
            <w:pPr>
              <w:jc w:val="right"/>
              <w:rPr>
                <w:rFonts w:ascii="Arial" w:hAnsi="Arial" w:cs="Arial"/>
                <w:sz w:val="20"/>
                <w:szCs w:val="20"/>
              </w:rPr>
            </w:pPr>
            <w:r>
              <w:rPr>
                <w:rFonts w:ascii="Arial" w:hAnsi="Arial" w:cs="Arial"/>
                <w:sz w:val="20"/>
                <w:szCs w:val="20"/>
              </w:rPr>
              <w:t>0.011</w:t>
            </w:r>
          </w:p>
        </w:tc>
        <w:tc>
          <w:tcPr>
            <w:tcW w:w="535" w:type="pct"/>
            <w:tcBorders>
              <w:top w:val="nil"/>
              <w:left w:val="nil"/>
              <w:bottom w:val="single" w:sz="4" w:space="0" w:color="auto"/>
              <w:right w:val="nil"/>
            </w:tcBorders>
            <w:shd w:val="clear" w:color="auto" w:fill="auto"/>
            <w:noWrap/>
            <w:vAlign w:val="bottom"/>
            <w:hideMark/>
          </w:tcPr>
          <w:p w14:paraId="3C04FE56" w14:textId="77777777" w:rsidR="00FC3B26" w:rsidRDefault="00FC3B26" w:rsidP="0098319E">
            <w:pPr>
              <w:jc w:val="right"/>
              <w:rPr>
                <w:rFonts w:ascii="Arial" w:hAnsi="Arial" w:cs="Arial"/>
                <w:sz w:val="20"/>
                <w:szCs w:val="20"/>
              </w:rPr>
            </w:pPr>
            <w:r>
              <w:rPr>
                <w:rFonts w:ascii="Arial" w:hAnsi="Arial" w:cs="Arial"/>
                <w:sz w:val="20"/>
                <w:szCs w:val="20"/>
              </w:rPr>
              <w:t>0.316</w:t>
            </w:r>
          </w:p>
        </w:tc>
        <w:tc>
          <w:tcPr>
            <w:tcW w:w="681" w:type="pct"/>
            <w:tcBorders>
              <w:top w:val="nil"/>
              <w:left w:val="nil"/>
              <w:bottom w:val="single" w:sz="4" w:space="0" w:color="auto"/>
              <w:right w:val="nil"/>
            </w:tcBorders>
            <w:shd w:val="clear" w:color="auto" w:fill="auto"/>
            <w:noWrap/>
            <w:vAlign w:val="bottom"/>
            <w:hideMark/>
          </w:tcPr>
          <w:p w14:paraId="269DFF7D" w14:textId="77777777" w:rsidR="00FC3B26" w:rsidRDefault="00FC3B26" w:rsidP="0098319E">
            <w:pPr>
              <w:jc w:val="right"/>
              <w:rPr>
                <w:rFonts w:ascii="Arial" w:hAnsi="Arial" w:cs="Arial"/>
                <w:sz w:val="20"/>
                <w:szCs w:val="20"/>
              </w:rPr>
            </w:pPr>
            <w:r>
              <w:rPr>
                <w:rFonts w:ascii="Arial" w:hAnsi="Arial" w:cs="Arial"/>
                <w:sz w:val="20"/>
                <w:szCs w:val="20"/>
              </w:rPr>
              <w:t>50%</w:t>
            </w:r>
          </w:p>
        </w:tc>
      </w:tr>
      <w:tr w:rsidR="00FC3B26" w14:paraId="350E0C7F" w14:textId="77777777" w:rsidTr="0096335C">
        <w:trPr>
          <w:trHeight w:val="320"/>
        </w:trPr>
        <w:tc>
          <w:tcPr>
            <w:tcW w:w="1299" w:type="pct"/>
            <w:tcBorders>
              <w:top w:val="nil"/>
              <w:left w:val="nil"/>
              <w:bottom w:val="nil"/>
              <w:right w:val="nil"/>
            </w:tcBorders>
            <w:shd w:val="clear" w:color="auto" w:fill="auto"/>
            <w:noWrap/>
            <w:vAlign w:val="bottom"/>
            <w:hideMark/>
          </w:tcPr>
          <w:p w14:paraId="58A29E9C" w14:textId="77777777" w:rsidR="00FC3B26" w:rsidRDefault="00FC3B26" w:rsidP="0098319E">
            <w:pPr>
              <w:rPr>
                <w:rFonts w:ascii="Arial" w:hAnsi="Arial" w:cs="Arial"/>
                <w:color w:val="000000"/>
                <w:sz w:val="20"/>
                <w:szCs w:val="20"/>
              </w:rPr>
            </w:pPr>
            <w:r>
              <w:rPr>
                <w:rFonts w:ascii="Arial" w:hAnsi="Arial" w:cs="Arial"/>
                <w:color w:val="000000"/>
                <w:sz w:val="20"/>
                <w:szCs w:val="20"/>
              </w:rPr>
              <w:t>Frequency</w:t>
            </w:r>
          </w:p>
        </w:tc>
        <w:tc>
          <w:tcPr>
            <w:tcW w:w="535" w:type="pct"/>
            <w:tcBorders>
              <w:top w:val="nil"/>
              <w:left w:val="nil"/>
              <w:bottom w:val="nil"/>
              <w:right w:val="nil"/>
            </w:tcBorders>
            <w:shd w:val="clear" w:color="auto" w:fill="auto"/>
            <w:noWrap/>
            <w:vAlign w:val="bottom"/>
            <w:hideMark/>
          </w:tcPr>
          <w:p w14:paraId="71ABA946" w14:textId="77777777" w:rsidR="00FC3B26" w:rsidRDefault="00FC3B26" w:rsidP="0098319E">
            <w:pPr>
              <w:jc w:val="right"/>
              <w:rPr>
                <w:rFonts w:ascii="Arial" w:hAnsi="Arial" w:cs="Arial"/>
                <w:sz w:val="20"/>
                <w:szCs w:val="20"/>
              </w:rPr>
            </w:pPr>
            <w:r>
              <w:rPr>
                <w:rFonts w:ascii="Arial" w:hAnsi="Arial" w:cs="Arial"/>
                <w:sz w:val="20"/>
                <w:szCs w:val="20"/>
              </w:rPr>
              <w:t>0.189</w:t>
            </w:r>
          </w:p>
        </w:tc>
        <w:tc>
          <w:tcPr>
            <w:tcW w:w="345" w:type="pct"/>
            <w:tcBorders>
              <w:top w:val="nil"/>
              <w:left w:val="nil"/>
              <w:bottom w:val="nil"/>
              <w:right w:val="nil"/>
            </w:tcBorders>
            <w:shd w:val="clear" w:color="auto" w:fill="auto"/>
            <w:noWrap/>
            <w:vAlign w:val="bottom"/>
            <w:hideMark/>
          </w:tcPr>
          <w:p w14:paraId="6189E421" w14:textId="77777777" w:rsidR="00FC3B26" w:rsidRDefault="00FC3B26" w:rsidP="0098319E">
            <w:pPr>
              <w:jc w:val="right"/>
              <w:rPr>
                <w:rFonts w:ascii="Arial" w:hAnsi="Arial" w:cs="Arial"/>
                <w:sz w:val="20"/>
                <w:szCs w:val="20"/>
              </w:rPr>
            </w:pPr>
            <w:r>
              <w:rPr>
                <w:rFonts w:ascii="Arial" w:hAnsi="Arial" w:cs="Arial"/>
                <w:sz w:val="20"/>
                <w:szCs w:val="20"/>
              </w:rPr>
              <w:t>0.023</w:t>
            </w:r>
          </w:p>
        </w:tc>
        <w:tc>
          <w:tcPr>
            <w:tcW w:w="535" w:type="pct"/>
            <w:tcBorders>
              <w:top w:val="nil"/>
              <w:left w:val="nil"/>
              <w:bottom w:val="nil"/>
              <w:right w:val="nil"/>
            </w:tcBorders>
            <w:shd w:val="clear" w:color="auto" w:fill="auto"/>
            <w:noWrap/>
            <w:vAlign w:val="bottom"/>
            <w:hideMark/>
          </w:tcPr>
          <w:p w14:paraId="0201B004"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5CA3DC2" w14:textId="77777777" w:rsidR="00FC3B26" w:rsidRDefault="00FC3B26" w:rsidP="0098319E">
            <w:pPr>
              <w:jc w:val="right"/>
              <w:rPr>
                <w:rFonts w:ascii="Arial" w:hAnsi="Arial" w:cs="Arial"/>
                <w:sz w:val="20"/>
                <w:szCs w:val="20"/>
              </w:rPr>
            </w:pPr>
            <w:r>
              <w:rPr>
                <w:rFonts w:ascii="Arial" w:hAnsi="Arial" w:cs="Arial"/>
                <w:sz w:val="20"/>
                <w:szCs w:val="20"/>
              </w:rPr>
              <w:t>0.039</w:t>
            </w:r>
          </w:p>
        </w:tc>
        <w:tc>
          <w:tcPr>
            <w:tcW w:w="535" w:type="pct"/>
            <w:tcBorders>
              <w:top w:val="nil"/>
              <w:left w:val="nil"/>
              <w:bottom w:val="nil"/>
              <w:right w:val="nil"/>
            </w:tcBorders>
            <w:shd w:val="clear" w:color="auto" w:fill="auto"/>
            <w:noWrap/>
            <w:vAlign w:val="bottom"/>
            <w:hideMark/>
          </w:tcPr>
          <w:p w14:paraId="0AAFE6B7" w14:textId="77777777" w:rsidR="00FC3B26" w:rsidRDefault="00FC3B26" w:rsidP="0098319E">
            <w:pPr>
              <w:jc w:val="right"/>
              <w:rPr>
                <w:rFonts w:ascii="Arial" w:hAnsi="Arial" w:cs="Arial"/>
                <w:sz w:val="20"/>
                <w:szCs w:val="20"/>
              </w:rPr>
            </w:pPr>
            <w:r>
              <w:rPr>
                <w:rFonts w:ascii="Arial" w:hAnsi="Arial" w:cs="Arial"/>
                <w:sz w:val="20"/>
                <w:szCs w:val="20"/>
              </w:rPr>
              <w:t>0.020</w:t>
            </w:r>
          </w:p>
        </w:tc>
        <w:tc>
          <w:tcPr>
            <w:tcW w:w="535" w:type="pct"/>
            <w:tcBorders>
              <w:top w:val="nil"/>
              <w:left w:val="nil"/>
              <w:bottom w:val="nil"/>
              <w:right w:val="nil"/>
            </w:tcBorders>
            <w:shd w:val="clear" w:color="auto" w:fill="auto"/>
            <w:noWrap/>
            <w:vAlign w:val="bottom"/>
            <w:hideMark/>
          </w:tcPr>
          <w:p w14:paraId="1932BD8B" w14:textId="77777777" w:rsidR="00FC3B26" w:rsidRDefault="00FC3B26" w:rsidP="0098319E">
            <w:pPr>
              <w:jc w:val="right"/>
              <w:rPr>
                <w:rFonts w:ascii="Arial" w:hAnsi="Arial" w:cs="Arial"/>
                <w:sz w:val="20"/>
                <w:szCs w:val="20"/>
              </w:rPr>
            </w:pPr>
            <w:r>
              <w:rPr>
                <w:rFonts w:ascii="Arial" w:hAnsi="Arial" w:cs="Arial"/>
                <w:sz w:val="20"/>
                <w:szCs w:val="20"/>
              </w:rPr>
              <w:t>0.048</w:t>
            </w:r>
          </w:p>
        </w:tc>
        <w:tc>
          <w:tcPr>
            <w:tcW w:w="681" w:type="pct"/>
            <w:tcBorders>
              <w:top w:val="nil"/>
              <w:left w:val="nil"/>
              <w:bottom w:val="nil"/>
              <w:right w:val="nil"/>
            </w:tcBorders>
            <w:shd w:val="clear" w:color="auto" w:fill="auto"/>
            <w:noWrap/>
            <w:vAlign w:val="bottom"/>
            <w:hideMark/>
          </w:tcPr>
          <w:p w14:paraId="4A9E46C7" w14:textId="77777777" w:rsidR="00FC3B26" w:rsidRDefault="00FC3B26" w:rsidP="0098319E">
            <w:pPr>
              <w:jc w:val="right"/>
              <w:rPr>
                <w:rFonts w:ascii="Arial" w:hAnsi="Arial" w:cs="Arial"/>
                <w:sz w:val="20"/>
                <w:szCs w:val="20"/>
              </w:rPr>
            </w:pPr>
            <w:r>
              <w:rPr>
                <w:rFonts w:ascii="Arial" w:hAnsi="Arial" w:cs="Arial"/>
                <w:sz w:val="20"/>
                <w:szCs w:val="20"/>
              </w:rPr>
              <w:t>79%</w:t>
            </w:r>
          </w:p>
        </w:tc>
      </w:tr>
      <w:tr w:rsidR="00FC3B26" w14:paraId="4098F91C" w14:textId="77777777" w:rsidTr="0096335C">
        <w:trPr>
          <w:trHeight w:val="320"/>
        </w:trPr>
        <w:tc>
          <w:tcPr>
            <w:tcW w:w="1299" w:type="pct"/>
            <w:tcBorders>
              <w:top w:val="nil"/>
              <w:left w:val="nil"/>
              <w:bottom w:val="nil"/>
              <w:right w:val="nil"/>
            </w:tcBorders>
            <w:shd w:val="clear" w:color="auto" w:fill="auto"/>
            <w:noWrap/>
            <w:vAlign w:val="bottom"/>
            <w:hideMark/>
          </w:tcPr>
          <w:p w14:paraId="7702338F" w14:textId="77777777" w:rsidR="00FC3B26" w:rsidRDefault="00FC3B26" w:rsidP="0098319E">
            <w:pPr>
              <w:rPr>
                <w:rFonts w:ascii="Arial" w:hAnsi="Arial" w:cs="Arial"/>
                <w:color w:val="000000"/>
                <w:sz w:val="20"/>
                <w:szCs w:val="20"/>
              </w:rPr>
            </w:pPr>
            <w:r>
              <w:rPr>
                <w:rFonts w:ascii="Arial" w:hAnsi="Arial" w:cs="Arial"/>
                <w:color w:val="000000"/>
                <w:sz w:val="20"/>
                <w:szCs w:val="20"/>
              </w:rPr>
              <w:t>Binge</w:t>
            </w:r>
          </w:p>
        </w:tc>
        <w:tc>
          <w:tcPr>
            <w:tcW w:w="535" w:type="pct"/>
            <w:tcBorders>
              <w:top w:val="nil"/>
              <w:left w:val="nil"/>
              <w:bottom w:val="nil"/>
              <w:right w:val="nil"/>
            </w:tcBorders>
            <w:shd w:val="clear" w:color="auto" w:fill="auto"/>
            <w:noWrap/>
            <w:vAlign w:val="bottom"/>
            <w:hideMark/>
          </w:tcPr>
          <w:p w14:paraId="2A80E378" w14:textId="77777777" w:rsidR="00FC3B26" w:rsidRDefault="00FC3B26" w:rsidP="0098319E">
            <w:pPr>
              <w:jc w:val="right"/>
              <w:rPr>
                <w:rFonts w:ascii="Arial" w:hAnsi="Arial" w:cs="Arial"/>
                <w:sz w:val="20"/>
                <w:szCs w:val="20"/>
              </w:rPr>
            </w:pPr>
            <w:r>
              <w:rPr>
                <w:rFonts w:ascii="Arial" w:hAnsi="Arial" w:cs="Arial"/>
                <w:sz w:val="20"/>
                <w:szCs w:val="20"/>
              </w:rPr>
              <w:t>0.174</w:t>
            </w:r>
          </w:p>
        </w:tc>
        <w:tc>
          <w:tcPr>
            <w:tcW w:w="345" w:type="pct"/>
            <w:tcBorders>
              <w:top w:val="nil"/>
              <w:left w:val="nil"/>
              <w:bottom w:val="nil"/>
              <w:right w:val="nil"/>
            </w:tcBorders>
            <w:shd w:val="clear" w:color="auto" w:fill="auto"/>
            <w:noWrap/>
            <w:vAlign w:val="bottom"/>
            <w:hideMark/>
          </w:tcPr>
          <w:p w14:paraId="2DA34970" w14:textId="77777777" w:rsidR="00FC3B26" w:rsidRDefault="00FC3B26" w:rsidP="0098319E">
            <w:pPr>
              <w:jc w:val="right"/>
              <w:rPr>
                <w:rFonts w:ascii="Arial" w:hAnsi="Arial" w:cs="Arial"/>
                <w:sz w:val="20"/>
                <w:szCs w:val="20"/>
              </w:rPr>
            </w:pPr>
            <w:r>
              <w:rPr>
                <w:rFonts w:ascii="Arial" w:hAnsi="Arial" w:cs="Arial"/>
                <w:sz w:val="20"/>
                <w:szCs w:val="20"/>
              </w:rPr>
              <w:t>0.027</w:t>
            </w:r>
          </w:p>
        </w:tc>
        <w:tc>
          <w:tcPr>
            <w:tcW w:w="535" w:type="pct"/>
            <w:tcBorders>
              <w:top w:val="nil"/>
              <w:left w:val="nil"/>
              <w:bottom w:val="nil"/>
              <w:right w:val="nil"/>
            </w:tcBorders>
            <w:shd w:val="clear" w:color="auto" w:fill="auto"/>
            <w:noWrap/>
            <w:vAlign w:val="bottom"/>
            <w:hideMark/>
          </w:tcPr>
          <w:p w14:paraId="6C45152B"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149F767" w14:textId="77777777" w:rsidR="00FC3B26" w:rsidRDefault="00FC3B26" w:rsidP="0098319E">
            <w:pPr>
              <w:jc w:val="right"/>
              <w:rPr>
                <w:rFonts w:ascii="Arial" w:hAnsi="Arial" w:cs="Arial"/>
                <w:sz w:val="20"/>
                <w:szCs w:val="20"/>
              </w:rPr>
            </w:pPr>
            <w:r>
              <w:rPr>
                <w:rFonts w:ascii="Arial" w:hAnsi="Arial" w:cs="Arial"/>
                <w:sz w:val="20"/>
                <w:szCs w:val="20"/>
              </w:rPr>
              <w:t>-0.006</w:t>
            </w:r>
          </w:p>
        </w:tc>
        <w:tc>
          <w:tcPr>
            <w:tcW w:w="535" w:type="pct"/>
            <w:tcBorders>
              <w:top w:val="nil"/>
              <w:left w:val="nil"/>
              <w:bottom w:val="nil"/>
              <w:right w:val="nil"/>
            </w:tcBorders>
            <w:shd w:val="clear" w:color="auto" w:fill="auto"/>
            <w:noWrap/>
            <w:vAlign w:val="bottom"/>
            <w:hideMark/>
          </w:tcPr>
          <w:p w14:paraId="7DA4E9BB" w14:textId="77777777" w:rsidR="00FC3B26" w:rsidRDefault="00FC3B26" w:rsidP="0098319E">
            <w:pPr>
              <w:jc w:val="right"/>
              <w:rPr>
                <w:rFonts w:ascii="Arial" w:hAnsi="Arial" w:cs="Arial"/>
                <w:sz w:val="20"/>
                <w:szCs w:val="20"/>
              </w:rPr>
            </w:pPr>
            <w:r>
              <w:rPr>
                <w:rFonts w:ascii="Arial" w:hAnsi="Arial" w:cs="Arial"/>
                <w:sz w:val="20"/>
                <w:szCs w:val="20"/>
              </w:rPr>
              <w:t>0.025</w:t>
            </w:r>
          </w:p>
        </w:tc>
        <w:tc>
          <w:tcPr>
            <w:tcW w:w="535" w:type="pct"/>
            <w:tcBorders>
              <w:top w:val="nil"/>
              <w:left w:val="nil"/>
              <w:bottom w:val="nil"/>
              <w:right w:val="nil"/>
            </w:tcBorders>
            <w:shd w:val="clear" w:color="auto" w:fill="auto"/>
            <w:noWrap/>
            <w:vAlign w:val="bottom"/>
            <w:hideMark/>
          </w:tcPr>
          <w:p w14:paraId="3AA7976E" w14:textId="77777777" w:rsidR="00FC3B26" w:rsidRDefault="00FC3B26" w:rsidP="0098319E">
            <w:pPr>
              <w:jc w:val="right"/>
              <w:rPr>
                <w:rFonts w:ascii="Arial" w:hAnsi="Arial" w:cs="Arial"/>
                <w:sz w:val="20"/>
                <w:szCs w:val="20"/>
              </w:rPr>
            </w:pPr>
            <w:r>
              <w:rPr>
                <w:rFonts w:ascii="Arial" w:hAnsi="Arial" w:cs="Arial"/>
                <w:sz w:val="20"/>
                <w:szCs w:val="20"/>
              </w:rPr>
              <w:t>0.817</w:t>
            </w:r>
          </w:p>
        </w:tc>
        <w:tc>
          <w:tcPr>
            <w:tcW w:w="681" w:type="pct"/>
            <w:tcBorders>
              <w:top w:val="nil"/>
              <w:left w:val="nil"/>
              <w:bottom w:val="nil"/>
              <w:right w:val="nil"/>
            </w:tcBorders>
            <w:shd w:val="clear" w:color="auto" w:fill="auto"/>
            <w:noWrap/>
            <w:vAlign w:val="bottom"/>
            <w:hideMark/>
          </w:tcPr>
          <w:p w14:paraId="4A693166"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6B0347EE" w14:textId="77777777" w:rsidTr="0096335C">
        <w:trPr>
          <w:trHeight w:val="320"/>
        </w:trPr>
        <w:tc>
          <w:tcPr>
            <w:tcW w:w="1299" w:type="pct"/>
            <w:tcBorders>
              <w:top w:val="nil"/>
              <w:left w:val="nil"/>
              <w:bottom w:val="nil"/>
              <w:right w:val="nil"/>
            </w:tcBorders>
            <w:shd w:val="clear" w:color="auto" w:fill="auto"/>
            <w:noWrap/>
            <w:vAlign w:val="bottom"/>
            <w:hideMark/>
          </w:tcPr>
          <w:p w14:paraId="479985F5" w14:textId="77777777" w:rsidR="00FC3B26" w:rsidRDefault="00FC3B26" w:rsidP="0098319E">
            <w:pPr>
              <w:rPr>
                <w:rFonts w:ascii="Arial" w:hAnsi="Arial" w:cs="Arial"/>
                <w:color w:val="000000"/>
                <w:sz w:val="20"/>
                <w:szCs w:val="20"/>
              </w:rPr>
            </w:pPr>
            <w:r>
              <w:rPr>
                <w:rFonts w:ascii="Arial" w:hAnsi="Arial" w:cs="Arial"/>
                <w:color w:val="000000"/>
                <w:sz w:val="20"/>
                <w:szCs w:val="20"/>
              </w:rPr>
              <w:t>Quantity</w:t>
            </w:r>
          </w:p>
        </w:tc>
        <w:tc>
          <w:tcPr>
            <w:tcW w:w="535" w:type="pct"/>
            <w:tcBorders>
              <w:top w:val="nil"/>
              <w:left w:val="nil"/>
              <w:bottom w:val="nil"/>
              <w:right w:val="nil"/>
            </w:tcBorders>
            <w:shd w:val="clear" w:color="auto" w:fill="auto"/>
            <w:noWrap/>
            <w:vAlign w:val="bottom"/>
            <w:hideMark/>
          </w:tcPr>
          <w:p w14:paraId="67B4D939" w14:textId="77777777" w:rsidR="00FC3B26" w:rsidRDefault="00FC3B26" w:rsidP="0098319E">
            <w:pPr>
              <w:jc w:val="right"/>
              <w:rPr>
                <w:rFonts w:ascii="Arial" w:hAnsi="Arial" w:cs="Arial"/>
                <w:sz w:val="20"/>
                <w:szCs w:val="20"/>
              </w:rPr>
            </w:pPr>
            <w:r>
              <w:rPr>
                <w:rFonts w:ascii="Arial" w:hAnsi="Arial" w:cs="Arial"/>
                <w:sz w:val="20"/>
                <w:szCs w:val="20"/>
              </w:rPr>
              <w:t>0.074</w:t>
            </w:r>
          </w:p>
        </w:tc>
        <w:tc>
          <w:tcPr>
            <w:tcW w:w="345" w:type="pct"/>
            <w:tcBorders>
              <w:top w:val="nil"/>
              <w:left w:val="nil"/>
              <w:bottom w:val="nil"/>
              <w:right w:val="nil"/>
            </w:tcBorders>
            <w:shd w:val="clear" w:color="auto" w:fill="auto"/>
            <w:noWrap/>
            <w:vAlign w:val="bottom"/>
            <w:hideMark/>
          </w:tcPr>
          <w:p w14:paraId="1FFE5C04" w14:textId="77777777" w:rsidR="00FC3B26" w:rsidRDefault="00FC3B26" w:rsidP="0098319E">
            <w:pPr>
              <w:jc w:val="right"/>
              <w:rPr>
                <w:rFonts w:ascii="Arial" w:hAnsi="Arial" w:cs="Arial"/>
                <w:sz w:val="20"/>
                <w:szCs w:val="20"/>
              </w:rPr>
            </w:pPr>
            <w:r>
              <w:rPr>
                <w:rFonts w:ascii="Arial" w:hAnsi="Arial" w:cs="Arial"/>
                <w:sz w:val="20"/>
                <w:szCs w:val="20"/>
              </w:rPr>
              <w:t>0.028</w:t>
            </w:r>
          </w:p>
        </w:tc>
        <w:tc>
          <w:tcPr>
            <w:tcW w:w="535" w:type="pct"/>
            <w:tcBorders>
              <w:top w:val="nil"/>
              <w:left w:val="nil"/>
              <w:bottom w:val="nil"/>
              <w:right w:val="nil"/>
            </w:tcBorders>
            <w:shd w:val="clear" w:color="auto" w:fill="auto"/>
            <w:noWrap/>
            <w:vAlign w:val="bottom"/>
            <w:hideMark/>
          </w:tcPr>
          <w:p w14:paraId="7C1CC60A" w14:textId="77777777" w:rsidR="00FC3B26" w:rsidRDefault="00FC3B26" w:rsidP="0098319E">
            <w:pPr>
              <w:jc w:val="right"/>
              <w:rPr>
                <w:rFonts w:ascii="Arial" w:hAnsi="Arial" w:cs="Arial"/>
                <w:sz w:val="20"/>
                <w:szCs w:val="20"/>
              </w:rPr>
            </w:pPr>
            <w:r>
              <w:rPr>
                <w:rFonts w:ascii="Arial" w:hAnsi="Arial" w:cs="Arial"/>
                <w:sz w:val="20"/>
                <w:szCs w:val="20"/>
              </w:rPr>
              <w:t>0.008</w:t>
            </w:r>
          </w:p>
        </w:tc>
        <w:tc>
          <w:tcPr>
            <w:tcW w:w="535" w:type="pct"/>
            <w:tcBorders>
              <w:top w:val="nil"/>
              <w:left w:val="nil"/>
              <w:bottom w:val="nil"/>
              <w:right w:val="nil"/>
            </w:tcBorders>
            <w:shd w:val="clear" w:color="auto" w:fill="auto"/>
            <w:noWrap/>
            <w:vAlign w:val="bottom"/>
            <w:hideMark/>
          </w:tcPr>
          <w:p w14:paraId="76E65D7F" w14:textId="77777777" w:rsidR="00FC3B26" w:rsidRDefault="00FC3B26" w:rsidP="0098319E">
            <w:pPr>
              <w:jc w:val="right"/>
              <w:rPr>
                <w:rFonts w:ascii="Arial" w:hAnsi="Arial" w:cs="Arial"/>
                <w:sz w:val="20"/>
                <w:szCs w:val="20"/>
              </w:rPr>
            </w:pPr>
            <w:r>
              <w:rPr>
                <w:rFonts w:ascii="Arial" w:hAnsi="Arial" w:cs="Arial"/>
                <w:sz w:val="20"/>
                <w:szCs w:val="20"/>
              </w:rPr>
              <w:t>-0.095</w:t>
            </w:r>
          </w:p>
        </w:tc>
        <w:tc>
          <w:tcPr>
            <w:tcW w:w="535" w:type="pct"/>
            <w:tcBorders>
              <w:top w:val="nil"/>
              <w:left w:val="nil"/>
              <w:bottom w:val="nil"/>
              <w:right w:val="nil"/>
            </w:tcBorders>
            <w:shd w:val="clear" w:color="auto" w:fill="auto"/>
            <w:noWrap/>
            <w:vAlign w:val="bottom"/>
            <w:hideMark/>
          </w:tcPr>
          <w:p w14:paraId="7E9DD8AE" w14:textId="77777777" w:rsidR="00FC3B26" w:rsidRDefault="00FC3B26" w:rsidP="0098319E">
            <w:pPr>
              <w:jc w:val="right"/>
              <w:rPr>
                <w:rFonts w:ascii="Arial" w:hAnsi="Arial" w:cs="Arial"/>
                <w:sz w:val="20"/>
                <w:szCs w:val="20"/>
              </w:rPr>
            </w:pPr>
            <w:r>
              <w:rPr>
                <w:rFonts w:ascii="Arial" w:hAnsi="Arial" w:cs="Arial"/>
                <w:sz w:val="20"/>
                <w:szCs w:val="20"/>
              </w:rPr>
              <w:t>0.023</w:t>
            </w:r>
          </w:p>
        </w:tc>
        <w:tc>
          <w:tcPr>
            <w:tcW w:w="535" w:type="pct"/>
            <w:tcBorders>
              <w:top w:val="nil"/>
              <w:left w:val="nil"/>
              <w:bottom w:val="nil"/>
              <w:right w:val="nil"/>
            </w:tcBorders>
            <w:shd w:val="clear" w:color="auto" w:fill="auto"/>
            <w:noWrap/>
            <w:vAlign w:val="bottom"/>
            <w:hideMark/>
          </w:tcPr>
          <w:p w14:paraId="088E7BAF"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5D2B8E69"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564E1954" w14:textId="77777777" w:rsidTr="0096335C">
        <w:trPr>
          <w:trHeight w:val="320"/>
        </w:trPr>
        <w:tc>
          <w:tcPr>
            <w:tcW w:w="1299" w:type="pct"/>
            <w:tcBorders>
              <w:top w:val="nil"/>
              <w:left w:val="nil"/>
              <w:bottom w:val="nil"/>
              <w:right w:val="nil"/>
            </w:tcBorders>
            <w:shd w:val="clear" w:color="auto" w:fill="auto"/>
            <w:noWrap/>
            <w:vAlign w:val="bottom"/>
            <w:hideMark/>
          </w:tcPr>
          <w:p w14:paraId="77EB63FA" w14:textId="77777777" w:rsidR="00FC3B26" w:rsidRDefault="00FC3B26" w:rsidP="0098319E">
            <w:pPr>
              <w:rPr>
                <w:rFonts w:ascii="Arial" w:hAnsi="Arial" w:cs="Arial"/>
                <w:color w:val="000000"/>
                <w:sz w:val="20"/>
                <w:szCs w:val="20"/>
              </w:rPr>
            </w:pPr>
            <w:r>
              <w:rPr>
                <w:rFonts w:ascii="Arial" w:hAnsi="Arial" w:cs="Arial"/>
                <w:color w:val="000000"/>
                <w:sz w:val="20"/>
                <w:szCs w:val="20"/>
              </w:rPr>
              <w:t>Shame/embarrassment</w:t>
            </w:r>
          </w:p>
        </w:tc>
        <w:tc>
          <w:tcPr>
            <w:tcW w:w="535" w:type="pct"/>
            <w:tcBorders>
              <w:top w:val="nil"/>
              <w:left w:val="nil"/>
              <w:bottom w:val="nil"/>
              <w:right w:val="nil"/>
            </w:tcBorders>
            <w:shd w:val="clear" w:color="auto" w:fill="auto"/>
            <w:noWrap/>
            <w:vAlign w:val="bottom"/>
            <w:hideMark/>
          </w:tcPr>
          <w:p w14:paraId="1C676B07" w14:textId="77777777" w:rsidR="00FC3B26" w:rsidRDefault="00FC3B26" w:rsidP="0098319E">
            <w:pPr>
              <w:jc w:val="right"/>
              <w:rPr>
                <w:rFonts w:ascii="Arial" w:hAnsi="Arial" w:cs="Arial"/>
                <w:sz w:val="20"/>
                <w:szCs w:val="20"/>
              </w:rPr>
            </w:pPr>
            <w:r>
              <w:rPr>
                <w:rFonts w:ascii="Arial" w:hAnsi="Arial" w:cs="Arial"/>
                <w:sz w:val="20"/>
                <w:szCs w:val="20"/>
              </w:rPr>
              <w:t>0.148</w:t>
            </w:r>
          </w:p>
        </w:tc>
        <w:tc>
          <w:tcPr>
            <w:tcW w:w="345" w:type="pct"/>
            <w:tcBorders>
              <w:top w:val="nil"/>
              <w:left w:val="nil"/>
              <w:bottom w:val="nil"/>
              <w:right w:val="nil"/>
            </w:tcBorders>
            <w:shd w:val="clear" w:color="auto" w:fill="auto"/>
            <w:noWrap/>
            <w:vAlign w:val="bottom"/>
            <w:hideMark/>
          </w:tcPr>
          <w:p w14:paraId="4681B319" w14:textId="77777777" w:rsidR="00FC3B26" w:rsidRDefault="00FC3B26" w:rsidP="0098319E">
            <w:pPr>
              <w:jc w:val="right"/>
              <w:rPr>
                <w:rFonts w:ascii="Arial" w:hAnsi="Arial" w:cs="Arial"/>
                <w:sz w:val="20"/>
                <w:szCs w:val="20"/>
              </w:rPr>
            </w:pPr>
            <w:r>
              <w:rPr>
                <w:rFonts w:ascii="Arial" w:hAnsi="Arial" w:cs="Arial"/>
                <w:sz w:val="20"/>
                <w:szCs w:val="20"/>
              </w:rPr>
              <w:t>0.026</w:t>
            </w:r>
          </w:p>
        </w:tc>
        <w:tc>
          <w:tcPr>
            <w:tcW w:w="535" w:type="pct"/>
            <w:tcBorders>
              <w:top w:val="nil"/>
              <w:left w:val="nil"/>
              <w:bottom w:val="nil"/>
              <w:right w:val="nil"/>
            </w:tcBorders>
            <w:shd w:val="clear" w:color="auto" w:fill="auto"/>
            <w:noWrap/>
            <w:vAlign w:val="bottom"/>
            <w:hideMark/>
          </w:tcPr>
          <w:p w14:paraId="78C0B1D3"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372F380" w14:textId="77777777" w:rsidR="00FC3B26" w:rsidRDefault="00FC3B26" w:rsidP="0098319E">
            <w:pPr>
              <w:jc w:val="right"/>
              <w:rPr>
                <w:rFonts w:ascii="Arial" w:hAnsi="Arial" w:cs="Arial"/>
                <w:sz w:val="20"/>
                <w:szCs w:val="20"/>
              </w:rPr>
            </w:pPr>
            <w:r>
              <w:rPr>
                <w:rFonts w:ascii="Arial" w:hAnsi="Arial" w:cs="Arial"/>
                <w:sz w:val="20"/>
                <w:szCs w:val="20"/>
              </w:rPr>
              <w:t>-0.046</w:t>
            </w:r>
          </w:p>
        </w:tc>
        <w:tc>
          <w:tcPr>
            <w:tcW w:w="535" w:type="pct"/>
            <w:tcBorders>
              <w:top w:val="nil"/>
              <w:left w:val="nil"/>
              <w:bottom w:val="nil"/>
              <w:right w:val="nil"/>
            </w:tcBorders>
            <w:shd w:val="clear" w:color="auto" w:fill="auto"/>
            <w:noWrap/>
            <w:vAlign w:val="bottom"/>
            <w:hideMark/>
          </w:tcPr>
          <w:p w14:paraId="3BF4351D"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22A67B8B" w14:textId="77777777" w:rsidR="00FC3B26" w:rsidRDefault="00FC3B26" w:rsidP="0098319E">
            <w:pPr>
              <w:jc w:val="right"/>
              <w:rPr>
                <w:rFonts w:ascii="Arial" w:hAnsi="Arial" w:cs="Arial"/>
                <w:sz w:val="20"/>
                <w:szCs w:val="20"/>
              </w:rPr>
            </w:pPr>
            <w:r>
              <w:rPr>
                <w:rFonts w:ascii="Arial" w:hAnsi="Arial" w:cs="Arial"/>
                <w:sz w:val="20"/>
                <w:szCs w:val="20"/>
              </w:rPr>
              <w:t>0.005</w:t>
            </w:r>
          </w:p>
        </w:tc>
        <w:tc>
          <w:tcPr>
            <w:tcW w:w="681" w:type="pct"/>
            <w:tcBorders>
              <w:top w:val="nil"/>
              <w:left w:val="nil"/>
              <w:bottom w:val="nil"/>
              <w:right w:val="nil"/>
            </w:tcBorders>
            <w:shd w:val="clear" w:color="auto" w:fill="auto"/>
            <w:noWrap/>
            <w:vAlign w:val="bottom"/>
            <w:hideMark/>
          </w:tcPr>
          <w:p w14:paraId="67DE4D73"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77FA7FCE" w14:textId="77777777" w:rsidTr="0096335C">
        <w:trPr>
          <w:trHeight w:val="320"/>
        </w:trPr>
        <w:tc>
          <w:tcPr>
            <w:tcW w:w="1299" w:type="pct"/>
            <w:tcBorders>
              <w:top w:val="nil"/>
              <w:left w:val="nil"/>
              <w:bottom w:val="nil"/>
              <w:right w:val="nil"/>
            </w:tcBorders>
            <w:shd w:val="clear" w:color="auto" w:fill="auto"/>
            <w:noWrap/>
            <w:vAlign w:val="bottom"/>
            <w:hideMark/>
          </w:tcPr>
          <w:p w14:paraId="0D2EA295" w14:textId="77777777" w:rsidR="00FC3B26" w:rsidRDefault="00FC3B26" w:rsidP="0098319E">
            <w:pPr>
              <w:rPr>
                <w:rFonts w:ascii="Arial" w:hAnsi="Arial" w:cs="Arial"/>
                <w:color w:val="000000"/>
                <w:sz w:val="20"/>
                <w:szCs w:val="20"/>
              </w:rPr>
            </w:pPr>
            <w:r>
              <w:rPr>
                <w:rFonts w:ascii="Arial" w:hAnsi="Arial" w:cs="Arial"/>
                <w:color w:val="000000"/>
                <w:sz w:val="20"/>
                <w:szCs w:val="20"/>
              </w:rPr>
              <w:t>Neglected responsibilities</w:t>
            </w:r>
          </w:p>
        </w:tc>
        <w:tc>
          <w:tcPr>
            <w:tcW w:w="535" w:type="pct"/>
            <w:tcBorders>
              <w:top w:val="nil"/>
              <w:left w:val="nil"/>
              <w:bottom w:val="nil"/>
              <w:right w:val="nil"/>
            </w:tcBorders>
            <w:shd w:val="clear" w:color="auto" w:fill="auto"/>
            <w:noWrap/>
            <w:vAlign w:val="bottom"/>
            <w:hideMark/>
          </w:tcPr>
          <w:p w14:paraId="511FD34B" w14:textId="77777777" w:rsidR="00FC3B26" w:rsidRDefault="00FC3B26" w:rsidP="0098319E">
            <w:pPr>
              <w:jc w:val="right"/>
              <w:rPr>
                <w:rFonts w:ascii="Arial" w:hAnsi="Arial" w:cs="Arial"/>
                <w:sz w:val="20"/>
                <w:szCs w:val="20"/>
              </w:rPr>
            </w:pPr>
            <w:r>
              <w:rPr>
                <w:rFonts w:ascii="Arial" w:hAnsi="Arial" w:cs="Arial"/>
                <w:sz w:val="20"/>
                <w:szCs w:val="20"/>
              </w:rPr>
              <w:t>0.197</w:t>
            </w:r>
          </w:p>
        </w:tc>
        <w:tc>
          <w:tcPr>
            <w:tcW w:w="345" w:type="pct"/>
            <w:tcBorders>
              <w:top w:val="nil"/>
              <w:left w:val="nil"/>
              <w:bottom w:val="nil"/>
              <w:right w:val="nil"/>
            </w:tcBorders>
            <w:shd w:val="clear" w:color="auto" w:fill="auto"/>
            <w:noWrap/>
            <w:vAlign w:val="bottom"/>
            <w:hideMark/>
          </w:tcPr>
          <w:p w14:paraId="4CF9C1AE" w14:textId="77777777" w:rsidR="00FC3B26" w:rsidRDefault="00FC3B26" w:rsidP="0098319E">
            <w:pPr>
              <w:jc w:val="right"/>
              <w:rPr>
                <w:rFonts w:ascii="Arial" w:hAnsi="Arial" w:cs="Arial"/>
                <w:sz w:val="20"/>
                <w:szCs w:val="20"/>
              </w:rPr>
            </w:pPr>
            <w:r>
              <w:rPr>
                <w:rFonts w:ascii="Arial" w:hAnsi="Arial" w:cs="Arial"/>
                <w:sz w:val="20"/>
                <w:szCs w:val="20"/>
              </w:rPr>
              <w:t>0.027</w:t>
            </w:r>
          </w:p>
        </w:tc>
        <w:tc>
          <w:tcPr>
            <w:tcW w:w="535" w:type="pct"/>
            <w:tcBorders>
              <w:top w:val="nil"/>
              <w:left w:val="nil"/>
              <w:bottom w:val="nil"/>
              <w:right w:val="nil"/>
            </w:tcBorders>
            <w:shd w:val="clear" w:color="auto" w:fill="auto"/>
            <w:noWrap/>
            <w:vAlign w:val="bottom"/>
            <w:hideMark/>
          </w:tcPr>
          <w:p w14:paraId="24881D75"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4DEE4E7" w14:textId="77777777" w:rsidR="00FC3B26" w:rsidRDefault="00FC3B26" w:rsidP="0098319E">
            <w:pPr>
              <w:jc w:val="right"/>
              <w:rPr>
                <w:rFonts w:ascii="Arial" w:hAnsi="Arial" w:cs="Arial"/>
                <w:sz w:val="20"/>
                <w:szCs w:val="20"/>
              </w:rPr>
            </w:pPr>
            <w:r>
              <w:rPr>
                <w:rFonts w:ascii="Arial" w:hAnsi="Arial" w:cs="Arial"/>
                <w:sz w:val="20"/>
                <w:szCs w:val="20"/>
              </w:rPr>
              <w:t>0.022</w:t>
            </w:r>
          </w:p>
        </w:tc>
        <w:tc>
          <w:tcPr>
            <w:tcW w:w="535" w:type="pct"/>
            <w:tcBorders>
              <w:top w:val="nil"/>
              <w:left w:val="nil"/>
              <w:bottom w:val="nil"/>
              <w:right w:val="nil"/>
            </w:tcBorders>
            <w:shd w:val="clear" w:color="auto" w:fill="auto"/>
            <w:noWrap/>
            <w:vAlign w:val="bottom"/>
            <w:hideMark/>
          </w:tcPr>
          <w:p w14:paraId="46002BC3"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0F9BBA60" w14:textId="77777777" w:rsidR="00FC3B26" w:rsidRDefault="00FC3B26" w:rsidP="0098319E">
            <w:pPr>
              <w:jc w:val="right"/>
              <w:rPr>
                <w:rFonts w:ascii="Arial" w:hAnsi="Arial" w:cs="Arial"/>
                <w:sz w:val="20"/>
                <w:szCs w:val="20"/>
              </w:rPr>
            </w:pPr>
            <w:r>
              <w:rPr>
                <w:rFonts w:ascii="Arial" w:hAnsi="Arial" w:cs="Arial"/>
                <w:sz w:val="20"/>
                <w:szCs w:val="20"/>
              </w:rPr>
              <w:t>0.176</w:t>
            </w:r>
          </w:p>
        </w:tc>
        <w:tc>
          <w:tcPr>
            <w:tcW w:w="681" w:type="pct"/>
            <w:tcBorders>
              <w:top w:val="nil"/>
              <w:left w:val="nil"/>
              <w:bottom w:val="nil"/>
              <w:right w:val="nil"/>
            </w:tcBorders>
            <w:shd w:val="clear" w:color="auto" w:fill="auto"/>
            <w:noWrap/>
            <w:vAlign w:val="bottom"/>
            <w:hideMark/>
          </w:tcPr>
          <w:p w14:paraId="6449A2E1" w14:textId="77777777" w:rsidR="00FC3B26" w:rsidRDefault="00FC3B26" w:rsidP="0098319E">
            <w:pPr>
              <w:jc w:val="right"/>
              <w:rPr>
                <w:rFonts w:ascii="Arial" w:hAnsi="Arial" w:cs="Arial"/>
                <w:sz w:val="20"/>
                <w:szCs w:val="20"/>
              </w:rPr>
            </w:pPr>
            <w:r>
              <w:rPr>
                <w:rFonts w:ascii="Arial" w:hAnsi="Arial" w:cs="Arial"/>
                <w:sz w:val="20"/>
                <w:szCs w:val="20"/>
              </w:rPr>
              <w:t>89%</w:t>
            </w:r>
          </w:p>
        </w:tc>
      </w:tr>
      <w:tr w:rsidR="00FC3B26" w14:paraId="0778240C" w14:textId="77777777" w:rsidTr="0096335C">
        <w:trPr>
          <w:trHeight w:val="320"/>
        </w:trPr>
        <w:tc>
          <w:tcPr>
            <w:tcW w:w="1299" w:type="pct"/>
            <w:tcBorders>
              <w:top w:val="nil"/>
              <w:left w:val="nil"/>
              <w:bottom w:val="nil"/>
              <w:right w:val="nil"/>
            </w:tcBorders>
            <w:shd w:val="clear" w:color="auto" w:fill="auto"/>
            <w:noWrap/>
            <w:vAlign w:val="bottom"/>
            <w:hideMark/>
          </w:tcPr>
          <w:p w14:paraId="6005FB85" w14:textId="77777777" w:rsidR="00FC3B26" w:rsidRDefault="00FC3B26" w:rsidP="0098319E">
            <w:pPr>
              <w:rPr>
                <w:rFonts w:ascii="Arial" w:hAnsi="Arial" w:cs="Arial"/>
                <w:color w:val="000000"/>
                <w:sz w:val="20"/>
                <w:szCs w:val="20"/>
              </w:rPr>
            </w:pPr>
            <w:r>
              <w:rPr>
                <w:rFonts w:ascii="Arial" w:hAnsi="Arial" w:cs="Arial"/>
                <w:color w:val="000000"/>
                <w:sz w:val="20"/>
                <w:szCs w:val="20"/>
              </w:rPr>
              <w:t>Tolerance</w:t>
            </w:r>
          </w:p>
        </w:tc>
        <w:tc>
          <w:tcPr>
            <w:tcW w:w="535" w:type="pct"/>
            <w:tcBorders>
              <w:top w:val="nil"/>
              <w:left w:val="nil"/>
              <w:bottom w:val="nil"/>
              <w:right w:val="nil"/>
            </w:tcBorders>
            <w:shd w:val="clear" w:color="auto" w:fill="auto"/>
            <w:noWrap/>
            <w:vAlign w:val="bottom"/>
            <w:hideMark/>
          </w:tcPr>
          <w:p w14:paraId="608EF68E" w14:textId="77777777" w:rsidR="00FC3B26" w:rsidRDefault="00FC3B26" w:rsidP="0098319E">
            <w:pPr>
              <w:jc w:val="right"/>
              <w:rPr>
                <w:rFonts w:ascii="Arial" w:hAnsi="Arial" w:cs="Arial"/>
                <w:sz w:val="20"/>
                <w:szCs w:val="20"/>
              </w:rPr>
            </w:pPr>
            <w:r>
              <w:rPr>
                <w:rFonts w:ascii="Arial" w:hAnsi="Arial" w:cs="Arial"/>
                <w:sz w:val="20"/>
                <w:szCs w:val="20"/>
              </w:rPr>
              <w:t>0.194</w:t>
            </w:r>
          </w:p>
        </w:tc>
        <w:tc>
          <w:tcPr>
            <w:tcW w:w="345" w:type="pct"/>
            <w:tcBorders>
              <w:top w:val="nil"/>
              <w:left w:val="nil"/>
              <w:bottom w:val="nil"/>
              <w:right w:val="nil"/>
            </w:tcBorders>
            <w:shd w:val="clear" w:color="auto" w:fill="auto"/>
            <w:noWrap/>
            <w:vAlign w:val="bottom"/>
            <w:hideMark/>
          </w:tcPr>
          <w:p w14:paraId="67958C3C" w14:textId="77777777" w:rsidR="00FC3B26" w:rsidRDefault="00FC3B26" w:rsidP="0098319E">
            <w:pPr>
              <w:jc w:val="right"/>
              <w:rPr>
                <w:rFonts w:ascii="Arial" w:hAnsi="Arial" w:cs="Arial"/>
                <w:sz w:val="20"/>
                <w:szCs w:val="20"/>
              </w:rPr>
            </w:pPr>
            <w:r>
              <w:rPr>
                <w:rFonts w:ascii="Arial" w:hAnsi="Arial" w:cs="Arial"/>
                <w:sz w:val="20"/>
                <w:szCs w:val="20"/>
              </w:rPr>
              <w:t>0.028</w:t>
            </w:r>
          </w:p>
        </w:tc>
        <w:tc>
          <w:tcPr>
            <w:tcW w:w="535" w:type="pct"/>
            <w:tcBorders>
              <w:top w:val="nil"/>
              <w:left w:val="nil"/>
              <w:bottom w:val="nil"/>
              <w:right w:val="nil"/>
            </w:tcBorders>
            <w:shd w:val="clear" w:color="auto" w:fill="auto"/>
            <w:noWrap/>
            <w:vAlign w:val="bottom"/>
            <w:hideMark/>
          </w:tcPr>
          <w:p w14:paraId="6F31D427"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5A4CDC2" w14:textId="77777777" w:rsidR="00FC3B26" w:rsidRDefault="00FC3B26" w:rsidP="0098319E">
            <w:pPr>
              <w:jc w:val="right"/>
              <w:rPr>
                <w:rFonts w:ascii="Arial" w:hAnsi="Arial" w:cs="Arial"/>
                <w:sz w:val="20"/>
                <w:szCs w:val="20"/>
              </w:rPr>
            </w:pPr>
            <w:r>
              <w:rPr>
                <w:rFonts w:ascii="Arial" w:hAnsi="Arial" w:cs="Arial"/>
                <w:sz w:val="20"/>
                <w:szCs w:val="20"/>
              </w:rPr>
              <w:t>0.009</w:t>
            </w:r>
          </w:p>
        </w:tc>
        <w:tc>
          <w:tcPr>
            <w:tcW w:w="535" w:type="pct"/>
            <w:tcBorders>
              <w:top w:val="nil"/>
              <w:left w:val="nil"/>
              <w:bottom w:val="nil"/>
              <w:right w:val="nil"/>
            </w:tcBorders>
            <w:shd w:val="clear" w:color="auto" w:fill="auto"/>
            <w:noWrap/>
            <w:vAlign w:val="bottom"/>
            <w:hideMark/>
          </w:tcPr>
          <w:p w14:paraId="7E767366" w14:textId="77777777" w:rsidR="00FC3B26" w:rsidRDefault="00FC3B26" w:rsidP="0098319E">
            <w:pPr>
              <w:jc w:val="right"/>
              <w:rPr>
                <w:rFonts w:ascii="Arial" w:hAnsi="Arial" w:cs="Arial"/>
                <w:sz w:val="20"/>
                <w:szCs w:val="20"/>
              </w:rPr>
            </w:pPr>
            <w:r>
              <w:rPr>
                <w:rFonts w:ascii="Arial" w:hAnsi="Arial" w:cs="Arial"/>
                <w:sz w:val="20"/>
                <w:szCs w:val="20"/>
              </w:rPr>
              <w:t>0.021</w:t>
            </w:r>
          </w:p>
        </w:tc>
        <w:tc>
          <w:tcPr>
            <w:tcW w:w="535" w:type="pct"/>
            <w:tcBorders>
              <w:top w:val="nil"/>
              <w:left w:val="nil"/>
              <w:bottom w:val="nil"/>
              <w:right w:val="nil"/>
            </w:tcBorders>
            <w:shd w:val="clear" w:color="auto" w:fill="auto"/>
            <w:noWrap/>
            <w:vAlign w:val="bottom"/>
            <w:hideMark/>
          </w:tcPr>
          <w:p w14:paraId="21360DC9" w14:textId="77777777" w:rsidR="00FC3B26" w:rsidRDefault="00FC3B26" w:rsidP="0098319E">
            <w:pPr>
              <w:jc w:val="right"/>
              <w:rPr>
                <w:rFonts w:ascii="Arial" w:hAnsi="Arial" w:cs="Arial"/>
                <w:sz w:val="20"/>
                <w:szCs w:val="20"/>
              </w:rPr>
            </w:pPr>
            <w:r>
              <w:rPr>
                <w:rFonts w:ascii="Arial" w:hAnsi="Arial" w:cs="Arial"/>
                <w:sz w:val="20"/>
                <w:szCs w:val="20"/>
              </w:rPr>
              <w:t>0.672</w:t>
            </w:r>
          </w:p>
        </w:tc>
        <w:tc>
          <w:tcPr>
            <w:tcW w:w="681" w:type="pct"/>
            <w:tcBorders>
              <w:top w:val="nil"/>
              <w:left w:val="nil"/>
              <w:bottom w:val="nil"/>
              <w:right w:val="nil"/>
            </w:tcBorders>
            <w:shd w:val="clear" w:color="auto" w:fill="auto"/>
            <w:noWrap/>
            <w:vAlign w:val="bottom"/>
            <w:hideMark/>
          </w:tcPr>
          <w:p w14:paraId="31BBAA11" w14:textId="77777777" w:rsidR="00FC3B26" w:rsidRDefault="00FC3B26" w:rsidP="0098319E">
            <w:pPr>
              <w:jc w:val="right"/>
              <w:rPr>
                <w:rFonts w:ascii="Arial" w:hAnsi="Arial" w:cs="Arial"/>
                <w:sz w:val="20"/>
                <w:szCs w:val="20"/>
              </w:rPr>
            </w:pPr>
            <w:r>
              <w:rPr>
                <w:rFonts w:ascii="Arial" w:hAnsi="Arial" w:cs="Arial"/>
                <w:sz w:val="20"/>
                <w:szCs w:val="20"/>
              </w:rPr>
              <w:t>95%</w:t>
            </w:r>
          </w:p>
        </w:tc>
      </w:tr>
      <w:tr w:rsidR="00FC3B26" w14:paraId="51192FB7" w14:textId="77777777" w:rsidTr="0096335C">
        <w:trPr>
          <w:trHeight w:val="320"/>
        </w:trPr>
        <w:tc>
          <w:tcPr>
            <w:tcW w:w="1299" w:type="pct"/>
            <w:tcBorders>
              <w:top w:val="nil"/>
              <w:left w:val="nil"/>
              <w:bottom w:val="nil"/>
              <w:right w:val="nil"/>
            </w:tcBorders>
            <w:shd w:val="clear" w:color="auto" w:fill="auto"/>
            <w:noWrap/>
            <w:vAlign w:val="bottom"/>
            <w:hideMark/>
          </w:tcPr>
          <w:p w14:paraId="270B99FB" w14:textId="77777777" w:rsidR="00FC3B26" w:rsidRDefault="00FC3B26" w:rsidP="0098319E">
            <w:pPr>
              <w:rPr>
                <w:rFonts w:ascii="Arial" w:hAnsi="Arial" w:cs="Arial"/>
                <w:color w:val="000000"/>
                <w:sz w:val="20"/>
                <w:szCs w:val="20"/>
              </w:rPr>
            </w:pPr>
            <w:r>
              <w:rPr>
                <w:rFonts w:ascii="Arial" w:hAnsi="Arial" w:cs="Arial"/>
                <w:color w:val="000000"/>
                <w:sz w:val="20"/>
                <w:szCs w:val="20"/>
              </w:rPr>
              <w:t>Personality change</w:t>
            </w:r>
          </w:p>
        </w:tc>
        <w:tc>
          <w:tcPr>
            <w:tcW w:w="535" w:type="pct"/>
            <w:tcBorders>
              <w:top w:val="nil"/>
              <w:left w:val="nil"/>
              <w:bottom w:val="nil"/>
              <w:right w:val="nil"/>
            </w:tcBorders>
            <w:shd w:val="clear" w:color="auto" w:fill="auto"/>
            <w:noWrap/>
            <w:vAlign w:val="bottom"/>
            <w:hideMark/>
          </w:tcPr>
          <w:p w14:paraId="031EFFD0" w14:textId="77777777" w:rsidR="00FC3B26" w:rsidRDefault="00FC3B26" w:rsidP="0098319E">
            <w:pPr>
              <w:jc w:val="right"/>
              <w:rPr>
                <w:rFonts w:ascii="Arial" w:hAnsi="Arial" w:cs="Arial"/>
                <w:sz w:val="20"/>
                <w:szCs w:val="20"/>
              </w:rPr>
            </w:pPr>
            <w:r>
              <w:rPr>
                <w:rFonts w:ascii="Arial" w:hAnsi="Arial" w:cs="Arial"/>
                <w:sz w:val="20"/>
                <w:szCs w:val="20"/>
              </w:rPr>
              <w:t>0.200</w:t>
            </w:r>
          </w:p>
        </w:tc>
        <w:tc>
          <w:tcPr>
            <w:tcW w:w="345" w:type="pct"/>
            <w:tcBorders>
              <w:top w:val="nil"/>
              <w:left w:val="nil"/>
              <w:bottom w:val="nil"/>
              <w:right w:val="nil"/>
            </w:tcBorders>
            <w:shd w:val="clear" w:color="auto" w:fill="auto"/>
            <w:noWrap/>
            <w:vAlign w:val="bottom"/>
            <w:hideMark/>
          </w:tcPr>
          <w:p w14:paraId="574888EE" w14:textId="77777777" w:rsidR="00FC3B26" w:rsidRDefault="00FC3B26" w:rsidP="0098319E">
            <w:pPr>
              <w:jc w:val="right"/>
              <w:rPr>
                <w:rFonts w:ascii="Arial" w:hAnsi="Arial" w:cs="Arial"/>
                <w:sz w:val="20"/>
                <w:szCs w:val="20"/>
              </w:rPr>
            </w:pPr>
            <w:r>
              <w:rPr>
                <w:rFonts w:ascii="Arial" w:hAnsi="Arial" w:cs="Arial"/>
                <w:sz w:val="20"/>
                <w:szCs w:val="20"/>
              </w:rPr>
              <w:t>0.030</w:t>
            </w:r>
          </w:p>
        </w:tc>
        <w:tc>
          <w:tcPr>
            <w:tcW w:w="535" w:type="pct"/>
            <w:tcBorders>
              <w:top w:val="nil"/>
              <w:left w:val="nil"/>
              <w:bottom w:val="nil"/>
              <w:right w:val="nil"/>
            </w:tcBorders>
            <w:shd w:val="clear" w:color="auto" w:fill="auto"/>
            <w:noWrap/>
            <w:vAlign w:val="bottom"/>
            <w:hideMark/>
          </w:tcPr>
          <w:p w14:paraId="14B9FF69"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E882DAB" w14:textId="77777777" w:rsidR="00FC3B26" w:rsidRDefault="00FC3B26" w:rsidP="0098319E">
            <w:pPr>
              <w:jc w:val="right"/>
              <w:rPr>
                <w:rFonts w:ascii="Arial" w:hAnsi="Arial" w:cs="Arial"/>
                <w:sz w:val="20"/>
                <w:szCs w:val="20"/>
              </w:rPr>
            </w:pPr>
            <w:r>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094CE0C0"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nil"/>
              <w:right w:val="nil"/>
            </w:tcBorders>
            <w:shd w:val="clear" w:color="auto" w:fill="auto"/>
            <w:noWrap/>
            <w:vAlign w:val="bottom"/>
            <w:hideMark/>
          </w:tcPr>
          <w:p w14:paraId="6556E13E" w14:textId="77777777" w:rsidR="00FC3B26" w:rsidRDefault="00FC3B26" w:rsidP="0098319E">
            <w:pPr>
              <w:jc w:val="right"/>
              <w:rPr>
                <w:rFonts w:ascii="Arial" w:hAnsi="Arial" w:cs="Arial"/>
                <w:sz w:val="20"/>
                <w:szCs w:val="20"/>
              </w:rPr>
            </w:pPr>
            <w:r>
              <w:rPr>
                <w:rFonts w:ascii="Arial" w:hAnsi="Arial" w:cs="Arial"/>
                <w:sz w:val="20"/>
                <w:szCs w:val="20"/>
              </w:rPr>
              <w:t>0.281</w:t>
            </w:r>
          </w:p>
        </w:tc>
        <w:tc>
          <w:tcPr>
            <w:tcW w:w="681" w:type="pct"/>
            <w:tcBorders>
              <w:top w:val="nil"/>
              <w:left w:val="nil"/>
              <w:bottom w:val="nil"/>
              <w:right w:val="nil"/>
            </w:tcBorders>
            <w:shd w:val="clear" w:color="auto" w:fill="auto"/>
            <w:noWrap/>
            <w:vAlign w:val="bottom"/>
            <w:hideMark/>
          </w:tcPr>
          <w:p w14:paraId="510BE9E7" w14:textId="77777777" w:rsidR="00FC3B26" w:rsidRDefault="00FC3B26" w:rsidP="0098319E">
            <w:pPr>
              <w:jc w:val="right"/>
              <w:rPr>
                <w:rFonts w:ascii="Arial" w:hAnsi="Arial" w:cs="Arial"/>
                <w:sz w:val="20"/>
                <w:szCs w:val="20"/>
              </w:rPr>
            </w:pPr>
            <w:r>
              <w:rPr>
                <w:rFonts w:ascii="Arial" w:hAnsi="Arial" w:cs="Arial"/>
                <w:sz w:val="20"/>
                <w:szCs w:val="20"/>
              </w:rPr>
              <w:t>91%</w:t>
            </w:r>
          </w:p>
        </w:tc>
      </w:tr>
      <w:tr w:rsidR="00FC3B26" w14:paraId="2083A3AF" w14:textId="77777777" w:rsidTr="0096335C">
        <w:trPr>
          <w:trHeight w:val="320"/>
        </w:trPr>
        <w:tc>
          <w:tcPr>
            <w:tcW w:w="1299" w:type="pct"/>
            <w:tcBorders>
              <w:top w:val="nil"/>
              <w:left w:val="nil"/>
              <w:bottom w:val="nil"/>
              <w:right w:val="nil"/>
            </w:tcBorders>
            <w:shd w:val="clear" w:color="auto" w:fill="auto"/>
            <w:noWrap/>
            <w:vAlign w:val="bottom"/>
            <w:hideMark/>
          </w:tcPr>
          <w:p w14:paraId="4E484F6E" w14:textId="77777777" w:rsidR="00FC3B26" w:rsidRDefault="00FC3B26" w:rsidP="0098319E">
            <w:pPr>
              <w:rPr>
                <w:rFonts w:ascii="Arial" w:hAnsi="Arial" w:cs="Arial"/>
                <w:color w:val="000000"/>
                <w:sz w:val="20"/>
                <w:szCs w:val="20"/>
              </w:rPr>
            </w:pPr>
            <w:r>
              <w:rPr>
                <w:rFonts w:ascii="Arial" w:hAnsi="Arial" w:cs="Arial"/>
                <w:color w:val="000000"/>
                <w:sz w:val="20"/>
                <w:szCs w:val="20"/>
              </w:rPr>
              <w:t>Tried to cut down</w:t>
            </w:r>
          </w:p>
        </w:tc>
        <w:tc>
          <w:tcPr>
            <w:tcW w:w="535" w:type="pct"/>
            <w:tcBorders>
              <w:top w:val="nil"/>
              <w:left w:val="nil"/>
              <w:bottom w:val="nil"/>
              <w:right w:val="nil"/>
            </w:tcBorders>
            <w:shd w:val="clear" w:color="auto" w:fill="auto"/>
            <w:noWrap/>
            <w:vAlign w:val="bottom"/>
            <w:hideMark/>
          </w:tcPr>
          <w:p w14:paraId="471C0188" w14:textId="77777777" w:rsidR="00FC3B26" w:rsidRDefault="00FC3B26" w:rsidP="0098319E">
            <w:pPr>
              <w:jc w:val="right"/>
              <w:rPr>
                <w:rFonts w:ascii="Arial" w:hAnsi="Arial" w:cs="Arial"/>
                <w:sz w:val="20"/>
                <w:szCs w:val="20"/>
              </w:rPr>
            </w:pPr>
            <w:r>
              <w:rPr>
                <w:rFonts w:ascii="Arial" w:hAnsi="Arial" w:cs="Arial"/>
                <w:sz w:val="20"/>
                <w:szCs w:val="20"/>
              </w:rPr>
              <w:t>0.215</w:t>
            </w:r>
          </w:p>
        </w:tc>
        <w:tc>
          <w:tcPr>
            <w:tcW w:w="345" w:type="pct"/>
            <w:tcBorders>
              <w:top w:val="nil"/>
              <w:left w:val="nil"/>
              <w:bottom w:val="nil"/>
              <w:right w:val="nil"/>
            </w:tcBorders>
            <w:shd w:val="clear" w:color="auto" w:fill="auto"/>
            <w:noWrap/>
            <w:vAlign w:val="bottom"/>
            <w:hideMark/>
          </w:tcPr>
          <w:p w14:paraId="18739EB1" w14:textId="77777777" w:rsidR="00FC3B26" w:rsidRDefault="00FC3B26" w:rsidP="0098319E">
            <w:pPr>
              <w:jc w:val="right"/>
              <w:rPr>
                <w:rFonts w:ascii="Arial" w:hAnsi="Arial" w:cs="Arial"/>
                <w:sz w:val="20"/>
                <w:szCs w:val="20"/>
              </w:rPr>
            </w:pPr>
            <w:r>
              <w:rPr>
                <w:rFonts w:ascii="Arial" w:hAnsi="Arial" w:cs="Arial"/>
                <w:sz w:val="20"/>
                <w:szCs w:val="20"/>
              </w:rPr>
              <w:t>0.032</w:t>
            </w:r>
          </w:p>
        </w:tc>
        <w:tc>
          <w:tcPr>
            <w:tcW w:w="535" w:type="pct"/>
            <w:tcBorders>
              <w:top w:val="nil"/>
              <w:left w:val="nil"/>
              <w:bottom w:val="nil"/>
              <w:right w:val="nil"/>
            </w:tcBorders>
            <w:shd w:val="clear" w:color="auto" w:fill="auto"/>
            <w:noWrap/>
            <w:vAlign w:val="bottom"/>
            <w:hideMark/>
          </w:tcPr>
          <w:p w14:paraId="269BAF70"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DA62BF0" w14:textId="77777777" w:rsidR="00FC3B26" w:rsidRDefault="00FC3B26" w:rsidP="0098319E">
            <w:pPr>
              <w:jc w:val="right"/>
              <w:rPr>
                <w:rFonts w:ascii="Arial" w:hAnsi="Arial" w:cs="Arial"/>
                <w:sz w:val="20"/>
                <w:szCs w:val="20"/>
              </w:rPr>
            </w:pPr>
            <w:r>
              <w:rPr>
                <w:rFonts w:ascii="Arial" w:hAnsi="Arial" w:cs="Arial"/>
                <w:sz w:val="20"/>
                <w:szCs w:val="20"/>
              </w:rPr>
              <w:t>0.046</w:t>
            </w:r>
          </w:p>
        </w:tc>
        <w:tc>
          <w:tcPr>
            <w:tcW w:w="535" w:type="pct"/>
            <w:tcBorders>
              <w:top w:val="nil"/>
              <w:left w:val="nil"/>
              <w:bottom w:val="nil"/>
              <w:right w:val="nil"/>
            </w:tcBorders>
            <w:shd w:val="clear" w:color="auto" w:fill="auto"/>
            <w:noWrap/>
            <w:vAlign w:val="bottom"/>
            <w:hideMark/>
          </w:tcPr>
          <w:p w14:paraId="2AF05E45" w14:textId="77777777" w:rsidR="00FC3B26" w:rsidRDefault="00FC3B26" w:rsidP="0098319E">
            <w:pPr>
              <w:jc w:val="right"/>
              <w:rPr>
                <w:rFonts w:ascii="Arial" w:hAnsi="Arial" w:cs="Arial"/>
                <w:sz w:val="20"/>
                <w:szCs w:val="20"/>
              </w:rPr>
            </w:pPr>
            <w:r>
              <w:rPr>
                <w:rFonts w:ascii="Arial" w:hAnsi="Arial" w:cs="Arial"/>
                <w:sz w:val="20"/>
                <w:szCs w:val="20"/>
              </w:rPr>
              <w:t>0.023</w:t>
            </w:r>
          </w:p>
        </w:tc>
        <w:tc>
          <w:tcPr>
            <w:tcW w:w="535" w:type="pct"/>
            <w:tcBorders>
              <w:top w:val="nil"/>
              <w:left w:val="nil"/>
              <w:bottom w:val="nil"/>
              <w:right w:val="nil"/>
            </w:tcBorders>
            <w:shd w:val="clear" w:color="auto" w:fill="auto"/>
            <w:noWrap/>
            <w:vAlign w:val="bottom"/>
            <w:hideMark/>
          </w:tcPr>
          <w:p w14:paraId="625D4CDD" w14:textId="77777777" w:rsidR="00FC3B26" w:rsidRDefault="00FC3B26" w:rsidP="0098319E">
            <w:pPr>
              <w:jc w:val="right"/>
              <w:rPr>
                <w:rFonts w:ascii="Arial" w:hAnsi="Arial" w:cs="Arial"/>
                <w:sz w:val="20"/>
                <w:szCs w:val="20"/>
              </w:rPr>
            </w:pPr>
            <w:r>
              <w:rPr>
                <w:rFonts w:ascii="Arial" w:hAnsi="Arial" w:cs="Arial"/>
                <w:sz w:val="20"/>
                <w:szCs w:val="20"/>
              </w:rPr>
              <w:t>0.043</w:t>
            </w:r>
          </w:p>
        </w:tc>
        <w:tc>
          <w:tcPr>
            <w:tcW w:w="681" w:type="pct"/>
            <w:tcBorders>
              <w:top w:val="nil"/>
              <w:left w:val="nil"/>
              <w:bottom w:val="nil"/>
              <w:right w:val="nil"/>
            </w:tcBorders>
            <w:shd w:val="clear" w:color="auto" w:fill="auto"/>
            <w:noWrap/>
            <w:vAlign w:val="bottom"/>
            <w:hideMark/>
          </w:tcPr>
          <w:p w14:paraId="305AA549" w14:textId="77777777" w:rsidR="00FC3B26" w:rsidRDefault="00FC3B26" w:rsidP="0098319E">
            <w:pPr>
              <w:jc w:val="right"/>
              <w:rPr>
                <w:rFonts w:ascii="Arial" w:hAnsi="Arial" w:cs="Arial"/>
                <w:sz w:val="20"/>
                <w:szCs w:val="20"/>
              </w:rPr>
            </w:pPr>
            <w:r>
              <w:rPr>
                <w:rFonts w:ascii="Arial" w:hAnsi="Arial" w:cs="Arial"/>
                <w:sz w:val="20"/>
                <w:szCs w:val="20"/>
              </w:rPr>
              <w:t>79%</w:t>
            </w:r>
          </w:p>
        </w:tc>
      </w:tr>
      <w:tr w:rsidR="00FC3B26" w14:paraId="67F49E74" w14:textId="77777777" w:rsidTr="0096335C">
        <w:trPr>
          <w:trHeight w:val="320"/>
        </w:trPr>
        <w:tc>
          <w:tcPr>
            <w:tcW w:w="1299" w:type="pct"/>
            <w:tcBorders>
              <w:top w:val="nil"/>
              <w:left w:val="nil"/>
              <w:bottom w:val="nil"/>
              <w:right w:val="nil"/>
            </w:tcBorders>
            <w:shd w:val="clear" w:color="auto" w:fill="auto"/>
            <w:noWrap/>
            <w:vAlign w:val="bottom"/>
            <w:hideMark/>
          </w:tcPr>
          <w:p w14:paraId="752B32F5" w14:textId="77777777" w:rsidR="00FC3B26" w:rsidRDefault="00FC3B26" w:rsidP="0098319E">
            <w:pPr>
              <w:rPr>
                <w:rFonts w:ascii="Arial" w:hAnsi="Arial" w:cs="Arial"/>
                <w:color w:val="000000"/>
                <w:sz w:val="20"/>
                <w:szCs w:val="20"/>
              </w:rPr>
            </w:pPr>
            <w:r>
              <w:rPr>
                <w:rFonts w:ascii="Arial" w:hAnsi="Arial" w:cs="Arial"/>
                <w:color w:val="000000"/>
                <w:sz w:val="20"/>
                <w:szCs w:val="20"/>
              </w:rPr>
              <w:t>Memory loss</w:t>
            </w:r>
          </w:p>
        </w:tc>
        <w:tc>
          <w:tcPr>
            <w:tcW w:w="535" w:type="pct"/>
            <w:tcBorders>
              <w:top w:val="nil"/>
              <w:left w:val="nil"/>
              <w:bottom w:val="nil"/>
              <w:right w:val="nil"/>
            </w:tcBorders>
            <w:shd w:val="clear" w:color="auto" w:fill="auto"/>
            <w:noWrap/>
            <w:vAlign w:val="bottom"/>
            <w:hideMark/>
          </w:tcPr>
          <w:p w14:paraId="154EDEA9" w14:textId="77777777" w:rsidR="00FC3B26" w:rsidRDefault="00FC3B26" w:rsidP="0098319E">
            <w:pPr>
              <w:jc w:val="right"/>
              <w:rPr>
                <w:rFonts w:ascii="Arial" w:hAnsi="Arial" w:cs="Arial"/>
                <w:sz w:val="20"/>
                <w:szCs w:val="20"/>
              </w:rPr>
            </w:pPr>
            <w:r>
              <w:rPr>
                <w:rFonts w:ascii="Arial" w:hAnsi="Arial" w:cs="Arial"/>
                <w:sz w:val="20"/>
                <w:szCs w:val="20"/>
              </w:rPr>
              <w:t>0.186</w:t>
            </w:r>
          </w:p>
        </w:tc>
        <w:tc>
          <w:tcPr>
            <w:tcW w:w="345" w:type="pct"/>
            <w:tcBorders>
              <w:top w:val="nil"/>
              <w:left w:val="nil"/>
              <w:bottom w:val="nil"/>
              <w:right w:val="nil"/>
            </w:tcBorders>
            <w:shd w:val="clear" w:color="auto" w:fill="auto"/>
            <w:noWrap/>
            <w:vAlign w:val="bottom"/>
            <w:hideMark/>
          </w:tcPr>
          <w:p w14:paraId="0DC0C467" w14:textId="77777777" w:rsidR="00FC3B26" w:rsidRDefault="00FC3B26" w:rsidP="0098319E">
            <w:pPr>
              <w:jc w:val="right"/>
              <w:rPr>
                <w:rFonts w:ascii="Arial" w:hAnsi="Arial" w:cs="Arial"/>
                <w:sz w:val="20"/>
                <w:szCs w:val="20"/>
              </w:rPr>
            </w:pPr>
            <w:r>
              <w:rPr>
                <w:rFonts w:ascii="Arial" w:hAnsi="Arial" w:cs="Arial"/>
                <w:sz w:val="20"/>
                <w:szCs w:val="20"/>
              </w:rPr>
              <w:t>0.032</w:t>
            </w:r>
          </w:p>
        </w:tc>
        <w:tc>
          <w:tcPr>
            <w:tcW w:w="535" w:type="pct"/>
            <w:tcBorders>
              <w:top w:val="nil"/>
              <w:left w:val="nil"/>
              <w:bottom w:val="nil"/>
              <w:right w:val="nil"/>
            </w:tcBorders>
            <w:shd w:val="clear" w:color="auto" w:fill="auto"/>
            <w:noWrap/>
            <w:vAlign w:val="bottom"/>
            <w:hideMark/>
          </w:tcPr>
          <w:p w14:paraId="373B5013"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97BCCA1" w14:textId="77777777" w:rsidR="00FC3B26" w:rsidRDefault="00FC3B26" w:rsidP="0098319E">
            <w:pPr>
              <w:jc w:val="right"/>
              <w:rPr>
                <w:rFonts w:ascii="Arial" w:hAnsi="Arial" w:cs="Arial"/>
                <w:sz w:val="20"/>
                <w:szCs w:val="20"/>
              </w:rPr>
            </w:pPr>
            <w:r>
              <w:rPr>
                <w:rFonts w:ascii="Arial" w:hAnsi="Arial" w:cs="Arial"/>
                <w:sz w:val="20"/>
                <w:szCs w:val="20"/>
              </w:rPr>
              <w:t>0.019</w:t>
            </w:r>
          </w:p>
        </w:tc>
        <w:tc>
          <w:tcPr>
            <w:tcW w:w="535" w:type="pct"/>
            <w:tcBorders>
              <w:top w:val="nil"/>
              <w:left w:val="nil"/>
              <w:bottom w:val="nil"/>
              <w:right w:val="nil"/>
            </w:tcBorders>
            <w:shd w:val="clear" w:color="auto" w:fill="auto"/>
            <w:noWrap/>
            <w:vAlign w:val="bottom"/>
            <w:hideMark/>
          </w:tcPr>
          <w:p w14:paraId="1D6633A0" w14:textId="77777777" w:rsidR="00FC3B26" w:rsidRDefault="00FC3B26" w:rsidP="0098319E">
            <w:pPr>
              <w:jc w:val="right"/>
              <w:rPr>
                <w:rFonts w:ascii="Arial" w:hAnsi="Arial" w:cs="Arial"/>
                <w:sz w:val="20"/>
                <w:szCs w:val="20"/>
              </w:rPr>
            </w:pPr>
            <w:r>
              <w:rPr>
                <w:rFonts w:ascii="Arial" w:hAnsi="Arial" w:cs="Arial"/>
                <w:sz w:val="20"/>
                <w:szCs w:val="20"/>
              </w:rPr>
              <w:t>0.025</w:t>
            </w:r>
          </w:p>
        </w:tc>
        <w:tc>
          <w:tcPr>
            <w:tcW w:w="535" w:type="pct"/>
            <w:tcBorders>
              <w:top w:val="nil"/>
              <w:left w:val="nil"/>
              <w:bottom w:val="nil"/>
              <w:right w:val="nil"/>
            </w:tcBorders>
            <w:shd w:val="clear" w:color="auto" w:fill="auto"/>
            <w:noWrap/>
            <w:vAlign w:val="bottom"/>
            <w:hideMark/>
          </w:tcPr>
          <w:p w14:paraId="74D753C5" w14:textId="77777777" w:rsidR="00FC3B26" w:rsidRDefault="00FC3B26" w:rsidP="0098319E">
            <w:pPr>
              <w:jc w:val="right"/>
              <w:rPr>
                <w:rFonts w:ascii="Arial" w:hAnsi="Arial" w:cs="Arial"/>
                <w:sz w:val="20"/>
                <w:szCs w:val="20"/>
              </w:rPr>
            </w:pPr>
            <w:r>
              <w:rPr>
                <w:rFonts w:ascii="Arial" w:hAnsi="Arial" w:cs="Arial"/>
                <w:sz w:val="20"/>
                <w:szCs w:val="20"/>
              </w:rPr>
              <w:t>0.455</w:t>
            </w:r>
          </w:p>
        </w:tc>
        <w:tc>
          <w:tcPr>
            <w:tcW w:w="681" w:type="pct"/>
            <w:tcBorders>
              <w:top w:val="nil"/>
              <w:left w:val="nil"/>
              <w:bottom w:val="nil"/>
              <w:right w:val="nil"/>
            </w:tcBorders>
            <w:shd w:val="clear" w:color="auto" w:fill="auto"/>
            <w:noWrap/>
            <w:vAlign w:val="bottom"/>
            <w:hideMark/>
          </w:tcPr>
          <w:p w14:paraId="03B593D2" w14:textId="77777777" w:rsidR="00FC3B26" w:rsidRDefault="00FC3B26" w:rsidP="0098319E">
            <w:pPr>
              <w:jc w:val="right"/>
              <w:rPr>
                <w:rFonts w:ascii="Arial" w:hAnsi="Arial" w:cs="Arial"/>
                <w:sz w:val="20"/>
                <w:szCs w:val="20"/>
              </w:rPr>
            </w:pPr>
            <w:r>
              <w:rPr>
                <w:rFonts w:ascii="Arial" w:hAnsi="Arial" w:cs="Arial"/>
                <w:sz w:val="20"/>
                <w:szCs w:val="20"/>
              </w:rPr>
              <w:t>90%</w:t>
            </w:r>
          </w:p>
        </w:tc>
      </w:tr>
      <w:tr w:rsidR="00FC3B26" w14:paraId="070AF88C"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2E6FA6B4" w14:textId="77777777" w:rsidR="00FC3B26" w:rsidRDefault="00FC3B26" w:rsidP="0098319E">
            <w:pPr>
              <w:rPr>
                <w:rFonts w:ascii="Arial" w:hAnsi="Arial" w:cs="Arial"/>
                <w:color w:val="000000"/>
                <w:sz w:val="20"/>
                <w:szCs w:val="20"/>
              </w:rPr>
            </w:pPr>
            <w:r>
              <w:rPr>
                <w:rFonts w:ascii="Arial" w:hAnsi="Arial" w:cs="Arial"/>
                <w:color w:val="000000"/>
                <w:sz w:val="20"/>
                <w:szCs w:val="20"/>
              </w:rPr>
              <w:t>Crazy</w:t>
            </w:r>
          </w:p>
        </w:tc>
        <w:tc>
          <w:tcPr>
            <w:tcW w:w="535" w:type="pct"/>
            <w:tcBorders>
              <w:top w:val="nil"/>
              <w:left w:val="nil"/>
              <w:bottom w:val="single" w:sz="4" w:space="0" w:color="auto"/>
              <w:right w:val="nil"/>
            </w:tcBorders>
            <w:shd w:val="clear" w:color="auto" w:fill="auto"/>
            <w:noWrap/>
            <w:vAlign w:val="bottom"/>
            <w:hideMark/>
          </w:tcPr>
          <w:p w14:paraId="0C5B03B6" w14:textId="77777777" w:rsidR="00FC3B26" w:rsidRDefault="00FC3B26" w:rsidP="0098319E">
            <w:pPr>
              <w:jc w:val="right"/>
              <w:rPr>
                <w:rFonts w:ascii="Arial" w:hAnsi="Arial" w:cs="Arial"/>
                <w:sz w:val="20"/>
                <w:szCs w:val="20"/>
              </w:rPr>
            </w:pPr>
            <w:r>
              <w:rPr>
                <w:rFonts w:ascii="Arial" w:hAnsi="Arial" w:cs="Arial"/>
                <w:sz w:val="20"/>
                <w:szCs w:val="20"/>
              </w:rPr>
              <w:t>0.192</w:t>
            </w:r>
          </w:p>
        </w:tc>
        <w:tc>
          <w:tcPr>
            <w:tcW w:w="345" w:type="pct"/>
            <w:tcBorders>
              <w:top w:val="nil"/>
              <w:left w:val="nil"/>
              <w:bottom w:val="single" w:sz="4" w:space="0" w:color="auto"/>
              <w:right w:val="nil"/>
            </w:tcBorders>
            <w:shd w:val="clear" w:color="auto" w:fill="auto"/>
            <w:noWrap/>
            <w:vAlign w:val="bottom"/>
            <w:hideMark/>
          </w:tcPr>
          <w:p w14:paraId="1AAA1910" w14:textId="77777777" w:rsidR="00FC3B26" w:rsidRDefault="00FC3B26" w:rsidP="0098319E">
            <w:pPr>
              <w:jc w:val="right"/>
              <w:rPr>
                <w:rFonts w:ascii="Arial" w:hAnsi="Arial" w:cs="Arial"/>
                <w:sz w:val="20"/>
                <w:szCs w:val="20"/>
              </w:rPr>
            </w:pPr>
            <w:r>
              <w:rPr>
                <w:rFonts w:ascii="Arial" w:hAnsi="Arial" w:cs="Arial"/>
                <w:sz w:val="20"/>
                <w:szCs w:val="20"/>
              </w:rPr>
              <w:t>0.031</w:t>
            </w:r>
          </w:p>
        </w:tc>
        <w:tc>
          <w:tcPr>
            <w:tcW w:w="535" w:type="pct"/>
            <w:tcBorders>
              <w:top w:val="nil"/>
              <w:left w:val="nil"/>
              <w:bottom w:val="single" w:sz="4" w:space="0" w:color="auto"/>
              <w:right w:val="nil"/>
            </w:tcBorders>
            <w:shd w:val="clear" w:color="auto" w:fill="auto"/>
            <w:noWrap/>
            <w:vAlign w:val="bottom"/>
            <w:hideMark/>
          </w:tcPr>
          <w:p w14:paraId="0A903A48"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5A1889DC" w14:textId="77777777" w:rsidR="00FC3B26" w:rsidRDefault="00FC3B26" w:rsidP="0098319E">
            <w:pPr>
              <w:jc w:val="right"/>
              <w:rPr>
                <w:rFonts w:ascii="Arial" w:hAnsi="Arial" w:cs="Arial"/>
                <w:sz w:val="20"/>
                <w:szCs w:val="20"/>
              </w:rPr>
            </w:pPr>
            <w:r>
              <w:rPr>
                <w:rFonts w:ascii="Arial" w:hAnsi="Arial" w:cs="Arial"/>
                <w:sz w:val="20"/>
                <w:szCs w:val="20"/>
              </w:rPr>
              <w:t>0.008</w:t>
            </w:r>
          </w:p>
        </w:tc>
        <w:tc>
          <w:tcPr>
            <w:tcW w:w="535" w:type="pct"/>
            <w:tcBorders>
              <w:top w:val="nil"/>
              <w:left w:val="nil"/>
              <w:bottom w:val="single" w:sz="4" w:space="0" w:color="auto"/>
              <w:right w:val="nil"/>
            </w:tcBorders>
            <w:shd w:val="clear" w:color="auto" w:fill="auto"/>
            <w:noWrap/>
            <w:vAlign w:val="bottom"/>
            <w:hideMark/>
          </w:tcPr>
          <w:p w14:paraId="7A6DB57A" w14:textId="77777777" w:rsidR="00FC3B26" w:rsidRDefault="00FC3B26" w:rsidP="0098319E">
            <w:pPr>
              <w:jc w:val="right"/>
              <w:rPr>
                <w:rFonts w:ascii="Arial" w:hAnsi="Arial" w:cs="Arial"/>
                <w:sz w:val="20"/>
                <w:szCs w:val="20"/>
              </w:rPr>
            </w:pPr>
            <w:r>
              <w:rPr>
                <w:rFonts w:ascii="Arial" w:hAnsi="Arial" w:cs="Arial"/>
                <w:sz w:val="20"/>
                <w:szCs w:val="20"/>
              </w:rPr>
              <w:t>0.022</w:t>
            </w:r>
          </w:p>
        </w:tc>
        <w:tc>
          <w:tcPr>
            <w:tcW w:w="535" w:type="pct"/>
            <w:tcBorders>
              <w:top w:val="nil"/>
              <w:left w:val="nil"/>
              <w:bottom w:val="single" w:sz="4" w:space="0" w:color="auto"/>
              <w:right w:val="nil"/>
            </w:tcBorders>
            <w:shd w:val="clear" w:color="auto" w:fill="auto"/>
            <w:noWrap/>
            <w:vAlign w:val="bottom"/>
            <w:hideMark/>
          </w:tcPr>
          <w:p w14:paraId="5DD8137D" w14:textId="77777777" w:rsidR="00FC3B26" w:rsidRDefault="00FC3B26" w:rsidP="0098319E">
            <w:pPr>
              <w:jc w:val="right"/>
              <w:rPr>
                <w:rFonts w:ascii="Arial" w:hAnsi="Arial" w:cs="Arial"/>
                <w:sz w:val="20"/>
                <w:szCs w:val="20"/>
              </w:rPr>
            </w:pPr>
            <w:r>
              <w:rPr>
                <w:rFonts w:ascii="Arial" w:hAnsi="Arial" w:cs="Arial"/>
                <w:sz w:val="20"/>
                <w:szCs w:val="20"/>
              </w:rPr>
              <w:t>0.715</w:t>
            </w:r>
          </w:p>
        </w:tc>
        <w:tc>
          <w:tcPr>
            <w:tcW w:w="681" w:type="pct"/>
            <w:tcBorders>
              <w:top w:val="nil"/>
              <w:left w:val="nil"/>
              <w:bottom w:val="single" w:sz="4" w:space="0" w:color="auto"/>
              <w:right w:val="nil"/>
            </w:tcBorders>
            <w:shd w:val="clear" w:color="auto" w:fill="auto"/>
            <w:noWrap/>
            <w:vAlign w:val="bottom"/>
            <w:hideMark/>
          </w:tcPr>
          <w:p w14:paraId="45707A27" w14:textId="77777777" w:rsidR="00FC3B26" w:rsidRDefault="00FC3B26" w:rsidP="0098319E">
            <w:pPr>
              <w:jc w:val="right"/>
              <w:rPr>
                <w:rFonts w:ascii="Arial" w:hAnsi="Arial" w:cs="Arial"/>
                <w:sz w:val="20"/>
                <w:szCs w:val="20"/>
              </w:rPr>
            </w:pPr>
            <w:r>
              <w:rPr>
                <w:rFonts w:ascii="Arial" w:hAnsi="Arial" w:cs="Arial"/>
                <w:sz w:val="20"/>
                <w:szCs w:val="20"/>
              </w:rPr>
              <w:t>96%</w:t>
            </w:r>
          </w:p>
        </w:tc>
      </w:tr>
      <w:tr w:rsidR="00FC3B26" w14:paraId="4B8170DB" w14:textId="77777777" w:rsidTr="0096335C">
        <w:trPr>
          <w:trHeight w:val="320"/>
        </w:trPr>
        <w:tc>
          <w:tcPr>
            <w:tcW w:w="1299" w:type="pct"/>
            <w:tcBorders>
              <w:top w:val="nil"/>
              <w:left w:val="nil"/>
              <w:bottom w:val="nil"/>
              <w:right w:val="nil"/>
            </w:tcBorders>
            <w:shd w:val="clear" w:color="auto" w:fill="auto"/>
            <w:noWrap/>
            <w:vAlign w:val="bottom"/>
            <w:hideMark/>
          </w:tcPr>
          <w:p w14:paraId="4AEDC62F" w14:textId="77777777" w:rsidR="00FC3B26" w:rsidRDefault="00FC3B26" w:rsidP="0098319E">
            <w:pPr>
              <w:rPr>
                <w:rFonts w:ascii="Arial" w:hAnsi="Arial" w:cs="Arial"/>
                <w:color w:val="000000"/>
                <w:sz w:val="20"/>
                <w:szCs w:val="20"/>
              </w:rPr>
            </w:pPr>
            <w:r>
              <w:rPr>
                <w:rFonts w:ascii="Arial" w:hAnsi="Arial" w:cs="Arial"/>
                <w:color w:val="000000"/>
                <w:sz w:val="20"/>
                <w:szCs w:val="20"/>
              </w:rPr>
              <w:t>Restless</w:t>
            </w:r>
          </w:p>
        </w:tc>
        <w:tc>
          <w:tcPr>
            <w:tcW w:w="535" w:type="pct"/>
            <w:tcBorders>
              <w:top w:val="nil"/>
              <w:left w:val="nil"/>
              <w:bottom w:val="nil"/>
              <w:right w:val="nil"/>
            </w:tcBorders>
            <w:shd w:val="clear" w:color="auto" w:fill="auto"/>
            <w:noWrap/>
            <w:vAlign w:val="bottom"/>
            <w:hideMark/>
          </w:tcPr>
          <w:p w14:paraId="1ED8E32D" w14:textId="77777777" w:rsidR="00FC3B26" w:rsidRDefault="00FC3B26" w:rsidP="0098319E">
            <w:pPr>
              <w:jc w:val="right"/>
              <w:rPr>
                <w:rFonts w:ascii="Arial" w:hAnsi="Arial" w:cs="Arial"/>
                <w:sz w:val="20"/>
                <w:szCs w:val="20"/>
              </w:rPr>
            </w:pPr>
            <w:r>
              <w:rPr>
                <w:rFonts w:ascii="Arial" w:hAnsi="Arial" w:cs="Arial"/>
                <w:sz w:val="20"/>
                <w:szCs w:val="20"/>
              </w:rPr>
              <w:t>0.128</w:t>
            </w:r>
          </w:p>
        </w:tc>
        <w:tc>
          <w:tcPr>
            <w:tcW w:w="345" w:type="pct"/>
            <w:tcBorders>
              <w:top w:val="nil"/>
              <w:left w:val="nil"/>
              <w:bottom w:val="nil"/>
              <w:right w:val="nil"/>
            </w:tcBorders>
            <w:shd w:val="clear" w:color="auto" w:fill="auto"/>
            <w:noWrap/>
            <w:vAlign w:val="bottom"/>
            <w:hideMark/>
          </w:tcPr>
          <w:p w14:paraId="018FF09F"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0A0EAAE1"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FBE262B" w14:textId="77777777" w:rsidR="00FC3B26" w:rsidRDefault="00FC3B26" w:rsidP="0098319E">
            <w:pPr>
              <w:jc w:val="right"/>
              <w:rPr>
                <w:rFonts w:ascii="Arial" w:hAnsi="Arial" w:cs="Arial"/>
                <w:sz w:val="20"/>
                <w:szCs w:val="20"/>
              </w:rPr>
            </w:pPr>
            <w:r>
              <w:rPr>
                <w:rFonts w:ascii="Arial" w:hAnsi="Arial" w:cs="Arial"/>
                <w:sz w:val="20"/>
                <w:szCs w:val="20"/>
              </w:rPr>
              <w:t>0.010</w:t>
            </w:r>
          </w:p>
        </w:tc>
        <w:tc>
          <w:tcPr>
            <w:tcW w:w="535" w:type="pct"/>
            <w:tcBorders>
              <w:top w:val="nil"/>
              <w:left w:val="nil"/>
              <w:bottom w:val="nil"/>
              <w:right w:val="nil"/>
            </w:tcBorders>
            <w:shd w:val="clear" w:color="auto" w:fill="auto"/>
            <w:noWrap/>
            <w:vAlign w:val="bottom"/>
            <w:hideMark/>
          </w:tcPr>
          <w:p w14:paraId="6CCB404F"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4C6F0285" w14:textId="77777777" w:rsidR="00FC3B26" w:rsidRDefault="00FC3B26" w:rsidP="0098319E">
            <w:pPr>
              <w:jc w:val="right"/>
              <w:rPr>
                <w:rFonts w:ascii="Arial" w:hAnsi="Arial" w:cs="Arial"/>
                <w:sz w:val="20"/>
                <w:szCs w:val="20"/>
              </w:rPr>
            </w:pPr>
            <w:r>
              <w:rPr>
                <w:rFonts w:ascii="Arial" w:hAnsi="Arial" w:cs="Arial"/>
                <w:sz w:val="20"/>
                <w:szCs w:val="20"/>
              </w:rPr>
              <w:t>0.474</w:t>
            </w:r>
          </w:p>
        </w:tc>
        <w:tc>
          <w:tcPr>
            <w:tcW w:w="681" w:type="pct"/>
            <w:tcBorders>
              <w:top w:val="nil"/>
              <w:left w:val="nil"/>
              <w:bottom w:val="nil"/>
              <w:right w:val="nil"/>
            </w:tcBorders>
            <w:shd w:val="clear" w:color="auto" w:fill="auto"/>
            <w:noWrap/>
            <w:vAlign w:val="bottom"/>
            <w:hideMark/>
          </w:tcPr>
          <w:p w14:paraId="59C090D7" w14:textId="77777777" w:rsidR="00FC3B26" w:rsidRDefault="00FC3B26" w:rsidP="0098319E">
            <w:pPr>
              <w:jc w:val="right"/>
              <w:rPr>
                <w:rFonts w:ascii="Arial" w:hAnsi="Arial" w:cs="Arial"/>
                <w:sz w:val="20"/>
                <w:szCs w:val="20"/>
              </w:rPr>
            </w:pPr>
            <w:r>
              <w:rPr>
                <w:rFonts w:ascii="Arial" w:hAnsi="Arial" w:cs="Arial"/>
                <w:sz w:val="20"/>
                <w:szCs w:val="20"/>
              </w:rPr>
              <w:t>92%</w:t>
            </w:r>
          </w:p>
        </w:tc>
      </w:tr>
      <w:tr w:rsidR="00FC3B26" w14:paraId="4B34CA72" w14:textId="77777777" w:rsidTr="0096335C">
        <w:trPr>
          <w:trHeight w:val="320"/>
        </w:trPr>
        <w:tc>
          <w:tcPr>
            <w:tcW w:w="1299" w:type="pct"/>
            <w:tcBorders>
              <w:top w:val="nil"/>
              <w:left w:val="nil"/>
              <w:bottom w:val="nil"/>
              <w:right w:val="nil"/>
            </w:tcBorders>
            <w:shd w:val="clear" w:color="auto" w:fill="auto"/>
            <w:noWrap/>
            <w:vAlign w:val="bottom"/>
            <w:hideMark/>
          </w:tcPr>
          <w:p w14:paraId="3FD358DA" w14:textId="77777777" w:rsidR="00FC3B26" w:rsidRDefault="00FC3B26" w:rsidP="0098319E">
            <w:pPr>
              <w:rPr>
                <w:rFonts w:ascii="Arial" w:hAnsi="Arial" w:cs="Arial"/>
                <w:color w:val="000000"/>
                <w:sz w:val="20"/>
                <w:szCs w:val="20"/>
              </w:rPr>
            </w:pPr>
            <w:r>
              <w:rPr>
                <w:rFonts w:ascii="Arial" w:hAnsi="Arial" w:cs="Arial"/>
                <w:color w:val="000000"/>
                <w:sz w:val="20"/>
                <w:szCs w:val="20"/>
              </w:rPr>
              <w:t>Temper</w:t>
            </w:r>
          </w:p>
        </w:tc>
        <w:tc>
          <w:tcPr>
            <w:tcW w:w="535" w:type="pct"/>
            <w:tcBorders>
              <w:top w:val="nil"/>
              <w:left w:val="nil"/>
              <w:bottom w:val="nil"/>
              <w:right w:val="nil"/>
            </w:tcBorders>
            <w:shd w:val="clear" w:color="auto" w:fill="auto"/>
            <w:noWrap/>
            <w:vAlign w:val="bottom"/>
            <w:hideMark/>
          </w:tcPr>
          <w:p w14:paraId="2A046E20" w14:textId="77777777" w:rsidR="00FC3B26" w:rsidRDefault="00FC3B26" w:rsidP="0098319E">
            <w:pPr>
              <w:jc w:val="right"/>
              <w:rPr>
                <w:rFonts w:ascii="Arial" w:hAnsi="Arial" w:cs="Arial"/>
                <w:sz w:val="20"/>
                <w:szCs w:val="20"/>
              </w:rPr>
            </w:pPr>
            <w:r>
              <w:rPr>
                <w:rFonts w:ascii="Arial" w:hAnsi="Arial" w:cs="Arial"/>
                <w:sz w:val="20"/>
                <w:szCs w:val="20"/>
              </w:rPr>
              <w:t>0.054</w:t>
            </w:r>
          </w:p>
        </w:tc>
        <w:tc>
          <w:tcPr>
            <w:tcW w:w="345" w:type="pct"/>
            <w:tcBorders>
              <w:top w:val="nil"/>
              <w:left w:val="nil"/>
              <w:bottom w:val="nil"/>
              <w:right w:val="nil"/>
            </w:tcBorders>
            <w:shd w:val="clear" w:color="auto" w:fill="auto"/>
            <w:noWrap/>
            <w:vAlign w:val="bottom"/>
            <w:hideMark/>
          </w:tcPr>
          <w:p w14:paraId="07018DAE"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61A50DB2"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140B5C6E" w14:textId="77777777" w:rsidR="00FC3B26" w:rsidRDefault="00FC3B26" w:rsidP="0098319E">
            <w:pPr>
              <w:jc w:val="right"/>
              <w:rPr>
                <w:rFonts w:ascii="Arial" w:hAnsi="Arial" w:cs="Arial"/>
                <w:sz w:val="20"/>
                <w:szCs w:val="20"/>
              </w:rPr>
            </w:pPr>
            <w:r>
              <w:rPr>
                <w:rFonts w:ascii="Arial" w:hAnsi="Arial" w:cs="Arial"/>
                <w:sz w:val="20"/>
                <w:szCs w:val="20"/>
              </w:rPr>
              <w:t>-0.081</w:t>
            </w:r>
          </w:p>
        </w:tc>
        <w:tc>
          <w:tcPr>
            <w:tcW w:w="535" w:type="pct"/>
            <w:tcBorders>
              <w:top w:val="nil"/>
              <w:left w:val="nil"/>
              <w:bottom w:val="nil"/>
              <w:right w:val="nil"/>
            </w:tcBorders>
            <w:shd w:val="clear" w:color="auto" w:fill="auto"/>
            <w:noWrap/>
            <w:vAlign w:val="bottom"/>
            <w:hideMark/>
          </w:tcPr>
          <w:p w14:paraId="12E5979E"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0CF64FF5"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60662F63"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5B793BC1" w14:textId="77777777" w:rsidTr="0096335C">
        <w:trPr>
          <w:trHeight w:val="320"/>
        </w:trPr>
        <w:tc>
          <w:tcPr>
            <w:tcW w:w="1299" w:type="pct"/>
            <w:tcBorders>
              <w:top w:val="nil"/>
              <w:left w:val="nil"/>
              <w:bottom w:val="nil"/>
              <w:right w:val="nil"/>
            </w:tcBorders>
            <w:shd w:val="clear" w:color="auto" w:fill="auto"/>
            <w:noWrap/>
            <w:vAlign w:val="bottom"/>
            <w:hideMark/>
          </w:tcPr>
          <w:p w14:paraId="43475D51" w14:textId="77777777" w:rsidR="00FC3B26" w:rsidRDefault="00FC3B26" w:rsidP="0098319E">
            <w:pPr>
              <w:rPr>
                <w:rFonts w:ascii="Arial" w:hAnsi="Arial" w:cs="Arial"/>
                <w:color w:val="000000"/>
                <w:sz w:val="20"/>
                <w:szCs w:val="20"/>
              </w:rPr>
            </w:pPr>
            <w:r>
              <w:rPr>
                <w:rFonts w:ascii="Arial" w:hAnsi="Arial" w:cs="Arial"/>
                <w:color w:val="000000"/>
                <w:sz w:val="20"/>
                <w:szCs w:val="20"/>
              </w:rPr>
              <w:t>Fidgety</w:t>
            </w:r>
          </w:p>
        </w:tc>
        <w:tc>
          <w:tcPr>
            <w:tcW w:w="535" w:type="pct"/>
            <w:tcBorders>
              <w:top w:val="nil"/>
              <w:left w:val="nil"/>
              <w:bottom w:val="nil"/>
              <w:right w:val="nil"/>
            </w:tcBorders>
            <w:shd w:val="clear" w:color="auto" w:fill="auto"/>
            <w:noWrap/>
            <w:vAlign w:val="bottom"/>
            <w:hideMark/>
          </w:tcPr>
          <w:p w14:paraId="23D3C777" w14:textId="77777777" w:rsidR="00FC3B26" w:rsidRDefault="00FC3B26" w:rsidP="0098319E">
            <w:pPr>
              <w:jc w:val="right"/>
              <w:rPr>
                <w:rFonts w:ascii="Arial" w:hAnsi="Arial" w:cs="Arial"/>
                <w:sz w:val="20"/>
                <w:szCs w:val="20"/>
              </w:rPr>
            </w:pPr>
            <w:r>
              <w:rPr>
                <w:rFonts w:ascii="Arial" w:hAnsi="Arial" w:cs="Arial"/>
                <w:sz w:val="20"/>
                <w:szCs w:val="20"/>
              </w:rPr>
              <w:t>0.127</w:t>
            </w:r>
          </w:p>
        </w:tc>
        <w:tc>
          <w:tcPr>
            <w:tcW w:w="345" w:type="pct"/>
            <w:tcBorders>
              <w:top w:val="nil"/>
              <w:left w:val="nil"/>
              <w:bottom w:val="nil"/>
              <w:right w:val="nil"/>
            </w:tcBorders>
            <w:shd w:val="clear" w:color="auto" w:fill="auto"/>
            <w:noWrap/>
            <w:vAlign w:val="bottom"/>
            <w:hideMark/>
          </w:tcPr>
          <w:p w14:paraId="0E97EE4F" w14:textId="77777777" w:rsidR="00FC3B26" w:rsidRDefault="00FC3B26" w:rsidP="0098319E">
            <w:pPr>
              <w:jc w:val="right"/>
              <w:rPr>
                <w:rFonts w:ascii="Arial" w:hAnsi="Arial" w:cs="Arial"/>
                <w:sz w:val="20"/>
                <w:szCs w:val="20"/>
              </w:rPr>
            </w:pPr>
            <w:r>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759E0A83"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4B063E2C" w14:textId="77777777" w:rsidR="00FC3B26" w:rsidRDefault="00FC3B26" w:rsidP="0098319E">
            <w:pPr>
              <w:jc w:val="right"/>
              <w:rPr>
                <w:rFonts w:ascii="Arial" w:hAnsi="Arial" w:cs="Arial"/>
                <w:sz w:val="20"/>
                <w:szCs w:val="20"/>
              </w:rPr>
            </w:pPr>
            <w:r>
              <w:rPr>
                <w:rFonts w:ascii="Arial" w:hAnsi="Arial" w:cs="Arial"/>
                <w:sz w:val="20"/>
                <w:szCs w:val="20"/>
              </w:rPr>
              <w:t>-0.004</w:t>
            </w:r>
          </w:p>
        </w:tc>
        <w:tc>
          <w:tcPr>
            <w:tcW w:w="535" w:type="pct"/>
            <w:tcBorders>
              <w:top w:val="nil"/>
              <w:left w:val="nil"/>
              <w:bottom w:val="nil"/>
              <w:right w:val="nil"/>
            </w:tcBorders>
            <w:shd w:val="clear" w:color="auto" w:fill="auto"/>
            <w:noWrap/>
            <w:vAlign w:val="bottom"/>
            <w:hideMark/>
          </w:tcPr>
          <w:p w14:paraId="498BFE1E"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1AA0A077" w14:textId="77777777" w:rsidR="00FC3B26" w:rsidRDefault="00FC3B26" w:rsidP="0098319E">
            <w:pPr>
              <w:jc w:val="right"/>
              <w:rPr>
                <w:rFonts w:ascii="Arial" w:hAnsi="Arial" w:cs="Arial"/>
                <w:sz w:val="20"/>
                <w:szCs w:val="20"/>
              </w:rPr>
            </w:pPr>
            <w:r>
              <w:rPr>
                <w:rFonts w:ascii="Arial" w:hAnsi="Arial" w:cs="Arial"/>
                <w:sz w:val="20"/>
                <w:szCs w:val="20"/>
              </w:rPr>
              <w:t>0.770</w:t>
            </w:r>
          </w:p>
        </w:tc>
        <w:tc>
          <w:tcPr>
            <w:tcW w:w="681" w:type="pct"/>
            <w:tcBorders>
              <w:top w:val="nil"/>
              <w:left w:val="nil"/>
              <w:bottom w:val="nil"/>
              <w:right w:val="nil"/>
            </w:tcBorders>
            <w:shd w:val="clear" w:color="auto" w:fill="auto"/>
            <w:noWrap/>
            <w:vAlign w:val="bottom"/>
            <w:hideMark/>
          </w:tcPr>
          <w:p w14:paraId="1F38A75C"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1C6FBD9E" w14:textId="77777777" w:rsidTr="0096335C">
        <w:trPr>
          <w:trHeight w:val="320"/>
        </w:trPr>
        <w:tc>
          <w:tcPr>
            <w:tcW w:w="1299" w:type="pct"/>
            <w:tcBorders>
              <w:top w:val="nil"/>
              <w:left w:val="nil"/>
              <w:bottom w:val="nil"/>
              <w:right w:val="nil"/>
            </w:tcBorders>
            <w:shd w:val="clear" w:color="auto" w:fill="auto"/>
            <w:noWrap/>
            <w:vAlign w:val="bottom"/>
            <w:hideMark/>
          </w:tcPr>
          <w:p w14:paraId="54F631F4" w14:textId="77777777" w:rsidR="00FC3B26" w:rsidRDefault="00FC3B26" w:rsidP="0098319E">
            <w:pPr>
              <w:rPr>
                <w:rFonts w:ascii="Arial" w:hAnsi="Arial" w:cs="Arial"/>
                <w:color w:val="000000"/>
                <w:sz w:val="20"/>
                <w:szCs w:val="20"/>
              </w:rPr>
            </w:pPr>
            <w:r>
              <w:rPr>
                <w:rFonts w:ascii="Arial" w:hAnsi="Arial" w:cs="Arial"/>
                <w:color w:val="000000"/>
                <w:sz w:val="20"/>
                <w:szCs w:val="20"/>
              </w:rPr>
              <w:t>Fight a lot</w:t>
            </w:r>
          </w:p>
        </w:tc>
        <w:tc>
          <w:tcPr>
            <w:tcW w:w="535" w:type="pct"/>
            <w:tcBorders>
              <w:top w:val="nil"/>
              <w:left w:val="nil"/>
              <w:bottom w:val="nil"/>
              <w:right w:val="nil"/>
            </w:tcBorders>
            <w:shd w:val="clear" w:color="auto" w:fill="auto"/>
            <w:noWrap/>
            <w:vAlign w:val="bottom"/>
            <w:hideMark/>
          </w:tcPr>
          <w:p w14:paraId="03E74B7D" w14:textId="77777777" w:rsidR="00FC3B26" w:rsidRDefault="00FC3B26" w:rsidP="0098319E">
            <w:pPr>
              <w:jc w:val="right"/>
              <w:rPr>
                <w:rFonts w:ascii="Arial" w:hAnsi="Arial" w:cs="Arial"/>
                <w:sz w:val="20"/>
                <w:szCs w:val="20"/>
              </w:rPr>
            </w:pPr>
            <w:r>
              <w:rPr>
                <w:rFonts w:ascii="Arial" w:hAnsi="Arial" w:cs="Arial"/>
                <w:sz w:val="20"/>
                <w:szCs w:val="20"/>
              </w:rPr>
              <w:t>0.167</w:t>
            </w:r>
          </w:p>
        </w:tc>
        <w:tc>
          <w:tcPr>
            <w:tcW w:w="345" w:type="pct"/>
            <w:tcBorders>
              <w:top w:val="nil"/>
              <w:left w:val="nil"/>
              <w:bottom w:val="nil"/>
              <w:right w:val="nil"/>
            </w:tcBorders>
            <w:shd w:val="clear" w:color="auto" w:fill="auto"/>
            <w:noWrap/>
            <w:vAlign w:val="bottom"/>
            <w:hideMark/>
          </w:tcPr>
          <w:p w14:paraId="5B47B8D3" w14:textId="77777777" w:rsidR="00FC3B26" w:rsidRDefault="00FC3B26" w:rsidP="0098319E">
            <w:pPr>
              <w:jc w:val="right"/>
              <w:rPr>
                <w:rFonts w:ascii="Arial" w:hAnsi="Arial" w:cs="Arial"/>
                <w:sz w:val="20"/>
                <w:szCs w:val="20"/>
              </w:rPr>
            </w:pPr>
            <w:r>
              <w:rPr>
                <w:rFonts w:ascii="Arial" w:hAnsi="Arial" w:cs="Arial"/>
                <w:sz w:val="20"/>
                <w:szCs w:val="20"/>
              </w:rPr>
              <w:t>0.020</w:t>
            </w:r>
          </w:p>
        </w:tc>
        <w:tc>
          <w:tcPr>
            <w:tcW w:w="535" w:type="pct"/>
            <w:tcBorders>
              <w:top w:val="nil"/>
              <w:left w:val="nil"/>
              <w:bottom w:val="nil"/>
              <w:right w:val="nil"/>
            </w:tcBorders>
            <w:shd w:val="clear" w:color="auto" w:fill="auto"/>
            <w:noWrap/>
            <w:vAlign w:val="bottom"/>
            <w:hideMark/>
          </w:tcPr>
          <w:p w14:paraId="698A5C41"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C020F23" w14:textId="77777777" w:rsidR="00FC3B26" w:rsidRDefault="00FC3B26" w:rsidP="0098319E">
            <w:pPr>
              <w:jc w:val="right"/>
              <w:rPr>
                <w:rFonts w:ascii="Arial" w:hAnsi="Arial" w:cs="Arial"/>
                <w:sz w:val="20"/>
                <w:szCs w:val="20"/>
              </w:rPr>
            </w:pPr>
            <w:r>
              <w:rPr>
                <w:rFonts w:ascii="Arial" w:hAnsi="Arial" w:cs="Arial"/>
                <w:sz w:val="20"/>
                <w:szCs w:val="20"/>
              </w:rPr>
              <w:t>0.066</w:t>
            </w:r>
          </w:p>
        </w:tc>
        <w:tc>
          <w:tcPr>
            <w:tcW w:w="535" w:type="pct"/>
            <w:tcBorders>
              <w:top w:val="nil"/>
              <w:left w:val="nil"/>
              <w:bottom w:val="nil"/>
              <w:right w:val="nil"/>
            </w:tcBorders>
            <w:shd w:val="clear" w:color="auto" w:fill="auto"/>
            <w:noWrap/>
            <w:vAlign w:val="bottom"/>
            <w:hideMark/>
          </w:tcPr>
          <w:p w14:paraId="760BB6A2"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3A6A6E0C"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200C8C51" w14:textId="77777777" w:rsidR="00FC3B26" w:rsidRPr="00BE6AB0" w:rsidRDefault="00FC3B26" w:rsidP="0098319E">
            <w:pPr>
              <w:jc w:val="right"/>
              <w:rPr>
                <w:rFonts w:ascii="Arial" w:hAnsi="Arial" w:cs="Arial"/>
                <w:b/>
                <w:bCs/>
                <w:sz w:val="20"/>
                <w:szCs w:val="20"/>
              </w:rPr>
            </w:pPr>
            <w:r w:rsidRPr="00BE6AB0">
              <w:rPr>
                <w:rFonts w:ascii="Arial" w:hAnsi="Arial" w:cs="Arial"/>
                <w:b/>
                <w:bCs/>
                <w:sz w:val="20"/>
                <w:szCs w:val="20"/>
              </w:rPr>
              <w:t>60%</w:t>
            </w:r>
          </w:p>
        </w:tc>
      </w:tr>
      <w:tr w:rsidR="00FC3B26" w14:paraId="3A225FA8" w14:textId="77777777" w:rsidTr="0096335C">
        <w:trPr>
          <w:trHeight w:val="320"/>
        </w:trPr>
        <w:tc>
          <w:tcPr>
            <w:tcW w:w="1299" w:type="pct"/>
            <w:tcBorders>
              <w:top w:val="nil"/>
              <w:left w:val="nil"/>
              <w:bottom w:val="nil"/>
              <w:right w:val="nil"/>
            </w:tcBorders>
            <w:shd w:val="clear" w:color="auto" w:fill="auto"/>
            <w:noWrap/>
            <w:vAlign w:val="bottom"/>
            <w:hideMark/>
          </w:tcPr>
          <w:p w14:paraId="05CA271A" w14:textId="77777777" w:rsidR="00FC3B26" w:rsidRDefault="00FC3B26" w:rsidP="0098319E">
            <w:pPr>
              <w:rPr>
                <w:rFonts w:ascii="Arial" w:hAnsi="Arial" w:cs="Arial"/>
                <w:color w:val="000000"/>
                <w:sz w:val="20"/>
                <w:szCs w:val="20"/>
              </w:rPr>
            </w:pPr>
            <w:r>
              <w:rPr>
                <w:rFonts w:ascii="Arial" w:hAnsi="Arial" w:cs="Arial"/>
                <w:color w:val="000000"/>
                <w:sz w:val="20"/>
                <w:szCs w:val="20"/>
              </w:rPr>
              <w:lastRenderedPageBreak/>
              <w:t>Easily distracted</w:t>
            </w:r>
          </w:p>
        </w:tc>
        <w:tc>
          <w:tcPr>
            <w:tcW w:w="535" w:type="pct"/>
            <w:tcBorders>
              <w:top w:val="nil"/>
              <w:left w:val="nil"/>
              <w:bottom w:val="nil"/>
              <w:right w:val="nil"/>
            </w:tcBorders>
            <w:shd w:val="clear" w:color="auto" w:fill="auto"/>
            <w:noWrap/>
            <w:vAlign w:val="bottom"/>
            <w:hideMark/>
          </w:tcPr>
          <w:p w14:paraId="374AB59C" w14:textId="77777777" w:rsidR="00FC3B26" w:rsidRDefault="00FC3B26" w:rsidP="0098319E">
            <w:pPr>
              <w:jc w:val="right"/>
              <w:rPr>
                <w:rFonts w:ascii="Arial" w:hAnsi="Arial" w:cs="Arial"/>
                <w:sz w:val="20"/>
                <w:szCs w:val="20"/>
              </w:rPr>
            </w:pPr>
            <w:r>
              <w:rPr>
                <w:rFonts w:ascii="Arial" w:hAnsi="Arial" w:cs="Arial"/>
                <w:sz w:val="20"/>
                <w:szCs w:val="20"/>
              </w:rPr>
              <w:t>0.134</w:t>
            </w:r>
          </w:p>
        </w:tc>
        <w:tc>
          <w:tcPr>
            <w:tcW w:w="345" w:type="pct"/>
            <w:tcBorders>
              <w:top w:val="nil"/>
              <w:left w:val="nil"/>
              <w:bottom w:val="nil"/>
              <w:right w:val="nil"/>
            </w:tcBorders>
            <w:shd w:val="clear" w:color="auto" w:fill="auto"/>
            <w:noWrap/>
            <w:vAlign w:val="bottom"/>
            <w:hideMark/>
          </w:tcPr>
          <w:p w14:paraId="4825FF1B"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nil"/>
              <w:right w:val="nil"/>
            </w:tcBorders>
            <w:shd w:val="clear" w:color="auto" w:fill="auto"/>
            <w:noWrap/>
            <w:vAlign w:val="bottom"/>
            <w:hideMark/>
          </w:tcPr>
          <w:p w14:paraId="74B89C0D"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947987B" w14:textId="77777777" w:rsidR="00FC3B26" w:rsidRDefault="00FC3B26" w:rsidP="0098319E">
            <w:pPr>
              <w:jc w:val="right"/>
              <w:rPr>
                <w:rFonts w:ascii="Arial" w:hAnsi="Arial" w:cs="Arial"/>
                <w:sz w:val="20"/>
                <w:szCs w:val="20"/>
              </w:rPr>
            </w:pPr>
            <w:r>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7AB186F7" w14:textId="77777777" w:rsidR="00FC3B26" w:rsidRDefault="00FC3B26" w:rsidP="0098319E">
            <w:pPr>
              <w:jc w:val="right"/>
              <w:rPr>
                <w:rFonts w:ascii="Arial" w:hAnsi="Arial" w:cs="Arial"/>
                <w:sz w:val="20"/>
                <w:szCs w:val="20"/>
              </w:rPr>
            </w:pPr>
            <w:r>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07939B3C" w14:textId="77777777" w:rsidR="00FC3B26" w:rsidRDefault="00FC3B26" w:rsidP="0098319E">
            <w:pPr>
              <w:jc w:val="right"/>
              <w:rPr>
                <w:rFonts w:ascii="Arial" w:hAnsi="Arial" w:cs="Arial"/>
                <w:sz w:val="20"/>
                <w:szCs w:val="20"/>
              </w:rPr>
            </w:pPr>
            <w:r>
              <w:rPr>
                <w:rFonts w:ascii="Arial" w:hAnsi="Arial" w:cs="Arial"/>
                <w:sz w:val="20"/>
                <w:szCs w:val="20"/>
              </w:rPr>
              <w:t>0.138</w:t>
            </w:r>
          </w:p>
        </w:tc>
        <w:tc>
          <w:tcPr>
            <w:tcW w:w="681" w:type="pct"/>
            <w:tcBorders>
              <w:top w:val="nil"/>
              <w:left w:val="nil"/>
              <w:bottom w:val="nil"/>
              <w:right w:val="nil"/>
            </w:tcBorders>
            <w:shd w:val="clear" w:color="auto" w:fill="auto"/>
            <w:noWrap/>
            <w:vAlign w:val="bottom"/>
            <w:hideMark/>
          </w:tcPr>
          <w:p w14:paraId="44B6F6AF" w14:textId="77777777" w:rsidR="00FC3B26" w:rsidRDefault="00FC3B26" w:rsidP="0098319E">
            <w:pPr>
              <w:jc w:val="right"/>
              <w:rPr>
                <w:rFonts w:ascii="Arial" w:hAnsi="Arial" w:cs="Arial"/>
                <w:sz w:val="20"/>
                <w:szCs w:val="20"/>
              </w:rPr>
            </w:pPr>
            <w:r>
              <w:rPr>
                <w:rFonts w:ascii="Arial" w:hAnsi="Arial" w:cs="Arial"/>
                <w:sz w:val="20"/>
                <w:szCs w:val="20"/>
              </w:rPr>
              <w:t>87%</w:t>
            </w:r>
          </w:p>
        </w:tc>
      </w:tr>
      <w:tr w:rsidR="00FC3B26" w14:paraId="3F3F7A1C" w14:textId="77777777" w:rsidTr="0096335C">
        <w:trPr>
          <w:trHeight w:val="320"/>
        </w:trPr>
        <w:tc>
          <w:tcPr>
            <w:tcW w:w="1299" w:type="pct"/>
            <w:tcBorders>
              <w:top w:val="nil"/>
              <w:left w:val="nil"/>
              <w:bottom w:val="nil"/>
              <w:right w:val="nil"/>
            </w:tcBorders>
            <w:shd w:val="clear" w:color="auto" w:fill="auto"/>
            <w:noWrap/>
            <w:vAlign w:val="bottom"/>
            <w:hideMark/>
          </w:tcPr>
          <w:p w14:paraId="53BC7FD4" w14:textId="77777777" w:rsidR="00FC3B26" w:rsidRDefault="00FC3B26" w:rsidP="0098319E">
            <w:pPr>
              <w:rPr>
                <w:rFonts w:ascii="Arial" w:hAnsi="Arial" w:cs="Arial"/>
                <w:color w:val="000000"/>
                <w:sz w:val="20"/>
                <w:szCs w:val="20"/>
              </w:rPr>
            </w:pPr>
            <w:r>
              <w:rPr>
                <w:rFonts w:ascii="Arial" w:hAnsi="Arial" w:cs="Arial"/>
                <w:color w:val="000000"/>
                <w:sz w:val="20"/>
                <w:szCs w:val="20"/>
              </w:rPr>
              <w:t>Lies or cheats</w:t>
            </w:r>
          </w:p>
        </w:tc>
        <w:tc>
          <w:tcPr>
            <w:tcW w:w="535" w:type="pct"/>
            <w:tcBorders>
              <w:top w:val="nil"/>
              <w:left w:val="nil"/>
              <w:bottom w:val="nil"/>
              <w:right w:val="nil"/>
            </w:tcBorders>
            <w:shd w:val="clear" w:color="auto" w:fill="auto"/>
            <w:noWrap/>
            <w:vAlign w:val="bottom"/>
            <w:hideMark/>
          </w:tcPr>
          <w:p w14:paraId="0180D304" w14:textId="77777777" w:rsidR="00FC3B26" w:rsidRDefault="00FC3B26" w:rsidP="0098319E">
            <w:pPr>
              <w:jc w:val="right"/>
              <w:rPr>
                <w:rFonts w:ascii="Arial" w:hAnsi="Arial" w:cs="Arial"/>
                <w:sz w:val="20"/>
                <w:szCs w:val="20"/>
              </w:rPr>
            </w:pPr>
            <w:r>
              <w:rPr>
                <w:rFonts w:ascii="Arial" w:hAnsi="Arial" w:cs="Arial"/>
                <w:sz w:val="20"/>
                <w:szCs w:val="20"/>
              </w:rPr>
              <w:t>0.123</w:t>
            </w:r>
          </w:p>
        </w:tc>
        <w:tc>
          <w:tcPr>
            <w:tcW w:w="345" w:type="pct"/>
            <w:tcBorders>
              <w:top w:val="nil"/>
              <w:left w:val="nil"/>
              <w:bottom w:val="nil"/>
              <w:right w:val="nil"/>
            </w:tcBorders>
            <w:shd w:val="clear" w:color="auto" w:fill="auto"/>
            <w:noWrap/>
            <w:vAlign w:val="bottom"/>
            <w:hideMark/>
          </w:tcPr>
          <w:p w14:paraId="462C029D" w14:textId="77777777" w:rsidR="00FC3B26" w:rsidRDefault="00FC3B26" w:rsidP="0098319E">
            <w:pPr>
              <w:jc w:val="right"/>
              <w:rPr>
                <w:rFonts w:ascii="Arial" w:hAnsi="Arial" w:cs="Arial"/>
                <w:sz w:val="20"/>
                <w:szCs w:val="20"/>
              </w:rPr>
            </w:pPr>
            <w:r>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216D29CA"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3E8E6C6"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48EA2334" w14:textId="77777777" w:rsidR="00FC3B26" w:rsidRDefault="00FC3B26" w:rsidP="0098319E">
            <w:pPr>
              <w:jc w:val="right"/>
              <w:rPr>
                <w:rFonts w:ascii="Arial" w:hAnsi="Arial" w:cs="Arial"/>
                <w:sz w:val="20"/>
                <w:szCs w:val="20"/>
              </w:rPr>
            </w:pPr>
            <w:r>
              <w:rPr>
                <w:rFonts w:ascii="Arial" w:hAnsi="Arial" w:cs="Arial"/>
                <w:sz w:val="20"/>
                <w:szCs w:val="20"/>
              </w:rPr>
              <w:t>0.014</w:t>
            </w:r>
          </w:p>
        </w:tc>
        <w:tc>
          <w:tcPr>
            <w:tcW w:w="535" w:type="pct"/>
            <w:tcBorders>
              <w:top w:val="nil"/>
              <w:left w:val="nil"/>
              <w:bottom w:val="nil"/>
              <w:right w:val="nil"/>
            </w:tcBorders>
            <w:shd w:val="clear" w:color="auto" w:fill="auto"/>
            <w:noWrap/>
            <w:vAlign w:val="bottom"/>
            <w:hideMark/>
          </w:tcPr>
          <w:p w14:paraId="595563AC" w14:textId="77777777" w:rsidR="00FC3B26" w:rsidRDefault="00FC3B26" w:rsidP="0098319E">
            <w:pPr>
              <w:jc w:val="right"/>
              <w:rPr>
                <w:rFonts w:ascii="Arial" w:hAnsi="Arial" w:cs="Arial"/>
                <w:sz w:val="20"/>
                <w:szCs w:val="20"/>
              </w:rPr>
            </w:pPr>
            <w:r>
              <w:rPr>
                <w:rFonts w:ascii="Arial" w:hAnsi="Arial" w:cs="Arial"/>
                <w:sz w:val="20"/>
                <w:szCs w:val="20"/>
              </w:rPr>
              <w:t>0.325</w:t>
            </w:r>
          </w:p>
        </w:tc>
        <w:tc>
          <w:tcPr>
            <w:tcW w:w="681" w:type="pct"/>
            <w:tcBorders>
              <w:top w:val="nil"/>
              <w:left w:val="nil"/>
              <w:bottom w:val="nil"/>
              <w:right w:val="nil"/>
            </w:tcBorders>
            <w:shd w:val="clear" w:color="auto" w:fill="auto"/>
            <w:noWrap/>
            <w:vAlign w:val="bottom"/>
            <w:hideMark/>
          </w:tcPr>
          <w:p w14:paraId="3BDD98E6" w14:textId="77777777" w:rsidR="00FC3B26" w:rsidRDefault="00FC3B26" w:rsidP="0098319E">
            <w:pPr>
              <w:jc w:val="right"/>
              <w:rPr>
                <w:rFonts w:ascii="Arial" w:hAnsi="Arial" w:cs="Arial"/>
                <w:sz w:val="20"/>
                <w:szCs w:val="20"/>
              </w:rPr>
            </w:pPr>
            <w:r>
              <w:rPr>
                <w:rFonts w:ascii="Arial" w:hAnsi="Arial" w:cs="Arial"/>
                <w:sz w:val="20"/>
                <w:szCs w:val="20"/>
              </w:rPr>
              <w:t>89%</w:t>
            </w:r>
          </w:p>
        </w:tc>
      </w:tr>
      <w:tr w:rsidR="00FC3B26" w14:paraId="5EBD71F7"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013C53C0" w14:textId="77777777" w:rsidR="00FC3B26" w:rsidRDefault="00FC3B26" w:rsidP="0098319E">
            <w:pPr>
              <w:rPr>
                <w:rFonts w:ascii="Arial" w:hAnsi="Arial" w:cs="Arial"/>
                <w:color w:val="000000"/>
                <w:sz w:val="20"/>
                <w:szCs w:val="20"/>
              </w:rPr>
            </w:pPr>
            <w:r>
              <w:rPr>
                <w:rFonts w:ascii="Arial" w:hAnsi="Arial" w:cs="Arial"/>
                <w:color w:val="000000"/>
                <w:sz w:val="20"/>
                <w:szCs w:val="20"/>
              </w:rPr>
              <w:t>Steals</w:t>
            </w:r>
          </w:p>
        </w:tc>
        <w:tc>
          <w:tcPr>
            <w:tcW w:w="535" w:type="pct"/>
            <w:tcBorders>
              <w:top w:val="nil"/>
              <w:left w:val="nil"/>
              <w:bottom w:val="single" w:sz="4" w:space="0" w:color="auto"/>
              <w:right w:val="nil"/>
            </w:tcBorders>
            <w:shd w:val="clear" w:color="auto" w:fill="auto"/>
            <w:noWrap/>
            <w:vAlign w:val="bottom"/>
            <w:hideMark/>
          </w:tcPr>
          <w:p w14:paraId="02659C7C" w14:textId="77777777" w:rsidR="00FC3B26" w:rsidRDefault="00FC3B26" w:rsidP="0098319E">
            <w:pPr>
              <w:jc w:val="right"/>
              <w:rPr>
                <w:rFonts w:ascii="Arial" w:hAnsi="Arial" w:cs="Arial"/>
                <w:sz w:val="20"/>
                <w:szCs w:val="20"/>
              </w:rPr>
            </w:pPr>
            <w:r>
              <w:rPr>
                <w:rFonts w:ascii="Arial" w:hAnsi="Arial" w:cs="Arial"/>
                <w:sz w:val="20"/>
                <w:szCs w:val="20"/>
              </w:rPr>
              <w:t>0.116</w:t>
            </w:r>
          </w:p>
        </w:tc>
        <w:tc>
          <w:tcPr>
            <w:tcW w:w="345" w:type="pct"/>
            <w:tcBorders>
              <w:top w:val="nil"/>
              <w:left w:val="nil"/>
              <w:bottom w:val="single" w:sz="4" w:space="0" w:color="auto"/>
              <w:right w:val="nil"/>
            </w:tcBorders>
            <w:shd w:val="clear" w:color="auto" w:fill="auto"/>
            <w:noWrap/>
            <w:vAlign w:val="bottom"/>
            <w:hideMark/>
          </w:tcPr>
          <w:p w14:paraId="0F30E937" w14:textId="77777777" w:rsidR="00FC3B26" w:rsidRDefault="00FC3B26" w:rsidP="0098319E">
            <w:pPr>
              <w:jc w:val="right"/>
              <w:rPr>
                <w:rFonts w:ascii="Arial" w:hAnsi="Arial" w:cs="Arial"/>
                <w:sz w:val="20"/>
                <w:szCs w:val="20"/>
              </w:rPr>
            </w:pPr>
            <w:r>
              <w:rPr>
                <w:rFonts w:ascii="Arial" w:hAnsi="Arial" w:cs="Arial"/>
                <w:sz w:val="20"/>
                <w:szCs w:val="20"/>
              </w:rPr>
              <w:t>0.020</w:t>
            </w:r>
          </w:p>
        </w:tc>
        <w:tc>
          <w:tcPr>
            <w:tcW w:w="535" w:type="pct"/>
            <w:tcBorders>
              <w:top w:val="nil"/>
              <w:left w:val="nil"/>
              <w:bottom w:val="single" w:sz="4" w:space="0" w:color="auto"/>
              <w:right w:val="nil"/>
            </w:tcBorders>
            <w:shd w:val="clear" w:color="auto" w:fill="auto"/>
            <w:noWrap/>
            <w:vAlign w:val="bottom"/>
            <w:hideMark/>
          </w:tcPr>
          <w:p w14:paraId="626F8961"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6BF627BD" w14:textId="77777777" w:rsidR="00FC3B26" w:rsidRDefault="00FC3B26" w:rsidP="0098319E">
            <w:pPr>
              <w:jc w:val="right"/>
              <w:rPr>
                <w:rFonts w:ascii="Arial" w:hAnsi="Arial" w:cs="Arial"/>
                <w:sz w:val="20"/>
                <w:szCs w:val="20"/>
              </w:rPr>
            </w:pPr>
            <w:r>
              <w:rPr>
                <w:rFonts w:ascii="Arial" w:hAnsi="Arial" w:cs="Arial"/>
                <w:sz w:val="20"/>
                <w:szCs w:val="20"/>
              </w:rPr>
              <w:t>0.011</w:t>
            </w:r>
          </w:p>
        </w:tc>
        <w:tc>
          <w:tcPr>
            <w:tcW w:w="535" w:type="pct"/>
            <w:tcBorders>
              <w:top w:val="nil"/>
              <w:left w:val="nil"/>
              <w:bottom w:val="single" w:sz="4" w:space="0" w:color="auto"/>
              <w:right w:val="nil"/>
            </w:tcBorders>
            <w:shd w:val="clear" w:color="auto" w:fill="auto"/>
            <w:noWrap/>
            <w:vAlign w:val="bottom"/>
            <w:hideMark/>
          </w:tcPr>
          <w:p w14:paraId="5D5F698E"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nil"/>
              <w:left w:val="nil"/>
              <w:bottom w:val="single" w:sz="4" w:space="0" w:color="auto"/>
              <w:right w:val="nil"/>
            </w:tcBorders>
            <w:shd w:val="clear" w:color="auto" w:fill="auto"/>
            <w:noWrap/>
            <w:vAlign w:val="bottom"/>
            <w:hideMark/>
          </w:tcPr>
          <w:p w14:paraId="30615C01" w14:textId="77777777" w:rsidR="00FC3B26" w:rsidRDefault="00FC3B26" w:rsidP="0098319E">
            <w:pPr>
              <w:jc w:val="right"/>
              <w:rPr>
                <w:rFonts w:ascii="Arial" w:hAnsi="Arial" w:cs="Arial"/>
                <w:sz w:val="20"/>
                <w:szCs w:val="20"/>
              </w:rPr>
            </w:pPr>
            <w:r>
              <w:rPr>
                <w:rFonts w:ascii="Arial" w:hAnsi="Arial" w:cs="Arial"/>
                <w:sz w:val="20"/>
                <w:szCs w:val="20"/>
              </w:rPr>
              <w:t>0.499</w:t>
            </w:r>
          </w:p>
        </w:tc>
        <w:tc>
          <w:tcPr>
            <w:tcW w:w="681" w:type="pct"/>
            <w:tcBorders>
              <w:top w:val="nil"/>
              <w:left w:val="nil"/>
              <w:bottom w:val="single" w:sz="4" w:space="0" w:color="auto"/>
              <w:right w:val="nil"/>
            </w:tcBorders>
            <w:shd w:val="clear" w:color="auto" w:fill="auto"/>
            <w:noWrap/>
            <w:vAlign w:val="bottom"/>
            <w:hideMark/>
          </w:tcPr>
          <w:p w14:paraId="22137007" w14:textId="77777777" w:rsidR="00FC3B26" w:rsidRDefault="00FC3B26" w:rsidP="0098319E">
            <w:pPr>
              <w:jc w:val="right"/>
              <w:rPr>
                <w:rFonts w:ascii="Arial" w:hAnsi="Arial" w:cs="Arial"/>
                <w:sz w:val="20"/>
                <w:szCs w:val="20"/>
              </w:rPr>
            </w:pPr>
            <w:r>
              <w:rPr>
                <w:rFonts w:ascii="Arial" w:hAnsi="Arial" w:cs="Arial"/>
                <w:sz w:val="20"/>
                <w:szCs w:val="20"/>
              </w:rPr>
              <w:t>91%</w:t>
            </w:r>
          </w:p>
        </w:tc>
      </w:tr>
      <w:tr w:rsidR="00FC3B26" w14:paraId="7F7DB32E"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24C9FE21" w14:textId="77777777" w:rsidR="00FC3B26" w:rsidRDefault="00FC3B26" w:rsidP="0098319E">
            <w:pPr>
              <w:rPr>
                <w:rFonts w:ascii="Arial" w:hAnsi="Arial" w:cs="Arial"/>
                <w:b/>
                <w:bCs/>
                <w:color w:val="000000"/>
                <w:sz w:val="20"/>
                <w:szCs w:val="20"/>
              </w:rPr>
            </w:pPr>
            <w:r>
              <w:rPr>
                <w:rFonts w:ascii="Arial" w:hAnsi="Arial" w:cs="Arial"/>
                <w:b/>
                <w:bCs/>
                <w:color w:val="000000"/>
                <w:sz w:val="20"/>
                <w:szCs w:val="20"/>
              </w:rPr>
              <w:t>First-order factors</w:t>
            </w:r>
          </w:p>
        </w:tc>
        <w:tc>
          <w:tcPr>
            <w:tcW w:w="535" w:type="pct"/>
            <w:tcBorders>
              <w:top w:val="nil"/>
              <w:left w:val="nil"/>
              <w:bottom w:val="single" w:sz="4" w:space="0" w:color="auto"/>
              <w:right w:val="nil"/>
            </w:tcBorders>
            <w:shd w:val="clear" w:color="auto" w:fill="auto"/>
            <w:noWrap/>
            <w:vAlign w:val="bottom"/>
            <w:hideMark/>
          </w:tcPr>
          <w:p w14:paraId="7426F2F4" w14:textId="77777777" w:rsidR="00FC3B26" w:rsidRDefault="00FC3B26" w:rsidP="0098319E">
            <w:pPr>
              <w:rPr>
                <w:rFonts w:ascii="Arial" w:hAnsi="Arial" w:cs="Arial"/>
                <w:sz w:val="20"/>
                <w:szCs w:val="20"/>
              </w:rPr>
            </w:pPr>
            <w:r>
              <w:rPr>
                <w:rFonts w:ascii="Arial" w:hAnsi="Arial" w:cs="Arial"/>
                <w:sz w:val="20"/>
                <w:szCs w:val="20"/>
              </w:rPr>
              <w:t> </w:t>
            </w:r>
          </w:p>
        </w:tc>
        <w:tc>
          <w:tcPr>
            <w:tcW w:w="345" w:type="pct"/>
            <w:tcBorders>
              <w:top w:val="nil"/>
              <w:left w:val="nil"/>
              <w:bottom w:val="single" w:sz="4" w:space="0" w:color="auto"/>
              <w:right w:val="nil"/>
            </w:tcBorders>
            <w:shd w:val="clear" w:color="auto" w:fill="auto"/>
            <w:noWrap/>
            <w:vAlign w:val="bottom"/>
            <w:hideMark/>
          </w:tcPr>
          <w:p w14:paraId="154378F9"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5884A586"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73CEE0F1"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62986087"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0ABC194D" w14:textId="77777777" w:rsidR="00FC3B26" w:rsidRDefault="00FC3B26" w:rsidP="0098319E">
            <w:pPr>
              <w:rPr>
                <w:rFonts w:ascii="Arial" w:hAnsi="Arial" w:cs="Arial"/>
                <w:sz w:val="20"/>
                <w:szCs w:val="20"/>
              </w:rPr>
            </w:pPr>
            <w:r>
              <w:rPr>
                <w:rFonts w:ascii="Arial" w:hAnsi="Arial" w:cs="Arial"/>
                <w:sz w:val="20"/>
                <w:szCs w:val="20"/>
              </w:rPr>
              <w:t> </w:t>
            </w:r>
          </w:p>
        </w:tc>
        <w:tc>
          <w:tcPr>
            <w:tcW w:w="681" w:type="pct"/>
            <w:tcBorders>
              <w:top w:val="nil"/>
              <w:left w:val="nil"/>
              <w:bottom w:val="single" w:sz="4" w:space="0" w:color="auto"/>
              <w:right w:val="nil"/>
            </w:tcBorders>
            <w:shd w:val="clear" w:color="auto" w:fill="auto"/>
            <w:noWrap/>
            <w:vAlign w:val="bottom"/>
            <w:hideMark/>
          </w:tcPr>
          <w:p w14:paraId="6D2354EB" w14:textId="77777777" w:rsidR="00FC3B26" w:rsidRDefault="00FC3B26" w:rsidP="0098319E">
            <w:pPr>
              <w:jc w:val="right"/>
              <w:rPr>
                <w:rFonts w:ascii="Arial" w:hAnsi="Arial" w:cs="Arial"/>
                <w:sz w:val="20"/>
                <w:szCs w:val="20"/>
              </w:rPr>
            </w:pPr>
            <w:r>
              <w:rPr>
                <w:rFonts w:ascii="Arial" w:hAnsi="Arial" w:cs="Arial"/>
                <w:sz w:val="20"/>
                <w:szCs w:val="20"/>
              </w:rPr>
              <w:t> </w:t>
            </w:r>
          </w:p>
        </w:tc>
      </w:tr>
      <w:tr w:rsidR="00FC3B26" w14:paraId="41B650EE" w14:textId="77777777" w:rsidTr="0096335C">
        <w:trPr>
          <w:trHeight w:val="320"/>
        </w:trPr>
        <w:tc>
          <w:tcPr>
            <w:tcW w:w="1299" w:type="pct"/>
            <w:tcBorders>
              <w:top w:val="nil"/>
              <w:left w:val="nil"/>
              <w:bottom w:val="nil"/>
              <w:right w:val="nil"/>
            </w:tcBorders>
            <w:shd w:val="clear" w:color="auto" w:fill="auto"/>
            <w:noWrap/>
            <w:vAlign w:val="bottom"/>
            <w:hideMark/>
          </w:tcPr>
          <w:p w14:paraId="144FD6A3" w14:textId="77777777" w:rsidR="00FC3B26" w:rsidRDefault="00FC3B26" w:rsidP="0098319E">
            <w:pPr>
              <w:rPr>
                <w:rFonts w:ascii="Arial" w:hAnsi="Arial" w:cs="Arial"/>
                <w:color w:val="000000"/>
                <w:sz w:val="20"/>
                <w:szCs w:val="20"/>
              </w:rPr>
            </w:pPr>
            <w:r>
              <w:rPr>
                <w:rFonts w:ascii="Arial" w:hAnsi="Arial" w:cs="Arial"/>
                <w:color w:val="000000"/>
                <w:sz w:val="20"/>
                <w:szCs w:val="20"/>
              </w:rPr>
              <w:t>Alcohol use</w:t>
            </w:r>
          </w:p>
        </w:tc>
        <w:tc>
          <w:tcPr>
            <w:tcW w:w="535" w:type="pct"/>
            <w:tcBorders>
              <w:top w:val="nil"/>
              <w:left w:val="nil"/>
              <w:bottom w:val="nil"/>
              <w:right w:val="nil"/>
            </w:tcBorders>
            <w:shd w:val="clear" w:color="auto" w:fill="auto"/>
            <w:noWrap/>
            <w:vAlign w:val="bottom"/>
            <w:hideMark/>
          </w:tcPr>
          <w:p w14:paraId="55E9E67B" w14:textId="77777777" w:rsidR="00FC3B26" w:rsidRDefault="00FC3B26" w:rsidP="0098319E">
            <w:pPr>
              <w:jc w:val="right"/>
              <w:rPr>
                <w:rFonts w:ascii="Arial" w:hAnsi="Arial" w:cs="Arial"/>
                <w:sz w:val="20"/>
                <w:szCs w:val="20"/>
              </w:rPr>
            </w:pPr>
            <w:r>
              <w:rPr>
                <w:rFonts w:ascii="Arial" w:hAnsi="Arial" w:cs="Arial"/>
                <w:sz w:val="20"/>
                <w:szCs w:val="20"/>
              </w:rPr>
              <w:t>0.203</w:t>
            </w:r>
          </w:p>
        </w:tc>
        <w:tc>
          <w:tcPr>
            <w:tcW w:w="345" w:type="pct"/>
            <w:tcBorders>
              <w:top w:val="nil"/>
              <w:left w:val="nil"/>
              <w:bottom w:val="nil"/>
              <w:right w:val="nil"/>
            </w:tcBorders>
            <w:shd w:val="clear" w:color="auto" w:fill="auto"/>
            <w:noWrap/>
            <w:vAlign w:val="bottom"/>
            <w:hideMark/>
          </w:tcPr>
          <w:p w14:paraId="093BF087" w14:textId="77777777" w:rsidR="00FC3B26" w:rsidRDefault="00FC3B26" w:rsidP="0098319E">
            <w:pPr>
              <w:jc w:val="right"/>
              <w:rPr>
                <w:rFonts w:ascii="Arial" w:hAnsi="Arial" w:cs="Arial"/>
                <w:sz w:val="20"/>
                <w:szCs w:val="20"/>
              </w:rPr>
            </w:pPr>
            <w:r>
              <w:rPr>
                <w:rFonts w:ascii="Arial" w:hAnsi="Arial" w:cs="Arial"/>
                <w:sz w:val="20"/>
                <w:szCs w:val="20"/>
              </w:rPr>
              <w:t>0.025</w:t>
            </w:r>
          </w:p>
        </w:tc>
        <w:tc>
          <w:tcPr>
            <w:tcW w:w="535" w:type="pct"/>
            <w:tcBorders>
              <w:top w:val="nil"/>
              <w:left w:val="nil"/>
              <w:bottom w:val="nil"/>
              <w:right w:val="nil"/>
            </w:tcBorders>
            <w:shd w:val="clear" w:color="auto" w:fill="auto"/>
            <w:noWrap/>
            <w:vAlign w:val="bottom"/>
            <w:hideMark/>
          </w:tcPr>
          <w:p w14:paraId="5B871779"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689C7225" w14:textId="77777777" w:rsidR="00FC3B26" w:rsidRDefault="00FC3B26" w:rsidP="0098319E">
            <w:pPr>
              <w:jc w:val="right"/>
              <w:rPr>
                <w:rFonts w:ascii="Arial" w:hAnsi="Arial" w:cs="Arial"/>
                <w:sz w:val="20"/>
                <w:szCs w:val="20"/>
              </w:rPr>
            </w:pPr>
            <w:r>
              <w:rPr>
                <w:rFonts w:ascii="Arial" w:hAnsi="Arial" w:cs="Arial"/>
                <w:sz w:val="20"/>
                <w:szCs w:val="20"/>
              </w:rPr>
              <w:t>0.182</w:t>
            </w:r>
          </w:p>
        </w:tc>
        <w:tc>
          <w:tcPr>
            <w:tcW w:w="535" w:type="pct"/>
            <w:tcBorders>
              <w:top w:val="nil"/>
              <w:left w:val="nil"/>
              <w:bottom w:val="nil"/>
              <w:right w:val="nil"/>
            </w:tcBorders>
            <w:shd w:val="clear" w:color="auto" w:fill="auto"/>
            <w:noWrap/>
            <w:vAlign w:val="bottom"/>
            <w:hideMark/>
          </w:tcPr>
          <w:p w14:paraId="54D3D294" w14:textId="77777777" w:rsidR="00FC3B26" w:rsidRDefault="00FC3B26" w:rsidP="0098319E">
            <w:pPr>
              <w:jc w:val="right"/>
              <w:rPr>
                <w:rFonts w:ascii="Arial" w:hAnsi="Arial" w:cs="Arial"/>
                <w:sz w:val="20"/>
                <w:szCs w:val="20"/>
              </w:rPr>
            </w:pPr>
            <w:r>
              <w:rPr>
                <w:rFonts w:ascii="Arial" w:hAnsi="Arial" w:cs="Arial"/>
                <w:sz w:val="20"/>
                <w:szCs w:val="20"/>
              </w:rPr>
              <w:t>0.025</w:t>
            </w:r>
          </w:p>
        </w:tc>
        <w:tc>
          <w:tcPr>
            <w:tcW w:w="535" w:type="pct"/>
            <w:tcBorders>
              <w:top w:val="nil"/>
              <w:left w:val="nil"/>
              <w:bottom w:val="nil"/>
              <w:right w:val="nil"/>
            </w:tcBorders>
            <w:shd w:val="clear" w:color="auto" w:fill="auto"/>
            <w:noWrap/>
            <w:vAlign w:val="bottom"/>
            <w:hideMark/>
          </w:tcPr>
          <w:p w14:paraId="5D424923"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52FCA798" w14:textId="77777777" w:rsidR="00FC3B26" w:rsidRPr="005B3E95" w:rsidRDefault="00FC3B26" w:rsidP="0098319E">
            <w:pPr>
              <w:jc w:val="right"/>
              <w:rPr>
                <w:rFonts w:ascii="Arial" w:hAnsi="Arial" w:cs="Arial"/>
                <w:b/>
                <w:bCs/>
                <w:sz w:val="20"/>
                <w:szCs w:val="20"/>
              </w:rPr>
            </w:pPr>
            <w:r w:rsidRPr="005B3E95">
              <w:rPr>
                <w:rFonts w:ascii="Arial" w:hAnsi="Arial" w:cs="Arial"/>
                <w:b/>
                <w:bCs/>
                <w:sz w:val="20"/>
                <w:szCs w:val="20"/>
              </w:rPr>
              <w:t>10%</w:t>
            </w:r>
          </w:p>
        </w:tc>
      </w:tr>
      <w:tr w:rsidR="00FC3B26" w14:paraId="1F8DFEA2" w14:textId="77777777" w:rsidTr="0096335C">
        <w:trPr>
          <w:trHeight w:val="320"/>
        </w:trPr>
        <w:tc>
          <w:tcPr>
            <w:tcW w:w="1299" w:type="pct"/>
            <w:tcBorders>
              <w:top w:val="nil"/>
              <w:left w:val="nil"/>
              <w:bottom w:val="nil"/>
              <w:right w:val="nil"/>
            </w:tcBorders>
            <w:shd w:val="clear" w:color="auto" w:fill="auto"/>
            <w:noWrap/>
            <w:vAlign w:val="bottom"/>
            <w:hideMark/>
          </w:tcPr>
          <w:p w14:paraId="0A4B84B8" w14:textId="77777777" w:rsidR="00FC3B26" w:rsidRDefault="00FC3B26" w:rsidP="0098319E">
            <w:pPr>
              <w:rPr>
                <w:rFonts w:ascii="Arial" w:hAnsi="Arial" w:cs="Arial"/>
                <w:color w:val="000000"/>
                <w:sz w:val="20"/>
                <w:szCs w:val="20"/>
              </w:rPr>
            </w:pPr>
            <w:r>
              <w:rPr>
                <w:rFonts w:ascii="Arial" w:hAnsi="Arial" w:cs="Arial"/>
                <w:color w:val="000000"/>
                <w:sz w:val="20"/>
                <w:szCs w:val="20"/>
              </w:rPr>
              <w:t>Conduct/Inattention</w:t>
            </w:r>
          </w:p>
        </w:tc>
        <w:tc>
          <w:tcPr>
            <w:tcW w:w="535" w:type="pct"/>
            <w:tcBorders>
              <w:top w:val="nil"/>
              <w:left w:val="nil"/>
              <w:bottom w:val="nil"/>
              <w:right w:val="nil"/>
            </w:tcBorders>
            <w:shd w:val="clear" w:color="auto" w:fill="auto"/>
            <w:noWrap/>
            <w:vAlign w:val="bottom"/>
            <w:hideMark/>
          </w:tcPr>
          <w:p w14:paraId="0E2F3A8C" w14:textId="77777777" w:rsidR="00FC3B26" w:rsidRDefault="00FC3B26" w:rsidP="0098319E">
            <w:pPr>
              <w:jc w:val="right"/>
              <w:rPr>
                <w:rFonts w:ascii="Arial" w:hAnsi="Arial" w:cs="Arial"/>
                <w:sz w:val="20"/>
                <w:szCs w:val="20"/>
              </w:rPr>
            </w:pPr>
            <w:r>
              <w:rPr>
                <w:rFonts w:ascii="Arial" w:hAnsi="Arial" w:cs="Arial"/>
                <w:sz w:val="20"/>
                <w:szCs w:val="20"/>
              </w:rPr>
              <w:t>0.162</w:t>
            </w:r>
          </w:p>
        </w:tc>
        <w:tc>
          <w:tcPr>
            <w:tcW w:w="345" w:type="pct"/>
            <w:tcBorders>
              <w:top w:val="nil"/>
              <w:left w:val="nil"/>
              <w:bottom w:val="nil"/>
              <w:right w:val="nil"/>
            </w:tcBorders>
            <w:shd w:val="clear" w:color="auto" w:fill="auto"/>
            <w:noWrap/>
            <w:vAlign w:val="bottom"/>
            <w:hideMark/>
          </w:tcPr>
          <w:p w14:paraId="44E5CD13" w14:textId="77777777" w:rsidR="00FC3B26" w:rsidRDefault="00FC3B26" w:rsidP="0098319E">
            <w:pPr>
              <w:jc w:val="right"/>
              <w:rPr>
                <w:rFonts w:ascii="Arial" w:hAnsi="Arial" w:cs="Arial"/>
                <w:sz w:val="20"/>
                <w:szCs w:val="20"/>
              </w:rPr>
            </w:pPr>
            <w:r>
              <w:rPr>
                <w:rFonts w:ascii="Arial" w:hAnsi="Arial" w:cs="Arial"/>
                <w:sz w:val="20"/>
                <w:szCs w:val="20"/>
              </w:rPr>
              <w:t>0.018</w:t>
            </w:r>
          </w:p>
        </w:tc>
        <w:tc>
          <w:tcPr>
            <w:tcW w:w="535" w:type="pct"/>
            <w:tcBorders>
              <w:top w:val="nil"/>
              <w:left w:val="nil"/>
              <w:bottom w:val="nil"/>
              <w:right w:val="nil"/>
            </w:tcBorders>
            <w:shd w:val="clear" w:color="auto" w:fill="auto"/>
            <w:noWrap/>
            <w:vAlign w:val="bottom"/>
            <w:hideMark/>
          </w:tcPr>
          <w:p w14:paraId="3EF91EEE"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76245FCF" w14:textId="77777777" w:rsidR="00FC3B26" w:rsidRDefault="00FC3B26" w:rsidP="0098319E">
            <w:pPr>
              <w:jc w:val="right"/>
              <w:rPr>
                <w:rFonts w:ascii="Arial" w:hAnsi="Arial" w:cs="Arial"/>
                <w:sz w:val="20"/>
                <w:szCs w:val="20"/>
              </w:rPr>
            </w:pPr>
            <w:r>
              <w:rPr>
                <w:rFonts w:ascii="Arial" w:hAnsi="Arial" w:cs="Arial"/>
                <w:sz w:val="20"/>
                <w:szCs w:val="20"/>
              </w:rPr>
              <w:t>0.141</w:t>
            </w:r>
          </w:p>
        </w:tc>
        <w:tc>
          <w:tcPr>
            <w:tcW w:w="535" w:type="pct"/>
            <w:tcBorders>
              <w:top w:val="nil"/>
              <w:left w:val="nil"/>
              <w:bottom w:val="nil"/>
              <w:right w:val="nil"/>
            </w:tcBorders>
            <w:shd w:val="clear" w:color="auto" w:fill="auto"/>
            <w:noWrap/>
            <w:vAlign w:val="bottom"/>
            <w:hideMark/>
          </w:tcPr>
          <w:p w14:paraId="6C7C6FBF"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7CD7F3C9"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03B05A89" w14:textId="77777777" w:rsidR="00FC3B26" w:rsidRPr="005B3E95" w:rsidRDefault="00FC3B26" w:rsidP="0098319E">
            <w:pPr>
              <w:jc w:val="right"/>
              <w:rPr>
                <w:rFonts w:ascii="Arial" w:hAnsi="Arial" w:cs="Arial"/>
                <w:b/>
                <w:bCs/>
                <w:sz w:val="20"/>
                <w:szCs w:val="20"/>
              </w:rPr>
            </w:pPr>
            <w:r w:rsidRPr="005B3E95">
              <w:rPr>
                <w:rFonts w:ascii="Arial" w:hAnsi="Arial" w:cs="Arial"/>
                <w:b/>
                <w:bCs/>
                <w:sz w:val="20"/>
                <w:szCs w:val="20"/>
              </w:rPr>
              <w:t>13%</w:t>
            </w:r>
          </w:p>
        </w:tc>
      </w:tr>
      <w:tr w:rsidR="00FC3B26" w14:paraId="026EE2D0" w14:textId="77777777" w:rsidTr="0096335C">
        <w:trPr>
          <w:trHeight w:val="320"/>
        </w:trPr>
        <w:tc>
          <w:tcPr>
            <w:tcW w:w="1299" w:type="pct"/>
            <w:tcBorders>
              <w:top w:val="nil"/>
              <w:left w:val="nil"/>
              <w:bottom w:val="nil"/>
              <w:right w:val="nil"/>
            </w:tcBorders>
            <w:shd w:val="clear" w:color="auto" w:fill="auto"/>
            <w:noWrap/>
            <w:vAlign w:val="bottom"/>
            <w:hideMark/>
          </w:tcPr>
          <w:p w14:paraId="256E3D8F" w14:textId="77777777" w:rsidR="00FC3B26" w:rsidRDefault="00FC3B26" w:rsidP="0098319E">
            <w:pPr>
              <w:rPr>
                <w:rFonts w:ascii="Arial" w:hAnsi="Arial" w:cs="Arial"/>
                <w:color w:val="000000"/>
                <w:sz w:val="20"/>
                <w:szCs w:val="20"/>
              </w:rPr>
            </w:pPr>
            <w:r>
              <w:rPr>
                <w:rFonts w:ascii="Arial" w:hAnsi="Arial" w:cs="Arial"/>
                <w:color w:val="000000"/>
                <w:sz w:val="20"/>
                <w:szCs w:val="20"/>
              </w:rPr>
              <w:t>Distress</w:t>
            </w:r>
          </w:p>
        </w:tc>
        <w:tc>
          <w:tcPr>
            <w:tcW w:w="535" w:type="pct"/>
            <w:tcBorders>
              <w:top w:val="nil"/>
              <w:left w:val="nil"/>
              <w:bottom w:val="nil"/>
              <w:right w:val="nil"/>
            </w:tcBorders>
            <w:shd w:val="clear" w:color="auto" w:fill="auto"/>
            <w:noWrap/>
            <w:vAlign w:val="bottom"/>
            <w:hideMark/>
          </w:tcPr>
          <w:p w14:paraId="113C4CFA"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345" w:type="pct"/>
            <w:tcBorders>
              <w:top w:val="nil"/>
              <w:left w:val="nil"/>
              <w:bottom w:val="nil"/>
              <w:right w:val="nil"/>
            </w:tcBorders>
            <w:shd w:val="clear" w:color="auto" w:fill="auto"/>
            <w:noWrap/>
            <w:vAlign w:val="bottom"/>
            <w:hideMark/>
          </w:tcPr>
          <w:p w14:paraId="5161C4DF" w14:textId="77777777" w:rsidR="00FC3B26" w:rsidRDefault="00FC3B26" w:rsidP="0098319E">
            <w:pPr>
              <w:jc w:val="right"/>
              <w:rPr>
                <w:rFonts w:ascii="Arial" w:hAnsi="Arial" w:cs="Arial"/>
                <w:sz w:val="20"/>
                <w:szCs w:val="20"/>
              </w:rPr>
            </w:pPr>
            <w:r>
              <w:rPr>
                <w:rFonts w:ascii="Arial" w:hAnsi="Arial" w:cs="Arial"/>
                <w:sz w:val="20"/>
                <w:szCs w:val="20"/>
              </w:rPr>
              <w:t>0.013</w:t>
            </w:r>
          </w:p>
        </w:tc>
        <w:tc>
          <w:tcPr>
            <w:tcW w:w="535" w:type="pct"/>
            <w:tcBorders>
              <w:top w:val="nil"/>
              <w:left w:val="nil"/>
              <w:bottom w:val="nil"/>
              <w:right w:val="nil"/>
            </w:tcBorders>
            <w:shd w:val="clear" w:color="auto" w:fill="auto"/>
            <w:noWrap/>
            <w:vAlign w:val="bottom"/>
            <w:hideMark/>
          </w:tcPr>
          <w:p w14:paraId="2ECA85BD" w14:textId="77777777" w:rsidR="00FC3B26" w:rsidRDefault="00FC3B26" w:rsidP="0098319E">
            <w:pPr>
              <w:jc w:val="right"/>
              <w:rPr>
                <w:rFonts w:ascii="Arial" w:hAnsi="Arial" w:cs="Arial"/>
                <w:sz w:val="20"/>
                <w:szCs w:val="20"/>
              </w:rPr>
            </w:pPr>
            <w:r>
              <w:rPr>
                <w:rFonts w:ascii="Arial" w:hAnsi="Arial" w:cs="Arial"/>
                <w:sz w:val="20"/>
                <w:szCs w:val="20"/>
              </w:rPr>
              <w:t>0.288</w:t>
            </w:r>
          </w:p>
        </w:tc>
        <w:tc>
          <w:tcPr>
            <w:tcW w:w="535" w:type="pct"/>
            <w:tcBorders>
              <w:top w:val="nil"/>
              <w:left w:val="nil"/>
              <w:bottom w:val="nil"/>
              <w:right w:val="nil"/>
            </w:tcBorders>
            <w:shd w:val="clear" w:color="auto" w:fill="auto"/>
            <w:noWrap/>
            <w:vAlign w:val="bottom"/>
            <w:hideMark/>
          </w:tcPr>
          <w:p w14:paraId="2A797EA0" w14:textId="77777777" w:rsidR="00FC3B26" w:rsidRDefault="00FC3B26" w:rsidP="0098319E">
            <w:pPr>
              <w:jc w:val="right"/>
              <w:rPr>
                <w:rFonts w:ascii="Arial" w:hAnsi="Arial" w:cs="Arial"/>
                <w:sz w:val="20"/>
                <w:szCs w:val="20"/>
              </w:rPr>
            </w:pPr>
            <w:r>
              <w:rPr>
                <w:rFonts w:ascii="Arial" w:hAnsi="Arial" w:cs="Arial"/>
                <w:sz w:val="20"/>
                <w:szCs w:val="20"/>
              </w:rPr>
              <w:t>-0.117</w:t>
            </w:r>
          </w:p>
        </w:tc>
        <w:tc>
          <w:tcPr>
            <w:tcW w:w="535" w:type="pct"/>
            <w:tcBorders>
              <w:top w:val="nil"/>
              <w:left w:val="nil"/>
              <w:bottom w:val="nil"/>
              <w:right w:val="nil"/>
            </w:tcBorders>
            <w:shd w:val="clear" w:color="auto" w:fill="auto"/>
            <w:noWrap/>
            <w:vAlign w:val="bottom"/>
            <w:hideMark/>
          </w:tcPr>
          <w:p w14:paraId="11FB873C" w14:textId="77777777" w:rsidR="00FC3B26" w:rsidRDefault="00FC3B26" w:rsidP="0098319E">
            <w:pPr>
              <w:jc w:val="right"/>
              <w:rPr>
                <w:rFonts w:ascii="Arial" w:hAnsi="Arial" w:cs="Arial"/>
                <w:sz w:val="20"/>
                <w:szCs w:val="20"/>
              </w:rPr>
            </w:pPr>
            <w:r>
              <w:rPr>
                <w:rFonts w:ascii="Arial" w:hAnsi="Arial" w:cs="Arial"/>
                <w:sz w:val="20"/>
                <w:szCs w:val="20"/>
              </w:rPr>
              <w:t>0.012</w:t>
            </w:r>
          </w:p>
        </w:tc>
        <w:tc>
          <w:tcPr>
            <w:tcW w:w="535" w:type="pct"/>
            <w:tcBorders>
              <w:top w:val="nil"/>
              <w:left w:val="nil"/>
              <w:bottom w:val="nil"/>
              <w:right w:val="nil"/>
            </w:tcBorders>
            <w:shd w:val="clear" w:color="auto" w:fill="auto"/>
            <w:noWrap/>
            <w:vAlign w:val="bottom"/>
            <w:hideMark/>
          </w:tcPr>
          <w:p w14:paraId="797FCABB"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36916224" w14:textId="77777777" w:rsidR="00FC3B26" w:rsidRDefault="00FC3B26" w:rsidP="0098319E">
            <w:pPr>
              <w:jc w:val="right"/>
              <w:rPr>
                <w:rFonts w:ascii="Arial" w:hAnsi="Arial" w:cs="Arial"/>
                <w:sz w:val="20"/>
                <w:szCs w:val="20"/>
              </w:rPr>
            </w:pPr>
            <w:r>
              <w:rPr>
                <w:rFonts w:ascii="Arial" w:hAnsi="Arial" w:cs="Arial"/>
                <w:sz w:val="20"/>
                <w:szCs w:val="20"/>
              </w:rPr>
              <w:t>100%</w:t>
            </w:r>
          </w:p>
        </w:tc>
      </w:tr>
      <w:tr w:rsidR="00FC3B26" w14:paraId="28DC5456" w14:textId="77777777" w:rsidTr="0096335C">
        <w:trPr>
          <w:trHeight w:val="320"/>
        </w:trPr>
        <w:tc>
          <w:tcPr>
            <w:tcW w:w="1299" w:type="pct"/>
            <w:tcBorders>
              <w:top w:val="nil"/>
              <w:left w:val="nil"/>
              <w:bottom w:val="nil"/>
              <w:right w:val="nil"/>
            </w:tcBorders>
            <w:shd w:val="clear" w:color="auto" w:fill="auto"/>
            <w:noWrap/>
            <w:vAlign w:val="bottom"/>
            <w:hideMark/>
          </w:tcPr>
          <w:p w14:paraId="72FFEFF8" w14:textId="77777777" w:rsidR="00FC3B26" w:rsidRDefault="00FC3B26" w:rsidP="0098319E">
            <w:pPr>
              <w:rPr>
                <w:rFonts w:ascii="Arial" w:hAnsi="Arial" w:cs="Arial"/>
                <w:color w:val="000000"/>
                <w:sz w:val="20"/>
                <w:szCs w:val="20"/>
              </w:rPr>
            </w:pPr>
            <w:r>
              <w:rPr>
                <w:rFonts w:ascii="Arial" w:hAnsi="Arial" w:cs="Arial"/>
                <w:color w:val="000000"/>
                <w:sz w:val="20"/>
                <w:szCs w:val="20"/>
              </w:rPr>
              <w:t>Fear</w:t>
            </w:r>
          </w:p>
        </w:tc>
        <w:tc>
          <w:tcPr>
            <w:tcW w:w="535" w:type="pct"/>
            <w:tcBorders>
              <w:top w:val="nil"/>
              <w:left w:val="nil"/>
              <w:bottom w:val="nil"/>
              <w:right w:val="nil"/>
            </w:tcBorders>
            <w:shd w:val="clear" w:color="auto" w:fill="auto"/>
            <w:noWrap/>
            <w:vAlign w:val="bottom"/>
            <w:hideMark/>
          </w:tcPr>
          <w:p w14:paraId="5FA5F5F4" w14:textId="77777777" w:rsidR="00FC3B26" w:rsidRDefault="00FC3B26" w:rsidP="0098319E">
            <w:pPr>
              <w:jc w:val="right"/>
              <w:rPr>
                <w:rFonts w:ascii="Arial" w:hAnsi="Arial" w:cs="Arial"/>
                <w:sz w:val="20"/>
                <w:szCs w:val="20"/>
              </w:rPr>
            </w:pPr>
            <w:r>
              <w:rPr>
                <w:rFonts w:ascii="Arial" w:hAnsi="Arial" w:cs="Arial"/>
                <w:sz w:val="20"/>
                <w:szCs w:val="20"/>
              </w:rPr>
              <w:t>-0.088</w:t>
            </w:r>
          </w:p>
        </w:tc>
        <w:tc>
          <w:tcPr>
            <w:tcW w:w="345" w:type="pct"/>
            <w:tcBorders>
              <w:top w:val="nil"/>
              <w:left w:val="nil"/>
              <w:bottom w:val="nil"/>
              <w:right w:val="nil"/>
            </w:tcBorders>
            <w:shd w:val="clear" w:color="auto" w:fill="auto"/>
            <w:noWrap/>
            <w:vAlign w:val="bottom"/>
            <w:hideMark/>
          </w:tcPr>
          <w:p w14:paraId="7CD981F4" w14:textId="77777777" w:rsidR="00FC3B26" w:rsidRDefault="00FC3B26" w:rsidP="0098319E">
            <w:pPr>
              <w:jc w:val="right"/>
              <w:rPr>
                <w:rFonts w:ascii="Arial" w:hAnsi="Arial" w:cs="Arial"/>
                <w:sz w:val="20"/>
                <w:szCs w:val="20"/>
              </w:rPr>
            </w:pPr>
            <w:r>
              <w:rPr>
                <w:rFonts w:ascii="Arial" w:hAnsi="Arial" w:cs="Arial"/>
                <w:sz w:val="20"/>
                <w:szCs w:val="20"/>
              </w:rPr>
              <w:t>0.015</w:t>
            </w:r>
          </w:p>
        </w:tc>
        <w:tc>
          <w:tcPr>
            <w:tcW w:w="535" w:type="pct"/>
            <w:tcBorders>
              <w:top w:val="nil"/>
              <w:left w:val="nil"/>
              <w:bottom w:val="single" w:sz="4" w:space="0" w:color="auto"/>
              <w:right w:val="nil"/>
            </w:tcBorders>
            <w:shd w:val="clear" w:color="auto" w:fill="auto"/>
            <w:noWrap/>
            <w:vAlign w:val="bottom"/>
            <w:hideMark/>
          </w:tcPr>
          <w:p w14:paraId="3F5B788F"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nil"/>
              <w:right w:val="nil"/>
            </w:tcBorders>
            <w:shd w:val="clear" w:color="auto" w:fill="auto"/>
            <w:noWrap/>
            <w:vAlign w:val="bottom"/>
            <w:hideMark/>
          </w:tcPr>
          <w:p w14:paraId="332CD6CC" w14:textId="77777777" w:rsidR="00FC3B26" w:rsidRDefault="00FC3B26" w:rsidP="0098319E">
            <w:pPr>
              <w:jc w:val="right"/>
              <w:rPr>
                <w:rFonts w:ascii="Arial" w:hAnsi="Arial" w:cs="Arial"/>
                <w:sz w:val="20"/>
                <w:szCs w:val="20"/>
              </w:rPr>
            </w:pPr>
            <w:r>
              <w:rPr>
                <w:rFonts w:ascii="Arial" w:hAnsi="Arial" w:cs="Arial"/>
                <w:sz w:val="20"/>
                <w:szCs w:val="20"/>
              </w:rPr>
              <w:t>-0.170</w:t>
            </w:r>
          </w:p>
        </w:tc>
        <w:tc>
          <w:tcPr>
            <w:tcW w:w="535" w:type="pct"/>
            <w:tcBorders>
              <w:top w:val="nil"/>
              <w:left w:val="nil"/>
              <w:bottom w:val="nil"/>
              <w:right w:val="nil"/>
            </w:tcBorders>
            <w:shd w:val="clear" w:color="auto" w:fill="auto"/>
            <w:noWrap/>
            <w:vAlign w:val="bottom"/>
            <w:hideMark/>
          </w:tcPr>
          <w:p w14:paraId="5A392993" w14:textId="77777777" w:rsidR="00FC3B26" w:rsidRDefault="00FC3B26" w:rsidP="0098319E">
            <w:pPr>
              <w:jc w:val="right"/>
              <w:rPr>
                <w:rFonts w:ascii="Arial" w:hAnsi="Arial" w:cs="Arial"/>
                <w:sz w:val="20"/>
                <w:szCs w:val="20"/>
              </w:rPr>
            </w:pPr>
            <w:r>
              <w:rPr>
                <w:rFonts w:ascii="Arial" w:hAnsi="Arial" w:cs="Arial"/>
                <w:sz w:val="20"/>
                <w:szCs w:val="20"/>
              </w:rPr>
              <w:t>0.017</w:t>
            </w:r>
          </w:p>
        </w:tc>
        <w:tc>
          <w:tcPr>
            <w:tcW w:w="535" w:type="pct"/>
            <w:tcBorders>
              <w:top w:val="nil"/>
              <w:left w:val="nil"/>
              <w:bottom w:val="single" w:sz="4" w:space="0" w:color="auto"/>
              <w:right w:val="nil"/>
            </w:tcBorders>
            <w:shd w:val="clear" w:color="auto" w:fill="auto"/>
            <w:noWrap/>
            <w:vAlign w:val="bottom"/>
            <w:hideMark/>
          </w:tcPr>
          <w:p w14:paraId="5DFCC198"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681" w:type="pct"/>
            <w:tcBorders>
              <w:top w:val="nil"/>
              <w:left w:val="nil"/>
              <w:bottom w:val="nil"/>
              <w:right w:val="nil"/>
            </w:tcBorders>
            <w:shd w:val="clear" w:color="auto" w:fill="auto"/>
            <w:noWrap/>
            <w:vAlign w:val="bottom"/>
            <w:hideMark/>
          </w:tcPr>
          <w:p w14:paraId="449BD237" w14:textId="77777777" w:rsidR="00FC3B26" w:rsidRPr="005B3E95" w:rsidRDefault="00FC3B26" w:rsidP="0098319E">
            <w:pPr>
              <w:jc w:val="right"/>
              <w:rPr>
                <w:rFonts w:ascii="Arial" w:hAnsi="Arial" w:cs="Arial"/>
                <w:b/>
                <w:bCs/>
                <w:sz w:val="20"/>
                <w:szCs w:val="20"/>
              </w:rPr>
            </w:pPr>
            <w:r w:rsidRPr="005B3E95">
              <w:rPr>
                <w:rFonts w:ascii="Arial" w:hAnsi="Arial" w:cs="Arial"/>
                <w:b/>
                <w:bCs/>
                <w:sz w:val="20"/>
                <w:szCs w:val="20"/>
              </w:rPr>
              <w:t>93%</w:t>
            </w:r>
          </w:p>
        </w:tc>
      </w:tr>
      <w:tr w:rsidR="00FC3B26" w14:paraId="7BF6ADCA" w14:textId="77777777" w:rsidTr="0096335C">
        <w:trPr>
          <w:trHeight w:val="320"/>
        </w:trPr>
        <w:tc>
          <w:tcPr>
            <w:tcW w:w="1299" w:type="pct"/>
            <w:tcBorders>
              <w:top w:val="single" w:sz="4" w:space="0" w:color="auto"/>
              <w:left w:val="nil"/>
              <w:bottom w:val="single" w:sz="4" w:space="0" w:color="auto"/>
              <w:right w:val="nil"/>
            </w:tcBorders>
            <w:shd w:val="clear" w:color="auto" w:fill="auto"/>
            <w:noWrap/>
            <w:vAlign w:val="bottom"/>
            <w:hideMark/>
          </w:tcPr>
          <w:p w14:paraId="279C1E3E" w14:textId="77777777" w:rsidR="00FC3B26" w:rsidRDefault="00FC3B26" w:rsidP="0098319E">
            <w:pPr>
              <w:rPr>
                <w:rFonts w:ascii="Arial" w:hAnsi="Arial" w:cs="Arial"/>
                <w:b/>
                <w:bCs/>
                <w:color w:val="000000"/>
                <w:sz w:val="20"/>
                <w:szCs w:val="20"/>
              </w:rPr>
            </w:pPr>
            <w:r>
              <w:rPr>
                <w:rFonts w:ascii="Arial" w:hAnsi="Arial" w:cs="Arial"/>
                <w:b/>
                <w:bCs/>
                <w:color w:val="000000"/>
                <w:sz w:val="20"/>
                <w:szCs w:val="20"/>
              </w:rPr>
              <w:t>Second-order factor</w:t>
            </w:r>
          </w:p>
        </w:tc>
        <w:tc>
          <w:tcPr>
            <w:tcW w:w="535" w:type="pct"/>
            <w:tcBorders>
              <w:top w:val="single" w:sz="4" w:space="0" w:color="auto"/>
              <w:left w:val="nil"/>
              <w:bottom w:val="single" w:sz="4" w:space="0" w:color="auto"/>
              <w:right w:val="nil"/>
            </w:tcBorders>
            <w:shd w:val="clear" w:color="auto" w:fill="auto"/>
            <w:noWrap/>
            <w:vAlign w:val="bottom"/>
            <w:hideMark/>
          </w:tcPr>
          <w:p w14:paraId="2B40F070" w14:textId="77777777" w:rsidR="00FC3B26" w:rsidRDefault="00FC3B26" w:rsidP="0098319E">
            <w:pPr>
              <w:rPr>
                <w:rFonts w:ascii="Arial" w:hAnsi="Arial" w:cs="Arial"/>
                <w:sz w:val="20"/>
                <w:szCs w:val="20"/>
              </w:rPr>
            </w:pPr>
            <w:r>
              <w:rPr>
                <w:rFonts w:ascii="Arial" w:hAnsi="Arial" w:cs="Arial"/>
                <w:sz w:val="20"/>
                <w:szCs w:val="20"/>
              </w:rPr>
              <w:t> </w:t>
            </w:r>
          </w:p>
        </w:tc>
        <w:tc>
          <w:tcPr>
            <w:tcW w:w="345" w:type="pct"/>
            <w:tcBorders>
              <w:top w:val="single" w:sz="4" w:space="0" w:color="auto"/>
              <w:left w:val="nil"/>
              <w:bottom w:val="single" w:sz="4" w:space="0" w:color="auto"/>
              <w:right w:val="nil"/>
            </w:tcBorders>
            <w:shd w:val="clear" w:color="auto" w:fill="auto"/>
            <w:noWrap/>
            <w:vAlign w:val="bottom"/>
            <w:hideMark/>
          </w:tcPr>
          <w:p w14:paraId="7554D033"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nil"/>
              <w:right w:val="nil"/>
            </w:tcBorders>
            <w:shd w:val="clear" w:color="auto" w:fill="auto"/>
            <w:noWrap/>
            <w:vAlign w:val="bottom"/>
            <w:hideMark/>
          </w:tcPr>
          <w:p w14:paraId="51C43AB9"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700DB155"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5858F9D2"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nil"/>
              <w:right w:val="nil"/>
            </w:tcBorders>
            <w:shd w:val="clear" w:color="auto" w:fill="auto"/>
            <w:noWrap/>
            <w:vAlign w:val="bottom"/>
            <w:hideMark/>
          </w:tcPr>
          <w:p w14:paraId="6874D583" w14:textId="77777777" w:rsidR="00FC3B26" w:rsidRDefault="00FC3B26" w:rsidP="0098319E">
            <w:pPr>
              <w:rPr>
                <w:rFonts w:ascii="Arial" w:hAnsi="Arial" w:cs="Arial"/>
                <w:sz w:val="20"/>
                <w:szCs w:val="20"/>
              </w:rPr>
            </w:pPr>
            <w:r>
              <w:rPr>
                <w:rFonts w:ascii="Arial" w:hAnsi="Arial" w:cs="Arial"/>
                <w:sz w:val="20"/>
                <w:szCs w:val="20"/>
              </w:rPr>
              <w:t> </w:t>
            </w:r>
          </w:p>
        </w:tc>
        <w:tc>
          <w:tcPr>
            <w:tcW w:w="681" w:type="pct"/>
            <w:tcBorders>
              <w:top w:val="single" w:sz="4" w:space="0" w:color="auto"/>
              <w:left w:val="nil"/>
              <w:bottom w:val="nil"/>
              <w:right w:val="nil"/>
            </w:tcBorders>
            <w:shd w:val="clear" w:color="auto" w:fill="auto"/>
            <w:noWrap/>
            <w:vAlign w:val="bottom"/>
            <w:hideMark/>
          </w:tcPr>
          <w:p w14:paraId="652FF5D4" w14:textId="77777777" w:rsidR="00FC3B26" w:rsidRDefault="00FC3B26" w:rsidP="0098319E">
            <w:pPr>
              <w:rPr>
                <w:rFonts w:ascii="Arial" w:hAnsi="Arial" w:cs="Arial"/>
                <w:sz w:val="20"/>
                <w:szCs w:val="20"/>
              </w:rPr>
            </w:pPr>
            <w:r>
              <w:rPr>
                <w:rFonts w:ascii="Arial" w:hAnsi="Arial" w:cs="Arial"/>
                <w:sz w:val="20"/>
                <w:szCs w:val="20"/>
              </w:rPr>
              <w:t> </w:t>
            </w:r>
          </w:p>
        </w:tc>
      </w:tr>
      <w:tr w:rsidR="00FC3B26" w14:paraId="37CFFB09" w14:textId="77777777" w:rsidTr="0096335C">
        <w:trPr>
          <w:trHeight w:val="320"/>
        </w:trPr>
        <w:tc>
          <w:tcPr>
            <w:tcW w:w="1299" w:type="pct"/>
            <w:tcBorders>
              <w:top w:val="nil"/>
              <w:left w:val="nil"/>
              <w:bottom w:val="single" w:sz="4" w:space="0" w:color="auto"/>
              <w:right w:val="nil"/>
            </w:tcBorders>
            <w:shd w:val="clear" w:color="auto" w:fill="auto"/>
            <w:noWrap/>
            <w:vAlign w:val="bottom"/>
            <w:hideMark/>
          </w:tcPr>
          <w:p w14:paraId="41760E2D" w14:textId="77777777" w:rsidR="00FC3B26" w:rsidRDefault="00FC3B26" w:rsidP="0098319E">
            <w:pPr>
              <w:rPr>
                <w:rFonts w:ascii="Arial" w:hAnsi="Arial" w:cs="Arial"/>
                <w:color w:val="000000"/>
                <w:sz w:val="20"/>
                <w:szCs w:val="20"/>
              </w:rPr>
            </w:pPr>
            <w:r>
              <w:rPr>
                <w:rFonts w:ascii="Arial" w:hAnsi="Arial" w:cs="Arial"/>
                <w:color w:val="000000"/>
                <w:sz w:val="20"/>
                <w:szCs w:val="20"/>
              </w:rPr>
              <w:t>General psychopathology</w:t>
            </w:r>
          </w:p>
        </w:tc>
        <w:tc>
          <w:tcPr>
            <w:tcW w:w="535" w:type="pct"/>
            <w:tcBorders>
              <w:top w:val="nil"/>
              <w:left w:val="nil"/>
              <w:bottom w:val="single" w:sz="4" w:space="0" w:color="auto"/>
              <w:right w:val="nil"/>
            </w:tcBorders>
            <w:shd w:val="clear" w:color="auto" w:fill="auto"/>
            <w:noWrap/>
            <w:vAlign w:val="bottom"/>
            <w:hideMark/>
          </w:tcPr>
          <w:p w14:paraId="690AAE7C" w14:textId="77777777" w:rsidR="00FC3B26" w:rsidRDefault="00FC3B26" w:rsidP="0098319E">
            <w:pPr>
              <w:jc w:val="right"/>
              <w:rPr>
                <w:rFonts w:ascii="Arial" w:hAnsi="Arial" w:cs="Arial"/>
                <w:sz w:val="20"/>
                <w:szCs w:val="20"/>
              </w:rPr>
            </w:pPr>
            <w:r>
              <w:rPr>
                <w:rFonts w:ascii="Arial" w:hAnsi="Arial" w:cs="Arial"/>
                <w:sz w:val="20"/>
                <w:szCs w:val="20"/>
              </w:rPr>
              <w:t>0.073</w:t>
            </w:r>
          </w:p>
        </w:tc>
        <w:tc>
          <w:tcPr>
            <w:tcW w:w="345" w:type="pct"/>
            <w:tcBorders>
              <w:top w:val="nil"/>
              <w:left w:val="nil"/>
              <w:bottom w:val="single" w:sz="4" w:space="0" w:color="auto"/>
              <w:right w:val="nil"/>
            </w:tcBorders>
            <w:shd w:val="clear" w:color="auto" w:fill="auto"/>
            <w:noWrap/>
            <w:vAlign w:val="bottom"/>
            <w:hideMark/>
          </w:tcPr>
          <w:p w14:paraId="59D4B897" w14:textId="77777777" w:rsidR="00FC3B26" w:rsidRDefault="00FC3B26" w:rsidP="0098319E">
            <w:pPr>
              <w:jc w:val="right"/>
              <w:rPr>
                <w:rFonts w:ascii="Arial" w:hAnsi="Arial" w:cs="Arial"/>
                <w:sz w:val="20"/>
                <w:szCs w:val="20"/>
              </w:rPr>
            </w:pPr>
            <w:r>
              <w:rPr>
                <w:rFonts w:ascii="Arial" w:hAnsi="Arial" w:cs="Arial"/>
                <w:sz w:val="20"/>
                <w:szCs w:val="20"/>
              </w:rPr>
              <w:t>0.016</w:t>
            </w:r>
          </w:p>
        </w:tc>
        <w:tc>
          <w:tcPr>
            <w:tcW w:w="535" w:type="pct"/>
            <w:tcBorders>
              <w:top w:val="single" w:sz="4" w:space="0" w:color="auto"/>
              <w:left w:val="nil"/>
              <w:bottom w:val="single" w:sz="4" w:space="0" w:color="auto"/>
              <w:right w:val="nil"/>
            </w:tcBorders>
            <w:shd w:val="clear" w:color="auto" w:fill="auto"/>
            <w:noWrap/>
            <w:vAlign w:val="bottom"/>
            <w:hideMark/>
          </w:tcPr>
          <w:p w14:paraId="50BA6820" w14:textId="77777777" w:rsidR="00FC3B26" w:rsidRDefault="00FC3B26" w:rsidP="0098319E">
            <w:pPr>
              <w:jc w:val="right"/>
              <w:rPr>
                <w:rFonts w:ascii="Arial" w:hAnsi="Arial" w:cs="Arial"/>
                <w:sz w:val="20"/>
                <w:szCs w:val="20"/>
              </w:rPr>
            </w:pPr>
            <w:r>
              <w:rPr>
                <w:rFonts w:ascii="Arial" w:hAnsi="Arial" w:cs="Arial"/>
                <w:sz w:val="20"/>
                <w:szCs w:val="20"/>
              </w:rPr>
              <w:t>0.000</w:t>
            </w:r>
          </w:p>
        </w:tc>
        <w:tc>
          <w:tcPr>
            <w:tcW w:w="535" w:type="pct"/>
            <w:tcBorders>
              <w:top w:val="nil"/>
              <w:left w:val="nil"/>
              <w:bottom w:val="single" w:sz="4" w:space="0" w:color="auto"/>
              <w:right w:val="nil"/>
            </w:tcBorders>
            <w:shd w:val="clear" w:color="auto" w:fill="auto"/>
            <w:noWrap/>
            <w:vAlign w:val="bottom"/>
            <w:hideMark/>
          </w:tcPr>
          <w:p w14:paraId="1A39635A"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nil"/>
              <w:left w:val="nil"/>
              <w:bottom w:val="single" w:sz="4" w:space="0" w:color="auto"/>
              <w:right w:val="nil"/>
            </w:tcBorders>
            <w:shd w:val="clear" w:color="auto" w:fill="auto"/>
            <w:noWrap/>
            <w:vAlign w:val="bottom"/>
            <w:hideMark/>
          </w:tcPr>
          <w:p w14:paraId="26A5315D" w14:textId="77777777" w:rsidR="00FC3B26" w:rsidRDefault="00FC3B26" w:rsidP="0098319E">
            <w:pPr>
              <w:rPr>
                <w:rFonts w:ascii="Arial" w:hAnsi="Arial" w:cs="Arial"/>
                <w:sz w:val="20"/>
                <w:szCs w:val="20"/>
              </w:rPr>
            </w:pPr>
            <w:r>
              <w:rPr>
                <w:rFonts w:ascii="Arial" w:hAnsi="Arial" w:cs="Arial"/>
                <w:sz w:val="20"/>
                <w:szCs w:val="20"/>
              </w:rPr>
              <w:t> </w:t>
            </w:r>
          </w:p>
        </w:tc>
        <w:tc>
          <w:tcPr>
            <w:tcW w:w="535" w:type="pct"/>
            <w:tcBorders>
              <w:top w:val="single" w:sz="4" w:space="0" w:color="auto"/>
              <w:left w:val="nil"/>
              <w:bottom w:val="single" w:sz="4" w:space="0" w:color="auto"/>
              <w:right w:val="nil"/>
            </w:tcBorders>
            <w:shd w:val="clear" w:color="auto" w:fill="auto"/>
            <w:noWrap/>
            <w:vAlign w:val="bottom"/>
            <w:hideMark/>
          </w:tcPr>
          <w:p w14:paraId="2A638312" w14:textId="77777777" w:rsidR="00FC3B26" w:rsidRDefault="00FC3B26" w:rsidP="0098319E">
            <w:pPr>
              <w:rPr>
                <w:rFonts w:ascii="Arial" w:hAnsi="Arial" w:cs="Arial"/>
                <w:sz w:val="20"/>
                <w:szCs w:val="20"/>
              </w:rPr>
            </w:pPr>
            <w:r>
              <w:rPr>
                <w:rFonts w:ascii="Arial" w:hAnsi="Arial" w:cs="Arial"/>
                <w:sz w:val="20"/>
                <w:szCs w:val="20"/>
              </w:rPr>
              <w:t> </w:t>
            </w:r>
          </w:p>
        </w:tc>
        <w:tc>
          <w:tcPr>
            <w:tcW w:w="681" w:type="pct"/>
            <w:tcBorders>
              <w:top w:val="single" w:sz="4" w:space="0" w:color="auto"/>
              <w:left w:val="nil"/>
              <w:bottom w:val="single" w:sz="4" w:space="0" w:color="auto"/>
              <w:right w:val="nil"/>
            </w:tcBorders>
            <w:shd w:val="clear" w:color="auto" w:fill="auto"/>
            <w:noWrap/>
            <w:vAlign w:val="bottom"/>
            <w:hideMark/>
          </w:tcPr>
          <w:p w14:paraId="46A80B8D" w14:textId="77777777" w:rsidR="00FC3B26" w:rsidRDefault="00FC3B26" w:rsidP="0098319E">
            <w:pPr>
              <w:rPr>
                <w:rFonts w:ascii="Arial" w:hAnsi="Arial" w:cs="Arial"/>
                <w:sz w:val="20"/>
                <w:szCs w:val="20"/>
              </w:rPr>
            </w:pPr>
            <w:r>
              <w:rPr>
                <w:rFonts w:ascii="Arial" w:hAnsi="Arial" w:cs="Arial"/>
                <w:sz w:val="20"/>
                <w:szCs w:val="20"/>
              </w:rPr>
              <w:t> </w:t>
            </w:r>
          </w:p>
        </w:tc>
      </w:tr>
    </w:tbl>
    <w:p w14:paraId="40DE67CE" w14:textId="55D439E2" w:rsidR="00FC3B26" w:rsidRDefault="0096335C" w:rsidP="00FC3B26">
      <w:pPr>
        <w:rPr>
          <w:rFonts w:ascii="Arial" w:hAnsi="Arial" w:cs="Arial"/>
          <w:i/>
          <w:iCs/>
          <w:sz w:val="20"/>
          <w:szCs w:val="20"/>
        </w:rPr>
      </w:pPr>
      <w:r>
        <w:rPr>
          <w:rFonts w:ascii="Arial" w:hAnsi="Arial" w:cs="Arial"/>
          <w:i/>
          <w:iCs/>
          <w:sz w:val="20"/>
          <w:szCs w:val="20"/>
        </w:rPr>
        <w:t>Notes. Percentages accounted for by higher order factor(s) in bold indicate meaningful direct effects (</w:t>
      </w:r>
      <w:proofErr w:type="spellStart"/>
      <w:r>
        <w:rPr>
          <w:rFonts w:ascii="Arial" w:hAnsi="Arial" w:cs="Arial"/>
          <w:i/>
          <w:iCs/>
          <w:sz w:val="20"/>
          <w:szCs w:val="20"/>
        </w:rPr>
        <w:t>ie</w:t>
      </w:r>
      <w:proofErr w:type="spellEnd"/>
      <w:r>
        <w:rPr>
          <w:rFonts w:ascii="Arial" w:hAnsi="Arial" w:cs="Arial"/>
          <w:i/>
          <w:iCs/>
          <w:sz w:val="20"/>
          <w:szCs w:val="20"/>
        </w:rPr>
        <w:t>. Statistically significant, percentage below 100% and no evidence of suppression effect).</w:t>
      </w:r>
    </w:p>
    <w:p w14:paraId="2F411404" w14:textId="77777777" w:rsidR="00FC3B26" w:rsidRDefault="00FC3B26" w:rsidP="00FC3B26">
      <w:pPr>
        <w:rPr>
          <w:rFonts w:ascii="Arial" w:hAnsi="Arial" w:cs="Arial"/>
          <w:i/>
          <w:iCs/>
          <w:sz w:val="20"/>
          <w:szCs w:val="20"/>
        </w:rPr>
      </w:pPr>
    </w:p>
    <w:p w14:paraId="665F7EDC" w14:textId="77777777" w:rsidR="00A438E5" w:rsidRDefault="00A438E5">
      <w:pPr>
        <w:rPr>
          <w:rFonts w:ascii="Arial" w:hAnsi="Arial" w:cs="Arial"/>
          <w:b/>
          <w:bCs/>
        </w:rPr>
      </w:pPr>
    </w:p>
    <w:p w14:paraId="007EE159" w14:textId="77777777" w:rsidR="00B96789" w:rsidRDefault="00B96789">
      <w:pPr>
        <w:rPr>
          <w:rFonts w:ascii="Arial" w:hAnsi="Arial" w:cs="Arial"/>
          <w:b/>
          <w:bCs/>
        </w:rPr>
      </w:pPr>
      <w:r>
        <w:rPr>
          <w:rFonts w:ascii="Arial" w:hAnsi="Arial" w:cs="Arial"/>
          <w:b/>
          <w:bCs/>
        </w:rPr>
        <w:br w:type="page"/>
      </w:r>
    </w:p>
    <w:p w14:paraId="464DA832" w14:textId="4CAFA597" w:rsidR="00B96789" w:rsidRDefault="00B96789" w:rsidP="00B96789">
      <w:pPr>
        <w:pStyle w:val="Heading2"/>
      </w:pPr>
      <w:bookmarkStart w:id="6" w:name="_Toc109818212"/>
      <w:r>
        <w:lastRenderedPageBreak/>
        <w:t>Table S</w:t>
      </w:r>
      <w:r w:rsidR="00C06EDB">
        <w:t>7</w:t>
      </w:r>
      <w:r>
        <w:t xml:space="preserve">. Estimates for </w:t>
      </w:r>
      <w:r w:rsidR="00CC5A6C">
        <w:t>total effect</w:t>
      </w:r>
      <w:r w:rsidR="00E03F45">
        <w:t xml:space="preserve"> estimates from </w:t>
      </w:r>
      <w:r w:rsidR="00B42FE7">
        <w:t xml:space="preserve">the four </w:t>
      </w:r>
      <w:r w:rsidR="00E03F45">
        <w:t>correlated factor models</w:t>
      </w:r>
      <w:bookmarkEnd w:id="6"/>
    </w:p>
    <w:p w14:paraId="2C3A65B3" w14:textId="77777777" w:rsidR="00B96789" w:rsidRDefault="00B96789" w:rsidP="00B96789">
      <w:pPr>
        <w:rPr>
          <w:rFonts w:ascii="Arial" w:hAnsi="Arial" w:cs="Arial"/>
          <w:i/>
          <w:iCs/>
          <w:sz w:val="20"/>
          <w:szCs w:val="20"/>
        </w:rPr>
      </w:pPr>
    </w:p>
    <w:tbl>
      <w:tblPr>
        <w:tblW w:w="0" w:type="auto"/>
        <w:tblLook w:val="04A0" w:firstRow="1" w:lastRow="0" w:firstColumn="1" w:lastColumn="0" w:noHBand="0" w:noVBand="1"/>
      </w:tblPr>
      <w:tblGrid>
        <w:gridCol w:w="1884"/>
        <w:gridCol w:w="3373"/>
        <w:gridCol w:w="784"/>
        <w:gridCol w:w="717"/>
        <w:gridCol w:w="606"/>
      </w:tblGrid>
      <w:tr w:rsidR="00D31DAE" w:rsidRPr="00D31DAE" w14:paraId="7F8CDCEB" w14:textId="77777777" w:rsidTr="00D31DAE">
        <w:trPr>
          <w:trHeight w:val="320"/>
        </w:trPr>
        <w:tc>
          <w:tcPr>
            <w:tcW w:w="0" w:type="auto"/>
            <w:tcBorders>
              <w:top w:val="single" w:sz="4" w:space="0" w:color="auto"/>
              <w:left w:val="nil"/>
              <w:bottom w:val="single" w:sz="4" w:space="0" w:color="auto"/>
              <w:right w:val="nil"/>
            </w:tcBorders>
            <w:shd w:val="clear" w:color="auto" w:fill="auto"/>
            <w:noWrap/>
            <w:vAlign w:val="bottom"/>
            <w:hideMark/>
          </w:tcPr>
          <w:p w14:paraId="16AEE2E9" w14:textId="77777777" w:rsidR="00D31DAE" w:rsidRPr="002D569A" w:rsidRDefault="00D31DAE" w:rsidP="00D31DAE">
            <w:pPr>
              <w:rPr>
                <w:rFonts w:ascii="Arial" w:hAnsi="Arial" w:cs="Arial"/>
                <w:b/>
                <w:bCs/>
                <w:color w:val="000000"/>
                <w:sz w:val="20"/>
                <w:szCs w:val="20"/>
              </w:rPr>
            </w:pPr>
            <w:r w:rsidRPr="002D569A">
              <w:rPr>
                <w:rFonts w:ascii="Arial" w:hAnsi="Arial" w:cs="Arial"/>
                <w:b/>
                <w:bCs/>
                <w:color w:val="000000"/>
                <w:sz w:val="20"/>
                <w:szCs w:val="20"/>
              </w:rPr>
              <w:t>Personality</w:t>
            </w:r>
          </w:p>
        </w:tc>
        <w:tc>
          <w:tcPr>
            <w:tcW w:w="0" w:type="auto"/>
            <w:tcBorders>
              <w:top w:val="single" w:sz="4" w:space="0" w:color="auto"/>
              <w:left w:val="nil"/>
              <w:bottom w:val="single" w:sz="4" w:space="0" w:color="auto"/>
              <w:right w:val="nil"/>
            </w:tcBorders>
            <w:shd w:val="clear" w:color="auto" w:fill="auto"/>
            <w:noWrap/>
            <w:vAlign w:val="bottom"/>
            <w:hideMark/>
          </w:tcPr>
          <w:p w14:paraId="4E43C8C1" w14:textId="77777777" w:rsidR="00D31DAE" w:rsidRPr="002D569A" w:rsidRDefault="00D31DAE" w:rsidP="00D31DAE">
            <w:pPr>
              <w:rPr>
                <w:rFonts w:ascii="Arial" w:hAnsi="Arial" w:cs="Arial"/>
                <w:b/>
                <w:bCs/>
                <w:color w:val="000000"/>
                <w:sz w:val="20"/>
                <w:szCs w:val="20"/>
              </w:rPr>
            </w:pPr>
            <w:r w:rsidRPr="002D569A">
              <w:rPr>
                <w:rFonts w:ascii="Arial" w:hAnsi="Arial" w:cs="Arial"/>
                <w:b/>
                <w:bCs/>
                <w:color w:val="000000"/>
                <w:sz w:val="20"/>
                <w:szCs w:val="20"/>
              </w:rPr>
              <w:t>Psychopathology Latent Variable</w:t>
            </w:r>
          </w:p>
        </w:tc>
        <w:tc>
          <w:tcPr>
            <w:tcW w:w="0" w:type="auto"/>
            <w:tcBorders>
              <w:top w:val="single" w:sz="4" w:space="0" w:color="auto"/>
              <w:left w:val="nil"/>
              <w:bottom w:val="single" w:sz="4" w:space="0" w:color="auto"/>
              <w:right w:val="nil"/>
            </w:tcBorders>
            <w:shd w:val="clear" w:color="auto" w:fill="auto"/>
            <w:noWrap/>
            <w:vAlign w:val="bottom"/>
            <w:hideMark/>
          </w:tcPr>
          <w:p w14:paraId="1979723A" w14:textId="77777777" w:rsidR="00D31DAE" w:rsidRPr="002D569A" w:rsidRDefault="00D31DAE" w:rsidP="00D31DAE">
            <w:pPr>
              <w:rPr>
                <w:rFonts w:ascii="Arial" w:hAnsi="Arial" w:cs="Arial"/>
                <w:b/>
                <w:bCs/>
                <w:color w:val="000000"/>
                <w:sz w:val="20"/>
                <w:szCs w:val="20"/>
              </w:rPr>
            </w:pPr>
            <w:r w:rsidRPr="002D569A">
              <w:rPr>
                <w:rFonts w:ascii="Arial" w:hAnsi="Arial" w:cs="Arial"/>
                <w:b/>
                <w:bCs/>
                <w:color w:val="000000"/>
                <w:sz w:val="20"/>
                <w:szCs w:val="20"/>
              </w:rPr>
              <w:t>b</w:t>
            </w:r>
          </w:p>
        </w:tc>
        <w:tc>
          <w:tcPr>
            <w:tcW w:w="0" w:type="auto"/>
            <w:tcBorders>
              <w:top w:val="single" w:sz="4" w:space="0" w:color="auto"/>
              <w:left w:val="nil"/>
              <w:bottom w:val="single" w:sz="4" w:space="0" w:color="auto"/>
              <w:right w:val="nil"/>
            </w:tcBorders>
            <w:shd w:val="clear" w:color="auto" w:fill="auto"/>
            <w:noWrap/>
            <w:vAlign w:val="bottom"/>
            <w:hideMark/>
          </w:tcPr>
          <w:p w14:paraId="631FD3F0" w14:textId="77777777" w:rsidR="00D31DAE" w:rsidRPr="002D569A" w:rsidRDefault="00D31DAE" w:rsidP="00D31DAE">
            <w:pPr>
              <w:rPr>
                <w:rFonts w:ascii="Arial" w:hAnsi="Arial" w:cs="Arial"/>
                <w:b/>
                <w:bCs/>
                <w:color w:val="000000"/>
                <w:sz w:val="20"/>
                <w:szCs w:val="20"/>
              </w:rPr>
            </w:pPr>
            <w:r w:rsidRPr="002D569A">
              <w:rPr>
                <w:rFonts w:ascii="Arial" w:hAnsi="Arial" w:cs="Arial"/>
                <w:b/>
                <w:bCs/>
                <w:color w:val="000000"/>
                <w:sz w:val="20"/>
                <w:szCs w:val="20"/>
              </w:rPr>
              <w:t>se</w:t>
            </w:r>
          </w:p>
        </w:tc>
        <w:tc>
          <w:tcPr>
            <w:tcW w:w="0" w:type="auto"/>
            <w:tcBorders>
              <w:top w:val="single" w:sz="4" w:space="0" w:color="auto"/>
              <w:left w:val="nil"/>
              <w:bottom w:val="single" w:sz="4" w:space="0" w:color="auto"/>
              <w:right w:val="nil"/>
            </w:tcBorders>
            <w:shd w:val="clear" w:color="auto" w:fill="auto"/>
            <w:noWrap/>
            <w:vAlign w:val="bottom"/>
            <w:hideMark/>
          </w:tcPr>
          <w:p w14:paraId="57129938" w14:textId="77777777" w:rsidR="00D31DAE" w:rsidRPr="002D569A" w:rsidRDefault="00D31DAE" w:rsidP="00D31DAE">
            <w:pPr>
              <w:rPr>
                <w:rFonts w:ascii="Arial" w:hAnsi="Arial" w:cs="Arial"/>
                <w:b/>
                <w:bCs/>
                <w:color w:val="000000"/>
                <w:sz w:val="20"/>
                <w:szCs w:val="20"/>
              </w:rPr>
            </w:pPr>
            <w:r w:rsidRPr="002D569A">
              <w:rPr>
                <w:rFonts w:ascii="Arial" w:hAnsi="Arial" w:cs="Arial"/>
                <w:b/>
                <w:bCs/>
                <w:color w:val="000000"/>
                <w:sz w:val="20"/>
                <w:szCs w:val="20"/>
              </w:rPr>
              <w:t>p</w:t>
            </w:r>
          </w:p>
        </w:tc>
      </w:tr>
      <w:tr w:rsidR="00D31DAE" w:rsidRPr="00D31DAE" w14:paraId="52471BF5" w14:textId="77777777" w:rsidTr="00D31DAE">
        <w:trPr>
          <w:trHeight w:val="320"/>
        </w:trPr>
        <w:tc>
          <w:tcPr>
            <w:tcW w:w="0" w:type="auto"/>
            <w:tcBorders>
              <w:top w:val="nil"/>
              <w:left w:val="nil"/>
              <w:bottom w:val="nil"/>
              <w:right w:val="nil"/>
            </w:tcBorders>
            <w:shd w:val="clear" w:color="auto" w:fill="auto"/>
            <w:noWrap/>
            <w:vAlign w:val="bottom"/>
            <w:hideMark/>
          </w:tcPr>
          <w:p w14:paraId="5A0432EF"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Anxiety Sensitivity</w:t>
            </w:r>
          </w:p>
        </w:tc>
        <w:tc>
          <w:tcPr>
            <w:tcW w:w="0" w:type="auto"/>
            <w:tcBorders>
              <w:top w:val="nil"/>
              <w:left w:val="nil"/>
              <w:bottom w:val="nil"/>
              <w:right w:val="nil"/>
            </w:tcBorders>
            <w:shd w:val="clear" w:color="auto" w:fill="auto"/>
            <w:noWrap/>
            <w:vAlign w:val="bottom"/>
            <w:hideMark/>
          </w:tcPr>
          <w:p w14:paraId="6E22D58F"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Alcohol use</w:t>
            </w:r>
          </w:p>
        </w:tc>
        <w:tc>
          <w:tcPr>
            <w:tcW w:w="0" w:type="auto"/>
            <w:tcBorders>
              <w:top w:val="nil"/>
              <w:left w:val="nil"/>
              <w:bottom w:val="nil"/>
              <w:right w:val="nil"/>
            </w:tcBorders>
            <w:shd w:val="clear" w:color="auto" w:fill="auto"/>
            <w:noWrap/>
            <w:vAlign w:val="bottom"/>
            <w:hideMark/>
          </w:tcPr>
          <w:p w14:paraId="4967CDE1"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0.075</w:t>
            </w:r>
          </w:p>
        </w:tc>
        <w:tc>
          <w:tcPr>
            <w:tcW w:w="0" w:type="auto"/>
            <w:tcBorders>
              <w:top w:val="nil"/>
              <w:left w:val="nil"/>
              <w:bottom w:val="nil"/>
              <w:right w:val="nil"/>
            </w:tcBorders>
            <w:shd w:val="clear" w:color="auto" w:fill="auto"/>
            <w:noWrap/>
            <w:vAlign w:val="bottom"/>
            <w:hideMark/>
          </w:tcPr>
          <w:p w14:paraId="2E51FF31"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0.019</w:t>
            </w:r>
          </w:p>
        </w:tc>
        <w:tc>
          <w:tcPr>
            <w:tcW w:w="0" w:type="auto"/>
            <w:tcBorders>
              <w:top w:val="nil"/>
              <w:left w:val="nil"/>
              <w:bottom w:val="nil"/>
              <w:right w:val="nil"/>
            </w:tcBorders>
            <w:shd w:val="clear" w:color="auto" w:fill="auto"/>
            <w:noWrap/>
            <w:vAlign w:val="bottom"/>
            <w:hideMark/>
          </w:tcPr>
          <w:p w14:paraId="1AB7B519" w14:textId="48179890" w:rsidR="00D31DAE" w:rsidRPr="002D569A" w:rsidRDefault="00D31DAE" w:rsidP="00D31DAE">
            <w:pPr>
              <w:jc w:val="right"/>
              <w:rPr>
                <w:rFonts w:ascii="Arial" w:hAnsi="Arial" w:cs="Arial"/>
                <w:color w:val="000000"/>
                <w:sz w:val="20"/>
                <w:szCs w:val="20"/>
              </w:rPr>
            </w:pPr>
            <w:r>
              <w:rPr>
                <w:rFonts w:ascii="Arial" w:hAnsi="Arial" w:cs="Arial"/>
                <w:color w:val="000000"/>
                <w:sz w:val="20"/>
                <w:szCs w:val="20"/>
              </w:rPr>
              <w:t>.00</w:t>
            </w:r>
            <w:r w:rsidRPr="002D569A">
              <w:rPr>
                <w:rFonts w:ascii="Arial" w:hAnsi="Arial" w:cs="Arial"/>
                <w:color w:val="000000"/>
                <w:sz w:val="20"/>
                <w:szCs w:val="20"/>
              </w:rPr>
              <w:t>0</w:t>
            </w:r>
          </w:p>
        </w:tc>
      </w:tr>
      <w:tr w:rsidR="00D31DAE" w:rsidRPr="00D31DAE" w14:paraId="1CE7AA22" w14:textId="77777777" w:rsidTr="002D569A">
        <w:trPr>
          <w:trHeight w:val="320"/>
        </w:trPr>
        <w:tc>
          <w:tcPr>
            <w:tcW w:w="0" w:type="auto"/>
            <w:tcBorders>
              <w:top w:val="nil"/>
              <w:left w:val="nil"/>
              <w:bottom w:val="nil"/>
              <w:right w:val="nil"/>
            </w:tcBorders>
            <w:shd w:val="clear" w:color="auto" w:fill="auto"/>
            <w:noWrap/>
            <w:vAlign w:val="bottom"/>
            <w:hideMark/>
          </w:tcPr>
          <w:p w14:paraId="08B771AD"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Anxiety Sensitivity</w:t>
            </w:r>
          </w:p>
        </w:tc>
        <w:tc>
          <w:tcPr>
            <w:tcW w:w="0" w:type="auto"/>
            <w:tcBorders>
              <w:top w:val="nil"/>
              <w:left w:val="nil"/>
              <w:bottom w:val="nil"/>
              <w:right w:val="nil"/>
            </w:tcBorders>
            <w:shd w:val="clear" w:color="auto" w:fill="auto"/>
            <w:noWrap/>
            <w:vAlign w:val="bottom"/>
            <w:hideMark/>
          </w:tcPr>
          <w:p w14:paraId="00909D71"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Conduct/inattention</w:t>
            </w:r>
          </w:p>
        </w:tc>
        <w:tc>
          <w:tcPr>
            <w:tcW w:w="0" w:type="auto"/>
            <w:tcBorders>
              <w:top w:val="nil"/>
              <w:left w:val="nil"/>
              <w:bottom w:val="nil"/>
              <w:right w:val="nil"/>
            </w:tcBorders>
            <w:shd w:val="clear" w:color="auto" w:fill="auto"/>
            <w:noWrap/>
            <w:vAlign w:val="bottom"/>
            <w:hideMark/>
          </w:tcPr>
          <w:p w14:paraId="46F4B63E"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0.267</w:t>
            </w:r>
          </w:p>
        </w:tc>
        <w:tc>
          <w:tcPr>
            <w:tcW w:w="0" w:type="auto"/>
            <w:tcBorders>
              <w:top w:val="nil"/>
              <w:left w:val="nil"/>
              <w:bottom w:val="nil"/>
              <w:right w:val="nil"/>
            </w:tcBorders>
            <w:shd w:val="clear" w:color="auto" w:fill="auto"/>
            <w:noWrap/>
            <w:vAlign w:val="bottom"/>
            <w:hideMark/>
          </w:tcPr>
          <w:p w14:paraId="35003939"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0.014</w:t>
            </w:r>
          </w:p>
        </w:tc>
        <w:tc>
          <w:tcPr>
            <w:tcW w:w="0" w:type="auto"/>
            <w:tcBorders>
              <w:top w:val="nil"/>
              <w:left w:val="nil"/>
              <w:bottom w:val="nil"/>
              <w:right w:val="nil"/>
            </w:tcBorders>
            <w:shd w:val="clear" w:color="auto" w:fill="auto"/>
            <w:noWrap/>
            <w:hideMark/>
          </w:tcPr>
          <w:p w14:paraId="64A016B2" w14:textId="0481674E" w:rsidR="00D31DAE" w:rsidRPr="002D569A" w:rsidRDefault="00D31DAE" w:rsidP="00D31DAE">
            <w:pPr>
              <w:jc w:val="right"/>
              <w:rPr>
                <w:rFonts w:ascii="Arial" w:hAnsi="Arial" w:cs="Arial"/>
                <w:color w:val="000000"/>
                <w:sz w:val="20"/>
                <w:szCs w:val="20"/>
              </w:rPr>
            </w:pPr>
            <w:r w:rsidRPr="00F93051">
              <w:rPr>
                <w:rFonts w:ascii="Arial" w:hAnsi="Arial" w:cs="Arial"/>
                <w:color w:val="000000"/>
                <w:sz w:val="20"/>
                <w:szCs w:val="20"/>
              </w:rPr>
              <w:t>.000</w:t>
            </w:r>
          </w:p>
        </w:tc>
      </w:tr>
      <w:tr w:rsidR="00D31DAE" w:rsidRPr="00D31DAE" w14:paraId="7616A1A0" w14:textId="77777777" w:rsidTr="002D569A">
        <w:trPr>
          <w:trHeight w:val="320"/>
        </w:trPr>
        <w:tc>
          <w:tcPr>
            <w:tcW w:w="0" w:type="auto"/>
            <w:tcBorders>
              <w:top w:val="nil"/>
              <w:left w:val="nil"/>
              <w:bottom w:val="nil"/>
              <w:right w:val="nil"/>
            </w:tcBorders>
            <w:shd w:val="clear" w:color="auto" w:fill="auto"/>
            <w:noWrap/>
            <w:vAlign w:val="bottom"/>
            <w:hideMark/>
          </w:tcPr>
          <w:p w14:paraId="77653FF3"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Anxiety Sensitivity</w:t>
            </w:r>
          </w:p>
        </w:tc>
        <w:tc>
          <w:tcPr>
            <w:tcW w:w="0" w:type="auto"/>
            <w:tcBorders>
              <w:top w:val="nil"/>
              <w:left w:val="nil"/>
              <w:bottom w:val="nil"/>
              <w:right w:val="nil"/>
            </w:tcBorders>
            <w:shd w:val="clear" w:color="auto" w:fill="auto"/>
            <w:noWrap/>
            <w:vAlign w:val="bottom"/>
            <w:hideMark/>
          </w:tcPr>
          <w:p w14:paraId="025333B5"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Distress</w:t>
            </w:r>
          </w:p>
        </w:tc>
        <w:tc>
          <w:tcPr>
            <w:tcW w:w="0" w:type="auto"/>
            <w:tcBorders>
              <w:top w:val="nil"/>
              <w:left w:val="nil"/>
              <w:bottom w:val="nil"/>
              <w:right w:val="nil"/>
            </w:tcBorders>
            <w:shd w:val="clear" w:color="auto" w:fill="auto"/>
            <w:noWrap/>
            <w:vAlign w:val="bottom"/>
            <w:hideMark/>
          </w:tcPr>
          <w:p w14:paraId="4CF365EB"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0.351</w:t>
            </w:r>
          </w:p>
        </w:tc>
        <w:tc>
          <w:tcPr>
            <w:tcW w:w="0" w:type="auto"/>
            <w:tcBorders>
              <w:top w:val="nil"/>
              <w:left w:val="nil"/>
              <w:bottom w:val="nil"/>
              <w:right w:val="nil"/>
            </w:tcBorders>
            <w:shd w:val="clear" w:color="auto" w:fill="auto"/>
            <w:noWrap/>
            <w:vAlign w:val="bottom"/>
            <w:hideMark/>
          </w:tcPr>
          <w:p w14:paraId="3099C6EF"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0.013</w:t>
            </w:r>
          </w:p>
        </w:tc>
        <w:tc>
          <w:tcPr>
            <w:tcW w:w="0" w:type="auto"/>
            <w:tcBorders>
              <w:top w:val="nil"/>
              <w:left w:val="nil"/>
              <w:bottom w:val="nil"/>
              <w:right w:val="nil"/>
            </w:tcBorders>
            <w:shd w:val="clear" w:color="auto" w:fill="auto"/>
            <w:noWrap/>
            <w:hideMark/>
          </w:tcPr>
          <w:p w14:paraId="16719226" w14:textId="7A7094FC" w:rsidR="00D31DAE" w:rsidRPr="002D569A" w:rsidRDefault="00D31DAE" w:rsidP="00D31DAE">
            <w:pPr>
              <w:jc w:val="right"/>
              <w:rPr>
                <w:rFonts w:ascii="Arial" w:hAnsi="Arial" w:cs="Arial"/>
                <w:color w:val="000000"/>
                <w:sz w:val="20"/>
                <w:szCs w:val="20"/>
              </w:rPr>
            </w:pPr>
            <w:r w:rsidRPr="00F93051">
              <w:rPr>
                <w:rFonts w:ascii="Arial" w:hAnsi="Arial" w:cs="Arial"/>
                <w:color w:val="000000"/>
                <w:sz w:val="20"/>
                <w:szCs w:val="20"/>
              </w:rPr>
              <w:t>.000</w:t>
            </w:r>
          </w:p>
        </w:tc>
      </w:tr>
      <w:tr w:rsidR="00D31DAE" w:rsidRPr="00D31DAE" w14:paraId="11ACA091" w14:textId="77777777" w:rsidTr="002D569A">
        <w:trPr>
          <w:trHeight w:val="320"/>
        </w:trPr>
        <w:tc>
          <w:tcPr>
            <w:tcW w:w="0" w:type="auto"/>
            <w:tcBorders>
              <w:top w:val="nil"/>
              <w:left w:val="nil"/>
              <w:bottom w:val="single" w:sz="4" w:space="0" w:color="auto"/>
              <w:right w:val="nil"/>
            </w:tcBorders>
            <w:shd w:val="clear" w:color="auto" w:fill="auto"/>
            <w:noWrap/>
            <w:vAlign w:val="bottom"/>
            <w:hideMark/>
          </w:tcPr>
          <w:p w14:paraId="11A2EFDE"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Anxiety Sensitivity</w:t>
            </w:r>
          </w:p>
        </w:tc>
        <w:tc>
          <w:tcPr>
            <w:tcW w:w="0" w:type="auto"/>
            <w:tcBorders>
              <w:top w:val="nil"/>
              <w:left w:val="nil"/>
              <w:bottom w:val="single" w:sz="4" w:space="0" w:color="auto"/>
              <w:right w:val="nil"/>
            </w:tcBorders>
            <w:shd w:val="clear" w:color="auto" w:fill="auto"/>
            <w:noWrap/>
            <w:vAlign w:val="bottom"/>
            <w:hideMark/>
          </w:tcPr>
          <w:p w14:paraId="32D8C548"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Fear</w:t>
            </w:r>
          </w:p>
        </w:tc>
        <w:tc>
          <w:tcPr>
            <w:tcW w:w="0" w:type="auto"/>
            <w:tcBorders>
              <w:top w:val="nil"/>
              <w:left w:val="nil"/>
              <w:bottom w:val="single" w:sz="4" w:space="0" w:color="auto"/>
              <w:right w:val="nil"/>
            </w:tcBorders>
            <w:shd w:val="clear" w:color="auto" w:fill="auto"/>
            <w:noWrap/>
            <w:vAlign w:val="bottom"/>
            <w:hideMark/>
          </w:tcPr>
          <w:p w14:paraId="41152662"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0.453</w:t>
            </w:r>
          </w:p>
        </w:tc>
        <w:tc>
          <w:tcPr>
            <w:tcW w:w="0" w:type="auto"/>
            <w:tcBorders>
              <w:top w:val="nil"/>
              <w:left w:val="nil"/>
              <w:bottom w:val="single" w:sz="4" w:space="0" w:color="auto"/>
              <w:right w:val="nil"/>
            </w:tcBorders>
            <w:shd w:val="clear" w:color="auto" w:fill="auto"/>
            <w:noWrap/>
            <w:vAlign w:val="bottom"/>
            <w:hideMark/>
          </w:tcPr>
          <w:p w14:paraId="636E6586"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0.012</w:t>
            </w:r>
          </w:p>
        </w:tc>
        <w:tc>
          <w:tcPr>
            <w:tcW w:w="0" w:type="auto"/>
            <w:tcBorders>
              <w:top w:val="nil"/>
              <w:left w:val="nil"/>
              <w:bottom w:val="single" w:sz="4" w:space="0" w:color="auto"/>
              <w:right w:val="nil"/>
            </w:tcBorders>
            <w:shd w:val="clear" w:color="auto" w:fill="auto"/>
            <w:noWrap/>
            <w:hideMark/>
          </w:tcPr>
          <w:p w14:paraId="1D39C369" w14:textId="315CE0B0" w:rsidR="00D31DAE" w:rsidRPr="002D569A" w:rsidRDefault="00D31DAE" w:rsidP="00D31DAE">
            <w:pPr>
              <w:jc w:val="right"/>
              <w:rPr>
                <w:rFonts w:ascii="Arial" w:hAnsi="Arial" w:cs="Arial"/>
                <w:color w:val="000000"/>
                <w:sz w:val="20"/>
                <w:szCs w:val="20"/>
              </w:rPr>
            </w:pPr>
            <w:r w:rsidRPr="00F93051">
              <w:rPr>
                <w:rFonts w:ascii="Arial" w:hAnsi="Arial" w:cs="Arial"/>
                <w:color w:val="000000"/>
                <w:sz w:val="20"/>
                <w:szCs w:val="20"/>
              </w:rPr>
              <w:t>.000</w:t>
            </w:r>
          </w:p>
        </w:tc>
      </w:tr>
      <w:tr w:rsidR="00D31DAE" w:rsidRPr="00D31DAE" w14:paraId="370E40FB" w14:textId="77777777" w:rsidTr="002D569A">
        <w:trPr>
          <w:trHeight w:val="320"/>
        </w:trPr>
        <w:tc>
          <w:tcPr>
            <w:tcW w:w="0" w:type="auto"/>
            <w:tcBorders>
              <w:top w:val="nil"/>
              <w:left w:val="nil"/>
              <w:bottom w:val="nil"/>
              <w:right w:val="nil"/>
            </w:tcBorders>
            <w:shd w:val="clear" w:color="auto" w:fill="auto"/>
            <w:noWrap/>
            <w:vAlign w:val="bottom"/>
            <w:hideMark/>
          </w:tcPr>
          <w:p w14:paraId="45D31EED"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Impulsivity</w:t>
            </w:r>
          </w:p>
        </w:tc>
        <w:tc>
          <w:tcPr>
            <w:tcW w:w="0" w:type="auto"/>
            <w:tcBorders>
              <w:top w:val="nil"/>
              <w:left w:val="nil"/>
              <w:bottom w:val="nil"/>
              <w:right w:val="nil"/>
            </w:tcBorders>
            <w:shd w:val="clear" w:color="auto" w:fill="auto"/>
            <w:noWrap/>
            <w:vAlign w:val="bottom"/>
            <w:hideMark/>
          </w:tcPr>
          <w:p w14:paraId="4F565253"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Alcohol use</w:t>
            </w:r>
          </w:p>
        </w:tc>
        <w:tc>
          <w:tcPr>
            <w:tcW w:w="0" w:type="auto"/>
            <w:tcBorders>
              <w:top w:val="nil"/>
              <w:left w:val="nil"/>
              <w:bottom w:val="nil"/>
              <w:right w:val="nil"/>
            </w:tcBorders>
            <w:shd w:val="clear" w:color="auto" w:fill="auto"/>
            <w:noWrap/>
            <w:vAlign w:val="bottom"/>
            <w:hideMark/>
          </w:tcPr>
          <w:p w14:paraId="3DA10707"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0.331</w:t>
            </w:r>
          </w:p>
        </w:tc>
        <w:tc>
          <w:tcPr>
            <w:tcW w:w="0" w:type="auto"/>
            <w:tcBorders>
              <w:top w:val="nil"/>
              <w:left w:val="nil"/>
              <w:bottom w:val="nil"/>
              <w:right w:val="nil"/>
            </w:tcBorders>
            <w:shd w:val="clear" w:color="auto" w:fill="auto"/>
            <w:noWrap/>
            <w:vAlign w:val="bottom"/>
            <w:hideMark/>
          </w:tcPr>
          <w:p w14:paraId="65977F51"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0.022</w:t>
            </w:r>
          </w:p>
        </w:tc>
        <w:tc>
          <w:tcPr>
            <w:tcW w:w="0" w:type="auto"/>
            <w:tcBorders>
              <w:top w:val="nil"/>
              <w:left w:val="nil"/>
              <w:bottom w:val="nil"/>
              <w:right w:val="nil"/>
            </w:tcBorders>
            <w:shd w:val="clear" w:color="auto" w:fill="auto"/>
            <w:noWrap/>
            <w:hideMark/>
          </w:tcPr>
          <w:p w14:paraId="7FFC3637" w14:textId="3F7D938E" w:rsidR="00D31DAE" w:rsidRPr="002D569A" w:rsidRDefault="00D31DAE" w:rsidP="00D31DAE">
            <w:pPr>
              <w:jc w:val="right"/>
              <w:rPr>
                <w:rFonts w:ascii="Arial" w:hAnsi="Arial" w:cs="Arial"/>
                <w:color w:val="000000"/>
                <w:sz w:val="20"/>
                <w:szCs w:val="20"/>
              </w:rPr>
            </w:pPr>
            <w:r w:rsidRPr="008A7727">
              <w:rPr>
                <w:rFonts w:ascii="Arial" w:hAnsi="Arial" w:cs="Arial"/>
                <w:color w:val="000000"/>
                <w:sz w:val="20"/>
                <w:szCs w:val="20"/>
              </w:rPr>
              <w:t>.000</w:t>
            </w:r>
          </w:p>
        </w:tc>
      </w:tr>
      <w:tr w:rsidR="00D31DAE" w:rsidRPr="00D31DAE" w14:paraId="275421CA" w14:textId="77777777" w:rsidTr="002D569A">
        <w:trPr>
          <w:trHeight w:val="320"/>
        </w:trPr>
        <w:tc>
          <w:tcPr>
            <w:tcW w:w="0" w:type="auto"/>
            <w:tcBorders>
              <w:top w:val="nil"/>
              <w:left w:val="nil"/>
              <w:bottom w:val="nil"/>
              <w:right w:val="nil"/>
            </w:tcBorders>
            <w:shd w:val="clear" w:color="auto" w:fill="auto"/>
            <w:noWrap/>
            <w:vAlign w:val="bottom"/>
            <w:hideMark/>
          </w:tcPr>
          <w:p w14:paraId="13EF484F"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Impulsivity</w:t>
            </w:r>
          </w:p>
        </w:tc>
        <w:tc>
          <w:tcPr>
            <w:tcW w:w="0" w:type="auto"/>
            <w:tcBorders>
              <w:top w:val="nil"/>
              <w:left w:val="nil"/>
              <w:bottom w:val="nil"/>
              <w:right w:val="nil"/>
            </w:tcBorders>
            <w:shd w:val="clear" w:color="auto" w:fill="auto"/>
            <w:noWrap/>
            <w:vAlign w:val="bottom"/>
            <w:hideMark/>
          </w:tcPr>
          <w:p w14:paraId="5DB5A835"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Conduct/inattention</w:t>
            </w:r>
          </w:p>
        </w:tc>
        <w:tc>
          <w:tcPr>
            <w:tcW w:w="0" w:type="auto"/>
            <w:tcBorders>
              <w:top w:val="nil"/>
              <w:left w:val="nil"/>
              <w:bottom w:val="nil"/>
              <w:right w:val="nil"/>
            </w:tcBorders>
            <w:shd w:val="clear" w:color="auto" w:fill="auto"/>
            <w:noWrap/>
            <w:vAlign w:val="bottom"/>
            <w:hideMark/>
          </w:tcPr>
          <w:p w14:paraId="1D02EB39"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0.577</w:t>
            </w:r>
          </w:p>
        </w:tc>
        <w:tc>
          <w:tcPr>
            <w:tcW w:w="0" w:type="auto"/>
            <w:tcBorders>
              <w:top w:val="nil"/>
              <w:left w:val="nil"/>
              <w:bottom w:val="nil"/>
              <w:right w:val="nil"/>
            </w:tcBorders>
            <w:shd w:val="clear" w:color="auto" w:fill="auto"/>
            <w:noWrap/>
            <w:vAlign w:val="bottom"/>
            <w:hideMark/>
          </w:tcPr>
          <w:p w14:paraId="1406A7C0"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0.013</w:t>
            </w:r>
          </w:p>
        </w:tc>
        <w:tc>
          <w:tcPr>
            <w:tcW w:w="0" w:type="auto"/>
            <w:tcBorders>
              <w:top w:val="nil"/>
              <w:left w:val="nil"/>
              <w:bottom w:val="nil"/>
              <w:right w:val="nil"/>
            </w:tcBorders>
            <w:shd w:val="clear" w:color="auto" w:fill="auto"/>
            <w:noWrap/>
            <w:hideMark/>
          </w:tcPr>
          <w:p w14:paraId="5E5E3382" w14:textId="4329B38A" w:rsidR="00D31DAE" w:rsidRPr="002D569A" w:rsidRDefault="00D31DAE" w:rsidP="00D31DAE">
            <w:pPr>
              <w:jc w:val="right"/>
              <w:rPr>
                <w:rFonts w:ascii="Arial" w:hAnsi="Arial" w:cs="Arial"/>
                <w:color w:val="000000"/>
                <w:sz w:val="20"/>
                <w:szCs w:val="20"/>
              </w:rPr>
            </w:pPr>
            <w:r w:rsidRPr="008A7727">
              <w:rPr>
                <w:rFonts w:ascii="Arial" w:hAnsi="Arial" w:cs="Arial"/>
                <w:color w:val="000000"/>
                <w:sz w:val="20"/>
                <w:szCs w:val="20"/>
              </w:rPr>
              <w:t>.000</w:t>
            </w:r>
          </w:p>
        </w:tc>
      </w:tr>
      <w:tr w:rsidR="00D31DAE" w:rsidRPr="00D31DAE" w14:paraId="59D2202E" w14:textId="77777777" w:rsidTr="002D569A">
        <w:trPr>
          <w:trHeight w:val="320"/>
        </w:trPr>
        <w:tc>
          <w:tcPr>
            <w:tcW w:w="0" w:type="auto"/>
            <w:tcBorders>
              <w:top w:val="nil"/>
              <w:left w:val="nil"/>
              <w:bottom w:val="nil"/>
              <w:right w:val="nil"/>
            </w:tcBorders>
            <w:shd w:val="clear" w:color="auto" w:fill="auto"/>
            <w:noWrap/>
            <w:vAlign w:val="bottom"/>
            <w:hideMark/>
          </w:tcPr>
          <w:p w14:paraId="77E0321B"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Impulsivity</w:t>
            </w:r>
          </w:p>
        </w:tc>
        <w:tc>
          <w:tcPr>
            <w:tcW w:w="0" w:type="auto"/>
            <w:tcBorders>
              <w:top w:val="nil"/>
              <w:left w:val="nil"/>
              <w:bottom w:val="nil"/>
              <w:right w:val="nil"/>
            </w:tcBorders>
            <w:shd w:val="clear" w:color="auto" w:fill="auto"/>
            <w:noWrap/>
            <w:vAlign w:val="bottom"/>
            <w:hideMark/>
          </w:tcPr>
          <w:p w14:paraId="6EEF2A18"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Distress</w:t>
            </w:r>
          </w:p>
        </w:tc>
        <w:tc>
          <w:tcPr>
            <w:tcW w:w="0" w:type="auto"/>
            <w:tcBorders>
              <w:top w:val="nil"/>
              <w:left w:val="nil"/>
              <w:bottom w:val="nil"/>
              <w:right w:val="nil"/>
            </w:tcBorders>
            <w:shd w:val="clear" w:color="auto" w:fill="auto"/>
            <w:noWrap/>
            <w:vAlign w:val="bottom"/>
            <w:hideMark/>
          </w:tcPr>
          <w:p w14:paraId="682ED753"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0.374</w:t>
            </w:r>
          </w:p>
        </w:tc>
        <w:tc>
          <w:tcPr>
            <w:tcW w:w="0" w:type="auto"/>
            <w:tcBorders>
              <w:top w:val="nil"/>
              <w:left w:val="nil"/>
              <w:bottom w:val="nil"/>
              <w:right w:val="nil"/>
            </w:tcBorders>
            <w:shd w:val="clear" w:color="auto" w:fill="auto"/>
            <w:noWrap/>
            <w:vAlign w:val="bottom"/>
            <w:hideMark/>
          </w:tcPr>
          <w:p w14:paraId="680767B0"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0.014</w:t>
            </w:r>
          </w:p>
        </w:tc>
        <w:tc>
          <w:tcPr>
            <w:tcW w:w="0" w:type="auto"/>
            <w:tcBorders>
              <w:top w:val="nil"/>
              <w:left w:val="nil"/>
              <w:bottom w:val="nil"/>
              <w:right w:val="nil"/>
            </w:tcBorders>
            <w:shd w:val="clear" w:color="auto" w:fill="auto"/>
            <w:noWrap/>
            <w:hideMark/>
          </w:tcPr>
          <w:p w14:paraId="7F21B149" w14:textId="7F9FB709" w:rsidR="00D31DAE" w:rsidRPr="002D569A" w:rsidRDefault="00D31DAE" w:rsidP="00D31DAE">
            <w:pPr>
              <w:jc w:val="right"/>
              <w:rPr>
                <w:rFonts w:ascii="Arial" w:hAnsi="Arial" w:cs="Arial"/>
                <w:color w:val="000000"/>
                <w:sz w:val="20"/>
                <w:szCs w:val="20"/>
              </w:rPr>
            </w:pPr>
            <w:r w:rsidRPr="008A7727">
              <w:rPr>
                <w:rFonts w:ascii="Arial" w:hAnsi="Arial" w:cs="Arial"/>
                <w:color w:val="000000"/>
                <w:sz w:val="20"/>
                <w:szCs w:val="20"/>
              </w:rPr>
              <w:t>.000</w:t>
            </w:r>
          </w:p>
        </w:tc>
      </w:tr>
      <w:tr w:rsidR="00D31DAE" w:rsidRPr="00D31DAE" w14:paraId="7436E267" w14:textId="77777777" w:rsidTr="002D569A">
        <w:trPr>
          <w:trHeight w:val="320"/>
        </w:trPr>
        <w:tc>
          <w:tcPr>
            <w:tcW w:w="0" w:type="auto"/>
            <w:tcBorders>
              <w:top w:val="nil"/>
              <w:left w:val="nil"/>
              <w:bottom w:val="single" w:sz="4" w:space="0" w:color="auto"/>
              <w:right w:val="nil"/>
            </w:tcBorders>
            <w:shd w:val="clear" w:color="auto" w:fill="auto"/>
            <w:noWrap/>
            <w:vAlign w:val="bottom"/>
            <w:hideMark/>
          </w:tcPr>
          <w:p w14:paraId="414DEBF0"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Impulsivity</w:t>
            </w:r>
          </w:p>
        </w:tc>
        <w:tc>
          <w:tcPr>
            <w:tcW w:w="0" w:type="auto"/>
            <w:tcBorders>
              <w:top w:val="nil"/>
              <w:left w:val="nil"/>
              <w:bottom w:val="single" w:sz="4" w:space="0" w:color="auto"/>
              <w:right w:val="nil"/>
            </w:tcBorders>
            <w:shd w:val="clear" w:color="auto" w:fill="auto"/>
            <w:noWrap/>
            <w:vAlign w:val="bottom"/>
            <w:hideMark/>
          </w:tcPr>
          <w:p w14:paraId="65611D38"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Fear</w:t>
            </w:r>
          </w:p>
        </w:tc>
        <w:tc>
          <w:tcPr>
            <w:tcW w:w="0" w:type="auto"/>
            <w:tcBorders>
              <w:top w:val="nil"/>
              <w:left w:val="nil"/>
              <w:bottom w:val="single" w:sz="4" w:space="0" w:color="auto"/>
              <w:right w:val="nil"/>
            </w:tcBorders>
            <w:shd w:val="clear" w:color="auto" w:fill="auto"/>
            <w:noWrap/>
            <w:vAlign w:val="bottom"/>
            <w:hideMark/>
          </w:tcPr>
          <w:p w14:paraId="59AACEAD"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0.328</w:t>
            </w:r>
          </w:p>
        </w:tc>
        <w:tc>
          <w:tcPr>
            <w:tcW w:w="0" w:type="auto"/>
            <w:tcBorders>
              <w:top w:val="nil"/>
              <w:left w:val="nil"/>
              <w:bottom w:val="single" w:sz="4" w:space="0" w:color="auto"/>
              <w:right w:val="nil"/>
            </w:tcBorders>
            <w:shd w:val="clear" w:color="auto" w:fill="auto"/>
            <w:noWrap/>
            <w:vAlign w:val="bottom"/>
            <w:hideMark/>
          </w:tcPr>
          <w:p w14:paraId="08C79AD1"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0.015</w:t>
            </w:r>
          </w:p>
        </w:tc>
        <w:tc>
          <w:tcPr>
            <w:tcW w:w="0" w:type="auto"/>
            <w:tcBorders>
              <w:top w:val="nil"/>
              <w:left w:val="nil"/>
              <w:bottom w:val="single" w:sz="4" w:space="0" w:color="auto"/>
              <w:right w:val="nil"/>
            </w:tcBorders>
            <w:shd w:val="clear" w:color="auto" w:fill="auto"/>
            <w:noWrap/>
            <w:hideMark/>
          </w:tcPr>
          <w:p w14:paraId="6C8B00D7" w14:textId="361BAE27" w:rsidR="00D31DAE" w:rsidRPr="002D569A" w:rsidRDefault="00D31DAE" w:rsidP="00D31DAE">
            <w:pPr>
              <w:jc w:val="right"/>
              <w:rPr>
                <w:rFonts w:ascii="Arial" w:hAnsi="Arial" w:cs="Arial"/>
                <w:color w:val="000000"/>
                <w:sz w:val="20"/>
                <w:szCs w:val="20"/>
              </w:rPr>
            </w:pPr>
            <w:r w:rsidRPr="008A7727">
              <w:rPr>
                <w:rFonts w:ascii="Arial" w:hAnsi="Arial" w:cs="Arial"/>
                <w:color w:val="000000"/>
                <w:sz w:val="20"/>
                <w:szCs w:val="20"/>
              </w:rPr>
              <w:t>.000</w:t>
            </w:r>
          </w:p>
        </w:tc>
      </w:tr>
      <w:tr w:rsidR="00D31DAE" w:rsidRPr="00D31DAE" w14:paraId="6E0749B5" w14:textId="77777777" w:rsidTr="002D569A">
        <w:trPr>
          <w:trHeight w:val="320"/>
        </w:trPr>
        <w:tc>
          <w:tcPr>
            <w:tcW w:w="0" w:type="auto"/>
            <w:tcBorders>
              <w:top w:val="nil"/>
              <w:left w:val="nil"/>
              <w:bottom w:val="nil"/>
              <w:right w:val="nil"/>
            </w:tcBorders>
            <w:shd w:val="clear" w:color="auto" w:fill="auto"/>
            <w:noWrap/>
            <w:vAlign w:val="bottom"/>
            <w:hideMark/>
          </w:tcPr>
          <w:p w14:paraId="0718F5F9"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Negative Thinking</w:t>
            </w:r>
          </w:p>
        </w:tc>
        <w:tc>
          <w:tcPr>
            <w:tcW w:w="0" w:type="auto"/>
            <w:tcBorders>
              <w:top w:val="nil"/>
              <w:left w:val="nil"/>
              <w:bottom w:val="nil"/>
              <w:right w:val="nil"/>
            </w:tcBorders>
            <w:shd w:val="clear" w:color="auto" w:fill="auto"/>
            <w:noWrap/>
            <w:vAlign w:val="bottom"/>
            <w:hideMark/>
          </w:tcPr>
          <w:p w14:paraId="63A10229"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Alcohol use</w:t>
            </w:r>
          </w:p>
        </w:tc>
        <w:tc>
          <w:tcPr>
            <w:tcW w:w="0" w:type="auto"/>
            <w:tcBorders>
              <w:top w:val="nil"/>
              <w:left w:val="nil"/>
              <w:bottom w:val="nil"/>
              <w:right w:val="nil"/>
            </w:tcBorders>
            <w:shd w:val="clear" w:color="auto" w:fill="auto"/>
            <w:noWrap/>
            <w:vAlign w:val="bottom"/>
            <w:hideMark/>
          </w:tcPr>
          <w:p w14:paraId="32DCBB48"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0.251</w:t>
            </w:r>
          </w:p>
        </w:tc>
        <w:tc>
          <w:tcPr>
            <w:tcW w:w="0" w:type="auto"/>
            <w:tcBorders>
              <w:top w:val="nil"/>
              <w:left w:val="nil"/>
              <w:bottom w:val="nil"/>
              <w:right w:val="nil"/>
            </w:tcBorders>
            <w:shd w:val="clear" w:color="auto" w:fill="auto"/>
            <w:noWrap/>
            <w:vAlign w:val="bottom"/>
            <w:hideMark/>
          </w:tcPr>
          <w:p w14:paraId="59099192"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0.02</w:t>
            </w:r>
          </w:p>
        </w:tc>
        <w:tc>
          <w:tcPr>
            <w:tcW w:w="0" w:type="auto"/>
            <w:tcBorders>
              <w:top w:val="nil"/>
              <w:left w:val="nil"/>
              <w:bottom w:val="nil"/>
              <w:right w:val="nil"/>
            </w:tcBorders>
            <w:shd w:val="clear" w:color="auto" w:fill="auto"/>
            <w:noWrap/>
            <w:hideMark/>
          </w:tcPr>
          <w:p w14:paraId="5F2274C4" w14:textId="210F1C07" w:rsidR="00D31DAE" w:rsidRPr="002D569A" w:rsidRDefault="00D31DAE" w:rsidP="00D31DAE">
            <w:pPr>
              <w:jc w:val="right"/>
              <w:rPr>
                <w:rFonts w:ascii="Arial" w:hAnsi="Arial" w:cs="Arial"/>
                <w:color w:val="000000"/>
                <w:sz w:val="20"/>
                <w:szCs w:val="20"/>
              </w:rPr>
            </w:pPr>
            <w:r w:rsidRPr="001601C1">
              <w:rPr>
                <w:rFonts w:ascii="Arial" w:hAnsi="Arial" w:cs="Arial"/>
                <w:color w:val="000000"/>
                <w:sz w:val="20"/>
                <w:szCs w:val="20"/>
              </w:rPr>
              <w:t>.000</w:t>
            </w:r>
          </w:p>
        </w:tc>
      </w:tr>
      <w:tr w:rsidR="00D31DAE" w:rsidRPr="00D31DAE" w14:paraId="62B9C180" w14:textId="77777777" w:rsidTr="002D569A">
        <w:trPr>
          <w:trHeight w:val="320"/>
        </w:trPr>
        <w:tc>
          <w:tcPr>
            <w:tcW w:w="0" w:type="auto"/>
            <w:tcBorders>
              <w:top w:val="nil"/>
              <w:left w:val="nil"/>
              <w:bottom w:val="nil"/>
              <w:right w:val="nil"/>
            </w:tcBorders>
            <w:shd w:val="clear" w:color="auto" w:fill="auto"/>
            <w:noWrap/>
            <w:vAlign w:val="bottom"/>
            <w:hideMark/>
          </w:tcPr>
          <w:p w14:paraId="6BB75EBA"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Negative Thinking</w:t>
            </w:r>
          </w:p>
        </w:tc>
        <w:tc>
          <w:tcPr>
            <w:tcW w:w="0" w:type="auto"/>
            <w:tcBorders>
              <w:top w:val="nil"/>
              <w:left w:val="nil"/>
              <w:bottom w:val="nil"/>
              <w:right w:val="nil"/>
            </w:tcBorders>
            <w:shd w:val="clear" w:color="auto" w:fill="auto"/>
            <w:noWrap/>
            <w:vAlign w:val="bottom"/>
            <w:hideMark/>
          </w:tcPr>
          <w:p w14:paraId="74B9EDDE"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Conduct/inattention</w:t>
            </w:r>
          </w:p>
        </w:tc>
        <w:tc>
          <w:tcPr>
            <w:tcW w:w="0" w:type="auto"/>
            <w:tcBorders>
              <w:top w:val="nil"/>
              <w:left w:val="nil"/>
              <w:bottom w:val="nil"/>
              <w:right w:val="nil"/>
            </w:tcBorders>
            <w:shd w:val="clear" w:color="auto" w:fill="auto"/>
            <w:noWrap/>
            <w:vAlign w:val="bottom"/>
            <w:hideMark/>
          </w:tcPr>
          <w:p w14:paraId="1BE757DC"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0.344</w:t>
            </w:r>
          </w:p>
        </w:tc>
        <w:tc>
          <w:tcPr>
            <w:tcW w:w="0" w:type="auto"/>
            <w:tcBorders>
              <w:top w:val="nil"/>
              <w:left w:val="nil"/>
              <w:bottom w:val="nil"/>
              <w:right w:val="nil"/>
            </w:tcBorders>
            <w:shd w:val="clear" w:color="auto" w:fill="auto"/>
            <w:noWrap/>
            <w:vAlign w:val="bottom"/>
            <w:hideMark/>
          </w:tcPr>
          <w:p w14:paraId="1522504B"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0.018</w:t>
            </w:r>
          </w:p>
        </w:tc>
        <w:tc>
          <w:tcPr>
            <w:tcW w:w="0" w:type="auto"/>
            <w:tcBorders>
              <w:top w:val="nil"/>
              <w:left w:val="nil"/>
              <w:bottom w:val="nil"/>
              <w:right w:val="nil"/>
            </w:tcBorders>
            <w:shd w:val="clear" w:color="auto" w:fill="auto"/>
            <w:noWrap/>
            <w:hideMark/>
          </w:tcPr>
          <w:p w14:paraId="606EF7A7" w14:textId="7D3D0925" w:rsidR="00D31DAE" w:rsidRPr="002D569A" w:rsidRDefault="00D31DAE" w:rsidP="00D31DAE">
            <w:pPr>
              <w:jc w:val="right"/>
              <w:rPr>
                <w:rFonts w:ascii="Arial" w:hAnsi="Arial" w:cs="Arial"/>
                <w:color w:val="000000"/>
                <w:sz w:val="20"/>
                <w:szCs w:val="20"/>
              </w:rPr>
            </w:pPr>
            <w:r w:rsidRPr="001601C1">
              <w:rPr>
                <w:rFonts w:ascii="Arial" w:hAnsi="Arial" w:cs="Arial"/>
                <w:color w:val="000000"/>
                <w:sz w:val="20"/>
                <w:szCs w:val="20"/>
              </w:rPr>
              <w:t>.000</w:t>
            </w:r>
          </w:p>
        </w:tc>
      </w:tr>
      <w:tr w:rsidR="00D31DAE" w:rsidRPr="00D31DAE" w14:paraId="3931F7F9" w14:textId="77777777" w:rsidTr="002D569A">
        <w:trPr>
          <w:trHeight w:val="320"/>
        </w:trPr>
        <w:tc>
          <w:tcPr>
            <w:tcW w:w="0" w:type="auto"/>
            <w:tcBorders>
              <w:top w:val="nil"/>
              <w:left w:val="nil"/>
              <w:bottom w:val="nil"/>
              <w:right w:val="nil"/>
            </w:tcBorders>
            <w:shd w:val="clear" w:color="auto" w:fill="auto"/>
            <w:noWrap/>
            <w:vAlign w:val="bottom"/>
            <w:hideMark/>
          </w:tcPr>
          <w:p w14:paraId="0843A65C"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Negative Thinking</w:t>
            </w:r>
          </w:p>
        </w:tc>
        <w:tc>
          <w:tcPr>
            <w:tcW w:w="0" w:type="auto"/>
            <w:tcBorders>
              <w:top w:val="nil"/>
              <w:left w:val="nil"/>
              <w:bottom w:val="nil"/>
              <w:right w:val="nil"/>
            </w:tcBorders>
            <w:shd w:val="clear" w:color="auto" w:fill="auto"/>
            <w:noWrap/>
            <w:vAlign w:val="bottom"/>
            <w:hideMark/>
          </w:tcPr>
          <w:p w14:paraId="2651DEAE"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Distress</w:t>
            </w:r>
          </w:p>
        </w:tc>
        <w:tc>
          <w:tcPr>
            <w:tcW w:w="0" w:type="auto"/>
            <w:tcBorders>
              <w:top w:val="nil"/>
              <w:left w:val="nil"/>
              <w:bottom w:val="nil"/>
              <w:right w:val="nil"/>
            </w:tcBorders>
            <w:shd w:val="clear" w:color="auto" w:fill="auto"/>
            <w:noWrap/>
            <w:vAlign w:val="bottom"/>
            <w:hideMark/>
          </w:tcPr>
          <w:p w14:paraId="2DD88916"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0.553</w:t>
            </w:r>
          </w:p>
        </w:tc>
        <w:tc>
          <w:tcPr>
            <w:tcW w:w="0" w:type="auto"/>
            <w:tcBorders>
              <w:top w:val="nil"/>
              <w:left w:val="nil"/>
              <w:bottom w:val="nil"/>
              <w:right w:val="nil"/>
            </w:tcBorders>
            <w:shd w:val="clear" w:color="auto" w:fill="auto"/>
            <w:noWrap/>
            <w:vAlign w:val="bottom"/>
            <w:hideMark/>
          </w:tcPr>
          <w:p w14:paraId="670FDC98"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0.016</w:t>
            </w:r>
          </w:p>
        </w:tc>
        <w:tc>
          <w:tcPr>
            <w:tcW w:w="0" w:type="auto"/>
            <w:tcBorders>
              <w:top w:val="nil"/>
              <w:left w:val="nil"/>
              <w:bottom w:val="nil"/>
              <w:right w:val="nil"/>
            </w:tcBorders>
            <w:shd w:val="clear" w:color="auto" w:fill="auto"/>
            <w:noWrap/>
            <w:hideMark/>
          </w:tcPr>
          <w:p w14:paraId="668E979F" w14:textId="4BF2C8D3" w:rsidR="00D31DAE" w:rsidRPr="002D569A" w:rsidRDefault="00D31DAE" w:rsidP="00D31DAE">
            <w:pPr>
              <w:jc w:val="right"/>
              <w:rPr>
                <w:rFonts w:ascii="Arial" w:hAnsi="Arial" w:cs="Arial"/>
                <w:color w:val="000000"/>
                <w:sz w:val="20"/>
                <w:szCs w:val="20"/>
              </w:rPr>
            </w:pPr>
            <w:r w:rsidRPr="001601C1">
              <w:rPr>
                <w:rFonts w:ascii="Arial" w:hAnsi="Arial" w:cs="Arial"/>
                <w:color w:val="000000"/>
                <w:sz w:val="20"/>
                <w:szCs w:val="20"/>
              </w:rPr>
              <w:t>.000</w:t>
            </w:r>
          </w:p>
        </w:tc>
      </w:tr>
      <w:tr w:rsidR="00D31DAE" w:rsidRPr="00D31DAE" w14:paraId="41C71655" w14:textId="77777777" w:rsidTr="002D569A">
        <w:trPr>
          <w:trHeight w:val="320"/>
        </w:trPr>
        <w:tc>
          <w:tcPr>
            <w:tcW w:w="0" w:type="auto"/>
            <w:tcBorders>
              <w:top w:val="nil"/>
              <w:left w:val="nil"/>
              <w:bottom w:val="single" w:sz="4" w:space="0" w:color="auto"/>
              <w:right w:val="nil"/>
            </w:tcBorders>
            <w:shd w:val="clear" w:color="auto" w:fill="auto"/>
            <w:noWrap/>
            <w:vAlign w:val="bottom"/>
            <w:hideMark/>
          </w:tcPr>
          <w:p w14:paraId="5FDEB33C"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Negative Thinking</w:t>
            </w:r>
          </w:p>
        </w:tc>
        <w:tc>
          <w:tcPr>
            <w:tcW w:w="0" w:type="auto"/>
            <w:tcBorders>
              <w:top w:val="nil"/>
              <w:left w:val="nil"/>
              <w:bottom w:val="single" w:sz="4" w:space="0" w:color="auto"/>
              <w:right w:val="nil"/>
            </w:tcBorders>
            <w:shd w:val="clear" w:color="auto" w:fill="auto"/>
            <w:noWrap/>
            <w:vAlign w:val="bottom"/>
            <w:hideMark/>
          </w:tcPr>
          <w:p w14:paraId="7D8EE17B"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Fear</w:t>
            </w:r>
          </w:p>
        </w:tc>
        <w:tc>
          <w:tcPr>
            <w:tcW w:w="0" w:type="auto"/>
            <w:tcBorders>
              <w:top w:val="nil"/>
              <w:left w:val="nil"/>
              <w:bottom w:val="single" w:sz="4" w:space="0" w:color="auto"/>
              <w:right w:val="nil"/>
            </w:tcBorders>
            <w:shd w:val="clear" w:color="auto" w:fill="auto"/>
            <w:noWrap/>
            <w:vAlign w:val="bottom"/>
            <w:hideMark/>
          </w:tcPr>
          <w:p w14:paraId="6D6D1FF8"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0.352</w:t>
            </w:r>
          </w:p>
        </w:tc>
        <w:tc>
          <w:tcPr>
            <w:tcW w:w="0" w:type="auto"/>
            <w:tcBorders>
              <w:top w:val="nil"/>
              <w:left w:val="nil"/>
              <w:bottom w:val="single" w:sz="4" w:space="0" w:color="auto"/>
              <w:right w:val="nil"/>
            </w:tcBorders>
            <w:shd w:val="clear" w:color="auto" w:fill="auto"/>
            <w:noWrap/>
            <w:vAlign w:val="bottom"/>
            <w:hideMark/>
          </w:tcPr>
          <w:p w14:paraId="0E7069B4"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0.019</w:t>
            </w:r>
          </w:p>
        </w:tc>
        <w:tc>
          <w:tcPr>
            <w:tcW w:w="0" w:type="auto"/>
            <w:tcBorders>
              <w:top w:val="nil"/>
              <w:left w:val="nil"/>
              <w:bottom w:val="single" w:sz="4" w:space="0" w:color="auto"/>
              <w:right w:val="nil"/>
            </w:tcBorders>
            <w:shd w:val="clear" w:color="auto" w:fill="auto"/>
            <w:noWrap/>
            <w:hideMark/>
          </w:tcPr>
          <w:p w14:paraId="0993D491" w14:textId="2C866620" w:rsidR="00D31DAE" w:rsidRPr="002D569A" w:rsidRDefault="00D31DAE" w:rsidP="00D31DAE">
            <w:pPr>
              <w:jc w:val="right"/>
              <w:rPr>
                <w:rFonts w:ascii="Arial" w:hAnsi="Arial" w:cs="Arial"/>
                <w:color w:val="000000"/>
                <w:sz w:val="20"/>
                <w:szCs w:val="20"/>
              </w:rPr>
            </w:pPr>
            <w:r w:rsidRPr="001601C1">
              <w:rPr>
                <w:rFonts w:ascii="Arial" w:hAnsi="Arial" w:cs="Arial"/>
                <w:color w:val="000000"/>
                <w:sz w:val="20"/>
                <w:szCs w:val="20"/>
              </w:rPr>
              <w:t>.000</w:t>
            </w:r>
          </w:p>
        </w:tc>
      </w:tr>
      <w:tr w:rsidR="00D31DAE" w:rsidRPr="00D31DAE" w14:paraId="6DA7F19E" w14:textId="77777777" w:rsidTr="002D569A">
        <w:trPr>
          <w:trHeight w:val="320"/>
        </w:trPr>
        <w:tc>
          <w:tcPr>
            <w:tcW w:w="0" w:type="auto"/>
            <w:tcBorders>
              <w:top w:val="nil"/>
              <w:left w:val="nil"/>
              <w:bottom w:val="nil"/>
              <w:right w:val="nil"/>
            </w:tcBorders>
            <w:shd w:val="clear" w:color="auto" w:fill="auto"/>
            <w:noWrap/>
            <w:vAlign w:val="bottom"/>
            <w:hideMark/>
          </w:tcPr>
          <w:p w14:paraId="695E1E3D"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Sensation Seeking</w:t>
            </w:r>
          </w:p>
        </w:tc>
        <w:tc>
          <w:tcPr>
            <w:tcW w:w="0" w:type="auto"/>
            <w:tcBorders>
              <w:top w:val="nil"/>
              <w:left w:val="nil"/>
              <w:bottom w:val="nil"/>
              <w:right w:val="nil"/>
            </w:tcBorders>
            <w:shd w:val="clear" w:color="auto" w:fill="auto"/>
            <w:noWrap/>
            <w:vAlign w:val="bottom"/>
            <w:hideMark/>
          </w:tcPr>
          <w:p w14:paraId="5ABB0C3C"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Alcohol use</w:t>
            </w:r>
          </w:p>
        </w:tc>
        <w:tc>
          <w:tcPr>
            <w:tcW w:w="0" w:type="auto"/>
            <w:tcBorders>
              <w:top w:val="nil"/>
              <w:left w:val="nil"/>
              <w:bottom w:val="nil"/>
              <w:right w:val="nil"/>
            </w:tcBorders>
            <w:shd w:val="clear" w:color="auto" w:fill="auto"/>
            <w:noWrap/>
            <w:vAlign w:val="bottom"/>
            <w:hideMark/>
          </w:tcPr>
          <w:p w14:paraId="54D14039"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0.195</w:t>
            </w:r>
          </w:p>
        </w:tc>
        <w:tc>
          <w:tcPr>
            <w:tcW w:w="0" w:type="auto"/>
            <w:tcBorders>
              <w:top w:val="nil"/>
              <w:left w:val="nil"/>
              <w:bottom w:val="nil"/>
              <w:right w:val="nil"/>
            </w:tcBorders>
            <w:shd w:val="clear" w:color="auto" w:fill="auto"/>
            <w:noWrap/>
            <w:vAlign w:val="bottom"/>
            <w:hideMark/>
          </w:tcPr>
          <w:p w14:paraId="7A99B028"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0.024</w:t>
            </w:r>
          </w:p>
        </w:tc>
        <w:tc>
          <w:tcPr>
            <w:tcW w:w="0" w:type="auto"/>
            <w:tcBorders>
              <w:top w:val="nil"/>
              <w:left w:val="nil"/>
              <w:bottom w:val="nil"/>
              <w:right w:val="nil"/>
            </w:tcBorders>
            <w:shd w:val="clear" w:color="auto" w:fill="auto"/>
            <w:noWrap/>
            <w:hideMark/>
          </w:tcPr>
          <w:p w14:paraId="7507EC7C" w14:textId="3D0AD13C" w:rsidR="00D31DAE" w:rsidRPr="002D569A" w:rsidRDefault="00D31DAE" w:rsidP="00D31DAE">
            <w:pPr>
              <w:jc w:val="right"/>
              <w:rPr>
                <w:rFonts w:ascii="Arial" w:hAnsi="Arial" w:cs="Arial"/>
                <w:color w:val="000000"/>
                <w:sz w:val="20"/>
                <w:szCs w:val="20"/>
              </w:rPr>
            </w:pPr>
            <w:r w:rsidRPr="00523355">
              <w:rPr>
                <w:rFonts w:ascii="Arial" w:hAnsi="Arial" w:cs="Arial"/>
                <w:color w:val="000000"/>
                <w:sz w:val="20"/>
                <w:szCs w:val="20"/>
              </w:rPr>
              <w:t>.000</w:t>
            </w:r>
          </w:p>
        </w:tc>
      </w:tr>
      <w:tr w:rsidR="00D31DAE" w:rsidRPr="00D31DAE" w14:paraId="04525A50" w14:textId="77777777" w:rsidTr="002D569A">
        <w:trPr>
          <w:trHeight w:val="320"/>
        </w:trPr>
        <w:tc>
          <w:tcPr>
            <w:tcW w:w="0" w:type="auto"/>
            <w:tcBorders>
              <w:top w:val="nil"/>
              <w:left w:val="nil"/>
              <w:bottom w:val="nil"/>
              <w:right w:val="nil"/>
            </w:tcBorders>
            <w:shd w:val="clear" w:color="auto" w:fill="auto"/>
            <w:noWrap/>
            <w:vAlign w:val="bottom"/>
            <w:hideMark/>
          </w:tcPr>
          <w:p w14:paraId="725641B5"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Sensation Seeking</w:t>
            </w:r>
          </w:p>
        </w:tc>
        <w:tc>
          <w:tcPr>
            <w:tcW w:w="0" w:type="auto"/>
            <w:tcBorders>
              <w:top w:val="nil"/>
              <w:left w:val="nil"/>
              <w:bottom w:val="nil"/>
              <w:right w:val="nil"/>
            </w:tcBorders>
            <w:shd w:val="clear" w:color="auto" w:fill="auto"/>
            <w:noWrap/>
            <w:vAlign w:val="bottom"/>
            <w:hideMark/>
          </w:tcPr>
          <w:p w14:paraId="7223A8F3"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Conduct/inattention</w:t>
            </w:r>
          </w:p>
        </w:tc>
        <w:tc>
          <w:tcPr>
            <w:tcW w:w="0" w:type="auto"/>
            <w:tcBorders>
              <w:top w:val="nil"/>
              <w:left w:val="nil"/>
              <w:bottom w:val="nil"/>
              <w:right w:val="nil"/>
            </w:tcBorders>
            <w:shd w:val="clear" w:color="auto" w:fill="auto"/>
            <w:noWrap/>
            <w:vAlign w:val="bottom"/>
            <w:hideMark/>
          </w:tcPr>
          <w:p w14:paraId="5D155734"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0.167</w:t>
            </w:r>
          </w:p>
        </w:tc>
        <w:tc>
          <w:tcPr>
            <w:tcW w:w="0" w:type="auto"/>
            <w:tcBorders>
              <w:top w:val="nil"/>
              <w:left w:val="nil"/>
              <w:bottom w:val="nil"/>
              <w:right w:val="nil"/>
            </w:tcBorders>
            <w:shd w:val="clear" w:color="auto" w:fill="auto"/>
            <w:noWrap/>
            <w:vAlign w:val="bottom"/>
            <w:hideMark/>
          </w:tcPr>
          <w:p w14:paraId="16BF5982"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0.018</w:t>
            </w:r>
          </w:p>
        </w:tc>
        <w:tc>
          <w:tcPr>
            <w:tcW w:w="0" w:type="auto"/>
            <w:tcBorders>
              <w:top w:val="nil"/>
              <w:left w:val="nil"/>
              <w:bottom w:val="nil"/>
              <w:right w:val="nil"/>
            </w:tcBorders>
            <w:shd w:val="clear" w:color="auto" w:fill="auto"/>
            <w:noWrap/>
            <w:hideMark/>
          </w:tcPr>
          <w:p w14:paraId="45D98E1E" w14:textId="076AC2AB" w:rsidR="00D31DAE" w:rsidRPr="002D569A" w:rsidRDefault="00D31DAE" w:rsidP="00D31DAE">
            <w:pPr>
              <w:jc w:val="right"/>
              <w:rPr>
                <w:rFonts w:ascii="Arial" w:hAnsi="Arial" w:cs="Arial"/>
                <w:color w:val="000000"/>
                <w:sz w:val="20"/>
                <w:szCs w:val="20"/>
              </w:rPr>
            </w:pPr>
            <w:r w:rsidRPr="00523355">
              <w:rPr>
                <w:rFonts w:ascii="Arial" w:hAnsi="Arial" w:cs="Arial"/>
                <w:color w:val="000000"/>
                <w:sz w:val="20"/>
                <w:szCs w:val="20"/>
              </w:rPr>
              <w:t>.000</w:t>
            </w:r>
          </w:p>
        </w:tc>
      </w:tr>
      <w:tr w:rsidR="00D31DAE" w:rsidRPr="00D31DAE" w14:paraId="7F1FB477" w14:textId="77777777" w:rsidTr="00D31DAE">
        <w:trPr>
          <w:trHeight w:val="320"/>
        </w:trPr>
        <w:tc>
          <w:tcPr>
            <w:tcW w:w="0" w:type="auto"/>
            <w:tcBorders>
              <w:top w:val="nil"/>
              <w:left w:val="nil"/>
              <w:bottom w:val="nil"/>
              <w:right w:val="nil"/>
            </w:tcBorders>
            <w:shd w:val="clear" w:color="auto" w:fill="auto"/>
            <w:noWrap/>
            <w:vAlign w:val="bottom"/>
            <w:hideMark/>
          </w:tcPr>
          <w:p w14:paraId="6B605800"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Sensation Seeking</w:t>
            </w:r>
          </w:p>
        </w:tc>
        <w:tc>
          <w:tcPr>
            <w:tcW w:w="0" w:type="auto"/>
            <w:tcBorders>
              <w:top w:val="nil"/>
              <w:left w:val="nil"/>
              <w:bottom w:val="nil"/>
              <w:right w:val="nil"/>
            </w:tcBorders>
            <w:shd w:val="clear" w:color="auto" w:fill="auto"/>
            <w:noWrap/>
            <w:vAlign w:val="bottom"/>
            <w:hideMark/>
          </w:tcPr>
          <w:p w14:paraId="6A1CFA4C"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Distress</w:t>
            </w:r>
          </w:p>
        </w:tc>
        <w:tc>
          <w:tcPr>
            <w:tcW w:w="0" w:type="auto"/>
            <w:tcBorders>
              <w:top w:val="nil"/>
              <w:left w:val="nil"/>
              <w:bottom w:val="nil"/>
              <w:right w:val="nil"/>
            </w:tcBorders>
            <w:shd w:val="clear" w:color="auto" w:fill="auto"/>
            <w:noWrap/>
            <w:vAlign w:val="bottom"/>
            <w:hideMark/>
          </w:tcPr>
          <w:p w14:paraId="74BB3103"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-0.014</w:t>
            </w:r>
          </w:p>
        </w:tc>
        <w:tc>
          <w:tcPr>
            <w:tcW w:w="0" w:type="auto"/>
            <w:tcBorders>
              <w:top w:val="nil"/>
              <w:left w:val="nil"/>
              <w:bottom w:val="nil"/>
              <w:right w:val="nil"/>
            </w:tcBorders>
            <w:shd w:val="clear" w:color="auto" w:fill="auto"/>
            <w:noWrap/>
            <w:vAlign w:val="bottom"/>
            <w:hideMark/>
          </w:tcPr>
          <w:p w14:paraId="4C544683"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0.013</w:t>
            </w:r>
          </w:p>
        </w:tc>
        <w:tc>
          <w:tcPr>
            <w:tcW w:w="0" w:type="auto"/>
            <w:tcBorders>
              <w:top w:val="nil"/>
              <w:left w:val="nil"/>
              <w:bottom w:val="nil"/>
              <w:right w:val="nil"/>
            </w:tcBorders>
            <w:shd w:val="clear" w:color="auto" w:fill="auto"/>
            <w:noWrap/>
            <w:vAlign w:val="bottom"/>
            <w:hideMark/>
          </w:tcPr>
          <w:p w14:paraId="5821E455" w14:textId="3904EC89"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.275</w:t>
            </w:r>
          </w:p>
        </w:tc>
      </w:tr>
      <w:tr w:rsidR="00D31DAE" w:rsidRPr="00D31DAE" w14:paraId="38371A14" w14:textId="77777777" w:rsidTr="00D31DAE">
        <w:trPr>
          <w:trHeight w:val="320"/>
        </w:trPr>
        <w:tc>
          <w:tcPr>
            <w:tcW w:w="0" w:type="auto"/>
            <w:tcBorders>
              <w:top w:val="nil"/>
              <w:left w:val="nil"/>
              <w:bottom w:val="single" w:sz="4" w:space="0" w:color="auto"/>
              <w:right w:val="nil"/>
            </w:tcBorders>
            <w:shd w:val="clear" w:color="auto" w:fill="auto"/>
            <w:noWrap/>
            <w:vAlign w:val="bottom"/>
            <w:hideMark/>
          </w:tcPr>
          <w:p w14:paraId="1628E9AE"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Sensation Seeking</w:t>
            </w:r>
          </w:p>
        </w:tc>
        <w:tc>
          <w:tcPr>
            <w:tcW w:w="0" w:type="auto"/>
            <w:tcBorders>
              <w:top w:val="nil"/>
              <w:left w:val="nil"/>
              <w:bottom w:val="single" w:sz="4" w:space="0" w:color="auto"/>
              <w:right w:val="nil"/>
            </w:tcBorders>
            <w:shd w:val="clear" w:color="auto" w:fill="auto"/>
            <w:noWrap/>
            <w:vAlign w:val="bottom"/>
            <w:hideMark/>
          </w:tcPr>
          <w:p w14:paraId="3A996CF6" w14:textId="77777777" w:rsidR="00D31DAE" w:rsidRPr="002D569A" w:rsidRDefault="00D31DAE" w:rsidP="00D31DAE">
            <w:pPr>
              <w:rPr>
                <w:rFonts w:ascii="Arial" w:hAnsi="Arial" w:cs="Arial"/>
                <w:color w:val="000000"/>
                <w:sz w:val="20"/>
                <w:szCs w:val="20"/>
              </w:rPr>
            </w:pPr>
            <w:r w:rsidRPr="002D569A">
              <w:rPr>
                <w:rFonts w:ascii="Arial" w:hAnsi="Arial" w:cs="Arial"/>
                <w:color w:val="000000"/>
                <w:sz w:val="20"/>
                <w:szCs w:val="20"/>
              </w:rPr>
              <w:t>Fear</w:t>
            </w:r>
          </w:p>
        </w:tc>
        <w:tc>
          <w:tcPr>
            <w:tcW w:w="0" w:type="auto"/>
            <w:tcBorders>
              <w:top w:val="nil"/>
              <w:left w:val="nil"/>
              <w:bottom w:val="single" w:sz="4" w:space="0" w:color="auto"/>
              <w:right w:val="nil"/>
            </w:tcBorders>
            <w:shd w:val="clear" w:color="auto" w:fill="auto"/>
            <w:noWrap/>
            <w:vAlign w:val="bottom"/>
            <w:hideMark/>
          </w:tcPr>
          <w:p w14:paraId="2AF5EE6A" w14:textId="7F91786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-0.1</w:t>
            </w:r>
            <w:r>
              <w:rPr>
                <w:rFonts w:ascii="Arial" w:hAnsi="Arial" w:cs="Arial"/>
                <w:color w:val="000000"/>
                <w:sz w:val="20"/>
                <w:szCs w:val="20"/>
              </w:rPr>
              <w:t>00</w:t>
            </w:r>
          </w:p>
        </w:tc>
        <w:tc>
          <w:tcPr>
            <w:tcW w:w="0" w:type="auto"/>
            <w:tcBorders>
              <w:top w:val="nil"/>
              <w:left w:val="nil"/>
              <w:bottom w:val="single" w:sz="4" w:space="0" w:color="auto"/>
              <w:right w:val="nil"/>
            </w:tcBorders>
            <w:shd w:val="clear" w:color="auto" w:fill="auto"/>
            <w:noWrap/>
            <w:vAlign w:val="bottom"/>
            <w:hideMark/>
          </w:tcPr>
          <w:p w14:paraId="37C81234" w14:textId="77777777" w:rsidR="00D31DAE" w:rsidRPr="002D569A" w:rsidRDefault="00D31DAE" w:rsidP="00D31DAE">
            <w:pPr>
              <w:jc w:val="right"/>
              <w:rPr>
                <w:rFonts w:ascii="Arial" w:hAnsi="Arial" w:cs="Arial"/>
                <w:color w:val="000000"/>
                <w:sz w:val="20"/>
                <w:szCs w:val="20"/>
              </w:rPr>
            </w:pPr>
            <w:r w:rsidRPr="002D569A">
              <w:rPr>
                <w:rFonts w:ascii="Arial" w:hAnsi="Arial" w:cs="Arial"/>
                <w:color w:val="000000"/>
                <w:sz w:val="20"/>
                <w:szCs w:val="20"/>
              </w:rPr>
              <w:t>0.016</w:t>
            </w:r>
          </w:p>
        </w:tc>
        <w:tc>
          <w:tcPr>
            <w:tcW w:w="0" w:type="auto"/>
            <w:tcBorders>
              <w:top w:val="nil"/>
              <w:left w:val="nil"/>
              <w:bottom w:val="single" w:sz="4" w:space="0" w:color="auto"/>
              <w:right w:val="nil"/>
            </w:tcBorders>
            <w:shd w:val="clear" w:color="auto" w:fill="auto"/>
            <w:noWrap/>
            <w:vAlign w:val="bottom"/>
            <w:hideMark/>
          </w:tcPr>
          <w:p w14:paraId="116F297D" w14:textId="42F6A15F" w:rsidR="00D31DAE" w:rsidRPr="002D569A" w:rsidRDefault="00D31DAE" w:rsidP="00D31DAE">
            <w:pPr>
              <w:jc w:val="right"/>
              <w:rPr>
                <w:rFonts w:ascii="Arial" w:hAnsi="Arial" w:cs="Arial"/>
                <w:color w:val="000000"/>
                <w:sz w:val="20"/>
                <w:szCs w:val="20"/>
              </w:rPr>
            </w:pPr>
            <w:r>
              <w:rPr>
                <w:rFonts w:ascii="Arial" w:hAnsi="Arial" w:cs="Arial"/>
                <w:color w:val="000000"/>
                <w:sz w:val="20"/>
                <w:szCs w:val="20"/>
              </w:rPr>
              <w:t>.00</w:t>
            </w:r>
            <w:r w:rsidRPr="00B40478">
              <w:rPr>
                <w:rFonts w:ascii="Arial" w:hAnsi="Arial" w:cs="Arial"/>
                <w:color w:val="000000"/>
                <w:sz w:val="20"/>
                <w:szCs w:val="20"/>
              </w:rPr>
              <w:t>0</w:t>
            </w:r>
          </w:p>
        </w:tc>
      </w:tr>
    </w:tbl>
    <w:p w14:paraId="0DF292FA" w14:textId="77777777" w:rsidR="00B96789" w:rsidRDefault="00B96789" w:rsidP="00B96789">
      <w:pPr>
        <w:rPr>
          <w:rFonts w:ascii="Arial" w:hAnsi="Arial" w:cs="Arial"/>
          <w:i/>
          <w:iCs/>
          <w:sz w:val="20"/>
          <w:szCs w:val="20"/>
        </w:rPr>
      </w:pPr>
    </w:p>
    <w:p w14:paraId="01359D3E" w14:textId="63B3B6F6" w:rsidR="001F4BF7" w:rsidRDefault="001F4BF7">
      <w:pPr>
        <w:rPr>
          <w:rFonts w:ascii="Arial" w:hAnsi="Arial" w:cs="Arial"/>
          <w:b/>
          <w:bCs/>
        </w:rPr>
      </w:pPr>
      <w:r>
        <w:rPr>
          <w:rFonts w:ascii="Arial" w:hAnsi="Arial" w:cs="Arial"/>
          <w:b/>
          <w:bCs/>
        </w:rPr>
        <w:br w:type="page"/>
      </w:r>
    </w:p>
    <w:p w14:paraId="6F7BF548" w14:textId="77777777" w:rsidR="00D550F0" w:rsidRDefault="00D550F0">
      <w:pPr>
        <w:rPr>
          <w:rFonts w:ascii="Arial" w:hAnsi="Arial" w:cs="Arial"/>
          <w:b/>
          <w:bCs/>
        </w:rPr>
      </w:pPr>
    </w:p>
    <w:p w14:paraId="51BEEDA2" w14:textId="017DBA5B" w:rsidR="00B45CBA" w:rsidRPr="00175257" w:rsidRDefault="00B45CBA" w:rsidP="00175257">
      <w:pPr>
        <w:pStyle w:val="Heading1"/>
      </w:pPr>
      <w:bookmarkStart w:id="7" w:name="_Toc109818213"/>
      <w:r w:rsidRPr="00175257">
        <w:t xml:space="preserve">Additional </w:t>
      </w:r>
      <w:r w:rsidR="00A450C9" w:rsidRPr="00175257">
        <w:t xml:space="preserve">structural </w:t>
      </w:r>
      <w:r w:rsidRPr="00175257">
        <w:t>models</w:t>
      </w:r>
      <w:r w:rsidR="00A450C9" w:rsidRPr="00175257">
        <w:t xml:space="preserve"> of psychopathology</w:t>
      </w:r>
      <w:bookmarkEnd w:id="7"/>
    </w:p>
    <w:p w14:paraId="4F62D773" w14:textId="77777777" w:rsidR="00D550F0" w:rsidRDefault="00D550F0">
      <w:pPr>
        <w:rPr>
          <w:rFonts w:ascii="Arial" w:hAnsi="Arial" w:cs="Arial"/>
          <w:b/>
          <w:bCs/>
        </w:rPr>
      </w:pPr>
    </w:p>
    <w:p w14:paraId="030546B2" w14:textId="3FFA884E" w:rsidR="006074E1" w:rsidRDefault="00A450C9">
      <w:pPr>
        <w:rPr>
          <w:rFonts w:ascii="Arial" w:hAnsi="Arial" w:cs="Arial"/>
        </w:rPr>
      </w:pPr>
      <w:r w:rsidRPr="00B261E0">
        <w:rPr>
          <w:rFonts w:ascii="Arial" w:hAnsi="Arial" w:cs="Arial"/>
        </w:rPr>
        <w:t xml:space="preserve">In addition to the models described in the main text, </w:t>
      </w:r>
      <w:r w:rsidR="00F16DA2" w:rsidRPr="00B261E0">
        <w:rPr>
          <w:rFonts w:ascii="Arial" w:hAnsi="Arial" w:cs="Arial"/>
        </w:rPr>
        <w:t xml:space="preserve">a further four models were examined. Specifically, we explored </w:t>
      </w:r>
      <w:r w:rsidR="00A754F6" w:rsidRPr="00B261E0">
        <w:rPr>
          <w:rFonts w:ascii="Arial" w:hAnsi="Arial" w:cs="Arial"/>
        </w:rPr>
        <w:t xml:space="preserve">a modified bifactor model, where the specific factors were permitted to correlate, and three </w:t>
      </w:r>
      <w:r w:rsidR="0024205D" w:rsidRPr="00B261E0">
        <w:rPr>
          <w:rFonts w:ascii="Arial" w:hAnsi="Arial" w:cs="Arial"/>
        </w:rPr>
        <w:t>‘mid-tier’</w:t>
      </w:r>
      <w:r w:rsidR="00F16DA2" w:rsidRPr="00B261E0">
        <w:rPr>
          <w:rFonts w:ascii="Arial" w:hAnsi="Arial" w:cs="Arial"/>
        </w:rPr>
        <w:t xml:space="preserve"> </w:t>
      </w:r>
      <w:r w:rsidR="0024205D" w:rsidRPr="00B261E0">
        <w:rPr>
          <w:rFonts w:ascii="Arial" w:hAnsi="Arial" w:cs="Arial"/>
        </w:rPr>
        <w:t>models</w:t>
      </w:r>
      <w:r w:rsidR="000828F6">
        <w:rPr>
          <w:rFonts w:ascii="Arial" w:hAnsi="Arial" w:cs="Arial"/>
        </w:rPr>
        <w:t xml:space="preserve"> featuring </w:t>
      </w:r>
      <w:r w:rsidR="006074E1" w:rsidRPr="00B261E0">
        <w:rPr>
          <w:rFonts w:ascii="Arial" w:hAnsi="Arial" w:cs="Arial"/>
        </w:rPr>
        <w:t xml:space="preserve">two general factors, one representing internalizing and one representing externalizing, and four specific factors fear, distress, </w:t>
      </w:r>
      <w:r w:rsidR="00390E4C" w:rsidRPr="00B261E0">
        <w:rPr>
          <w:rFonts w:ascii="Arial" w:hAnsi="Arial" w:cs="Arial"/>
        </w:rPr>
        <w:t>alcohol use, and conduct/inattention. We estimated a 2-bifactor, 2-higher-</w:t>
      </w:r>
      <w:r w:rsidR="00256D62" w:rsidRPr="00B261E0">
        <w:rPr>
          <w:rFonts w:ascii="Arial" w:hAnsi="Arial" w:cs="Arial"/>
        </w:rPr>
        <w:t>order and</w:t>
      </w:r>
      <w:r w:rsidR="00390E4C" w:rsidRPr="00B261E0">
        <w:rPr>
          <w:rFonts w:ascii="Arial" w:hAnsi="Arial" w:cs="Arial"/>
        </w:rPr>
        <w:t xml:space="preserve"> modified 2-bifactor (where the general factors were permitted to correlate).</w:t>
      </w:r>
      <w:r w:rsidR="006074E1" w:rsidRPr="00B261E0">
        <w:rPr>
          <w:rFonts w:ascii="Arial" w:hAnsi="Arial" w:cs="Arial"/>
        </w:rPr>
        <w:t xml:space="preserve"> </w:t>
      </w:r>
      <w:r w:rsidR="004D358C" w:rsidRPr="002D569A">
        <w:rPr>
          <w:rFonts w:ascii="Arial" w:hAnsi="Arial" w:cs="Arial"/>
          <w:b/>
          <w:bCs/>
        </w:rPr>
        <w:t>Path diagrams for each of these models are shown in Figures S1 to S4.</w:t>
      </w:r>
      <w:r w:rsidR="004D358C">
        <w:rPr>
          <w:rFonts w:ascii="Arial" w:hAnsi="Arial" w:cs="Arial"/>
        </w:rPr>
        <w:t xml:space="preserve"> </w:t>
      </w:r>
      <w:r w:rsidR="00390E4C" w:rsidRPr="00B261E0">
        <w:rPr>
          <w:rFonts w:ascii="Arial" w:hAnsi="Arial" w:cs="Arial"/>
        </w:rPr>
        <w:t xml:space="preserve">The </w:t>
      </w:r>
      <w:r w:rsidR="00390E4C" w:rsidRPr="009C6D2A">
        <w:rPr>
          <w:rFonts w:ascii="Arial" w:hAnsi="Arial" w:cs="Arial"/>
        </w:rPr>
        <w:t>goodness-of-fit indices</w:t>
      </w:r>
      <w:r w:rsidR="00B261E0" w:rsidRPr="009C6D2A">
        <w:rPr>
          <w:rFonts w:ascii="Arial" w:hAnsi="Arial" w:cs="Arial"/>
        </w:rPr>
        <w:t>, standardized factor loadings and inter-factor correlations</w:t>
      </w:r>
      <w:r w:rsidR="00390E4C" w:rsidRPr="009C6D2A">
        <w:rPr>
          <w:rFonts w:ascii="Arial" w:hAnsi="Arial" w:cs="Arial"/>
        </w:rPr>
        <w:t xml:space="preserve"> can be found in Table S</w:t>
      </w:r>
      <w:r w:rsidR="000351B0">
        <w:rPr>
          <w:rFonts w:ascii="Arial" w:hAnsi="Arial" w:cs="Arial"/>
        </w:rPr>
        <w:t>7</w:t>
      </w:r>
      <w:r w:rsidR="00B261E0" w:rsidRPr="009C6D2A">
        <w:rPr>
          <w:rFonts w:ascii="Arial" w:hAnsi="Arial" w:cs="Arial"/>
        </w:rPr>
        <w:t xml:space="preserve"> and S</w:t>
      </w:r>
      <w:r w:rsidR="000351B0">
        <w:rPr>
          <w:rFonts w:ascii="Arial" w:hAnsi="Arial" w:cs="Arial"/>
        </w:rPr>
        <w:t>8</w:t>
      </w:r>
      <w:r w:rsidR="00B261E0" w:rsidRPr="009C6D2A">
        <w:rPr>
          <w:rFonts w:ascii="Arial" w:hAnsi="Arial" w:cs="Arial"/>
        </w:rPr>
        <w:t>, respectively.</w:t>
      </w:r>
      <w:r w:rsidR="00390E4C" w:rsidRPr="009C6D2A">
        <w:rPr>
          <w:rFonts w:ascii="Arial" w:hAnsi="Arial" w:cs="Arial"/>
        </w:rPr>
        <w:t xml:space="preserve"> </w:t>
      </w:r>
      <w:r w:rsidR="00B826E5" w:rsidRPr="009C6D2A">
        <w:rPr>
          <w:rFonts w:ascii="Arial" w:hAnsi="Arial" w:cs="Arial"/>
        </w:rPr>
        <w:t>Reliability indices are presented in Table S</w:t>
      </w:r>
      <w:r w:rsidR="000351B0">
        <w:rPr>
          <w:rFonts w:ascii="Arial" w:hAnsi="Arial" w:cs="Arial"/>
        </w:rPr>
        <w:t>9</w:t>
      </w:r>
      <w:r w:rsidR="00B826E5" w:rsidRPr="009C6D2A">
        <w:rPr>
          <w:rFonts w:ascii="Arial" w:hAnsi="Arial" w:cs="Arial"/>
        </w:rPr>
        <w:t>.</w:t>
      </w:r>
    </w:p>
    <w:p w14:paraId="094BED3C" w14:textId="40D8C28E" w:rsidR="009A48D9" w:rsidRDefault="009A48D9">
      <w:pPr>
        <w:rPr>
          <w:rFonts w:ascii="Arial" w:hAnsi="Arial" w:cs="Arial"/>
        </w:rPr>
      </w:pPr>
    </w:p>
    <w:p w14:paraId="30C98152" w14:textId="6D3D8F77" w:rsidR="00F8468E" w:rsidRPr="00B261E0" w:rsidRDefault="0046380A">
      <w:pPr>
        <w:rPr>
          <w:rFonts w:ascii="Arial" w:hAnsi="Arial" w:cs="Arial"/>
        </w:rPr>
      </w:pPr>
      <w:r w:rsidRPr="00BD531B">
        <w:rPr>
          <w:rFonts w:ascii="Arial" w:hAnsi="Arial" w:cs="Arial"/>
          <w:b/>
          <w:bCs/>
        </w:rPr>
        <w:t>The structures examining internalizing and externalizing general factors were proposed based on the observation that the general psychopathology factors in the models described in the main text were more heavily defined by fear and distress, rather than conduct/inattention and alcohol use, suggesting that the data may be better represented by two general/higher-order factors. Ideally, we would have examined the external validity of one of these models, as well as the model reported on in the main text. However, the complexity if these models and associated computational demands led to difficulties with model convergence, making the stability of the estimates unreliable. Furthermore, we encountered identification issues when assessing measurement invariance across the cohorts. Altogether, these convergence and identification issues suggested that the data were not well represented by a model with two general/higher-order factors.</w:t>
      </w:r>
    </w:p>
    <w:p w14:paraId="5E1EFB50" w14:textId="659C23F2" w:rsidR="00F925DC" w:rsidRPr="00EE40EA" w:rsidRDefault="00F925DC">
      <w:pPr>
        <w:rPr>
          <w:rFonts w:ascii="Arial" w:hAnsi="Arial" w:cs="Arial"/>
        </w:rPr>
      </w:pPr>
    </w:p>
    <w:p w14:paraId="5C115DFE" w14:textId="3F42E768" w:rsidR="00744AF7" w:rsidRPr="00EE40EA" w:rsidRDefault="00A9629E" w:rsidP="00175257">
      <w:pPr>
        <w:pStyle w:val="Heading2"/>
      </w:pPr>
      <w:bookmarkStart w:id="8" w:name="_Toc109818214"/>
      <w:r w:rsidRPr="00EE40EA">
        <w:t xml:space="preserve">Table </w:t>
      </w:r>
      <w:r w:rsidR="00590143" w:rsidRPr="00EE40EA">
        <w:t>S</w:t>
      </w:r>
      <w:r w:rsidR="00011913">
        <w:t>8</w:t>
      </w:r>
      <w:r w:rsidRPr="00EE40EA">
        <w:t>. Fit indices for additional models of adolescent psychopathology (n=8,589)</w:t>
      </w:r>
      <w:bookmarkEnd w:id="8"/>
    </w:p>
    <w:p w14:paraId="5D7E0802" w14:textId="77777777" w:rsidR="00A9629E" w:rsidRDefault="00A9629E"/>
    <w:tbl>
      <w:tblPr>
        <w:tblW w:w="0" w:type="auto"/>
        <w:tblLayout w:type="fixed"/>
        <w:tblLook w:val="04A0" w:firstRow="1" w:lastRow="0" w:firstColumn="1" w:lastColumn="0" w:noHBand="0" w:noVBand="1"/>
      </w:tblPr>
      <w:tblGrid>
        <w:gridCol w:w="1843"/>
        <w:gridCol w:w="1134"/>
        <w:gridCol w:w="1134"/>
        <w:gridCol w:w="567"/>
        <w:gridCol w:w="709"/>
        <w:gridCol w:w="709"/>
        <w:gridCol w:w="1842"/>
        <w:gridCol w:w="1276"/>
        <w:gridCol w:w="1276"/>
        <w:gridCol w:w="1276"/>
        <w:gridCol w:w="992"/>
        <w:gridCol w:w="992"/>
        <w:gridCol w:w="1650"/>
      </w:tblGrid>
      <w:tr w:rsidR="00744AF7" w:rsidRPr="00727B15" w14:paraId="239DDF53" w14:textId="77777777" w:rsidTr="001833FE">
        <w:trPr>
          <w:trHeight w:val="320"/>
        </w:trPr>
        <w:tc>
          <w:tcPr>
            <w:tcW w:w="1843" w:type="dxa"/>
            <w:tcBorders>
              <w:top w:val="single" w:sz="4" w:space="0" w:color="auto"/>
              <w:left w:val="nil"/>
              <w:bottom w:val="single" w:sz="4" w:space="0" w:color="auto"/>
              <w:right w:val="nil"/>
            </w:tcBorders>
            <w:shd w:val="clear" w:color="auto" w:fill="auto"/>
            <w:noWrap/>
            <w:vAlign w:val="bottom"/>
          </w:tcPr>
          <w:p w14:paraId="1DEE12FD" w14:textId="77777777" w:rsidR="00744AF7" w:rsidRPr="00727B15" w:rsidRDefault="00744AF7" w:rsidP="001833FE">
            <w:pPr>
              <w:rPr>
                <w:rFonts w:ascii="Arial" w:hAnsi="Arial" w:cs="Arial"/>
                <w:color w:val="000000"/>
                <w:sz w:val="18"/>
                <w:szCs w:val="18"/>
              </w:rPr>
            </w:pPr>
          </w:p>
        </w:tc>
        <w:tc>
          <w:tcPr>
            <w:tcW w:w="1134" w:type="dxa"/>
            <w:tcBorders>
              <w:top w:val="single" w:sz="4" w:space="0" w:color="auto"/>
              <w:left w:val="nil"/>
              <w:bottom w:val="single" w:sz="4" w:space="0" w:color="auto"/>
              <w:right w:val="nil"/>
            </w:tcBorders>
            <w:shd w:val="clear" w:color="auto" w:fill="auto"/>
            <w:noWrap/>
            <w:vAlign w:val="center"/>
          </w:tcPr>
          <w:p w14:paraId="515B4462" w14:textId="77777777" w:rsidR="00744AF7" w:rsidRPr="00727B15" w:rsidRDefault="00744AF7" w:rsidP="001833FE">
            <w:pPr>
              <w:jc w:val="center"/>
              <w:rPr>
                <w:rFonts w:ascii="Arial" w:hAnsi="Arial" w:cs="Arial"/>
                <w:color w:val="000000"/>
                <w:sz w:val="18"/>
                <w:szCs w:val="18"/>
              </w:rPr>
            </w:pPr>
          </w:p>
        </w:tc>
        <w:tc>
          <w:tcPr>
            <w:tcW w:w="4961" w:type="dxa"/>
            <w:gridSpan w:val="5"/>
            <w:tcBorders>
              <w:top w:val="single" w:sz="4" w:space="0" w:color="auto"/>
              <w:left w:val="nil"/>
              <w:bottom w:val="single" w:sz="4" w:space="0" w:color="auto"/>
              <w:right w:val="nil"/>
            </w:tcBorders>
            <w:shd w:val="clear" w:color="auto" w:fill="auto"/>
            <w:noWrap/>
            <w:vAlign w:val="center"/>
          </w:tcPr>
          <w:p w14:paraId="355B4097" w14:textId="77777777" w:rsidR="00744AF7" w:rsidRPr="00727B15" w:rsidRDefault="00744AF7" w:rsidP="001833FE">
            <w:pPr>
              <w:rPr>
                <w:rFonts w:ascii="Arial" w:hAnsi="Arial" w:cs="Arial"/>
                <w:color w:val="000000"/>
                <w:sz w:val="18"/>
                <w:szCs w:val="18"/>
              </w:rPr>
            </w:pPr>
            <w:r w:rsidRPr="00727B15">
              <w:rPr>
                <w:rFonts w:ascii="Arial" w:hAnsi="Arial" w:cs="Arial"/>
                <w:sz w:val="18"/>
                <w:szCs w:val="18"/>
              </w:rPr>
              <w:t>WLSMV</w:t>
            </w:r>
          </w:p>
        </w:tc>
        <w:tc>
          <w:tcPr>
            <w:tcW w:w="3828" w:type="dxa"/>
            <w:gridSpan w:val="3"/>
            <w:tcBorders>
              <w:top w:val="single" w:sz="4" w:space="0" w:color="auto"/>
              <w:left w:val="nil"/>
              <w:bottom w:val="single" w:sz="4" w:space="0" w:color="auto"/>
              <w:right w:val="nil"/>
            </w:tcBorders>
            <w:shd w:val="clear" w:color="auto" w:fill="auto"/>
            <w:noWrap/>
            <w:vAlign w:val="center"/>
          </w:tcPr>
          <w:p w14:paraId="08C9A44B"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MLR (Default integration)</w:t>
            </w:r>
          </w:p>
        </w:tc>
        <w:tc>
          <w:tcPr>
            <w:tcW w:w="3634" w:type="dxa"/>
            <w:gridSpan w:val="3"/>
            <w:tcBorders>
              <w:top w:val="single" w:sz="4" w:space="0" w:color="auto"/>
              <w:left w:val="nil"/>
              <w:bottom w:val="single" w:sz="4" w:space="0" w:color="auto"/>
              <w:right w:val="nil"/>
            </w:tcBorders>
            <w:shd w:val="clear" w:color="auto" w:fill="auto"/>
            <w:noWrap/>
            <w:vAlign w:val="center"/>
          </w:tcPr>
          <w:p w14:paraId="3AB09701"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MLR (</w:t>
            </w:r>
            <w:proofErr w:type="spellStart"/>
            <w:proofErr w:type="gramStart"/>
            <w:r w:rsidRPr="00727B15">
              <w:rPr>
                <w:rFonts w:ascii="Arial" w:hAnsi="Arial" w:cs="Arial"/>
                <w:color w:val="000000"/>
                <w:sz w:val="18"/>
                <w:szCs w:val="18"/>
              </w:rPr>
              <w:t>Montecarlo</w:t>
            </w:r>
            <w:proofErr w:type="spellEnd"/>
            <w:r w:rsidRPr="00727B15">
              <w:rPr>
                <w:rFonts w:ascii="Arial" w:hAnsi="Arial" w:cs="Arial"/>
                <w:color w:val="000000"/>
                <w:sz w:val="18"/>
                <w:szCs w:val="18"/>
              </w:rPr>
              <w:t>(</w:t>
            </w:r>
            <w:proofErr w:type="gramEnd"/>
            <w:r w:rsidRPr="00727B15">
              <w:rPr>
                <w:rFonts w:ascii="Arial" w:hAnsi="Arial" w:cs="Arial"/>
                <w:color w:val="000000"/>
                <w:sz w:val="18"/>
                <w:szCs w:val="18"/>
              </w:rPr>
              <w:t>2000) integration)</w:t>
            </w:r>
          </w:p>
        </w:tc>
      </w:tr>
      <w:tr w:rsidR="00744AF7" w:rsidRPr="00727B15" w14:paraId="54F91B9A" w14:textId="77777777" w:rsidTr="001833FE">
        <w:trPr>
          <w:trHeight w:val="320"/>
        </w:trPr>
        <w:tc>
          <w:tcPr>
            <w:tcW w:w="1843" w:type="dxa"/>
            <w:tcBorders>
              <w:top w:val="single" w:sz="4" w:space="0" w:color="auto"/>
              <w:left w:val="nil"/>
              <w:bottom w:val="single" w:sz="4" w:space="0" w:color="auto"/>
              <w:right w:val="nil"/>
            </w:tcBorders>
            <w:shd w:val="clear" w:color="auto" w:fill="auto"/>
            <w:noWrap/>
            <w:vAlign w:val="center"/>
            <w:hideMark/>
          </w:tcPr>
          <w:p w14:paraId="7A8D4472"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Model</w:t>
            </w:r>
          </w:p>
        </w:tc>
        <w:tc>
          <w:tcPr>
            <w:tcW w:w="1134" w:type="dxa"/>
            <w:tcBorders>
              <w:top w:val="single" w:sz="4" w:space="0" w:color="auto"/>
              <w:left w:val="nil"/>
              <w:bottom w:val="single" w:sz="4" w:space="0" w:color="auto"/>
              <w:right w:val="nil"/>
            </w:tcBorders>
            <w:shd w:val="clear" w:color="auto" w:fill="auto"/>
            <w:noWrap/>
            <w:vAlign w:val="center"/>
            <w:hideMark/>
          </w:tcPr>
          <w:p w14:paraId="1887CCB1"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No. of parameters</w:t>
            </w:r>
          </w:p>
        </w:tc>
        <w:tc>
          <w:tcPr>
            <w:tcW w:w="1134" w:type="dxa"/>
            <w:tcBorders>
              <w:top w:val="nil"/>
              <w:left w:val="nil"/>
              <w:bottom w:val="single" w:sz="4" w:space="0" w:color="auto"/>
              <w:right w:val="nil"/>
            </w:tcBorders>
            <w:shd w:val="clear" w:color="auto" w:fill="auto"/>
            <w:noWrap/>
            <w:vAlign w:val="center"/>
            <w:hideMark/>
          </w:tcPr>
          <w:p w14:paraId="2CC45EC5" w14:textId="77777777" w:rsidR="00744AF7" w:rsidRPr="00727B15" w:rsidRDefault="00744AF7" w:rsidP="001833FE">
            <w:pPr>
              <w:rPr>
                <w:rFonts w:ascii="Arial" w:hAnsi="Arial" w:cs="Arial"/>
                <w:color w:val="000000"/>
                <w:sz w:val="18"/>
                <w:szCs w:val="18"/>
              </w:rPr>
            </w:pPr>
            <w:r w:rsidRPr="00727B15">
              <w:rPr>
                <w:rFonts w:ascii="Arial" w:hAnsi="Arial" w:cs="Arial"/>
                <w:sz w:val="18"/>
                <w:szCs w:val="18"/>
              </w:rPr>
              <w:t>χ</w:t>
            </w:r>
            <w:r w:rsidRPr="00727B15">
              <w:rPr>
                <w:rFonts w:ascii="Arial" w:hAnsi="Arial" w:cs="Arial"/>
                <w:sz w:val="18"/>
                <w:szCs w:val="18"/>
                <w:vertAlign w:val="superscript"/>
              </w:rPr>
              <w:t>2</w:t>
            </w:r>
          </w:p>
        </w:tc>
        <w:tc>
          <w:tcPr>
            <w:tcW w:w="567" w:type="dxa"/>
            <w:tcBorders>
              <w:top w:val="nil"/>
              <w:left w:val="nil"/>
              <w:bottom w:val="single" w:sz="4" w:space="0" w:color="auto"/>
              <w:right w:val="nil"/>
            </w:tcBorders>
            <w:shd w:val="clear" w:color="auto" w:fill="auto"/>
            <w:noWrap/>
            <w:vAlign w:val="center"/>
            <w:hideMark/>
          </w:tcPr>
          <w:p w14:paraId="04747573" w14:textId="77777777" w:rsidR="00744AF7" w:rsidRPr="00727B15" w:rsidRDefault="00744AF7" w:rsidP="001833FE">
            <w:pPr>
              <w:rPr>
                <w:rFonts w:ascii="Arial" w:hAnsi="Arial" w:cs="Arial"/>
                <w:color w:val="000000"/>
                <w:sz w:val="18"/>
                <w:szCs w:val="18"/>
              </w:rPr>
            </w:pPr>
            <w:proofErr w:type="spellStart"/>
            <w:r w:rsidRPr="00727B15">
              <w:rPr>
                <w:rFonts w:ascii="Arial" w:hAnsi="Arial" w:cs="Arial"/>
                <w:color w:val="000000"/>
                <w:sz w:val="18"/>
                <w:szCs w:val="18"/>
              </w:rPr>
              <w:t>df</w:t>
            </w:r>
            <w:proofErr w:type="spellEnd"/>
          </w:p>
        </w:tc>
        <w:tc>
          <w:tcPr>
            <w:tcW w:w="709" w:type="dxa"/>
            <w:tcBorders>
              <w:top w:val="nil"/>
              <w:left w:val="nil"/>
              <w:bottom w:val="single" w:sz="4" w:space="0" w:color="auto"/>
              <w:right w:val="nil"/>
            </w:tcBorders>
            <w:shd w:val="clear" w:color="auto" w:fill="auto"/>
            <w:noWrap/>
            <w:vAlign w:val="center"/>
            <w:hideMark/>
          </w:tcPr>
          <w:p w14:paraId="02CA7401"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CFI</w:t>
            </w:r>
          </w:p>
        </w:tc>
        <w:tc>
          <w:tcPr>
            <w:tcW w:w="709" w:type="dxa"/>
            <w:tcBorders>
              <w:top w:val="nil"/>
              <w:left w:val="nil"/>
              <w:bottom w:val="single" w:sz="4" w:space="0" w:color="auto"/>
              <w:right w:val="nil"/>
            </w:tcBorders>
            <w:shd w:val="clear" w:color="auto" w:fill="auto"/>
            <w:noWrap/>
            <w:vAlign w:val="center"/>
            <w:hideMark/>
          </w:tcPr>
          <w:p w14:paraId="2BD0F8D2"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TLI</w:t>
            </w:r>
          </w:p>
        </w:tc>
        <w:tc>
          <w:tcPr>
            <w:tcW w:w="1842" w:type="dxa"/>
            <w:tcBorders>
              <w:top w:val="nil"/>
              <w:left w:val="nil"/>
              <w:bottom w:val="single" w:sz="4" w:space="0" w:color="auto"/>
              <w:right w:val="nil"/>
            </w:tcBorders>
            <w:shd w:val="clear" w:color="auto" w:fill="auto"/>
            <w:noWrap/>
            <w:vAlign w:val="center"/>
            <w:hideMark/>
          </w:tcPr>
          <w:p w14:paraId="0AE65B73"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RMSEA (90% CI)</w:t>
            </w:r>
          </w:p>
        </w:tc>
        <w:tc>
          <w:tcPr>
            <w:tcW w:w="1276" w:type="dxa"/>
            <w:tcBorders>
              <w:top w:val="nil"/>
              <w:left w:val="nil"/>
              <w:bottom w:val="single" w:sz="4" w:space="0" w:color="auto"/>
              <w:right w:val="nil"/>
            </w:tcBorders>
            <w:shd w:val="clear" w:color="auto" w:fill="auto"/>
            <w:noWrap/>
            <w:vAlign w:val="center"/>
            <w:hideMark/>
          </w:tcPr>
          <w:p w14:paraId="424EF603"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AIC</w:t>
            </w:r>
          </w:p>
        </w:tc>
        <w:tc>
          <w:tcPr>
            <w:tcW w:w="1276" w:type="dxa"/>
            <w:tcBorders>
              <w:top w:val="nil"/>
              <w:left w:val="nil"/>
              <w:bottom w:val="single" w:sz="4" w:space="0" w:color="auto"/>
              <w:right w:val="nil"/>
            </w:tcBorders>
            <w:shd w:val="clear" w:color="auto" w:fill="auto"/>
            <w:noWrap/>
            <w:vAlign w:val="center"/>
            <w:hideMark/>
          </w:tcPr>
          <w:p w14:paraId="6A40A382"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BIC</w:t>
            </w:r>
          </w:p>
        </w:tc>
        <w:tc>
          <w:tcPr>
            <w:tcW w:w="1276" w:type="dxa"/>
            <w:tcBorders>
              <w:top w:val="nil"/>
              <w:left w:val="nil"/>
              <w:bottom w:val="single" w:sz="4" w:space="0" w:color="auto"/>
              <w:right w:val="nil"/>
            </w:tcBorders>
            <w:shd w:val="clear" w:color="auto" w:fill="auto"/>
            <w:noWrap/>
            <w:vAlign w:val="center"/>
            <w:hideMark/>
          </w:tcPr>
          <w:p w14:paraId="4CCDAAF0"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SSABIC</w:t>
            </w:r>
          </w:p>
        </w:tc>
        <w:tc>
          <w:tcPr>
            <w:tcW w:w="992" w:type="dxa"/>
            <w:tcBorders>
              <w:top w:val="nil"/>
              <w:left w:val="nil"/>
              <w:bottom w:val="single" w:sz="4" w:space="0" w:color="auto"/>
              <w:right w:val="nil"/>
            </w:tcBorders>
            <w:shd w:val="clear" w:color="auto" w:fill="auto"/>
            <w:noWrap/>
            <w:vAlign w:val="center"/>
            <w:hideMark/>
          </w:tcPr>
          <w:p w14:paraId="09238492"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AIC</w:t>
            </w:r>
          </w:p>
        </w:tc>
        <w:tc>
          <w:tcPr>
            <w:tcW w:w="992" w:type="dxa"/>
            <w:tcBorders>
              <w:top w:val="nil"/>
              <w:left w:val="nil"/>
              <w:bottom w:val="single" w:sz="4" w:space="0" w:color="auto"/>
              <w:right w:val="nil"/>
            </w:tcBorders>
            <w:shd w:val="clear" w:color="auto" w:fill="auto"/>
            <w:noWrap/>
            <w:vAlign w:val="center"/>
            <w:hideMark/>
          </w:tcPr>
          <w:p w14:paraId="32A17E2D"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BIC</w:t>
            </w:r>
          </w:p>
        </w:tc>
        <w:tc>
          <w:tcPr>
            <w:tcW w:w="1650" w:type="dxa"/>
            <w:tcBorders>
              <w:top w:val="nil"/>
              <w:left w:val="nil"/>
              <w:bottom w:val="single" w:sz="4" w:space="0" w:color="auto"/>
              <w:right w:val="nil"/>
            </w:tcBorders>
            <w:shd w:val="clear" w:color="auto" w:fill="auto"/>
            <w:noWrap/>
            <w:vAlign w:val="center"/>
            <w:hideMark/>
          </w:tcPr>
          <w:p w14:paraId="78725378"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SSABIC</w:t>
            </w:r>
          </w:p>
        </w:tc>
      </w:tr>
      <w:tr w:rsidR="00744AF7" w:rsidRPr="00727B15" w14:paraId="681C437B" w14:textId="77777777" w:rsidTr="001833FE">
        <w:trPr>
          <w:trHeight w:val="320"/>
        </w:trPr>
        <w:tc>
          <w:tcPr>
            <w:tcW w:w="1843" w:type="dxa"/>
            <w:tcBorders>
              <w:top w:val="nil"/>
              <w:left w:val="nil"/>
              <w:bottom w:val="nil"/>
              <w:right w:val="nil"/>
            </w:tcBorders>
            <w:shd w:val="clear" w:color="auto" w:fill="auto"/>
            <w:noWrap/>
            <w:vAlign w:val="center"/>
            <w:hideMark/>
          </w:tcPr>
          <w:p w14:paraId="529CAE04" w14:textId="6E31728F"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2-Bifactor</w:t>
            </w:r>
            <w:r w:rsidR="00D77D0E">
              <w:rPr>
                <w:rFonts w:ascii="Arial" w:hAnsi="Arial" w:cs="Arial"/>
                <w:color w:val="000000"/>
                <w:sz w:val="18"/>
                <w:szCs w:val="18"/>
              </w:rPr>
              <w:t xml:space="preserve"> (general internalizing &amp; general externalizing)</w:t>
            </w:r>
          </w:p>
        </w:tc>
        <w:tc>
          <w:tcPr>
            <w:tcW w:w="1134" w:type="dxa"/>
            <w:tcBorders>
              <w:top w:val="nil"/>
              <w:left w:val="nil"/>
              <w:bottom w:val="nil"/>
              <w:right w:val="nil"/>
            </w:tcBorders>
            <w:shd w:val="clear" w:color="auto" w:fill="auto"/>
            <w:noWrap/>
            <w:vAlign w:val="center"/>
            <w:hideMark/>
          </w:tcPr>
          <w:p w14:paraId="5FCCB2CE" w14:textId="77777777" w:rsidR="00744AF7" w:rsidRPr="00727B15" w:rsidRDefault="00744AF7" w:rsidP="001833FE">
            <w:pPr>
              <w:rPr>
                <w:rFonts w:ascii="Arial" w:hAnsi="Arial" w:cs="Arial"/>
                <w:sz w:val="18"/>
                <w:szCs w:val="18"/>
              </w:rPr>
            </w:pPr>
            <w:r w:rsidRPr="00727B15">
              <w:rPr>
                <w:rFonts w:ascii="Arial" w:hAnsi="Arial" w:cs="Arial"/>
                <w:sz w:val="18"/>
                <w:szCs w:val="18"/>
              </w:rPr>
              <w:t>87</w:t>
            </w:r>
          </w:p>
        </w:tc>
        <w:tc>
          <w:tcPr>
            <w:tcW w:w="1134" w:type="dxa"/>
            <w:tcBorders>
              <w:top w:val="nil"/>
              <w:left w:val="nil"/>
              <w:bottom w:val="nil"/>
              <w:right w:val="nil"/>
            </w:tcBorders>
            <w:shd w:val="clear" w:color="auto" w:fill="auto"/>
            <w:noWrap/>
            <w:vAlign w:val="center"/>
            <w:hideMark/>
          </w:tcPr>
          <w:p w14:paraId="4AF4837E" w14:textId="77777777" w:rsidR="00744AF7" w:rsidRPr="00727B15" w:rsidRDefault="00744AF7" w:rsidP="001833FE">
            <w:pPr>
              <w:rPr>
                <w:rFonts w:ascii="Arial" w:hAnsi="Arial" w:cs="Arial"/>
                <w:sz w:val="18"/>
                <w:szCs w:val="18"/>
              </w:rPr>
            </w:pPr>
            <w:r w:rsidRPr="00727B15">
              <w:rPr>
                <w:rFonts w:ascii="Arial" w:hAnsi="Arial" w:cs="Arial"/>
                <w:sz w:val="18"/>
                <w:szCs w:val="18"/>
              </w:rPr>
              <w:t>11142.964</w:t>
            </w:r>
          </w:p>
        </w:tc>
        <w:tc>
          <w:tcPr>
            <w:tcW w:w="567" w:type="dxa"/>
            <w:tcBorders>
              <w:top w:val="nil"/>
              <w:left w:val="nil"/>
              <w:bottom w:val="nil"/>
              <w:right w:val="nil"/>
            </w:tcBorders>
            <w:shd w:val="clear" w:color="auto" w:fill="auto"/>
            <w:noWrap/>
            <w:vAlign w:val="center"/>
            <w:hideMark/>
          </w:tcPr>
          <w:p w14:paraId="21655FE1" w14:textId="77777777" w:rsidR="00744AF7" w:rsidRPr="00727B15" w:rsidRDefault="00744AF7" w:rsidP="001833FE">
            <w:pPr>
              <w:rPr>
                <w:rFonts w:ascii="Arial" w:hAnsi="Arial" w:cs="Arial"/>
                <w:sz w:val="18"/>
                <w:szCs w:val="18"/>
              </w:rPr>
            </w:pPr>
            <w:r w:rsidRPr="00727B15">
              <w:rPr>
                <w:rFonts w:ascii="Arial" w:hAnsi="Arial" w:cs="Arial"/>
                <w:sz w:val="18"/>
                <w:szCs w:val="18"/>
              </w:rPr>
              <w:t>348</w:t>
            </w:r>
          </w:p>
        </w:tc>
        <w:tc>
          <w:tcPr>
            <w:tcW w:w="709" w:type="dxa"/>
            <w:tcBorders>
              <w:top w:val="nil"/>
              <w:left w:val="nil"/>
              <w:bottom w:val="nil"/>
              <w:right w:val="nil"/>
            </w:tcBorders>
            <w:shd w:val="clear" w:color="auto" w:fill="auto"/>
            <w:noWrap/>
            <w:vAlign w:val="center"/>
            <w:hideMark/>
          </w:tcPr>
          <w:p w14:paraId="491BEBD1" w14:textId="77777777" w:rsidR="00744AF7" w:rsidRPr="00727B15" w:rsidRDefault="00744AF7" w:rsidP="001833FE">
            <w:pPr>
              <w:rPr>
                <w:rFonts w:ascii="Arial" w:hAnsi="Arial" w:cs="Arial"/>
                <w:sz w:val="18"/>
                <w:szCs w:val="18"/>
              </w:rPr>
            </w:pPr>
            <w:r w:rsidRPr="00727B15">
              <w:rPr>
                <w:rFonts w:ascii="Arial" w:hAnsi="Arial" w:cs="Arial"/>
                <w:sz w:val="18"/>
                <w:szCs w:val="18"/>
              </w:rPr>
              <w:t>0.802</w:t>
            </w:r>
          </w:p>
        </w:tc>
        <w:tc>
          <w:tcPr>
            <w:tcW w:w="709" w:type="dxa"/>
            <w:tcBorders>
              <w:top w:val="nil"/>
              <w:left w:val="nil"/>
              <w:bottom w:val="nil"/>
              <w:right w:val="nil"/>
            </w:tcBorders>
            <w:shd w:val="clear" w:color="auto" w:fill="auto"/>
            <w:noWrap/>
            <w:vAlign w:val="center"/>
            <w:hideMark/>
          </w:tcPr>
          <w:p w14:paraId="4F3289CA" w14:textId="77777777" w:rsidR="00744AF7" w:rsidRPr="00727B15" w:rsidRDefault="00744AF7" w:rsidP="001833FE">
            <w:pPr>
              <w:rPr>
                <w:rFonts w:ascii="Arial" w:hAnsi="Arial" w:cs="Arial"/>
                <w:sz w:val="18"/>
                <w:szCs w:val="18"/>
              </w:rPr>
            </w:pPr>
            <w:r w:rsidRPr="00727B15">
              <w:rPr>
                <w:rFonts w:ascii="Arial" w:hAnsi="Arial" w:cs="Arial"/>
                <w:sz w:val="18"/>
                <w:szCs w:val="18"/>
              </w:rPr>
              <w:t>0.769</w:t>
            </w:r>
          </w:p>
        </w:tc>
        <w:tc>
          <w:tcPr>
            <w:tcW w:w="3118" w:type="dxa"/>
            <w:gridSpan w:val="2"/>
            <w:tcBorders>
              <w:top w:val="nil"/>
              <w:left w:val="nil"/>
              <w:bottom w:val="nil"/>
              <w:right w:val="nil"/>
            </w:tcBorders>
            <w:shd w:val="clear" w:color="auto" w:fill="auto"/>
            <w:noWrap/>
            <w:vAlign w:val="center"/>
            <w:hideMark/>
          </w:tcPr>
          <w:p w14:paraId="60DCF48E" w14:textId="77777777" w:rsidR="00744AF7" w:rsidRPr="00727B15" w:rsidRDefault="00744AF7" w:rsidP="001833FE">
            <w:pPr>
              <w:rPr>
                <w:rFonts w:ascii="Arial" w:hAnsi="Arial" w:cs="Arial"/>
                <w:sz w:val="18"/>
                <w:szCs w:val="18"/>
              </w:rPr>
            </w:pPr>
            <w:r w:rsidRPr="00727B15">
              <w:rPr>
                <w:rFonts w:ascii="Arial" w:hAnsi="Arial" w:cs="Arial"/>
                <w:sz w:val="18"/>
                <w:szCs w:val="18"/>
              </w:rPr>
              <w:t>0.06 (0.059-0.061)</w:t>
            </w:r>
          </w:p>
        </w:tc>
        <w:tc>
          <w:tcPr>
            <w:tcW w:w="1276" w:type="dxa"/>
            <w:tcBorders>
              <w:top w:val="nil"/>
              <w:left w:val="nil"/>
              <w:bottom w:val="nil"/>
              <w:right w:val="nil"/>
            </w:tcBorders>
            <w:shd w:val="clear" w:color="auto" w:fill="auto"/>
            <w:noWrap/>
            <w:vAlign w:val="center"/>
            <w:hideMark/>
          </w:tcPr>
          <w:p w14:paraId="179ED430" w14:textId="77777777" w:rsidR="00744AF7" w:rsidRPr="00727B15" w:rsidRDefault="00744AF7" w:rsidP="001833FE">
            <w:pPr>
              <w:rPr>
                <w:rFonts w:ascii="Arial" w:hAnsi="Arial" w:cs="Arial"/>
                <w:sz w:val="18"/>
                <w:szCs w:val="18"/>
              </w:rPr>
            </w:pPr>
            <w:r w:rsidRPr="00727B15">
              <w:rPr>
                <w:rFonts w:ascii="Arial" w:hAnsi="Arial" w:cs="Arial"/>
                <w:sz w:val="18"/>
                <w:szCs w:val="18"/>
              </w:rPr>
              <w:t>NA</w:t>
            </w:r>
          </w:p>
        </w:tc>
        <w:tc>
          <w:tcPr>
            <w:tcW w:w="1276" w:type="dxa"/>
            <w:tcBorders>
              <w:top w:val="nil"/>
              <w:left w:val="nil"/>
              <w:bottom w:val="nil"/>
              <w:right w:val="nil"/>
            </w:tcBorders>
            <w:shd w:val="clear" w:color="auto" w:fill="auto"/>
            <w:noWrap/>
            <w:vAlign w:val="center"/>
            <w:hideMark/>
          </w:tcPr>
          <w:p w14:paraId="433EFECB" w14:textId="77777777" w:rsidR="00744AF7" w:rsidRPr="00727B15" w:rsidRDefault="00744AF7" w:rsidP="001833FE">
            <w:pPr>
              <w:rPr>
                <w:rFonts w:ascii="Arial" w:hAnsi="Arial" w:cs="Arial"/>
                <w:sz w:val="18"/>
                <w:szCs w:val="18"/>
              </w:rPr>
            </w:pPr>
          </w:p>
        </w:tc>
        <w:tc>
          <w:tcPr>
            <w:tcW w:w="992" w:type="dxa"/>
            <w:tcBorders>
              <w:top w:val="nil"/>
              <w:left w:val="nil"/>
              <w:bottom w:val="nil"/>
              <w:right w:val="nil"/>
            </w:tcBorders>
            <w:shd w:val="clear" w:color="auto" w:fill="auto"/>
            <w:noWrap/>
            <w:vAlign w:val="center"/>
            <w:hideMark/>
          </w:tcPr>
          <w:p w14:paraId="62C184EA" w14:textId="77777777" w:rsidR="00744AF7" w:rsidRPr="00727B15" w:rsidRDefault="00744AF7" w:rsidP="001833FE">
            <w:pPr>
              <w:rPr>
                <w:rFonts w:ascii="Arial" w:hAnsi="Arial" w:cs="Arial"/>
                <w:sz w:val="18"/>
                <w:szCs w:val="18"/>
              </w:rPr>
            </w:pPr>
            <w:r w:rsidRPr="00727B15">
              <w:rPr>
                <w:rFonts w:ascii="Arial" w:hAnsi="Arial" w:cs="Arial"/>
                <w:sz w:val="18"/>
                <w:szCs w:val="18"/>
              </w:rPr>
              <w:t>161612.5</w:t>
            </w:r>
          </w:p>
        </w:tc>
        <w:tc>
          <w:tcPr>
            <w:tcW w:w="992" w:type="dxa"/>
            <w:tcBorders>
              <w:top w:val="nil"/>
              <w:left w:val="nil"/>
              <w:bottom w:val="nil"/>
              <w:right w:val="nil"/>
            </w:tcBorders>
            <w:shd w:val="clear" w:color="auto" w:fill="auto"/>
            <w:noWrap/>
            <w:vAlign w:val="center"/>
            <w:hideMark/>
          </w:tcPr>
          <w:p w14:paraId="3514F6AD" w14:textId="77777777" w:rsidR="00744AF7" w:rsidRPr="00727B15" w:rsidRDefault="00744AF7" w:rsidP="001833FE">
            <w:pPr>
              <w:rPr>
                <w:rFonts w:ascii="Arial" w:hAnsi="Arial" w:cs="Arial"/>
                <w:sz w:val="18"/>
                <w:szCs w:val="18"/>
              </w:rPr>
            </w:pPr>
            <w:r w:rsidRPr="00727B15">
              <w:rPr>
                <w:rFonts w:ascii="Arial" w:hAnsi="Arial" w:cs="Arial"/>
                <w:sz w:val="18"/>
                <w:szCs w:val="18"/>
              </w:rPr>
              <w:t>162226.6</w:t>
            </w:r>
          </w:p>
        </w:tc>
        <w:tc>
          <w:tcPr>
            <w:tcW w:w="1650" w:type="dxa"/>
            <w:tcBorders>
              <w:top w:val="nil"/>
              <w:left w:val="nil"/>
              <w:bottom w:val="nil"/>
              <w:right w:val="nil"/>
            </w:tcBorders>
            <w:shd w:val="clear" w:color="auto" w:fill="auto"/>
            <w:noWrap/>
            <w:vAlign w:val="center"/>
            <w:hideMark/>
          </w:tcPr>
          <w:p w14:paraId="00481362" w14:textId="77777777" w:rsidR="00744AF7" w:rsidRPr="00727B15" w:rsidRDefault="00744AF7" w:rsidP="001833FE">
            <w:pPr>
              <w:rPr>
                <w:rFonts w:ascii="Arial" w:hAnsi="Arial" w:cs="Arial"/>
                <w:sz w:val="18"/>
                <w:szCs w:val="18"/>
              </w:rPr>
            </w:pPr>
            <w:r w:rsidRPr="00727B15">
              <w:rPr>
                <w:rFonts w:ascii="Arial" w:hAnsi="Arial" w:cs="Arial"/>
                <w:sz w:val="18"/>
                <w:szCs w:val="18"/>
              </w:rPr>
              <w:t>161950.1</w:t>
            </w:r>
          </w:p>
        </w:tc>
      </w:tr>
      <w:tr w:rsidR="00744AF7" w:rsidRPr="00727B15" w14:paraId="497CA88F" w14:textId="77777777" w:rsidTr="001833FE">
        <w:trPr>
          <w:trHeight w:val="320"/>
        </w:trPr>
        <w:tc>
          <w:tcPr>
            <w:tcW w:w="1843" w:type="dxa"/>
            <w:tcBorders>
              <w:top w:val="nil"/>
              <w:left w:val="nil"/>
              <w:bottom w:val="nil"/>
              <w:right w:val="nil"/>
            </w:tcBorders>
            <w:shd w:val="clear" w:color="auto" w:fill="auto"/>
            <w:noWrap/>
            <w:vAlign w:val="center"/>
            <w:hideMark/>
          </w:tcPr>
          <w:p w14:paraId="1F55BE52"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2-Bifactor (correlated general factors)</w:t>
            </w:r>
          </w:p>
        </w:tc>
        <w:tc>
          <w:tcPr>
            <w:tcW w:w="1134" w:type="dxa"/>
            <w:tcBorders>
              <w:top w:val="nil"/>
              <w:left w:val="nil"/>
              <w:bottom w:val="nil"/>
              <w:right w:val="nil"/>
            </w:tcBorders>
            <w:shd w:val="clear" w:color="auto" w:fill="auto"/>
            <w:noWrap/>
            <w:vAlign w:val="center"/>
            <w:hideMark/>
          </w:tcPr>
          <w:p w14:paraId="37732296" w14:textId="77777777" w:rsidR="00744AF7" w:rsidRPr="00727B15" w:rsidRDefault="00744AF7" w:rsidP="001833FE">
            <w:pPr>
              <w:rPr>
                <w:rFonts w:ascii="Arial" w:hAnsi="Arial" w:cs="Arial"/>
                <w:sz w:val="18"/>
                <w:szCs w:val="18"/>
              </w:rPr>
            </w:pPr>
            <w:r w:rsidRPr="00727B15">
              <w:rPr>
                <w:rFonts w:ascii="Arial" w:hAnsi="Arial" w:cs="Arial"/>
                <w:sz w:val="18"/>
                <w:szCs w:val="18"/>
              </w:rPr>
              <w:t>88</w:t>
            </w:r>
          </w:p>
        </w:tc>
        <w:tc>
          <w:tcPr>
            <w:tcW w:w="1134" w:type="dxa"/>
            <w:tcBorders>
              <w:top w:val="nil"/>
              <w:left w:val="nil"/>
              <w:bottom w:val="nil"/>
              <w:right w:val="nil"/>
            </w:tcBorders>
            <w:shd w:val="clear" w:color="auto" w:fill="auto"/>
            <w:noWrap/>
            <w:vAlign w:val="center"/>
            <w:hideMark/>
          </w:tcPr>
          <w:p w14:paraId="5702A351" w14:textId="77777777" w:rsidR="00744AF7" w:rsidRPr="00727B15" w:rsidRDefault="00744AF7" w:rsidP="001833FE">
            <w:pPr>
              <w:rPr>
                <w:rFonts w:ascii="Arial" w:hAnsi="Arial" w:cs="Arial"/>
                <w:sz w:val="18"/>
                <w:szCs w:val="18"/>
              </w:rPr>
            </w:pPr>
            <w:r w:rsidRPr="00727B15">
              <w:rPr>
                <w:rFonts w:ascii="Arial" w:hAnsi="Arial" w:cs="Arial"/>
                <w:sz w:val="18"/>
                <w:szCs w:val="18"/>
              </w:rPr>
              <w:t>1926.553</w:t>
            </w:r>
          </w:p>
        </w:tc>
        <w:tc>
          <w:tcPr>
            <w:tcW w:w="567" w:type="dxa"/>
            <w:tcBorders>
              <w:top w:val="nil"/>
              <w:left w:val="nil"/>
              <w:bottom w:val="nil"/>
              <w:right w:val="nil"/>
            </w:tcBorders>
            <w:shd w:val="clear" w:color="auto" w:fill="auto"/>
            <w:noWrap/>
            <w:vAlign w:val="center"/>
            <w:hideMark/>
          </w:tcPr>
          <w:p w14:paraId="1B403790" w14:textId="77777777" w:rsidR="00744AF7" w:rsidRPr="00727B15" w:rsidRDefault="00744AF7" w:rsidP="001833FE">
            <w:pPr>
              <w:rPr>
                <w:rFonts w:ascii="Arial" w:hAnsi="Arial" w:cs="Arial"/>
                <w:sz w:val="18"/>
                <w:szCs w:val="18"/>
              </w:rPr>
            </w:pPr>
            <w:r w:rsidRPr="00727B15">
              <w:rPr>
                <w:rFonts w:ascii="Arial" w:hAnsi="Arial" w:cs="Arial"/>
                <w:sz w:val="18"/>
                <w:szCs w:val="18"/>
              </w:rPr>
              <w:t>347</w:t>
            </w:r>
          </w:p>
        </w:tc>
        <w:tc>
          <w:tcPr>
            <w:tcW w:w="709" w:type="dxa"/>
            <w:tcBorders>
              <w:top w:val="nil"/>
              <w:left w:val="nil"/>
              <w:bottom w:val="nil"/>
              <w:right w:val="nil"/>
            </w:tcBorders>
            <w:shd w:val="clear" w:color="auto" w:fill="auto"/>
            <w:noWrap/>
            <w:vAlign w:val="center"/>
            <w:hideMark/>
          </w:tcPr>
          <w:p w14:paraId="09A060B0" w14:textId="77777777" w:rsidR="00744AF7" w:rsidRPr="00727B15" w:rsidRDefault="00744AF7" w:rsidP="001833FE">
            <w:pPr>
              <w:rPr>
                <w:rFonts w:ascii="Arial" w:hAnsi="Arial" w:cs="Arial"/>
                <w:sz w:val="18"/>
                <w:szCs w:val="18"/>
              </w:rPr>
            </w:pPr>
            <w:r w:rsidRPr="00727B15">
              <w:rPr>
                <w:rFonts w:ascii="Arial" w:hAnsi="Arial" w:cs="Arial"/>
                <w:sz w:val="18"/>
                <w:szCs w:val="18"/>
              </w:rPr>
              <w:t>0.971</w:t>
            </w:r>
          </w:p>
        </w:tc>
        <w:tc>
          <w:tcPr>
            <w:tcW w:w="709" w:type="dxa"/>
            <w:tcBorders>
              <w:top w:val="nil"/>
              <w:left w:val="nil"/>
              <w:bottom w:val="nil"/>
              <w:right w:val="nil"/>
            </w:tcBorders>
            <w:shd w:val="clear" w:color="auto" w:fill="auto"/>
            <w:noWrap/>
            <w:vAlign w:val="center"/>
            <w:hideMark/>
          </w:tcPr>
          <w:p w14:paraId="68A9FD74" w14:textId="77777777" w:rsidR="00744AF7" w:rsidRPr="00727B15" w:rsidRDefault="00744AF7" w:rsidP="001833FE">
            <w:pPr>
              <w:rPr>
                <w:rFonts w:ascii="Arial" w:hAnsi="Arial" w:cs="Arial"/>
                <w:sz w:val="18"/>
                <w:szCs w:val="18"/>
              </w:rPr>
            </w:pPr>
            <w:r w:rsidRPr="00727B15">
              <w:rPr>
                <w:rFonts w:ascii="Arial" w:hAnsi="Arial" w:cs="Arial"/>
                <w:sz w:val="18"/>
                <w:szCs w:val="18"/>
              </w:rPr>
              <w:t>0.966</w:t>
            </w:r>
          </w:p>
        </w:tc>
        <w:tc>
          <w:tcPr>
            <w:tcW w:w="3118" w:type="dxa"/>
            <w:gridSpan w:val="2"/>
            <w:tcBorders>
              <w:top w:val="nil"/>
              <w:left w:val="nil"/>
              <w:bottom w:val="nil"/>
              <w:right w:val="nil"/>
            </w:tcBorders>
            <w:shd w:val="clear" w:color="auto" w:fill="auto"/>
            <w:noWrap/>
            <w:vAlign w:val="center"/>
            <w:hideMark/>
          </w:tcPr>
          <w:p w14:paraId="5C6D29D9" w14:textId="77777777" w:rsidR="00744AF7" w:rsidRPr="00727B15" w:rsidRDefault="00744AF7" w:rsidP="001833FE">
            <w:pPr>
              <w:rPr>
                <w:rFonts w:ascii="Arial" w:hAnsi="Arial" w:cs="Arial"/>
                <w:sz w:val="18"/>
                <w:szCs w:val="18"/>
              </w:rPr>
            </w:pPr>
            <w:r w:rsidRPr="00727B15">
              <w:rPr>
                <w:rFonts w:ascii="Arial" w:hAnsi="Arial" w:cs="Arial"/>
                <w:sz w:val="18"/>
                <w:szCs w:val="18"/>
              </w:rPr>
              <w:t>0.023 (0.022-0.024)</w:t>
            </w:r>
          </w:p>
        </w:tc>
        <w:tc>
          <w:tcPr>
            <w:tcW w:w="1276" w:type="dxa"/>
            <w:tcBorders>
              <w:top w:val="nil"/>
              <w:left w:val="nil"/>
              <w:bottom w:val="nil"/>
              <w:right w:val="nil"/>
            </w:tcBorders>
            <w:shd w:val="clear" w:color="auto" w:fill="auto"/>
            <w:noWrap/>
            <w:vAlign w:val="center"/>
            <w:hideMark/>
          </w:tcPr>
          <w:p w14:paraId="62EB5A73" w14:textId="77777777" w:rsidR="00744AF7" w:rsidRPr="00727B15" w:rsidRDefault="00744AF7" w:rsidP="001833FE">
            <w:pPr>
              <w:rPr>
                <w:rFonts w:ascii="Arial" w:hAnsi="Arial" w:cs="Arial"/>
                <w:sz w:val="18"/>
                <w:szCs w:val="18"/>
              </w:rPr>
            </w:pPr>
            <w:r w:rsidRPr="00727B15">
              <w:rPr>
                <w:rFonts w:ascii="Arial" w:hAnsi="Arial" w:cs="Arial"/>
                <w:sz w:val="18"/>
                <w:szCs w:val="18"/>
              </w:rPr>
              <w:t>NA</w:t>
            </w:r>
          </w:p>
        </w:tc>
        <w:tc>
          <w:tcPr>
            <w:tcW w:w="1276" w:type="dxa"/>
            <w:tcBorders>
              <w:top w:val="nil"/>
              <w:left w:val="nil"/>
              <w:bottom w:val="nil"/>
              <w:right w:val="nil"/>
            </w:tcBorders>
            <w:shd w:val="clear" w:color="auto" w:fill="auto"/>
            <w:noWrap/>
            <w:vAlign w:val="center"/>
            <w:hideMark/>
          </w:tcPr>
          <w:p w14:paraId="79F9C7D7" w14:textId="77777777" w:rsidR="00744AF7" w:rsidRPr="00727B15" w:rsidRDefault="00744AF7" w:rsidP="001833FE">
            <w:pPr>
              <w:rPr>
                <w:rFonts w:ascii="Arial" w:hAnsi="Arial" w:cs="Arial"/>
                <w:sz w:val="18"/>
                <w:szCs w:val="18"/>
              </w:rPr>
            </w:pPr>
          </w:p>
        </w:tc>
        <w:tc>
          <w:tcPr>
            <w:tcW w:w="992" w:type="dxa"/>
            <w:tcBorders>
              <w:top w:val="nil"/>
              <w:left w:val="nil"/>
              <w:bottom w:val="nil"/>
              <w:right w:val="nil"/>
            </w:tcBorders>
            <w:shd w:val="clear" w:color="auto" w:fill="auto"/>
            <w:noWrap/>
            <w:vAlign w:val="center"/>
            <w:hideMark/>
          </w:tcPr>
          <w:p w14:paraId="7E7469AE" w14:textId="77777777" w:rsidR="00744AF7" w:rsidRPr="00727B15" w:rsidRDefault="00744AF7" w:rsidP="001833FE">
            <w:pPr>
              <w:rPr>
                <w:rFonts w:ascii="Arial" w:hAnsi="Arial" w:cs="Arial"/>
                <w:sz w:val="18"/>
                <w:szCs w:val="18"/>
              </w:rPr>
            </w:pPr>
            <w:r w:rsidRPr="00727B15">
              <w:rPr>
                <w:rFonts w:ascii="Arial" w:hAnsi="Arial" w:cs="Arial"/>
                <w:sz w:val="18"/>
                <w:szCs w:val="18"/>
              </w:rPr>
              <w:t>159063.5</w:t>
            </w:r>
          </w:p>
        </w:tc>
        <w:tc>
          <w:tcPr>
            <w:tcW w:w="992" w:type="dxa"/>
            <w:tcBorders>
              <w:top w:val="nil"/>
              <w:left w:val="nil"/>
              <w:bottom w:val="nil"/>
              <w:right w:val="nil"/>
            </w:tcBorders>
            <w:shd w:val="clear" w:color="auto" w:fill="auto"/>
            <w:noWrap/>
            <w:vAlign w:val="center"/>
            <w:hideMark/>
          </w:tcPr>
          <w:p w14:paraId="53072BAD" w14:textId="77777777" w:rsidR="00744AF7" w:rsidRPr="00727B15" w:rsidRDefault="00744AF7" w:rsidP="001833FE">
            <w:pPr>
              <w:rPr>
                <w:rFonts w:ascii="Arial" w:hAnsi="Arial" w:cs="Arial"/>
                <w:sz w:val="18"/>
                <w:szCs w:val="18"/>
              </w:rPr>
            </w:pPr>
            <w:r w:rsidRPr="00727B15">
              <w:rPr>
                <w:rFonts w:ascii="Arial" w:hAnsi="Arial" w:cs="Arial"/>
                <w:sz w:val="18"/>
                <w:szCs w:val="18"/>
              </w:rPr>
              <w:t>159684.6</w:t>
            </w:r>
          </w:p>
        </w:tc>
        <w:tc>
          <w:tcPr>
            <w:tcW w:w="1650" w:type="dxa"/>
            <w:tcBorders>
              <w:top w:val="nil"/>
              <w:left w:val="nil"/>
              <w:bottom w:val="nil"/>
              <w:right w:val="nil"/>
            </w:tcBorders>
            <w:shd w:val="clear" w:color="auto" w:fill="auto"/>
            <w:noWrap/>
            <w:vAlign w:val="center"/>
            <w:hideMark/>
          </w:tcPr>
          <w:p w14:paraId="5523623D" w14:textId="77777777" w:rsidR="00744AF7" w:rsidRPr="00727B15" w:rsidRDefault="00744AF7" w:rsidP="001833FE">
            <w:pPr>
              <w:rPr>
                <w:rFonts w:ascii="Arial" w:hAnsi="Arial" w:cs="Arial"/>
                <w:sz w:val="18"/>
                <w:szCs w:val="18"/>
              </w:rPr>
            </w:pPr>
            <w:r w:rsidRPr="00727B15">
              <w:rPr>
                <w:rFonts w:ascii="Arial" w:hAnsi="Arial" w:cs="Arial"/>
                <w:sz w:val="18"/>
                <w:szCs w:val="18"/>
              </w:rPr>
              <w:t>159404.9</w:t>
            </w:r>
          </w:p>
        </w:tc>
      </w:tr>
      <w:tr w:rsidR="00744AF7" w:rsidRPr="00727B15" w14:paraId="7469A314" w14:textId="77777777" w:rsidTr="00D77D0E">
        <w:trPr>
          <w:trHeight w:val="320"/>
        </w:trPr>
        <w:tc>
          <w:tcPr>
            <w:tcW w:w="1843" w:type="dxa"/>
            <w:tcBorders>
              <w:top w:val="nil"/>
              <w:left w:val="nil"/>
              <w:right w:val="nil"/>
            </w:tcBorders>
            <w:shd w:val="clear" w:color="auto" w:fill="auto"/>
            <w:noWrap/>
            <w:vAlign w:val="center"/>
            <w:hideMark/>
          </w:tcPr>
          <w:p w14:paraId="4E5B4D17"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2-Higher-Order</w:t>
            </w:r>
          </w:p>
        </w:tc>
        <w:tc>
          <w:tcPr>
            <w:tcW w:w="1134" w:type="dxa"/>
            <w:tcBorders>
              <w:top w:val="nil"/>
              <w:left w:val="nil"/>
              <w:right w:val="nil"/>
            </w:tcBorders>
            <w:shd w:val="clear" w:color="auto" w:fill="auto"/>
            <w:noWrap/>
            <w:vAlign w:val="center"/>
            <w:hideMark/>
          </w:tcPr>
          <w:p w14:paraId="1FA94EB6" w14:textId="77777777" w:rsidR="00744AF7" w:rsidRPr="00727B15" w:rsidRDefault="00744AF7" w:rsidP="001833FE">
            <w:pPr>
              <w:rPr>
                <w:rFonts w:ascii="Arial" w:hAnsi="Arial" w:cs="Arial"/>
                <w:sz w:val="18"/>
                <w:szCs w:val="18"/>
              </w:rPr>
            </w:pPr>
            <w:r w:rsidRPr="00727B15">
              <w:rPr>
                <w:rFonts w:ascii="Arial" w:hAnsi="Arial" w:cs="Arial"/>
                <w:sz w:val="18"/>
                <w:szCs w:val="18"/>
              </w:rPr>
              <w:t>63</w:t>
            </w:r>
          </w:p>
        </w:tc>
        <w:tc>
          <w:tcPr>
            <w:tcW w:w="1134" w:type="dxa"/>
            <w:tcBorders>
              <w:top w:val="nil"/>
              <w:left w:val="nil"/>
              <w:right w:val="nil"/>
            </w:tcBorders>
            <w:shd w:val="clear" w:color="auto" w:fill="auto"/>
            <w:noWrap/>
            <w:vAlign w:val="center"/>
            <w:hideMark/>
          </w:tcPr>
          <w:p w14:paraId="3D3D7069" w14:textId="77777777" w:rsidR="00744AF7" w:rsidRPr="00727B15" w:rsidRDefault="00744AF7" w:rsidP="001833FE">
            <w:pPr>
              <w:rPr>
                <w:rFonts w:ascii="Arial" w:hAnsi="Arial" w:cs="Arial"/>
                <w:sz w:val="18"/>
                <w:szCs w:val="18"/>
              </w:rPr>
            </w:pPr>
            <w:r w:rsidRPr="00727B15">
              <w:rPr>
                <w:rFonts w:ascii="Arial" w:hAnsi="Arial" w:cs="Arial"/>
                <w:sz w:val="18"/>
                <w:szCs w:val="18"/>
              </w:rPr>
              <w:t>2633.846</w:t>
            </w:r>
          </w:p>
        </w:tc>
        <w:tc>
          <w:tcPr>
            <w:tcW w:w="567" w:type="dxa"/>
            <w:tcBorders>
              <w:top w:val="nil"/>
              <w:left w:val="nil"/>
              <w:right w:val="nil"/>
            </w:tcBorders>
            <w:shd w:val="clear" w:color="auto" w:fill="auto"/>
            <w:noWrap/>
            <w:vAlign w:val="center"/>
            <w:hideMark/>
          </w:tcPr>
          <w:p w14:paraId="790E533E" w14:textId="77777777" w:rsidR="00744AF7" w:rsidRPr="00727B15" w:rsidRDefault="00744AF7" w:rsidP="001833FE">
            <w:pPr>
              <w:rPr>
                <w:rFonts w:ascii="Arial" w:hAnsi="Arial" w:cs="Arial"/>
                <w:sz w:val="18"/>
                <w:szCs w:val="18"/>
              </w:rPr>
            </w:pPr>
            <w:r w:rsidRPr="00727B15">
              <w:rPr>
                <w:rFonts w:ascii="Arial" w:hAnsi="Arial" w:cs="Arial"/>
                <w:sz w:val="18"/>
                <w:szCs w:val="18"/>
              </w:rPr>
              <w:t>372</w:t>
            </w:r>
          </w:p>
        </w:tc>
        <w:tc>
          <w:tcPr>
            <w:tcW w:w="709" w:type="dxa"/>
            <w:tcBorders>
              <w:top w:val="nil"/>
              <w:left w:val="nil"/>
              <w:right w:val="nil"/>
            </w:tcBorders>
            <w:shd w:val="clear" w:color="auto" w:fill="auto"/>
            <w:noWrap/>
            <w:vAlign w:val="center"/>
            <w:hideMark/>
          </w:tcPr>
          <w:p w14:paraId="359C6F54" w14:textId="77777777" w:rsidR="00744AF7" w:rsidRPr="00727B15" w:rsidRDefault="00744AF7" w:rsidP="001833FE">
            <w:pPr>
              <w:rPr>
                <w:rFonts w:ascii="Arial" w:hAnsi="Arial" w:cs="Arial"/>
                <w:sz w:val="18"/>
                <w:szCs w:val="18"/>
              </w:rPr>
            </w:pPr>
            <w:r w:rsidRPr="00727B15">
              <w:rPr>
                <w:rFonts w:ascii="Arial" w:hAnsi="Arial" w:cs="Arial"/>
                <w:sz w:val="18"/>
                <w:szCs w:val="18"/>
              </w:rPr>
              <w:t>0.958</w:t>
            </w:r>
          </w:p>
        </w:tc>
        <w:tc>
          <w:tcPr>
            <w:tcW w:w="709" w:type="dxa"/>
            <w:tcBorders>
              <w:top w:val="nil"/>
              <w:left w:val="nil"/>
              <w:right w:val="nil"/>
            </w:tcBorders>
            <w:shd w:val="clear" w:color="auto" w:fill="auto"/>
            <w:noWrap/>
            <w:vAlign w:val="center"/>
            <w:hideMark/>
          </w:tcPr>
          <w:p w14:paraId="4D67C274" w14:textId="77777777" w:rsidR="00744AF7" w:rsidRPr="00727B15" w:rsidRDefault="00744AF7" w:rsidP="001833FE">
            <w:pPr>
              <w:rPr>
                <w:rFonts w:ascii="Arial" w:hAnsi="Arial" w:cs="Arial"/>
                <w:sz w:val="18"/>
                <w:szCs w:val="18"/>
              </w:rPr>
            </w:pPr>
            <w:r w:rsidRPr="00727B15">
              <w:rPr>
                <w:rFonts w:ascii="Arial" w:hAnsi="Arial" w:cs="Arial"/>
                <w:sz w:val="18"/>
                <w:szCs w:val="18"/>
              </w:rPr>
              <w:t>0.955</w:t>
            </w:r>
          </w:p>
        </w:tc>
        <w:tc>
          <w:tcPr>
            <w:tcW w:w="1842" w:type="dxa"/>
            <w:tcBorders>
              <w:top w:val="nil"/>
              <w:left w:val="nil"/>
              <w:right w:val="nil"/>
            </w:tcBorders>
            <w:shd w:val="clear" w:color="auto" w:fill="auto"/>
            <w:noWrap/>
            <w:vAlign w:val="center"/>
            <w:hideMark/>
          </w:tcPr>
          <w:p w14:paraId="209BCD49" w14:textId="77777777" w:rsidR="00744AF7" w:rsidRPr="00727B15" w:rsidRDefault="00744AF7" w:rsidP="001833FE">
            <w:pPr>
              <w:rPr>
                <w:rFonts w:ascii="Arial" w:hAnsi="Arial" w:cs="Arial"/>
                <w:sz w:val="18"/>
                <w:szCs w:val="18"/>
              </w:rPr>
            </w:pPr>
            <w:r w:rsidRPr="00727B15">
              <w:rPr>
                <w:rFonts w:ascii="Arial" w:hAnsi="Arial" w:cs="Arial"/>
                <w:sz w:val="18"/>
                <w:szCs w:val="18"/>
              </w:rPr>
              <w:t>0.027 (0.026-0.028)</w:t>
            </w:r>
          </w:p>
        </w:tc>
        <w:tc>
          <w:tcPr>
            <w:tcW w:w="1276" w:type="dxa"/>
            <w:tcBorders>
              <w:top w:val="nil"/>
              <w:left w:val="nil"/>
              <w:right w:val="nil"/>
            </w:tcBorders>
            <w:shd w:val="clear" w:color="auto" w:fill="auto"/>
            <w:noWrap/>
            <w:vAlign w:val="center"/>
            <w:hideMark/>
          </w:tcPr>
          <w:p w14:paraId="141F27A3" w14:textId="77777777" w:rsidR="00744AF7" w:rsidRPr="00727B15" w:rsidRDefault="00744AF7" w:rsidP="001833FE">
            <w:pPr>
              <w:rPr>
                <w:rFonts w:ascii="Arial" w:hAnsi="Arial" w:cs="Arial"/>
                <w:sz w:val="18"/>
                <w:szCs w:val="18"/>
              </w:rPr>
            </w:pPr>
            <w:r w:rsidRPr="00727B15">
              <w:rPr>
                <w:rFonts w:ascii="Arial" w:hAnsi="Arial" w:cs="Arial"/>
                <w:sz w:val="18"/>
                <w:szCs w:val="18"/>
              </w:rPr>
              <w:t>161050.557</w:t>
            </w:r>
          </w:p>
        </w:tc>
        <w:tc>
          <w:tcPr>
            <w:tcW w:w="1276" w:type="dxa"/>
            <w:tcBorders>
              <w:top w:val="nil"/>
              <w:left w:val="nil"/>
              <w:right w:val="nil"/>
            </w:tcBorders>
            <w:shd w:val="clear" w:color="auto" w:fill="auto"/>
            <w:noWrap/>
            <w:vAlign w:val="center"/>
            <w:hideMark/>
          </w:tcPr>
          <w:p w14:paraId="0A4061F3" w14:textId="77777777" w:rsidR="00744AF7" w:rsidRPr="00727B15" w:rsidRDefault="00744AF7" w:rsidP="001833FE">
            <w:pPr>
              <w:rPr>
                <w:rFonts w:ascii="Arial" w:hAnsi="Arial" w:cs="Arial"/>
                <w:sz w:val="18"/>
                <w:szCs w:val="18"/>
              </w:rPr>
            </w:pPr>
            <w:r w:rsidRPr="00727B15">
              <w:rPr>
                <w:rFonts w:ascii="Arial" w:hAnsi="Arial" w:cs="Arial"/>
                <w:sz w:val="18"/>
                <w:szCs w:val="18"/>
              </w:rPr>
              <w:t>161495.226</w:t>
            </w:r>
          </w:p>
        </w:tc>
        <w:tc>
          <w:tcPr>
            <w:tcW w:w="1276" w:type="dxa"/>
            <w:tcBorders>
              <w:top w:val="nil"/>
              <w:left w:val="nil"/>
              <w:right w:val="nil"/>
            </w:tcBorders>
            <w:shd w:val="clear" w:color="auto" w:fill="auto"/>
            <w:noWrap/>
            <w:vAlign w:val="center"/>
            <w:hideMark/>
          </w:tcPr>
          <w:p w14:paraId="62FA5090" w14:textId="77777777" w:rsidR="00744AF7" w:rsidRPr="00727B15" w:rsidRDefault="00744AF7" w:rsidP="001833FE">
            <w:pPr>
              <w:rPr>
                <w:rFonts w:ascii="Arial" w:hAnsi="Arial" w:cs="Arial"/>
                <w:sz w:val="18"/>
                <w:szCs w:val="18"/>
              </w:rPr>
            </w:pPr>
            <w:r w:rsidRPr="00727B15">
              <w:rPr>
                <w:rFonts w:ascii="Arial" w:hAnsi="Arial" w:cs="Arial"/>
                <w:sz w:val="18"/>
                <w:szCs w:val="18"/>
              </w:rPr>
              <w:t>161295.024</w:t>
            </w:r>
          </w:p>
        </w:tc>
        <w:tc>
          <w:tcPr>
            <w:tcW w:w="992" w:type="dxa"/>
            <w:tcBorders>
              <w:top w:val="nil"/>
              <w:left w:val="nil"/>
              <w:right w:val="nil"/>
            </w:tcBorders>
            <w:shd w:val="clear" w:color="auto" w:fill="auto"/>
            <w:noWrap/>
            <w:vAlign w:val="center"/>
            <w:hideMark/>
          </w:tcPr>
          <w:p w14:paraId="37F18160" w14:textId="77777777" w:rsidR="00744AF7" w:rsidRPr="00727B15" w:rsidRDefault="00744AF7" w:rsidP="001833FE">
            <w:pPr>
              <w:rPr>
                <w:rFonts w:ascii="Arial" w:hAnsi="Arial" w:cs="Arial"/>
                <w:sz w:val="18"/>
                <w:szCs w:val="18"/>
              </w:rPr>
            </w:pPr>
            <w:r w:rsidRPr="00727B15">
              <w:rPr>
                <w:rFonts w:ascii="Arial" w:hAnsi="Arial" w:cs="Arial"/>
                <w:sz w:val="18"/>
                <w:szCs w:val="18"/>
              </w:rPr>
              <w:t>161141.1</w:t>
            </w:r>
          </w:p>
        </w:tc>
        <w:tc>
          <w:tcPr>
            <w:tcW w:w="992" w:type="dxa"/>
            <w:tcBorders>
              <w:top w:val="nil"/>
              <w:left w:val="nil"/>
              <w:right w:val="nil"/>
            </w:tcBorders>
            <w:shd w:val="clear" w:color="auto" w:fill="auto"/>
            <w:noWrap/>
            <w:vAlign w:val="center"/>
            <w:hideMark/>
          </w:tcPr>
          <w:p w14:paraId="46FD0A47" w14:textId="77777777" w:rsidR="00744AF7" w:rsidRPr="00727B15" w:rsidRDefault="00744AF7" w:rsidP="001833FE">
            <w:pPr>
              <w:rPr>
                <w:rFonts w:ascii="Arial" w:hAnsi="Arial" w:cs="Arial"/>
                <w:sz w:val="18"/>
                <w:szCs w:val="18"/>
              </w:rPr>
            </w:pPr>
            <w:r w:rsidRPr="00727B15">
              <w:rPr>
                <w:rFonts w:ascii="Arial" w:hAnsi="Arial" w:cs="Arial"/>
                <w:sz w:val="18"/>
                <w:szCs w:val="18"/>
              </w:rPr>
              <w:t>161585.8</w:t>
            </w:r>
          </w:p>
        </w:tc>
        <w:tc>
          <w:tcPr>
            <w:tcW w:w="1650" w:type="dxa"/>
            <w:tcBorders>
              <w:top w:val="nil"/>
              <w:left w:val="nil"/>
              <w:right w:val="nil"/>
            </w:tcBorders>
            <w:shd w:val="clear" w:color="auto" w:fill="auto"/>
            <w:noWrap/>
            <w:vAlign w:val="center"/>
            <w:hideMark/>
          </w:tcPr>
          <w:p w14:paraId="74802DCA" w14:textId="77777777" w:rsidR="00744AF7" w:rsidRPr="00727B15" w:rsidRDefault="00744AF7" w:rsidP="001833FE">
            <w:pPr>
              <w:rPr>
                <w:rFonts w:ascii="Arial" w:hAnsi="Arial" w:cs="Arial"/>
                <w:sz w:val="18"/>
                <w:szCs w:val="18"/>
              </w:rPr>
            </w:pPr>
            <w:r w:rsidRPr="00727B15">
              <w:rPr>
                <w:rFonts w:ascii="Arial" w:hAnsi="Arial" w:cs="Arial"/>
                <w:sz w:val="18"/>
                <w:szCs w:val="18"/>
              </w:rPr>
              <w:t>161385.5</w:t>
            </w:r>
          </w:p>
        </w:tc>
      </w:tr>
      <w:tr w:rsidR="00744AF7" w:rsidRPr="00727B15" w14:paraId="64087155" w14:textId="77777777" w:rsidTr="00D77D0E">
        <w:trPr>
          <w:trHeight w:val="320"/>
        </w:trPr>
        <w:tc>
          <w:tcPr>
            <w:tcW w:w="1843" w:type="dxa"/>
            <w:tcBorders>
              <w:top w:val="nil"/>
              <w:left w:val="nil"/>
              <w:bottom w:val="single" w:sz="4" w:space="0" w:color="auto"/>
              <w:right w:val="nil"/>
            </w:tcBorders>
            <w:shd w:val="clear" w:color="auto" w:fill="auto"/>
            <w:noWrap/>
            <w:vAlign w:val="center"/>
            <w:hideMark/>
          </w:tcPr>
          <w:p w14:paraId="1D2DB137" w14:textId="77777777" w:rsidR="00744AF7" w:rsidRPr="00727B15" w:rsidRDefault="00744AF7" w:rsidP="001833FE">
            <w:pPr>
              <w:rPr>
                <w:rFonts w:ascii="Arial" w:hAnsi="Arial" w:cs="Arial"/>
                <w:color w:val="000000"/>
                <w:sz w:val="18"/>
                <w:szCs w:val="18"/>
              </w:rPr>
            </w:pPr>
            <w:r w:rsidRPr="00727B15">
              <w:rPr>
                <w:rFonts w:ascii="Arial" w:hAnsi="Arial" w:cs="Arial"/>
                <w:color w:val="000000"/>
                <w:sz w:val="18"/>
                <w:szCs w:val="18"/>
              </w:rPr>
              <w:t>Modified Bifactor </w:t>
            </w:r>
          </w:p>
        </w:tc>
        <w:tc>
          <w:tcPr>
            <w:tcW w:w="1134" w:type="dxa"/>
            <w:tcBorders>
              <w:top w:val="nil"/>
              <w:left w:val="nil"/>
              <w:bottom w:val="single" w:sz="4" w:space="0" w:color="auto"/>
              <w:right w:val="nil"/>
            </w:tcBorders>
            <w:shd w:val="clear" w:color="auto" w:fill="auto"/>
            <w:noWrap/>
            <w:vAlign w:val="center"/>
            <w:hideMark/>
          </w:tcPr>
          <w:p w14:paraId="7CF44CC4" w14:textId="77777777" w:rsidR="00744AF7" w:rsidRPr="00727B15" w:rsidRDefault="00744AF7" w:rsidP="001833FE">
            <w:pPr>
              <w:rPr>
                <w:rFonts w:ascii="Arial" w:hAnsi="Arial" w:cs="Arial"/>
                <w:sz w:val="18"/>
                <w:szCs w:val="18"/>
              </w:rPr>
            </w:pPr>
            <w:r w:rsidRPr="00727B15">
              <w:rPr>
                <w:rFonts w:ascii="Arial" w:hAnsi="Arial" w:cs="Arial"/>
                <w:sz w:val="18"/>
                <w:szCs w:val="18"/>
              </w:rPr>
              <w:t>93</w:t>
            </w:r>
          </w:p>
        </w:tc>
        <w:tc>
          <w:tcPr>
            <w:tcW w:w="1134" w:type="dxa"/>
            <w:tcBorders>
              <w:top w:val="nil"/>
              <w:left w:val="nil"/>
              <w:bottom w:val="single" w:sz="4" w:space="0" w:color="auto"/>
              <w:right w:val="nil"/>
            </w:tcBorders>
            <w:shd w:val="clear" w:color="auto" w:fill="auto"/>
            <w:noWrap/>
            <w:vAlign w:val="center"/>
            <w:hideMark/>
          </w:tcPr>
          <w:p w14:paraId="4331E77A" w14:textId="77777777" w:rsidR="00744AF7" w:rsidRPr="00727B15" w:rsidRDefault="00744AF7" w:rsidP="001833FE">
            <w:pPr>
              <w:rPr>
                <w:rFonts w:ascii="Arial" w:hAnsi="Arial" w:cs="Arial"/>
                <w:sz w:val="18"/>
                <w:szCs w:val="18"/>
              </w:rPr>
            </w:pPr>
            <w:r w:rsidRPr="00727B15">
              <w:rPr>
                <w:rFonts w:ascii="Arial" w:hAnsi="Arial" w:cs="Arial"/>
                <w:sz w:val="18"/>
                <w:szCs w:val="18"/>
              </w:rPr>
              <w:t>1933.024</w:t>
            </w:r>
          </w:p>
        </w:tc>
        <w:tc>
          <w:tcPr>
            <w:tcW w:w="567" w:type="dxa"/>
            <w:tcBorders>
              <w:top w:val="nil"/>
              <w:left w:val="nil"/>
              <w:bottom w:val="single" w:sz="4" w:space="0" w:color="auto"/>
              <w:right w:val="nil"/>
            </w:tcBorders>
            <w:shd w:val="clear" w:color="auto" w:fill="auto"/>
            <w:noWrap/>
            <w:vAlign w:val="center"/>
            <w:hideMark/>
          </w:tcPr>
          <w:p w14:paraId="6C89F8ED" w14:textId="77777777" w:rsidR="00744AF7" w:rsidRPr="00727B15" w:rsidRDefault="00744AF7" w:rsidP="001833FE">
            <w:pPr>
              <w:rPr>
                <w:rFonts w:ascii="Arial" w:hAnsi="Arial" w:cs="Arial"/>
                <w:sz w:val="18"/>
                <w:szCs w:val="18"/>
              </w:rPr>
            </w:pPr>
            <w:r w:rsidRPr="00727B15">
              <w:rPr>
                <w:rFonts w:ascii="Arial" w:hAnsi="Arial" w:cs="Arial"/>
                <w:sz w:val="18"/>
                <w:szCs w:val="18"/>
              </w:rPr>
              <w:t>342</w:t>
            </w:r>
          </w:p>
        </w:tc>
        <w:tc>
          <w:tcPr>
            <w:tcW w:w="709" w:type="dxa"/>
            <w:tcBorders>
              <w:top w:val="nil"/>
              <w:left w:val="nil"/>
              <w:bottom w:val="single" w:sz="4" w:space="0" w:color="auto"/>
              <w:right w:val="nil"/>
            </w:tcBorders>
            <w:shd w:val="clear" w:color="auto" w:fill="auto"/>
            <w:noWrap/>
            <w:vAlign w:val="center"/>
            <w:hideMark/>
          </w:tcPr>
          <w:p w14:paraId="041F927D" w14:textId="77777777" w:rsidR="00744AF7" w:rsidRPr="00727B15" w:rsidRDefault="00744AF7" w:rsidP="001833FE">
            <w:pPr>
              <w:rPr>
                <w:rFonts w:ascii="Arial" w:hAnsi="Arial" w:cs="Arial"/>
                <w:sz w:val="18"/>
                <w:szCs w:val="18"/>
              </w:rPr>
            </w:pPr>
            <w:r w:rsidRPr="00727B15">
              <w:rPr>
                <w:rFonts w:ascii="Arial" w:hAnsi="Arial" w:cs="Arial"/>
                <w:sz w:val="18"/>
                <w:szCs w:val="18"/>
              </w:rPr>
              <w:t xml:space="preserve">       0.971 </w:t>
            </w:r>
          </w:p>
        </w:tc>
        <w:tc>
          <w:tcPr>
            <w:tcW w:w="709" w:type="dxa"/>
            <w:tcBorders>
              <w:top w:val="nil"/>
              <w:left w:val="nil"/>
              <w:bottom w:val="single" w:sz="4" w:space="0" w:color="auto"/>
              <w:right w:val="nil"/>
            </w:tcBorders>
            <w:shd w:val="clear" w:color="auto" w:fill="auto"/>
            <w:noWrap/>
            <w:vAlign w:val="center"/>
            <w:hideMark/>
          </w:tcPr>
          <w:p w14:paraId="4A437896" w14:textId="77777777" w:rsidR="00744AF7" w:rsidRPr="00727B15" w:rsidRDefault="00744AF7" w:rsidP="001833FE">
            <w:pPr>
              <w:rPr>
                <w:rFonts w:ascii="Arial" w:hAnsi="Arial" w:cs="Arial"/>
                <w:sz w:val="18"/>
                <w:szCs w:val="18"/>
              </w:rPr>
            </w:pPr>
            <w:r w:rsidRPr="00727B15">
              <w:rPr>
                <w:rFonts w:ascii="Arial" w:hAnsi="Arial" w:cs="Arial"/>
                <w:sz w:val="18"/>
                <w:szCs w:val="18"/>
              </w:rPr>
              <w:t xml:space="preserve">                  0.965 </w:t>
            </w:r>
          </w:p>
        </w:tc>
        <w:tc>
          <w:tcPr>
            <w:tcW w:w="3118" w:type="dxa"/>
            <w:gridSpan w:val="2"/>
            <w:tcBorders>
              <w:top w:val="nil"/>
              <w:left w:val="nil"/>
              <w:bottom w:val="single" w:sz="4" w:space="0" w:color="auto"/>
              <w:right w:val="nil"/>
            </w:tcBorders>
            <w:shd w:val="clear" w:color="auto" w:fill="auto"/>
            <w:noWrap/>
            <w:vAlign w:val="center"/>
            <w:hideMark/>
          </w:tcPr>
          <w:p w14:paraId="1975EEA8" w14:textId="77777777" w:rsidR="00744AF7" w:rsidRPr="00727B15" w:rsidRDefault="00744AF7" w:rsidP="001833FE">
            <w:pPr>
              <w:rPr>
                <w:rFonts w:ascii="Arial" w:hAnsi="Arial" w:cs="Arial"/>
                <w:sz w:val="18"/>
                <w:szCs w:val="18"/>
              </w:rPr>
            </w:pPr>
            <w:r w:rsidRPr="00727B15">
              <w:rPr>
                <w:rFonts w:ascii="Arial" w:hAnsi="Arial" w:cs="Arial"/>
                <w:sz w:val="18"/>
                <w:szCs w:val="18"/>
              </w:rPr>
              <w:t>0.023 (0.022-0.024)</w:t>
            </w:r>
          </w:p>
        </w:tc>
        <w:tc>
          <w:tcPr>
            <w:tcW w:w="1276" w:type="dxa"/>
            <w:tcBorders>
              <w:top w:val="nil"/>
              <w:left w:val="nil"/>
              <w:bottom w:val="single" w:sz="4" w:space="0" w:color="auto"/>
              <w:right w:val="nil"/>
            </w:tcBorders>
            <w:shd w:val="clear" w:color="auto" w:fill="auto"/>
            <w:noWrap/>
            <w:vAlign w:val="center"/>
            <w:hideMark/>
          </w:tcPr>
          <w:p w14:paraId="5C51668A" w14:textId="77777777" w:rsidR="00744AF7" w:rsidRPr="00727B15" w:rsidRDefault="00744AF7" w:rsidP="001833FE">
            <w:pPr>
              <w:rPr>
                <w:rFonts w:ascii="Arial" w:hAnsi="Arial" w:cs="Arial"/>
                <w:sz w:val="18"/>
                <w:szCs w:val="18"/>
              </w:rPr>
            </w:pPr>
            <w:r w:rsidRPr="00727B15">
              <w:rPr>
                <w:rFonts w:ascii="Arial" w:hAnsi="Arial" w:cs="Arial"/>
                <w:sz w:val="18"/>
                <w:szCs w:val="18"/>
              </w:rPr>
              <w:t>NA</w:t>
            </w:r>
          </w:p>
        </w:tc>
        <w:tc>
          <w:tcPr>
            <w:tcW w:w="1276" w:type="dxa"/>
            <w:tcBorders>
              <w:top w:val="nil"/>
              <w:left w:val="nil"/>
              <w:bottom w:val="single" w:sz="4" w:space="0" w:color="auto"/>
              <w:right w:val="nil"/>
            </w:tcBorders>
            <w:shd w:val="clear" w:color="auto" w:fill="auto"/>
            <w:noWrap/>
            <w:vAlign w:val="center"/>
            <w:hideMark/>
          </w:tcPr>
          <w:p w14:paraId="39D7AF39" w14:textId="77777777" w:rsidR="00744AF7" w:rsidRPr="00727B15" w:rsidRDefault="00744AF7" w:rsidP="001833FE">
            <w:pPr>
              <w:rPr>
                <w:rFonts w:ascii="Arial" w:hAnsi="Arial" w:cs="Arial"/>
                <w:sz w:val="18"/>
                <w:szCs w:val="18"/>
              </w:rPr>
            </w:pPr>
          </w:p>
        </w:tc>
        <w:tc>
          <w:tcPr>
            <w:tcW w:w="992" w:type="dxa"/>
            <w:tcBorders>
              <w:top w:val="nil"/>
              <w:left w:val="nil"/>
              <w:bottom w:val="single" w:sz="4" w:space="0" w:color="auto"/>
              <w:right w:val="nil"/>
            </w:tcBorders>
            <w:shd w:val="clear" w:color="auto" w:fill="auto"/>
            <w:noWrap/>
            <w:vAlign w:val="center"/>
            <w:hideMark/>
          </w:tcPr>
          <w:p w14:paraId="2269F78C" w14:textId="77777777" w:rsidR="00744AF7" w:rsidRPr="00727B15" w:rsidRDefault="00744AF7" w:rsidP="001833FE">
            <w:pPr>
              <w:rPr>
                <w:rFonts w:ascii="Arial" w:hAnsi="Arial" w:cs="Arial"/>
                <w:sz w:val="18"/>
                <w:szCs w:val="18"/>
              </w:rPr>
            </w:pPr>
            <w:r w:rsidRPr="00727B15">
              <w:rPr>
                <w:rFonts w:ascii="Arial" w:hAnsi="Arial" w:cs="Arial"/>
                <w:sz w:val="18"/>
                <w:szCs w:val="18"/>
              </w:rPr>
              <w:t>158945.6</w:t>
            </w:r>
          </w:p>
        </w:tc>
        <w:tc>
          <w:tcPr>
            <w:tcW w:w="992" w:type="dxa"/>
            <w:tcBorders>
              <w:top w:val="nil"/>
              <w:left w:val="nil"/>
              <w:bottom w:val="single" w:sz="4" w:space="0" w:color="auto"/>
              <w:right w:val="nil"/>
            </w:tcBorders>
            <w:shd w:val="clear" w:color="auto" w:fill="auto"/>
            <w:noWrap/>
            <w:vAlign w:val="center"/>
            <w:hideMark/>
          </w:tcPr>
          <w:p w14:paraId="564A8788" w14:textId="77777777" w:rsidR="00744AF7" w:rsidRPr="00727B15" w:rsidRDefault="00744AF7" w:rsidP="001833FE">
            <w:pPr>
              <w:rPr>
                <w:rFonts w:ascii="Arial" w:hAnsi="Arial" w:cs="Arial"/>
                <w:sz w:val="18"/>
                <w:szCs w:val="18"/>
              </w:rPr>
            </w:pPr>
            <w:r w:rsidRPr="00727B15">
              <w:rPr>
                <w:rFonts w:ascii="Arial" w:hAnsi="Arial" w:cs="Arial"/>
                <w:sz w:val="18"/>
                <w:szCs w:val="18"/>
              </w:rPr>
              <w:t>159602.1</w:t>
            </w:r>
          </w:p>
        </w:tc>
        <w:tc>
          <w:tcPr>
            <w:tcW w:w="1650" w:type="dxa"/>
            <w:tcBorders>
              <w:top w:val="nil"/>
              <w:left w:val="nil"/>
              <w:bottom w:val="single" w:sz="4" w:space="0" w:color="auto"/>
              <w:right w:val="nil"/>
            </w:tcBorders>
            <w:shd w:val="clear" w:color="auto" w:fill="auto"/>
            <w:noWrap/>
            <w:vAlign w:val="center"/>
            <w:hideMark/>
          </w:tcPr>
          <w:p w14:paraId="043E45CD" w14:textId="77777777" w:rsidR="00744AF7" w:rsidRPr="00727B15" w:rsidRDefault="00744AF7" w:rsidP="001833FE">
            <w:pPr>
              <w:rPr>
                <w:rFonts w:ascii="Arial" w:hAnsi="Arial" w:cs="Arial"/>
                <w:sz w:val="18"/>
                <w:szCs w:val="18"/>
              </w:rPr>
            </w:pPr>
            <w:r w:rsidRPr="00727B15">
              <w:rPr>
                <w:rFonts w:ascii="Arial" w:hAnsi="Arial" w:cs="Arial"/>
                <w:sz w:val="18"/>
                <w:szCs w:val="18"/>
              </w:rPr>
              <w:t>159306.5</w:t>
            </w:r>
          </w:p>
        </w:tc>
      </w:tr>
    </w:tbl>
    <w:p w14:paraId="09A8706F" w14:textId="172D65FA" w:rsidR="00683B30" w:rsidRDefault="00683B30"/>
    <w:p w14:paraId="43ADF585" w14:textId="77777777" w:rsidR="00683B30" w:rsidRDefault="00683B30">
      <w:r>
        <w:br w:type="page"/>
      </w:r>
    </w:p>
    <w:p w14:paraId="429A4DCA" w14:textId="7CE25F17" w:rsidR="00A8455D" w:rsidRDefault="00A8455D" w:rsidP="00A8455D">
      <w:pPr>
        <w:pStyle w:val="Heading2"/>
      </w:pPr>
      <w:bookmarkStart w:id="9" w:name="_Toc109818215"/>
      <w:r>
        <w:lastRenderedPageBreak/>
        <w:t>Figure</w:t>
      </w:r>
      <w:r w:rsidRPr="00EE40EA">
        <w:t xml:space="preserve"> S</w:t>
      </w:r>
      <w:r>
        <w:t>1</w:t>
      </w:r>
      <w:r w:rsidRPr="00EE40EA">
        <w:t xml:space="preserve">. </w:t>
      </w:r>
      <w:r w:rsidR="00A633D5">
        <w:t>Path diagrams</w:t>
      </w:r>
      <w:r w:rsidRPr="00EE40EA">
        <w:t xml:space="preserve"> for </w:t>
      </w:r>
      <w:r w:rsidR="00A12FC0">
        <w:t>2-bifactor</w:t>
      </w:r>
      <w:r w:rsidRPr="00EE40EA">
        <w:t xml:space="preserve"> model of adolescent psychopathology</w:t>
      </w:r>
      <w:bookmarkEnd w:id="9"/>
    </w:p>
    <w:p w14:paraId="7062E455" w14:textId="78A0948F" w:rsidR="00A633D5" w:rsidRDefault="00A633D5" w:rsidP="00A633D5"/>
    <w:p w14:paraId="437025B7" w14:textId="72349B80" w:rsidR="00A633D5" w:rsidRPr="00A633D5" w:rsidRDefault="00A12FC0" w:rsidP="002D569A">
      <w:r w:rsidRPr="00A12FC0">
        <w:rPr>
          <w:noProof/>
        </w:rPr>
        <w:drawing>
          <wp:inline distT="0" distB="0" distL="0" distR="0" wp14:anchorId="673E7502" wp14:editId="72B25F51">
            <wp:extent cx="9518650" cy="47206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484"/>
                    <a:stretch/>
                  </pic:blipFill>
                  <pic:spPr bwMode="auto">
                    <a:xfrm>
                      <a:off x="0" y="0"/>
                      <a:ext cx="9578430" cy="4750333"/>
                    </a:xfrm>
                    <a:prstGeom prst="rect">
                      <a:avLst/>
                    </a:prstGeom>
                    <a:ln>
                      <a:noFill/>
                    </a:ln>
                    <a:extLst>
                      <a:ext uri="{53640926-AAD7-44D8-BBD7-CCE9431645EC}">
                        <a14:shadowObscured xmlns:a14="http://schemas.microsoft.com/office/drawing/2010/main"/>
                      </a:ext>
                    </a:extLst>
                  </pic:spPr>
                </pic:pic>
              </a:graphicData>
            </a:graphic>
          </wp:inline>
        </w:drawing>
      </w:r>
    </w:p>
    <w:p w14:paraId="0BD063F1" w14:textId="77777777" w:rsidR="00E75949" w:rsidRDefault="00E75949">
      <w:r>
        <w:br w:type="page"/>
      </w:r>
    </w:p>
    <w:p w14:paraId="4C870371" w14:textId="22EC8134" w:rsidR="00E75949" w:rsidRDefault="00E75949" w:rsidP="00E75949">
      <w:pPr>
        <w:pStyle w:val="Heading2"/>
      </w:pPr>
      <w:bookmarkStart w:id="10" w:name="_Toc109818216"/>
      <w:r>
        <w:lastRenderedPageBreak/>
        <w:t>Figure</w:t>
      </w:r>
      <w:r w:rsidRPr="00EE40EA">
        <w:t xml:space="preserve"> S</w:t>
      </w:r>
      <w:r>
        <w:t>2</w:t>
      </w:r>
      <w:r w:rsidRPr="00EE40EA">
        <w:t xml:space="preserve">. </w:t>
      </w:r>
      <w:r>
        <w:t>Path diagrams</w:t>
      </w:r>
      <w:r w:rsidRPr="00EE40EA">
        <w:t xml:space="preserve"> for </w:t>
      </w:r>
      <w:r>
        <w:t>2-bifactor</w:t>
      </w:r>
      <w:r w:rsidRPr="00EE40EA">
        <w:t xml:space="preserve"> model</w:t>
      </w:r>
      <w:r w:rsidR="0073799D">
        <w:t xml:space="preserve"> </w:t>
      </w:r>
      <w:r w:rsidR="008D4B78" w:rsidRPr="00EE40EA">
        <w:t>of adolescent psychopathology</w:t>
      </w:r>
      <w:r w:rsidR="008D4B78">
        <w:t xml:space="preserve"> </w:t>
      </w:r>
      <w:r w:rsidR="0073799D">
        <w:t>with correlated general factors</w:t>
      </w:r>
      <w:bookmarkEnd w:id="10"/>
      <w:r w:rsidRPr="00EE40EA">
        <w:t xml:space="preserve"> </w:t>
      </w:r>
    </w:p>
    <w:p w14:paraId="230E33C0" w14:textId="77777777" w:rsidR="0073799D" w:rsidRDefault="0073799D"/>
    <w:p w14:paraId="045CC850" w14:textId="77777777" w:rsidR="008D4B78" w:rsidRDefault="0073799D">
      <w:r w:rsidRPr="0073799D">
        <w:rPr>
          <w:noProof/>
        </w:rPr>
        <w:drawing>
          <wp:inline distT="0" distB="0" distL="0" distR="0" wp14:anchorId="7D5E9D53" wp14:editId="10C780F6">
            <wp:extent cx="9779000" cy="519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79000" cy="5195570"/>
                    </a:xfrm>
                    <a:prstGeom prst="rect">
                      <a:avLst/>
                    </a:prstGeom>
                  </pic:spPr>
                </pic:pic>
              </a:graphicData>
            </a:graphic>
          </wp:inline>
        </w:drawing>
      </w:r>
    </w:p>
    <w:p w14:paraId="43136849" w14:textId="77777777" w:rsidR="008D4B78" w:rsidRDefault="008D4B78"/>
    <w:p w14:paraId="0B2364B4" w14:textId="77777777" w:rsidR="008D4B78" w:rsidRDefault="008D4B78">
      <w:r>
        <w:br w:type="page"/>
      </w:r>
    </w:p>
    <w:p w14:paraId="61E77C2F" w14:textId="61CA645B" w:rsidR="008D4B78" w:rsidRDefault="008D4B78" w:rsidP="008D4B78">
      <w:pPr>
        <w:pStyle w:val="Heading2"/>
      </w:pPr>
      <w:bookmarkStart w:id="11" w:name="_Toc109818217"/>
      <w:r>
        <w:lastRenderedPageBreak/>
        <w:t>Figure</w:t>
      </w:r>
      <w:r w:rsidRPr="00EE40EA">
        <w:t xml:space="preserve"> S</w:t>
      </w:r>
      <w:r>
        <w:t>3</w:t>
      </w:r>
      <w:r w:rsidRPr="00EE40EA">
        <w:t xml:space="preserve">. </w:t>
      </w:r>
      <w:r>
        <w:t>Path diagrams</w:t>
      </w:r>
      <w:r w:rsidRPr="00EE40EA">
        <w:t xml:space="preserve"> for </w:t>
      </w:r>
      <w:r>
        <w:t>2-</w:t>
      </w:r>
      <w:r w:rsidR="00D47436">
        <w:t>higher-order</w:t>
      </w:r>
      <w:r w:rsidRPr="00EE40EA">
        <w:t xml:space="preserve"> model</w:t>
      </w:r>
      <w:r>
        <w:t xml:space="preserve"> </w:t>
      </w:r>
      <w:r w:rsidRPr="00EE40EA">
        <w:t>of adolescent psychopathology</w:t>
      </w:r>
      <w:bookmarkEnd w:id="11"/>
      <w:r>
        <w:t xml:space="preserve"> </w:t>
      </w:r>
    </w:p>
    <w:p w14:paraId="2C78F35E" w14:textId="10AF0253" w:rsidR="007E0635" w:rsidRDefault="007E0635" w:rsidP="007E0635"/>
    <w:p w14:paraId="24F8D371" w14:textId="0C932D15" w:rsidR="007E0635" w:rsidRPr="007E0635" w:rsidRDefault="007E0635" w:rsidP="002D569A">
      <w:r w:rsidRPr="007E0635">
        <w:rPr>
          <w:noProof/>
        </w:rPr>
        <w:drawing>
          <wp:inline distT="0" distB="0" distL="0" distR="0" wp14:anchorId="053543CB" wp14:editId="3D119ED3">
            <wp:extent cx="9779000" cy="4658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79000" cy="4658360"/>
                    </a:xfrm>
                    <a:prstGeom prst="rect">
                      <a:avLst/>
                    </a:prstGeom>
                  </pic:spPr>
                </pic:pic>
              </a:graphicData>
            </a:graphic>
          </wp:inline>
        </w:drawing>
      </w:r>
    </w:p>
    <w:p w14:paraId="0C929257" w14:textId="77777777" w:rsidR="007E0635" w:rsidRDefault="007E0635">
      <w:r>
        <w:br w:type="page"/>
      </w:r>
    </w:p>
    <w:p w14:paraId="63C418F9" w14:textId="77777777" w:rsidR="00D73704" w:rsidRDefault="007E0635" w:rsidP="002D569A">
      <w:pPr>
        <w:pStyle w:val="Heading2"/>
      </w:pPr>
      <w:bookmarkStart w:id="12" w:name="_Toc109818218"/>
      <w:r>
        <w:lastRenderedPageBreak/>
        <w:t>Figure</w:t>
      </w:r>
      <w:r w:rsidRPr="00EE40EA">
        <w:t xml:space="preserve"> S</w:t>
      </w:r>
      <w:r>
        <w:t>4</w:t>
      </w:r>
      <w:r w:rsidRPr="00EE40EA">
        <w:t xml:space="preserve">. </w:t>
      </w:r>
      <w:r>
        <w:t>Path diagrams</w:t>
      </w:r>
      <w:r w:rsidRPr="00EE40EA">
        <w:t xml:space="preserve"> for </w:t>
      </w:r>
      <w:r>
        <w:t>Modified bifactor</w:t>
      </w:r>
      <w:r w:rsidRPr="00EE40EA">
        <w:t xml:space="preserve"> model</w:t>
      </w:r>
      <w:r>
        <w:t xml:space="preserve"> </w:t>
      </w:r>
      <w:r w:rsidRPr="00EE40EA">
        <w:t>of adolescent psychopathology</w:t>
      </w:r>
      <w:r>
        <w:t xml:space="preserve"> with correlated specific factors</w:t>
      </w:r>
      <w:bookmarkEnd w:id="12"/>
    </w:p>
    <w:p w14:paraId="13E6E538" w14:textId="77777777" w:rsidR="00D73704" w:rsidRDefault="00D73704"/>
    <w:p w14:paraId="6B80D6A5" w14:textId="3FB28631" w:rsidR="00A8455D" w:rsidRDefault="00D73704">
      <w:pPr>
        <w:rPr>
          <w:rFonts w:ascii="Arial" w:hAnsi="Arial" w:cs="Arial"/>
          <w:b/>
          <w:bCs/>
          <w:i/>
          <w:iCs/>
          <w:sz w:val="20"/>
          <w:szCs w:val="20"/>
        </w:rPr>
      </w:pPr>
      <w:r w:rsidRPr="00D73704">
        <w:rPr>
          <w:noProof/>
        </w:rPr>
        <w:drawing>
          <wp:inline distT="0" distB="0" distL="0" distR="0" wp14:anchorId="5CAF5043" wp14:editId="4CA70D35">
            <wp:extent cx="9779000" cy="48475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79000" cy="4847590"/>
                    </a:xfrm>
                    <a:prstGeom prst="rect">
                      <a:avLst/>
                    </a:prstGeom>
                  </pic:spPr>
                </pic:pic>
              </a:graphicData>
            </a:graphic>
          </wp:inline>
        </w:drawing>
      </w:r>
      <w:r w:rsidRPr="00D73704">
        <w:t xml:space="preserve"> </w:t>
      </w:r>
      <w:r w:rsidR="00A8455D">
        <w:br w:type="page"/>
      </w:r>
    </w:p>
    <w:p w14:paraId="0BCF58F8" w14:textId="22628616" w:rsidR="00DA1BE3" w:rsidRPr="00EE40EA" w:rsidRDefault="00B32C78" w:rsidP="00175257">
      <w:pPr>
        <w:pStyle w:val="Heading2"/>
      </w:pPr>
      <w:bookmarkStart w:id="13" w:name="_Toc109818219"/>
      <w:r w:rsidRPr="00EE40EA">
        <w:lastRenderedPageBreak/>
        <w:t>Table S</w:t>
      </w:r>
      <w:r w:rsidR="00011913">
        <w:t>9</w:t>
      </w:r>
      <w:r w:rsidRPr="00EE40EA">
        <w:t>. Standardized Factor loadings</w:t>
      </w:r>
      <w:r w:rsidR="00DA1BE3" w:rsidRPr="00EE40EA">
        <w:t xml:space="preserve"> on general and specific (fear, distress, alcohol use/harms, conduct/inattention) factors using WLSMV estimator and inter-factor correlations</w:t>
      </w:r>
      <w:bookmarkEnd w:id="13"/>
    </w:p>
    <w:p w14:paraId="40B01CD1" w14:textId="3F4E5A9D" w:rsidR="00B760D3" w:rsidRDefault="00B760D3" w:rsidP="00DA1BE3">
      <w:pPr>
        <w:rPr>
          <w:i/>
          <w:iCs/>
        </w:rPr>
      </w:pPr>
    </w:p>
    <w:tbl>
      <w:tblPr>
        <w:tblW w:w="4980" w:type="pct"/>
        <w:tblLook w:val="04A0" w:firstRow="1" w:lastRow="0" w:firstColumn="1" w:lastColumn="0" w:noHBand="0" w:noVBand="1"/>
      </w:tblPr>
      <w:tblGrid>
        <w:gridCol w:w="2050"/>
        <w:gridCol w:w="608"/>
        <w:gridCol w:w="917"/>
        <w:gridCol w:w="934"/>
        <w:gridCol w:w="919"/>
        <w:gridCol w:w="936"/>
        <w:gridCol w:w="919"/>
        <w:gridCol w:w="934"/>
        <w:gridCol w:w="919"/>
        <w:gridCol w:w="934"/>
        <w:gridCol w:w="919"/>
        <w:gridCol w:w="934"/>
        <w:gridCol w:w="919"/>
        <w:gridCol w:w="934"/>
        <w:gridCol w:w="813"/>
        <w:gridCol w:w="811"/>
      </w:tblGrid>
      <w:tr w:rsidR="0068454B" w:rsidRPr="0068454B" w14:paraId="4A1DD527" w14:textId="77777777" w:rsidTr="00A25AC3">
        <w:trPr>
          <w:trHeight w:val="311"/>
        </w:trPr>
        <w:tc>
          <w:tcPr>
            <w:tcW w:w="704" w:type="pct"/>
            <w:tcBorders>
              <w:top w:val="single" w:sz="4" w:space="0" w:color="auto"/>
              <w:left w:val="nil"/>
              <w:bottom w:val="nil"/>
              <w:right w:val="nil"/>
            </w:tcBorders>
            <w:shd w:val="clear" w:color="auto" w:fill="auto"/>
            <w:noWrap/>
            <w:vAlign w:val="center"/>
            <w:hideMark/>
          </w:tcPr>
          <w:p w14:paraId="790B8383"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185" w:type="pct"/>
            <w:tcBorders>
              <w:top w:val="single" w:sz="4" w:space="0" w:color="auto"/>
              <w:left w:val="nil"/>
              <w:bottom w:val="nil"/>
              <w:right w:val="nil"/>
            </w:tcBorders>
            <w:shd w:val="clear" w:color="auto" w:fill="auto"/>
            <w:vAlign w:val="center"/>
            <w:hideMark/>
          </w:tcPr>
          <w:p w14:paraId="49C11E31"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1198" w:type="pct"/>
            <w:gridSpan w:val="4"/>
            <w:tcBorders>
              <w:top w:val="single" w:sz="4" w:space="0" w:color="auto"/>
              <w:left w:val="nil"/>
              <w:bottom w:val="nil"/>
              <w:right w:val="nil"/>
            </w:tcBorders>
            <w:shd w:val="clear" w:color="auto" w:fill="auto"/>
            <w:vAlign w:val="center"/>
            <w:hideMark/>
          </w:tcPr>
          <w:p w14:paraId="10B02355"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2-Bifactor</w:t>
            </w:r>
          </w:p>
        </w:tc>
        <w:tc>
          <w:tcPr>
            <w:tcW w:w="1198" w:type="pct"/>
            <w:gridSpan w:val="4"/>
            <w:tcBorders>
              <w:top w:val="single" w:sz="4" w:space="0" w:color="auto"/>
              <w:left w:val="nil"/>
              <w:bottom w:val="nil"/>
              <w:right w:val="nil"/>
            </w:tcBorders>
            <w:shd w:val="clear" w:color="000000" w:fill="F2F2F2"/>
            <w:vAlign w:val="center"/>
            <w:hideMark/>
          </w:tcPr>
          <w:p w14:paraId="50482C13"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Modified 2-Bifactor (correlated general factors)</w:t>
            </w:r>
          </w:p>
        </w:tc>
        <w:tc>
          <w:tcPr>
            <w:tcW w:w="1198" w:type="pct"/>
            <w:gridSpan w:val="4"/>
            <w:tcBorders>
              <w:top w:val="single" w:sz="4" w:space="0" w:color="auto"/>
              <w:left w:val="nil"/>
              <w:bottom w:val="nil"/>
              <w:right w:val="nil"/>
            </w:tcBorders>
            <w:shd w:val="clear" w:color="auto" w:fill="auto"/>
            <w:vAlign w:val="center"/>
            <w:hideMark/>
          </w:tcPr>
          <w:p w14:paraId="7BCFB794"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2-Higher-order</w:t>
            </w:r>
          </w:p>
        </w:tc>
        <w:tc>
          <w:tcPr>
            <w:tcW w:w="517" w:type="pct"/>
            <w:gridSpan w:val="2"/>
            <w:tcBorders>
              <w:top w:val="single" w:sz="4" w:space="0" w:color="auto"/>
              <w:left w:val="nil"/>
              <w:bottom w:val="nil"/>
              <w:right w:val="nil"/>
            </w:tcBorders>
            <w:shd w:val="clear" w:color="000000" w:fill="F2F2F2"/>
            <w:vAlign w:val="center"/>
            <w:hideMark/>
          </w:tcPr>
          <w:p w14:paraId="6AC2B16F"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Modified Bifactor</w:t>
            </w:r>
          </w:p>
        </w:tc>
      </w:tr>
      <w:tr w:rsidR="00A25AC3" w:rsidRPr="00506B81" w14:paraId="02965F3A" w14:textId="77777777" w:rsidTr="00A25AC3">
        <w:trPr>
          <w:trHeight w:val="475"/>
        </w:trPr>
        <w:tc>
          <w:tcPr>
            <w:tcW w:w="704" w:type="pct"/>
            <w:tcBorders>
              <w:top w:val="nil"/>
              <w:left w:val="nil"/>
              <w:bottom w:val="single" w:sz="4" w:space="0" w:color="auto"/>
              <w:right w:val="nil"/>
            </w:tcBorders>
            <w:shd w:val="clear" w:color="auto" w:fill="auto"/>
            <w:noWrap/>
            <w:vAlign w:val="center"/>
            <w:hideMark/>
          </w:tcPr>
          <w:p w14:paraId="75870D3C"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Symptom</w:t>
            </w:r>
          </w:p>
        </w:tc>
        <w:tc>
          <w:tcPr>
            <w:tcW w:w="185" w:type="pct"/>
            <w:tcBorders>
              <w:top w:val="nil"/>
              <w:left w:val="nil"/>
              <w:bottom w:val="single" w:sz="4" w:space="0" w:color="auto"/>
              <w:right w:val="nil"/>
            </w:tcBorders>
            <w:shd w:val="clear" w:color="auto" w:fill="auto"/>
            <w:vAlign w:val="center"/>
            <w:hideMark/>
          </w:tcPr>
          <w:p w14:paraId="5913AF5B"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Item ID</w:t>
            </w:r>
          </w:p>
        </w:tc>
        <w:tc>
          <w:tcPr>
            <w:tcW w:w="296" w:type="pct"/>
            <w:tcBorders>
              <w:top w:val="nil"/>
              <w:left w:val="nil"/>
              <w:bottom w:val="single" w:sz="4" w:space="0" w:color="auto"/>
              <w:right w:val="nil"/>
            </w:tcBorders>
            <w:shd w:val="clear" w:color="auto" w:fill="auto"/>
            <w:vAlign w:val="center"/>
            <w:hideMark/>
          </w:tcPr>
          <w:p w14:paraId="633B19F0"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General Internalizing</w:t>
            </w:r>
          </w:p>
        </w:tc>
        <w:tc>
          <w:tcPr>
            <w:tcW w:w="302" w:type="pct"/>
            <w:tcBorders>
              <w:top w:val="nil"/>
              <w:left w:val="nil"/>
              <w:bottom w:val="single" w:sz="4" w:space="0" w:color="auto"/>
              <w:right w:val="nil"/>
            </w:tcBorders>
            <w:shd w:val="clear" w:color="auto" w:fill="auto"/>
            <w:vAlign w:val="center"/>
            <w:hideMark/>
          </w:tcPr>
          <w:p w14:paraId="6D5EEAE5"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General Externalizing</w:t>
            </w:r>
          </w:p>
        </w:tc>
        <w:tc>
          <w:tcPr>
            <w:tcW w:w="297" w:type="pct"/>
            <w:tcBorders>
              <w:top w:val="nil"/>
              <w:left w:val="nil"/>
              <w:bottom w:val="single" w:sz="4" w:space="0" w:color="auto"/>
              <w:right w:val="nil"/>
            </w:tcBorders>
            <w:shd w:val="clear" w:color="auto" w:fill="auto"/>
            <w:vAlign w:val="center"/>
            <w:hideMark/>
          </w:tcPr>
          <w:p w14:paraId="6D6643CE"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Specific Internalizing</w:t>
            </w:r>
          </w:p>
        </w:tc>
        <w:tc>
          <w:tcPr>
            <w:tcW w:w="302" w:type="pct"/>
            <w:tcBorders>
              <w:top w:val="nil"/>
              <w:left w:val="nil"/>
              <w:bottom w:val="single" w:sz="4" w:space="0" w:color="auto"/>
              <w:right w:val="nil"/>
            </w:tcBorders>
            <w:shd w:val="clear" w:color="auto" w:fill="auto"/>
            <w:vAlign w:val="center"/>
            <w:hideMark/>
          </w:tcPr>
          <w:p w14:paraId="07443657"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Specific Externalizing</w:t>
            </w:r>
          </w:p>
        </w:tc>
        <w:tc>
          <w:tcPr>
            <w:tcW w:w="297" w:type="pct"/>
            <w:tcBorders>
              <w:top w:val="nil"/>
              <w:left w:val="nil"/>
              <w:bottom w:val="single" w:sz="4" w:space="0" w:color="auto"/>
              <w:right w:val="nil"/>
            </w:tcBorders>
            <w:shd w:val="clear" w:color="000000" w:fill="F2F2F2"/>
            <w:vAlign w:val="center"/>
            <w:hideMark/>
          </w:tcPr>
          <w:p w14:paraId="5EE56EDC"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General Internalizing</w:t>
            </w:r>
          </w:p>
        </w:tc>
        <w:tc>
          <w:tcPr>
            <w:tcW w:w="302" w:type="pct"/>
            <w:tcBorders>
              <w:top w:val="nil"/>
              <w:left w:val="nil"/>
              <w:bottom w:val="single" w:sz="4" w:space="0" w:color="auto"/>
              <w:right w:val="nil"/>
            </w:tcBorders>
            <w:shd w:val="clear" w:color="000000" w:fill="F2F2F2"/>
            <w:vAlign w:val="center"/>
            <w:hideMark/>
          </w:tcPr>
          <w:p w14:paraId="22DAE429"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General Externalizing</w:t>
            </w:r>
          </w:p>
        </w:tc>
        <w:tc>
          <w:tcPr>
            <w:tcW w:w="297" w:type="pct"/>
            <w:tcBorders>
              <w:top w:val="nil"/>
              <w:left w:val="nil"/>
              <w:bottom w:val="single" w:sz="4" w:space="0" w:color="auto"/>
              <w:right w:val="nil"/>
            </w:tcBorders>
            <w:shd w:val="clear" w:color="000000" w:fill="F2F2F2"/>
            <w:vAlign w:val="center"/>
            <w:hideMark/>
          </w:tcPr>
          <w:p w14:paraId="426FC47F"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Specific Internalizing</w:t>
            </w:r>
          </w:p>
        </w:tc>
        <w:tc>
          <w:tcPr>
            <w:tcW w:w="302" w:type="pct"/>
            <w:tcBorders>
              <w:top w:val="nil"/>
              <w:left w:val="nil"/>
              <w:bottom w:val="single" w:sz="4" w:space="0" w:color="auto"/>
              <w:right w:val="nil"/>
            </w:tcBorders>
            <w:shd w:val="clear" w:color="000000" w:fill="F2F2F2"/>
            <w:vAlign w:val="center"/>
            <w:hideMark/>
          </w:tcPr>
          <w:p w14:paraId="54D2208A"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Specific Externalizing</w:t>
            </w:r>
          </w:p>
        </w:tc>
        <w:tc>
          <w:tcPr>
            <w:tcW w:w="297" w:type="pct"/>
            <w:tcBorders>
              <w:top w:val="nil"/>
              <w:left w:val="nil"/>
              <w:bottom w:val="single" w:sz="4" w:space="0" w:color="auto"/>
              <w:right w:val="nil"/>
            </w:tcBorders>
            <w:shd w:val="clear" w:color="auto" w:fill="auto"/>
            <w:vAlign w:val="center"/>
            <w:hideMark/>
          </w:tcPr>
          <w:p w14:paraId="1C373742"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General Internalizing</w:t>
            </w:r>
          </w:p>
        </w:tc>
        <w:tc>
          <w:tcPr>
            <w:tcW w:w="302" w:type="pct"/>
            <w:tcBorders>
              <w:top w:val="nil"/>
              <w:left w:val="nil"/>
              <w:bottom w:val="single" w:sz="4" w:space="0" w:color="auto"/>
              <w:right w:val="nil"/>
            </w:tcBorders>
            <w:shd w:val="clear" w:color="auto" w:fill="auto"/>
            <w:vAlign w:val="center"/>
            <w:hideMark/>
          </w:tcPr>
          <w:p w14:paraId="0D4FB2C0"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General Externalizing</w:t>
            </w:r>
          </w:p>
        </w:tc>
        <w:tc>
          <w:tcPr>
            <w:tcW w:w="297" w:type="pct"/>
            <w:tcBorders>
              <w:top w:val="nil"/>
              <w:left w:val="nil"/>
              <w:bottom w:val="single" w:sz="4" w:space="0" w:color="auto"/>
              <w:right w:val="nil"/>
            </w:tcBorders>
            <w:shd w:val="clear" w:color="auto" w:fill="auto"/>
            <w:vAlign w:val="center"/>
            <w:hideMark/>
          </w:tcPr>
          <w:p w14:paraId="45892613"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Specific Internalizing</w:t>
            </w:r>
          </w:p>
        </w:tc>
        <w:tc>
          <w:tcPr>
            <w:tcW w:w="302" w:type="pct"/>
            <w:tcBorders>
              <w:top w:val="nil"/>
              <w:left w:val="nil"/>
              <w:bottom w:val="single" w:sz="4" w:space="0" w:color="auto"/>
              <w:right w:val="nil"/>
            </w:tcBorders>
            <w:shd w:val="clear" w:color="auto" w:fill="auto"/>
            <w:vAlign w:val="center"/>
            <w:hideMark/>
          </w:tcPr>
          <w:p w14:paraId="398674D4"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Specific Externalizing</w:t>
            </w:r>
          </w:p>
        </w:tc>
        <w:tc>
          <w:tcPr>
            <w:tcW w:w="259" w:type="pct"/>
            <w:tcBorders>
              <w:top w:val="nil"/>
              <w:left w:val="nil"/>
              <w:bottom w:val="single" w:sz="4" w:space="0" w:color="auto"/>
              <w:right w:val="nil"/>
            </w:tcBorders>
            <w:shd w:val="clear" w:color="000000" w:fill="F2F2F2"/>
            <w:vAlign w:val="center"/>
            <w:hideMark/>
          </w:tcPr>
          <w:p w14:paraId="763CBF41"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General</w:t>
            </w:r>
          </w:p>
        </w:tc>
        <w:tc>
          <w:tcPr>
            <w:tcW w:w="259" w:type="pct"/>
            <w:tcBorders>
              <w:top w:val="nil"/>
              <w:left w:val="nil"/>
              <w:bottom w:val="single" w:sz="4" w:space="0" w:color="auto"/>
              <w:right w:val="nil"/>
            </w:tcBorders>
            <w:shd w:val="clear" w:color="000000" w:fill="F2F2F2"/>
            <w:vAlign w:val="center"/>
            <w:hideMark/>
          </w:tcPr>
          <w:p w14:paraId="13822371" w14:textId="77777777" w:rsidR="0068454B" w:rsidRPr="0068454B" w:rsidRDefault="0068454B" w:rsidP="0068454B">
            <w:pPr>
              <w:jc w:val="center"/>
              <w:rPr>
                <w:rFonts w:ascii="Arial" w:hAnsi="Arial" w:cs="Arial"/>
                <w:color w:val="000000"/>
                <w:sz w:val="16"/>
                <w:szCs w:val="16"/>
              </w:rPr>
            </w:pPr>
            <w:r w:rsidRPr="0068454B">
              <w:rPr>
                <w:rFonts w:ascii="Arial" w:hAnsi="Arial" w:cs="Arial"/>
                <w:color w:val="000000"/>
                <w:sz w:val="16"/>
                <w:szCs w:val="16"/>
              </w:rPr>
              <w:t>Specific</w:t>
            </w:r>
          </w:p>
        </w:tc>
      </w:tr>
      <w:tr w:rsidR="00A25AC3" w:rsidRPr="00506B81" w14:paraId="0D53D721" w14:textId="77777777" w:rsidTr="00A25AC3">
        <w:trPr>
          <w:trHeight w:val="292"/>
        </w:trPr>
        <w:tc>
          <w:tcPr>
            <w:tcW w:w="704" w:type="pct"/>
            <w:tcBorders>
              <w:top w:val="nil"/>
              <w:left w:val="nil"/>
              <w:bottom w:val="nil"/>
              <w:right w:val="nil"/>
            </w:tcBorders>
            <w:shd w:val="clear" w:color="auto" w:fill="auto"/>
            <w:noWrap/>
            <w:vAlign w:val="center"/>
            <w:hideMark/>
          </w:tcPr>
          <w:p w14:paraId="5DCFD7E2"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Fear</w:t>
            </w:r>
          </w:p>
        </w:tc>
        <w:tc>
          <w:tcPr>
            <w:tcW w:w="185" w:type="pct"/>
            <w:tcBorders>
              <w:top w:val="nil"/>
              <w:left w:val="nil"/>
              <w:bottom w:val="nil"/>
              <w:right w:val="nil"/>
            </w:tcBorders>
            <w:shd w:val="clear" w:color="auto" w:fill="auto"/>
            <w:vAlign w:val="center"/>
            <w:hideMark/>
          </w:tcPr>
          <w:p w14:paraId="0999F291"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c>
          <w:tcPr>
            <w:tcW w:w="296" w:type="pct"/>
            <w:tcBorders>
              <w:top w:val="nil"/>
              <w:left w:val="nil"/>
              <w:bottom w:val="nil"/>
              <w:right w:val="nil"/>
            </w:tcBorders>
            <w:shd w:val="clear" w:color="auto" w:fill="auto"/>
            <w:vAlign w:val="center"/>
            <w:hideMark/>
          </w:tcPr>
          <w:p w14:paraId="71FB59A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302" w:type="pct"/>
            <w:tcBorders>
              <w:top w:val="nil"/>
              <w:left w:val="nil"/>
              <w:bottom w:val="nil"/>
              <w:right w:val="nil"/>
            </w:tcBorders>
            <w:shd w:val="clear" w:color="auto" w:fill="auto"/>
            <w:noWrap/>
            <w:vAlign w:val="center"/>
            <w:hideMark/>
          </w:tcPr>
          <w:p w14:paraId="52AB1F4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97" w:type="pct"/>
            <w:tcBorders>
              <w:top w:val="nil"/>
              <w:left w:val="nil"/>
              <w:bottom w:val="nil"/>
              <w:right w:val="nil"/>
            </w:tcBorders>
            <w:shd w:val="clear" w:color="auto" w:fill="auto"/>
            <w:noWrap/>
            <w:vAlign w:val="center"/>
            <w:hideMark/>
          </w:tcPr>
          <w:p w14:paraId="09DAD47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302" w:type="pct"/>
            <w:tcBorders>
              <w:top w:val="nil"/>
              <w:left w:val="nil"/>
              <w:bottom w:val="nil"/>
              <w:right w:val="nil"/>
            </w:tcBorders>
            <w:shd w:val="clear" w:color="auto" w:fill="auto"/>
            <w:noWrap/>
            <w:vAlign w:val="center"/>
            <w:hideMark/>
          </w:tcPr>
          <w:p w14:paraId="2B15702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97" w:type="pct"/>
            <w:tcBorders>
              <w:top w:val="nil"/>
              <w:left w:val="nil"/>
              <w:bottom w:val="nil"/>
              <w:right w:val="nil"/>
            </w:tcBorders>
            <w:shd w:val="clear" w:color="000000" w:fill="F2F2F2"/>
            <w:noWrap/>
            <w:vAlign w:val="bottom"/>
            <w:hideMark/>
          </w:tcPr>
          <w:p w14:paraId="707C9EB2"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302" w:type="pct"/>
            <w:tcBorders>
              <w:top w:val="nil"/>
              <w:left w:val="nil"/>
              <w:bottom w:val="nil"/>
              <w:right w:val="nil"/>
            </w:tcBorders>
            <w:shd w:val="clear" w:color="000000" w:fill="F2F2F2"/>
            <w:noWrap/>
            <w:vAlign w:val="bottom"/>
            <w:hideMark/>
          </w:tcPr>
          <w:p w14:paraId="77E10FA4"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297" w:type="pct"/>
            <w:tcBorders>
              <w:top w:val="nil"/>
              <w:left w:val="nil"/>
              <w:bottom w:val="nil"/>
              <w:right w:val="nil"/>
            </w:tcBorders>
            <w:shd w:val="clear" w:color="000000" w:fill="F2F2F2"/>
            <w:noWrap/>
            <w:vAlign w:val="bottom"/>
            <w:hideMark/>
          </w:tcPr>
          <w:p w14:paraId="102205E2"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302" w:type="pct"/>
            <w:tcBorders>
              <w:top w:val="nil"/>
              <w:left w:val="nil"/>
              <w:bottom w:val="nil"/>
              <w:right w:val="nil"/>
            </w:tcBorders>
            <w:shd w:val="clear" w:color="000000" w:fill="F2F2F2"/>
            <w:noWrap/>
            <w:vAlign w:val="center"/>
            <w:hideMark/>
          </w:tcPr>
          <w:p w14:paraId="044879F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97" w:type="pct"/>
            <w:tcBorders>
              <w:top w:val="nil"/>
              <w:left w:val="nil"/>
              <w:bottom w:val="nil"/>
              <w:right w:val="nil"/>
            </w:tcBorders>
            <w:shd w:val="clear" w:color="auto" w:fill="auto"/>
            <w:noWrap/>
            <w:vAlign w:val="center"/>
            <w:hideMark/>
          </w:tcPr>
          <w:p w14:paraId="6B7B711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302" w:type="pct"/>
            <w:tcBorders>
              <w:top w:val="nil"/>
              <w:left w:val="nil"/>
              <w:bottom w:val="nil"/>
              <w:right w:val="nil"/>
            </w:tcBorders>
            <w:shd w:val="clear" w:color="auto" w:fill="auto"/>
            <w:noWrap/>
            <w:vAlign w:val="center"/>
            <w:hideMark/>
          </w:tcPr>
          <w:p w14:paraId="79AE44F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97" w:type="pct"/>
            <w:tcBorders>
              <w:top w:val="nil"/>
              <w:left w:val="nil"/>
              <w:bottom w:val="nil"/>
              <w:right w:val="nil"/>
            </w:tcBorders>
            <w:shd w:val="clear" w:color="auto" w:fill="auto"/>
            <w:noWrap/>
            <w:vAlign w:val="bottom"/>
            <w:hideMark/>
          </w:tcPr>
          <w:p w14:paraId="2D9887D5"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302" w:type="pct"/>
            <w:tcBorders>
              <w:top w:val="nil"/>
              <w:left w:val="nil"/>
              <w:bottom w:val="nil"/>
              <w:right w:val="nil"/>
            </w:tcBorders>
            <w:shd w:val="clear" w:color="auto" w:fill="auto"/>
            <w:noWrap/>
            <w:vAlign w:val="center"/>
            <w:hideMark/>
          </w:tcPr>
          <w:p w14:paraId="4F9FB09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59" w:type="pct"/>
            <w:tcBorders>
              <w:top w:val="nil"/>
              <w:left w:val="nil"/>
              <w:bottom w:val="nil"/>
              <w:right w:val="nil"/>
            </w:tcBorders>
            <w:shd w:val="clear" w:color="000000" w:fill="F2F2F2"/>
            <w:noWrap/>
            <w:vAlign w:val="center"/>
            <w:hideMark/>
          </w:tcPr>
          <w:p w14:paraId="3C46BC9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59" w:type="pct"/>
            <w:tcBorders>
              <w:top w:val="nil"/>
              <w:left w:val="nil"/>
              <w:bottom w:val="nil"/>
              <w:right w:val="nil"/>
            </w:tcBorders>
            <w:shd w:val="clear" w:color="000000" w:fill="F2F2F2"/>
            <w:noWrap/>
            <w:vAlign w:val="center"/>
            <w:hideMark/>
          </w:tcPr>
          <w:p w14:paraId="00BDD2F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r>
      <w:tr w:rsidR="00A25AC3" w:rsidRPr="00506B81" w14:paraId="472D3A97" w14:textId="77777777" w:rsidTr="00A25AC3">
        <w:trPr>
          <w:trHeight w:val="292"/>
        </w:trPr>
        <w:tc>
          <w:tcPr>
            <w:tcW w:w="704" w:type="pct"/>
            <w:tcBorders>
              <w:top w:val="nil"/>
              <w:left w:val="nil"/>
              <w:bottom w:val="nil"/>
              <w:right w:val="nil"/>
            </w:tcBorders>
            <w:shd w:val="clear" w:color="auto" w:fill="auto"/>
            <w:noWrap/>
            <w:vAlign w:val="center"/>
            <w:hideMark/>
          </w:tcPr>
          <w:p w14:paraId="6470CEB3"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Nervous in new situations</w:t>
            </w:r>
          </w:p>
        </w:tc>
        <w:tc>
          <w:tcPr>
            <w:tcW w:w="185" w:type="pct"/>
            <w:tcBorders>
              <w:top w:val="nil"/>
              <w:left w:val="nil"/>
              <w:bottom w:val="nil"/>
              <w:right w:val="nil"/>
            </w:tcBorders>
            <w:shd w:val="clear" w:color="auto" w:fill="auto"/>
            <w:noWrap/>
            <w:vAlign w:val="center"/>
            <w:hideMark/>
          </w:tcPr>
          <w:p w14:paraId="56B699D5"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SD16</w:t>
            </w:r>
          </w:p>
        </w:tc>
        <w:tc>
          <w:tcPr>
            <w:tcW w:w="296" w:type="pct"/>
            <w:tcBorders>
              <w:top w:val="nil"/>
              <w:left w:val="nil"/>
              <w:bottom w:val="nil"/>
              <w:right w:val="nil"/>
            </w:tcBorders>
            <w:shd w:val="clear" w:color="auto" w:fill="auto"/>
            <w:noWrap/>
            <w:vAlign w:val="center"/>
            <w:hideMark/>
          </w:tcPr>
          <w:p w14:paraId="363858A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0.654</w:t>
            </w:r>
          </w:p>
        </w:tc>
        <w:tc>
          <w:tcPr>
            <w:tcW w:w="302" w:type="pct"/>
            <w:tcBorders>
              <w:top w:val="nil"/>
              <w:left w:val="nil"/>
              <w:bottom w:val="nil"/>
              <w:right w:val="nil"/>
            </w:tcBorders>
            <w:shd w:val="clear" w:color="auto" w:fill="auto"/>
            <w:noWrap/>
            <w:vAlign w:val="center"/>
            <w:hideMark/>
          </w:tcPr>
          <w:p w14:paraId="2AAD8ABC"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5EB00B2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-0.267</w:t>
            </w:r>
          </w:p>
        </w:tc>
        <w:tc>
          <w:tcPr>
            <w:tcW w:w="302" w:type="pct"/>
            <w:tcBorders>
              <w:top w:val="nil"/>
              <w:left w:val="nil"/>
              <w:bottom w:val="nil"/>
              <w:right w:val="nil"/>
            </w:tcBorders>
            <w:shd w:val="clear" w:color="auto" w:fill="auto"/>
            <w:noWrap/>
            <w:vAlign w:val="center"/>
            <w:hideMark/>
          </w:tcPr>
          <w:p w14:paraId="22A82A70"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2870D3A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0.662</w:t>
            </w:r>
          </w:p>
        </w:tc>
        <w:tc>
          <w:tcPr>
            <w:tcW w:w="302" w:type="pct"/>
            <w:tcBorders>
              <w:top w:val="nil"/>
              <w:left w:val="nil"/>
              <w:bottom w:val="nil"/>
              <w:right w:val="nil"/>
            </w:tcBorders>
            <w:shd w:val="clear" w:color="000000" w:fill="F2F2F2"/>
            <w:noWrap/>
            <w:vAlign w:val="center"/>
            <w:hideMark/>
          </w:tcPr>
          <w:p w14:paraId="0B751DD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2705947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-0.193</w:t>
            </w:r>
          </w:p>
        </w:tc>
        <w:tc>
          <w:tcPr>
            <w:tcW w:w="302" w:type="pct"/>
            <w:tcBorders>
              <w:top w:val="nil"/>
              <w:left w:val="nil"/>
              <w:bottom w:val="nil"/>
              <w:right w:val="nil"/>
            </w:tcBorders>
            <w:shd w:val="clear" w:color="000000" w:fill="F2F2F2"/>
            <w:noWrap/>
            <w:vAlign w:val="center"/>
            <w:hideMark/>
          </w:tcPr>
          <w:p w14:paraId="1C1DAC9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3973E7E4"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2E93DC0A"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796D26A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0.669</w:t>
            </w:r>
          </w:p>
        </w:tc>
        <w:tc>
          <w:tcPr>
            <w:tcW w:w="302" w:type="pct"/>
            <w:tcBorders>
              <w:top w:val="nil"/>
              <w:left w:val="nil"/>
              <w:bottom w:val="nil"/>
              <w:right w:val="nil"/>
            </w:tcBorders>
            <w:shd w:val="clear" w:color="auto" w:fill="auto"/>
            <w:noWrap/>
            <w:vAlign w:val="center"/>
            <w:hideMark/>
          </w:tcPr>
          <w:p w14:paraId="6B7199C8"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00256CE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0.538</w:t>
            </w:r>
          </w:p>
        </w:tc>
        <w:tc>
          <w:tcPr>
            <w:tcW w:w="259" w:type="pct"/>
            <w:tcBorders>
              <w:top w:val="nil"/>
              <w:left w:val="nil"/>
              <w:bottom w:val="nil"/>
              <w:right w:val="nil"/>
            </w:tcBorders>
            <w:shd w:val="clear" w:color="000000" w:fill="F2F2F2"/>
            <w:noWrap/>
            <w:vAlign w:val="center"/>
            <w:hideMark/>
          </w:tcPr>
          <w:p w14:paraId="36CF3B9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0.368</w:t>
            </w:r>
          </w:p>
        </w:tc>
      </w:tr>
      <w:tr w:rsidR="00A25AC3" w:rsidRPr="00506B81" w14:paraId="0E74FBEB" w14:textId="77777777" w:rsidTr="00A25AC3">
        <w:trPr>
          <w:trHeight w:val="292"/>
        </w:trPr>
        <w:tc>
          <w:tcPr>
            <w:tcW w:w="704" w:type="pct"/>
            <w:tcBorders>
              <w:top w:val="nil"/>
              <w:left w:val="nil"/>
              <w:bottom w:val="nil"/>
              <w:right w:val="nil"/>
            </w:tcBorders>
            <w:shd w:val="clear" w:color="auto" w:fill="auto"/>
            <w:noWrap/>
            <w:vAlign w:val="center"/>
            <w:hideMark/>
          </w:tcPr>
          <w:p w14:paraId="2D2D7FF5"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Many fears</w:t>
            </w:r>
          </w:p>
        </w:tc>
        <w:tc>
          <w:tcPr>
            <w:tcW w:w="185" w:type="pct"/>
            <w:tcBorders>
              <w:top w:val="nil"/>
              <w:left w:val="nil"/>
              <w:bottom w:val="nil"/>
              <w:right w:val="nil"/>
            </w:tcBorders>
            <w:shd w:val="clear" w:color="auto" w:fill="auto"/>
            <w:noWrap/>
            <w:vAlign w:val="center"/>
            <w:hideMark/>
          </w:tcPr>
          <w:p w14:paraId="4592B052"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SD24</w:t>
            </w:r>
          </w:p>
        </w:tc>
        <w:tc>
          <w:tcPr>
            <w:tcW w:w="296" w:type="pct"/>
            <w:tcBorders>
              <w:top w:val="nil"/>
              <w:left w:val="nil"/>
              <w:bottom w:val="nil"/>
              <w:right w:val="nil"/>
            </w:tcBorders>
            <w:shd w:val="clear" w:color="auto" w:fill="auto"/>
            <w:noWrap/>
            <w:vAlign w:val="center"/>
            <w:hideMark/>
          </w:tcPr>
          <w:p w14:paraId="27831D3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0.631</w:t>
            </w:r>
          </w:p>
        </w:tc>
        <w:tc>
          <w:tcPr>
            <w:tcW w:w="302" w:type="pct"/>
            <w:tcBorders>
              <w:top w:val="nil"/>
              <w:left w:val="nil"/>
              <w:bottom w:val="nil"/>
              <w:right w:val="nil"/>
            </w:tcBorders>
            <w:shd w:val="clear" w:color="auto" w:fill="auto"/>
            <w:noWrap/>
            <w:vAlign w:val="center"/>
            <w:hideMark/>
          </w:tcPr>
          <w:p w14:paraId="6C04C89B"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0E90C54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-0.383</w:t>
            </w:r>
          </w:p>
        </w:tc>
        <w:tc>
          <w:tcPr>
            <w:tcW w:w="302" w:type="pct"/>
            <w:tcBorders>
              <w:top w:val="nil"/>
              <w:left w:val="nil"/>
              <w:bottom w:val="nil"/>
              <w:right w:val="nil"/>
            </w:tcBorders>
            <w:shd w:val="clear" w:color="auto" w:fill="auto"/>
            <w:noWrap/>
            <w:vAlign w:val="center"/>
            <w:hideMark/>
          </w:tcPr>
          <w:p w14:paraId="62ED7FC6"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4C4BAB3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0.628</w:t>
            </w:r>
          </w:p>
        </w:tc>
        <w:tc>
          <w:tcPr>
            <w:tcW w:w="302" w:type="pct"/>
            <w:tcBorders>
              <w:top w:val="nil"/>
              <w:left w:val="nil"/>
              <w:bottom w:val="nil"/>
              <w:right w:val="nil"/>
            </w:tcBorders>
            <w:shd w:val="clear" w:color="000000" w:fill="F2F2F2"/>
            <w:noWrap/>
            <w:vAlign w:val="center"/>
            <w:hideMark/>
          </w:tcPr>
          <w:p w14:paraId="0DF53AF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13E426F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-0.254</w:t>
            </w:r>
          </w:p>
        </w:tc>
        <w:tc>
          <w:tcPr>
            <w:tcW w:w="302" w:type="pct"/>
            <w:tcBorders>
              <w:top w:val="nil"/>
              <w:left w:val="nil"/>
              <w:bottom w:val="nil"/>
              <w:right w:val="nil"/>
            </w:tcBorders>
            <w:shd w:val="clear" w:color="000000" w:fill="F2F2F2"/>
            <w:noWrap/>
            <w:vAlign w:val="center"/>
            <w:hideMark/>
          </w:tcPr>
          <w:p w14:paraId="32B6C62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28DC1DB5"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1F6C7F4C"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205C589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0.637</w:t>
            </w:r>
          </w:p>
        </w:tc>
        <w:tc>
          <w:tcPr>
            <w:tcW w:w="302" w:type="pct"/>
            <w:tcBorders>
              <w:top w:val="nil"/>
              <w:left w:val="nil"/>
              <w:bottom w:val="nil"/>
              <w:right w:val="nil"/>
            </w:tcBorders>
            <w:shd w:val="clear" w:color="auto" w:fill="auto"/>
            <w:noWrap/>
            <w:vAlign w:val="center"/>
            <w:hideMark/>
          </w:tcPr>
          <w:p w14:paraId="11BF1B08"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6B7CBFA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0.504</w:t>
            </w:r>
          </w:p>
        </w:tc>
        <w:tc>
          <w:tcPr>
            <w:tcW w:w="259" w:type="pct"/>
            <w:tcBorders>
              <w:top w:val="nil"/>
              <w:left w:val="nil"/>
              <w:bottom w:val="nil"/>
              <w:right w:val="nil"/>
            </w:tcBorders>
            <w:shd w:val="clear" w:color="000000" w:fill="F2F2F2"/>
            <w:noWrap/>
            <w:vAlign w:val="center"/>
            <w:hideMark/>
          </w:tcPr>
          <w:p w14:paraId="2BD1108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0.353</w:t>
            </w:r>
          </w:p>
        </w:tc>
      </w:tr>
      <w:tr w:rsidR="00A25AC3" w:rsidRPr="00506B81" w14:paraId="3C7A4873" w14:textId="77777777" w:rsidTr="00A25AC3">
        <w:trPr>
          <w:trHeight w:val="292"/>
        </w:trPr>
        <w:tc>
          <w:tcPr>
            <w:tcW w:w="704" w:type="pct"/>
            <w:tcBorders>
              <w:top w:val="nil"/>
              <w:left w:val="nil"/>
              <w:bottom w:val="nil"/>
              <w:right w:val="nil"/>
            </w:tcBorders>
            <w:shd w:val="clear" w:color="auto" w:fill="auto"/>
            <w:noWrap/>
            <w:vAlign w:val="center"/>
            <w:hideMark/>
          </w:tcPr>
          <w:p w14:paraId="38F1222A"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Nervous</w:t>
            </w:r>
          </w:p>
        </w:tc>
        <w:tc>
          <w:tcPr>
            <w:tcW w:w="185" w:type="pct"/>
            <w:tcBorders>
              <w:top w:val="nil"/>
              <w:left w:val="nil"/>
              <w:bottom w:val="nil"/>
              <w:right w:val="nil"/>
            </w:tcBorders>
            <w:shd w:val="clear" w:color="auto" w:fill="auto"/>
            <w:noWrap/>
            <w:vAlign w:val="center"/>
            <w:hideMark/>
          </w:tcPr>
          <w:p w14:paraId="15B87D27"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K61R</w:t>
            </w:r>
          </w:p>
        </w:tc>
        <w:tc>
          <w:tcPr>
            <w:tcW w:w="296" w:type="pct"/>
            <w:tcBorders>
              <w:top w:val="nil"/>
              <w:left w:val="nil"/>
              <w:bottom w:val="nil"/>
              <w:right w:val="nil"/>
            </w:tcBorders>
            <w:shd w:val="clear" w:color="auto" w:fill="auto"/>
            <w:noWrap/>
            <w:vAlign w:val="center"/>
            <w:hideMark/>
          </w:tcPr>
          <w:p w14:paraId="61A5F71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0.628</w:t>
            </w:r>
          </w:p>
        </w:tc>
        <w:tc>
          <w:tcPr>
            <w:tcW w:w="302" w:type="pct"/>
            <w:tcBorders>
              <w:top w:val="nil"/>
              <w:left w:val="nil"/>
              <w:bottom w:val="nil"/>
              <w:right w:val="nil"/>
            </w:tcBorders>
            <w:shd w:val="clear" w:color="auto" w:fill="auto"/>
            <w:noWrap/>
            <w:vAlign w:val="center"/>
            <w:hideMark/>
          </w:tcPr>
          <w:p w14:paraId="37060B59"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7DEE19D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0.361</w:t>
            </w:r>
          </w:p>
        </w:tc>
        <w:tc>
          <w:tcPr>
            <w:tcW w:w="302" w:type="pct"/>
            <w:tcBorders>
              <w:top w:val="nil"/>
              <w:left w:val="nil"/>
              <w:bottom w:val="nil"/>
              <w:right w:val="nil"/>
            </w:tcBorders>
            <w:shd w:val="clear" w:color="auto" w:fill="auto"/>
            <w:noWrap/>
            <w:vAlign w:val="center"/>
            <w:hideMark/>
          </w:tcPr>
          <w:p w14:paraId="32614184"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581B2FA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0.515</w:t>
            </w:r>
          </w:p>
        </w:tc>
        <w:tc>
          <w:tcPr>
            <w:tcW w:w="302" w:type="pct"/>
            <w:tcBorders>
              <w:top w:val="nil"/>
              <w:left w:val="nil"/>
              <w:bottom w:val="nil"/>
              <w:right w:val="nil"/>
            </w:tcBorders>
            <w:shd w:val="clear" w:color="000000" w:fill="F2F2F2"/>
            <w:noWrap/>
            <w:vAlign w:val="center"/>
            <w:hideMark/>
          </w:tcPr>
          <w:p w14:paraId="26001D8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6D7A2B5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0.320</w:t>
            </w:r>
          </w:p>
        </w:tc>
        <w:tc>
          <w:tcPr>
            <w:tcW w:w="302" w:type="pct"/>
            <w:tcBorders>
              <w:top w:val="nil"/>
              <w:left w:val="nil"/>
              <w:bottom w:val="nil"/>
              <w:right w:val="nil"/>
            </w:tcBorders>
            <w:shd w:val="clear" w:color="000000" w:fill="F2F2F2"/>
            <w:noWrap/>
            <w:vAlign w:val="center"/>
            <w:hideMark/>
          </w:tcPr>
          <w:p w14:paraId="02DDC49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10CC4F0B"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09011F96"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0B2565A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0.557</w:t>
            </w:r>
          </w:p>
        </w:tc>
        <w:tc>
          <w:tcPr>
            <w:tcW w:w="302" w:type="pct"/>
            <w:tcBorders>
              <w:top w:val="nil"/>
              <w:left w:val="nil"/>
              <w:bottom w:val="nil"/>
              <w:right w:val="nil"/>
            </w:tcBorders>
            <w:shd w:val="clear" w:color="auto" w:fill="auto"/>
            <w:noWrap/>
            <w:vAlign w:val="center"/>
            <w:hideMark/>
          </w:tcPr>
          <w:p w14:paraId="34B99F4B"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5020E21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0.193</w:t>
            </w:r>
          </w:p>
        </w:tc>
        <w:tc>
          <w:tcPr>
            <w:tcW w:w="259" w:type="pct"/>
            <w:tcBorders>
              <w:top w:val="nil"/>
              <w:left w:val="nil"/>
              <w:bottom w:val="nil"/>
              <w:right w:val="nil"/>
            </w:tcBorders>
            <w:shd w:val="clear" w:color="000000" w:fill="F2F2F2"/>
            <w:noWrap/>
            <w:vAlign w:val="center"/>
            <w:hideMark/>
          </w:tcPr>
          <w:p w14:paraId="188EE1D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0.760</w:t>
            </w:r>
          </w:p>
        </w:tc>
      </w:tr>
      <w:tr w:rsidR="00A25AC3" w:rsidRPr="00506B81" w14:paraId="15B74739" w14:textId="77777777" w:rsidTr="00A25AC3">
        <w:trPr>
          <w:trHeight w:val="292"/>
        </w:trPr>
        <w:tc>
          <w:tcPr>
            <w:tcW w:w="704" w:type="pct"/>
            <w:tcBorders>
              <w:top w:val="nil"/>
              <w:left w:val="nil"/>
              <w:bottom w:val="nil"/>
              <w:right w:val="nil"/>
            </w:tcBorders>
            <w:shd w:val="clear" w:color="auto" w:fill="auto"/>
            <w:noWrap/>
            <w:vAlign w:val="center"/>
            <w:hideMark/>
          </w:tcPr>
          <w:p w14:paraId="3A3A33BA"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 xml:space="preserve">Restless or fidgety </w:t>
            </w:r>
          </w:p>
        </w:tc>
        <w:tc>
          <w:tcPr>
            <w:tcW w:w="185" w:type="pct"/>
            <w:tcBorders>
              <w:top w:val="nil"/>
              <w:left w:val="nil"/>
              <w:bottom w:val="nil"/>
              <w:right w:val="nil"/>
            </w:tcBorders>
            <w:shd w:val="clear" w:color="auto" w:fill="auto"/>
            <w:noWrap/>
            <w:vAlign w:val="center"/>
            <w:hideMark/>
          </w:tcPr>
          <w:p w14:paraId="65DF3924"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K63R</w:t>
            </w:r>
          </w:p>
        </w:tc>
        <w:tc>
          <w:tcPr>
            <w:tcW w:w="296" w:type="pct"/>
            <w:tcBorders>
              <w:top w:val="nil"/>
              <w:left w:val="nil"/>
              <w:bottom w:val="nil"/>
              <w:right w:val="nil"/>
            </w:tcBorders>
            <w:shd w:val="clear" w:color="auto" w:fill="auto"/>
            <w:noWrap/>
            <w:vAlign w:val="center"/>
            <w:hideMark/>
          </w:tcPr>
          <w:p w14:paraId="3F9FFA5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0.610</w:t>
            </w:r>
          </w:p>
        </w:tc>
        <w:tc>
          <w:tcPr>
            <w:tcW w:w="302" w:type="pct"/>
            <w:tcBorders>
              <w:top w:val="nil"/>
              <w:left w:val="nil"/>
              <w:bottom w:val="nil"/>
              <w:right w:val="nil"/>
            </w:tcBorders>
            <w:shd w:val="clear" w:color="auto" w:fill="auto"/>
            <w:noWrap/>
            <w:vAlign w:val="center"/>
            <w:hideMark/>
          </w:tcPr>
          <w:p w14:paraId="775484EB"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007C21F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0.457</w:t>
            </w:r>
          </w:p>
        </w:tc>
        <w:tc>
          <w:tcPr>
            <w:tcW w:w="302" w:type="pct"/>
            <w:tcBorders>
              <w:top w:val="nil"/>
              <w:left w:val="nil"/>
              <w:bottom w:val="nil"/>
              <w:right w:val="nil"/>
            </w:tcBorders>
            <w:shd w:val="clear" w:color="auto" w:fill="auto"/>
            <w:noWrap/>
            <w:vAlign w:val="center"/>
            <w:hideMark/>
          </w:tcPr>
          <w:p w14:paraId="353088B4"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21F9382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0.627</w:t>
            </w:r>
          </w:p>
        </w:tc>
        <w:tc>
          <w:tcPr>
            <w:tcW w:w="302" w:type="pct"/>
            <w:tcBorders>
              <w:top w:val="nil"/>
              <w:left w:val="nil"/>
              <w:bottom w:val="nil"/>
              <w:right w:val="nil"/>
            </w:tcBorders>
            <w:shd w:val="clear" w:color="000000" w:fill="F2F2F2"/>
            <w:noWrap/>
            <w:vAlign w:val="center"/>
            <w:hideMark/>
          </w:tcPr>
          <w:p w14:paraId="70EC48E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33B5E3D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0.723</w:t>
            </w:r>
          </w:p>
        </w:tc>
        <w:tc>
          <w:tcPr>
            <w:tcW w:w="302" w:type="pct"/>
            <w:tcBorders>
              <w:top w:val="nil"/>
              <w:left w:val="nil"/>
              <w:bottom w:val="nil"/>
              <w:right w:val="nil"/>
            </w:tcBorders>
            <w:shd w:val="clear" w:color="000000" w:fill="F2F2F2"/>
            <w:noWrap/>
            <w:vAlign w:val="center"/>
            <w:hideMark/>
          </w:tcPr>
          <w:p w14:paraId="63F221B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5B036FCC"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2DE4BF8D"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3B9540E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0.640</w:t>
            </w:r>
          </w:p>
        </w:tc>
        <w:tc>
          <w:tcPr>
            <w:tcW w:w="302" w:type="pct"/>
            <w:tcBorders>
              <w:top w:val="nil"/>
              <w:left w:val="nil"/>
              <w:bottom w:val="nil"/>
              <w:right w:val="nil"/>
            </w:tcBorders>
            <w:shd w:val="clear" w:color="auto" w:fill="auto"/>
            <w:noWrap/>
            <w:vAlign w:val="center"/>
            <w:hideMark/>
          </w:tcPr>
          <w:p w14:paraId="67E82FCA"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517E4FF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0.436</w:t>
            </w:r>
          </w:p>
        </w:tc>
        <w:tc>
          <w:tcPr>
            <w:tcW w:w="259" w:type="pct"/>
            <w:tcBorders>
              <w:top w:val="nil"/>
              <w:left w:val="nil"/>
              <w:bottom w:val="nil"/>
              <w:right w:val="nil"/>
            </w:tcBorders>
            <w:shd w:val="clear" w:color="000000" w:fill="F2F2F2"/>
            <w:noWrap/>
            <w:vAlign w:val="center"/>
            <w:hideMark/>
          </w:tcPr>
          <w:p w14:paraId="75CEB30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0.497</w:t>
            </w:r>
          </w:p>
        </w:tc>
      </w:tr>
      <w:tr w:rsidR="00A25AC3" w:rsidRPr="00506B81" w14:paraId="3C36DF2A" w14:textId="77777777" w:rsidTr="00A25AC3">
        <w:trPr>
          <w:trHeight w:val="292"/>
        </w:trPr>
        <w:tc>
          <w:tcPr>
            <w:tcW w:w="704" w:type="pct"/>
            <w:tcBorders>
              <w:top w:val="nil"/>
              <w:left w:val="nil"/>
              <w:bottom w:val="nil"/>
              <w:right w:val="nil"/>
            </w:tcBorders>
            <w:shd w:val="clear" w:color="auto" w:fill="auto"/>
            <w:noWrap/>
            <w:vAlign w:val="center"/>
            <w:hideMark/>
          </w:tcPr>
          <w:p w14:paraId="33341F5D"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Distress</w:t>
            </w:r>
          </w:p>
        </w:tc>
        <w:tc>
          <w:tcPr>
            <w:tcW w:w="185" w:type="pct"/>
            <w:tcBorders>
              <w:top w:val="nil"/>
              <w:left w:val="nil"/>
              <w:bottom w:val="nil"/>
              <w:right w:val="nil"/>
            </w:tcBorders>
            <w:shd w:val="clear" w:color="auto" w:fill="auto"/>
            <w:noWrap/>
            <w:vAlign w:val="center"/>
            <w:hideMark/>
          </w:tcPr>
          <w:p w14:paraId="71A3FB77" w14:textId="77777777" w:rsidR="0068454B" w:rsidRPr="0068454B" w:rsidRDefault="0068454B" w:rsidP="0068454B">
            <w:pPr>
              <w:rPr>
                <w:rFonts w:ascii="Arial" w:hAnsi="Arial" w:cs="Arial"/>
                <w:b/>
                <w:bCs/>
                <w:color w:val="000000"/>
                <w:sz w:val="16"/>
                <w:szCs w:val="16"/>
              </w:rPr>
            </w:pPr>
          </w:p>
        </w:tc>
        <w:tc>
          <w:tcPr>
            <w:tcW w:w="296" w:type="pct"/>
            <w:tcBorders>
              <w:top w:val="nil"/>
              <w:left w:val="nil"/>
              <w:bottom w:val="nil"/>
              <w:right w:val="nil"/>
            </w:tcBorders>
            <w:shd w:val="clear" w:color="auto" w:fill="auto"/>
            <w:noWrap/>
            <w:vAlign w:val="bottom"/>
            <w:hideMark/>
          </w:tcPr>
          <w:p w14:paraId="3AF2E56A" w14:textId="77777777" w:rsidR="0068454B" w:rsidRPr="0068454B" w:rsidRDefault="0068454B" w:rsidP="0068454B">
            <w:pPr>
              <w:rPr>
                <w:rFonts w:ascii="Arial" w:hAnsi="Arial" w:cs="Arial"/>
                <w:sz w:val="16"/>
                <w:szCs w:val="16"/>
              </w:rPr>
            </w:pPr>
          </w:p>
        </w:tc>
        <w:tc>
          <w:tcPr>
            <w:tcW w:w="302" w:type="pct"/>
            <w:tcBorders>
              <w:top w:val="nil"/>
              <w:left w:val="nil"/>
              <w:bottom w:val="nil"/>
              <w:right w:val="nil"/>
            </w:tcBorders>
            <w:shd w:val="clear" w:color="auto" w:fill="auto"/>
            <w:noWrap/>
            <w:vAlign w:val="bottom"/>
            <w:hideMark/>
          </w:tcPr>
          <w:p w14:paraId="1357DD9D"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CDD9C2A" w14:textId="77777777" w:rsidR="0068454B" w:rsidRPr="0068454B" w:rsidRDefault="0068454B" w:rsidP="0068454B">
            <w:pPr>
              <w:rPr>
                <w:rFonts w:ascii="Arial" w:hAnsi="Arial" w:cs="Arial"/>
                <w:sz w:val="16"/>
                <w:szCs w:val="16"/>
              </w:rPr>
            </w:pPr>
          </w:p>
        </w:tc>
        <w:tc>
          <w:tcPr>
            <w:tcW w:w="302" w:type="pct"/>
            <w:tcBorders>
              <w:top w:val="nil"/>
              <w:left w:val="nil"/>
              <w:bottom w:val="nil"/>
              <w:right w:val="nil"/>
            </w:tcBorders>
            <w:shd w:val="clear" w:color="auto" w:fill="auto"/>
            <w:noWrap/>
            <w:vAlign w:val="bottom"/>
            <w:hideMark/>
          </w:tcPr>
          <w:p w14:paraId="4CBCBFB7"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000000" w:fill="F2F2F2"/>
            <w:noWrap/>
            <w:vAlign w:val="bottom"/>
            <w:hideMark/>
          </w:tcPr>
          <w:p w14:paraId="00139BC3"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bottom"/>
            <w:hideMark/>
          </w:tcPr>
          <w:p w14:paraId="0B4B37DF"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bottom"/>
            <w:hideMark/>
          </w:tcPr>
          <w:p w14:paraId="5FAB2A0C"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bottom"/>
            <w:hideMark/>
          </w:tcPr>
          <w:p w14:paraId="4478F328"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bottom"/>
            <w:hideMark/>
          </w:tcPr>
          <w:p w14:paraId="6F152344" w14:textId="77777777" w:rsidR="0068454B" w:rsidRPr="0068454B" w:rsidRDefault="0068454B" w:rsidP="0068454B">
            <w:pPr>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18F6CA76"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4EC1D3ED"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7CEC1ABD" w14:textId="77777777" w:rsidR="0068454B" w:rsidRPr="0068454B" w:rsidRDefault="0068454B" w:rsidP="0068454B">
            <w:pPr>
              <w:jc w:val="right"/>
              <w:rPr>
                <w:rFonts w:ascii="Arial" w:hAnsi="Arial" w:cs="Arial"/>
                <w:sz w:val="16"/>
                <w:szCs w:val="16"/>
              </w:rPr>
            </w:pPr>
          </w:p>
        </w:tc>
        <w:tc>
          <w:tcPr>
            <w:tcW w:w="259" w:type="pct"/>
            <w:tcBorders>
              <w:top w:val="nil"/>
              <w:left w:val="nil"/>
              <w:bottom w:val="nil"/>
              <w:right w:val="nil"/>
            </w:tcBorders>
            <w:shd w:val="clear" w:color="000000" w:fill="F2F2F2"/>
            <w:noWrap/>
            <w:vAlign w:val="center"/>
            <w:hideMark/>
          </w:tcPr>
          <w:p w14:paraId="08CAB73B"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c>
          <w:tcPr>
            <w:tcW w:w="259" w:type="pct"/>
            <w:tcBorders>
              <w:top w:val="nil"/>
              <w:left w:val="nil"/>
              <w:bottom w:val="nil"/>
              <w:right w:val="nil"/>
            </w:tcBorders>
            <w:shd w:val="clear" w:color="000000" w:fill="F2F2F2"/>
            <w:noWrap/>
            <w:vAlign w:val="center"/>
            <w:hideMark/>
          </w:tcPr>
          <w:p w14:paraId="63E3FB91"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r>
      <w:tr w:rsidR="00A25AC3" w:rsidRPr="00506B81" w14:paraId="2FD70765" w14:textId="77777777" w:rsidTr="00A25AC3">
        <w:trPr>
          <w:trHeight w:val="292"/>
        </w:trPr>
        <w:tc>
          <w:tcPr>
            <w:tcW w:w="704" w:type="pct"/>
            <w:tcBorders>
              <w:top w:val="nil"/>
              <w:left w:val="nil"/>
              <w:bottom w:val="nil"/>
              <w:right w:val="nil"/>
            </w:tcBorders>
            <w:shd w:val="clear" w:color="auto" w:fill="auto"/>
            <w:noWrap/>
            <w:vAlign w:val="center"/>
            <w:hideMark/>
          </w:tcPr>
          <w:p w14:paraId="201C20E8"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Somatic symptoms</w:t>
            </w:r>
          </w:p>
        </w:tc>
        <w:tc>
          <w:tcPr>
            <w:tcW w:w="185" w:type="pct"/>
            <w:tcBorders>
              <w:top w:val="nil"/>
              <w:left w:val="nil"/>
              <w:bottom w:val="nil"/>
              <w:right w:val="nil"/>
            </w:tcBorders>
            <w:shd w:val="clear" w:color="auto" w:fill="auto"/>
            <w:noWrap/>
            <w:vAlign w:val="center"/>
            <w:hideMark/>
          </w:tcPr>
          <w:p w14:paraId="7227252B"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SD3</w:t>
            </w:r>
          </w:p>
        </w:tc>
        <w:tc>
          <w:tcPr>
            <w:tcW w:w="296" w:type="pct"/>
            <w:tcBorders>
              <w:top w:val="nil"/>
              <w:left w:val="nil"/>
              <w:bottom w:val="nil"/>
              <w:right w:val="nil"/>
            </w:tcBorders>
            <w:shd w:val="clear" w:color="auto" w:fill="auto"/>
            <w:noWrap/>
            <w:vAlign w:val="center"/>
            <w:hideMark/>
          </w:tcPr>
          <w:p w14:paraId="62C9C7F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0.617</w:t>
            </w:r>
          </w:p>
        </w:tc>
        <w:tc>
          <w:tcPr>
            <w:tcW w:w="302" w:type="pct"/>
            <w:tcBorders>
              <w:top w:val="nil"/>
              <w:left w:val="nil"/>
              <w:bottom w:val="nil"/>
              <w:right w:val="nil"/>
            </w:tcBorders>
            <w:shd w:val="clear" w:color="auto" w:fill="auto"/>
            <w:noWrap/>
            <w:vAlign w:val="center"/>
            <w:hideMark/>
          </w:tcPr>
          <w:p w14:paraId="720A78B2"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16C5368F"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0.005</w:t>
            </w:r>
          </w:p>
        </w:tc>
        <w:tc>
          <w:tcPr>
            <w:tcW w:w="302" w:type="pct"/>
            <w:tcBorders>
              <w:top w:val="nil"/>
              <w:left w:val="nil"/>
              <w:bottom w:val="nil"/>
              <w:right w:val="nil"/>
            </w:tcBorders>
            <w:shd w:val="clear" w:color="auto" w:fill="auto"/>
            <w:noWrap/>
            <w:vAlign w:val="center"/>
            <w:hideMark/>
          </w:tcPr>
          <w:p w14:paraId="26CAC306" w14:textId="77777777" w:rsidR="0068454B" w:rsidRPr="0068454B" w:rsidRDefault="0068454B" w:rsidP="0068454B">
            <w:pPr>
              <w:jc w:val="right"/>
              <w:rPr>
                <w:rFonts w:ascii="Arial" w:hAnsi="Arial" w:cs="Arial"/>
                <w:color w:val="000000"/>
                <w:sz w:val="16"/>
                <w:szCs w:val="16"/>
              </w:rPr>
            </w:pPr>
          </w:p>
        </w:tc>
        <w:tc>
          <w:tcPr>
            <w:tcW w:w="297" w:type="pct"/>
            <w:tcBorders>
              <w:top w:val="nil"/>
              <w:left w:val="nil"/>
              <w:bottom w:val="nil"/>
              <w:right w:val="nil"/>
            </w:tcBorders>
            <w:shd w:val="clear" w:color="000000" w:fill="F2F2F2"/>
            <w:noWrap/>
            <w:vAlign w:val="center"/>
            <w:hideMark/>
          </w:tcPr>
          <w:p w14:paraId="4BA8841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0.687</w:t>
            </w:r>
          </w:p>
        </w:tc>
        <w:tc>
          <w:tcPr>
            <w:tcW w:w="302" w:type="pct"/>
            <w:tcBorders>
              <w:top w:val="nil"/>
              <w:left w:val="nil"/>
              <w:bottom w:val="nil"/>
              <w:right w:val="nil"/>
            </w:tcBorders>
            <w:shd w:val="clear" w:color="000000" w:fill="F2F2F2"/>
            <w:noWrap/>
            <w:vAlign w:val="center"/>
            <w:hideMark/>
          </w:tcPr>
          <w:p w14:paraId="1ADF2D3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7ED62A7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-0.114</w:t>
            </w:r>
          </w:p>
        </w:tc>
        <w:tc>
          <w:tcPr>
            <w:tcW w:w="302" w:type="pct"/>
            <w:tcBorders>
              <w:top w:val="nil"/>
              <w:left w:val="nil"/>
              <w:bottom w:val="nil"/>
              <w:right w:val="nil"/>
            </w:tcBorders>
            <w:shd w:val="clear" w:color="000000" w:fill="F2F2F2"/>
            <w:noWrap/>
            <w:vAlign w:val="center"/>
            <w:hideMark/>
          </w:tcPr>
          <w:p w14:paraId="7927D36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07E5C481"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14B03141"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465E3A6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0.643</w:t>
            </w:r>
          </w:p>
        </w:tc>
        <w:tc>
          <w:tcPr>
            <w:tcW w:w="302" w:type="pct"/>
            <w:tcBorders>
              <w:top w:val="nil"/>
              <w:left w:val="nil"/>
              <w:bottom w:val="nil"/>
              <w:right w:val="nil"/>
            </w:tcBorders>
            <w:shd w:val="clear" w:color="auto" w:fill="auto"/>
            <w:noWrap/>
            <w:vAlign w:val="center"/>
            <w:hideMark/>
          </w:tcPr>
          <w:p w14:paraId="27F3F05E"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5459034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0.573</w:t>
            </w:r>
          </w:p>
        </w:tc>
        <w:tc>
          <w:tcPr>
            <w:tcW w:w="259" w:type="pct"/>
            <w:tcBorders>
              <w:top w:val="nil"/>
              <w:left w:val="nil"/>
              <w:bottom w:val="nil"/>
              <w:right w:val="nil"/>
            </w:tcBorders>
            <w:shd w:val="clear" w:color="000000" w:fill="F2F2F2"/>
            <w:noWrap/>
            <w:vAlign w:val="center"/>
            <w:hideMark/>
          </w:tcPr>
          <w:p w14:paraId="75E0101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0.266</w:t>
            </w:r>
          </w:p>
        </w:tc>
      </w:tr>
      <w:tr w:rsidR="00A25AC3" w:rsidRPr="00506B81" w14:paraId="266D58E6" w14:textId="77777777" w:rsidTr="00A25AC3">
        <w:trPr>
          <w:trHeight w:val="292"/>
        </w:trPr>
        <w:tc>
          <w:tcPr>
            <w:tcW w:w="704" w:type="pct"/>
            <w:tcBorders>
              <w:top w:val="nil"/>
              <w:left w:val="nil"/>
              <w:bottom w:val="nil"/>
              <w:right w:val="nil"/>
            </w:tcBorders>
            <w:shd w:val="clear" w:color="auto" w:fill="auto"/>
            <w:noWrap/>
            <w:vAlign w:val="center"/>
            <w:hideMark/>
          </w:tcPr>
          <w:p w14:paraId="67438608"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Worries</w:t>
            </w:r>
          </w:p>
        </w:tc>
        <w:tc>
          <w:tcPr>
            <w:tcW w:w="185" w:type="pct"/>
            <w:tcBorders>
              <w:top w:val="nil"/>
              <w:left w:val="nil"/>
              <w:bottom w:val="nil"/>
              <w:right w:val="nil"/>
            </w:tcBorders>
            <w:shd w:val="clear" w:color="auto" w:fill="auto"/>
            <w:noWrap/>
            <w:vAlign w:val="center"/>
            <w:hideMark/>
          </w:tcPr>
          <w:p w14:paraId="2479C0AB"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SD8</w:t>
            </w:r>
          </w:p>
        </w:tc>
        <w:tc>
          <w:tcPr>
            <w:tcW w:w="296" w:type="pct"/>
            <w:tcBorders>
              <w:top w:val="nil"/>
              <w:left w:val="nil"/>
              <w:bottom w:val="nil"/>
              <w:right w:val="nil"/>
            </w:tcBorders>
            <w:shd w:val="clear" w:color="auto" w:fill="auto"/>
            <w:noWrap/>
            <w:vAlign w:val="center"/>
            <w:hideMark/>
          </w:tcPr>
          <w:p w14:paraId="6DE118D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0.811</w:t>
            </w:r>
          </w:p>
        </w:tc>
        <w:tc>
          <w:tcPr>
            <w:tcW w:w="302" w:type="pct"/>
            <w:tcBorders>
              <w:top w:val="nil"/>
              <w:left w:val="nil"/>
              <w:bottom w:val="nil"/>
              <w:right w:val="nil"/>
            </w:tcBorders>
            <w:shd w:val="clear" w:color="auto" w:fill="auto"/>
            <w:noWrap/>
            <w:vAlign w:val="center"/>
            <w:hideMark/>
          </w:tcPr>
          <w:p w14:paraId="6F82DD33"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0A6CD95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-0.116</w:t>
            </w:r>
          </w:p>
        </w:tc>
        <w:tc>
          <w:tcPr>
            <w:tcW w:w="302" w:type="pct"/>
            <w:tcBorders>
              <w:top w:val="nil"/>
              <w:left w:val="nil"/>
              <w:bottom w:val="nil"/>
              <w:right w:val="nil"/>
            </w:tcBorders>
            <w:shd w:val="clear" w:color="auto" w:fill="auto"/>
            <w:noWrap/>
            <w:vAlign w:val="center"/>
            <w:hideMark/>
          </w:tcPr>
          <w:p w14:paraId="0CDB13DC"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4B95A14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0.759</w:t>
            </w:r>
          </w:p>
        </w:tc>
        <w:tc>
          <w:tcPr>
            <w:tcW w:w="302" w:type="pct"/>
            <w:tcBorders>
              <w:top w:val="nil"/>
              <w:left w:val="nil"/>
              <w:bottom w:val="nil"/>
              <w:right w:val="nil"/>
            </w:tcBorders>
            <w:shd w:val="clear" w:color="000000" w:fill="F2F2F2"/>
            <w:noWrap/>
            <w:vAlign w:val="center"/>
            <w:hideMark/>
          </w:tcPr>
          <w:p w14:paraId="465A2AF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0C301D3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-0.045</w:t>
            </w:r>
          </w:p>
        </w:tc>
        <w:tc>
          <w:tcPr>
            <w:tcW w:w="302" w:type="pct"/>
            <w:tcBorders>
              <w:top w:val="nil"/>
              <w:left w:val="nil"/>
              <w:bottom w:val="nil"/>
              <w:right w:val="nil"/>
            </w:tcBorders>
            <w:shd w:val="clear" w:color="000000" w:fill="F2F2F2"/>
            <w:noWrap/>
            <w:vAlign w:val="center"/>
            <w:hideMark/>
          </w:tcPr>
          <w:p w14:paraId="2CDD1FF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3A1F4867"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5D2967D1"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188092F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0.721</w:t>
            </w:r>
          </w:p>
        </w:tc>
        <w:tc>
          <w:tcPr>
            <w:tcW w:w="302" w:type="pct"/>
            <w:tcBorders>
              <w:top w:val="nil"/>
              <w:left w:val="nil"/>
              <w:bottom w:val="nil"/>
              <w:right w:val="nil"/>
            </w:tcBorders>
            <w:shd w:val="clear" w:color="auto" w:fill="auto"/>
            <w:noWrap/>
            <w:vAlign w:val="center"/>
            <w:hideMark/>
          </w:tcPr>
          <w:p w14:paraId="17921579"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5A4E885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0.567</w:t>
            </w:r>
          </w:p>
        </w:tc>
        <w:tc>
          <w:tcPr>
            <w:tcW w:w="259" w:type="pct"/>
            <w:tcBorders>
              <w:top w:val="nil"/>
              <w:left w:val="nil"/>
              <w:bottom w:val="nil"/>
              <w:right w:val="nil"/>
            </w:tcBorders>
            <w:shd w:val="clear" w:color="000000" w:fill="F2F2F2"/>
            <w:noWrap/>
            <w:vAlign w:val="center"/>
            <w:hideMark/>
          </w:tcPr>
          <w:p w14:paraId="11D1531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0.415</w:t>
            </w:r>
          </w:p>
        </w:tc>
      </w:tr>
      <w:tr w:rsidR="00A25AC3" w:rsidRPr="00506B81" w14:paraId="6B428B99" w14:textId="77777777" w:rsidTr="00A25AC3">
        <w:trPr>
          <w:trHeight w:val="292"/>
        </w:trPr>
        <w:tc>
          <w:tcPr>
            <w:tcW w:w="704" w:type="pct"/>
            <w:tcBorders>
              <w:top w:val="nil"/>
              <w:left w:val="nil"/>
              <w:bottom w:val="nil"/>
              <w:right w:val="nil"/>
            </w:tcBorders>
            <w:shd w:val="clear" w:color="auto" w:fill="auto"/>
            <w:noWrap/>
            <w:vAlign w:val="center"/>
            <w:hideMark/>
          </w:tcPr>
          <w:p w14:paraId="4BF8243B"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Unhappy</w:t>
            </w:r>
          </w:p>
        </w:tc>
        <w:tc>
          <w:tcPr>
            <w:tcW w:w="185" w:type="pct"/>
            <w:tcBorders>
              <w:top w:val="nil"/>
              <w:left w:val="nil"/>
              <w:bottom w:val="nil"/>
              <w:right w:val="nil"/>
            </w:tcBorders>
            <w:shd w:val="clear" w:color="auto" w:fill="auto"/>
            <w:noWrap/>
            <w:vAlign w:val="center"/>
            <w:hideMark/>
          </w:tcPr>
          <w:p w14:paraId="0992B983"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SD13</w:t>
            </w:r>
          </w:p>
        </w:tc>
        <w:tc>
          <w:tcPr>
            <w:tcW w:w="296" w:type="pct"/>
            <w:tcBorders>
              <w:top w:val="nil"/>
              <w:left w:val="nil"/>
              <w:bottom w:val="nil"/>
              <w:right w:val="nil"/>
            </w:tcBorders>
            <w:shd w:val="clear" w:color="auto" w:fill="auto"/>
            <w:noWrap/>
            <w:vAlign w:val="center"/>
            <w:hideMark/>
          </w:tcPr>
          <w:p w14:paraId="5CE3946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0.783</w:t>
            </w:r>
          </w:p>
        </w:tc>
        <w:tc>
          <w:tcPr>
            <w:tcW w:w="302" w:type="pct"/>
            <w:tcBorders>
              <w:top w:val="nil"/>
              <w:left w:val="nil"/>
              <w:bottom w:val="nil"/>
              <w:right w:val="nil"/>
            </w:tcBorders>
            <w:shd w:val="clear" w:color="auto" w:fill="auto"/>
            <w:noWrap/>
            <w:vAlign w:val="center"/>
            <w:hideMark/>
          </w:tcPr>
          <w:p w14:paraId="21C12E01"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0B0E962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0.183</w:t>
            </w:r>
          </w:p>
        </w:tc>
        <w:tc>
          <w:tcPr>
            <w:tcW w:w="302" w:type="pct"/>
            <w:tcBorders>
              <w:top w:val="nil"/>
              <w:left w:val="nil"/>
              <w:bottom w:val="nil"/>
              <w:right w:val="nil"/>
            </w:tcBorders>
            <w:shd w:val="clear" w:color="auto" w:fill="auto"/>
            <w:noWrap/>
            <w:vAlign w:val="center"/>
            <w:hideMark/>
          </w:tcPr>
          <w:p w14:paraId="49A271EA"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77F8F67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0.847</w:t>
            </w:r>
          </w:p>
        </w:tc>
        <w:tc>
          <w:tcPr>
            <w:tcW w:w="302" w:type="pct"/>
            <w:tcBorders>
              <w:top w:val="nil"/>
              <w:left w:val="nil"/>
              <w:bottom w:val="nil"/>
              <w:right w:val="nil"/>
            </w:tcBorders>
            <w:shd w:val="clear" w:color="000000" w:fill="F2F2F2"/>
            <w:noWrap/>
            <w:vAlign w:val="center"/>
            <w:hideMark/>
          </w:tcPr>
          <w:p w14:paraId="251553D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3E3DE93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0.099</w:t>
            </w:r>
          </w:p>
        </w:tc>
        <w:tc>
          <w:tcPr>
            <w:tcW w:w="302" w:type="pct"/>
            <w:tcBorders>
              <w:top w:val="nil"/>
              <w:left w:val="nil"/>
              <w:bottom w:val="nil"/>
              <w:right w:val="nil"/>
            </w:tcBorders>
            <w:shd w:val="clear" w:color="000000" w:fill="F2F2F2"/>
            <w:noWrap/>
            <w:vAlign w:val="center"/>
            <w:hideMark/>
          </w:tcPr>
          <w:p w14:paraId="6828F73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069FD138"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3C2A1095"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34CB09A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0.842</w:t>
            </w:r>
          </w:p>
        </w:tc>
        <w:tc>
          <w:tcPr>
            <w:tcW w:w="302" w:type="pct"/>
            <w:tcBorders>
              <w:top w:val="nil"/>
              <w:left w:val="nil"/>
              <w:bottom w:val="nil"/>
              <w:right w:val="nil"/>
            </w:tcBorders>
            <w:shd w:val="clear" w:color="auto" w:fill="auto"/>
            <w:noWrap/>
            <w:vAlign w:val="center"/>
            <w:hideMark/>
          </w:tcPr>
          <w:p w14:paraId="6C3E5097"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2DA6938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0.690</w:t>
            </w:r>
          </w:p>
        </w:tc>
        <w:tc>
          <w:tcPr>
            <w:tcW w:w="259" w:type="pct"/>
            <w:tcBorders>
              <w:top w:val="nil"/>
              <w:left w:val="nil"/>
              <w:bottom w:val="nil"/>
              <w:right w:val="nil"/>
            </w:tcBorders>
            <w:shd w:val="clear" w:color="000000" w:fill="F2F2F2"/>
            <w:noWrap/>
            <w:vAlign w:val="center"/>
            <w:hideMark/>
          </w:tcPr>
          <w:p w14:paraId="6A76D12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0.456</w:t>
            </w:r>
          </w:p>
        </w:tc>
      </w:tr>
      <w:tr w:rsidR="00A25AC3" w:rsidRPr="00506B81" w14:paraId="2E996680" w14:textId="77777777" w:rsidTr="00A25AC3">
        <w:trPr>
          <w:trHeight w:val="292"/>
        </w:trPr>
        <w:tc>
          <w:tcPr>
            <w:tcW w:w="704" w:type="pct"/>
            <w:tcBorders>
              <w:top w:val="nil"/>
              <w:left w:val="nil"/>
              <w:bottom w:val="nil"/>
              <w:right w:val="nil"/>
            </w:tcBorders>
            <w:shd w:val="clear" w:color="auto" w:fill="auto"/>
            <w:noWrap/>
            <w:vAlign w:val="center"/>
            <w:hideMark/>
          </w:tcPr>
          <w:p w14:paraId="72F262E4"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Hopeless</w:t>
            </w:r>
          </w:p>
        </w:tc>
        <w:tc>
          <w:tcPr>
            <w:tcW w:w="185" w:type="pct"/>
            <w:tcBorders>
              <w:top w:val="nil"/>
              <w:left w:val="nil"/>
              <w:bottom w:val="nil"/>
              <w:right w:val="nil"/>
            </w:tcBorders>
            <w:shd w:val="clear" w:color="auto" w:fill="auto"/>
            <w:noWrap/>
            <w:vAlign w:val="center"/>
            <w:hideMark/>
          </w:tcPr>
          <w:p w14:paraId="57C8BDD6"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K62R</w:t>
            </w:r>
          </w:p>
        </w:tc>
        <w:tc>
          <w:tcPr>
            <w:tcW w:w="296" w:type="pct"/>
            <w:tcBorders>
              <w:top w:val="nil"/>
              <w:left w:val="nil"/>
              <w:bottom w:val="nil"/>
              <w:right w:val="nil"/>
            </w:tcBorders>
            <w:shd w:val="clear" w:color="auto" w:fill="auto"/>
            <w:noWrap/>
            <w:vAlign w:val="center"/>
            <w:hideMark/>
          </w:tcPr>
          <w:p w14:paraId="4B27A21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0.721</w:t>
            </w:r>
          </w:p>
        </w:tc>
        <w:tc>
          <w:tcPr>
            <w:tcW w:w="302" w:type="pct"/>
            <w:tcBorders>
              <w:top w:val="nil"/>
              <w:left w:val="nil"/>
              <w:bottom w:val="nil"/>
              <w:right w:val="nil"/>
            </w:tcBorders>
            <w:shd w:val="clear" w:color="auto" w:fill="auto"/>
            <w:noWrap/>
            <w:vAlign w:val="center"/>
            <w:hideMark/>
          </w:tcPr>
          <w:p w14:paraId="4A815286"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5E47AB2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0.484</w:t>
            </w:r>
          </w:p>
        </w:tc>
        <w:tc>
          <w:tcPr>
            <w:tcW w:w="302" w:type="pct"/>
            <w:tcBorders>
              <w:top w:val="nil"/>
              <w:left w:val="nil"/>
              <w:bottom w:val="nil"/>
              <w:right w:val="nil"/>
            </w:tcBorders>
            <w:shd w:val="clear" w:color="auto" w:fill="auto"/>
            <w:noWrap/>
            <w:vAlign w:val="center"/>
            <w:hideMark/>
          </w:tcPr>
          <w:p w14:paraId="7E7EEF01"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66A3FDC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0.689</w:t>
            </w:r>
          </w:p>
        </w:tc>
        <w:tc>
          <w:tcPr>
            <w:tcW w:w="302" w:type="pct"/>
            <w:tcBorders>
              <w:top w:val="nil"/>
              <w:left w:val="nil"/>
              <w:bottom w:val="nil"/>
              <w:right w:val="nil"/>
            </w:tcBorders>
            <w:shd w:val="clear" w:color="000000" w:fill="F2F2F2"/>
            <w:noWrap/>
            <w:vAlign w:val="center"/>
            <w:hideMark/>
          </w:tcPr>
          <w:p w14:paraId="3C4AFA2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236C967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0.527</w:t>
            </w:r>
          </w:p>
        </w:tc>
        <w:tc>
          <w:tcPr>
            <w:tcW w:w="302" w:type="pct"/>
            <w:tcBorders>
              <w:top w:val="nil"/>
              <w:left w:val="nil"/>
              <w:bottom w:val="nil"/>
              <w:right w:val="nil"/>
            </w:tcBorders>
            <w:shd w:val="clear" w:color="000000" w:fill="F2F2F2"/>
            <w:noWrap/>
            <w:vAlign w:val="center"/>
            <w:hideMark/>
          </w:tcPr>
          <w:p w14:paraId="17D558A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6EB7D1F1"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1CFDF660"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55E1830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0.828</w:t>
            </w:r>
          </w:p>
        </w:tc>
        <w:tc>
          <w:tcPr>
            <w:tcW w:w="302" w:type="pct"/>
            <w:tcBorders>
              <w:top w:val="nil"/>
              <w:left w:val="nil"/>
              <w:bottom w:val="nil"/>
              <w:right w:val="nil"/>
            </w:tcBorders>
            <w:shd w:val="clear" w:color="auto" w:fill="auto"/>
            <w:noWrap/>
            <w:vAlign w:val="center"/>
            <w:hideMark/>
          </w:tcPr>
          <w:p w14:paraId="476CD905"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35CE6C1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0.398</w:t>
            </w:r>
          </w:p>
        </w:tc>
        <w:tc>
          <w:tcPr>
            <w:tcW w:w="259" w:type="pct"/>
            <w:tcBorders>
              <w:top w:val="nil"/>
              <w:left w:val="nil"/>
              <w:bottom w:val="nil"/>
              <w:right w:val="nil"/>
            </w:tcBorders>
            <w:shd w:val="clear" w:color="000000" w:fill="F2F2F2"/>
            <w:noWrap/>
            <w:vAlign w:val="center"/>
            <w:hideMark/>
          </w:tcPr>
          <w:p w14:paraId="4B16391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0.793</w:t>
            </w:r>
          </w:p>
        </w:tc>
      </w:tr>
      <w:tr w:rsidR="00A25AC3" w:rsidRPr="00506B81" w14:paraId="6D65BA1E" w14:textId="77777777" w:rsidTr="00A25AC3">
        <w:trPr>
          <w:trHeight w:val="292"/>
        </w:trPr>
        <w:tc>
          <w:tcPr>
            <w:tcW w:w="704" w:type="pct"/>
            <w:tcBorders>
              <w:top w:val="nil"/>
              <w:left w:val="nil"/>
              <w:bottom w:val="nil"/>
              <w:right w:val="nil"/>
            </w:tcBorders>
            <w:shd w:val="clear" w:color="auto" w:fill="auto"/>
            <w:noWrap/>
            <w:vAlign w:val="center"/>
            <w:hideMark/>
          </w:tcPr>
          <w:p w14:paraId="4DFDFDFD"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Depressed</w:t>
            </w:r>
          </w:p>
        </w:tc>
        <w:tc>
          <w:tcPr>
            <w:tcW w:w="185" w:type="pct"/>
            <w:tcBorders>
              <w:top w:val="nil"/>
              <w:left w:val="nil"/>
              <w:bottom w:val="nil"/>
              <w:right w:val="nil"/>
            </w:tcBorders>
            <w:shd w:val="clear" w:color="auto" w:fill="auto"/>
            <w:noWrap/>
            <w:vAlign w:val="center"/>
            <w:hideMark/>
          </w:tcPr>
          <w:p w14:paraId="2405A34F"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K64R</w:t>
            </w:r>
          </w:p>
        </w:tc>
        <w:tc>
          <w:tcPr>
            <w:tcW w:w="296" w:type="pct"/>
            <w:tcBorders>
              <w:top w:val="nil"/>
              <w:left w:val="nil"/>
              <w:bottom w:val="nil"/>
              <w:right w:val="nil"/>
            </w:tcBorders>
            <w:shd w:val="clear" w:color="auto" w:fill="auto"/>
            <w:noWrap/>
            <w:vAlign w:val="center"/>
            <w:hideMark/>
          </w:tcPr>
          <w:p w14:paraId="0756E3B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0.697</w:t>
            </w:r>
          </w:p>
        </w:tc>
        <w:tc>
          <w:tcPr>
            <w:tcW w:w="302" w:type="pct"/>
            <w:tcBorders>
              <w:top w:val="nil"/>
              <w:left w:val="nil"/>
              <w:bottom w:val="nil"/>
              <w:right w:val="nil"/>
            </w:tcBorders>
            <w:shd w:val="clear" w:color="auto" w:fill="auto"/>
            <w:noWrap/>
            <w:vAlign w:val="center"/>
            <w:hideMark/>
          </w:tcPr>
          <w:p w14:paraId="2B6AD167"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3BF021C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0.496</w:t>
            </w:r>
          </w:p>
        </w:tc>
        <w:tc>
          <w:tcPr>
            <w:tcW w:w="302" w:type="pct"/>
            <w:tcBorders>
              <w:top w:val="nil"/>
              <w:left w:val="nil"/>
              <w:bottom w:val="nil"/>
              <w:right w:val="nil"/>
            </w:tcBorders>
            <w:shd w:val="clear" w:color="auto" w:fill="auto"/>
            <w:noWrap/>
            <w:vAlign w:val="center"/>
            <w:hideMark/>
          </w:tcPr>
          <w:p w14:paraId="064D96F5"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69A4F48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0.720</w:t>
            </w:r>
          </w:p>
        </w:tc>
        <w:tc>
          <w:tcPr>
            <w:tcW w:w="302" w:type="pct"/>
            <w:tcBorders>
              <w:top w:val="nil"/>
              <w:left w:val="nil"/>
              <w:bottom w:val="nil"/>
              <w:right w:val="nil"/>
            </w:tcBorders>
            <w:shd w:val="clear" w:color="000000" w:fill="F2F2F2"/>
            <w:noWrap/>
            <w:vAlign w:val="center"/>
            <w:hideMark/>
          </w:tcPr>
          <w:p w14:paraId="7846538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3CFF7CD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0.460</w:t>
            </w:r>
          </w:p>
        </w:tc>
        <w:tc>
          <w:tcPr>
            <w:tcW w:w="302" w:type="pct"/>
            <w:tcBorders>
              <w:top w:val="nil"/>
              <w:left w:val="nil"/>
              <w:bottom w:val="nil"/>
              <w:right w:val="nil"/>
            </w:tcBorders>
            <w:shd w:val="clear" w:color="000000" w:fill="F2F2F2"/>
            <w:noWrap/>
            <w:vAlign w:val="center"/>
            <w:hideMark/>
          </w:tcPr>
          <w:p w14:paraId="30654EC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398CCA44"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69386A98"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345E258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0.835</w:t>
            </w:r>
          </w:p>
        </w:tc>
        <w:tc>
          <w:tcPr>
            <w:tcW w:w="302" w:type="pct"/>
            <w:tcBorders>
              <w:top w:val="nil"/>
              <w:left w:val="nil"/>
              <w:bottom w:val="nil"/>
              <w:right w:val="nil"/>
            </w:tcBorders>
            <w:shd w:val="clear" w:color="auto" w:fill="auto"/>
            <w:noWrap/>
            <w:vAlign w:val="center"/>
            <w:hideMark/>
          </w:tcPr>
          <w:p w14:paraId="1AD2A3DB"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1DE4CD0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0.482</w:t>
            </w:r>
          </w:p>
        </w:tc>
        <w:tc>
          <w:tcPr>
            <w:tcW w:w="259" w:type="pct"/>
            <w:tcBorders>
              <w:top w:val="nil"/>
              <w:left w:val="nil"/>
              <w:bottom w:val="nil"/>
              <w:right w:val="nil"/>
            </w:tcBorders>
            <w:shd w:val="clear" w:color="000000" w:fill="F2F2F2"/>
            <w:noWrap/>
            <w:vAlign w:val="center"/>
            <w:hideMark/>
          </w:tcPr>
          <w:p w14:paraId="6D9AF99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0.698</w:t>
            </w:r>
          </w:p>
        </w:tc>
      </w:tr>
      <w:tr w:rsidR="00A25AC3" w:rsidRPr="00506B81" w14:paraId="678056C1" w14:textId="77777777" w:rsidTr="00A25AC3">
        <w:trPr>
          <w:trHeight w:val="292"/>
        </w:trPr>
        <w:tc>
          <w:tcPr>
            <w:tcW w:w="704" w:type="pct"/>
            <w:tcBorders>
              <w:top w:val="nil"/>
              <w:left w:val="nil"/>
              <w:bottom w:val="nil"/>
              <w:right w:val="nil"/>
            </w:tcBorders>
            <w:shd w:val="clear" w:color="auto" w:fill="auto"/>
            <w:noWrap/>
            <w:vAlign w:val="center"/>
            <w:hideMark/>
          </w:tcPr>
          <w:p w14:paraId="72A20DCD"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Effort</w:t>
            </w:r>
          </w:p>
        </w:tc>
        <w:tc>
          <w:tcPr>
            <w:tcW w:w="185" w:type="pct"/>
            <w:tcBorders>
              <w:top w:val="nil"/>
              <w:left w:val="nil"/>
              <w:bottom w:val="nil"/>
              <w:right w:val="nil"/>
            </w:tcBorders>
            <w:shd w:val="clear" w:color="auto" w:fill="auto"/>
            <w:noWrap/>
            <w:vAlign w:val="center"/>
            <w:hideMark/>
          </w:tcPr>
          <w:p w14:paraId="4DF869E2"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K65R</w:t>
            </w:r>
          </w:p>
        </w:tc>
        <w:tc>
          <w:tcPr>
            <w:tcW w:w="296" w:type="pct"/>
            <w:tcBorders>
              <w:top w:val="nil"/>
              <w:left w:val="nil"/>
              <w:bottom w:val="nil"/>
              <w:right w:val="nil"/>
            </w:tcBorders>
            <w:shd w:val="clear" w:color="auto" w:fill="auto"/>
            <w:noWrap/>
            <w:vAlign w:val="center"/>
            <w:hideMark/>
          </w:tcPr>
          <w:p w14:paraId="4E02D90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0.567</w:t>
            </w:r>
          </w:p>
        </w:tc>
        <w:tc>
          <w:tcPr>
            <w:tcW w:w="302" w:type="pct"/>
            <w:tcBorders>
              <w:top w:val="nil"/>
              <w:left w:val="nil"/>
              <w:bottom w:val="nil"/>
              <w:right w:val="nil"/>
            </w:tcBorders>
            <w:shd w:val="clear" w:color="auto" w:fill="auto"/>
            <w:noWrap/>
            <w:vAlign w:val="center"/>
            <w:hideMark/>
          </w:tcPr>
          <w:p w14:paraId="5E4D61F2"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59B370C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0.305</w:t>
            </w:r>
          </w:p>
        </w:tc>
        <w:tc>
          <w:tcPr>
            <w:tcW w:w="302" w:type="pct"/>
            <w:tcBorders>
              <w:top w:val="nil"/>
              <w:left w:val="nil"/>
              <w:bottom w:val="nil"/>
              <w:right w:val="nil"/>
            </w:tcBorders>
            <w:shd w:val="clear" w:color="auto" w:fill="auto"/>
            <w:noWrap/>
            <w:vAlign w:val="center"/>
            <w:hideMark/>
          </w:tcPr>
          <w:p w14:paraId="53FA89C3"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4D83E74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0.583</w:t>
            </w:r>
          </w:p>
        </w:tc>
        <w:tc>
          <w:tcPr>
            <w:tcW w:w="302" w:type="pct"/>
            <w:tcBorders>
              <w:top w:val="nil"/>
              <w:left w:val="nil"/>
              <w:bottom w:val="nil"/>
              <w:right w:val="nil"/>
            </w:tcBorders>
            <w:shd w:val="clear" w:color="000000" w:fill="F2F2F2"/>
            <w:noWrap/>
            <w:vAlign w:val="center"/>
            <w:hideMark/>
          </w:tcPr>
          <w:p w14:paraId="584BE4F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729C63B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0.289</w:t>
            </w:r>
          </w:p>
        </w:tc>
        <w:tc>
          <w:tcPr>
            <w:tcW w:w="302" w:type="pct"/>
            <w:tcBorders>
              <w:top w:val="nil"/>
              <w:left w:val="nil"/>
              <w:bottom w:val="nil"/>
              <w:right w:val="nil"/>
            </w:tcBorders>
            <w:shd w:val="clear" w:color="000000" w:fill="F2F2F2"/>
            <w:noWrap/>
            <w:vAlign w:val="center"/>
            <w:hideMark/>
          </w:tcPr>
          <w:p w14:paraId="74AB8C2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742D6280"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0C28C5B5"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1335785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0.642</w:t>
            </w:r>
          </w:p>
        </w:tc>
        <w:tc>
          <w:tcPr>
            <w:tcW w:w="302" w:type="pct"/>
            <w:tcBorders>
              <w:top w:val="nil"/>
              <w:left w:val="nil"/>
              <w:bottom w:val="nil"/>
              <w:right w:val="nil"/>
            </w:tcBorders>
            <w:shd w:val="clear" w:color="auto" w:fill="auto"/>
            <w:noWrap/>
            <w:vAlign w:val="center"/>
            <w:hideMark/>
          </w:tcPr>
          <w:p w14:paraId="05555A73"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367BA8E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0.393</w:t>
            </w:r>
          </w:p>
        </w:tc>
        <w:tc>
          <w:tcPr>
            <w:tcW w:w="259" w:type="pct"/>
            <w:tcBorders>
              <w:top w:val="nil"/>
              <w:left w:val="nil"/>
              <w:bottom w:val="nil"/>
              <w:right w:val="nil"/>
            </w:tcBorders>
            <w:shd w:val="clear" w:color="000000" w:fill="F2F2F2"/>
            <w:noWrap/>
            <w:vAlign w:val="center"/>
            <w:hideMark/>
          </w:tcPr>
          <w:p w14:paraId="410B3F1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0.523</w:t>
            </w:r>
          </w:p>
        </w:tc>
      </w:tr>
      <w:tr w:rsidR="00A25AC3" w:rsidRPr="00506B81" w14:paraId="795F87CB" w14:textId="77777777" w:rsidTr="00A25AC3">
        <w:trPr>
          <w:trHeight w:val="292"/>
        </w:trPr>
        <w:tc>
          <w:tcPr>
            <w:tcW w:w="704" w:type="pct"/>
            <w:tcBorders>
              <w:top w:val="nil"/>
              <w:left w:val="nil"/>
              <w:bottom w:val="nil"/>
              <w:right w:val="nil"/>
            </w:tcBorders>
            <w:shd w:val="clear" w:color="auto" w:fill="auto"/>
            <w:noWrap/>
            <w:vAlign w:val="center"/>
            <w:hideMark/>
          </w:tcPr>
          <w:p w14:paraId="418D1E8D"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Worthless</w:t>
            </w:r>
          </w:p>
        </w:tc>
        <w:tc>
          <w:tcPr>
            <w:tcW w:w="185" w:type="pct"/>
            <w:tcBorders>
              <w:top w:val="nil"/>
              <w:left w:val="nil"/>
              <w:bottom w:val="nil"/>
              <w:right w:val="nil"/>
            </w:tcBorders>
            <w:shd w:val="clear" w:color="auto" w:fill="auto"/>
            <w:noWrap/>
            <w:vAlign w:val="center"/>
            <w:hideMark/>
          </w:tcPr>
          <w:p w14:paraId="5DD9EB66"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K66R</w:t>
            </w:r>
          </w:p>
        </w:tc>
        <w:tc>
          <w:tcPr>
            <w:tcW w:w="296" w:type="pct"/>
            <w:tcBorders>
              <w:top w:val="nil"/>
              <w:left w:val="nil"/>
              <w:bottom w:val="nil"/>
              <w:right w:val="nil"/>
            </w:tcBorders>
            <w:shd w:val="clear" w:color="auto" w:fill="auto"/>
            <w:noWrap/>
            <w:vAlign w:val="center"/>
            <w:hideMark/>
          </w:tcPr>
          <w:p w14:paraId="0C28A2A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0.706</w:t>
            </w:r>
          </w:p>
        </w:tc>
        <w:tc>
          <w:tcPr>
            <w:tcW w:w="302" w:type="pct"/>
            <w:tcBorders>
              <w:top w:val="nil"/>
              <w:left w:val="nil"/>
              <w:bottom w:val="nil"/>
              <w:right w:val="nil"/>
            </w:tcBorders>
            <w:shd w:val="clear" w:color="auto" w:fill="auto"/>
            <w:noWrap/>
            <w:vAlign w:val="center"/>
            <w:hideMark/>
          </w:tcPr>
          <w:p w14:paraId="0DF4275A"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6A965CE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0.634</w:t>
            </w:r>
          </w:p>
        </w:tc>
        <w:tc>
          <w:tcPr>
            <w:tcW w:w="302" w:type="pct"/>
            <w:tcBorders>
              <w:top w:val="nil"/>
              <w:left w:val="nil"/>
              <w:bottom w:val="nil"/>
              <w:right w:val="nil"/>
            </w:tcBorders>
            <w:shd w:val="clear" w:color="auto" w:fill="auto"/>
            <w:noWrap/>
            <w:vAlign w:val="center"/>
            <w:hideMark/>
          </w:tcPr>
          <w:p w14:paraId="257695AF"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000000" w:fill="F2F2F2"/>
            <w:noWrap/>
            <w:vAlign w:val="center"/>
            <w:hideMark/>
          </w:tcPr>
          <w:p w14:paraId="515921E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0.711</w:t>
            </w:r>
          </w:p>
        </w:tc>
        <w:tc>
          <w:tcPr>
            <w:tcW w:w="302" w:type="pct"/>
            <w:tcBorders>
              <w:top w:val="nil"/>
              <w:left w:val="nil"/>
              <w:bottom w:val="nil"/>
              <w:right w:val="nil"/>
            </w:tcBorders>
            <w:shd w:val="clear" w:color="000000" w:fill="F2F2F2"/>
            <w:noWrap/>
            <w:vAlign w:val="center"/>
            <w:hideMark/>
          </w:tcPr>
          <w:p w14:paraId="6376981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57B6CB1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0.627</w:t>
            </w:r>
          </w:p>
        </w:tc>
        <w:tc>
          <w:tcPr>
            <w:tcW w:w="302" w:type="pct"/>
            <w:tcBorders>
              <w:top w:val="nil"/>
              <w:left w:val="nil"/>
              <w:bottom w:val="nil"/>
              <w:right w:val="nil"/>
            </w:tcBorders>
            <w:shd w:val="clear" w:color="000000" w:fill="F2F2F2"/>
            <w:noWrap/>
            <w:vAlign w:val="center"/>
            <w:hideMark/>
          </w:tcPr>
          <w:p w14:paraId="1A9AAF9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3B4EF318"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5ED0C53F"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0A2BE07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0.881</w:t>
            </w:r>
          </w:p>
        </w:tc>
        <w:tc>
          <w:tcPr>
            <w:tcW w:w="302" w:type="pct"/>
            <w:tcBorders>
              <w:top w:val="nil"/>
              <w:left w:val="nil"/>
              <w:bottom w:val="nil"/>
              <w:right w:val="nil"/>
            </w:tcBorders>
            <w:shd w:val="clear" w:color="auto" w:fill="auto"/>
            <w:noWrap/>
            <w:vAlign w:val="center"/>
            <w:hideMark/>
          </w:tcPr>
          <w:p w14:paraId="504E5818" w14:textId="77777777" w:rsidR="0068454B" w:rsidRPr="0068454B" w:rsidRDefault="0068454B" w:rsidP="0068454B">
            <w:pPr>
              <w:jc w:val="right"/>
              <w:rPr>
                <w:rFonts w:ascii="Arial" w:hAnsi="Arial" w:cs="Arial"/>
                <w:b/>
                <w:bCs/>
                <w:color w:val="000000"/>
                <w:sz w:val="16"/>
                <w:szCs w:val="16"/>
              </w:rPr>
            </w:pPr>
          </w:p>
        </w:tc>
        <w:tc>
          <w:tcPr>
            <w:tcW w:w="259" w:type="pct"/>
            <w:tcBorders>
              <w:top w:val="nil"/>
              <w:left w:val="nil"/>
              <w:bottom w:val="nil"/>
              <w:right w:val="nil"/>
            </w:tcBorders>
            <w:shd w:val="clear" w:color="000000" w:fill="F2F2F2"/>
            <w:noWrap/>
            <w:vAlign w:val="center"/>
            <w:hideMark/>
          </w:tcPr>
          <w:p w14:paraId="6896730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0.451</w:t>
            </w:r>
          </w:p>
        </w:tc>
        <w:tc>
          <w:tcPr>
            <w:tcW w:w="259" w:type="pct"/>
            <w:tcBorders>
              <w:top w:val="nil"/>
              <w:left w:val="nil"/>
              <w:bottom w:val="nil"/>
              <w:right w:val="nil"/>
            </w:tcBorders>
            <w:shd w:val="clear" w:color="000000" w:fill="F2F2F2"/>
            <w:noWrap/>
            <w:vAlign w:val="center"/>
            <w:hideMark/>
          </w:tcPr>
          <w:p w14:paraId="6EC7930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0.795</w:t>
            </w:r>
          </w:p>
        </w:tc>
      </w:tr>
      <w:tr w:rsidR="00A25AC3" w:rsidRPr="00506B81" w14:paraId="56B843D9" w14:textId="77777777" w:rsidTr="00A25AC3">
        <w:trPr>
          <w:trHeight w:val="292"/>
        </w:trPr>
        <w:tc>
          <w:tcPr>
            <w:tcW w:w="704" w:type="pct"/>
            <w:tcBorders>
              <w:top w:val="nil"/>
              <w:left w:val="nil"/>
              <w:bottom w:val="nil"/>
              <w:right w:val="nil"/>
            </w:tcBorders>
            <w:shd w:val="clear" w:color="auto" w:fill="auto"/>
            <w:noWrap/>
            <w:vAlign w:val="center"/>
            <w:hideMark/>
          </w:tcPr>
          <w:p w14:paraId="60E96F74"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Alcohol use/harms</w:t>
            </w:r>
          </w:p>
        </w:tc>
        <w:tc>
          <w:tcPr>
            <w:tcW w:w="185" w:type="pct"/>
            <w:tcBorders>
              <w:top w:val="nil"/>
              <w:left w:val="nil"/>
              <w:bottom w:val="nil"/>
              <w:right w:val="nil"/>
            </w:tcBorders>
            <w:shd w:val="clear" w:color="auto" w:fill="auto"/>
            <w:noWrap/>
            <w:vAlign w:val="center"/>
            <w:hideMark/>
          </w:tcPr>
          <w:p w14:paraId="7665A6F4" w14:textId="77777777" w:rsidR="0068454B" w:rsidRPr="0068454B" w:rsidRDefault="0068454B" w:rsidP="0068454B">
            <w:pPr>
              <w:rPr>
                <w:rFonts w:ascii="Arial" w:hAnsi="Arial" w:cs="Arial"/>
                <w:b/>
                <w:bCs/>
                <w:color w:val="000000"/>
                <w:sz w:val="16"/>
                <w:szCs w:val="16"/>
              </w:rPr>
            </w:pPr>
          </w:p>
        </w:tc>
        <w:tc>
          <w:tcPr>
            <w:tcW w:w="296" w:type="pct"/>
            <w:tcBorders>
              <w:top w:val="nil"/>
              <w:left w:val="nil"/>
              <w:bottom w:val="nil"/>
              <w:right w:val="nil"/>
            </w:tcBorders>
            <w:shd w:val="clear" w:color="auto" w:fill="auto"/>
            <w:noWrap/>
            <w:vAlign w:val="bottom"/>
            <w:hideMark/>
          </w:tcPr>
          <w:p w14:paraId="34C2DB79" w14:textId="77777777" w:rsidR="0068454B" w:rsidRPr="0068454B" w:rsidRDefault="0068454B" w:rsidP="0068454B">
            <w:pPr>
              <w:rPr>
                <w:rFonts w:ascii="Arial" w:hAnsi="Arial" w:cs="Arial"/>
                <w:sz w:val="16"/>
                <w:szCs w:val="16"/>
              </w:rPr>
            </w:pPr>
          </w:p>
        </w:tc>
        <w:tc>
          <w:tcPr>
            <w:tcW w:w="302" w:type="pct"/>
            <w:tcBorders>
              <w:top w:val="nil"/>
              <w:left w:val="nil"/>
              <w:bottom w:val="nil"/>
              <w:right w:val="nil"/>
            </w:tcBorders>
            <w:shd w:val="clear" w:color="auto" w:fill="auto"/>
            <w:noWrap/>
            <w:vAlign w:val="bottom"/>
            <w:hideMark/>
          </w:tcPr>
          <w:p w14:paraId="326A7C1C"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3A281F21" w14:textId="77777777" w:rsidR="0068454B" w:rsidRPr="0068454B" w:rsidRDefault="0068454B" w:rsidP="0068454B">
            <w:pPr>
              <w:rPr>
                <w:rFonts w:ascii="Arial" w:hAnsi="Arial" w:cs="Arial"/>
                <w:sz w:val="16"/>
                <w:szCs w:val="16"/>
              </w:rPr>
            </w:pPr>
          </w:p>
        </w:tc>
        <w:tc>
          <w:tcPr>
            <w:tcW w:w="302" w:type="pct"/>
            <w:tcBorders>
              <w:top w:val="nil"/>
              <w:left w:val="nil"/>
              <w:bottom w:val="nil"/>
              <w:right w:val="nil"/>
            </w:tcBorders>
            <w:shd w:val="clear" w:color="auto" w:fill="auto"/>
            <w:noWrap/>
            <w:vAlign w:val="bottom"/>
            <w:hideMark/>
          </w:tcPr>
          <w:p w14:paraId="303F107A"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000000" w:fill="F2F2F2"/>
            <w:noWrap/>
            <w:vAlign w:val="center"/>
            <w:hideMark/>
          </w:tcPr>
          <w:p w14:paraId="7E67E9D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7382CEE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7C490A4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191C17D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65CB690C"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4789D850"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0E3C3E92"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383921C9" w14:textId="77777777" w:rsidR="0068454B" w:rsidRPr="0068454B" w:rsidRDefault="0068454B" w:rsidP="0068454B">
            <w:pPr>
              <w:jc w:val="right"/>
              <w:rPr>
                <w:rFonts w:ascii="Arial" w:hAnsi="Arial" w:cs="Arial"/>
                <w:sz w:val="16"/>
                <w:szCs w:val="16"/>
              </w:rPr>
            </w:pPr>
          </w:p>
        </w:tc>
        <w:tc>
          <w:tcPr>
            <w:tcW w:w="259" w:type="pct"/>
            <w:tcBorders>
              <w:top w:val="nil"/>
              <w:left w:val="nil"/>
              <w:bottom w:val="nil"/>
              <w:right w:val="nil"/>
            </w:tcBorders>
            <w:shd w:val="clear" w:color="000000" w:fill="F2F2F2"/>
            <w:noWrap/>
            <w:vAlign w:val="center"/>
            <w:hideMark/>
          </w:tcPr>
          <w:p w14:paraId="02D1DF16"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c>
          <w:tcPr>
            <w:tcW w:w="259" w:type="pct"/>
            <w:tcBorders>
              <w:top w:val="nil"/>
              <w:left w:val="nil"/>
              <w:bottom w:val="nil"/>
              <w:right w:val="nil"/>
            </w:tcBorders>
            <w:shd w:val="clear" w:color="000000" w:fill="F2F2F2"/>
            <w:noWrap/>
            <w:vAlign w:val="center"/>
            <w:hideMark/>
          </w:tcPr>
          <w:p w14:paraId="4867F1E9"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r>
      <w:tr w:rsidR="00A25AC3" w:rsidRPr="00506B81" w14:paraId="629F0AA6" w14:textId="77777777" w:rsidTr="00A25AC3">
        <w:trPr>
          <w:trHeight w:val="292"/>
        </w:trPr>
        <w:tc>
          <w:tcPr>
            <w:tcW w:w="704" w:type="pct"/>
            <w:tcBorders>
              <w:top w:val="nil"/>
              <w:left w:val="nil"/>
              <w:bottom w:val="nil"/>
              <w:right w:val="nil"/>
            </w:tcBorders>
            <w:shd w:val="clear" w:color="auto" w:fill="auto"/>
            <w:noWrap/>
            <w:vAlign w:val="center"/>
            <w:hideMark/>
          </w:tcPr>
          <w:p w14:paraId="760FC242"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Frequency</w:t>
            </w:r>
          </w:p>
        </w:tc>
        <w:tc>
          <w:tcPr>
            <w:tcW w:w="185" w:type="pct"/>
            <w:tcBorders>
              <w:top w:val="nil"/>
              <w:left w:val="nil"/>
              <w:bottom w:val="nil"/>
              <w:right w:val="nil"/>
            </w:tcBorders>
            <w:shd w:val="clear" w:color="auto" w:fill="auto"/>
            <w:noWrap/>
            <w:vAlign w:val="center"/>
            <w:hideMark/>
          </w:tcPr>
          <w:p w14:paraId="559C436E"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AUC1</w:t>
            </w:r>
          </w:p>
        </w:tc>
        <w:tc>
          <w:tcPr>
            <w:tcW w:w="296" w:type="pct"/>
            <w:tcBorders>
              <w:top w:val="nil"/>
              <w:left w:val="nil"/>
              <w:bottom w:val="nil"/>
              <w:right w:val="nil"/>
            </w:tcBorders>
            <w:shd w:val="clear" w:color="auto" w:fill="auto"/>
            <w:noWrap/>
            <w:vAlign w:val="center"/>
            <w:hideMark/>
          </w:tcPr>
          <w:p w14:paraId="66D3AAB3"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614889C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0.354</w:t>
            </w:r>
          </w:p>
        </w:tc>
        <w:tc>
          <w:tcPr>
            <w:tcW w:w="297" w:type="pct"/>
            <w:tcBorders>
              <w:top w:val="nil"/>
              <w:left w:val="nil"/>
              <w:bottom w:val="nil"/>
              <w:right w:val="nil"/>
            </w:tcBorders>
            <w:shd w:val="clear" w:color="auto" w:fill="auto"/>
            <w:noWrap/>
            <w:vAlign w:val="center"/>
            <w:hideMark/>
          </w:tcPr>
          <w:p w14:paraId="36D9FDE5"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63EDFDE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0.748</w:t>
            </w:r>
          </w:p>
        </w:tc>
        <w:tc>
          <w:tcPr>
            <w:tcW w:w="297" w:type="pct"/>
            <w:tcBorders>
              <w:top w:val="nil"/>
              <w:left w:val="nil"/>
              <w:bottom w:val="nil"/>
              <w:right w:val="nil"/>
            </w:tcBorders>
            <w:shd w:val="clear" w:color="000000" w:fill="F2F2F2"/>
            <w:noWrap/>
            <w:vAlign w:val="center"/>
            <w:hideMark/>
          </w:tcPr>
          <w:p w14:paraId="3C334EB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1760296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0.297</w:t>
            </w:r>
          </w:p>
        </w:tc>
        <w:tc>
          <w:tcPr>
            <w:tcW w:w="297" w:type="pct"/>
            <w:tcBorders>
              <w:top w:val="nil"/>
              <w:left w:val="nil"/>
              <w:bottom w:val="nil"/>
              <w:right w:val="nil"/>
            </w:tcBorders>
            <w:shd w:val="clear" w:color="000000" w:fill="F2F2F2"/>
            <w:noWrap/>
            <w:vAlign w:val="center"/>
            <w:hideMark/>
          </w:tcPr>
          <w:p w14:paraId="5F2173F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2169B36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0.771</w:t>
            </w:r>
          </w:p>
        </w:tc>
        <w:tc>
          <w:tcPr>
            <w:tcW w:w="297" w:type="pct"/>
            <w:tcBorders>
              <w:top w:val="nil"/>
              <w:left w:val="nil"/>
              <w:bottom w:val="nil"/>
              <w:right w:val="nil"/>
            </w:tcBorders>
            <w:shd w:val="clear" w:color="auto" w:fill="auto"/>
            <w:noWrap/>
            <w:vAlign w:val="center"/>
            <w:hideMark/>
          </w:tcPr>
          <w:p w14:paraId="6F134702"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51980F76"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519605E5"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036D0ED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0.819</w:t>
            </w:r>
          </w:p>
        </w:tc>
        <w:tc>
          <w:tcPr>
            <w:tcW w:w="259" w:type="pct"/>
            <w:tcBorders>
              <w:top w:val="nil"/>
              <w:left w:val="nil"/>
              <w:bottom w:val="nil"/>
              <w:right w:val="nil"/>
            </w:tcBorders>
            <w:shd w:val="clear" w:color="000000" w:fill="F2F2F2"/>
            <w:noWrap/>
            <w:vAlign w:val="center"/>
            <w:hideMark/>
          </w:tcPr>
          <w:p w14:paraId="09DF101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0.254</w:t>
            </w:r>
          </w:p>
        </w:tc>
        <w:tc>
          <w:tcPr>
            <w:tcW w:w="259" w:type="pct"/>
            <w:tcBorders>
              <w:top w:val="nil"/>
              <w:left w:val="nil"/>
              <w:bottom w:val="nil"/>
              <w:right w:val="nil"/>
            </w:tcBorders>
            <w:shd w:val="clear" w:color="000000" w:fill="F2F2F2"/>
            <w:noWrap/>
            <w:vAlign w:val="center"/>
            <w:hideMark/>
          </w:tcPr>
          <w:p w14:paraId="4D7A29B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0.787</w:t>
            </w:r>
          </w:p>
        </w:tc>
      </w:tr>
      <w:tr w:rsidR="00A25AC3" w:rsidRPr="00506B81" w14:paraId="1779C7ED" w14:textId="77777777" w:rsidTr="00A25AC3">
        <w:trPr>
          <w:trHeight w:val="292"/>
        </w:trPr>
        <w:tc>
          <w:tcPr>
            <w:tcW w:w="704" w:type="pct"/>
            <w:tcBorders>
              <w:top w:val="nil"/>
              <w:left w:val="nil"/>
              <w:bottom w:val="nil"/>
              <w:right w:val="nil"/>
            </w:tcBorders>
            <w:shd w:val="clear" w:color="auto" w:fill="auto"/>
            <w:noWrap/>
            <w:vAlign w:val="center"/>
            <w:hideMark/>
          </w:tcPr>
          <w:p w14:paraId="0A6872DA"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Binge</w:t>
            </w:r>
          </w:p>
        </w:tc>
        <w:tc>
          <w:tcPr>
            <w:tcW w:w="185" w:type="pct"/>
            <w:tcBorders>
              <w:top w:val="nil"/>
              <w:left w:val="nil"/>
              <w:bottom w:val="nil"/>
              <w:right w:val="nil"/>
            </w:tcBorders>
            <w:shd w:val="clear" w:color="auto" w:fill="auto"/>
            <w:noWrap/>
            <w:vAlign w:val="center"/>
            <w:hideMark/>
          </w:tcPr>
          <w:p w14:paraId="640AC1ED"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AUC2</w:t>
            </w:r>
          </w:p>
        </w:tc>
        <w:tc>
          <w:tcPr>
            <w:tcW w:w="296" w:type="pct"/>
            <w:tcBorders>
              <w:top w:val="nil"/>
              <w:left w:val="nil"/>
              <w:bottom w:val="nil"/>
              <w:right w:val="nil"/>
            </w:tcBorders>
            <w:shd w:val="clear" w:color="auto" w:fill="auto"/>
            <w:noWrap/>
            <w:vAlign w:val="center"/>
            <w:hideMark/>
          </w:tcPr>
          <w:p w14:paraId="0BBE8BCD"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2805DDC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0.371</w:t>
            </w:r>
          </w:p>
        </w:tc>
        <w:tc>
          <w:tcPr>
            <w:tcW w:w="297" w:type="pct"/>
            <w:tcBorders>
              <w:top w:val="nil"/>
              <w:left w:val="nil"/>
              <w:bottom w:val="nil"/>
              <w:right w:val="nil"/>
            </w:tcBorders>
            <w:shd w:val="clear" w:color="auto" w:fill="auto"/>
            <w:noWrap/>
            <w:vAlign w:val="center"/>
            <w:hideMark/>
          </w:tcPr>
          <w:p w14:paraId="041954B7"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5AD39FE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0.853</w:t>
            </w:r>
          </w:p>
        </w:tc>
        <w:tc>
          <w:tcPr>
            <w:tcW w:w="297" w:type="pct"/>
            <w:tcBorders>
              <w:top w:val="nil"/>
              <w:left w:val="nil"/>
              <w:bottom w:val="nil"/>
              <w:right w:val="nil"/>
            </w:tcBorders>
            <w:shd w:val="clear" w:color="000000" w:fill="F2F2F2"/>
            <w:noWrap/>
            <w:vAlign w:val="center"/>
            <w:hideMark/>
          </w:tcPr>
          <w:p w14:paraId="03AA86A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3FFCD32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0.292</w:t>
            </w:r>
          </w:p>
        </w:tc>
        <w:tc>
          <w:tcPr>
            <w:tcW w:w="297" w:type="pct"/>
            <w:tcBorders>
              <w:top w:val="nil"/>
              <w:left w:val="nil"/>
              <w:bottom w:val="nil"/>
              <w:right w:val="nil"/>
            </w:tcBorders>
            <w:shd w:val="clear" w:color="000000" w:fill="F2F2F2"/>
            <w:noWrap/>
            <w:vAlign w:val="center"/>
            <w:hideMark/>
          </w:tcPr>
          <w:p w14:paraId="613CEC6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79474EC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0.883</w:t>
            </w:r>
          </w:p>
        </w:tc>
        <w:tc>
          <w:tcPr>
            <w:tcW w:w="297" w:type="pct"/>
            <w:tcBorders>
              <w:top w:val="nil"/>
              <w:left w:val="nil"/>
              <w:bottom w:val="nil"/>
              <w:right w:val="nil"/>
            </w:tcBorders>
            <w:shd w:val="clear" w:color="auto" w:fill="auto"/>
            <w:noWrap/>
            <w:vAlign w:val="center"/>
            <w:hideMark/>
          </w:tcPr>
          <w:p w14:paraId="3FA68DE0"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739D92D4"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7F16C1A7"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2710209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0.914</w:t>
            </w:r>
          </w:p>
        </w:tc>
        <w:tc>
          <w:tcPr>
            <w:tcW w:w="259" w:type="pct"/>
            <w:tcBorders>
              <w:top w:val="nil"/>
              <w:left w:val="nil"/>
              <w:bottom w:val="nil"/>
              <w:right w:val="nil"/>
            </w:tcBorders>
            <w:shd w:val="clear" w:color="000000" w:fill="F2F2F2"/>
            <w:noWrap/>
            <w:vAlign w:val="center"/>
            <w:hideMark/>
          </w:tcPr>
          <w:p w14:paraId="30BE797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0.250</w:t>
            </w:r>
          </w:p>
        </w:tc>
        <w:tc>
          <w:tcPr>
            <w:tcW w:w="259" w:type="pct"/>
            <w:tcBorders>
              <w:top w:val="nil"/>
              <w:left w:val="nil"/>
              <w:bottom w:val="nil"/>
              <w:right w:val="nil"/>
            </w:tcBorders>
            <w:shd w:val="clear" w:color="000000" w:fill="F2F2F2"/>
            <w:noWrap/>
            <w:vAlign w:val="center"/>
            <w:hideMark/>
          </w:tcPr>
          <w:p w14:paraId="164606A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0.897</w:t>
            </w:r>
          </w:p>
        </w:tc>
      </w:tr>
      <w:tr w:rsidR="00A25AC3" w:rsidRPr="00506B81" w14:paraId="0359AB1B" w14:textId="77777777" w:rsidTr="00A25AC3">
        <w:trPr>
          <w:trHeight w:val="292"/>
        </w:trPr>
        <w:tc>
          <w:tcPr>
            <w:tcW w:w="704" w:type="pct"/>
            <w:tcBorders>
              <w:top w:val="nil"/>
              <w:left w:val="nil"/>
              <w:bottom w:val="nil"/>
              <w:right w:val="nil"/>
            </w:tcBorders>
            <w:shd w:val="clear" w:color="auto" w:fill="auto"/>
            <w:noWrap/>
            <w:vAlign w:val="center"/>
            <w:hideMark/>
          </w:tcPr>
          <w:p w14:paraId="35F79CB9"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Quantity</w:t>
            </w:r>
          </w:p>
        </w:tc>
        <w:tc>
          <w:tcPr>
            <w:tcW w:w="185" w:type="pct"/>
            <w:tcBorders>
              <w:top w:val="nil"/>
              <w:left w:val="nil"/>
              <w:bottom w:val="nil"/>
              <w:right w:val="nil"/>
            </w:tcBorders>
            <w:shd w:val="clear" w:color="auto" w:fill="auto"/>
            <w:noWrap/>
            <w:vAlign w:val="center"/>
            <w:hideMark/>
          </w:tcPr>
          <w:p w14:paraId="774445F0"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AUC3</w:t>
            </w:r>
          </w:p>
        </w:tc>
        <w:tc>
          <w:tcPr>
            <w:tcW w:w="296" w:type="pct"/>
            <w:tcBorders>
              <w:top w:val="nil"/>
              <w:left w:val="nil"/>
              <w:bottom w:val="nil"/>
              <w:right w:val="nil"/>
            </w:tcBorders>
            <w:shd w:val="clear" w:color="auto" w:fill="auto"/>
            <w:noWrap/>
            <w:vAlign w:val="center"/>
            <w:hideMark/>
          </w:tcPr>
          <w:p w14:paraId="113BF523"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4437F76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0.274</w:t>
            </w:r>
          </w:p>
        </w:tc>
        <w:tc>
          <w:tcPr>
            <w:tcW w:w="297" w:type="pct"/>
            <w:tcBorders>
              <w:top w:val="nil"/>
              <w:left w:val="nil"/>
              <w:bottom w:val="nil"/>
              <w:right w:val="nil"/>
            </w:tcBorders>
            <w:shd w:val="clear" w:color="auto" w:fill="auto"/>
            <w:noWrap/>
            <w:vAlign w:val="center"/>
            <w:hideMark/>
          </w:tcPr>
          <w:p w14:paraId="321A693B"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3A43D53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0.794</w:t>
            </w:r>
          </w:p>
        </w:tc>
        <w:tc>
          <w:tcPr>
            <w:tcW w:w="297" w:type="pct"/>
            <w:tcBorders>
              <w:top w:val="nil"/>
              <w:left w:val="nil"/>
              <w:bottom w:val="nil"/>
              <w:right w:val="nil"/>
            </w:tcBorders>
            <w:shd w:val="clear" w:color="000000" w:fill="F2F2F2"/>
            <w:noWrap/>
            <w:vAlign w:val="center"/>
            <w:hideMark/>
          </w:tcPr>
          <w:p w14:paraId="5757CEE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5EA9AD5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0.271</w:t>
            </w:r>
          </w:p>
        </w:tc>
        <w:tc>
          <w:tcPr>
            <w:tcW w:w="297" w:type="pct"/>
            <w:tcBorders>
              <w:top w:val="nil"/>
              <w:left w:val="nil"/>
              <w:bottom w:val="nil"/>
              <w:right w:val="nil"/>
            </w:tcBorders>
            <w:shd w:val="clear" w:color="000000" w:fill="F2F2F2"/>
            <w:noWrap/>
            <w:vAlign w:val="center"/>
            <w:hideMark/>
          </w:tcPr>
          <w:p w14:paraId="2E6CB82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1BE0A0A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0.785</w:t>
            </w:r>
          </w:p>
        </w:tc>
        <w:tc>
          <w:tcPr>
            <w:tcW w:w="297" w:type="pct"/>
            <w:tcBorders>
              <w:top w:val="nil"/>
              <w:left w:val="nil"/>
              <w:bottom w:val="nil"/>
              <w:right w:val="nil"/>
            </w:tcBorders>
            <w:shd w:val="clear" w:color="auto" w:fill="auto"/>
            <w:noWrap/>
            <w:vAlign w:val="center"/>
            <w:hideMark/>
          </w:tcPr>
          <w:p w14:paraId="1381131F"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59C752EB"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4EC4E639"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72C1054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0.819</w:t>
            </w:r>
          </w:p>
        </w:tc>
        <w:tc>
          <w:tcPr>
            <w:tcW w:w="259" w:type="pct"/>
            <w:tcBorders>
              <w:top w:val="nil"/>
              <w:left w:val="nil"/>
              <w:bottom w:val="nil"/>
              <w:right w:val="nil"/>
            </w:tcBorders>
            <w:shd w:val="clear" w:color="000000" w:fill="F2F2F2"/>
            <w:noWrap/>
            <w:vAlign w:val="center"/>
            <w:hideMark/>
          </w:tcPr>
          <w:p w14:paraId="71F4563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0.224</w:t>
            </w:r>
          </w:p>
        </w:tc>
        <w:tc>
          <w:tcPr>
            <w:tcW w:w="259" w:type="pct"/>
            <w:tcBorders>
              <w:top w:val="nil"/>
              <w:left w:val="nil"/>
              <w:bottom w:val="nil"/>
              <w:right w:val="nil"/>
            </w:tcBorders>
            <w:shd w:val="clear" w:color="000000" w:fill="F2F2F2"/>
            <w:noWrap/>
            <w:vAlign w:val="center"/>
            <w:hideMark/>
          </w:tcPr>
          <w:p w14:paraId="459BC17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0.803</w:t>
            </w:r>
          </w:p>
        </w:tc>
      </w:tr>
      <w:tr w:rsidR="00A25AC3" w:rsidRPr="00506B81" w14:paraId="3B2F86EB" w14:textId="77777777" w:rsidTr="00A25AC3">
        <w:trPr>
          <w:trHeight w:val="292"/>
        </w:trPr>
        <w:tc>
          <w:tcPr>
            <w:tcW w:w="704" w:type="pct"/>
            <w:tcBorders>
              <w:top w:val="nil"/>
              <w:left w:val="nil"/>
              <w:bottom w:val="nil"/>
              <w:right w:val="nil"/>
            </w:tcBorders>
            <w:shd w:val="clear" w:color="auto" w:fill="auto"/>
            <w:noWrap/>
            <w:vAlign w:val="center"/>
            <w:hideMark/>
          </w:tcPr>
          <w:p w14:paraId="2205D91E"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Acted bad</w:t>
            </w:r>
          </w:p>
        </w:tc>
        <w:tc>
          <w:tcPr>
            <w:tcW w:w="185" w:type="pct"/>
            <w:tcBorders>
              <w:top w:val="nil"/>
              <w:left w:val="nil"/>
              <w:bottom w:val="nil"/>
              <w:right w:val="nil"/>
            </w:tcBorders>
            <w:shd w:val="clear" w:color="auto" w:fill="auto"/>
            <w:noWrap/>
            <w:vAlign w:val="center"/>
            <w:hideMark/>
          </w:tcPr>
          <w:p w14:paraId="5567111D"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AH1</w:t>
            </w:r>
          </w:p>
        </w:tc>
        <w:tc>
          <w:tcPr>
            <w:tcW w:w="296" w:type="pct"/>
            <w:tcBorders>
              <w:top w:val="nil"/>
              <w:left w:val="nil"/>
              <w:bottom w:val="nil"/>
              <w:right w:val="nil"/>
            </w:tcBorders>
            <w:shd w:val="clear" w:color="auto" w:fill="auto"/>
            <w:noWrap/>
            <w:vAlign w:val="center"/>
            <w:hideMark/>
          </w:tcPr>
          <w:p w14:paraId="6E086EBB"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548CFD0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0.435</w:t>
            </w:r>
          </w:p>
        </w:tc>
        <w:tc>
          <w:tcPr>
            <w:tcW w:w="297" w:type="pct"/>
            <w:tcBorders>
              <w:top w:val="nil"/>
              <w:left w:val="nil"/>
              <w:bottom w:val="nil"/>
              <w:right w:val="nil"/>
            </w:tcBorders>
            <w:shd w:val="clear" w:color="auto" w:fill="auto"/>
            <w:noWrap/>
            <w:vAlign w:val="center"/>
            <w:hideMark/>
          </w:tcPr>
          <w:p w14:paraId="3FD41AE9"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471931E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0.846</w:t>
            </w:r>
          </w:p>
        </w:tc>
        <w:tc>
          <w:tcPr>
            <w:tcW w:w="297" w:type="pct"/>
            <w:tcBorders>
              <w:top w:val="nil"/>
              <w:left w:val="nil"/>
              <w:bottom w:val="nil"/>
              <w:right w:val="nil"/>
            </w:tcBorders>
            <w:shd w:val="clear" w:color="000000" w:fill="F2F2F2"/>
            <w:noWrap/>
            <w:vAlign w:val="center"/>
            <w:hideMark/>
          </w:tcPr>
          <w:p w14:paraId="2C9CAC9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1196A4E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0.344</w:t>
            </w:r>
          </w:p>
        </w:tc>
        <w:tc>
          <w:tcPr>
            <w:tcW w:w="297" w:type="pct"/>
            <w:tcBorders>
              <w:top w:val="nil"/>
              <w:left w:val="nil"/>
              <w:bottom w:val="nil"/>
              <w:right w:val="nil"/>
            </w:tcBorders>
            <w:shd w:val="clear" w:color="000000" w:fill="F2F2F2"/>
            <w:noWrap/>
            <w:vAlign w:val="center"/>
            <w:hideMark/>
          </w:tcPr>
          <w:p w14:paraId="5B410FA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A025C6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0.889</w:t>
            </w:r>
          </w:p>
        </w:tc>
        <w:tc>
          <w:tcPr>
            <w:tcW w:w="297" w:type="pct"/>
            <w:tcBorders>
              <w:top w:val="nil"/>
              <w:left w:val="nil"/>
              <w:bottom w:val="nil"/>
              <w:right w:val="nil"/>
            </w:tcBorders>
            <w:shd w:val="clear" w:color="auto" w:fill="auto"/>
            <w:noWrap/>
            <w:vAlign w:val="center"/>
            <w:hideMark/>
          </w:tcPr>
          <w:p w14:paraId="77A08481"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640850EE"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2E15B545"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11D7E6B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0.942</w:t>
            </w:r>
          </w:p>
        </w:tc>
        <w:tc>
          <w:tcPr>
            <w:tcW w:w="259" w:type="pct"/>
            <w:tcBorders>
              <w:top w:val="nil"/>
              <w:left w:val="nil"/>
              <w:bottom w:val="nil"/>
              <w:right w:val="nil"/>
            </w:tcBorders>
            <w:shd w:val="clear" w:color="000000" w:fill="F2F2F2"/>
            <w:noWrap/>
            <w:vAlign w:val="center"/>
            <w:hideMark/>
          </w:tcPr>
          <w:p w14:paraId="22BBD63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0.310</w:t>
            </w:r>
          </w:p>
        </w:tc>
        <w:tc>
          <w:tcPr>
            <w:tcW w:w="259" w:type="pct"/>
            <w:tcBorders>
              <w:top w:val="nil"/>
              <w:left w:val="nil"/>
              <w:bottom w:val="nil"/>
              <w:right w:val="nil"/>
            </w:tcBorders>
            <w:shd w:val="clear" w:color="000000" w:fill="F2F2F2"/>
            <w:noWrap/>
            <w:vAlign w:val="center"/>
            <w:hideMark/>
          </w:tcPr>
          <w:p w14:paraId="1B16225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0.900</w:t>
            </w:r>
          </w:p>
        </w:tc>
      </w:tr>
      <w:tr w:rsidR="00A25AC3" w:rsidRPr="00506B81" w14:paraId="2F99A756" w14:textId="77777777" w:rsidTr="00A25AC3">
        <w:trPr>
          <w:trHeight w:val="292"/>
        </w:trPr>
        <w:tc>
          <w:tcPr>
            <w:tcW w:w="704" w:type="pct"/>
            <w:tcBorders>
              <w:top w:val="nil"/>
              <w:left w:val="nil"/>
              <w:bottom w:val="nil"/>
              <w:right w:val="nil"/>
            </w:tcBorders>
            <w:shd w:val="clear" w:color="auto" w:fill="auto"/>
            <w:noWrap/>
            <w:vAlign w:val="center"/>
            <w:hideMark/>
          </w:tcPr>
          <w:p w14:paraId="2957CB20"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Shame/embarrassment</w:t>
            </w:r>
          </w:p>
        </w:tc>
        <w:tc>
          <w:tcPr>
            <w:tcW w:w="185" w:type="pct"/>
            <w:tcBorders>
              <w:top w:val="nil"/>
              <w:left w:val="nil"/>
              <w:bottom w:val="nil"/>
              <w:right w:val="nil"/>
            </w:tcBorders>
            <w:shd w:val="clear" w:color="auto" w:fill="auto"/>
            <w:noWrap/>
            <w:vAlign w:val="center"/>
            <w:hideMark/>
          </w:tcPr>
          <w:p w14:paraId="281857BA"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AH2</w:t>
            </w:r>
          </w:p>
        </w:tc>
        <w:tc>
          <w:tcPr>
            <w:tcW w:w="296" w:type="pct"/>
            <w:tcBorders>
              <w:top w:val="nil"/>
              <w:left w:val="nil"/>
              <w:bottom w:val="nil"/>
              <w:right w:val="nil"/>
            </w:tcBorders>
            <w:shd w:val="clear" w:color="auto" w:fill="auto"/>
            <w:noWrap/>
            <w:vAlign w:val="center"/>
            <w:hideMark/>
          </w:tcPr>
          <w:p w14:paraId="48EA50E3"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602DF7E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0.445</w:t>
            </w:r>
          </w:p>
        </w:tc>
        <w:tc>
          <w:tcPr>
            <w:tcW w:w="297" w:type="pct"/>
            <w:tcBorders>
              <w:top w:val="nil"/>
              <w:left w:val="nil"/>
              <w:bottom w:val="nil"/>
              <w:right w:val="nil"/>
            </w:tcBorders>
            <w:shd w:val="clear" w:color="auto" w:fill="auto"/>
            <w:noWrap/>
            <w:vAlign w:val="center"/>
            <w:hideMark/>
          </w:tcPr>
          <w:p w14:paraId="5E8BE774"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383B301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0.846</w:t>
            </w:r>
          </w:p>
        </w:tc>
        <w:tc>
          <w:tcPr>
            <w:tcW w:w="297" w:type="pct"/>
            <w:tcBorders>
              <w:top w:val="nil"/>
              <w:left w:val="nil"/>
              <w:bottom w:val="nil"/>
              <w:right w:val="nil"/>
            </w:tcBorders>
            <w:shd w:val="clear" w:color="000000" w:fill="F2F2F2"/>
            <w:noWrap/>
            <w:vAlign w:val="center"/>
            <w:hideMark/>
          </w:tcPr>
          <w:p w14:paraId="51B1ED1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31E0ED9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0.374</w:t>
            </w:r>
          </w:p>
        </w:tc>
        <w:tc>
          <w:tcPr>
            <w:tcW w:w="297" w:type="pct"/>
            <w:tcBorders>
              <w:top w:val="nil"/>
              <w:left w:val="nil"/>
              <w:bottom w:val="nil"/>
              <w:right w:val="nil"/>
            </w:tcBorders>
            <w:shd w:val="clear" w:color="000000" w:fill="F2F2F2"/>
            <w:noWrap/>
            <w:vAlign w:val="center"/>
            <w:hideMark/>
          </w:tcPr>
          <w:p w14:paraId="1D084F3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2D4C1A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0.880</w:t>
            </w:r>
          </w:p>
        </w:tc>
        <w:tc>
          <w:tcPr>
            <w:tcW w:w="297" w:type="pct"/>
            <w:tcBorders>
              <w:top w:val="nil"/>
              <w:left w:val="nil"/>
              <w:bottom w:val="nil"/>
              <w:right w:val="nil"/>
            </w:tcBorders>
            <w:shd w:val="clear" w:color="auto" w:fill="auto"/>
            <w:noWrap/>
            <w:vAlign w:val="center"/>
            <w:hideMark/>
          </w:tcPr>
          <w:p w14:paraId="171541F7"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2590599A"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2DCA3D9E"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42AA939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0.952</w:t>
            </w:r>
          </w:p>
        </w:tc>
        <w:tc>
          <w:tcPr>
            <w:tcW w:w="259" w:type="pct"/>
            <w:tcBorders>
              <w:top w:val="nil"/>
              <w:left w:val="nil"/>
              <w:bottom w:val="nil"/>
              <w:right w:val="nil"/>
            </w:tcBorders>
            <w:shd w:val="clear" w:color="000000" w:fill="F2F2F2"/>
            <w:noWrap/>
            <w:vAlign w:val="center"/>
            <w:hideMark/>
          </w:tcPr>
          <w:p w14:paraId="24EDD73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0.336</w:t>
            </w:r>
          </w:p>
        </w:tc>
        <w:tc>
          <w:tcPr>
            <w:tcW w:w="259" w:type="pct"/>
            <w:tcBorders>
              <w:top w:val="nil"/>
              <w:left w:val="nil"/>
              <w:bottom w:val="nil"/>
              <w:right w:val="nil"/>
            </w:tcBorders>
            <w:shd w:val="clear" w:color="000000" w:fill="F2F2F2"/>
            <w:noWrap/>
            <w:vAlign w:val="center"/>
            <w:hideMark/>
          </w:tcPr>
          <w:p w14:paraId="5366F38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0.895</w:t>
            </w:r>
          </w:p>
        </w:tc>
      </w:tr>
      <w:tr w:rsidR="00A25AC3" w:rsidRPr="00506B81" w14:paraId="0D965437" w14:textId="77777777" w:rsidTr="00A25AC3">
        <w:trPr>
          <w:trHeight w:val="292"/>
        </w:trPr>
        <w:tc>
          <w:tcPr>
            <w:tcW w:w="704" w:type="pct"/>
            <w:tcBorders>
              <w:top w:val="nil"/>
              <w:left w:val="nil"/>
              <w:bottom w:val="nil"/>
              <w:right w:val="nil"/>
            </w:tcBorders>
            <w:shd w:val="clear" w:color="auto" w:fill="auto"/>
            <w:noWrap/>
            <w:vAlign w:val="center"/>
            <w:hideMark/>
          </w:tcPr>
          <w:p w14:paraId="34B55C8B"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Neglected responsibilities</w:t>
            </w:r>
          </w:p>
        </w:tc>
        <w:tc>
          <w:tcPr>
            <w:tcW w:w="185" w:type="pct"/>
            <w:tcBorders>
              <w:top w:val="nil"/>
              <w:left w:val="nil"/>
              <w:bottom w:val="nil"/>
              <w:right w:val="nil"/>
            </w:tcBorders>
            <w:shd w:val="clear" w:color="auto" w:fill="auto"/>
            <w:noWrap/>
            <w:vAlign w:val="center"/>
            <w:hideMark/>
          </w:tcPr>
          <w:p w14:paraId="2CAC1338"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AH3</w:t>
            </w:r>
          </w:p>
        </w:tc>
        <w:tc>
          <w:tcPr>
            <w:tcW w:w="296" w:type="pct"/>
            <w:tcBorders>
              <w:top w:val="nil"/>
              <w:left w:val="nil"/>
              <w:bottom w:val="nil"/>
              <w:right w:val="nil"/>
            </w:tcBorders>
            <w:shd w:val="clear" w:color="auto" w:fill="auto"/>
            <w:noWrap/>
            <w:vAlign w:val="center"/>
            <w:hideMark/>
          </w:tcPr>
          <w:p w14:paraId="606A1333"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606F6CC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0.411</w:t>
            </w:r>
          </w:p>
        </w:tc>
        <w:tc>
          <w:tcPr>
            <w:tcW w:w="297" w:type="pct"/>
            <w:tcBorders>
              <w:top w:val="nil"/>
              <w:left w:val="nil"/>
              <w:bottom w:val="nil"/>
              <w:right w:val="nil"/>
            </w:tcBorders>
            <w:shd w:val="clear" w:color="auto" w:fill="auto"/>
            <w:noWrap/>
            <w:vAlign w:val="center"/>
            <w:hideMark/>
          </w:tcPr>
          <w:p w14:paraId="2DAD2C05"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677E7CD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0.852</w:t>
            </w:r>
          </w:p>
        </w:tc>
        <w:tc>
          <w:tcPr>
            <w:tcW w:w="297" w:type="pct"/>
            <w:tcBorders>
              <w:top w:val="nil"/>
              <w:left w:val="nil"/>
              <w:bottom w:val="nil"/>
              <w:right w:val="nil"/>
            </w:tcBorders>
            <w:shd w:val="clear" w:color="000000" w:fill="F2F2F2"/>
            <w:noWrap/>
            <w:vAlign w:val="center"/>
            <w:hideMark/>
          </w:tcPr>
          <w:p w14:paraId="7A88AA8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8022BF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0.343</w:t>
            </w:r>
          </w:p>
        </w:tc>
        <w:tc>
          <w:tcPr>
            <w:tcW w:w="297" w:type="pct"/>
            <w:tcBorders>
              <w:top w:val="nil"/>
              <w:left w:val="nil"/>
              <w:bottom w:val="nil"/>
              <w:right w:val="nil"/>
            </w:tcBorders>
            <w:shd w:val="clear" w:color="000000" w:fill="F2F2F2"/>
            <w:noWrap/>
            <w:vAlign w:val="center"/>
            <w:hideMark/>
          </w:tcPr>
          <w:p w14:paraId="365DB4E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43F25D7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0.881</w:t>
            </w:r>
          </w:p>
        </w:tc>
        <w:tc>
          <w:tcPr>
            <w:tcW w:w="297" w:type="pct"/>
            <w:tcBorders>
              <w:top w:val="nil"/>
              <w:left w:val="nil"/>
              <w:bottom w:val="nil"/>
              <w:right w:val="nil"/>
            </w:tcBorders>
            <w:shd w:val="clear" w:color="auto" w:fill="auto"/>
            <w:noWrap/>
            <w:vAlign w:val="center"/>
            <w:hideMark/>
          </w:tcPr>
          <w:p w14:paraId="43F83349"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23D452EF"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237E6561"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430409D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0.934</w:t>
            </w:r>
          </w:p>
        </w:tc>
        <w:tc>
          <w:tcPr>
            <w:tcW w:w="259" w:type="pct"/>
            <w:tcBorders>
              <w:top w:val="nil"/>
              <w:left w:val="nil"/>
              <w:bottom w:val="nil"/>
              <w:right w:val="nil"/>
            </w:tcBorders>
            <w:shd w:val="clear" w:color="000000" w:fill="F2F2F2"/>
            <w:noWrap/>
            <w:vAlign w:val="center"/>
            <w:hideMark/>
          </w:tcPr>
          <w:p w14:paraId="0CF946A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0.313</w:t>
            </w:r>
          </w:p>
        </w:tc>
        <w:tc>
          <w:tcPr>
            <w:tcW w:w="259" w:type="pct"/>
            <w:tcBorders>
              <w:top w:val="nil"/>
              <w:left w:val="nil"/>
              <w:bottom w:val="nil"/>
              <w:right w:val="nil"/>
            </w:tcBorders>
            <w:shd w:val="clear" w:color="000000" w:fill="F2F2F2"/>
            <w:noWrap/>
            <w:vAlign w:val="center"/>
            <w:hideMark/>
          </w:tcPr>
          <w:p w14:paraId="5218698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0.890</w:t>
            </w:r>
          </w:p>
        </w:tc>
      </w:tr>
      <w:tr w:rsidR="00A25AC3" w:rsidRPr="00506B81" w14:paraId="6D73203B" w14:textId="77777777" w:rsidTr="00A25AC3">
        <w:trPr>
          <w:trHeight w:val="292"/>
        </w:trPr>
        <w:tc>
          <w:tcPr>
            <w:tcW w:w="704" w:type="pct"/>
            <w:tcBorders>
              <w:top w:val="nil"/>
              <w:left w:val="nil"/>
              <w:bottom w:val="nil"/>
              <w:right w:val="nil"/>
            </w:tcBorders>
            <w:shd w:val="clear" w:color="auto" w:fill="auto"/>
            <w:noWrap/>
            <w:vAlign w:val="center"/>
            <w:hideMark/>
          </w:tcPr>
          <w:p w14:paraId="5B297D79"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Tolerance</w:t>
            </w:r>
          </w:p>
        </w:tc>
        <w:tc>
          <w:tcPr>
            <w:tcW w:w="185" w:type="pct"/>
            <w:tcBorders>
              <w:top w:val="nil"/>
              <w:left w:val="nil"/>
              <w:bottom w:val="nil"/>
              <w:right w:val="nil"/>
            </w:tcBorders>
            <w:shd w:val="clear" w:color="auto" w:fill="auto"/>
            <w:noWrap/>
            <w:vAlign w:val="center"/>
            <w:hideMark/>
          </w:tcPr>
          <w:p w14:paraId="61BF6D56"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AH4</w:t>
            </w:r>
          </w:p>
        </w:tc>
        <w:tc>
          <w:tcPr>
            <w:tcW w:w="296" w:type="pct"/>
            <w:tcBorders>
              <w:top w:val="nil"/>
              <w:left w:val="nil"/>
              <w:bottom w:val="nil"/>
              <w:right w:val="nil"/>
            </w:tcBorders>
            <w:shd w:val="clear" w:color="auto" w:fill="auto"/>
            <w:noWrap/>
            <w:vAlign w:val="center"/>
            <w:hideMark/>
          </w:tcPr>
          <w:p w14:paraId="07D2690B"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2E14749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0.489</w:t>
            </w:r>
          </w:p>
        </w:tc>
        <w:tc>
          <w:tcPr>
            <w:tcW w:w="297" w:type="pct"/>
            <w:tcBorders>
              <w:top w:val="nil"/>
              <w:left w:val="nil"/>
              <w:bottom w:val="nil"/>
              <w:right w:val="nil"/>
            </w:tcBorders>
            <w:shd w:val="clear" w:color="auto" w:fill="auto"/>
            <w:noWrap/>
            <w:vAlign w:val="center"/>
            <w:hideMark/>
          </w:tcPr>
          <w:p w14:paraId="61C94AB3"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0243955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0.804</w:t>
            </w:r>
          </w:p>
        </w:tc>
        <w:tc>
          <w:tcPr>
            <w:tcW w:w="297" w:type="pct"/>
            <w:tcBorders>
              <w:top w:val="nil"/>
              <w:left w:val="nil"/>
              <w:bottom w:val="nil"/>
              <w:right w:val="nil"/>
            </w:tcBorders>
            <w:shd w:val="clear" w:color="000000" w:fill="F2F2F2"/>
            <w:noWrap/>
            <w:vAlign w:val="center"/>
            <w:hideMark/>
          </w:tcPr>
          <w:p w14:paraId="75C3E13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76A331C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0.443</w:t>
            </w:r>
          </w:p>
        </w:tc>
        <w:tc>
          <w:tcPr>
            <w:tcW w:w="297" w:type="pct"/>
            <w:tcBorders>
              <w:top w:val="nil"/>
              <w:left w:val="nil"/>
              <w:bottom w:val="nil"/>
              <w:right w:val="nil"/>
            </w:tcBorders>
            <w:shd w:val="clear" w:color="000000" w:fill="F2F2F2"/>
            <w:noWrap/>
            <w:vAlign w:val="center"/>
            <w:hideMark/>
          </w:tcPr>
          <w:p w14:paraId="6DB97E6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0032160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0.831</w:t>
            </w:r>
          </w:p>
        </w:tc>
        <w:tc>
          <w:tcPr>
            <w:tcW w:w="297" w:type="pct"/>
            <w:tcBorders>
              <w:top w:val="nil"/>
              <w:left w:val="nil"/>
              <w:bottom w:val="nil"/>
              <w:right w:val="nil"/>
            </w:tcBorders>
            <w:shd w:val="clear" w:color="auto" w:fill="auto"/>
            <w:noWrap/>
            <w:vAlign w:val="center"/>
            <w:hideMark/>
          </w:tcPr>
          <w:p w14:paraId="1C8496DD"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259C6139"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7B4A8DC3"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762D6BA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0.943</w:t>
            </w:r>
          </w:p>
        </w:tc>
        <w:tc>
          <w:tcPr>
            <w:tcW w:w="259" w:type="pct"/>
            <w:tcBorders>
              <w:top w:val="nil"/>
              <w:left w:val="nil"/>
              <w:bottom w:val="nil"/>
              <w:right w:val="nil"/>
            </w:tcBorders>
            <w:shd w:val="clear" w:color="000000" w:fill="F2F2F2"/>
            <w:noWrap/>
            <w:vAlign w:val="center"/>
            <w:hideMark/>
          </w:tcPr>
          <w:p w14:paraId="47888CC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0.405</w:t>
            </w:r>
          </w:p>
        </w:tc>
        <w:tc>
          <w:tcPr>
            <w:tcW w:w="259" w:type="pct"/>
            <w:tcBorders>
              <w:top w:val="nil"/>
              <w:left w:val="nil"/>
              <w:bottom w:val="nil"/>
              <w:right w:val="nil"/>
            </w:tcBorders>
            <w:shd w:val="clear" w:color="000000" w:fill="F2F2F2"/>
            <w:noWrap/>
            <w:vAlign w:val="center"/>
            <w:hideMark/>
          </w:tcPr>
          <w:p w14:paraId="5C8ECD9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0.849</w:t>
            </w:r>
          </w:p>
        </w:tc>
      </w:tr>
      <w:tr w:rsidR="00A25AC3" w:rsidRPr="00506B81" w14:paraId="620D7F46" w14:textId="77777777" w:rsidTr="00A25AC3">
        <w:trPr>
          <w:trHeight w:val="292"/>
        </w:trPr>
        <w:tc>
          <w:tcPr>
            <w:tcW w:w="704" w:type="pct"/>
            <w:tcBorders>
              <w:top w:val="nil"/>
              <w:left w:val="nil"/>
              <w:bottom w:val="nil"/>
              <w:right w:val="nil"/>
            </w:tcBorders>
            <w:shd w:val="clear" w:color="auto" w:fill="auto"/>
            <w:noWrap/>
            <w:vAlign w:val="center"/>
            <w:hideMark/>
          </w:tcPr>
          <w:p w14:paraId="74A85E9B"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Personality change</w:t>
            </w:r>
          </w:p>
        </w:tc>
        <w:tc>
          <w:tcPr>
            <w:tcW w:w="185" w:type="pct"/>
            <w:tcBorders>
              <w:top w:val="nil"/>
              <w:left w:val="nil"/>
              <w:bottom w:val="nil"/>
              <w:right w:val="nil"/>
            </w:tcBorders>
            <w:shd w:val="clear" w:color="auto" w:fill="auto"/>
            <w:noWrap/>
            <w:vAlign w:val="center"/>
            <w:hideMark/>
          </w:tcPr>
          <w:p w14:paraId="7A426527"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AH5</w:t>
            </w:r>
          </w:p>
        </w:tc>
        <w:tc>
          <w:tcPr>
            <w:tcW w:w="296" w:type="pct"/>
            <w:tcBorders>
              <w:top w:val="nil"/>
              <w:left w:val="nil"/>
              <w:bottom w:val="nil"/>
              <w:right w:val="nil"/>
            </w:tcBorders>
            <w:shd w:val="clear" w:color="auto" w:fill="auto"/>
            <w:noWrap/>
            <w:vAlign w:val="center"/>
            <w:hideMark/>
          </w:tcPr>
          <w:p w14:paraId="602F8B51"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1B008FE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0.517</w:t>
            </w:r>
          </w:p>
        </w:tc>
        <w:tc>
          <w:tcPr>
            <w:tcW w:w="297" w:type="pct"/>
            <w:tcBorders>
              <w:top w:val="nil"/>
              <w:left w:val="nil"/>
              <w:bottom w:val="nil"/>
              <w:right w:val="nil"/>
            </w:tcBorders>
            <w:shd w:val="clear" w:color="auto" w:fill="auto"/>
            <w:noWrap/>
            <w:vAlign w:val="center"/>
            <w:hideMark/>
          </w:tcPr>
          <w:p w14:paraId="7F9D2C7D"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4BC0B19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0.767</w:t>
            </w:r>
          </w:p>
        </w:tc>
        <w:tc>
          <w:tcPr>
            <w:tcW w:w="297" w:type="pct"/>
            <w:tcBorders>
              <w:top w:val="nil"/>
              <w:left w:val="nil"/>
              <w:bottom w:val="nil"/>
              <w:right w:val="nil"/>
            </w:tcBorders>
            <w:shd w:val="clear" w:color="000000" w:fill="F2F2F2"/>
            <w:noWrap/>
            <w:vAlign w:val="center"/>
            <w:hideMark/>
          </w:tcPr>
          <w:p w14:paraId="3A6ADE2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30D868C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0.440</w:t>
            </w:r>
          </w:p>
        </w:tc>
        <w:tc>
          <w:tcPr>
            <w:tcW w:w="297" w:type="pct"/>
            <w:tcBorders>
              <w:top w:val="nil"/>
              <w:left w:val="nil"/>
              <w:bottom w:val="nil"/>
              <w:right w:val="nil"/>
            </w:tcBorders>
            <w:shd w:val="clear" w:color="000000" w:fill="F2F2F2"/>
            <w:noWrap/>
            <w:vAlign w:val="center"/>
            <w:hideMark/>
          </w:tcPr>
          <w:p w14:paraId="7937D35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DB3638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0.813</w:t>
            </w:r>
          </w:p>
        </w:tc>
        <w:tc>
          <w:tcPr>
            <w:tcW w:w="297" w:type="pct"/>
            <w:tcBorders>
              <w:top w:val="nil"/>
              <w:left w:val="nil"/>
              <w:bottom w:val="nil"/>
              <w:right w:val="nil"/>
            </w:tcBorders>
            <w:shd w:val="clear" w:color="auto" w:fill="auto"/>
            <w:noWrap/>
            <w:vAlign w:val="center"/>
            <w:hideMark/>
          </w:tcPr>
          <w:p w14:paraId="15FF2C35"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794FBD33"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031A4677"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220DFD4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0.927</w:t>
            </w:r>
          </w:p>
        </w:tc>
        <w:tc>
          <w:tcPr>
            <w:tcW w:w="259" w:type="pct"/>
            <w:tcBorders>
              <w:top w:val="nil"/>
              <w:left w:val="nil"/>
              <w:bottom w:val="nil"/>
              <w:right w:val="nil"/>
            </w:tcBorders>
            <w:shd w:val="clear" w:color="000000" w:fill="F2F2F2"/>
            <w:noWrap/>
            <w:vAlign w:val="center"/>
            <w:hideMark/>
          </w:tcPr>
          <w:p w14:paraId="0DBB440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0.394</w:t>
            </w:r>
          </w:p>
        </w:tc>
        <w:tc>
          <w:tcPr>
            <w:tcW w:w="259" w:type="pct"/>
            <w:tcBorders>
              <w:top w:val="nil"/>
              <w:left w:val="nil"/>
              <w:bottom w:val="nil"/>
              <w:right w:val="nil"/>
            </w:tcBorders>
            <w:shd w:val="clear" w:color="000000" w:fill="F2F2F2"/>
            <w:noWrap/>
            <w:vAlign w:val="center"/>
            <w:hideMark/>
          </w:tcPr>
          <w:p w14:paraId="642E5F5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0.837</w:t>
            </w:r>
          </w:p>
        </w:tc>
      </w:tr>
      <w:tr w:rsidR="00A25AC3" w:rsidRPr="00506B81" w14:paraId="00DEC815" w14:textId="77777777" w:rsidTr="00A25AC3">
        <w:trPr>
          <w:trHeight w:val="292"/>
        </w:trPr>
        <w:tc>
          <w:tcPr>
            <w:tcW w:w="704" w:type="pct"/>
            <w:tcBorders>
              <w:top w:val="nil"/>
              <w:left w:val="nil"/>
              <w:bottom w:val="nil"/>
              <w:right w:val="nil"/>
            </w:tcBorders>
            <w:shd w:val="clear" w:color="auto" w:fill="auto"/>
            <w:noWrap/>
            <w:vAlign w:val="center"/>
            <w:hideMark/>
          </w:tcPr>
          <w:p w14:paraId="3AD89060"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Tried to cut down</w:t>
            </w:r>
          </w:p>
        </w:tc>
        <w:tc>
          <w:tcPr>
            <w:tcW w:w="185" w:type="pct"/>
            <w:tcBorders>
              <w:top w:val="nil"/>
              <w:left w:val="nil"/>
              <w:bottom w:val="nil"/>
              <w:right w:val="nil"/>
            </w:tcBorders>
            <w:shd w:val="clear" w:color="auto" w:fill="auto"/>
            <w:noWrap/>
            <w:vAlign w:val="center"/>
            <w:hideMark/>
          </w:tcPr>
          <w:p w14:paraId="21277497"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AH6</w:t>
            </w:r>
          </w:p>
        </w:tc>
        <w:tc>
          <w:tcPr>
            <w:tcW w:w="296" w:type="pct"/>
            <w:tcBorders>
              <w:top w:val="nil"/>
              <w:left w:val="nil"/>
              <w:bottom w:val="nil"/>
              <w:right w:val="nil"/>
            </w:tcBorders>
            <w:shd w:val="clear" w:color="auto" w:fill="auto"/>
            <w:noWrap/>
            <w:vAlign w:val="center"/>
            <w:hideMark/>
          </w:tcPr>
          <w:p w14:paraId="01B083CD"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6BBCF2C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0.570</w:t>
            </w:r>
          </w:p>
        </w:tc>
        <w:tc>
          <w:tcPr>
            <w:tcW w:w="297" w:type="pct"/>
            <w:tcBorders>
              <w:top w:val="nil"/>
              <w:left w:val="nil"/>
              <w:bottom w:val="nil"/>
              <w:right w:val="nil"/>
            </w:tcBorders>
            <w:shd w:val="clear" w:color="auto" w:fill="auto"/>
            <w:noWrap/>
            <w:vAlign w:val="center"/>
            <w:hideMark/>
          </w:tcPr>
          <w:p w14:paraId="4ABA11E3"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5F4D035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0.669</w:t>
            </w:r>
          </w:p>
        </w:tc>
        <w:tc>
          <w:tcPr>
            <w:tcW w:w="297" w:type="pct"/>
            <w:tcBorders>
              <w:top w:val="nil"/>
              <w:left w:val="nil"/>
              <w:bottom w:val="nil"/>
              <w:right w:val="nil"/>
            </w:tcBorders>
            <w:shd w:val="clear" w:color="000000" w:fill="F2F2F2"/>
            <w:noWrap/>
            <w:vAlign w:val="center"/>
            <w:hideMark/>
          </w:tcPr>
          <w:p w14:paraId="2886CEB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56B52AB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0.478</w:t>
            </w:r>
          </w:p>
        </w:tc>
        <w:tc>
          <w:tcPr>
            <w:tcW w:w="297" w:type="pct"/>
            <w:tcBorders>
              <w:top w:val="nil"/>
              <w:left w:val="nil"/>
              <w:bottom w:val="nil"/>
              <w:right w:val="nil"/>
            </w:tcBorders>
            <w:shd w:val="clear" w:color="000000" w:fill="F2F2F2"/>
            <w:noWrap/>
            <w:vAlign w:val="center"/>
            <w:hideMark/>
          </w:tcPr>
          <w:p w14:paraId="7F342EA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0FEDBE4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0.731</w:t>
            </w:r>
          </w:p>
        </w:tc>
        <w:tc>
          <w:tcPr>
            <w:tcW w:w="297" w:type="pct"/>
            <w:tcBorders>
              <w:top w:val="nil"/>
              <w:left w:val="nil"/>
              <w:bottom w:val="nil"/>
              <w:right w:val="nil"/>
            </w:tcBorders>
            <w:shd w:val="clear" w:color="auto" w:fill="auto"/>
            <w:noWrap/>
            <w:vAlign w:val="center"/>
            <w:hideMark/>
          </w:tcPr>
          <w:p w14:paraId="2EA90036"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2479D25D"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7087FCD8"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2BFBDA1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0.877</w:t>
            </w:r>
          </w:p>
        </w:tc>
        <w:tc>
          <w:tcPr>
            <w:tcW w:w="259" w:type="pct"/>
            <w:tcBorders>
              <w:top w:val="nil"/>
              <w:left w:val="nil"/>
              <w:bottom w:val="nil"/>
              <w:right w:val="nil"/>
            </w:tcBorders>
            <w:shd w:val="clear" w:color="000000" w:fill="F2F2F2"/>
            <w:noWrap/>
            <w:vAlign w:val="center"/>
            <w:hideMark/>
          </w:tcPr>
          <w:p w14:paraId="77EB56E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0.433</w:t>
            </w:r>
          </w:p>
        </w:tc>
        <w:tc>
          <w:tcPr>
            <w:tcW w:w="259" w:type="pct"/>
            <w:tcBorders>
              <w:top w:val="nil"/>
              <w:left w:val="nil"/>
              <w:bottom w:val="nil"/>
              <w:right w:val="nil"/>
            </w:tcBorders>
            <w:shd w:val="clear" w:color="000000" w:fill="F2F2F2"/>
            <w:noWrap/>
            <w:vAlign w:val="center"/>
            <w:hideMark/>
          </w:tcPr>
          <w:p w14:paraId="1A711FD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0.758</w:t>
            </w:r>
          </w:p>
        </w:tc>
      </w:tr>
      <w:tr w:rsidR="00A25AC3" w:rsidRPr="00506B81" w14:paraId="195841F8" w14:textId="77777777" w:rsidTr="00A25AC3">
        <w:trPr>
          <w:trHeight w:val="292"/>
        </w:trPr>
        <w:tc>
          <w:tcPr>
            <w:tcW w:w="704" w:type="pct"/>
            <w:tcBorders>
              <w:top w:val="nil"/>
              <w:left w:val="nil"/>
              <w:bottom w:val="nil"/>
              <w:right w:val="nil"/>
            </w:tcBorders>
            <w:shd w:val="clear" w:color="auto" w:fill="auto"/>
            <w:noWrap/>
            <w:vAlign w:val="center"/>
            <w:hideMark/>
          </w:tcPr>
          <w:p w14:paraId="7DAE8CB7"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Memory loss</w:t>
            </w:r>
          </w:p>
        </w:tc>
        <w:tc>
          <w:tcPr>
            <w:tcW w:w="185" w:type="pct"/>
            <w:tcBorders>
              <w:top w:val="nil"/>
              <w:left w:val="nil"/>
              <w:bottom w:val="nil"/>
              <w:right w:val="nil"/>
            </w:tcBorders>
            <w:shd w:val="clear" w:color="auto" w:fill="auto"/>
            <w:noWrap/>
            <w:vAlign w:val="center"/>
            <w:hideMark/>
          </w:tcPr>
          <w:p w14:paraId="2C594670"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AH7</w:t>
            </w:r>
          </w:p>
        </w:tc>
        <w:tc>
          <w:tcPr>
            <w:tcW w:w="296" w:type="pct"/>
            <w:tcBorders>
              <w:top w:val="nil"/>
              <w:left w:val="nil"/>
              <w:bottom w:val="nil"/>
              <w:right w:val="nil"/>
            </w:tcBorders>
            <w:shd w:val="clear" w:color="auto" w:fill="auto"/>
            <w:noWrap/>
            <w:vAlign w:val="center"/>
            <w:hideMark/>
          </w:tcPr>
          <w:p w14:paraId="77F002BD"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4DA5F48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0.535</w:t>
            </w:r>
          </w:p>
        </w:tc>
        <w:tc>
          <w:tcPr>
            <w:tcW w:w="297" w:type="pct"/>
            <w:tcBorders>
              <w:top w:val="nil"/>
              <w:left w:val="nil"/>
              <w:bottom w:val="nil"/>
              <w:right w:val="nil"/>
            </w:tcBorders>
            <w:shd w:val="clear" w:color="auto" w:fill="auto"/>
            <w:noWrap/>
            <w:vAlign w:val="center"/>
            <w:hideMark/>
          </w:tcPr>
          <w:p w14:paraId="72A21623"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4F3820A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0.652</w:t>
            </w:r>
          </w:p>
        </w:tc>
        <w:tc>
          <w:tcPr>
            <w:tcW w:w="297" w:type="pct"/>
            <w:tcBorders>
              <w:top w:val="nil"/>
              <w:left w:val="nil"/>
              <w:bottom w:val="nil"/>
              <w:right w:val="nil"/>
            </w:tcBorders>
            <w:shd w:val="clear" w:color="000000" w:fill="F2F2F2"/>
            <w:noWrap/>
            <w:vAlign w:val="center"/>
            <w:hideMark/>
          </w:tcPr>
          <w:p w14:paraId="374A25F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329EAF5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0.442</w:t>
            </w:r>
          </w:p>
        </w:tc>
        <w:tc>
          <w:tcPr>
            <w:tcW w:w="297" w:type="pct"/>
            <w:tcBorders>
              <w:top w:val="nil"/>
              <w:left w:val="nil"/>
              <w:bottom w:val="nil"/>
              <w:right w:val="nil"/>
            </w:tcBorders>
            <w:shd w:val="clear" w:color="000000" w:fill="F2F2F2"/>
            <w:noWrap/>
            <w:vAlign w:val="center"/>
            <w:hideMark/>
          </w:tcPr>
          <w:p w14:paraId="0CB9BB8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4C5C0DD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0.712</w:t>
            </w:r>
          </w:p>
        </w:tc>
        <w:tc>
          <w:tcPr>
            <w:tcW w:w="297" w:type="pct"/>
            <w:tcBorders>
              <w:top w:val="nil"/>
              <w:left w:val="nil"/>
              <w:bottom w:val="nil"/>
              <w:right w:val="nil"/>
            </w:tcBorders>
            <w:shd w:val="clear" w:color="auto" w:fill="auto"/>
            <w:noWrap/>
            <w:vAlign w:val="center"/>
            <w:hideMark/>
          </w:tcPr>
          <w:p w14:paraId="028C1594"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532476C7"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38ED89FC"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0BD3634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0.844</w:t>
            </w:r>
          </w:p>
        </w:tc>
        <w:tc>
          <w:tcPr>
            <w:tcW w:w="259" w:type="pct"/>
            <w:tcBorders>
              <w:top w:val="nil"/>
              <w:left w:val="nil"/>
              <w:bottom w:val="nil"/>
              <w:right w:val="nil"/>
            </w:tcBorders>
            <w:shd w:val="clear" w:color="000000" w:fill="F2F2F2"/>
            <w:noWrap/>
            <w:vAlign w:val="center"/>
            <w:hideMark/>
          </w:tcPr>
          <w:p w14:paraId="4794C01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0.407</w:t>
            </w:r>
          </w:p>
        </w:tc>
        <w:tc>
          <w:tcPr>
            <w:tcW w:w="259" w:type="pct"/>
            <w:tcBorders>
              <w:top w:val="nil"/>
              <w:left w:val="nil"/>
              <w:bottom w:val="nil"/>
              <w:right w:val="nil"/>
            </w:tcBorders>
            <w:shd w:val="clear" w:color="000000" w:fill="F2F2F2"/>
            <w:noWrap/>
            <w:vAlign w:val="center"/>
            <w:hideMark/>
          </w:tcPr>
          <w:p w14:paraId="3099DA4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0.735</w:t>
            </w:r>
          </w:p>
        </w:tc>
      </w:tr>
      <w:tr w:rsidR="00A25AC3" w:rsidRPr="00506B81" w14:paraId="7242165B" w14:textId="77777777" w:rsidTr="00A25AC3">
        <w:trPr>
          <w:trHeight w:val="292"/>
        </w:trPr>
        <w:tc>
          <w:tcPr>
            <w:tcW w:w="704" w:type="pct"/>
            <w:tcBorders>
              <w:top w:val="nil"/>
              <w:left w:val="nil"/>
              <w:bottom w:val="nil"/>
              <w:right w:val="nil"/>
            </w:tcBorders>
            <w:shd w:val="clear" w:color="auto" w:fill="auto"/>
            <w:noWrap/>
            <w:vAlign w:val="center"/>
            <w:hideMark/>
          </w:tcPr>
          <w:p w14:paraId="69E78EF3"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Crazy</w:t>
            </w:r>
          </w:p>
        </w:tc>
        <w:tc>
          <w:tcPr>
            <w:tcW w:w="185" w:type="pct"/>
            <w:tcBorders>
              <w:top w:val="nil"/>
              <w:left w:val="nil"/>
              <w:bottom w:val="nil"/>
              <w:right w:val="nil"/>
            </w:tcBorders>
            <w:shd w:val="clear" w:color="auto" w:fill="auto"/>
            <w:noWrap/>
            <w:vAlign w:val="center"/>
            <w:hideMark/>
          </w:tcPr>
          <w:p w14:paraId="7363E188"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AH8</w:t>
            </w:r>
          </w:p>
        </w:tc>
        <w:tc>
          <w:tcPr>
            <w:tcW w:w="296" w:type="pct"/>
            <w:tcBorders>
              <w:top w:val="nil"/>
              <w:left w:val="nil"/>
              <w:bottom w:val="nil"/>
              <w:right w:val="nil"/>
            </w:tcBorders>
            <w:shd w:val="clear" w:color="auto" w:fill="auto"/>
            <w:noWrap/>
            <w:vAlign w:val="center"/>
            <w:hideMark/>
          </w:tcPr>
          <w:p w14:paraId="59D015C4"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1EDFE7A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0.561</w:t>
            </w:r>
          </w:p>
        </w:tc>
        <w:tc>
          <w:tcPr>
            <w:tcW w:w="297" w:type="pct"/>
            <w:tcBorders>
              <w:top w:val="nil"/>
              <w:left w:val="nil"/>
              <w:bottom w:val="nil"/>
              <w:right w:val="nil"/>
            </w:tcBorders>
            <w:shd w:val="clear" w:color="auto" w:fill="auto"/>
            <w:noWrap/>
            <w:vAlign w:val="center"/>
            <w:hideMark/>
          </w:tcPr>
          <w:p w14:paraId="0EC7D222"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22D5269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0.715</w:t>
            </w:r>
          </w:p>
        </w:tc>
        <w:tc>
          <w:tcPr>
            <w:tcW w:w="297" w:type="pct"/>
            <w:tcBorders>
              <w:top w:val="nil"/>
              <w:left w:val="nil"/>
              <w:bottom w:val="nil"/>
              <w:right w:val="nil"/>
            </w:tcBorders>
            <w:shd w:val="clear" w:color="000000" w:fill="F2F2F2"/>
            <w:noWrap/>
            <w:vAlign w:val="center"/>
            <w:hideMark/>
          </w:tcPr>
          <w:p w14:paraId="66371AB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B08DBD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0.525</w:t>
            </w:r>
          </w:p>
        </w:tc>
        <w:tc>
          <w:tcPr>
            <w:tcW w:w="297" w:type="pct"/>
            <w:tcBorders>
              <w:top w:val="nil"/>
              <w:left w:val="nil"/>
              <w:bottom w:val="nil"/>
              <w:right w:val="nil"/>
            </w:tcBorders>
            <w:shd w:val="clear" w:color="000000" w:fill="F2F2F2"/>
            <w:noWrap/>
            <w:vAlign w:val="center"/>
            <w:hideMark/>
          </w:tcPr>
          <w:p w14:paraId="4DE6762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1D4FDF6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0.747</w:t>
            </w:r>
          </w:p>
        </w:tc>
        <w:tc>
          <w:tcPr>
            <w:tcW w:w="297" w:type="pct"/>
            <w:tcBorders>
              <w:top w:val="nil"/>
              <w:left w:val="nil"/>
              <w:bottom w:val="nil"/>
              <w:right w:val="nil"/>
            </w:tcBorders>
            <w:shd w:val="clear" w:color="auto" w:fill="auto"/>
            <w:noWrap/>
            <w:vAlign w:val="center"/>
            <w:hideMark/>
          </w:tcPr>
          <w:p w14:paraId="1C3B6551"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2DAA8C8C"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02DEB293"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3475717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0.917</w:t>
            </w:r>
          </w:p>
        </w:tc>
        <w:tc>
          <w:tcPr>
            <w:tcW w:w="259" w:type="pct"/>
            <w:tcBorders>
              <w:top w:val="nil"/>
              <w:left w:val="nil"/>
              <w:bottom w:val="nil"/>
              <w:right w:val="nil"/>
            </w:tcBorders>
            <w:shd w:val="clear" w:color="000000" w:fill="F2F2F2"/>
            <w:noWrap/>
            <w:vAlign w:val="center"/>
            <w:hideMark/>
          </w:tcPr>
          <w:p w14:paraId="188EC7B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0.489</w:t>
            </w:r>
          </w:p>
        </w:tc>
        <w:tc>
          <w:tcPr>
            <w:tcW w:w="259" w:type="pct"/>
            <w:tcBorders>
              <w:top w:val="nil"/>
              <w:left w:val="nil"/>
              <w:bottom w:val="nil"/>
              <w:right w:val="nil"/>
            </w:tcBorders>
            <w:shd w:val="clear" w:color="000000" w:fill="F2F2F2"/>
            <w:noWrap/>
            <w:vAlign w:val="center"/>
            <w:hideMark/>
          </w:tcPr>
          <w:p w14:paraId="388F732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0.770</w:t>
            </w:r>
          </w:p>
        </w:tc>
      </w:tr>
      <w:tr w:rsidR="00A25AC3" w:rsidRPr="00506B81" w14:paraId="696C5F38" w14:textId="77777777" w:rsidTr="00A25AC3">
        <w:trPr>
          <w:trHeight w:val="292"/>
        </w:trPr>
        <w:tc>
          <w:tcPr>
            <w:tcW w:w="704" w:type="pct"/>
            <w:tcBorders>
              <w:top w:val="nil"/>
              <w:left w:val="nil"/>
              <w:bottom w:val="nil"/>
              <w:right w:val="nil"/>
            </w:tcBorders>
            <w:shd w:val="clear" w:color="auto" w:fill="auto"/>
            <w:noWrap/>
            <w:vAlign w:val="center"/>
            <w:hideMark/>
          </w:tcPr>
          <w:p w14:paraId="6C6083D0"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lastRenderedPageBreak/>
              <w:t>Conduct/inattention</w:t>
            </w:r>
          </w:p>
        </w:tc>
        <w:tc>
          <w:tcPr>
            <w:tcW w:w="185" w:type="pct"/>
            <w:tcBorders>
              <w:top w:val="nil"/>
              <w:left w:val="nil"/>
              <w:bottom w:val="nil"/>
              <w:right w:val="nil"/>
            </w:tcBorders>
            <w:shd w:val="clear" w:color="auto" w:fill="auto"/>
            <w:noWrap/>
            <w:vAlign w:val="center"/>
            <w:hideMark/>
          </w:tcPr>
          <w:p w14:paraId="4DADABFC" w14:textId="77777777" w:rsidR="0068454B" w:rsidRPr="0068454B" w:rsidRDefault="0068454B" w:rsidP="0068454B">
            <w:pPr>
              <w:rPr>
                <w:rFonts w:ascii="Arial" w:hAnsi="Arial" w:cs="Arial"/>
                <w:b/>
                <w:bCs/>
                <w:color w:val="000000"/>
                <w:sz w:val="16"/>
                <w:szCs w:val="16"/>
              </w:rPr>
            </w:pPr>
          </w:p>
        </w:tc>
        <w:tc>
          <w:tcPr>
            <w:tcW w:w="296" w:type="pct"/>
            <w:tcBorders>
              <w:top w:val="nil"/>
              <w:left w:val="nil"/>
              <w:bottom w:val="nil"/>
              <w:right w:val="nil"/>
            </w:tcBorders>
            <w:shd w:val="clear" w:color="auto" w:fill="auto"/>
            <w:noWrap/>
            <w:vAlign w:val="bottom"/>
            <w:hideMark/>
          </w:tcPr>
          <w:p w14:paraId="1AABD244" w14:textId="77777777" w:rsidR="0068454B" w:rsidRPr="0068454B" w:rsidRDefault="0068454B" w:rsidP="0068454B">
            <w:pPr>
              <w:rPr>
                <w:rFonts w:ascii="Arial" w:hAnsi="Arial" w:cs="Arial"/>
                <w:sz w:val="16"/>
                <w:szCs w:val="16"/>
              </w:rPr>
            </w:pPr>
          </w:p>
        </w:tc>
        <w:tc>
          <w:tcPr>
            <w:tcW w:w="302" w:type="pct"/>
            <w:tcBorders>
              <w:top w:val="nil"/>
              <w:left w:val="nil"/>
              <w:bottom w:val="nil"/>
              <w:right w:val="nil"/>
            </w:tcBorders>
            <w:shd w:val="clear" w:color="auto" w:fill="auto"/>
            <w:noWrap/>
            <w:vAlign w:val="bottom"/>
            <w:hideMark/>
          </w:tcPr>
          <w:p w14:paraId="4CAE4DE0"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5EE55AD" w14:textId="77777777" w:rsidR="0068454B" w:rsidRPr="0068454B" w:rsidRDefault="0068454B" w:rsidP="0068454B">
            <w:pPr>
              <w:rPr>
                <w:rFonts w:ascii="Arial" w:hAnsi="Arial" w:cs="Arial"/>
                <w:sz w:val="16"/>
                <w:szCs w:val="16"/>
              </w:rPr>
            </w:pPr>
          </w:p>
        </w:tc>
        <w:tc>
          <w:tcPr>
            <w:tcW w:w="302" w:type="pct"/>
            <w:tcBorders>
              <w:top w:val="nil"/>
              <w:left w:val="nil"/>
              <w:bottom w:val="nil"/>
              <w:right w:val="nil"/>
            </w:tcBorders>
            <w:shd w:val="clear" w:color="auto" w:fill="auto"/>
            <w:noWrap/>
            <w:vAlign w:val="bottom"/>
            <w:hideMark/>
          </w:tcPr>
          <w:p w14:paraId="3359BCBE"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000000" w:fill="F2F2F2"/>
            <w:noWrap/>
            <w:vAlign w:val="center"/>
            <w:hideMark/>
          </w:tcPr>
          <w:p w14:paraId="14AA984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FA0615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000000" w:fill="F2F2F2"/>
            <w:noWrap/>
            <w:vAlign w:val="center"/>
            <w:hideMark/>
          </w:tcPr>
          <w:p w14:paraId="76C30B0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338A6C2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297" w:type="pct"/>
            <w:tcBorders>
              <w:top w:val="nil"/>
              <w:left w:val="nil"/>
              <w:bottom w:val="nil"/>
              <w:right w:val="nil"/>
            </w:tcBorders>
            <w:shd w:val="clear" w:color="auto" w:fill="auto"/>
            <w:noWrap/>
            <w:vAlign w:val="center"/>
            <w:hideMark/>
          </w:tcPr>
          <w:p w14:paraId="6063C399"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6E539D98"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18D1C855"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42FF1EF3" w14:textId="77777777" w:rsidR="0068454B" w:rsidRPr="0068454B" w:rsidRDefault="0068454B" w:rsidP="0068454B">
            <w:pPr>
              <w:jc w:val="right"/>
              <w:rPr>
                <w:rFonts w:ascii="Arial" w:hAnsi="Arial" w:cs="Arial"/>
                <w:sz w:val="16"/>
                <w:szCs w:val="16"/>
              </w:rPr>
            </w:pPr>
          </w:p>
        </w:tc>
        <w:tc>
          <w:tcPr>
            <w:tcW w:w="259" w:type="pct"/>
            <w:tcBorders>
              <w:top w:val="nil"/>
              <w:left w:val="nil"/>
              <w:bottom w:val="nil"/>
              <w:right w:val="nil"/>
            </w:tcBorders>
            <w:shd w:val="clear" w:color="000000" w:fill="F2F2F2"/>
            <w:noWrap/>
            <w:vAlign w:val="center"/>
            <w:hideMark/>
          </w:tcPr>
          <w:p w14:paraId="50532159"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c>
          <w:tcPr>
            <w:tcW w:w="259" w:type="pct"/>
            <w:tcBorders>
              <w:top w:val="nil"/>
              <w:left w:val="nil"/>
              <w:bottom w:val="nil"/>
              <w:right w:val="nil"/>
            </w:tcBorders>
            <w:shd w:val="clear" w:color="000000" w:fill="F2F2F2"/>
            <w:noWrap/>
            <w:vAlign w:val="center"/>
            <w:hideMark/>
          </w:tcPr>
          <w:p w14:paraId="203341B4"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 </w:t>
            </w:r>
          </w:p>
        </w:tc>
      </w:tr>
      <w:tr w:rsidR="00A25AC3" w:rsidRPr="00506B81" w14:paraId="5991F844" w14:textId="77777777" w:rsidTr="00A25AC3">
        <w:trPr>
          <w:trHeight w:val="292"/>
        </w:trPr>
        <w:tc>
          <w:tcPr>
            <w:tcW w:w="704" w:type="pct"/>
            <w:tcBorders>
              <w:top w:val="nil"/>
              <w:left w:val="nil"/>
              <w:bottom w:val="nil"/>
              <w:right w:val="nil"/>
            </w:tcBorders>
            <w:shd w:val="clear" w:color="auto" w:fill="auto"/>
            <w:noWrap/>
            <w:vAlign w:val="center"/>
            <w:hideMark/>
          </w:tcPr>
          <w:p w14:paraId="7D8DD675"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Restless</w:t>
            </w:r>
          </w:p>
        </w:tc>
        <w:tc>
          <w:tcPr>
            <w:tcW w:w="185" w:type="pct"/>
            <w:tcBorders>
              <w:top w:val="nil"/>
              <w:left w:val="nil"/>
              <w:bottom w:val="nil"/>
              <w:right w:val="nil"/>
            </w:tcBorders>
            <w:shd w:val="clear" w:color="auto" w:fill="auto"/>
            <w:noWrap/>
            <w:vAlign w:val="center"/>
            <w:hideMark/>
          </w:tcPr>
          <w:p w14:paraId="45695504"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SD2</w:t>
            </w:r>
          </w:p>
        </w:tc>
        <w:tc>
          <w:tcPr>
            <w:tcW w:w="296" w:type="pct"/>
            <w:tcBorders>
              <w:top w:val="nil"/>
              <w:left w:val="nil"/>
              <w:bottom w:val="nil"/>
              <w:right w:val="nil"/>
            </w:tcBorders>
            <w:shd w:val="clear" w:color="auto" w:fill="auto"/>
            <w:noWrap/>
            <w:vAlign w:val="center"/>
            <w:hideMark/>
          </w:tcPr>
          <w:p w14:paraId="74EF66DF"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1F4A72D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0.446</w:t>
            </w:r>
          </w:p>
        </w:tc>
        <w:tc>
          <w:tcPr>
            <w:tcW w:w="297" w:type="pct"/>
            <w:tcBorders>
              <w:top w:val="nil"/>
              <w:left w:val="nil"/>
              <w:bottom w:val="nil"/>
              <w:right w:val="nil"/>
            </w:tcBorders>
            <w:shd w:val="clear" w:color="auto" w:fill="auto"/>
            <w:noWrap/>
            <w:vAlign w:val="center"/>
            <w:hideMark/>
          </w:tcPr>
          <w:p w14:paraId="0624AFCC"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4878EB1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0.750</w:t>
            </w:r>
          </w:p>
        </w:tc>
        <w:tc>
          <w:tcPr>
            <w:tcW w:w="297" w:type="pct"/>
            <w:tcBorders>
              <w:top w:val="nil"/>
              <w:left w:val="nil"/>
              <w:bottom w:val="nil"/>
              <w:right w:val="nil"/>
            </w:tcBorders>
            <w:shd w:val="clear" w:color="000000" w:fill="F2F2F2"/>
            <w:noWrap/>
            <w:vAlign w:val="center"/>
            <w:hideMark/>
          </w:tcPr>
          <w:p w14:paraId="61DFC43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07783A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0.678</w:t>
            </w:r>
          </w:p>
        </w:tc>
        <w:tc>
          <w:tcPr>
            <w:tcW w:w="297" w:type="pct"/>
            <w:tcBorders>
              <w:top w:val="nil"/>
              <w:left w:val="nil"/>
              <w:bottom w:val="nil"/>
              <w:right w:val="nil"/>
            </w:tcBorders>
            <w:shd w:val="clear" w:color="000000" w:fill="F2F2F2"/>
            <w:noWrap/>
            <w:vAlign w:val="center"/>
            <w:hideMark/>
          </w:tcPr>
          <w:p w14:paraId="6402089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3D11474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0.543</w:t>
            </w:r>
          </w:p>
        </w:tc>
        <w:tc>
          <w:tcPr>
            <w:tcW w:w="297" w:type="pct"/>
            <w:tcBorders>
              <w:top w:val="nil"/>
              <w:left w:val="nil"/>
              <w:bottom w:val="nil"/>
              <w:right w:val="nil"/>
            </w:tcBorders>
            <w:shd w:val="clear" w:color="auto" w:fill="auto"/>
            <w:noWrap/>
            <w:vAlign w:val="center"/>
            <w:hideMark/>
          </w:tcPr>
          <w:p w14:paraId="5AE92DC3"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3E8D750C"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53D013B7"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709142D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0.734</w:t>
            </w:r>
          </w:p>
        </w:tc>
        <w:tc>
          <w:tcPr>
            <w:tcW w:w="259" w:type="pct"/>
            <w:tcBorders>
              <w:top w:val="nil"/>
              <w:left w:val="nil"/>
              <w:bottom w:val="nil"/>
              <w:right w:val="nil"/>
            </w:tcBorders>
            <w:shd w:val="clear" w:color="000000" w:fill="F2F2F2"/>
            <w:noWrap/>
            <w:vAlign w:val="center"/>
            <w:hideMark/>
          </w:tcPr>
          <w:p w14:paraId="0FBD6F5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0.747</w:t>
            </w:r>
          </w:p>
        </w:tc>
        <w:tc>
          <w:tcPr>
            <w:tcW w:w="259" w:type="pct"/>
            <w:tcBorders>
              <w:top w:val="nil"/>
              <w:left w:val="nil"/>
              <w:bottom w:val="nil"/>
              <w:right w:val="nil"/>
            </w:tcBorders>
            <w:shd w:val="clear" w:color="000000" w:fill="F2F2F2"/>
            <w:noWrap/>
            <w:vAlign w:val="center"/>
            <w:hideMark/>
          </w:tcPr>
          <w:p w14:paraId="716562F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0.309</w:t>
            </w:r>
          </w:p>
        </w:tc>
      </w:tr>
      <w:tr w:rsidR="00A25AC3" w:rsidRPr="00506B81" w14:paraId="2CE0DB84" w14:textId="77777777" w:rsidTr="00A25AC3">
        <w:trPr>
          <w:trHeight w:val="292"/>
        </w:trPr>
        <w:tc>
          <w:tcPr>
            <w:tcW w:w="704" w:type="pct"/>
            <w:tcBorders>
              <w:top w:val="nil"/>
              <w:left w:val="nil"/>
              <w:bottom w:val="nil"/>
              <w:right w:val="nil"/>
            </w:tcBorders>
            <w:shd w:val="clear" w:color="auto" w:fill="auto"/>
            <w:noWrap/>
            <w:vAlign w:val="center"/>
            <w:hideMark/>
          </w:tcPr>
          <w:p w14:paraId="4FEE296F"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Temper</w:t>
            </w:r>
          </w:p>
        </w:tc>
        <w:tc>
          <w:tcPr>
            <w:tcW w:w="185" w:type="pct"/>
            <w:tcBorders>
              <w:top w:val="nil"/>
              <w:left w:val="nil"/>
              <w:bottom w:val="nil"/>
              <w:right w:val="nil"/>
            </w:tcBorders>
            <w:shd w:val="clear" w:color="auto" w:fill="auto"/>
            <w:noWrap/>
            <w:vAlign w:val="center"/>
            <w:hideMark/>
          </w:tcPr>
          <w:p w14:paraId="7EB87444"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SD5</w:t>
            </w:r>
          </w:p>
        </w:tc>
        <w:tc>
          <w:tcPr>
            <w:tcW w:w="296" w:type="pct"/>
            <w:tcBorders>
              <w:top w:val="nil"/>
              <w:left w:val="nil"/>
              <w:bottom w:val="nil"/>
              <w:right w:val="nil"/>
            </w:tcBorders>
            <w:shd w:val="clear" w:color="auto" w:fill="auto"/>
            <w:noWrap/>
            <w:vAlign w:val="center"/>
            <w:hideMark/>
          </w:tcPr>
          <w:p w14:paraId="055158F5"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1CCE530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0.612</w:t>
            </w:r>
          </w:p>
        </w:tc>
        <w:tc>
          <w:tcPr>
            <w:tcW w:w="297" w:type="pct"/>
            <w:tcBorders>
              <w:top w:val="nil"/>
              <w:left w:val="nil"/>
              <w:bottom w:val="nil"/>
              <w:right w:val="nil"/>
            </w:tcBorders>
            <w:shd w:val="clear" w:color="auto" w:fill="auto"/>
            <w:noWrap/>
            <w:vAlign w:val="center"/>
            <w:hideMark/>
          </w:tcPr>
          <w:p w14:paraId="3254B4FF"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76B078F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0.216</w:t>
            </w:r>
          </w:p>
        </w:tc>
        <w:tc>
          <w:tcPr>
            <w:tcW w:w="297" w:type="pct"/>
            <w:tcBorders>
              <w:top w:val="nil"/>
              <w:left w:val="nil"/>
              <w:bottom w:val="nil"/>
              <w:right w:val="nil"/>
            </w:tcBorders>
            <w:shd w:val="clear" w:color="000000" w:fill="F2F2F2"/>
            <w:noWrap/>
            <w:vAlign w:val="center"/>
            <w:hideMark/>
          </w:tcPr>
          <w:p w14:paraId="6B1DB63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DE4E44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0.742</w:t>
            </w:r>
          </w:p>
        </w:tc>
        <w:tc>
          <w:tcPr>
            <w:tcW w:w="297" w:type="pct"/>
            <w:tcBorders>
              <w:top w:val="nil"/>
              <w:left w:val="nil"/>
              <w:bottom w:val="nil"/>
              <w:right w:val="nil"/>
            </w:tcBorders>
            <w:shd w:val="clear" w:color="000000" w:fill="F2F2F2"/>
            <w:noWrap/>
            <w:vAlign w:val="center"/>
            <w:hideMark/>
          </w:tcPr>
          <w:p w14:paraId="01155DF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2BC2AA2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-0.145</w:t>
            </w:r>
          </w:p>
        </w:tc>
        <w:tc>
          <w:tcPr>
            <w:tcW w:w="297" w:type="pct"/>
            <w:tcBorders>
              <w:top w:val="nil"/>
              <w:left w:val="nil"/>
              <w:bottom w:val="nil"/>
              <w:right w:val="nil"/>
            </w:tcBorders>
            <w:shd w:val="clear" w:color="auto" w:fill="auto"/>
            <w:noWrap/>
            <w:vAlign w:val="center"/>
            <w:hideMark/>
          </w:tcPr>
          <w:p w14:paraId="6606FA81"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34C505C3"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057AD260"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53E559C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0.729</w:t>
            </w:r>
          </w:p>
        </w:tc>
        <w:tc>
          <w:tcPr>
            <w:tcW w:w="259" w:type="pct"/>
            <w:tcBorders>
              <w:top w:val="nil"/>
              <w:left w:val="nil"/>
              <w:bottom w:val="nil"/>
              <w:right w:val="nil"/>
            </w:tcBorders>
            <w:shd w:val="clear" w:color="000000" w:fill="F2F2F2"/>
            <w:noWrap/>
            <w:vAlign w:val="center"/>
            <w:hideMark/>
          </w:tcPr>
          <w:p w14:paraId="20B139C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0.705</w:t>
            </w:r>
          </w:p>
        </w:tc>
        <w:tc>
          <w:tcPr>
            <w:tcW w:w="259" w:type="pct"/>
            <w:tcBorders>
              <w:top w:val="nil"/>
              <w:left w:val="nil"/>
              <w:bottom w:val="nil"/>
              <w:right w:val="nil"/>
            </w:tcBorders>
            <w:shd w:val="clear" w:color="000000" w:fill="F2F2F2"/>
            <w:noWrap/>
            <w:vAlign w:val="center"/>
            <w:hideMark/>
          </w:tcPr>
          <w:p w14:paraId="4A013F2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-0.152</w:t>
            </w:r>
          </w:p>
        </w:tc>
      </w:tr>
      <w:tr w:rsidR="00A25AC3" w:rsidRPr="00506B81" w14:paraId="642725BB" w14:textId="77777777" w:rsidTr="00A25AC3">
        <w:trPr>
          <w:trHeight w:val="292"/>
        </w:trPr>
        <w:tc>
          <w:tcPr>
            <w:tcW w:w="704" w:type="pct"/>
            <w:tcBorders>
              <w:top w:val="nil"/>
              <w:left w:val="nil"/>
              <w:bottom w:val="nil"/>
              <w:right w:val="nil"/>
            </w:tcBorders>
            <w:shd w:val="clear" w:color="auto" w:fill="auto"/>
            <w:noWrap/>
            <w:vAlign w:val="center"/>
            <w:hideMark/>
          </w:tcPr>
          <w:p w14:paraId="495225B4"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Fidgety</w:t>
            </w:r>
          </w:p>
        </w:tc>
        <w:tc>
          <w:tcPr>
            <w:tcW w:w="185" w:type="pct"/>
            <w:tcBorders>
              <w:top w:val="nil"/>
              <w:left w:val="nil"/>
              <w:bottom w:val="nil"/>
              <w:right w:val="nil"/>
            </w:tcBorders>
            <w:shd w:val="clear" w:color="auto" w:fill="auto"/>
            <w:noWrap/>
            <w:vAlign w:val="center"/>
            <w:hideMark/>
          </w:tcPr>
          <w:p w14:paraId="6F7D408E"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SD10</w:t>
            </w:r>
          </w:p>
        </w:tc>
        <w:tc>
          <w:tcPr>
            <w:tcW w:w="296" w:type="pct"/>
            <w:tcBorders>
              <w:top w:val="nil"/>
              <w:left w:val="nil"/>
              <w:bottom w:val="nil"/>
              <w:right w:val="nil"/>
            </w:tcBorders>
            <w:shd w:val="clear" w:color="auto" w:fill="auto"/>
            <w:noWrap/>
            <w:vAlign w:val="center"/>
            <w:hideMark/>
          </w:tcPr>
          <w:p w14:paraId="33228372"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4E1969A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0.500</w:t>
            </w:r>
          </w:p>
        </w:tc>
        <w:tc>
          <w:tcPr>
            <w:tcW w:w="297" w:type="pct"/>
            <w:tcBorders>
              <w:top w:val="nil"/>
              <w:left w:val="nil"/>
              <w:bottom w:val="nil"/>
              <w:right w:val="nil"/>
            </w:tcBorders>
            <w:shd w:val="clear" w:color="auto" w:fill="auto"/>
            <w:noWrap/>
            <w:vAlign w:val="center"/>
            <w:hideMark/>
          </w:tcPr>
          <w:p w14:paraId="3FF62EB0"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6269F0A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0.717</w:t>
            </w:r>
          </w:p>
        </w:tc>
        <w:tc>
          <w:tcPr>
            <w:tcW w:w="297" w:type="pct"/>
            <w:tcBorders>
              <w:top w:val="nil"/>
              <w:left w:val="nil"/>
              <w:bottom w:val="nil"/>
              <w:right w:val="nil"/>
            </w:tcBorders>
            <w:shd w:val="clear" w:color="000000" w:fill="F2F2F2"/>
            <w:noWrap/>
            <w:vAlign w:val="center"/>
            <w:hideMark/>
          </w:tcPr>
          <w:p w14:paraId="1542F56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44CDB1C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0.730</w:t>
            </w:r>
          </w:p>
        </w:tc>
        <w:tc>
          <w:tcPr>
            <w:tcW w:w="297" w:type="pct"/>
            <w:tcBorders>
              <w:top w:val="nil"/>
              <w:left w:val="nil"/>
              <w:bottom w:val="nil"/>
              <w:right w:val="nil"/>
            </w:tcBorders>
            <w:shd w:val="clear" w:color="000000" w:fill="F2F2F2"/>
            <w:noWrap/>
            <w:vAlign w:val="center"/>
            <w:hideMark/>
          </w:tcPr>
          <w:p w14:paraId="222B24E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C34399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0.486</w:t>
            </w:r>
          </w:p>
        </w:tc>
        <w:tc>
          <w:tcPr>
            <w:tcW w:w="297" w:type="pct"/>
            <w:tcBorders>
              <w:top w:val="nil"/>
              <w:left w:val="nil"/>
              <w:bottom w:val="nil"/>
              <w:right w:val="nil"/>
            </w:tcBorders>
            <w:shd w:val="clear" w:color="auto" w:fill="auto"/>
            <w:noWrap/>
            <w:vAlign w:val="center"/>
            <w:hideMark/>
          </w:tcPr>
          <w:p w14:paraId="2A92371D"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465924AF"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64E11C8C"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2B1111E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0.794</w:t>
            </w:r>
          </w:p>
        </w:tc>
        <w:tc>
          <w:tcPr>
            <w:tcW w:w="259" w:type="pct"/>
            <w:tcBorders>
              <w:top w:val="nil"/>
              <w:left w:val="nil"/>
              <w:bottom w:val="nil"/>
              <w:right w:val="nil"/>
            </w:tcBorders>
            <w:shd w:val="clear" w:color="000000" w:fill="F2F2F2"/>
            <w:noWrap/>
            <w:vAlign w:val="center"/>
            <w:hideMark/>
          </w:tcPr>
          <w:p w14:paraId="48E9C6F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0.808</w:t>
            </w:r>
          </w:p>
        </w:tc>
        <w:tc>
          <w:tcPr>
            <w:tcW w:w="259" w:type="pct"/>
            <w:tcBorders>
              <w:top w:val="nil"/>
              <w:left w:val="nil"/>
              <w:bottom w:val="nil"/>
              <w:right w:val="nil"/>
            </w:tcBorders>
            <w:shd w:val="clear" w:color="000000" w:fill="F2F2F2"/>
            <w:noWrap/>
            <w:vAlign w:val="center"/>
            <w:hideMark/>
          </w:tcPr>
          <w:p w14:paraId="4B82634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0.303</w:t>
            </w:r>
          </w:p>
        </w:tc>
      </w:tr>
      <w:tr w:rsidR="00A25AC3" w:rsidRPr="00506B81" w14:paraId="5446DEA5" w14:textId="77777777" w:rsidTr="00A25AC3">
        <w:trPr>
          <w:trHeight w:val="292"/>
        </w:trPr>
        <w:tc>
          <w:tcPr>
            <w:tcW w:w="704" w:type="pct"/>
            <w:tcBorders>
              <w:top w:val="nil"/>
              <w:left w:val="nil"/>
              <w:bottom w:val="nil"/>
              <w:right w:val="nil"/>
            </w:tcBorders>
            <w:shd w:val="clear" w:color="auto" w:fill="auto"/>
            <w:noWrap/>
            <w:vAlign w:val="center"/>
            <w:hideMark/>
          </w:tcPr>
          <w:p w14:paraId="4CDF64B4"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Fight a lot</w:t>
            </w:r>
          </w:p>
        </w:tc>
        <w:tc>
          <w:tcPr>
            <w:tcW w:w="185" w:type="pct"/>
            <w:tcBorders>
              <w:top w:val="nil"/>
              <w:left w:val="nil"/>
              <w:bottom w:val="nil"/>
              <w:right w:val="nil"/>
            </w:tcBorders>
            <w:shd w:val="clear" w:color="auto" w:fill="auto"/>
            <w:noWrap/>
            <w:vAlign w:val="center"/>
            <w:hideMark/>
          </w:tcPr>
          <w:p w14:paraId="31272B34"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SD12</w:t>
            </w:r>
          </w:p>
        </w:tc>
        <w:tc>
          <w:tcPr>
            <w:tcW w:w="296" w:type="pct"/>
            <w:tcBorders>
              <w:top w:val="nil"/>
              <w:left w:val="nil"/>
              <w:bottom w:val="nil"/>
              <w:right w:val="nil"/>
            </w:tcBorders>
            <w:shd w:val="clear" w:color="auto" w:fill="auto"/>
            <w:noWrap/>
            <w:vAlign w:val="center"/>
            <w:hideMark/>
          </w:tcPr>
          <w:p w14:paraId="46B12D40"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1621D56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0.764</w:t>
            </w:r>
          </w:p>
        </w:tc>
        <w:tc>
          <w:tcPr>
            <w:tcW w:w="297" w:type="pct"/>
            <w:tcBorders>
              <w:top w:val="nil"/>
              <w:left w:val="nil"/>
              <w:bottom w:val="nil"/>
              <w:right w:val="nil"/>
            </w:tcBorders>
            <w:shd w:val="clear" w:color="auto" w:fill="auto"/>
            <w:noWrap/>
            <w:vAlign w:val="center"/>
            <w:hideMark/>
          </w:tcPr>
          <w:p w14:paraId="2B04B280"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6E40A96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0.110</w:t>
            </w:r>
          </w:p>
        </w:tc>
        <w:tc>
          <w:tcPr>
            <w:tcW w:w="297" w:type="pct"/>
            <w:tcBorders>
              <w:top w:val="nil"/>
              <w:left w:val="nil"/>
              <w:bottom w:val="nil"/>
              <w:right w:val="nil"/>
            </w:tcBorders>
            <w:shd w:val="clear" w:color="000000" w:fill="F2F2F2"/>
            <w:noWrap/>
            <w:vAlign w:val="center"/>
            <w:hideMark/>
          </w:tcPr>
          <w:p w14:paraId="41B074A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2978954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0.687</w:t>
            </w:r>
          </w:p>
        </w:tc>
        <w:tc>
          <w:tcPr>
            <w:tcW w:w="297" w:type="pct"/>
            <w:tcBorders>
              <w:top w:val="nil"/>
              <w:left w:val="nil"/>
              <w:bottom w:val="nil"/>
              <w:right w:val="nil"/>
            </w:tcBorders>
            <w:shd w:val="clear" w:color="000000" w:fill="F2F2F2"/>
            <w:noWrap/>
            <w:vAlign w:val="center"/>
            <w:hideMark/>
          </w:tcPr>
          <w:p w14:paraId="1203470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22C935B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-0.131</w:t>
            </w:r>
          </w:p>
        </w:tc>
        <w:tc>
          <w:tcPr>
            <w:tcW w:w="297" w:type="pct"/>
            <w:tcBorders>
              <w:top w:val="nil"/>
              <w:left w:val="nil"/>
              <w:bottom w:val="nil"/>
              <w:right w:val="nil"/>
            </w:tcBorders>
            <w:shd w:val="clear" w:color="auto" w:fill="auto"/>
            <w:noWrap/>
            <w:vAlign w:val="center"/>
            <w:hideMark/>
          </w:tcPr>
          <w:p w14:paraId="1C1E29E3"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4C39A7BB"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5AE48899"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0C59435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0.672</w:t>
            </w:r>
          </w:p>
        </w:tc>
        <w:tc>
          <w:tcPr>
            <w:tcW w:w="259" w:type="pct"/>
            <w:tcBorders>
              <w:top w:val="nil"/>
              <w:left w:val="nil"/>
              <w:bottom w:val="nil"/>
              <w:right w:val="nil"/>
            </w:tcBorders>
            <w:shd w:val="clear" w:color="000000" w:fill="F2F2F2"/>
            <w:noWrap/>
            <w:vAlign w:val="center"/>
            <w:hideMark/>
          </w:tcPr>
          <w:p w14:paraId="5779B18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0.640</w:t>
            </w:r>
          </w:p>
        </w:tc>
        <w:tc>
          <w:tcPr>
            <w:tcW w:w="259" w:type="pct"/>
            <w:tcBorders>
              <w:top w:val="nil"/>
              <w:left w:val="nil"/>
              <w:bottom w:val="nil"/>
              <w:right w:val="nil"/>
            </w:tcBorders>
            <w:shd w:val="clear" w:color="000000" w:fill="F2F2F2"/>
            <w:noWrap/>
            <w:vAlign w:val="center"/>
            <w:hideMark/>
          </w:tcPr>
          <w:p w14:paraId="729B8B9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-0.373</w:t>
            </w:r>
          </w:p>
        </w:tc>
      </w:tr>
      <w:tr w:rsidR="00A25AC3" w:rsidRPr="00506B81" w14:paraId="6D57446C" w14:textId="77777777" w:rsidTr="00A25AC3">
        <w:trPr>
          <w:trHeight w:val="292"/>
        </w:trPr>
        <w:tc>
          <w:tcPr>
            <w:tcW w:w="704" w:type="pct"/>
            <w:tcBorders>
              <w:top w:val="nil"/>
              <w:left w:val="nil"/>
              <w:bottom w:val="nil"/>
              <w:right w:val="nil"/>
            </w:tcBorders>
            <w:shd w:val="clear" w:color="auto" w:fill="auto"/>
            <w:noWrap/>
            <w:vAlign w:val="center"/>
            <w:hideMark/>
          </w:tcPr>
          <w:p w14:paraId="3DD8422C"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Easily distracted</w:t>
            </w:r>
          </w:p>
        </w:tc>
        <w:tc>
          <w:tcPr>
            <w:tcW w:w="185" w:type="pct"/>
            <w:tcBorders>
              <w:top w:val="nil"/>
              <w:left w:val="nil"/>
              <w:bottom w:val="nil"/>
              <w:right w:val="nil"/>
            </w:tcBorders>
            <w:shd w:val="clear" w:color="auto" w:fill="auto"/>
            <w:noWrap/>
            <w:vAlign w:val="center"/>
            <w:hideMark/>
          </w:tcPr>
          <w:p w14:paraId="2C6F70D8"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SD15</w:t>
            </w:r>
          </w:p>
        </w:tc>
        <w:tc>
          <w:tcPr>
            <w:tcW w:w="296" w:type="pct"/>
            <w:tcBorders>
              <w:top w:val="nil"/>
              <w:left w:val="nil"/>
              <w:bottom w:val="nil"/>
              <w:right w:val="nil"/>
            </w:tcBorders>
            <w:shd w:val="clear" w:color="auto" w:fill="auto"/>
            <w:noWrap/>
            <w:vAlign w:val="center"/>
            <w:hideMark/>
          </w:tcPr>
          <w:p w14:paraId="4A48E6A9"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69C5B33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0.548</w:t>
            </w:r>
          </w:p>
        </w:tc>
        <w:tc>
          <w:tcPr>
            <w:tcW w:w="297" w:type="pct"/>
            <w:tcBorders>
              <w:top w:val="nil"/>
              <w:left w:val="nil"/>
              <w:bottom w:val="nil"/>
              <w:right w:val="nil"/>
            </w:tcBorders>
            <w:shd w:val="clear" w:color="auto" w:fill="auto"/>
            <w:noWrap/>
            <w:vAlign w:val="center"/>
            <w:hideMark/>
          </w:tcPr>
          <w:p w14:paraId="60792C4E"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23A598A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0.434</w:t>
            </w:r>
          </w:p>
        </w:tc>
        <w:tc>
          <w:tcPr>
            <w:tcW w:w="297" w:type="pct"/>
            <w:tcBorders>
              <w:top w:val="nil"/>
              <w:left w:val="nil"/>
              <w:bottom w:val="nil"/>
              <w:right w:val="nil"/>
            </w:tcBorders>
            <w:shd w:val="clear" w:color="000000" w:fill="F2F2F2"/>
            <w:noWrap/>
            <w:vAlign w:val="center"/>
            <w:hideMark/>
          </w:tcPr>
          <w:p w14:paraId="22DF3E1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695D4A3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0.716</w:t>
            </w:r>
          </w:p>
        </w:tc>
        <w:tc>
          <w:tcPr>
            <w:tcW w:w="297" w:type="pct"/>
            <w:tcBorders>
              <w:top w:val="nil"/>
              <w:left w:val="nil"/>
              <w:bottom w:val="nil"/>
              <w:right w:val="nil"/>
            </w:tcBorders>
            <w:shd w:val="clear" w:color="000000" w:fill="F2F2F2"/>
            <w:noWrap/>
            <w:vAlign w:val="center"/>
            <w:hideMark/>
          </w:tcPr>
          <w:p w14:paraId="3AF4649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4CC2C09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0.156</w:t>
            </w:r>
          </w:p>
        </w:tc>
        <w:tc>
          <w:tcPr>
            <w:tcW w:w="297" w:type="pct"/>
            <w:tcBorders>
              <w:top w:val="nil"/>
              <w:left w:val="nil"/>
              <w:bottom w:val="nil"/>
              <w:right w:val="nil"/>
            </w:tcBorders>
            <w:shd w:val="clear" w:color="auto" w:fill="auto"/>
            <w:noWrap/>
            <w:vAlign w:val="center"/>
            <w:hideMark/>
          </w:tcPr>
          <w:p w14:paraId="6662C68E"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766818CA"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128BEA1B"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1CA0D6D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0.732</w:t>
            </w:r>
          </w:p>
        </w:tc>
        <w:tc>
          <w:tcPr>
            <w:tcW w:w="259" w:type="pct"/>
            <w:tcBorders>
              <w:top w:val="nil"/>
              <w:left w:val="nil"/>
              <w:bottom w:val="nil"/>
              <w:right w:val="nil"/>
            </w:tcBorders>
            <w:shd w:val="clear" w:color="000000" w:fill="F2F2F2"/>
            <w:noWrap/>
            <w:vAlign w:val="center"/>
            <w:hideMark/>
          </w:tcPr>
          <w:p w14:paraId="615FB9F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0.731</w:t>
            </w:r>
          </w:p>
        </w:tc>
        <w:tc>
          <w:tcPr>
            <w:tcW w:w="259" w:type="pct"/>
            <w:tcBorders>
              <w:top w:val="nil"/>
              <w:left w:val="nil"/>
              <w:bottom w:val="nil"/>
              <w:right w:val="nil"/>
            </w:tcBorders>
            <w:shd w:val="clear" w:color="000000" w:fill="F2F2F2"/>
            <w:noWrap/>
            <w:vAlign w:val="center"/>
            <w:hideMark/>
          </w:tcPr>
          <w:p w14:paraId="306D54B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0.051</w:t>
            </w:r>
          </w:p>
        </w:tc>
      </w:tr>
      <w:tr w:rsidR="00A25AC3" w:rsidRPr="00506B81" w14:paraId="64280CE2" w14:textId="77777777" w:rsidTr="00A25AC3">
        <w:trPr>
          <w:trHeight w:val="292"/>
        </w:trPr>
        <w:tc>
          <w:tcPr>
            <w:tcW w:w="704" w:type="pct"/>
            <w:tcBorders>
              <w:top w:val="nil"/>
              <w:left w:val="nil"/>
              <w:bottom w:val="nil"/>
              <w:right w:val="nil"/>
            </w:tcBorders>
            <w:shd w:val="clear" w:color="auto" w:fill="auto"/>
            <w:noWrap/>
            <w:vAlign w:val="center"/>
            <w:hideMark/>
          </w:tcPr>
          <w:p w14:paraId="47E8C491"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Lies or cheats</w:t>
            </w:r>
          </w:p>
        </w:tc>
        <w:tc>
          <w:tcPr>
            <w:tcW w:w="185" w:type="pct"/>
            <w:tcBorders>
              <w:top w:val="nil"/>
              <w:left w:val="nil"/>
              <w:bottom w:val="nil"/>
              <w:right w:val="nil"/>
            </w:tcBorders>
            <w:shd w:val="clear" w:color="auto" w:fill="auto"/>
            <w:noWrap/>
            <w:vAlign w:val="center"/>
            <w:hideMark/>
          </w:tcPr>
          <w:p w14:paraId="47C9C6B7"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SD18</w:t>
            </w:r>
          </w:p>
        </w:tc>
        <w:tc>
          <w:tcPr>
            <w:tcW w:w="296" w:type="pct"/>
            <w:tcBorders>
              <w:top w:val="nil"/>
              <w:left w:val="nil"/>
              <w:bottom w:val="nil"/>
              <w:right w:val="nil"/>
            </w:tcBorders>
            <w:shd w:val="clear" w:color="auto" w:fill="auto"/>
            <w:noWrap/>
            <w:vAlign w:val="center"/>
            <w:hideMark/>
          </w:tcPr>
          <w:p w14:paraId="22D944BB"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042E832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0.701</w:t>
            </w:r>
          </w:p>
        </w:tc>
        <w:tc>
          <w:tcPr>
            <w:tcW w:w="297" w:type="pct"/>
            <w:tcBorders>
              <w:top w:val="nil"/>
              <w:left w:val="nil"/>
              <w:bottom w:val="nil"/>
              <w:right w:val="nil"/>
            </w:tcBorders>
            <w:shd w:val="clear" w:color="auto" w:fill="auto"/>
            <w:noWrap/>
            <w:vAlign w:val="center"/>
            <w:hideMark/>
          </w:tcPr>
          <w:p w14:paraId="0769C151"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7F29ED9B"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0.099</w:t>
            </w:r>
          </w:p>
        </w:tc>
        <w:tc>
          <w:tcPr>
            <w:tcW w:w="297" w:type="pct"/>
            <w:tcBorders>
              <w:top w:val="nil"/>
              <w:left w:val="nil"/>
              <w:bottom w:val="nil"/>
              <w:right w:val="nil"/>
            </w:tcBorders>
            <w:shd w:val="clear" w:color="000000" w:fill="F2F2F2"/>
            <w:noWrap/>
            <w:vAlign w:val="center"/>
            <w:hideMark/>
          </w:tcPr>
          <w:p w14:paraId="068D4175"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7414D99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0.685</w:t>
            </w:r>
          </w:p>
        </w:tc>
        <w:tc>
          <w:tcPr>
            <w:tcW w:w="297" w:type="pct"/>
            <w:tcBorders>
              <w:top w:val="nil"/>
              <w:left w:val="nil"/>
              <w:bottom w:val="nil"/>
              <w:right w:val="nil"/>
            </w:tcBorders>
            <w:shd w:val="clear" w:color="000000" w:fill="F2F2F2"/>
            <w:noWrap/>
            <w:vAlign w:val="center"/>
            <w:hideMark/>
          </w:tcPr>
          <w:p w14:paraId="5EEBE5D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1ADC883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-0.186</w:t>
            </w:r>
          </w:p>
        </w:tc>
        <w:tc>
          <w:tcPr>
            <w:tcW w:w="297" w:type="pct"/>
            <w:tcBorders>
              <w:top w:val="nil"/>
              <w:left w:val="nil"/>
              <w:bottom w:val="nil"/>
              <w:right w:val="nil"/>
            </w:tcBorders>
            <w:shd w:val="clear" w:color="auto" w:fill="auto"/>
            <w:noWrap/>
            <w:vAlign w:val="center"/>
            <w:hideMark/>
          </w:tcPr>
          <w:p w14:paraId="1962D1DE"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7F19FF58"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2365E109"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1676D8BC"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0.667</w:t>
            </w:r>
          </w:p>
        </w:tc>
        <w:tc>
          <w:tcPr>
            <w:tcW w:w="259" w:type="pct"/>
            <w:tcBorders>
              <w:top w:val="nil"/>
              <w:left w:val="nil"/>
              <w:bottom w:val="nil"/>
              <w:right w:val="nil"/>
            </w:tcBorders>
            <w:shd w:val="clear" w:color="000000" w:fill="F2F2F2"/>
            <w:noWrap/>
            <w:vAlign w:val="center"/>
            <w:hideMark/>
          </w:tcPr>
          <w:p w14:paraId="68655C3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0.635</w:t>
            </w:r>
          </w:p>
        </w:tc>
        <w:tc>
          <w:tcPr>
            <w:tcW w:w="259" w:type="pct"/>
            <w:tcBorders>
              <w:top w:val="nil"/>
              <w:left w:val="nil"/>
              <w:bottom w:val="nil"/>
              <w:right w:val="nil"/>
            </w:tcBorders>
            <w:shd w:val="clear" w:color="000000" w:fill="F2F2F2"/>
            <w:noWrap/>
            <w:vAlign w:val="center"/>
            <w:hideMark/>
          </w:tcPr>
          <w:p w14:paraId="138EB0F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-0.336</w:t>
            </w:r>
          </w:p>
        </w:tc>
      </w:tr>
      <w:tr w:rsidR="00A25AC3" w:rsidRPr="00506B81" w14:paraId="7743E1D2" w14:textId="77777777" w:rsidTr="00A25AC3">
        <w:trPr>
          <w:trHeight w:val="292"/>
        </w:trPr>
        <w:tc>
          <w:tcPr>
            <w:tcW w:w="704" w:type="pct"/>
            <w:tcBorders>
              <w:top w:val="nil"/>
              <w:left w:val="nil"/>
              <w:bottom w:val="nil"/>
              <w:right w:val="nil"/>
            </w:tcBorders>
            <w:shd w:val="clear" w:color="auto" w:fill="auto"/>
            <w:noWrap/>
            <w:vAlign w:val="center"/>
            <w:hideMark/>
          </w:tcPr>
          <w:p w14:paraId="6F831E6E"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Steals</w:t>
            </w:r>
          </w:p>
        </w:tc>
        <w:tc>
          <w:tcPr>
            <w:tcW w:w="185" w:type="pct"/>
            <w:tcBorders>
              <w:top w:val="nil"/>
              <w:left w:val="nil"/>
              <w:bottom w:val="nil"/>
              <w:right w:val="nil"/>
            </w:tcBorders>
            <w:shd w:val="clear" w:color="auto" w:fill="auto"/>
            <w:noWrap/>
            <w:vAlign w:val="center"/>
            <w:hideMark/>
          </w:tcPr>
          <w:p w14:paraId="1433441F"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SD22</w:t>
            </w:r>
          </w:p>
        </w:tc>
        <w:tc>
          <w:tcPr>
            <w:tcW w:w="296" w:type="pct"/>
            <w:tcBorders>
              <w:top w:val="nil"/>
              <w:left w:val="nil"/>
              <w:bottom w:val="nil"/>
              <w:right w:val="nil"/>
            </w:tcBorders>
            <w:shd w:val="clear" w:color="auto" w:fill="auto"/>
            <w:noWrap/>
            <w:vAlign w:val="center"/>
            <w:hideMark/>
          </w:tcPr>
          <w:p w14:paraId="0DC90AF1"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74B5836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0.784</w:t>
            </w:r>
          </w:p>
        </w:tc>
        <w:tc>
          <w:tcPr>
            <w:tcW w:w="297" w:type="pct"/>
            <w:tcBorders>
              <w:top w:val="nil"/>
              <w:left w:val="nil"/>
              <w:bottom w:val="nil"/>
              <w:right w:val="nil"/>
            </w:tcBorders>
            <w:shd w:val="clear" w:color="auto" w:fill="auto"/>
            <w:noWrap/>
            <w:vAlign w:val="center"/>
            <w:hideMark/>
          </w:tcPr>
          <w:p w14:paraId="728028E4"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39AD9E8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-0.005</w:t>
            </w:r>
          </w:p>
        </w:tc>
        <w:tc>
          <w:tcPr>
            <w:tcW w:w="297" w:type="pct"/>
            <w:tcBorders>
              <w:top w:val="nil"/>
              <w:left w:val="nil"/>
              <w:bottom w:val="nil"/>
              <w:right w:val="nil"/>
            </w:tcBorders>
            <w:shd w:val="clear" w:color="000000" w:fill="F2F2F2"/>
            <w:noWrap/>
            <w:vAlign w:val="center"/>
            <w:hideMark/>
          </w:tcPr>
          <w:p w14:paraId="54A66F1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10008FF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0.673</w:t>
            </w:r>
          </w:p>
        </w:tc>
        <w:tc>
          <w:tcPr>
            <w:tcW w:w="297" w:type="pct"/>
            <w:tcBorders>
              <w:top w:val="nil"/>
              <w:left w:val="nil"/>
              <w:bottom w:val="nil"/>
              <w:right w:val="nil"/>
            </w:tcBorders>
            <w:shd w:val="clear" w:color="000000" w:fill="F2F2F2"/>
            <w:noWrap/>
            <w:vAlign w:val="center"/>
            <w:hideMark/>
          </w:tcPr>
          <w:p w14:paraId="00A08D1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 </w:t>
            </w:r>
          </w:p>
        </w:tc>
        <w:tc>
          <w:tcPr>
            <w:tcW w:w="302" w:type="pct"/>
            <w:tcBorders>
              <w:top w:val="nil"/>
              <w:left w:val="nil"/>
              <w:bottom w:val="nil"/>
              <w:right w:val="nil"/>
            </w:tcBorders>
            <w:shd w:val="clear" w:color="000000" w:fill="F2F2F2"/>
            <w:noWrap/>
            <w:vAlign w:val="center"/>
            <w:hideMark/>
          </w:tcPr>
          <w:p w14:paraId="2A517D54"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-0.218</w:t>
            </w:r>
          </w:p>
        </w:tc>
        <w:tc>
          <w:tcPr>
            <w:tcW w:w="297" w:type="pct"/>
            <w:tcBorders>
              <w:top w:val="nil"/>
              <w:left w:val="nil"/>
              <w:bottom w:val="nil"/>
              <w:right w:val="nil"/>
            </w:tcBorders>
            <w:shd w:val="clear" w:color="auto" w:fill="auto"/>
            <w:noWrap/>
            <w:vAlign w:val="center"/>
            <w:hideMark/>
          </w:tcPr>
          <w:p w14:paraId="1341CE6B" w14:textId="77777777" w:rsidR="0068454B" w:rsidRPr="0068454B" w:rsidRDefault="0068454B" w:rsidP="0068454B">
            <w:pPr>
              <w:jc w:val="right"/>
              <w:rPr>
                <w:rFonts w:ascii="Arial" w:hAnsi="Arial" w:cs="Arial"/>
                <w:b/>
                <w:bCs/>
                <w:color w:val="000000"/>
                <w:sz w:val="16"/>
                <w:szCs w:val="16"/>
              </w:rPr>
            </w:pPr>
          </w:p>
        </w:tc>
        <w:tc>
          <w:tcPr>
            <w:tcW w:w="302" w:type="pct"/>
            <w:tcBorders>
              <w:top w:val="nil"/>
              <w:left w:val="nil"/>
              <w:bottom w:val="nil"/>
              <w:right w:val="nil"/>
            </w:tcBorders>
            <w:shd w:val="clear" w:color="auto" w:fill="auto"/>
            <w:noWrap/>
            <w:vAlign w:val="center"/>
            <w:hideMark/>
          </w:tcPr>
          <w:p w14:paraId="5E98A81D" w14:textId="77777777" w:rsidR="0068454B" w:rsidRPr="0068454B" w:rsidRDefault="0068454B" w:rsidP="0068454B">
            <w:pPr>
              <w:jc w:val="right"/>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21763C70" w14:textId="77777777" w:rsidR="0068454B" w:rsidRPr="0068454B" w:rsidRDefault="0068454B" w:rsidP="0068454B">
            <w:pPr>
              <w:jc w:val="right"/>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4FF9530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0.652</w:t>
            </w:r>
          </w:p>
        </w:tc>
        <w:tc>
          <w:tcPr>
            <w:tcW w:w="259" w:type="pct"/>
            <w:tcBorders>
              <w:top w:val="nil"/>
              <w:left w:val="nil"/>
              <w:bottom w:val="nil"/>
              <w:right w:val="nil"/>
            </w:tcBorders>
            <w:shd w:val="clear" w:color="000000" w:fill="F2F2F2"/>
            <w:noWrap/>
            <w:vAlign w:val="center"/>
            <w:hideMark/>
          </w:tcPr>
          <w:p w14:paraId="2AF3122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0.602</w:t>
            </w:r>
          </w:p>
        </w:tc>
        <w:tc>
          <w:tcPr>
            <w:tcW w:w="259" w:type="pct"/>
            <w:tcBorders>
              <w:top w:val="nil"/>
              <w:left w:val="nil"/>
              <w:bottom w:val="nil"/>
              <w:right w:val="nil"/>
            </w:tcBorders>
            <w:shd w:val="clear" w:color="000000" w:fill="F2F2F2"/>
            <w:noWrap/>
            <w:vAlign w:val="center"/>
            <w:hideMark/>
          </w:tcPr>
          <w:p w14:paraId="4A0D31F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-0.483</w:t>
            </w:r>
          </w:p>
        </w:tc>
      </w:tr>
      <w:tr w:rsidR="00A25AC3" w:rsidRPr="00506B81" w14:paraId="7136A93A" w14:textId="77777777" w:rsidTr="00A25AC3">
        <w:trPr>
          <w:trHeight w:val="292"/>
        </w:trPr>
        <w:tc>
          <w:tcPr>
            <w:tcW w:w="704" w:type="pct"/>
            <w:tcBorders>
              <w:top w:val="nil"/>
              <w:left w:val="nil"/>
              <w:bottom w:val="nil"/>
              <w:right w:val="nil"/>
            </w:tcBorders>
            <w:shd w:val="clear" w:color="auto" w:fill="auto"/>
            <w:noWrap/>
            <w:vAlign w:val="center"/>
            <w:hideMark/>
          </w:tcPr>
          <w:p w14:paraId="023B1B7F"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First order factors</w:t>
            </w:r>
          </w:p>
        </w:tc>
        <w:tc>
          <w:tcPr>
            <w:tcW w:w="185" w:type="pct"/>
            <w:tcBorders>
              <w:top w:val="nil"/>
              <w:left w:val="nil"/>
              <w:bottom w:val="nil"/>
              <w:right w:val="nil"/>
            </w:tcBorders>
            <w:shd w:val="clear" w:color="auto" w:fill="auto"/>
            <w:noWrap/>
            <w:vAlign w:val="center"/>
            <w:hideMark/>
          </w:tcPr>
          <w:p w14:paraId="309A8153" w14:textId="77777777" w:rsidR="0068454B" w:rsidRPr="0068454B" w:rsidRDefault="0068454B" w:rsidP="0068454B">
            <w:pPr>
              <w:rPr>
                <w:rFonts w:ascii="Arial" w:hAnsi="Arial" w:cs="Arial"/>
                <w:b/>
                <w:bCs/>
                <w:color w:val="000000"/>
                <w:sz w:val="16"/>
                <w:szCs w:val="16"/>
              </w:rPr>
            </w:pPr>
          </w:p>
        </w:tc>
        <w:tc>
          <w:tcPr>
            <w:tcW w:w="296" w:type="pct"/>
            <w:tcBorders>
              <w:top w:val="nil"/>
              <w:left w:val="nil"/>
              <w:bottom w:val="nil"/>
              <w:right w:val="nil"/>
            </w:tcBorders>
            <w:shd w:val="clear" w:color="auto" w:fill="auto"/>
            <w:noWrap/>
            <w:vAlign w:val="center"/>
            <w:hideMark/>
          </w:tcPr>
          <w:p w14:paraId="32600ABF" w14:textId="77777777" w:rsidR="0068454B" w:rsidRPr="0068454B" w:rsidRDefault="0068454B" w:rsidP="0068454B">
            <w:pPr>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298917B5"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0B5F37D3" w14:textId="77777777" w:rsidR="0068454B" w:rsidRPr="0068454B" w:rsidRDefault="0068454B" w:rsidP="0068454B">
            <w:pPr>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5EED4E8D"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000000" w:fill="F2F2F2"/>
            <w:noWrap/>
            <w:vAlign w:val="center"/>
            <w:hideMark/>
          </w:tcPr>
          <w:p w14:paraId="50EB5A34"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302" w:type="pct"/>
            <w:tcBorders>
              <w:top w:val="nil"/>
              <w:left w:val="nil"/>
              <w:bottom w:val="nil"/>
              <w:right w:val="nil"/>
            </w:tcBorders>
            <w:shd w:val="clear" w:color="000000" w:fill="F2F2F2"/>
            <w:noWrap/>
            <w:vAlign w:val="center"/>
            <w:hideMark/>
          </w:tcPr>
          <w:p w14:paraId="6FF054B4"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297" w:type="pct"/>
            <w:tcBorders>
              <w:top w:val="nil"/>
              <w:left w:val="nil"/>
              <w:bottom w:val="nil"/>
              <w:right w:val="nil"/>
            </w:tcBorders>
            <w:shd w:val="clear" w:color="000000" w:fill="F2F2F2"/>
            <w:noWrap/>
            <w:vAlign w:val="center"/>
            <w:hideMark/>
          </w:tcPr>
          <w:p w14:paraId="71EE7918"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302" w:type="pct"/>
            <w:tcBorders>
              <w:top w:val="nil"/>
              <w:left w:val="nil"/>
              <w:bottom w:val="nil"/>
              <w:right w:val="nil"/>
            </w:tcBorders>
            <w:shd w:val="clear" w:color="000000" w:fill="F2F2F2"/>
            <w:noWrap/>
            <w:vAlign w:val="center"/>
            <w:hideMark/>
          </w:tcPr>
          <w:p w14:paraId="64A889B9"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297" w:type="pct"/>
            <w:tcBorders>
              <w:top w:val="nil"/>
              <w:left w:val="nil"/>
              <w:bottom w:val="nil"/>
              <w:right w:val="nil"/>
            </w:tcBorders>
            <w:shd w:val="clear" w:color="auto" w:fill="auto"/>
            <w:noWrap/>
            <w:vAlign w:val="center"/>
            <w:hideMark/>
          </w:tcPr>
          <w:p w14:paraId="30B86FBA" w14:textId="77777777" w:rsidR="0068454B" w:rsidRPr="0068454B" w:rsidRDefault="0068454B" w:rsidP="0068454B">
            <w:pPr>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2EA2ED2A" w14:textId="77777777" w:rsidR="0068454B" w:rsidRPr="0068454B" w:rsidRDefault="0068454B" w:rsidP="0068454B">
            <w:pPr>
              <w:rPr>
                <w:rFonts w:ascii="Arial" w:hAnsi="Arial" w:cs="Arial"/>
                <w:sz w:val="16"/>
                <w:szCs w:val="16"/>
              </w:rPr>
            </w:pPr>
          </w:p>
        </w:tc>
        <w:tc>
          <w:tcPr>
            <w:tcW w:w="297" w:type="pct"/>
            <w:tcBorders>
              <w:top w:val="nil"/>
              <w:left w:val="nil"/>
              <w:bottom w:val="nil"/>
              <w:right w:val="nil"/>
            </w:tcBorders>
            <w:shd w:val="clear" w:color="auto" w:fill="auto"/>
            <w:noWrap/>
            <w:vAlign w:val="center"/>
            <w:hideMark/>
          </w:tcPr>
          <w:p w14:paraId="3B713FBF" w14:textId="77777777" w:rsidR="0068454B" w:rsidRPr="0068454B" w:rsidRDefault="0068454B" w:rsidP="0068454B">
            <w:pPr>
              <w:rPr>
                <w:rFonts w:ascii="Arial" w:hAnsi="Arial" w:cs="Arial"/>
                <w:sz w:val="16"/>
                <w:szCs w:val="16"/>
              </w:rPr>
            </w:pPr>
          </w:p>
        </w:tc>
        <w:tc>
          <w:tcPr>
            <w:tcW w:w="302" w:type="pct"/>
            <w:tcBorders>
              <w:top w:val="nil"/>
              <w:left w:val="nil"/>
              <w:bottom w:val="nil"/>
              <w:right w:val="nil"/>
            </w:tcBorders>
            <w:shd w:val="clear" w:color="auto" w:fill="auto"/>
            <w:noWrap/>
            <w:vAlign w:val="center"/>
            <w:hideMark/>
          </w:tcPr>
          <w:p w14:paraId="02A753EA" w14:textId="77777777" w:rsidR="0068454B" w:rsidRPr="0068454B" w:rsidRDefault="0068454B" w:rsidP="0068454B">
            <w:pPr>
              <w:rPr>
                <w:rFonts w:ascii="Arial" w:hAnsi="Arial" w:cs="Arial"/>
                <w:sz w:val="16"/>
                <w:szCs w:val="16"/>
              </w:rPr>
            </w:pPr>
          </w:p>
        </w:tc>
        <w:tc>
          <w:tcPr>
            <w:tcW w:w="259" w:type="pct"/>
            <w:tcBorders>
              <w:top w:val="nil"/>
              <w:left w:val="nil"/>
              <w:bottom w:val="nil"/>
              <w:right w:val="nil"/>
            </w:tcBorders>
            <w:shd w:val="clear" w:color="000000" w:fill="F2F2F2"/>
            <w:noWrap/>
            <w:vAlign w:val="center"/>
            <w:hideMark/>
          </w:tcPr>
          <w:p w14:paraId="684ADD18"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259" w:type="pct"/>
            <w:tcBorders>
              <w:top w:val="nil"/>
              <w:left w:val="nil"/>
              <w:bottom w:val="nil"/>
              <w:right w:val="nil"/>
            </w:tcBorders>
            <w:shd w:val="clear" w:color="000000" w:fill="F2F2F2"/>
            <w:noWrap/>
            <w:vAlign w:val="center"/>
            <w:hideMark/>
          </w:tcPr>
          <w:p w14:paraId="1B10DE8E"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r>
      <w:tr w:rsidR="00A25AC3" w:rsidRPr="00506B81" w14:paraId="7E2649FB" w14:textId="77777777" w:rsidTr="00A25AC3">
        <w:trPr>
          <w:trHeight w:val="292"/>
        </w:trPr>
        <w:tc>
          <w:tcPr>
            <w:tcW w:w="704" w:type="pct"/>
            <w:tcBorders>
              <w:top w:val="nil"/>
              <w:left w:val="nil"/>
              <w:bottom w:val="nil"/>
              <w:right w:val="nil"/>
            </w:tcBorders>
            <w:shd w:val="clear" w:color="auto" w:fill="auto"/>
            <w:noWrap/>
            <w:vAlign w:val="center"/>
            <w:hideMark/>
          </w:tcPr>
          <w:p w14:paraId="59070663"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Fear</w:t>
            </w:r>
          </w:p>
        </w:tc>
        <w:tc>
          <w:tcPr>
            <w:tcW w:w="185" w:type="pct"/>
            <w:tcBorders>
              <w:top w:val="nil"/>
              <w:left w:val="nil"/>
              <w:bottom w:val="nil"/>
              <w:right w:val="nil"/>
            </w:tcBorders>
            <w:shd w:val="clear" w:color="auto" w:fill="auto"/>
            <w:noWrap/>
            <w:vAlign w:val="center"/>
            <w:hideMark/>
          </w:tcPr>
          <w:p w14:paraId="7D8CE897"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21C3E6E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737D5A0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2AF35D9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55593EF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5BD0976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6C4CAA1F"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54275C7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051284E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3281D662"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0.942</w:t>
            </w:r>
          </w:p>
        </w:tc>
        <w:tc>
          <w:tcPr>
            <w:tcW w:w="302" w:type="pct"/>
            <w:tcBorders>
              <w:top w:val="nil"/>
              <w:left w:val="nil"/>
              <w:bottom w:val="nil"/>
              <w:right w:val="nil"/>
            </w:tcBorders>
            <w:shd w:val="clear" w:color="auto" w:fill="auto"/>
            <w:noWrap/>
            <w:vAlign w:val="center"/>
            <w:hideMark/>
          </w:tcPr>
          <w:p w14:paraId="3A0A2B1E"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3324FC9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2CFBB6E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4FA57C2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1A99177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0E2FD66C" w14:textId="77777777" w:rsidTr="00A25AC3">
        <w:trPr>
          <w:trHeight w:val="292"/>
        </w:trPr>
        <w:tc>
          <w:tcPr>
            <w:tcW w:w="704" w:type="pct"/>
            <w:tcBorders>
              <w:top w:val="nil"/>
              <w:left w:val="nil"/>
              <w:bottom w:val="nil"/>
              <w:right w:val="nil"/>
            </w:tcBorders>
            <w:shd w:val="clear" w:color="auto" w:fill="auto"/>
            <w:noWrap/>
            <w:vAlign w:val="center"/>
            <w:hideMark/>
          </w:tcPr>
          <w:p w14:paraId="1DF117E6"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Distress</w:t>
            </w:r>
          </w:p>
        </w:tc>
        <w:tc>
          <w:tcPr>
            <w:tcW w:w="185" w:type="pct"/>
            <w:tcBorders>
              <w:top w:val="nil"/>
              <w:left w:val="nil"/>
              <w:bottom w:val="nil"/>
              <w:right w:val="nil"/>
            </w:tcBorders>
            <w:shd w:val="clear" w:color="auto" w:fill="auto"/>
            <w:noWrap/>
            <w:vAlign w:val="center"/>
            <w:hideMark/>
          </w:tcPr>
          <w:p w14:paraId="452E93D1"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26E99AC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6AE3CD0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403DBF1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1BD7BF2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3ECC0132"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3356BB7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2161EDE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44F0FA42"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6BBD7E0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0.947</w:t>
            </w:r>
          </w:p>
        </w:tc>
        <w:tc>
          <w:tcPr>
            <w:tcW w:w="302" w:type="pct"/>
            <w:tcBorders>
              <w:top w:val="nil"/>
              <w:left w:val="nil"/>
              <w:bottom w:val="nil"/>
              <w:right w:val="nil"/>
            </w:tcBorders>
            <w:shd w:val="clear" w:color="auto" w:fill="auto"/>
            <w:noWrap/>
            <w:vAlign w:val="center"/>
            <w:hideMark/>
          </w:tcPr>
          <w:p w14:paraId="5F99D53F" w14:textId="77777777" w:rsidR="0068454B" w:rsidRPr="0068454B" w:rsidRDefault="0068454B" w:rsidP="0068454B">
            <w:pPr>
              <w:jc w:val="right"/>
              <w:rPr>
                <w:rFonts w:ascii="Arial" w:hAnsi="Arial" w:cs="Arial"/>
                <w:b/>
                <w:bCs/>
                <w:color w:val="000000"/>
                <w:sz w:val="16"/>
                <w:szCs w:val="16"/>
              </w:rPr>
            </w:pPr>
          </w:p>
        </w:tc>
        <w:tc>
          <w:tcPr>
            <w:tcW w:w="297" w:type="pct"/>
            <w:tcBorders>
              <w:top w:val="nil"/>
              <w:left w:val="nil"/>
              <w:bottom w:val="nil"/>
              <w:right w:val="nil"/>
            </w:tcBorders>
            <w:shd w:val="clear" w:color="auto" w:fill="auto"/>
            <w:noWrap/>
            <w:vAlign w:val="center"/>
            <w:hideMark/>
          </w:tcPr>
          <w:p w14:paraId="2B96BCF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50DBF27F"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20F2D6C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1F25F4DF"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60D737A3" w14:textId="77777777" w:rsidTr="00A25AC3">
        <w:trPr>
          <w:trHeight w:val="292"/>
        </w:trPr>
        <w:tc>
          <w:tcPr>
            <w:tcW w:w="704" w:type="pct"/>
            <w:tcBorders>
              <w:top w:val="nil"/>
              <w:left w:val="nil"/>
              <w:bottom w:val="nil"/>
              <w:right w:val="nil"/>
            </w:tcBorders>
            <w:shd w:val="clear" w:color="auto" w:fill="auto"/>
            <w:noWrap/>
            <w:vAlign w:val="center"/>
            <w:hideMark/>
          </w:tcPr>
          <w:p w14:paraId="5C41A4AE"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Alcohol Use</w:t>
            </w:r>
          </w:p>
        </w:tc>
        <w:tc>
          <w:tcPr>
            <w:tcW w:w="185" w:type="pct"/>
            <w:tcBorders>
              <w:top w:val="nil"/>
              <w:left w:val="nil"/>
              <w:bottom w:val="nil"/>
              <w:right w:val="nil"/>
            </w:tcBorders>
            <w:shd w:val="clear" w:color="auto" w:fill="auto"/>
            <w:noWrap/>
            <w:vAlign w:val="center"/>
            <w:hideMark/>
          </w:tcPr>
          <w:p w14:paraId="5D5790EF"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036005F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15D229E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3A9E53D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67033F8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02A9623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3729534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476BFA2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146949BF"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263EDD1C" w14:textId="77777777" w:rsidR="0068454B" w:rsidRPr="0068454B" w:rsidRDefault="0068454B" w:rsidP="0068454B">
            <w:pPr>
              <w:jc w:val="right"/>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54B541E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0.432</w:t>
            </w:r>
          </w:p>
        </w:tc>
        <w:tc>
          <w:tcPr>
            <w:tcW w:w="297" w:type="pct"/>
            <w:tcBorders>
              <w:top w:val="nil"/>
              <w:left w:val="nil"/>
              <w:bottom w:val="nil"/>
              <w:right w:val="nil"/>
            </w:tcBorders>
            <w:shd w:val="clear" w:color="auto" w:fill="auto"/>
            <w:noWrap/>
            <w:vAlign w:val="center"/>
            <w:hideMark/>
          </w:tcPr>
          <w:p w14:paraId="48AE26B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5C11091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149758F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0D3C640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583E1A7B" w14:textId="77777777" w:rsidTr="00A25AC3">
        <w:trPr>
          <w:trHeight w:val="292"/>
        </w:trPr>
        <w:tc>
          <w:tcPr>
            <w:tcW w:w="704" w:type="pct"/>
            <w:tcBorders>
              <w:top w:val="nil"/>
              <w:left w:val="nil"/>
              <w:bottom w:val="nil"/>
              <w:right w:val="nil"/>
            </w:tcBorders>
            <w:shd w:val="clear" w:color="auto" w:fill="auto"/>
            <w:noWrap/>
            <w:vAlign w:val="center"/>
            <w:hideMark/>
          </w:tcPr>
          <w:p w14:paraId="3B7E5E27"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Conduct/inattention</w:t>
            </w:r>
          </w:p>
        </w:tc>
        <w:tc>
          <w:tcPr>
            <w:tcW w:w="185" w:type="pct"/>
            <w:tcBorders>
              <w:top w:val="nil"/>
              <w:left w:val="nil"/>
              <w:bottom w:val="nil"/>
              <w:right w:val="nil"/>
            </w:tcBorders>
            <w:shd w:val="clear" w:color="auto" w:fill="auto"/>
            <w:noWrap/>
            <w:vAlign w:val="center"/>
            <w:hideMark/>
          </w:tcPr>
          <w:p w14:paraId="79EED442"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5A51DCD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1192F1E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4D57598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2B1165E2"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557E558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6AA438B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3920BD6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380F6BC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42A70DE2" w14:textId="77777777" w:rsidR="0068454B" w:rsidRPr="0068454B" w:rsidRDefault="0068454B" w:rsidP="0068454B">
            <w:pPr>
              <w:jc w:val="right"/>
              <w:rPr>
                <w:rFonts w:ascii="Arial" w:hAnsi="Arial" w:cs="Arial"/>
                <w:color w:val="000000"/>
                <w:sz w:val="16"/>
                <w:szCs w:val="16"/>
              </w:rPr>
            </w:pPr>
          </w:p>
        </w:tc>
        <w:tc>
          <w:tcPr>
            <w:tcW w:w="302" w:type="pct"/>
            <w:tcBorders>
              <w:top w:val="nil"/>
              <w:left w:val="nil"/>
              <w:bottom w:val="nil"/>
              <w:right w:val="nil"/>
            </w:tcBorders>
            <w:shd w:val="clear" w:color="auto" w:fill="auto"/>
            <w:noWrap/>
            <w:vAlign w:val="center"/>
            <w:hideMark/>
          </w:tcPr>
          <w:p w14:paraId="1DCC675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0.998</w:t>
            </w:r>
          </w:p>
        </w:tc>
        <w:tc>
          <w:tcPr>
            <w:tcW w:w="297" w:type="pct"/>
            <w:tcBorders>
              <w:top w:val="nil"/>
              <w:left w:val="nil"/>
              <w:bottom w:val="nil"/>
              <w:right w:val="nil"/>
            </w:tcBorders>
            <w:shd w:val="clear" w:color="auto" w:fill="auto"/>
            <w:noWrap/>
            <w:vAlign w:val="center"/>
            <w:hideMark/>
          </w:tcPr>
          <w:p w14:paraId="45A5AFC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0055351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5FE29E5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13E1CB3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3416E209" w14:textId="77777777" w:rsidTr="00A25AC3">
        <w:trPr>
          <w:trHeight w:val="292"/>
        </w:trPr>
        <w:tc>
          <w:tcPr>
            <w:tcW w:w="704" w:type="pct"/>
            <w:tcBorders>
              <w:top w:val="single" w:sz="4" w:space="0" w:color="auto"/>
              <w:left w:val="nil"/>
              <w:bottom w:val="nil"/>
              <w:right w:val="nil"/>
            </w:tcBorders>
            <w:shd w:val="clear" w:color="auto" w:fill="auto"/>
            <w:noWrap/>
            <w:vAlign w:val="center"/>
            <w:hideMark/>
          </w:tcPr>
          <w:p w14:paraId="618AB32E" w14:textId="77777777" w:rsidR="0068454B" w:rsidRPr="0068454B" w:rsidRDefault="0068454B" w:rsidP="0068454B">
            <w:pPr>
              <w:rPr>
                <w:rFonts w:ascii="Arial" w:hAnsi="Arial" w:cs="Arial"/>
                <w:b/>
                <w:bCs/>
                <w:color w:val="000000"/>
                <w:sz w:val="16"/>
                <w:szCs w:val="16"/>
              </w:rPr>
            </w:pPr>
            <w:r w:rsidRPr="0068454B">
              <w:rPr>
                <w:rFonts w:ascii="Arial" w:hAnsi="Arial" w:cs="Arial"/>
                <w:b/>
                <w:bCs/>
                <w:color w:val="000000"/>
                <w:sz w:val="16"/>
                <w:szCs w:val="16"/>
              </w:rPr>
              <w:t>Inter-factor correlations</w:t>
            </w:r>
          </w:p>
        </w:tc>
        <w:tc>
          <w:tcPr>
            <w:tcW w:w="185" w:type="pct"/>
            <w:tcBorders>
              <w:top w:val="single" w:sz="4" w:space="0" w:color="auto"/>
              <w:left w:val="nil"/>
              <w:bottom w:val="nil"/>
              <w:right w:val="nil"/>
            </w:tcBorders>
            <w:shd w:val="clear" w:color="auto" w:fill="auto"/>
            <w:noWrap/>
            <w:vAlign w:val="center"/>
            <w:hideMark/>
          </w:tcPr>
          <w:p w14:paraId="2108C507"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296" w:type="pct"/>
            <w:tcBorders>
              <w:top w:val="single" w:sz="4" w:space="0" w:color="auto"/>
              <w:left w:val="nil"/>
              <w:bottom w:val="nil"/>
              <w:right w:val="nil"/>
            </w:tcBorders>
            <w:shd w:val="clear" w:color="auto" w:fill="auto"/>
            <w:noWrap/>
            <w:vAlign w:val="center"/>
            <w:hideMark/>
          </w:tcPr>
          <w:p w14:paraId="687B64C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302" w:type="pct"/>
            <w:tcBorders>
              <w:top w:val="single" w:sz="4" w:space="0" w:color="auto"/>
              <w:left w:val="nil"/>
              <w:bottom w:val="nil"/>
              <w:right w:val="nil"/>
            </w:tcBorders>
            <w:shd w:val="clear" w:color="auto" w:fill="auto"/>
            <w:noWrap/>
            <w:vAlign w:val="center"/>
            <w:hideMark/>
          </w:tcPr>
          <w:p w14:paraId="60D6DC5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97" w:type="pct"/>
            <w:tcBorders>
              <w:top w:val="single" w:sz="4" w:space="0" w:color="auto"/>
              <w:left w:val="nil"/>
              <w:bottom w:val="nil"/>
              <w:right w:val="nil"/>
            </w:tcBorders>
            <w:shd w:val="clear" w:color="auto" w:fill="auto"/>
            <w:noWrap/>
            <w:vAlign w:val="center"/>
            <w:hideMark/>
          </w:tcPr>
          <w:p w14:paraId="2DD00DF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302" w:type="pct"/>
            <w:tcBorders>
              <w:top w:val="single" w:sz="4" w:space="0" w:color="auto"/>
              <w:left w:val="nil"/>
              <w:bottom w:val="nil"/>
              <w:right w:val="nil"/>
            </w:tcBorders>
            <w:shd w:val="clear" w:color="auto" w:fill="auto"/>
            <w:noWrap/>
            <w:vAlign w:val="center"/>
            <w:hideMark/>
          </w:tcPr>
          <w:p w14:paraId="21B36E3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97" w:type="pct"/>
            <w:tcBorders>
              <w:top w:val="single" w:sz="4" w:space="0" w:color="auto"/>
              <w:left w:val="nil"/>
              <w:bottom w:val="nil"/>
              <w:right w:val="nil"/>
            </w:tcBorders>
            <w:shd w:val="clear" w:color="000000" w:fill="F2F2F2"/>
            <w:noWrap/>
            <w:vAlign w:val="center"/>
            <w:hideMark/>
          </w:tcPr>
          <w:p w14:paraId="7B98903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302" w:type="pct"/>
            <w:tcBorders>
              <w:top w:val="single" w:sz="4" w:space="0" w:color="auto"/>
              <w:left w:val="nil"/>
              <w:bottom w:val="nil"/>
              <w:right w:val="nil"/>
            </w:tcBorders>
            <w:shd w:val="clear" w:color="000000" w:fill="F2F2F2"/>
            <w:noWrap/>
            <w:vAlign w:val="center"/>
            <w:hideMark/>
          </w:tcPr>
          <w:p w14:paraId="26E0A1F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97" w:type="pct"/>
            <w:tcBorders>
              <w:top w:val="single" w:sz="4" w:space="0" w:color="auto"/>
              <w:left w:val="nil"/>
              <w:bottom w:val="nil"/>
              <w:right w:val="nil"/>
            </w:tcBorders>
            <w:shd w:val="clear" w:color="000000" w:fill="F2F2F2"/>
            <w:noWrap/>
            <w:vAlign w:val="center"/>
            <w:hideMark/>
          </w:tcPr>
          <w:p w14:paraId="12B12AA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302" w:type="pct"/>
            <w:tcBorders>
              <w:top w:val="single" w:sz="4" w:space="0" w:color="auto"/>
              <w:left w:val="nil"/>
              <w:bottom w:val="nil"/>
              <w:right w:val="nil"/>
            </w:tcBorders>
            <w:shd w:val="clear" w:color="000000" w:fill="F2F2F2"/>
            <w:noWrap/>
            <w:vAlign w:val="center"/>
            <w:hideMark/>
          </w:tcPr>
          <w:p w14:paraId="31BE7142"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97" w:type="pct"/>
            <w:tcBorders>
              <w:top w:val="single" w:sz="4" w:space="0" w:color="auto"/>
              <w:left w:val="nil"/>
              <w:bottom w:val="nil"/>
              <w:right w:val="nil"/>
            </w:tcBorders>
            <w:shd w:val="clear" w:color="auto" w:fill="auto"/>
            <w:noWrap/>
            <w:vAlign w:val="center"/>
            <w:hideMark/>
          </w:tcPr>
          <w:p w14:paraId="720BBEF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302" w:type="pct"/>
            <w:tcBorders>
              <w:top w:val="single" w:sz="4" w:space="0" w:color="auto"/>
              <w:left w:val="nil"/>
              <w:bottom w:val="nil"/>
              <w:right w:val="nil"/>
            </w:tcBorders>
            <w:shd w:val="clear" w:color="auto" w:fill="auto"/>
            <w:noWrap/>
            <w:vAlign w:val="center"/>
            <w:hideMark/>
          </w:tcPr>
          <w:p w14:paraId="47AA5A0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97" w:type="pct"/>
            <w:tcBorders>
              <w:top w:val="single" w:sz="4" w:space="0" w:color="auto"/>
              <w:left w:val="nil"/>
              <w:bottom w:val="nil"/>
              <w:right w:val="nil"/>
            </w:tcBorders>
            <w:shd w:val="clear" w:color="auto" w:fill="auto"/>
            <w:noWrap/>
            <w:vAlign w:val="center"/>
            <w:hideMark/>
          </w:tcPr>
          <w:p w14:paraId="6D4CBD3F"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302" w:type="pct"/>
            <w:tcBorders>
              <w:top w:val="single" w:sz="4" w:space="0" w:color="auto"/>
              <w:left w:val="nil"/>
              <w:bottom w:val="nil"/>
              <w:right w:val="nil"/>
            </w:tcBorders>
            <w:shd w:val="clear" w:color="auto" w:fill="auto"/>
            <w:noWrap/>
            <w:vAlign w:val="center"/>
            <w:hideMark/>
          </w:tcPr>
          <w:p w14:paraId="3404F9A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59" w:type="pct"/>
            <w:tcBorders>
              <w:top w:val="single" w:sz="4" w:space="0" w:color="auto"/>
              <w:left w:val="nil"/>
              <w:bottom w:val="nil"/>
              <w:right w:val="nil"/>
            </w:tcBorders>
            <w:shd w:val="clear" w:color="000000" w:fill="F2F2F2"/>
            <w:noWrap/>
            <w:vAlign w:val="center"/>
            <w:hideMark/>
          </w:tcPr>
          <w:p w14:paraId="3DEA0E2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c>
          <w:tcPr>
            <w:tcW w:w="259" w:type="pct"/>
            <w:tcBorders>
              <w:top w:val="single" w:sz="4" w:space="0" w:color="auto"/>
              <w:left w:val="nil"/>
              <w:bottom w:val="nil"/>
              <w:right w:val="nil"/>
            </w:tcBorders>
            <w:shd w:val="clear" w:color="000000" w:fill="F2F2F2"/>
            <w:noWrap/>
            <w:vAlign w:val="center"/>
            <w:hideMark/>
          </w:tcPr>
          <w:p w14:paraId="572EA90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 </w:t>
            </w:r>
          </w:p>
        </w:tc>
      </w:tr>
      <w:tr w:rsidR="00A25AC3" w:rsidRPr="00506B81" w14:paraId="2850816A" w14:textId="77777777" w:rsidTr="00A25AC3">
        <w:trPr>
          <w:trHeight w:val="292"/>
        </w:trPr>
        <w:tc>
          <w:tcPr>
            <w:tcW w:w="704" w:type="pct"/>
            <w:tcBorders>
              <w:top w:val="nil"/>
              <w:left w:val="nil"/>
              <w:bottom w:val="nil"/>
              <w:right w:val="nil"/>
            </w:tcBorders>
            <w:shd w:val="clear" w:color="auto" w:fill="auto"/>
            <w:noWrap/>
            <w:vAlign w:val="center"/>
            <w:hideMark/>
          </w:tcPr>
          <w:p w14:paraId="6CEA361A"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Externalizing with Internalizing</w:t>
            </w:r>
          </w:p>
        </w:tc>
        <w:tc>
          <w:tcPr>
            <w:tcW w:w="185" w:type="pct"/>
            <w:tcBorders>
              <w:top w:val="nil"/>
              <w:left w:val="nil"/>
              <w:bottom w:val="nil"/>
              <w:right w:val="nil"/>
            </w:tcBorders>
            <w:shd w:val="clear" w:color="auto" w:fill="auto"/>
            <w:noWrap/>
            <w:vAlign w:val="center"/>
            <w:hideMark/>
          </w:tcPr>
          <w:p w14:paraId="702A848B"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2A2BC78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auto" w:fill="auto"/>
            <w:noWrap/>
            <w:vAlign w:val="center"/>
            <w:hideMark/>
          </w:tcPr>
          <w:p w14:paraId="6C914ED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1D8A8A0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66DE65E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7CF7C7D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0.698</w:t>
            </w:r>
          </w:p>
        </w:tc>
        <w:tc>
          <w:tcPr>
            <w:tcW w:w="302" w:type="pct"/>
            <w:tcBorders>
              <w:top w:val="nil"/>
              <w:left w:val="nil"/>
              <w:bottom w:val="nil"/>
              <w:right w:val="nil"/>
            </w:tcBorders>
            <w:shd w:val="clear" w:color="000000" w:fill="F2F2F2"/>
            <w:noWrap/>
            <w:vAlign w:val="center"/>
            <w:hideMark/>
          </w:tcPr>
          <w:p w14:paraId="48BBB35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63DCF2A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2E55611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1C7A44D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0.672</w:t>
            </w:r>
          </w:p>
        </w:tc>
        <w:tc>
          <w:tcPr>
            <w:tcW w:w="302" w:type="pct"/>
            <w:tcBorders>
              <w:top w:val="nil"/>
              <w:left w:val="nil"/>
              <w:bottom w:val="nil"/>
              <w:right w:val="nil"/>
            </w:tcBorders>
            <w:shd w:val="clear" w:color="auto" w:fill="auto"/>
            <w:noWrap/>
            <w:vAlign w:val="center"/>
            <w:hideMark/>
          </w:tcPr>
          <w:p w14:paraId="19B08AC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24C8F2D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4C1940A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7FD22DF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3D3B559F"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24AF763F" w14:textId="77777777" w:rsidTr="00A25AC3">
        <w:trPr>
          <w:trHeight w:val="292"/>
        </w:trPr>
        <w:tc>
          <w:tcPr>
            <w:tcW w:w="704" w:type="pct"/>
            <w:tcBorders>
              <w:top w:val="nil"/>
              <w:left w:val="nil"/>
              <w:bottom w:val="nil"/>
              <w:right w:val="nil"/>
            </w:tcBorders>
            <w:shd w:val="clear" w:color="auto" w:fill="auto"/>
            <w:noWrap/>
            <w:vAlign w:val="center"/>
            <w:hideMark/>
          </w:tcPr>
          <w:p w14:paraId="33819261"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Internalizing with Fear</w:t>
            </w:r>
          </w:p>
        </w:tc>
        <w:tc>
          <w:tcPr>
            <w:tcW w:w="185" w:type="pct"/>
            <w:tcBorders>
              <w:top w:val="nil"/>
              <w:left w:val="nil"/>
              <w:bottom w:val="nil"/>
              <w:right w:val="nil"/>
            </w:tcBorders>
            <w:shd w:val="clear" w:color="auto" w:fill="auto"/>
            <w:noWrap/>
            <w:vAlign w:val="center"/>
            <w:hideMark/>
          </w:tcPr>
          <w:p w14:paraId="0CD96909"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0B9F30E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auto" w:fill="auto"/>
            <w:noWrap/>
            <w:vAlign w:val="center"/>
            <w:hideMark/>
          </w:tcPr>
          <w:p w14:paraId="75249F7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1907120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3F4BFA4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60CC435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000000" w:fill="F2F2F2"/>
            <w:noWrap/>
            <w:vAlign w:val="center"/>
            <w:hideMark/>
          </w:tcPr>
          <w:p w14:paraId="173F3AA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6FB9729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386E73A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0057DBA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0.942</w:t>
            </w:r>
          </w:p>
        </w:tc>
        <w:tc>
          <w:tcPr>
            <w:tcW w:w="302" w:type="pct"/>
            <w:tcBorders>
              <w:top w:val="nil"/>
              <w:left w:val="nil"/>
              <w:bottom w:val="nil"/>
              <w:right w:val="nil"/>
            </w:tcBorders>
            <w:shd w:val="clear" w:color="auto" w:fill="auto"/>
            <w:noWrap/>
            <w:vAlign w:val="center"/>
            <w:hideMark/>
          </w:tcPr>
          <w:p w14:paraId="45929DE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24BFEFD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72612CA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14FACDD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74B6D25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5ACCD92A" w14:textId="77777777" w:rsidTr="00A25AC3">
        <w:trPr>
          <w:trHeight w:val="292"/>
        </w:trPr>
        <w:tc>
          <w:tcPr>
            <w:tcW w:w="704" w:type="pct"/>
            <w:tcBorders>
              <w:top w:val="nil"/>
              <w:left w:val="nil"/>
              <w:bottom w:val="nil"/>
              <w:right w:val="nil"/>
            </w:tcBorders>
            <w:shd w:val="clear" w:color="auto" w:fill="auto"/>
            <w:noWrap/>
            <w:vAlign w:val="center"/>
            <w:hideMark/>
          </w:tcPr>
          <w:p w14:paraId="7A581C6F"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Internalizing with Distress</w:t>
            </w:r>
          </w:p>
        </w:tc>
        <w:tc>
          <w:tcPr>
            <w:tcW w:w="185" w:type="pct"/>
            <w:tcBorders>
              <w:top w:val="nil"/>
              <w:left w:val="nil"/>
              <w:bottom w:val="nil"/>
              <w:right w:val="nil"/>
            </w:tcBorders>
            <w:shd w:val="clear" w:color="auto" w:fill="auto"/>
            <w:noWrap/>
            <w:vAlign w:val="center"/>
            <w:hideMark/>
          </w:tcPr>
          <w:p w14:paraId="2147CE74"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5AC802F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auto" w:fill="auto"/>
            <w:noWrap/>
            <w:vAlign w:val="center"/>
            <w:hideMark/>
          </w:tcPr>
          <w:p w14:paraId="4627B5B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7C733FD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6C6404F2"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541EB7D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000000" w:fill="F2F2F2"/>
            <w:noWrap/>
            <w:vAlign w:val="center"/>
            <w:hideMark/>
          </w:tcPr>
          <w:p w14:paraId="397EA92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4B2C7AB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046D6D4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7505A3E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0.947</w:t>
            </w:r>
          </w:p>
        </w:tc>
        <w:tc>
          <w:tcPr>
            <w:tcW w:w="302" w:type="pct"/>
            <w:tcBorders>
              <w:top w:val="nil"/>
              <w:left w:val="nil"/>
              <w:bottom w:val="nil"/>
              <w:right w:val="nil"/>
            </w:tcBorders>
            <w:shd w:val="clear" w:color="auto" w:fill="auto"/>
            <w:noWrap/>
            <w:vAlign w:val="center"/>
            <w:hideMark/>
          </w:tcPr>
          <w:p w14:paraId="746E3C8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4414A58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671F764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3D093EC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26BA795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549983A1" w14:textId="77777777" w:rsidTr="00A25AC3">
        <w:trPr>
          <w:trHeight w:val="292"/>
        </w:trPr>
        <w:tc>
          <w:tcPr>
            <w:tcW w:w="704" w:type="pct"/>
            <w:tcBorders>
              <w:top w:val="nil"/>
              <w:left w:val="nil"/>
              <w:bottom w:val="nil"/>
              <w:right w:val="nil"/>
            </w:tcBorders>
            <w:shd w:val="clear" w:color="auto" w:fill="auto"/>
            <w:noWrap/>
            <w:vAlign w:val="center"/>
            <w:hideMark/>
          </w:tcPr>
          <w:p w14:paraId="7FB3F7B2"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Internalizing with Alcohol Use</w:t>
            </w:r>
          </w:p>
        </w:tc>
        <w:tc>
          <w:tcPr>
            <w:tcW w:w="185" w:type="pct"/>
            <w:tcBorders>
              <w:top w:val="nil"/>
              <w:left w:val="nil"/>
              <w:bottom w:val="nil"/>
              <w:right w:val="nil"/>
            </w:tcBorders>
            <w:shd w:val="clear" w:color="auto" w:fill="auto"/>
            <w:noWrap/>
            <w:vAlign w:val="center"/>
            <w:hideMark/>
          </w:tcPr>
          <w:p w14:paraId="363266E5"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46A2232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auto" w:fill="auto"/>
            <w:noWrap/>
            <w:vAlign w:val="center"/>
            <w:hideMark/>
          </w:tcPr>
          <w:p w14:paraId="552B5F5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7BF5741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12731D8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65416E7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000000" w:fill="F2F2F2"/>
            <w:noWrap/>
            <w:vAlign w:val="center"/>
            <w:hideMark/>
          </w:tcPr>
          <w:p w14:paraId="1A3850B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7D7DECE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62F7158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3C01457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0.291</w:t>
            </w:r>
          </w:p>
        </w:tc>
        <w:tc>
          <w:tcPr>
            <w:tcW w:w="302" w:type="pct"/>
            <w:tcBorders>
              <w:top w:val="nil"/>
              <w:left w:val="nil"/>
              <w:bottom w:val="nil"/>
              <w:right w:val="nil"/>
            </w:tcBorders>
            <w:shd w:val="clear" w:color="auto" w:fill="auto"/>
            <w:noWrap/>
            <w:vAlign w:val="center"/>
            <w:hideMark/>
          </w:tcPr>
          <w:p w14:paraId="17D3B2C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2F7DC15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066E68D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54B9CCB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76EF479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4E9686D7" w14:textId="77777777" w:rsidTr="00A25AC3">
        <w:trPr>
          <w:trHeight w:val="292"/>
        </w:trPr>
        <w:tc>
          <w:tcPr>
            <w:tcW w:w="704" w:type="pct"/>
            <w:tcBorders>
              <w:top w:val="nil"/>
              <w:left w:val="nil"/>
              <w:bottom w:val="nil"/>
              <w:right w:val="nil"/>
            </w:tcBorders>
            <w:shd w:val="clear" w:color="auto" w:fill="auto"/>
            <w:noWrap/>
            <w:vAlign w:val="center"/>
            <w:hideMark/>
          </w:tcPr>
          <w:p w14:paraId="205B9E5E"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Internalizing with Conduct/Inattention</w:t>
            </w:r>
          </w:p>
        </w:tc>
        <w:tc>
          <w:tcPr>
            <w:tcW w:w="185" w:type="pct"/>
            <w:tcBorders>
              <w:top w:val="nil"/>
              <w:left w:val="nil"/>
              <w:bottom w:val="nil"/>
              <w:right w:val="nil"/>
            </w:tcBorders>
            <w:shd w:val="clear" w:color="auto" w:fill="auto"/>
            <w:noWrap/>
            <w:vAlign w:val="center"/>
            <w:hideMark/>
          </w:tcPr>
          <w:p w14:paraId="75D73EAF"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5D8CA4C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auto" w:fill="auto"/>
            <w:noWrap/>
            <w:vAlign w:val="center"/>
            <w:hideMark/>
          </w:tcPr>
          <w:p w14:paraId="779B359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1864025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4FBB138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56E9244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000000" w:fill="F2F2F2"/>
            <w:noWrap/>
            <w:vAlign w:val="center"/>
            <w:hideMark/>
          </w:tcPr>
          <w:p w14:paraId="4921391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1A971E6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3275944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63C7541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0.671</w:t>
            </w:r>
          </w:p>
        </w:tc>
        <w:tc>
          <w:tcPr>
            <w:tcW w:w="302" w:type="pct"/>
            <w:tcBorders>
              <w:top w:val="nil"/>
              <w:left w:val="nil"/>
              <w:bottom w:val="nil"/>
              <w:right w:val="nil"/>
            </w:tcBorders>
            <w:shd w:val="clear" w:color="auto" w:fill="auto"/>
            <w:noWrap/>
            <w:vAlign w:val="center"/>
            <w:hideMark/>
          </w:tcPr>
          <w:p w14:paraId="70F1FBC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0E55D492"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0DC8AA8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6641B29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016D064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0582C013" w14:textId="77777777" w:rsidTr="00A25AC3">
        <w:trPr>
          <w:trHeight w:val="292"/>
        </w:trPr>
        <w:tc>
          <w:tcPr>
            <w:tcW w:w="704" w:type="pct"/>
            <w:tcBorders>
              <w:top w:val="nil"/>
              <w:left w:val="nil"/>
              <w:bottom w:val="nil"/>
              <w:right w:val="nil"/>
            </w:tcBorders>
            <w:shd w:val="clear" w:color="auto" w:fill="auto"/>
            <w:noWrap/>
            <w:vAlign w:val="center"/>
            <w:hideMark/>
          </w:tcPr>
          <w:p w14:paraId="7FBFD705"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Externalizing with Alcohol Use</w:t>
            </w:r>
          </w:p>
        </w:tc>
        <w:tc>
          <w:tcPr>
            <w:tcW w:w="185" w:type="pct"/>
            <w:tcBorders>
              <w:top w:val="nil"/>
              <w:left w:val="nil"/>
              <w:bottom w:val="nil"/>
              <w:right w:val="nil"/>
            </w:tcBorders>
            <w:shd w:val="clear" w:color="auto" w:fill="auto"/>
            <w:noWrap/>
            <w:vAlign w:val="center"/>
            <w:hideMark/>
          </w:tcPr>
          <w:p w14:paraId="7DA8DC37"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52151E7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0F3FB30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auto" w:fill="auto"/>
            <w:noWrap/>
            <w:vAlign w:val="center"/>
            <w:hideMark/>
          </w:tcPr>
          <w:p w14:paraId="19C2B7B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5E0E50C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663DBAB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6930987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000000" w:fill="F2F2F2"/>
            <w:noWrap/>
            <w:vAlign w:val="center"/>
            <w:hideMark/>
          </w:tcPr>
          <w:p w14:paraId="085681A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79B8846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36BC9872"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7C31214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0.432</w:t>
            </w:r>
          </w:p>
        </w:tc>
        <w:tc>
          <w:tcPr>
            <w:tcW w:w="297" w:type="pct"/>
            <w:tcBorders>
              <w:top w:val="nil"/>
              <w:left w:val="nil"/>
              <w:bottom w:val="nil"/>
              <w:right w:val="nil"/>
            </w:tcBorders>
            <w:shd w:val="clear" w:color="auto" w:fill="auto"/>
            <w:noWrap/>
            <w:vAlign w:val="center"/>
            <w:hideMark/>
          </w:tcPr>
          <w:p w14:paraId="03D5C4A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3AE544C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088D776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362A080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3B6E42CE" w14:textId="77777777" w:rsidTr="00A25AC3">
        <w:trPr>
          <w:trHeight w:val="292"/>
        </w:trPr>
        <w:tc>
          <w:tcPr>
            <w:tcW w:w="704" w:type="pct"/>
            <w:tcBorders>
              <w:top w:val="nil"/>
              <w:left w:val="nil"/>
              <w:bottom w:val="nil"/>
              <w:right w:val="nil"/>
            </w:tcBorders>
            <w:shd w:val="clear" w:color="auto" w:fill="auto"/>
            <w:noWrap/>
            <w:vAlign w:val="center"/>
            <w:hideMark/>
          </w:tcPr>
          <w:p w14:paraId="040F4FFB"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Externalizing with Conduct/Inattention</w:t>
            </w:r>
          </w:p>
        </w:tc>
        <w:tc>
          <w:tcPr>
            <w:tcW w:w="185" w:type="pct"/>
            <w:tcBorders>
              <w:top w:val="nil"/>
              <w:left w:val="nil"/>
              <w:bottom w:val="nil"/>
              <w:right w:val="nil"/>
            </w:tcBorders>
            <w:shd w:val="clear" w:color="auto" w:fill="auto"/>
            <w:noWrap/>
            <w:vAlign w:val="center"/>
            <w:hideMark/>
          </w:tcPr>
          <w:p w14:paraId="5A7BF0B4"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5FCDFCC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7C678B3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auto" w:fill="auto"/>
            <w:noWrap/>
            <w:vAlign w:val="center"/>
            <w:hideMark/>
          </w:tcPr>
          <w:p w14:paraId="2B55129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79B7726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0DAC3502"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227A36B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000000" w:fill="F2F2F2"/>
            <w:noWrap/>
            <w:vAlign w:val="center"/>
            <w:hideMark/>
          </w:tcPr>
          <w:p w14:paraId="4591CBA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053F3A0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65A1453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76E9AE7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0.998</w:t>
            </w:r>
          </w:p>
        </w:tc>
        <w:tc>
          <w:tcPr>
            <w:tcW w:w="297" w:type="pct"/>
            <w:tcBorders>
              <w:top w:val="nil"/>
              <w:left w:val="nil"/>
              <w:bottom w:val="nil"/>
              <w:right w:val="nil"/>
            </w:tcBorders>
            <w:shd w:val="clear" w:color="auto" w:fill="auto"/>
            <w:noWrap/>
            <w:vAlign w:val="center"/>
            <w:hideMark/>
          </w:tcPr>
          <w:p w14:paraId="7DD7EB3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5F6890D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4989C14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44C7AE1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13DF1938" w14:textId="77777777" w:rsidTr="00A25AC3">
        <w:trPr>
          <w:trHeight w:val="292"/>
        </w:trPr>
        <w:tc>
          <w:tcPr>
            <w:tcW w:w="704" w:type="pct"/>
            <w:tcBorders>
              <w:top w:val="nil"/>
              <w:left w:val="nil"/>
              <w:bottom w:val="nil"/>
              <w:right w:val="nil"/>
            </w:tcBorders>
            <w:shd w:val="clear" w:color="auto" w:fill="auto"/>
            <w:noWrap/>
            <w:vAlign w:val="center"/>
            <w:hideMark/>
          </w:tcPr>
          <w:p w14:paraId="1005B740"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Externalizing with Fear</w:t>
            </w:r>
          </w:p>
        </w:tc>
        <w:tc>
          <w:tcPr>
            <w:tcW w:w="185" w:type="pct"/>
            <w:tcBorders>
              <w:top w:val="nil"/>
              <w:left w:val="nil"/>
              <w:bottom w:val="nil"/>
              <w:right w:val="nil"/>
            </w:tcBorders>
            <w:shd w:val="clear" w:color="auto" w:fill="auto"/>
            <w:noWrap/>
            <w:vAlign w:val="center"/>
            <w:hideMark/>
          </w:tcPr>
          <w:p w14:paraId="4653C0A1"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1611CB0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43A6FD5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auto" w:fill="auto"/>
            <w:noWrap/>
            <w:vAlign w:val="center"/>
            <w:hideMark/>
          </w:tcPr>
          <w:p w14:paraId="78521A7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00CD5C7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6160D4A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5ACA4CC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000000" w:fill="F2F2F2"/>
            <w:noWrap/>
            <w:vAlign w:val="center"/>
            <w:hideMark/>
          </w:tcPr>
          <w:p w14:paraId="1DF0524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2790209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5F3E20CF"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6D7D7FA3"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0.634</w:t>
            </w:r>
          </w:p>
        </w:tc>
        <w:tc>
          <w:tcPr>
            <w:tcW w:w="297" w:type="pct"/>
            <w:tcBorders>
              <w:top w:val="nil"/>
              <w:left w:val="nil"/>
              <w:bottom w:val="nil"/>
              <w:right w:val="nil"/>
            </w:tcBorders>
            <w:shd w:val="clear" w:color="auto" w:fill="auto"/>
            <w:noWrap/>
            <w:vAlign w:val="center"/>
            <w:hideMark/>
          </w:tcPr>
          <w:p w14:paraId="0296734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60D0FD0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4C86C82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69B9B19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269809CB" w14:textId="77777777" w:rsidTr="00A25AC3">
        <w:trPr>
          <w:trHeight w:val="292"/>
        </w:trPr>
        <w:tc>
          <w:tcPr>
            <w:tcW w:w="704" w:type="pct"/>
            <w:tcBorders>
              <w:top w:val="nil"/>
              <w:left w:val="nil"/>
              <w:bottom w:val="nil"/>
              <w:right w:val="nil"/>
            </w:tcBorders>
            <w:shd w:val="clear" w:color="auto" w:fill="auto"/>
            <w:noWrap/>
            <w:vAlign w:val="center"/>
            <w:hideMark/>
          </w:tcPr>
          <w:p w14:paraId="70D73CA0"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Externalizing with Distress</w:t>
            </w:r>
          </w:p>
        </w:tc>
        <w:tc>
          <w:tcPr>
            <w:tcW w:w="185" w:type="pct"/>
            <w:tcBorders>
              <w:top w:val="nil"/>
              <w:left w:val="nil"/>
              <w:bottom w:val="nil"/>
              <w:right w:val="nil"/>
            </w:tcBorders>
            <w:shd w:val="clear" w:color="auto" w:fill="auto"/>
            <w:noWrap/>
            <w:vAlign w:val="center"/>
            <w:hideMark/>
          </w:tcPr>
          <w:p w14:paraId="0C3DCAAD"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39950EC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2664265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auto" w:fill="auto"/>
            <w:noWrap/>
            <w:vAlign w:val="center"/>
            <w:hideMark/>
          </w:tcPr>
          <w:p w14:paraId="6B2050E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51CC20E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1F1640D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33C3320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000000" w:fill="F2F2F2"/>
            <w:noWrap/>
            <w:vAlign w:val="center"/>
            <w:hideMark/>
          </w:tcPr>
          <w:p w14:paraId="62641FC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3623BCD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1410F3C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6965DBE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0.637</w:t>
            </w:r>
          </w:p>
        </w:tc>
        <w:tc>
          <w:tcPr>
            <w:tcW w:w="297" w:type="pct"/>
            <w:tcBorders>
              <w:top w:val="nil"/>
              <w:left w:val="nil"/>
              <w:bottom w:val="nil"/>
              <w:right w:val="nil"/>
            </w:tcBorders>
            <w:shd w:val="clear" w:color="auto" w:fill="auto"/>
            <w:noWrap/>
            <w:vAlign w:val="center"/>
            <w:hideMark/>
          </w:tcPr>
          <w:p w14:paraId="03B33F3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0E8CB6D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474FF142"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60E75AE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r>
      <w:tr w:rsidR="00A25AC3" w:rsidRPr="00506B81" w14:paraId="5451A332" w14:textId="77777777" w:rsidTr="00A25AC3">
        <w:trPr>
          <w:trHeight w:val="292"/>
        </w:trPr>
        <w:tc>
          <w:tcPr>
            <w:tcW w:w="704" w:type="pct"/>
            <w:tcBorders>
              <w:top w:val="nil"/>
              <w:left w:val="nil"/>
              <w:bottom w:val="nil"/>
              <w:right w:val="nil"/>
            </w:tcBorders>
            <w:shd w:val="clear" w:color="auto" w:fill="auto"/>
            <w:noWrap/>
            <w:vAlign w:val="center"/>
            <w:hideMark/>
          </w:tcPr>
          <w:p w14:paraId="31BC8677"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Fear with Distress</w:t>
            </w:r>
          </w:p>
        </w:tc>
        <w:tc>
          <w:tcPr>
            <w:tcW w:w="185" w:type="pct"/>
            <w:tcBorders>
              <w:top w:val="nil"/>
              <w:left w:val="nil"/>
              <w:bottom w:val="nil"/>
              <w:right w:val="nil"/>
            </w:tcBorders>
            <w:shd w:val="clear" w:color="auto" w:fill="auto"/>
            <w:noWrap/>
            <w:vAlign w:val="center"/>
            <w:hideMark/>
          </w:tcPr>
          <w:p w14:paraId="287F5547"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37F75AA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275DE56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583587D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auto" w:fill="auto"/>
            <w:noWrap/>
            <w:vAlign w:val="center"/>
            <w:hideMark/>
          </w:tcPr>
          <w:p w14:paraId="18AA0A0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4E4F286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4DCDAEF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66BD1DE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000000" w:fill="F2F2F2"/>
            <w:noWrap/>
            <w:vAlign w:val="center"/>
            <w:hideMark/>
          </w:tcPr>
          <w:p w14:paraId="003021C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518C650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120C649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007B8259"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0.892</w:t>
            </w:r>
          </w:p>
        </w:tc>
        <w:tc>
          <w:tcPr>
            <w:tcW w:w="302" w:type="pct"/>
            <w:tcBorders>
              <w:top w:val="nil"/>
              <w:left w:val="nil"/>
              <w:bottom w:val="nil"/>
              <w:right w:val="nil"/>
            </w:tcBorders>
            <w:shd w:val="clear" w:color="auto" w:fill="auto"/>
            <w:noWrap/>
            <w:vAlign w:val="center"/>
            <w:hideMark/>
          </w:tcPr>
          <w:p w14:paraId="1D44381F"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5D29C20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59" w:type="pct"/>
            <w:tcBorders>
              <w:top w:val="nil"/>
              <w:left w:val="nil"/>
              <w:bottom w:val="nil"/>
              <w:right w:val="nil"/>
            </w:tcBorders>
            <w:shd w:val="clear" w:color="000000" w:fill="F2F2F2"/>
            <w:noWrap/>
            <w:vAlign w:val="center"/>
            <w:hideMark/>
          </w:tcPr>
          <w:p w14:paraId="260621F6"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0.765</w:t>
            </w:r>
          </w:p>
        </w:tc>
      </w:tr>
      <w:tr w:rsidR="00A25AC3" w:rsidRPr="00506B81" w14:paraId="60DA40D6" w14:textId="77777777" w:rsidTr="00A25AC3">
        <w:trPr>
          <w:trHeight w:val="292"/>
        </w:trPr>
        <w:tc>
          <w:tcPr>
            <w:tcW w:w="704" w:type="pct"/>
            <w:tcBorders>
              <w:top w:val="nil"/>
              <w:left w:val="nil"/>
              <w:bottom w:val="nil"/>
              <w:right w:val="nil"/>
            </w:tcBorders>
            <w:shd w:val="clear" w:color="auto" w:fill="auto"/>
            <w:noWrap/>
            <w:vAlign w:val="center"/>
            <w:hideMark/>
          </w:tcPr>
          <w:p w14:paraId="5AEEA448"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Fear with Alcohol Use</w:t>
            </w:r>
          </w:p>
        </w:tc>
        <w:tc>
          <w:tcPr>
            <w:tcW w:w="185" w:type="pct"/>
            <w:tcBorders>
              <w:top w:val="nil"/>
              <w:left w:val="nil"/>
              <w:bottom w:val="nil"/>
              <w:right w:val="nil"/>
            </w:tcBorders>
            <w:shd w:val="clear" w:color="auto" w:fill="auto"/>
            <w:noWrap/>
            <w:vAlign w:val="center"/>
            <w:hideMark/>
          </w:tcPr>
          <w:p w14:paraId="1021464F"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67930A9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0F0AC83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2BAF625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auto" w:fill="auto"/>
            <w:noWrap/>
            <w:vAlign w:val="center"/>
            <w:hideMark/>
          </w:tcPr>
          <w:p w14:paraId="025B4E5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03D9FB3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5C870DA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442391A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000000" w:fill="F2F2F2"/>
            <w:noWrap/>
            <w:vAlign w:val="center"/>
            <w:hideMark/>
          </w:tcPr>
          <w:p w14:paraId="2396B37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676FBE3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44E1F41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2B5EE11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0.274</w:t>
            </w:r>
          </w:p>
        </w:tc>
        <w:tc>
          <w:tcPr>
            <w:tcW w:w="302" w:type="pct"/>
            <w:tcBorders>
              <w:top w:val="nil"/>
              <w:left w:val="nil"/>
              <w:bottom w:val="nil"/>
              <w:right w:val="nil"/>
            </w:tcBorders>
            <w:shd w:val="clear" w:color="auto" w:fill="auto"/>
            <w:noWrap/>
            <w:vAlign w:val="center"/>
            <w:hideMark/>
          </w:tcPr>
          <w:p w14:paraId="71EE000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5284E49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59" w:type="pct"/>
            <w:tcBorders>
              <w:top w:val="nil"/>
              <w:left w:val="nil"/>
              <w:bottom w:val="nil"/>
              <w:right w:val="nil"/>
            </w:tcBorders>
            <w:shd w:val="clear" w:color="000000" w:fill="F2F2F2"/>
            <w:noWrap/>
            <w:vAlign w:val="center"/>
            <w:hideMark/>
          </w:tcPr>
          <w:p w14:paraId="4F43387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-0.111</w:t>
            </w:r>
          </w:p>
        </w:tc>
      </w:tr>
      <w:tr w:rsidR="00A25AC3" w:rsidRPr="00506B81" w14:paraId="0F927AC3" w14:textId="77777777" w:rsidTr="00A25AC3">
        <w:trPr>
          <w:trHeight w:val="292"/>
        </w:trPr>
        <w:tc>
          <w:tcPr>
            <w:tcW w:w="704" w:type="pct"/>
            <w:tcBorders>
              <w:top w:val="nil"/>
              <w:left w:val="nil"/>
              <w:bottom w:val="nil"/>
              <w:right w:val="nil"/>
            </w:tcBorders>
            <w:shd w:val="clear" w:color="auto" w:fill="auto"/>
            <w:noWrap/>
            <w:vAlign w:val="center"/>
            <w:hideMark/>
          </w:tcPr>
          <w:p w14:paraId="2FF64B81"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Fear with Conduct/Inattention</w:t>
            </w:r>
          </w:p>
        </w:tc>
        <w:tc>
          <w:tcPr>
            <w:tcW w:w="185" w:type="pct"/>
            <w:tcBorders>
              <w:top w:val="nil"/>
              <w:left w:val="nil"/>
              <w:bottom w:val="nil"/>
              <w:right w:val="nil"/>
            </w:tcBorders>
            <w:shd w:val="clear" w:color="auto" w:fill="auto"/>
            <w:noWrap/>
            <w:vAlign w:val="center"/>
            <w:hideMark/>
          </w:tcPr>
          <w:p w14:paraId="16BB4DB6"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2AA0FB4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7CD4F3E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109D398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auto" w:fill="auto"/>
            <w:noWrap/>
            <w:vAlign w:val="center"/>
            <w:hideMark/>
          </w:tcPr>
          <w:p w14:paraId="7AB5102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0F39FB7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3E70E6C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0C519B36"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302" w:type="pct"/>
            <w:tcBorders>
              <w:top w:val="nil"/>
              <w:left w:val="nil"/>
              <w:bottom w:val="nil"/>
              <w:right w:val="nil"/>
            </w:tcBorders>
            <w:shd w:val="clear" w:color="000000" w:fill="F2F2F2"/>
            <w:noWrap/>
            <w:vAlign w:val="center"/>
            <w:hideMark/>
          </w:tcPr>
          <w:p w14:paraId="31BC2E5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1B49F97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7FF4703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5F8114D0"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0.633</w:t>
            </w:r>
          </w:p>
        </w:tc>
        <w:tc>
          <w:tcPr>
            <w:tcW w:w="302" w:type="pct"/>
            <w:tcBorders>
              <w:top w:val="nil"/>
              <w:left w:val="nil"/>
              <w:bottom w:val="nil"/>
              <w:right w:val="nil"/>
            </w:tcBorders>
            <w:shd w:val="clear" w:color="auto" w:fill="auto"/>
            <w:noWrap/>
            <w:vAlign w:val="center"/>
            <w:hideMark/>
          </w:tcPr>
          <w:p w14:paraId="76086A1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59" w:type="pct"/>
            <w:tcBorders>
              <w:top w:val="nil"/>
              <w:left w:val="nil"/>
              <w:bottom w:val="nil"/>
              <w:right w:val="nil"/>
            </w:tcBorders>
            <w:shd w:val="clear" w:color="000000" w:fill="F2F2F2"/>
            <w:noWrap/>
            <w:vAlign w:val="center"/>
            <w:hideMark/>
          </w:tcPr>
          <w:p w14:paraId="3BDA0DB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59" w:type="pct"/>
            <w:tcBorders>
              <w:top w:val="nil"/>
              <w:left w:val="nil"/>
              <w:bottom w:val="nil"/>
              <w:right w:val="nil"/>
            </w:tcBorders>
            <w:shd w:val="clear" w:color="000000" w:fill="F2F2F2"/>
            <w:noWrap/>
            <w:vAlign w:val="center"/>
            <w:hideMark/>
          </w:tcPr>
          <w:p w14:paraId="374C923A"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0.207</w:t>
            </w:r>
          </w:p>
        </w:tc>
      </w:tr>
      <w:tr w:rsidR="00A25AC3" w:rsidRPr="00506B81" w14:paraId="002AE936" w14:textId="77777777" w:rsidTr="00A25AC3">
        <w:trPr>
          <w:trHeight w:val="292"/>
        </w:trPr>
        <w:tc>
          <w:tcPr>
            <w:tcW w:w="704" w:type="pct"/>
            <w:tcBorders>
              <w:top w:val="nil"/>
              <w:left w:val="nil"/>
              <w:bottom w:val="nil"/>
              <w:right w:val="nil"/>
            </w:tcBorders>
            <w:shd w:val="clear" w:color="auto" w:fill="auto"/>
            <w:noWrap/>
            <w:vAlign w:val="center"/>
            <w:hideMark/>
          </w:tcPr>
          <w:p w14:paraId="017C4D75"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Alcohol use with Conduct/Inattention</w:t>
            </w:r>
          </w:p>
        </w:tc>
        <w:tc>
          <w:tcPr>
            <w:tcW w:w="185" w:type="pct"/>
            <w:tcBorders>
              <w:top w:val="nil"/>
              <w:left w:val="nil"/>
              <w:bottom w:val="nil"/>
              <w:right w:val="nil"/>
            </w:tcBorders>
            <w:shd w:val="clear" w:color="auto" w:fill="auto"/>
            <w:noWrap/>
            <w:vAlign w:val="center"/>
            <w:hideMark/>
          </w:tcPr>
          <w:p w14:paraId="18B420FA"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5161D56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31440FA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1B18F27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271AFB61"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000000" w:fill="F2F2F2"/>
            <w:noWrap/>
            <w:vAlign w:val="center"/>
            <w:hideMark/>
          </w:tcPr>
          <w:p w14:paraId="512A6F8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6405B68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4A3952F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1431488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auto" w:fill="auto"/>
            <w:noWrap/>
            <w:vAlign w:val="center"/>
            <w:hideMark/>
          </w:tcPr>
          <w:p w14:paraId="41B7C7E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427D65A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5FB184F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3847EF7F"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0.635</w:t>
            </w:r>
          </w:p>
        </w:tc>
        <w:tc>
          <w:tcPr>
            <w:tcW w:w="259" w:type="pct"/>
            <w:tcBorders>
              <w:top w:val="nil"/>
              <w:left w:val="nil"/>
              <w:bottom w:val="nil"/>
              <w:right w:val="nil"/>
            </w:tcBorders>
            <w:shd w:val="clear" w:color="000000" w:fill="F2F2F2"/>
            <w:noWrap/>
            <w:vAlign w:val="center"/>
            <w:hideMark/>
          </w:tcPr>
          <w:p w14:paraId="3ABBB23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59" w:type="pct"/>
            <w:tcBorders>
              <w:top w:val="nil"/>
              <w:left w:val="nil"/>
              <w:bottom w:val="nil"/>
              <w:right w:val="nil"/>
            </w:tcBorders>
            <w:shd w:val="clear" w:color="000000" w:fill="F2F2F2"/>
            <w:noWrap/>
            <w:vAlign w:val="center"/>
            <w:hideMark/>
          </w:tcPr>
          <w:p w14:paraId="4DB05147"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-0.327</w:t>
            </w:r>
          </w:p>
        </w:tc>
      </w:tr>
      <w:tr w:rsidR="00A25AC3" w:rsidRPr="00506B81" w14:paraId="1674C4FA" w14:textId="77777777" w:rsidTr="00A25AC3">
        <w:trPr>
          <w:trHeight w:val="292"/>
        </w:trPr>
        <w:tc>
          <w:tcPr>
            <w:tcW w:w="704" w:type="pct"/>
            <w:tcBorders>
              <w:top w:val="nil"/>
              <w:left w:val="nil"/>
              <w:bottom w:val="nil"/>
              <w:right w:val="nil"/>
            </w:tcBorders>
            <w:shd w:val="clear" w:color="auto" w:fill="auto"/>
            <w:noWrap/>
            <w:vAlign w:val="center"/>
            <w:hideMark/>
          </w:tcPr>
          <w:p w14:paraId="09417CFC"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Alcohol use with Distress</w:t>
            </w:r>
          </w:p>
        </w:tc>
        <w:tc>
          <w:tcPr>
            <w:tcW w:w="185" w:type="pct"/>
            <w:tcBorders>
              <w:top w:val="nil"/>
              <w:left w:val="nil"/>
              <w:bottom w:val="nil"/>
              <w:right w:val="nil"/>
            </w:tcBorders>
            <w:shd w:val="clear" w:color="auto" w:fill="auto"/>
            <w:noWrap/>
            <w:vAlign w:val="center"/>
            <w:hideMark/>
          </w:tcPr>
          <w:p w14:paraId="30648426" w14:textId="77777777" w:rsidR="0068454B" w:rsidRPr="0068454B" w:rsidRDefault="0068454B" w:rsidP="0068454B">
            <w:pPr>
              <w:ind w:firstLineChars="100" w:firstLine="160"/>
              <w:rPr>
                <w:rFonts w:ascii="Arial" w:hAnsi="Arial" w:cs="Arial"/>
                <w:color w:val="000000"/>
                <w:sz w:val="16"/>
                <w:szCs w:val="16"/>
              </w:rPr>
            </w:pPr>
          </w:p>
        </w:tc>
        <w:tc>
          <w:tcPr>
            <w:tcW w:w="296" w:type="pct"/>
            <w:tcBorders>
              <w:top w:val="nil"/>
              <w:left w:val="nil"/>
              <w:bottom w:val="nil"/>
              <w:right w:val="nil"/>
            </w:tcBorders>
            <w:shd w:val="clear" w:color="auto" w:fill="auto"/>
            <w:noWrap/>
            <w:vAlign w:val="center"/>
            <w:hideMark/>
          </w:tcPr>
          <w:p w14:paraId="1B2E7B4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613C9A2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6CF2278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20E2B93D"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000000" w:fill="F2F2F2"/>
            <w:noWrap/>
            <w:vAlign w:val="center"/>
            <w:hideMark/>
          </w:tcPr>
          <w:p w14:paraId="34E91B5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6DCA018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000000" w:fill="F2F2F2"/>
            <w:noWrap/>
            <w:vAlign w:val="center"/>
            <w:hideMark/>
          </w:tcPr>
          <w:p w14:paraId="79A9E26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000000" w:fill="F2F2F2"/>
            <w:noWrap/>
            <w:vAlign w:val="center"/>
            <w:hideMark/>
          </w:tcPr>
          <w:p w14:paraId="05603A9B"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nil"/>
              <w:right w:val="nil"/>
            </w:tcBorders>
            <w:shd w:val="clear" w:color="auto" w:fill="auto"/>
            <w:noWrap/>
            <w:vAlign w:val="center"/>
            <w:hideMark/>
          </w:tcPr>
          <w:p w14:paraId="57B4F90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54C2DF5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nil"/>
              <w:right w:val="nil"/>
            </w:tcBorders>
            <w:shd w:val="clear" w:color="auto" w:fill="auto"/>
            <w:noWrap/>
            <w:vAlign w:val="center"/>
            <w:hideMark/>
          </w:tcPr>
          <w:p w14:paraId="52FE8C8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nil"/>
              <w:right w:val="nil"/>
            </w:tcBorders>
            <w:shd w:val="clear" w:color="auto" w:fill="auto"/>
            <w:noWrap/>
            <w:vAlign w:val="center"/>
            <w:hideMark/>
          </w:tcPr>
          <w:p w14:paraId="0A621048"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0.275</w:t>
            </w:r>
          </w:p>
        </w:tc>
        <w:tc>
          <w:tcPr>
            <w:tcW w:w="259" w:type="pct"/>
            <w:tcBorders>
              <w:top w:val="nil"/>
              <w:left w:val="nil"/>
              <w:bottom w:val="nil"/>
              <w:right w:val="nil"/>
            </w:tcBorders>
            <w:shd w:val="clear" w:color="000000" w:fill="F2F2F2"/>
            <w:noWrap/>
            <w:vAlign w:val="center"/>
            <w:hideMark/>
          </w:tcPr>
          <w:p w14:paraId="6F174995"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59" w:type="pct"/>
            <w:tcBorders>
              <w:top w:val="nil"/>
              <w:left w:val="nil"/>
              <w:bottom w:val="nil"/>
              <w:right w:val="nil"/>
            </w:tcBorders>
            <w:shd w:val="clear" w:color="000000" w:fill="F2F2F2"/>
            <w:noWrap/>
            <w:vAlign w:val="center"/>
            <w:hideMark/>
          </w:tcPr>
          <w:p w14:paraId="6B6ED881"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0.085</w:t>
            </w:r>
          </w:p>
        </w:tc>
      </w:tr>
      <w:tr w:rsidR="00A25AC3" w:rsidRPr="00506B81" w14:paraId="459259FD" w14:textId="77777777" w:rsidTr="00A25AC3">
        <w:trPr>
          <w:trHeight w:val="292"/>
        </w:trPr>
        <w:tc>
          <w:tcPr>
            <w:tcW w:w="704" w:type="pct"/>
            <w:tcBorders>
              <w:top w:val="nil"/>
              <w:left w:val="nil"/>
              <w:bottom w:val="single" w:sz="4" w:space="0" w:color="auto"/>
              <w:right w:val="nil"/>
            </w:tcBorders>
            <w:shd w:val="clear" w:color="auto" w:fill="auto"/>
            <w:noWrap/>
            <w:vAlign w:val="center"/>
            <w:hideMark/>
          </w:tcPr>
          <w:p w14:paraId="18B564E4" w14:textId="77777777" w:rsidR="0068454B" w:rsidRPr="0068454B" w:rsidRDefault="0068454B" w:rsidP="0068454B">
            <w:pPr>
              <w:ind w:firstLineChars="100" w:firstLine="160"/>
              <w:rPr>
                <w:rFonts w:ascii="Arial" w:hAnsi="Arial" w:cs="Arial"/>
                <w:color w:val="000000"/>
                <w:sz w:val="16"/>
                <w:szCs w:val="16"/>
              </w:rPr>
            </w:pPr>
            <w:r w:rsidRPr="0068454B">
              <w:rPr>
                <w:rFonts w:ascii="Arial" w:hAnsi="Arial" w:cs="Arial"/>
                <w:color w:val="000000"/>
                <w:sz w:val="16"/>
                <w:szCs w:val="16"/>
              </w:rPr>
              <w:t>Conduct/inattention with Distress</w:t>
            </w:r>
          </w:p>
        </w:tc>
        <w:tc>
          <w:tcPr>
            <w:tcW w:w="185" w:type="pct"/>
            <w:tcBorders>
              <w:top w:val="nil"/>
              <w:left w:val="nil"/>
              <w:bottom w:val="single" w:sz="4" w:space="0" w:color="auto"/>
              <w:right w:val="nil"/>
            </w:tcBorders>
            <w:shd w:val="clear" w:color="auto" w:fill="auto"/>
            <w:noWrap/>
            <w:vAlign w:val="center"/>
            <w:hideMark/>
          </w:tcPr>
          <w:p w14:paraId="01EC4FE8"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t> </w:t>
            </w:r>
          </w:p>
        </w:tc>
        <w:tc>
          <w:tcPr>
            <w:tcW w:w="296" w:type="pct"/>
            <w:tcBorders>
              <w:top w:val="nil"/>
              <w:left w:val="nil"/>
              <w:bottom w:val="single" w:sz="4" w:space="0" w:color="auto"/>
              <w:right w:val="nil"/>
            </w:tcBorders>
            <w:shd w:val="clear" w:color="auto" w:fill="auto"/>
            <w:noWrap/>
            <w:vAlign w:val="center"/>
            <w:hideMark/>
          </w:tcPr>
          <w:p w14:paraId="61C218E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single" w:sz="4" w:space="0" w:color="auto"/>
              <w:right w:val="nil"/>
            </w:tcBorders>
            <w:shd w:val="clear" w:color="auto" w:fill="auto"/>
            <w:noWrap/>
            <w:vAlign w:val="center"/>
            <w:hideMark/>
          </w:tcPr>
          <w:p w14:paraId="6E4304E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single" w:sz="4" w:space="0" w:color="auto"/>
              <w:right w:val="nil"/>
            </w:tcBorders>
            <w:shd w:val="clear" w:color="auto" w:fill="auto"/>
            <w:noWrap/>
            <w:vAlign w:val="center"/>
            <w:hideMark/>
          </w:tcPr>
          <w:p w14:paraId="1C20FE39"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single" w:sz="4" w:space="0" w:color="auto"/>
              <w:right w:val="nil"/>
            </w:tcBorders>
            <w:shd w:val="clear" w:color="auto" w:fill="auto"/>
            <w:noWrap/>
            <w:vAlign w:val="center"/>
            <w:hideMark/>
          </w:tcPr>
          <w:p w14:paraId="38C5899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single" w:sz="4" w:space="0" w:color="auto"/>
              <w:right w:val="nil"/>
            </w:tcBorders>
            <w:shd w:val="clear" w:color="000000" w:fill="F2F2F2"/>
            <w:noWrap/>
            <w:vAlign w:val="center"/>
            <w:hideMark/>
          </w:tcPr>
          <w:p w14:paraId="0D3BC770"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single" w:sz="4" w:space="0" w:color="auto"/>
              <w:right w:val="nil"/>
            </w:tcBorders>
            <w:shd w:val="clear" w:color="000000" w:fill="F2F2F2"/>
            <w:noWrap/>
            <w:vAlign w:val="center"/>
            <w:hideMark/>
          </w:tcPr>
          <w:p w14:paraId="495ED0E7"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single" w:sz="4" w:space="0" w:color="auto"/>
              <w:right w:val="nil"/>
            </w:tcBorders>
            <w:shd w:val="clear" w:color="000000" w:fill="F2F2F2"/>
            <w:noWrap/>
            <w:vAlign w:val="center"/>
            <w:hideMark/>
          </w:tcPr>
          <w:p w14:paraId="5581171E"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single" w:sz="4" w:space="0" w:color="auto"/>
              <w:right w:val="nil"/>
            </w:tcBorders>
            <w:shd w:val="clear" w:color="000000" w:fill="F2F2F2"/>
            <w:noWrap/>
            <w:vAlign w:val="center"/>
            <w:hideMark/>
          </w:tcPr>
          <w:p w14:paraId="5460B4A3"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97" w:type="pct"/>
            <w:tcBorders>
              <w:top w:val="nil"/>
              <w:left w:val="nil"/>
              <w:bottom w:val="single" w:sz="4" w:space="0" w:color="auto"/>
              <w:right w:val="nil"/>
            </w:tcBorders>
            <w:shd w:val="clear" w:color="auto" w:fill="auto"/>
            <w:noWrap/>
            <w:vAlign w:val="center"/>
            <w:hideMark/>
          </w:tcPr>
          <w:p w14:paraId="1CFEA9C8"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single" w:sz="4" w:space="0" w:color="auto"/>
              <w:right w:val="nil"/>
            </w:tcBorders>
            <w:shd w:val="clear" w:color="auto" w:fill="auto"/>
            <w:noWrap/>
            <w:vAlign w:val="center"/>
            <w:hideMark/>
          </w:tcPr>
          <w:p w14:paraId="70C42BF4"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297" w:type="pct"/>
            <w:tcBorders>
              <w:top w:val="nil"/>
              <w:left w:val="nil"/>
              <w:bottom w:val="single" w:sz="4" w:space="0" w:color="auto"/>
              <w:right w:val="nil"/>
            </w:tcBorders>
            <w:shd w:val="clear" w:color="auto" w:fill="auto"/>
            <w:noWrap/>
            <w:vAlign w:val="center"/>
            <w:hideMark/>
          </w:tcPr>
          <w:p w14:paraId="30D728BA"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w:t>
            </w:r>
          </w:p>
        </w:tc>
        <w:tc>
          <w:tcPr>
            <w:tcW w:w="302" w:type="pct"/>
            <w:tcBorders>
              <w:top w:val="nil"/>
              <w:left w:val="nil"/>
              <w:bottom w:val="single" w:sz="4" w:space="0" w:color="auto"/>
              <w:right w:val="nil"/>
            </w:tcBorders>
            <w:shd w:val="clear" w:color="auto" w:fill="auto"/>
            <w:noWrap/>
            <w:vAlign w:val="center"/>
            <w:hideMark/>
          </w:tcPr>
          <w:p w14:paraId="49422F6D"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0.431</w:t>
            </w:r>
          </w:p>
        </w:tc>
        <w:tc>
          <w:tcPr>
            <w:tcW w:w="259" w:type="pct"/>
            <w:tcBorders>
              <w:top w:val="nil"/>
              <w:left w:val="nil"/>
              <w:bottom w:val="single" w:sz="4" w:space="0" w:color="auto"/>
              <w:right w:val="nil"/>
            </w:tcBorders>
            <w:shd w:val="clear" w:color="000000" w:fill="F2F2F2"/>
            <w:noWrap/>
            <w:vAlign w:val="center"/>
            <w:hideMark/>
          </w:tcPr>
          <w:p w14:paraId="0B2249DC" w14:textId="77777777" w:rsidR="0068454B" w:rsidRPr="0068454B" w:rsidRDefault="0068454B" w:rsidP="0068454B">
            <w:pPr>
              <w:jc w:val="right"/>
              <w:rPr>
                <w:rFonts w:ascii="Arial" w:hAnsi="Arial" w:cs="Arial"/>
                <w:color w:val="000000"/>
                <w:sz w:val="16"/>
                <w:szCs w:val="16"/>
              </w:rPr>
            </w:pPr>
            <w:r w:rsidRPr="0068454B">
              <w:rPr>
                <w:rFonts w:ascii="Arial" w:hAnsi="Arial" w:cs="Arial"/>
                <w:color w:val="000000"/>
                <w:sz w:val="16"/>
                <w:szCs w:val="16"/>
              </w:rPr>
              <w:t>0.000</w:t>
            </w:r>
          </w:p>
        </w:tc>
        <w:tc>
          <w:tcPr>
            <w:tcW w:w="259" w:type="pct"/>
            <w:tcBorders>
              <w:top w:val="nil"/>
              <w:left w:val="nil"/>
              <w:bottom w:val="single" w:sz="4" w:space="0" w:color="auto"/>
              <w:right w:val="nil"/>
            </w:tcBorders>
            <w:shd w:val="clear" w:color="000000" w:fill="F2F2F2"/>
            <w:noWrap/>
            <w:vAlign w:val="center"/>
            <w:hideMark/>
          </w:tcPr>
          <w:p w14:paraId="3D78278E" w14:textId="77777777" w:rsidR="0068454B" w:rsidRPr="0068454B" w:rsidRDefault="0068454B" w:rsidP="0068454B">
            <w:pPr>
              <w:jc w:val="right"/>
              <w:rPr>
                <w:rFonts w:ascii="Arial" w:hAnsi="Arial" w:cs="Arial"/>
                <w:b/>
                <w:bCs/>
                <w:color w:val="000000"/>
                <w:sz w:val="16"/>
                <w:szCs w:val="16"/>
              </w:rPr>
            </w:pPr>
            <w:r w:rsidRPr="0068454B">
              <w:rPr>
                <w:rFonts w:ascii="Arial" w:hAnsi="Arial" w:cs="Arial"/>
                <w:b/>
                <w:bCs/>
                <w:color w:val="000000"/>
                <w:sz w:val="16"/>
                <w:szCs w:val="16"/>
              </w:rPr>
              <w:t>-0.075</w:t>
            </w:r>
          </w:p>
        </w:tc>
      </w:tr>
      <w:tr w:rsidR="0068454B" w:rsidRPr="0068454B" w14:paraId="163AE5AB" w14:textId="77777777" w:rsidTr="00A25AC3">
        <w:trPr>
          <w:trHeight w:val="292"/>
        </w:trPr>
        <w:tc>
          <w:tcPr>
            <w:tcW w:w="5000" w:type="pct"/>
            <w:gridSpan w:val="16"/>
            <w:tcBorders>
              <w:top w:val="nil"/>
              <w:left w:val="nil"/>
              <w:bottom w:val="nil"/>
              <w:right w:val="nil"/>
            </w:tcBorders>
            <w:shd w:val="clear" w:color="auto" w:fill="auto"/>
            <w:noWrap/>
            <w:vAlign w:val="center"/>
            <w:hideMark/>
          </w:tcPr>
          <w:p w14:paraId="1A930BDD" w14:textId="77777777" w:rsidR="0068454B" w:rsidRPr="0068454B" w:rsidRDefault="0068454B" w:rsidP="0068454B">
            <w:pPr>
              <w:rPr>
                <w:rFonts w:ascii="Arial" w:hAnsi="Arial" w:cs="Arial"/>
                <w:color w:val="000000"/>
                <w:sz w:val="16"/>
                <w:szCs w:val="16"/>
              </w:rPr>
            </w:pPr>
            <w:r w:rsidRPr="0068454B">
              <w:rPr>
                <w:rFonts w:ascii="Arial" w:hAnsi="Arial" w:cs="Arial"/>
                <w:color w:val="000000"/>
                <w:sz w:val="16"/>
                <w:szCs w:val="16"/>
              </w:rPr>
              <w:lastRenderedPageBreak/>
              <w:t xml:space="preserve">SD = SDQ, items from Strengths and Difficulties Questionnaire; AH = Alcohol Harms, items from Rutgers Alcohol Problem Index (RAPI); K6 = Kessler 6 Plus scale (K6+); AUC = Alcohol use, AUDIT-C items; WLSMV = weighted least square mean and variance adjusted. Factor loadings and correlations with a </w:t>
            </w:r>
            <w:r w:rsidRPr="0068454B">
              <w:rPr>
                <w:rFonts w:ascii="Arial" w:hAnsi="Arial" w:cs="Arial"/>
                <w:i/>
                <w:iCs/>
                <w:color w:val="000000"/>
                <w:sz w:val="16"/>
                <w:szCs w:val="16"/>
              </w:rPr>
              <w:t>p</w:t>
            </w:r>
            <w:r w:rsidRPr="0068454B">
              <w:rPr>
                <w:rFonts w:ascii="Arial" w:hAnsi="Arial" w:cs="Arial"/>
                <w:color w:val="000000"/>
                <w:sz w:val="16"/>
                <w:szCs w:val="16"/>
              </w:rPr>
              <w:t xml:space="preserve"> value ≤ 0.05 are shown in bold.</w:t>
            </w:r>
          </w:p>
        </w:tc>
      </w:tr>
    </w:tbl>
    <w:p w14:paraId="6B6E7AAF" w14:textId="77777777" w:rsidR="00A25AC3" w:rsidRDefault="00A25AC3" w:rsidP="007A48E9">
      <w:pPr>
        <w:pStyle w:val="Heading2"/>
      </w:pPr>
    </w:p>
    <w:p w14:paraId="3973F144" w14:textId="77777777" w:rsidR="00A25AC3" w:rsidRDefault="00A25AC3">
      <w:pPr>
        <w:rPr>
          <w:rFonts w:ascii="Arial" w:hAnsi="Arial" w:cs="Arial"/>
          <w:b/>
          <w:bCs/>
          <w:i/>
          <w:iCs/>
          <w:sz w:val="20"/>
          <w:szCs w:val="20"/>
        </w:rPr>
      </w:pPr>
      <w:r>
        <w:br w:type="page"/>
      </w:r>
    </w:p>
    <w:p w14:paraId="2077D356" w14:textId="6E435AC8" w:rsidR="00BE1745" w:rsidRDefault="007A48E9" w:rsidP="007A48E9">
      <w:pPr>
        <w:pStyle w:val="Heading2"/>
      </w:pPr>
      <w:bookmarkStart w:id="14" w:name="_Toc109818220"/>
      <w:r w:rsidRPr="00EE40EA">
        <w:lastRenderedPageBreak/>
        <w:t>Table S</w:t>
      </w:r>
      <w:r w:rsidR="00011913">
        <w:t>10</w:t>
      </w:r>
      <w:r>
        <w:t>. Reliability indices for additional structural models of psychopathology</w:t>
      </w:r>
      <w:bookmarkEnd w:id="14"/>
    </w:p>
    <w:p w14:paraId="232924D2" w14:textId="7C7659B0" w:rsidR="0037095B" w:rsidRDefault="0037095B" w:rsidP="0037095B"/>
    <w:tbl>
      <w:tblPr>
        <w:tblW w:w="0" w:type="auto"/>
        <w:tblLook w:val="04A0" w:firstRow="1" w:lastRow="0" w:firstColumn="1" w:lastColumn="0" w:noHBand="0" w:noVBand="1"/>
      </w:tblPr>
      <w:tblGrid>
        <w:gridCol w:w="1836"/>
        <w:gridCol w:w="3091"/>
        <w:gridCol w:w="1480"/>
        <w:gridCol w:w="3446"/>
        <w:gridCol w:w="2061"/>
        <w:gridCol w:w="3486"/>
      </w:tblGrid>
      <w:tr w:rsidR="0063604B" w:rsidRPr="00283E1D" w14:paraId="0554630D" w14:textId="77777777" w:rsidTr="00A25AC3">
        <w:trPr>
          <w:trHeight w:val="260"/>
        </w:trPr>
        <w:tc>
          <w:tcPr>
            <w:tcW w:w="0" w:type="auto"/>
            <w:tcBorders>
              <w:top w:val="single" w:sz="4" w:space="0" w:color="auto"/>
              <w:left w:val="nil"/>
              <w:bottom w:val="single" w:sz="4" w:space="0" w:color="auto"/>
              <w:right w:val="nil"/>
            </w:tcBorders>
            <w:shd w:val="clear" w:color="auto" w:fill="auto"/>
            <w:noWrap/>
            <w:vAlign w:val="center"/>
            <w:hideMark/>
          </w:tcPr>
          <w:p w14:paraId="3C9DF986" w14:textId="77777777" w:rsidR="0037095B" w:rsidRPr="00283E1D" w:rsidRDefault="0037095B">
            <w:pPr>
              <w:rPr>
                <w:rFonts w:ascii="Arial" w:hAnsi="Arial" w:cs="Arial"/>
                <w:b/>
                <w:bCs/>
                <w:color w:val="000000"/>
                <w:sz w:val="20"/>
                <w:szCs w:val="20"/>
              </w:rPr>
            </w:pPr>
            <w:r w:rsidRPr="00283E1D">
              <w:rPr>
                <w:rFonts w:ascii="Arial" w:hAnsi="Arial" w:cs="Arial"/>
                <w:b/>
                <w:bCs/>
                <w:color w:val="000000"/>
                <w:sz w:val="20"/>
                <w:szCs w:val="20"/>
              </w:rPr>
              <w:t>Index</w:t>
            </w:r>
          </w:p>
        </w:tc>
        <w:tc>
          <w:tcPr>
            <w:tcW w:w="0" w:type="auto"/>
            <w:tcBorders>
              <w:top w:val="single" w:sz="4" w:space="0" w:color="auto"/>
              <w:left w:val="nil"/>
              <w:bottom w:val="single" w:sz="4" w:space="0" w:color="auto"/>
              <w:right w:val="nil"/>
            </w:tcBorders>
            <w:shd w:val="clear" w:color="auto" w:fill="auto"/>
            <w:noWrap/>
            <w:vAlign w:val="center"/>
            <w:hideMark/>
          </w:tcPr>
          <w:p w14:paraId="137A65FF" w14:textId="77777777" w:rsidR="0037095B" w:rsidRPr="00283E1D" w:rsidRDefault="0037095B">
            <w:pPr>
              <w:rPr>
                <w:rFonts w:ascii="Arial" w:hAnsi="Arial" w:cs="Arial"/>
                <w:b/>
                <w:bCs/>
                <w:color w:val="000000"/>
                <w:sz w:val="20"/>
                <w:szCs w:val="20"/>
              </w:rPr>
            </w:pPr>
            <w:r w:rsidRPr="00283E1D">
              <w:rPr>
                <w:rFonts w:ascii="Arial" w:hAnsi="Arial" w:cs="Arial"/>
                <w:b/>
                <w:bCs/>
                <w:color w:val="000000"/>
                <w:sz w:val="20"/>
                <w:szCs w:val="20"/>
              </w:rPr>
              <w:t>Factor</w:t>
            </w:r>
          </w:p>
        </w:tc>
        <w:tc>
          <w:tcPr>
            <w:tcW w:w="0" w:type="auto"/>
            <w:tcBorders>
              <w:top w:val="single" w:sz="4" w:space="0" w:color="auto"/>
              <w:left w:val="nil"/>
              <w:bottom w:val="single" w:sz="4" w:space="0" w:color="auto"/>
              <w:right w:val="nil"/>
            </w:tcBorders>
            <w:shd w:val="clear" w:color="auto" w:fill="auto"/>
            <w:noWrap/>
            <w:vAlign w:val="bottom"/>
            <w:hideMark/>
          </w:tcPr>
          <w:p w14:paraId="59A792B8" w14:textId="77777777" w:rsidR="0037095B" w:rsidRPr="00283E1D" w:rsidRDefault="0037095B" w:rsidP="0063604B">
            <w:pPr>
              <w:jc w:val="center"/>
              <w:rPr>
                <w:rFonts w:ascii="Arial" w:hAnsi="Arial" w:cs="Arial"/>
                <w:b/>
                <w:bCs/>
                <w:color w:val="000000"/>
                <w:sz w:val="20"/>
                <w:szCs w:val="20"/>
              </w:rPr>
            </w:pPr>
            <w:r w:rsidRPr="00283E1D">
              <w:rPr>
                <w:rFonts w:ascii="Arial" w:hAnsi="Arial" w:cs="Arial"/>
                <w:b/>
                <w:bCs/>
                <w:color w:val="000000"/>
                <w:sz w:val="20"/>
                <w:szCs w:val="20"/>
              </w:rPr>
              <w:t>2-Bifactor</w:t>
            </w:r>
          </w:p>
        </w:tc>
        <w:tc>
          <w:tcPr>
            <w:tcW w:w="0" w:type="auto"/>
            <w:tcBorders>
              <w:top w:val="single" w:sz="4" w:space="0" w:color="auto"/>
              <w:left w:val="nil"/>
              <w:bottom w:val="single" w:sz="4" w:space="0" w:color="auto"/>
              <w:right w:val="nil"/>
            </w:tcBorders>
            <w:shd w:val="clear" w:color="auto" w:fill="auto"/>
            <w:noWrap/>
            <w:vAlign w:val="bottom"/>
            <w:hideMark/>
          </w:tcPr>
          <w:p w14:paraId="49F0220F" w14:textId="32D586A4" w:rsidR="0063604B" w:rsidRPr="00283E1D" w:rsidRDefault="0037095B" w:rsidP="0063604B">
            <w:pPr>
              <w:jc w:val="center"/>
              <w:rPr>
                <w:rFonts w:ascii="Arial" w:hAnsi="Arial" w:cs="Arial"/>
                <w:b/>
                <w:bCs/>
                <w:color w:val="000000"/>
                <w:sz w:val="20"/>
                <w:szCs w:val="20"/>
              </w:rPr>
            </w:pPr>
            <w:r w:rsidRPr="00283E1D">
              <w:rPr>
                <w:rFonts w:ascii="Arial" w:hAnsi="Arial" w:cs="Arial"/>
                <w:b/>
                <w:bCs/>
                <w:color w:val="000000"/>
                <w:sz w:val="20"/>
                <w:szCs w:val="20"/>
              </w:rPr>
              <w:t>2-Bifactor</w:t>
            </w:r>
          </w:p>
          <w:p w14:paraId="0CB487B2" w14:textId="38F92AEA" w:rsidR="0037095B" w:rsidRPr="00283E1D" w:rsidRDefault="0037095B" w:rsidP="0063604B">
            <w:pPr>
              <w:jc w:val="center"/>
              <w:rPr>
                <w:rFonts w:ascii="Arial" w:hAnsi="Arial" w:cs="Arial"/>
                <w:b/>
                <w:bCs/>
                <w:color w:val="000000"/>
                <w:sz w:val="20"/>
                <w:szCs w:val="20"/>
              </w:rPr>
            </w:pPr>
            <w:r w:rsidRPr="00283E1D">
              <w:rPr>
                <w:rFonts w:ascii="Arial" w:hAnsi="Arial" w:cs="Arial"/>
                <w:b/>
                <w:bCs/>
                <w:color w:val="000000"/>
                <w:sz w:val="20"/>
                <w:szCs w:val="20"/>
              </w:rPr>
              <w:t>(</w:t>
            </w:r>
            <w:proofErr w:type="gramStart"/>
            <w:r w:rsidRPr="00283E1D">
              <w:rPr>
                <w:rFonts w:ascii="Arial" w:hAnsi="Arial" w:cs="Arial"/>
                <w:b/>
                <w:bCs/>
                <w:color w:val="000000"/>
                <w:sz w:val="20"/>
                <w:szCs w:val="20"/>
              </w:rPr>
              <w:t>correlated</w:t>
            </w:r>
            <w:proofErr w:type="gramEnd"/>
            <w:r w:rsidR="0063604B" w:rsidRPr="00283E1D">
              <w:rPr>
                <w:rFonts w:ascii="Arial" w:hAnsi="Arial" w:cs="Arial"/>
                <w:b/>
                <w:bCs/>
                <w:color w:val="000000"/>
                <w:sz w:val="20"/>
                <w:szCs w:val="20"/>
              </w:rPr>
              <w:t xml:space="preserve"> general factors</w:t>
            </w:r>
            <w:r w:rsidRPr="00283E1D">
              <w:rPr>
                <w:rFonts w:ascii="Arial" w:hAnsi="Arial" w:cs="Arial"/>
                <w:b/>
                <w:bCs/>
                <w:color w:val="000000"/>
                <w:sz w:val="20"/>
                <w:szCs w:val="20"/>
              </w:rPr>
              <w:t>)</w:t>
            </w:r>
          </w:p>
        </w:tc>
        <w:tc>
          <w:tcPr>
            <w:tcW w:w="0" w:type="auto"/>
            <w:tcBorders>
              <w:top w:val="single" w:sz="4" w:space="0" w:color="auto"/>
              <w:left w:val="nil"/>
              <w:bottom w:val="single" w:sz="4" w:space="0" w:color="auto"/>
              <w:right w:val="nil"/>
            </w:tcBorders>
            <w:shd w:val="clear" w:color="auto" w:fill="auto"/>
            <w:noWrap/>
            <w:vAlign w:val="bottom"/>
            <w:hideMark/>
          </w:tcPr>
          <w:p w14:paraId="04C66BE5" w14:textId="77777777" w:rsidR="0037095B" w:rsidRPr="00283E1D" w:rsidRDefault="0037095B" w:rsidP="0063604B">
            <w:pPr>
              <w:jc w:val="center"/>
              <w:rPr>
                <w:rFonts w:ascii="Arial" w:hAnsi="Arial" w:cs="Arial"/>
                <w:b/>
                <w:bCs/>
                <w:color w:val="000000"/>
                <w:sz w:val="20"/>
                <w:szCs w:val="20"/>
              </w:rPr>
            </w:pPr>
            <w:r w:rsidRPr="00283E1D">
              <w:rPr>
                <w:rFonts w:ascii="Arial" w:hAnsi="Arial" w:cs="Arial"/>
                <w:b/>
                <w:bCs/>
                <w:color w:val="000000"/>
                <w:sz w:val="20"/>
                <w:szCs w:val="20"/>
              </w:rPr>
              <w:t>2-Higher-Order</w:t>
            </w:r>
          </w:p>
        </w:tc>
        <w:tc>
          <w:tcPr>
            <w:tcW w:w="0" w:type="auto"/>
            <w:tcBorders>
              <w:top w:val="single" w:sz="4" w:space="0" w:color="auto"/>
              <w:left w:val="nil"/>
              <w:bottom w:val="single" w:sz="4" w:space="0" w:color="auto"/>
              <w:right w:val="nil"/>
            </w:tcBorders>
            <w:shd w:val="clear" w:color="auto" w:fill="auto"/>
            <w:noWrap/>
            <w:vAlign w:val="bottom"/>
            <w:hideMark/>
          </w:tcPr>
          <w:p w14:paraId="5FCF67FF" w14:textId="449B15B9" w:rsidR="0063604B" w:rsidRPr="00283E1D" w:rsidRDefault="0037095B" w:rsidP="0063604B">
            <w:pPr>
              <w:jc w:val="center"/>
              <w:rPr>
                <w:rFonts w:ascii="Arial" w:hAnsi="Arial" w:cs="Arial"/>
                <w:b/>
                <w:bCs/>
                <w:color w:val="000000"/>
                <w:sz w:val="20"/>
                <w:szCs w:val="20"/>
              </w:rPr>
            </w:pPr>
            <w:r w:rsidRPr="00283E1D">
              <w:rPr>
                <w:rFonts w:ascii="Arial" w:hAnsi="Arial" w:cs="Arial"/>
                <w:b/>
                <w:bCs/>
                <w:color w:val="000000"/>
                <w:sz w:val="20"/>
                <w:szCs w:val="20"/>
              </w:rPr>
              <w:t>Modified Bifactor</w:t>
            </w:r>
          </w:p>
          <w:p w14:paraId="4B25D475" w14:textId="1C576521" w:rsidR="0037095B" w:rsidRPr="00283E1D" w:rsidRDefault="0037095B" w:rsidP="0063604B">
            <w:pPr>
              <w:jc w:val="center"/>
              <w:rPr>
                <w:rFonts w:ascii="Arial" w:hAnsi="Arial" w:cs="Arial"/>
                <w:b/>
                <w:bCs/>
                <w:color w:val="000000"/>
                <w:sz w:val="20"/>
                <w:szCs w:val="20"/>
              </w:rPr>
            </w:pPr>
            <w:r w:rsidRPr="00283E1D">
              <w:rPr>
                <w:rFonts w:ascii="Arial" w:hAnsi="Arial" w:cs="Arial"/>
                <w:b/>
                <w:bCs/>
                <w:color w:val="000000"/>
                <w:sz w:val="20"/>
                <w:szCs w:val="20"/>
              </w:rPr>
              <w:t>(</w:t>
            </w:r>
            <w:proofErr w:type="gramStart"/>
            <w:r w:rsidR="0063604B" w:rsidRPr="00283E1D">
              <w:rPr>
                <w:rFonts w:ascii="Arial" w:hAnsi="Arial" w:cs="Arial"/>
                <w:b/>
                <w:bCs/>
                <w:color w:val="000000"/>
                <w:sz w:val="20"/>
                <w:szCs w:val="20"/>
              </w:rPr>
              <w:t>correlated</w:t>
            </w:r>
            <w:proofErr w:type="gramEnd"/>
            <w:r w:rsidR="0063604B" w:rsidRPr="00283E1D">
              <w:rPr>
                <w:rFonts w:ascii="Arial" w:hAnsi="Arial" w:cs="Arial"/>
                <w:b/>
                <w:bCs/>
                <w:color w:val="000000"/>
                <w:sz w:val="20"/>
                <w:szCs w:val="20"/>
              </w:rPr>
              <w:t xml:space="preserve"> specific factors</w:t>
            </w:r>
            <w:r w:rsidRPr="00283E1D">
              <w:rPr>
                <w:rFonts w:ascii="Arial" w:hAnsi="Arial" w:cs="Arial"/>
                <w:b/>
                <w:bCs/>
                <w:color w:val="000000"/>
                <w:sz w:val="20"/>
                <w:szCs w:val="20"/>
              </w:rPr>
              <w:t>)</w:t>
            </w:r>
          </w:p>
        </w:tc>
      </w:tr>
      <w:tr w:rsidR="0063604B" w:rsidRPr="00283E1D" w14:paraId="32C01903" w14:textId="77777777" w:rsidTr="00A25AC3">
        <w:trPr>
          <w:trHeight w:val="260"/>
        </w:trPr>
        <w:tc>
          <w:tcPr>
            <w:tcW w:w="0" w:type="auto"/>
            <w:tcBorders>
              <w:top w:val="nil"/>
              <w:left w:val="nil"/>
              <w:bottom w:val="nil"/>
              <w:right w:val="nil"/>
            </w:tcBorders>
            <w:shd w:val="clear" w:color="auto" w:fill="auto"/>
            <w:noWrap/>
            <w:vAlign w:val="center"/>
            <w:hideMark/>
          </w:tcPr>
          <w:p w14:paraId="11689556"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H</w:t>
            </w:r>
          </w:p>
        </w:tc>
        <w:tc>
          <w:tcPr>
            <w:tcW w:w="0" w:type="auto"/>
            <w:tcBorders>
              <w:top w:val="nil"/>
              <w:left w:val="nil"/>
              <w:bottom w:val="nil"/>
              <w:right w:val="nil"/>
            </w:tcBorders>
            <w:shd w:val="clear" w:color="auto" w:fill="auto"/>
            <w:noWrap/>
            <w:vAlign w:val="center"/>
            <w:hideMark/>
          </w:tcPr>
          <w:p w14:paraId="7435ACC7"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Psychopathology</w:t>
            </w:r>
          </w:p>
        </w:tc>
        <w:tc>
          <w:tcPr>
            <w:tcW w:w="0" w:type="auto"/>
            <w:tcBorders>
              <w:top w:val="nil"/>
              <w:left w:val="nil"/>
              <w:bottom w:val="nil"/>
              <w:right w:val="nil"/>
            </w:tcBorders>
            <w:shd w:val="clear" w:color="auto" w:fill="auto"/>
            <w:noWrap/>
            <w:vAlign w:val="center"/>
            <w:hideMark/>
          </w:tcPr>
          <w:p w14:paraId="4A323266"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02C4404F"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w:t>
            </w:r>
          </w:p>
        </w:tc>
        <w:tc>
          <w:tcPr>
            <w:tcW w:w="0" w:type="auto"/>
            <w:tcBorders>
              <w:top w:val="nil"/>
              <w:left w:val="nil"/>
              <w:bottom w:val="nil"/>
              <w:right w:val="nil"/>
            </w:tcBorders>
            <w:shd w:val="clear" w:color="auto" w:fill="auto"/>
            <w:noWrap/>
            <w:vAlign w:val="center"/>
            <w:hideMark/>
          </w:tcPr>
          <w:p w14:paraId="3DE3D497"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w:t>
            </w:r>
          </w:p>
        </w:tc>
        <w:tc>
          <w:tcPr>
            <w:tcW w:w="0" w:type="auto"/>
            <w:tcBorders>
              <w:top w:val="nil"/>
              <w:left w:val="nil"/>
              <w:bottom w:val="nil"/>
              <w:right w:val="nil"/>
            </w:tcBorders>
            <w:shd w:val="clear" w:color="auto" w:fill="auto"/>
            <w:noWrap/>
            <w:vAlign w:val="bottom"/>
            <w:hideMark/>
          </w:tcPr>
          <w:p w14:paraId="685F800B"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0.93</w:t>
            </w:r>
          </w:p>
        </w:tc>
      </w:tr>
      <w:tr w:rsidR="0063604B" w:rsidRPr="00283E1D" w14:paraId="793BE9DD" w14:textId="77777777" w:rsidTr="00A25AC3">
        <w:trPr>
          <w:trHeight w:val="260"/>
        </w:trPr>
        <w:tc>
          <w:tcPr>
            <w:tcW w:w="0" w:type="auto"/>
            <w:tcBorders>
              <w:top w:val="nil"/>
              <w:left w:val="nil"/>
              <w:bottom w:val="nil"/>
              <w:right w:val="nil"/>
            </w:tcBorders>
            <w:shd w:val="clear" w:color="auto" w:fill="auto"/>
            <w:noWrap/>
            <w:vAlign w:val="center"/>
            <w:hideMark/>
          </w:tcPr>
          <w:p w14:paraId="0E8C5AF7"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center"/>
            <w:hideMark/>
          </w:tcPr>
          <w:p w14:paraId="398A6529"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Internalizing</w:t>
            </w:r>
          </w:p>
        </w:tc>
        <w:tc>
          <w:tcPr>
            <w:tcW w:w="0" w:type="auto"/>
            <w:tcBorders>
              <w:top w:val="nil"/>
              <w:left w:val="nil"/>
              <w:bottom w:val="nil"/>
              <w:right w:val="nil"/>
            </w:tcBorders>
            <w:shd w:val="clear" w:color="auto" w:fill="auto"/>
            <w:noWrap/>
            <w:vAlign w:val="bottom"/>
            <w:hideMark/>
          </w:tcPr>
          <w:p w14:paraId="0D57AEEA"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0.91</w:t>
            </w:r>
          </w:p>
        </w:tc>
        <w:tc>
          <w:tcPr>
            <w:tcW w:w="0" w:type="auto"/>
            <w:tcBorders>
              <w:top w:val="nil"/>
              <w:left w:val="nil"/>
              <w:bottom w:val="nil"/>
              <w:right w:val="nil"/>
            </w:tcBorders>
            <w:shd w:val="clear" w:color="auto" w:fill="auto"/>
            <w:noWrap/>
            <w:vAlign w:val="bottom"/>
            <w:hideMark/>
          </w:tcPr>
          <w:p w14:paraId="77DDF263"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0.91</w:t>
            </w:r>
          </w:p>
        </w:tc>
        <w:tc>
          <w:tcPr>
            <w:tcW w:w="0" w:type="auto"/>
            <w:tcBorders>
              <w:top w:val="nil"/>
              <w:left w:val="nil"/>
              <w:bottom w:val="nil"/>
              <w:right w:val="nil"/>
            </w:tcBorders>
            <w:shd w:val="clear" w:color="auto" w:fill="auto"/>
            <w:noWrap/>
            <w:vAlign w:val="bottom"/>
            <w:hideMark/>
          </w:tcPr>
          <w:p w14:paraId="18A8C6B0"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0.92</w:t>
            </w:r>
          </w:p>
        </w:tc>
        <w:tc>
          <w:tcPr>
            <w:tcW w:w="0" w:type="auto"/>
            <w:tcBorders>
              <w:top w:val="nil"/>
              <w:left w:val="nil"/>
              <w:bottom w:val="nil"/>
              <w:right w:val="nil"/>
            </w:tcBorders>
            <w:shd w:val="clear" w:color="auto" w:fill="auto"/>
            <w:noWrap/>
            <w:vAlign w:val="center"/>
            <w:hideMark/>
          </w:tcPr>
          <w:p w14:paraId="1DDB1832"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w:t>
            </w:r>
          </w:p>
        </w:tc>
      </w:tr>
      <w:tr w:rsidR="0063604B" w:rsidRPr="00283E1D" w14:paraId="08893D8A" w14:textId="77777777" w:rsidTr="00A25AC3">
        <w:trPr>
          <w:trHeight w:val="260"/>
        </w:trPr>
        <w:tc>
          <w:tcPr>
            <w:tcW w:w="0" w:type="auto"/>
            <w:tcBorders>
              <w:top w:val="nil"/>
              <w:left w:val="nil"/>
              <w:bottom w:val="nil"/>
              <w:right w:val="nil"/>
            </w:tcBorders>
            <w:shd w:val="clear" w:color="auto" w:fill="auto"/>
            <w:noWrap/>
            <w:vAlign w:val="bottom"/>
            <w:hideMark/>
          </w:tcPr>
          <w:p w14:paraId="0A87A9DE" w14:textId="77777777" w:rsidR="0037095B" w:rsidRPr="00283E1D" w:rsidRDefault="0037095B">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18C5064"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Externalizing</w:t>
            </w:r>
          </w:p>
        </w:tc>
        <w:tc>
          <w:tcPr>
            <w:tcW w:w="0" w:type="auto"/>
            <w:tcBorders>
              <w:top w:val="nil"/>
              <w:left w:val="nil"/>
              <w:bottom w:val="nil"/>
              <w:right w:val="nil"/>
            </w:tcBorders>
            <w:shd w:val="clear" w:color="auto" w:fill="auto"/>
            <w:noWrap/>
            <w:vAlign w:val="bottom"/>
            <w:hideMark/>
          </w:tcPr>
          <w:p w14:paraId="4EF4BC48"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0.90</w:t>
            </w:r>
          </w:p>
        </w:tc>
        <w:tc>
          <w:tcPr>
            <w:tcW w:w="0" w:type="auto"/>
            <w:tcBorders>
              <w:top w:val="nil"/>
              <w:left w:val="nil"/>
              <w:bottom w:val="nil"/>
              <w:right w:val="nil"/>
            </w:tcBorders>
            <w:shd w:val="clear" w:color="auto" w:fill="auto"/>
            <w:noWrap/>
            <w:vAlign w:val="bottom"/>
            <w:hideMark/>
          </w:tcPr>
          <w:p w14:paraId="1DE7F997"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0.90</w:t>
            </w:r>
          </w:p>
        </w:tc>
        <w:tc>
          <w:tcPr>
            <w:tcW w:w="0" w:type="auto"/>
            <w:tcBorders>
              <w:top w:val="nil"/>
              <w:left w:val="nil"/>
              <w:bottom w:val="nil"/>
              <w:right w:val="nil"/>
            </w:tcBorders>
            <w:shd w:val="clear" w:color="auto" w:fill="auto"/>
            <w:noWrap/>
            <w:vAlign w:val="bottom"/>
            <w:hideMark/>
          </w:tcPr>
          <w:p w14:paraId="675ECAC1"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0.90</w:t>
            </w:r>
          </w:p>
        </w:tc>
        <w:tc>
          <w:tcPr>
            <w:tcW w:w="0" w:type="auto"/>
            <w:tcBorders>
              <w:top w:val="nil"/>
              <w:left w:val="nil"/>
              <w:bottom w:val="nil"/>
              <w:right w:val="nil"/>
            </w:tcBorders>
            <w:shd w:val="clear" w:color="auto" w:fill="auto"/>
            <w:noWrap/>
            <w:vAlign w:val="center"/>
            <w:hideMark/>
          </w:tcPr>
          <w:p w14:paraId="3A953118"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w:t>
            </w:r>
          </w:p>
        </w:tc>
      </w:tr>
      <w:tr w:rsidR="0063604B" w:rsidRPr="00283E1D" w14:paraId="1D3B024F" w14:textId="77777777" w:rsidTr="00A25AC3">
        <w:trPr>
          <w:trHeight w:val="260"/>
        </w:trPr>
        <w:tc>
          <w:tcPr>
            <w:tcW w:w="0" w:type="auto"/>
            <w:tcBorders>
              <w:top w:val="nil"/>
              <w:left w:val="nil"/>
              <w:bottom w:val="nil"/>
              <w:right w:val="nil"/>
            </w:tcBorders>
            <w:shd w:val="clear" w:color="auto" w:fill="auto"/>
            <w:noWrap/>
            <w:vAlign w:val="bottom"/>
            <w:hideMark/>
          </w:tcPr>
          <w:p w14:paraId="140A861E" w14:textId="77777777" w:rsidR="0037095B" w:rsidRPr="00283E1D" w:rsidRDefault="0037095B">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72C7DC1A"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Fear</w:t>
            </w:r>
          </w:p>
        </w:tc>
        <w:tc>
          <w:tcPr>
            <w:tcW w:w="0" w:type="auto"/>
            <w:tcBorders>
              <w:top w:val="nil"/>
              <w:left w:val="nil"/>
              <w:bottom w:val="nil"/>
              <w:right w:val="nil"/>
            </w:tcBorders>
            <w:shd w:val="clear" w:color="auto" w:fill="auto"/>
            <w:noWrap/>
            <w:vAlign w:val="bottom"/>
            <w:hideMark/>
          </w:tcPr>
          <w:p w14:paraId="7853BBEA"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0.40</w:t>
            </w:r>
          </w:p>
        </w:tc>
        <w:tc>
          <w:tcPr>
            <w:tcW w:w="0" w:type="auto"/>
            <w:tcBorders>
              <w:top w:val="nil"/>
              <w:left w:val="nil"/>
              <w:bottom w:val="nil"/>
              <w:right w:val="nil"/>
            </w:tcBorders>
            <w:shd w:val="clear" w:color="auto" w:fill="auto"/>
            <w:noWrap/>
            <w:vAlign w:val="bottom"/>
            <w:hideMark/>
          </w:tcPr>
          <w:p w14:paraId="3F5D048E"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0.57</w:t>
            </w:r>
          </w:p>
        </w:tc>
        <w:tc>
          <w:tcPr>
            <w:tcW w:w="0" w:type="auto"/>
            <w:tcBorders>
              <w:top w:val="nil"/>
              <w:left w:val="nil"/>
              <w:bottom w:val="nil"/>
              <w:right w:val="nil"/>
            </w:tcBorders>
            <w:shd w:val="clear" w:color="auto" w:fill="auto"/>
            <w:noWrap/>
            <w:vAlign w:val="bottom"/>
            <w:hideMark/>
          </w:tcPr>
          <w:p w14:paraId="6E84A1DC"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0.16</w:t>
            </w:r>
          </w:p>
        </w:tc>
        <w:tc>
          <w:tcPr>
            <w:tcW w:w="0" w:type="auto"/>
            <w:tcBorders>
              <w:top w:val="nil"/>
              <w:left w:val="nil"/>
              <w:bottom w:val="nil"/>
              <w:right w:val="nil"/>
            </w:tcBorders>
            <w:shd w:val="clear" w:color="auto" w:fill="auto"/>
            <w:noWrap/>
            <w:vAlign w:val="bottom"/>
            <w:hideMark/>
          </w:tcPr>
          <w:p w14:paraId="714272CC"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0.67</w:t>
            </w:r>
          </w:p>
        </w:tc>
      </w:tr>
      <w:tr w:rsidR="0063604B" w:rsidRPr="00283E1D" w14:paraId="68E01435" w14:textId="77777777" w:rsidTr="00A25AC3">
        <w:trPr>
          <w:trHeight w:val="260"/>
        </w:trPr>
        <w:tc>
          <w:tcPr>
            <w:tcW w:w="0" w:type="auto"/>
            <w:tcBorders>
              <w:top w:val="nil"/>
              <w:left w:val="nil"/>
              <w:bottom w:val="nil"/>
              <w:right w:val="nil"/>
            </w:tcBorders>
            <w:shd w:val="clear" w:color="auto" w:fill="auto"/>
            <w:noWrap/>
            <w:vAlign w:val="bottom"/>
            <w:hideMark/>
          </w:tcPr>
          <w:p w14:paraId="7BD45076" w14:textId="77777777" w:rsidR="0037095B" w:rsidRPr="00283E1D" w:rsidRDefault="0037095B">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1B1FAED0"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Distress</w:t>
            </w:r>
          </w:p>
        </w:tc>
        <w:tc>
          <w:tcPr>
            <w:tcW w:w="0" w:type="auto"/>
            <w:tcBorders>
              <w:top w:val="nil"/>
              <w:left w:val="nil"/>
              <w:bottom w:val="nil"/>
              <w:right w:val="nil"/>
            </w:tcBorders>
            <w:shd w:val="clear" w:color="auto" w:fill="auto"/>
            <w:noWrap/>
            <w:vAlign w:val="bottom"/>
            <w:hideMark/>
          </w:tcPr>
          <w:p w14:paraId="2982236D"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0.59</w:t>
            </w:r>
          </w:p>
        </w:tc>
        <w:tc>
          <w:tcPr>
            <w:tcW w:w="0" w:type="auto"/>
            <w:tcBorders>
              <w:top w:val="nil"/>
              <w:left w:val="nil"/>
              <w:bottom w:val="nil"/>
              <w:right w:val="nil"/>
            </w:tcBorders>
            <w:shd w:val="clear" w:color="auto" w:fill="auto"/>
            <w:noWrap/>
            <w:vAlign w:val="bottom"/>
            <w:hideMark/>
          </w:tcPr>
          <w:p w14:paraId="0095D97A"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0.59</w:t>
            </w:r>
          </w:p>
        </w:tc>
        <w:tc>
          <w:tcPr>
            <w:tcW w:w="0" w:type="auto"/>
            <w:tcBorders>
              <w:top w:val="nil"/>
              <w:left w:val="nil"/>
              <w:bottom w:val="nil"/>
              <w:right w:val="nil"/>
            </w:tcBorders>
            <w:shd w:val="clear" w:color="auto" w:fill="auto"/>
            <w:noWrap/>
            <w:vAlign w:val="bottom"/>
            <w:hideMark/>
          </w:tcPr>
          <w:p w14:paraId="0FC4DEBC"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0.32</w:t>
            </w:r>
          </w:p>
        </w:tc>
        <w:tc>
          <w:tcPr>
            <w:tcW w:w="0" w:type="auto"/>
            <w:tcBorders>
              <w:top w:val="nil"/>
              <w:left w:val="nil"/>
              <w:bottom w:val="nil"/>
              <w:right w:val="nil"/>
            </w:tcBorders>
            <w:shd w:val="clear" w:color="auto" w:fill="auto"/>
            <w:noWrap/>
            <w:vAlign w:val="bottom"/>
            <w:hideMark/>
          </w:tcPr>
          <w:p w14:paraId="0EA19BBB"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0.84</w:t>
            </w:r>
          </w:p>
        </w:tc>
      </w:tr>
      <w:tr w:rsidR="0063604B" w:rsidRPr="00283E1D" w14:paraId="739CB5B1" w14:textId="77777777" w:rsidTr="00A25AC3">
        <w:trPr>
          <w:trHeight w:val="260"/>
        </w:trPr>
        <w:tc>
          <w:tcPr>
            <w:tcW w:w="0" w:type="auto"/>
            <w:tcBorders>
              <w:top w:val="nil"/>
              <w:left w:val="nil"/>
              <w:bottom w:val="nil"/>
              <w:right w:val="nil"/>
            </w:tcBorders>
            <w:shd w:val="clear" w:color="auto" w:fill="auto"/>
            <w:noWrap/>
            <w:vAlign w:val="bottom"/>
            <w:hideMark/>
          </w:tcPr>
          <w:p w14:paraId="77743172"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center"/>
            <w:hideMark/>
          </w:tcPr>
          <w:p w14:paraId="3F99D20F"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Alcohol use</w:t>
            </w:r>
          </w:p>
        </w:tc>
        <w:tc>
          <w:tcPr>
            <w:tcW w:w="0" w:type="auto"/>
            <w:tcBorders>
              <w:top w:val="nil"/>
              <w:left w:val="nil"/>
              <w:bottom w:val="nil"/>
              <w:right w:val="nil"/>
            </w:tcBorders>
            <w:shd w:val="clear" w:color="auto" w:fill="auto"/>
            <w:noWrap/>
            <w:vAlign w:val="bottom"/>
            <w:hideMark/>
          </w:tcPr>
          <w:p w14:paraId="0B1C55CE"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0.95</w:t>
            </w:r>
          </w:p>
        </w:tc>
        <w:tc>
          <w:tcPr>
            <w:tcW w:w="0" w:type="auto"/>
            <w:tcBorders>
              <w:top w:val="nil"/>
              <w:left w:val="nil"/>
              <w:bottom w:val="nil"/>
              <w:right w:val="nil"/>
            </w:tcBorders>
            <w:shd w:val="clear" w:color="auto" w:fill="auto"/>
            <w:noWrap/>
            <w:vAlign w:val="bottom"/>
            <w:hideMark/>
          </w:tcPr>
          <w:p w14:paraId="591476D5"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0.96</w:t>
            </w:r>
          </w:p>
        </w:tc>
        <w:tc>
          <w:tcPr>
            <w:tcW w:w="0" w:type="auto"/>
            <w:tcBorders>
              <w:top w:val="nil"/>
              <w:left w:val="nil"/>
              <w:bottom w:val="nil"/>
              <w:right w:val="nil"/>
            </w:tcBorders>
            <w:shd w:val="clear" w:color="auto" w:fill="auto"/>
            <w:noWrap/>
            <w:vAlign w:val="bottom"/>
            <w:hideMark/>
          </w:tcPr>
          <w:p w14:paraId="011FAFA9"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0.96</w:t>
            </w:r>
          </w:p>
        </w:tc>
        <w:tc>
          <w:tcPr>
            <w:tcW w:w="0" w:type="auto"/>
            <w:tcBorders>
              <w:top w:val="nil"/>
              <w:left w:val="nil"/>
              <w:bottom w:val="nil"/>
              <w:right w:val="nil"/>
            </w:tcBorders>
            <w:shd w:val="clear" w:color="auto" w:fill="auto"/>
            <w:noWrap/>
            <w:vAlign w:val="bottom"/>
            <w:hideMark/>
          </w:tcPr>
          <w:p w14:paraId="37A2978C"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0.97</w:t>
            </w:r>
          </w:p>
        </w:tc>
      </w:tr>
      <w:tr w:rsidR="0063604B" w:rsidRPr="00283E1D" w14:paraId="0135F88E" w14:textId="77777777" w:rsidTr="00A25AC3">
        <w:trPr>
          <w:trHeight w:val="260"/>
        </w:trPr>
        <w:tc>
          <w:tcPr>
            <w:tcW w:w="0" w:type="auto"/>
            <w:tcBorders>
              <w:top w:val="nil"/>
              <w:left w:val="nil"/>
              <w:bottom w:val="nil"/>
              <w:right w:val="nil"/>
            </w:tcBorders>
            <w:shd w:val="clear" w:color="auto" w:fill="auto"/>
            <w:noWrap/>
            <w:vAlign w:val="bottom"/>
            <w:hideMark/>
          </w:tcPr>
          <w:p w14:paraId="5DF338D1"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center"/>
            <w:hideMark/>
          </w:tcPr>
          <w:p w14:paraId="56D78AF5"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Conduct/inattention</w:t>
            </w:r>
          </w:p>
        </w:tc>
        <w:tc>
          <w:tcPr>
            <w:tcW w:w="0" w:type="auto"/>
            <w:tcBorders>
              <w:top w:val="nil"/>
              <w:left w:val="nil"/>
              <w:bottom w:val="nil"/>
              <w:right w:val="nil"/>
            </w:tcBorders>
            <w:shd w:val="clear" w:color="auto" w:fill="auto"/>
            <w:noWrap/>
            <w:vAlign w:val="bottom"/>
            <w:hideMark/>
          </w:tcPr>
          <w:p w14:paraId="25FABB76"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0.73</w:t>
            </w:r>
          </w:p>
        </w:tc>
        <w:tc>
          <w:tcPr>
            <w:tcW w:w="0" w:type="auto"/>
            <w:tcBorders>
              <w:top w:val="nil"/>
              <w:left w:val="nil"/>
              <w:bottom w:val="nil"/>
              <w:right w:val="nil"/>
            </w:tcBorders>
            <w:shd w:val="clear" w:color="auto" w:fill="auto"/>
            <w:noWrap/>
            <w:vAlign w:val="bottom"/>
            <w:hideMark/>
          </w:tcPr>
          <w:p w14:paraId="1EF66B45"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0.47</w:t>
            </w:r>
          </w:p>
        </w:tc>
        <w:tc>
          <w:tcPr>
            <w:tcW w:w="0" w:type="auto"/>
            <w:tcBorders>
              <w:top w:val="nil"/>
              <w:left w:val="nil"/>
              <w:bottom w:val="nil"/>
              <w:right w:val="nil"/>
            </w:tcBorders>
            <w:shd w:val="clear" w:color="auto" w:fill="auto"/>
            <w:noWrap/>
            <w:vAlign w:val="bottom"/>
            <w:hideMark/>
          </w:tcPr>
          <w:p w14:paraId="6E7E01E4"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0.01</w:t>
            </w:r>
          </w:p>
        </w:tc>
        <w:tc>
          <w:tcPr>
            <w:tcW w:w="0" w:type="auto"/>
            <w:tcBorders>
              <w:top w:val="nil"/>
              <w:left w:val="nil"/>
              <w:bottom w:val="nil"/>
              <w:right w:val="nil"/>
            </w:tcBorders>
            <w:shd w:val="clear" w:color="auto" w:fill="auto"/>
            <w:noWrap/>
            <w:vAlign w:val="bottom"/>
            <w:hideMark/>
          </w:tcPr>
          <w:p w14:paraId="731B8122"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0.45</w:t>
            </w:r>
          </w:p>
        </w:tc>
      </w:tr>
      <w:tr w:rsidR="0063604B" w:rsidRPr="00283E1D" w14:paraId="1335ACAD" w14:textId="77777777" w:rsidTr="00A25AC3">
        <w:trPr>
          <w:trHeight w:val="260"/>
        </w:trPr>
        <w:tc>
          <w:tcPr>
            <w:tcW w:w="0" w:type="auto"/>
            <w:tcBorders>
              <w:top w:val="nil"/>
              <w:left w:val="nil"/>
              <w:bottom w:val="nil"/>
              <w:right w:val="nil"/>
            </w:tcBorders>
            <w:shd w:val="clear" w:color="auto" w:fill="auto"/>
            <w:noWrap/>
            <w:vAlign w:val="center"/>
            <w:hideMark/>
          </w:tcPr>
          <w:p w14:paraId="0E8D152A"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Omega</w:t>
            </w:r>
          </w:p>
        </w:tc>
        <w:tc>
          <w:tcPr>
            <w:tcW w:w="0" w:type="auto"/>
            <w:tcBorders>
              <w:top w:val="nil"/>
              <w:left w:val="nil"/>
              <w:bottom w:val="nil"/>
              <w:right w:val="nil"/>
            </w:tcBorders>
            <w:shd w:val="clear" w:color="auto" w:fill="auto"/>
            <w:noWrap/>
            <w:vAlign w:val="center"/>
            <w:hideMark/>
          </w:tcPr>
          <w:p w14:paraId="55719ADD"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Psychopathology</w:t>
            </w:r>
          </w:p>
        </w:tc>
        <w:tc>
          <w:tcPr>
            <w:tcW w:w="0" w:type="auto"/>
            <w:tcBorders>
              <w:top w:val="nil"/>
              <w:left w:val="nil"/>
              <w:bottom w:val="nil"/>
              <w:right w:val="nil"/>
            </w:tcBorders>
            <w:shd w:val="clear" w:color="auto" w:fill="auto"/>
            <w:noWrap/>
            <w:vAlign w:val="center"/>
            <w:hideMark/>
          </w:tcPr>
          <w:p w14:paraId="024EF4E1"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c>
          <w:tcPr>
            <w:tcW w:w="0" w:type="auto"/>
            <w:tcBorders>
              <w:top w:val="nil"/>
              <w:left w:val="nil"/>
              <w:bottom w:val="nil"/>
              <w:right w:val="nil"/>
            </w:tcBorders>
            <w:shd w:val="clear" w:color="auto" w:fill="auto"/>
            <w:noWrap/>
            <w:vAlign w:val="center"/>
            <w:hideMark/>
          </w:tcPr>
          <w:p w14:paraId="2A151CC7"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c>
          <w:tcPr>
            <w:tcW w:w="0" w:type="auto"/>
            <w:tcBorders>
              <w:top w:val="nil"/>
              <w:left w:val="nil"/>
              <w:bottom w:val="nil"/>
              <w:right w:val="nil"/>
            </w:tcBorders>
            <w:shd w:val="clear" w:color="auto" w:fill="auto"/>
            <w:noWrap/>
            <w:vAlign w:val="center"/>
            <w:hideMark/>
          </w:tcPr>
          <w:p w14:paraId="06FDCB40"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c>
          <w:tcPr>
            <w:tcW w:w="0" w:type="auto"/>
            <w:tcBorders>
              <w:top w:val="nil"/>
              <w:left w:val="nil"/>
              <w:bottom w:val="nil"/>
              <w:right w:val="nil"/>
            </w:tcBorders>
            <w:shd w:val="clear" w:color="auto" w:fill="auto"/>
            <w:noWrap/>
            <w:vAlign w:val="bottom"/>
            <w:hideMark/>
          </w:tcPr>
          <w:p w14:paraId="516B0F45"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0.97</w:t>
            </w:r>
          </w:p>
        </w:tc>
      </w:tr>
      <w:tr w:rsidR="0063604B" w:rsidRPr="00283E1D" w14:paraId="65153F97" w14:textId="77777777" w:rsidTr="00A25AC3">
        <w:trPr>
          <w:trHeight w:val="260"/>
        </w:trPr>
        <w:tc>
          <w:tcPr>
            <w:tcW w:w="0" w:type="auto"/>
            <w:tcBorders>
              <w:top w:val="nil"/>
              <w:left w:val="nil"/>
              <w:bottom w:val="nil"/>
              <w:right w:val="nil"/>
            </w:tcBorders>
            <w:shd w:val="clear" w:color="auto" w:fill="auto"/>
            <w:noWrap/>
            <w:vAlign w:val="center"/>
            <w:hideMark/>
          </w:tcPr>
          <w:p w14:paraId="0D2E1DD3"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center"/>
            <w:hideMark/>
          </w:tcPr>
          <w:p w14:paraId="3D3AEB3D"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Internalizing</w:t>
            </w:r>
          </w:p>
        </w:tc>
        <w:tc>
          <w:tcPr>
            <w:tcW w:w="0" w:type="auto"/>
            <w:tcBorders>
              <w:top w:val="nil"/>
              <w:left w:val="nil"/>
              <w:bottom w:val="nil"/>
              <w:right w:val="nil"/>
            </w:tcBorders>
            <w:shd w:val="clear" w:color="auto" w:fill="auto"/>
            <w:noWrap/>
            <w:vAlign w:val="bottom"/>
            <w:hideMark/>
          </w:tcPr>
          <w:p w14:paraId="185F56DC"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0.93</w:t>
            </w:r>
          </w:p>
        </w:tc>
        <w:tc>
          <w:tcPr>
            <w:tcW w:w="0" w:type="auto"/>
            <w:tcBorders>
              <w:top w:val="nil"/>
              <w:left w:val="nil"/>
              <w:bottom w:val="nil"/>
              <w:right w:val="nil"/>
            </w:tcBorders>
            <w:shd w:val="clear" w:color="auto" w:fill="auto"/>
            <w:noWrap/>
            <w:vAlign w:val="bottom"/>
            <w:hideMark/>
          </w:tcPr>
          <w:p w14:paraId="1C93E547"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0.93</w:t>
            </w:r>
          </w:p>
        </w:tc>
        <w:tc>
          <w:tcPr>
            <w:tcW w:w="0" w:type="auto"/>
            <w:tcBorders>
              <w:top w:val="nil"/>
              <w:left w:val="nil"/>
              <w:bottom w:val="nil"/>
              <w:right w:val="nil"/>
            </w:tcBorders>
            <w:shd w:val="clear" w:color="auto" w:fill="auto"/>
            <w:noWrap/>
            <w:vAlign w:val="bottom"/>
            <w:hideMark/>
          </w:tcPr>
          <w:p w14:paraId="70CFA6D6"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0.92</w:t>
            </w:r>
          </w:p>
        </w:tc>
        <w:tc>
          <w:tcPr>
            <w:tcW w:w="0" w:type="auto"/>
            <w:tcBorders>
              <w:top w:val="nil"/>
              <w:left w:val="nil"/>
              <w:bottom w:val="nil"/>
              <w:right w:val="nil"/>
            </w:tcBorders>
            <w:shd w:val="clear" w:color="auto" w:fill="auto"/>
            <w:noWrap/>
            <w:vAlign w:val="center"/>
            <w:hideMark/>
          </w:tcPr>
          <w:p w14:paraId="69405BF9"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r>
      <w:tr w:rsidR="0063604B" w:rsidRPr="00283E1D" w14:paraId="2B21E9B4" w14:textId="77777777" w:rsidTr="00A25AC3">
        <w:trPr>
          <w:trHeight w:val="260"/>
        </w:trPr>
        <w:tc>
          <w:tcPr>
            <w:tcW w:w="0" w:type="auto"/>
            <w:tcBorders>
              <w:top w:val="nil"/>
              <w:left w:val="nil"/>
              <w:bottom w:val="nil"/>
              <w:right w:val="nil"/>
            </w:tcBorders>
            <w:shd w:val="clear" w:color="auto" w:fill="auto"/>
            <w:noWrap/>
            <w:vAlign w:val="center"/>
            <w:hideMark/>
          </w:tcPr>
          <w:p w14:paraId="7B355F6A"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bottom"/>
            <w:hideMark/>
          </w:tcPr>
          <w:p w14:paraId="499A645C"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Externalizing</w:t>
            </w:r>
          </w:p>
        </w:tc>
        <w:tc>
          <w:tcPr>
            <w:tcW w:w="0" w:type="auto"/>
            <w:tcBorders>
              <w:top w:val="nil"/>
              <w:left w:val="nil"/>
              <w:bottom w:val="nil"/>
              <w:right w:val="nil"/>
            </w:tcBorders>
            <w:shd w:val="clear" w:color="auto" w:fill="auto"/>
            <w:noWrap/>
            <w:vAlign w:val="bottom"/>
            <w:hideMark/>
          </w:tcPr>
          <w:p w14:paraId="43090B31"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0.97</w:t>
            </w:r>
          </w:p>
        </w:tc>
        <w:tc>
          <w:tcPr>
            <w:tcW w:w="0" w:type="auto"/>
            <w:tcBorders>
              <w:top w:val="nil"/>
              <w:left w:val="nil"/>
              <w:bottom w:val="nil"/>
              <w:right w:val="nil"/>
            </w:tcBorders>
            <w:shd w:val="clear" w:color="auto" w:fill="auto"/>
            <w:noWrap/>
            <w:vAlign w:val="bottom"/>
            <w:hideMark/>
          </w:tcPr>
          <w:p w14:paraId="4CFF349C"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0.97</w:t>
            </w:r>
          </w:p>
        </w:tc>
        <w:tc>
          <w:tcPr>
            <w:tcW w:w="0" w:type="auto"/>
            <w:tcBorders>
              <w:top w:val="nil"/>
              <w:left w:val="nil"/>
              <w:bottom w:val="nil"/>
              <w:right w:val="nil"/>
            </w:tcBorders>
            <w:shd w:val="clear" w:color="auto" w:fill="auto"/>
            <w:noWrap/>
            <w:vAlign w:val="bottom"/>
            <w:hideMark/>
          </w:tcPr>
          <w:p w14:paraId="75922E65"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0.97</w:t>
            </w:r>
          </w:p>
        </w:tc>
        <w:tc>
          <w:tcPr>
            <w:tcW w:w="0" w:type="auto"/>
            <w:tcBorders>
              <w:top w:val="nil"/>
              <w:left w:val="nil"/>
              <w:bottom w:val="nil"/>
              <w:right w:val="nil"/>
            </w:tcBorders>
            <w:shd w:val="clear" w:color="auto" w:fill="auto"/>
            <w:noWrap/>
            <w:vAlign w:val="center"/>
            <w:hideMark/>
          </w:tcPr>
          <w:p w14:paraId="040ABDD9"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r>
      <w:tr w:rsidR="0063604B" w:rsidRPr="00283E1D" w14:paraId="6BE11B2A" w14:textId="77777777" w:rsidTr="00A25AC3">
        <w:trPr>
          <w:trHeight w:val="260"/>
        </w:trPr>
        <w:tc>
          <w:tcPr>
            <w:tcW w:w="0" w:type="auto"/>
            <w:tcBorders>
              <w:top w:val="nil"/>
              <w:left w:val="nil"/>
              <w:bottom w:val="nil"/>
              <w:right w:val="nil"/>
            </w:tcBorders>
            <w:shd w:val="clear" w:color="auto" w:fill="auto"/>
            <w:noWrap/>
            <w:vAlign w:val="center"/>
            <w:hideMark/>
          </w:tcPr>
          <w:p w14:paraId="4F0F56E3" w14:textId="77777777" w:rsidR="0037095B" w:rsidRPr="00283E1D" w:rsidRDefault="0037095B">
            <w:pPr>
              <w:rPr>
                <w:rFonts w:ascii="Arial" w:hAnsi="Arial" w:cs="Arial"/>
                <w:color w:val="000000"/>
                <w:sz w:val="20"/>
                <w:szCs w:val="20"/>
              </w:rPr>
            </w:pPr>
            <w:proofErr w:type="spellStart"/>
            <w:r w:rsidRPr="00283E1D">
              <w:rPr>
                <w:rFonts w:ascii="Arial" w:hAnsi="Arial" w:cs="Arial"/>
                <w:color w:val="000000"/>
                <w:sz w:val="20"/>
                <w:szCs w:val="20"/>
              </w:rPr>
              <w:t>OmegaS</w:t>
            </w:r>
            <w:proofErr w:type="spellEnd"/>
          </w:p>
        </w:tc>
        <w:tc>
          <w:tcPr>
            <w:tcW w:w="0" w:type="auto"/>
            <w:tcBorders>
              <w:top w:val="nil"/>
              <w:left w:val="nil"/>
              <w:bottom w:val="nil"/>
              <w:right w:val="nil"/>
            </w:tcBorders>
            <w:shd w:val="clear" w:color="auto" w:fill="auto"/>
            <w:noWrap/>
            <w:vAlign w:val="center"/>
            <w:hideMark/>
          </w:tcPr>
          <w:p w14:paraId="1A851AA8"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Fear</w:t>
            </w:r>
          </w:p>
        </w:tc>
        <w:tc>
          <w:tcPr>
            <w:tcW w:w="0" w:type="auto"/>
            <w:tcBorders>
              <w:top w:val="nil"/>
              <w:left w:val="nil"/>
              <w:bottom w:val="nil"/>
              <w:right w:val="nil"/>
            </w:tcBorders>
            <w:shd w:val="clear" w:color="auto" w:fill="auto"/>
            <w:noWrap/>
            <w:vAlign w:val="bottom"/>
            <w:hideMark/>
          </w:tcPr>
          <w:p w14:paraId="7F5C70D9"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0.78</w:t>
            </w:r>
          </w:p>
        </w:tc>
        <w:tc>
          <w:tcPr>
            <w:tcW w:w="0" w:type="auto"/>
            <w:tcBorders>
              <w:top w:val="nil"/>
              <w:left w:val="nil"/>
              <w:bottom w:val="nil"/>
              <w:right w:val="nil"/>
            </w:tcBorders>
            <w:shd w:val="clear" w:color="auto" w:fill="auto"/>
            <w:noWrap/>
            <w:vAlign w:val="bottom"/>
            <w:hideMark/>
          </w:tcPr>
          <w:p w14:paraId="18624286"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0.78</w:t>
            </w:r>
          </w:p>
        </w:tc>
        <w:tc>
          <w:tcPr>
            <w:tcW w:w="0" w:type="auto"/>
            <w:tcBorders>
              <w:top w:val="nil"/>
              <w:left w:val="nil"/>
              <w:bottom w:val="nil"/>
              <w:right w:val="nil"/>
            </w:tcBorders>
            <w:shd w:val="clear" w:color="auto" w:fill="auto"/>
            <w:noWrap/>
            <w:vAlign w:val="bottom"/>
            <w:hideMark/>
          </w:tcPr>
          <w:p w14:paraId="0C9ED4BE"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0.72</w:t>
            </w:r>
          </w:p>
        </w:tc>
        <w:tc>
          <w:tcPr>
            <w:tcW w:w="0" w:type="auto"/>
            <w:tcBorders>
              <w:top w:val="nil"/>
              <w:left w:val="nil"/>
              <w:bottom w:val="nil"/>
              <w:right w:val="nil"/>
            </w:tcBorders>
            <w:shd w:val="clear" w:color="auto" w:fill="auto"/>
            <w:noWrap/>
            <w:vAlign w:val="bottom"/>
            <w:hideMark/>
          </w:tcPr>
          <w:p w14:paraId="44542A21"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0.76</w:t>
            </w:r>
          </w:p>
        </w:tc>
      </w:tr>
      <w:tr w:rsidR="0063604B" w:rsidRPr="00283E1D" w14:paraId="3590F81C" w14:textId="77777777" w:rsidTr="00A25AC3">
        <w:trPr>
          <w:trHeight w:val="260"/>
        </w:trPr>
        <w:tc>
          <w:tcPr>
            <w:tcW w:w="0" w:type="auto"/>
            <w:tcBorders>
              <w:top w:val="nil"/>
              <w:left w:val="nil"/>
              <w:bottom w:val="nil"/>
              <w:right w:val="nil"/>
            </w:tcBorders>
            <w:shd w:val="clear" w:color="auto" w:fill="auto"/>
            <w:noWrap/>
            <w:vAlign w:val="center"/>
            <w:hideMark/>
          </w:tcPr>
          <w:p w14:paraId="35DBF8AB"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center"/>
            <w:hideMark/>
          </w:tcPr>
          <w:p w14:paraId="52DF8CDD"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Distress</w:t>
            </w:r>
          </w:p>
        </w:tc>
        <w:tc>
          <w:tcPr>
            <w:tcW w:w="0" w:type="auto"/>
            <w:tcBorders>
              <w:top w:val="nil"/>
              <w:left w:val="nil"/>
              <w:bottom w:val="nil"/>
              <w:right w:val="nil"/>
            </w:tcBorders>
            <w:shd w:val="clear" w:color="auto" w:fill="auto"/>
            <w:noWrap/>
            <w:vAlign w:val="bottom"/>
            <w:hideMark/>
          </w:tcPr>
          <w:p w14:paraId="652BE4D5"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0.92</w:t>
            </w:r>
          </w:p>
        </w:tc>
        <w:tc>
          <w:tcPr>
            <w:tcW w:w="0" w:type="auto"/>
            <w:tcBorders>
              <w:top w:val="nil"/>
              <w:left w:val="nil"/>
              <w:bottom w:val="nil"/>
              <w:right w:val="nil"/>
            </w:tcBorders>
            <w:shd w:val="clear" w:color="auto" w:fill="auto"/>
            <w:noWrap/>
            <w:vAlign w:val="bottom"/>
            <w:hideMark/>
          </w:tcPr>
          <w:p w14:paraId="5FF6A475"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0.92</w:t>
            </w:r>
          </w:p>
        </w:tc>
        <w:tc>
          <w:tcPr>
            <w:tcW w:w="0" w:type="auto"/>
            <w:tcBorders>
              <w:top w:val="nil"/>
              <w:left w:val="nil"/>
              <w:bottom w:val="nil"/>
              <w:right w:val="nil"/>
            </w:tcBorders>
            <w:shd w:val="clear" w:color="auto" w:fill="auto"/>
            <w:noWrap/>
            <w:vAlign w:val="bottom"/>
            <w:hideMark/>
          </w:tcPr>
          <w:p w14:paraId="140FF79F"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0.91</w:t>
            </w:r>
          </w:p>
        </w:tc>
        <w:tc>
          <w:tcPr>
            <w:tcW w:w="0" w:type="auto"/>
            <w:tcBorders>
              <w:top w:val="nil"/>
              <w:left w:val="nil"/>
              <w:bottom w:val="nil"/>
              <w:right w:val="nil"/>
            </w:tcBorders>
            <w:shd w:val="clear" w:color="auto" w:fill="auto"/>
            <w:noWrap/>
            <w:vAlign w:val="bottom"/>
            <w:hideMark/>
          </w:tcPr>
          <w:p w14:paraId="439B3D71"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0.91</w:t>
            </w:r>
          </w:p>
        </w:tc>
      </w:tr>
      <w:tr w:rsidR="0063604B" w:rsidRPr="00283E1D" w14:paraId="458E71BA" w14:textId="77777777" w:rsidTr="00A25AC3">
        <w:trPr>
          <w:trHeight w:val="260"/>
        </w:trPr>
        <w:tc>
          <w:tcPr>
            <w:tcW w:w="0" w:type="auto"/>
            <w:tcBorders>
              <w:top w:val="nil"/>
              <w:left w:val="nil"/>
              <w:bottom w:val="nil"/>
              <w:right w:val="nil"/>
            </w:tcBorders>
            <w:shd w:val="clear" w:color="auto" w:fill="auto"/>
            <w:noWrap/>
            <w:vAlign w:val="center"/>
            <w:hideMark/>
          </w:tcPr>
          <w:p w14:paraId="158B1EC5"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center"/>
            <w:hideMark/>
          </w:tcPr>
          <w:p w14:paraId="152821D1"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Alcohol use</w:t>
            </w:r>
          </w:p>
        </w:tc>
        <w:tc>
          <w:tcPr>
            <w:tcW w:w="0" w:type="auto"/>
            <w:tcBorders>
              <w:top w:val="nil"/>
              <w:left w:val="nil"/>
              <w:bottom w:val="nil"/>
              <w:right w:val="nil"/>
            </w:tcBorders>
            <w:shd w:val="clear" w:color="auto" w:fill="auto"/>
            <w:noWrap/>
            <w:vAlign w:val="bottom"/>
            <w:hideMark/>
          </w:tcPr>
          <w:p w14:paraId="3FA615E2"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0.98</w:t>
            </w:r>
          </w:p>
        </w:tc>
        <w:tc>
          <w:tcPr>
            <w:tcW w:w="0" w:type="auto"/>
            <w:tcBorders>
              <w:top w:val="nil"/>
              <w:left w:val="nil"/>
              <w:bottom w:val="nil"/>
              <w:right w:val="nil"/>
            </w:tcBorders>
            <w:shd w:val="clear" w:color="auto" w:fill="auto"/>
            <w:noWrap/>
            <w:vAlign w:val="bottom"/>
            <w:hideMark/>
          </w:tcPr>
          <w:p w14:paraId="61A25977"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0.98</w:t>
            </w:r>
          </w:p>
        </w:tc>
        <w:tc>
          <w:tcPr>
            <w:tcW w:w="0" w:type="auto"/>
            <w:tcBorders>
              <w:top w:val="nil"/>
              <w:left w:val="nil"/>
              <w:bottom w:val="nil"/>
              <w:right w:val="nil"/>
            </w:tcBorders>
            <w:shd w:val="clear" w:color="auto" w:fill="auto"/>
            <w:noWrap/>
            <w:vAlign w:val="bottom"/>
            <w:hideMark/>
          </w:tcPr>
          <w:p w14:paraId="2C4F0652"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0.98</w:t>
            </w:r>
          </w:p>
        </w:tc>
        <w:tc>
          <w:tcPr>
            <w:tcW w:w="0" w:type="auto"/>
            <w:tcBorders>
              <w:top w:val="nil"/>
              <w:left w:val="nil"/>
              <w:bottom w:val="nil"/>
              <w:right w:val="nil"/>
            </w:tcBorders>
            <w:shd w:val="clear" w:color="auto" w:fill="auto"/>
            <w:noWrap/>
            <w:vAlign w:val="bottom"/>
            <w:hideMark/>
          </w:tcPr>
          <w:p w14:paraId="6EB23454"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0.98</w:t>
            </w:r>
          </w:p>
        </w:tc>
      </w:tr>
      <w:tr w:rsidR="0063604B" w:rsidRPr="00283E1D" w14:paraId="263AB7E2" w14:textId="77777777" w:rsidTr="00A25AC3">
        <w:trPr>
          <w:trHeight w:val="260"/>
        </w:trPr>
        <w:tc>
          <w:tcPr>
            <w:tcW w:w="0" w:type="auto"/>
            <w:tcBorders>
              <w:top w:val="nil"/>
              <w:left w:val="nil"/>
              <w:bottom w:val="nil"/>
              <w:right w:val="nil"/>
            </w:tcBorders>
            <w:shd w:val="clear" w:color="auto" w:fill="auto"/>
            <w:noWrap/>
            <w:vAlign w:val="center"/>
            <w:hideMark/>
          </w:tcPr>
          <w:p w14:paraId="04ADC61D"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center"/>
            <w:hideMark/>
          </w:tcPr>
          <w:p w14:paraId="1995FC56"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Conduct/inattention</w:t>
            </w:r>
          </w:p>
        </w:tc>
        <w:tc>
          <w:tcPr>
            <w:tcW w:w="0" w:type="auto"/>
            <w:tcBorders>
              <w:top w:val="nil"/>
              <w:left w:val="nil"/>
              <w:bottom w:val="nil"/>
              <w:right w:val="nil"/>
            </w:tcBorders>
            <w:shd w:val="clear" w:color="auto" w:fill="auto"/>
            <w:noWrap/>
            <w:vAlign w:val="bottom"/>
            <w:hideMark/>
          </w:tcPr>
          <w:p w14:paraId="29FE32C1"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0.90</w:t>
            </w:r>
          </w:p>
        </w:tc>
        <w:tc>
          <w:tcPr>
            <w:tcW w:w="0" w:type="auto"/>
            <w:tcBorders>
              <w:top w:val="nil"/>
              <w:left w:val="nil"/>
              <w:bottom w:val="nil"/>
              <w:right w:val="nil"/>
            </w:tcBorders>
            <w:shd w:val="clear" w:color="auto" w:fill="auto"/>
            <w:noWrap/>
            <w:vAlign w:val="bottom"/>
            <w:hideMark/>
          </w:tcPr>
          <w:p w14:paraId="17EDE2D8"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0.89</w:t>
            </w:r>
          </w:p>
        </w:tc>
        <w:tc>
          <w:tcPr>
            <w:tcW w:w="0" w:type="auto"/>
            <w:tcBorders>
              <w:top w:val="nil"/>
              <w:left w:val="nil"/>
              <w:bottom w:val="nil"/>
              <w:right w:val="nil"/>
            </w:tcBorders>
            <w:shd w:val="clear" w:color="auto" w:fill="auto"/>
            <w:noWrap/>
            <w:vAlign w:val="bottom"/>
            <w:hideMark/>
          </w:tcPr>
          <w:p w14:paraId="1C242BF2"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0.88</w:t>
            </w:r>
          </w:p>
        </w:tc>
        <w:tc>
          <w:tcPr>
            <w:tcW w:w="0" w:type="auto"/>
            <w:tcBorders>
              <w:top w:val="nil"/>
              <w:left w:val="nil"/>
              <w:bottom w:val="nil"/>
              <w:right w:val="nil"/>
            </w:tcBorders>
            <w:shd w:val="clear" w:color="auto" w:fill="auto"/>
            <w:noWrap/>
            <w:vAlign w:val="bottom"/>
            <w:hideMark/>
          </w:tcPr>
          <w:p w14:paraId="32B6B496"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0.89</w:t>
            </w:r>
          </w:p>
        </w:tc>
      </w:tr>
      <w:tr w:rsidR="0063604B" w:rsidRPr="00283E1D" w14:paraId="20C579D8" w14:textId="77777777" w:rsidTr="00A25AC3">
        <w:trPr>
          <w:trHeight w:val="260"/>
        </w:trPr>
        <w:tc>
          <w:tcPr>
            <w:tcW w:w="0" w:type="auto"/>
            <w:tcBorders>
              <w:top w:val="nil"/>
              <w:left w:val="nil"/>
              <w:bottom w:val="nil"/>
              <w:right w:val="nil"/>
            </w:tcBorders>
            <w:shd w:val="clear" w:color="auto" w:fill="auto"/>
            <w:noWrap/>
            <w:vAlign w:val="center"/>
            <w:hideMark/>
          </w:tcPr>
          <w:p w14:paraId="35AD2754" w14:textId="77777777" w:rsidR="0037095B" w:rsidRPr="00283E1D" w:rsidRDefault="0037095B">
            <w:pPr>
              <w:rPr>
                <w:rFonts w:ascii="Arial" w:hAnsi="Arial" w:cs="Arial"/>
                <w:color w:val="000000"/>
                <w:sz w:val="20"/>
                <w:szCs w:val="20"/>
              </w:rPr>
            </w:pPr>
            <w:proofErr w:type="spellStart"/>
            <w:r w:rsidRPr="00283E1D">
              <w:rPr>
                <w:rFonts w:ascii="Arial" w:hAnsi="Arial" w:cs="Arial"/>
                <w:color w:val="000000"/>
                <w:sz w:val="20"/>
                <w:szCs w:val="20"/>
              </w:rPr>
              <w:t>OmegaH</w:t>
            </w:r>
            <w:proofErr w:type="spellEnd"/>
          </w:p>
        </w:tc>
        <w:tc>
          <w:tcPr>
            <w:tcW w:w="0" w:type="auto"/>
            <w:tcBorders>
              <w:top w:val="nil"/>
              <w:left w:val="nil"/>
              <w:bottom w:val="nil"/>
              <w:right w:val="nil"/>
            </w:tcBorders>
            <w:shd w:val="clear" w:color="auto" w:fill="auto"/>
            <w:noWrap/>
            <w:vAlign w:val="center"/>
            <w:hideMark/>
          </w:tcPr>
          <w:p w14:paraId="4ECA8D44"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Psychopathology</w:t>
            </w:r>
          </w:p>
        </w:tc>
        <w:tc>
          <w:tcPr>
            <w:tcW w:w="0" w:type="auto"/>
            <w:tcBorders>
              <w:top w:val="nil"/>
              <w:left w:val="nil"/>
              <w:bottom w:val="nil"/>
              <w:right w:val="nil"/>
            </w:tcBorders>
            <w:shd w:val="clear" w:color="auto" w:fill="auto"/>
            <w:noWrap/>
            <w:vAlign w:val="center"/>
            <w:hideMark/>
          </w:tcPr>
          <w:p w14:paraId="4B9A5C0B"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c>
          <w:tcPr>
            <w:tcW w:w="0" w:type="auto"/>
            <w:tcBorders>
              <w:top w:val="nil"/>
              <w:left w:val="nil"/>
              <w:bottom w:val="nil"/>
              <w:right w:val="nil"/>
            </w:tcBorders>
            <w:shd w:val="clear" w:color="auto" w:fill="auto"/>
            <w:noWrap/>
            <w:vAlign w:val="center"/>
            <w:hideMark/>
          </w:tcPr>
          <w:p w14:paraId="7BC9F2E0"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c>
          <w:tcPr>
            <w:tcW w:w="0" w:type="auto"/>
            <w:tcBorders>
              <w:top w:val="nil"/>
              <w:left w:val="nil"/>
              <w:bottom w:val="nil"/>
              <w:right w:val="nil"/>
            </w:tcBorders>
            <w:shd w:val="clear" w:color="auto" w:fill="auto"/>
            <w:noWrap/>
            <w:vAlign w:val="center"/>
            <w:hideMark/>
          </w:tcPr>
          <w:p w14:paraId="0D777643"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c>
          <w:tcPr>
            <w:tcW w:w="0" w:type="auto"/>
            <w:tcBorders>
              <w:top w:val="nil"/>
              <w:left w:val="nil"/>
              <w:bottom w:val="nil"/>
              <w:right w:val="nil"/>
            </w:tcBorders>
            <w:shd w:val="clear" w:color="auto" w:fill="auto"/>
            <w:noWrap/>
            <w:vAlign w:val="bottom"/>
            <w:hideMark/>
          </w:tcPr>
          <w:p w14:paraId="3B00979F"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0.63</w:t>
            </w:r>
          </w:p>
        </w:tc>
      </w:tr>
      <w:tr w:rsidR="0063604B" w:rsidRPr="00283E1D" w14:paraId="36882664" w14:textId="77777777" w:rsidTr="00A25AC3">
        <w:trPr>
          <w:trHeight w:val="260"/>
        </w:trPr>
        <w:tc>
          <w:tcPr>
            <w:tcW w:w="0" w:type="auto"/>
            <w:tcBorders>
              <w:top w:val="nil"/>
              <w:left w:val="nil"/>
              <w:bottom w:val="nil"/>
              <w:right w:val="nil"/>
            </w:tcBorders>
            <w:shd w:val="clear" w:color="auto" w:fill="auto"/>
            <w:noWrap/>
            <w:vAlign w:val="center"/>
            <w:hideMark/>
          </w:tcPr>
          <w:p w14:paraId="52E00718" w14:textId="77777777" w:rsidR="0037095B" w:rsidRPr="00283E1D" w:rsidRDefault="0037095B">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777D0353"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Internalizing</w:t>
            </w:r>
          </w:p>
        </w:tc>
        <w:tc>
          <w:tcPr>
            <w:tcW w:w="0" w:type="auto"/>
            <w:tcBorders>
              <w:top w:val="nil"/>
              <w:left w:val="nil"/>
              <w:bottom w:val="nil"/>
              <w:right w:val="nil"/>
            </w:tcBorders>
            <w:shd w:val="clear" w:color="auto" w:fill="auto"/>
            <w:noWrap/>
            <w:vAlign w:val="bottom"/>
            <w:hideMark/>
          </w:tcPr>
          <w:p w14:paraId="11F57EAB"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0.87</w:t>
            </w:r>
          </w:p>
        </w:tc>
        <w:tc>
          <w:tcPr>
            <w:tcW w:w="0" w:type="auto"/>
            <w:tcBorders>
              <w:top w:val="nil"/>
              <w:left w:val="nil"/>
              <w:bottom w:val="nil"/>
              <w:right w:val="nil"/>
            </w:tcBorders>
            <w:shd w:val="clear" w:color="auto" w:fill="auto"/>
            <w:noWrap/>
            <w:vAlign w:val="bottom"/>
            <w:hideMark/>
          </w:tcPr>
          <w:p w14:paraId="12090ECF"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0.87</w:t>
            </w:r>
          </w:p>
        </w:tc>
        <w:tc>
          <w:tcPr>
            <w:tcW w:w="0" w:type="auto"/>
            <w:tcBorders>
              <w:top w:val="nil"/>
              <w:left w:val="nil"/>
              <w:bottom w:val="nil"/>
              <w:right w:val="nil"/>
            </w:tcBorders>
            <w:shd w:val="clear" w:color="auto" w:fill="auto"/>
            <w:noWrap/>
            <w:vAlign w:val="bottom"/>
            <w:hideMark/>
          </w:tcPr>
          <w:p w14:paraId="0089E6E2"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0.86</w:t>
            </w:r>
          </w:p>
        </w:tc>
        <w:tc>
          <w:tcPr>
            <w:tcW w:w="0" w:type="auto"/>
            <w:tcBorders>
              <w:top w:val="nil"/>
              <w:left w:val="nil"/>
              <w:bottom w:val="nil"/>
              <w:right w:val="nil"/>
            </w:tcBorders>
            <w:shd w:val="clear" w:color="auto" w:fill="auto"/>
            <w:noWrap/>
            <w:vAlign w:val="center"/>
            <w:hideMark/>
          </w:tcPr>
          <w:p w14:paraId="456B0ABF"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r>
      <w:tr w:rsidR="0063604B" w:rsidRPr="00283E1D" w14:paraId="7A07CC56" w14:textId="77777777" w:rsidTr="00A25AC3">
        <w:trPr>
          <w:trHeight w:val="260"/>
        </w:trPr>
        <w:tc>
          <w:tcPr>
            <w:tcW w:w="0" w:type="auto"/>
            <w:tcBorders>
              <w:top w:val="nil"/>
              <w:left w:val="nil"/>
              <w:bottom w:val="nil"/>
              <w:right w:val="nil"/>
            </w:tcBorders>
            <w:shd w:val="clear" w:color="auto" w:fill="auto"/>
            <w:noWrap/>
            <w:vAlign w:val="center"/>
            <w:hideMark/>
          </w:tcPr>
          <w:p w14:paraId="2035A9F0"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bottom"/>
            <w:hideMark/>
          </w:tcPr>
          <w:p w14:paraId="45C52D56"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Externalizing</w:t>
            </w:r>
          </w:p>
        </w:tc>
        <w:tc>
          <w:tcPr>
            <w:tcW w:w="0" w:type="auto"/>
            <w:tcBorders>
              <w:top w:val="nil"/>
              <w:left w:val="nil"/>
              <w:bottom w:val="nil"/>
              <w:right w:val="nil"/>
            </w:tcBorders>
            <w:shd w:val="clear" w:color="auto" w:fill="auto"/>
            <w:noWrap/>
            <w:vAlign w:val="bottom"/>
            <w:hideMark/>
          </w:tcPr>
          <w:p w14:paraId="38690B38"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0.51</w:t>
            </w:r>
          </w:p>
        </w:tc>
        <w:tc>
          <w:tcPr>
            <w:tcW w:w="0" w:type="auto"/>
            <w:tcBorders>
              <w:top w:val="nil"/>
              <w:left w:val="nil"/>
              <w:bottom w:val="nil"/>
              <w:right w:val="nil"/>
            </w:tcBorders>
            <w:shd w:val="clear" w:color="auto" w:fill="auto"/>
            <w:noWrap/>
            <w:vAlign w:val="bottom"/>
            <w:hideMark/>
          </w:tcPr>
          <w:p w14:paraId="30E0280E"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0.50</w:t>
            </w:r>
          </w:p>
        </w:tc>
        <w:tc>
          <w:tcPr>
            <w:tcW w:w="0" w:type="auto"/>
            <w:tcBorders>
              <w:top w:val="nil"/>
              <w:left w:val="nil"/>
              <w:bottom w:val="nil"/>
              <w:right w:val="nil"/>
            </w:tcBorders>
            <w:shd w:val="clear" w:color="auto" w:fill="auto"/>
            <w:noWrap/>
            <w:vAlign w:val="bottom"/>
            <w:hideMark/>
          </w:tcPr>
          <w:p w14:paraId="226D6A38"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0.50</w:t>
            </w:r>
          </w:p>
        </w:tc>
        <w:tc>
          <w:tcPr>
            <w:tcW w:w="0" w:type="auto"/>
            <w:tcBorders>
              <w:top w:val="nil"/>
              <w:left w:val="nil"/>
              <w:bottom w:val="nil"/>
              <w:right w:val="nil"/>
            </w:tcBorders>
            <w:shd w:val="clear" w:color="auto" w:fill="auto"/>
            <w:noWrap/>
            <w:vAlign w:val="center"/>
            <w:hideMark/>
          </w:tcPr>
          <w:p w14:paraId="5A90A49C"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r>
      <w:tr w:rsidR="0063604B" w:rsidRPr="00283E1D" w14:paraId="4973F708" w14:textId="77777777" w:rsidTr="00A25AC3">
        <w:trPr>
          <w:trHeight w:val="260"/>
        </w:trPr>
        <w:tc>
          <w:tcPr>
            <w:tcW w:w="0" w:type="auto"/>
            <w:tcBorders>
              <w:top w:val="nil"/>
              <w:left w:val="nil"/>
              <w:bottom w:val="nil"/>
              <w:right w:val="nil"/>
            </w:tcBorders>
            <w:shd w:val="clear" w:color="auto" w:fill="auto"/>
            <w:noWrap/>
            <w:vAlign w:val="center"/>
            <w:hideMark/>
          </w:tcPr>
          <w:p w14:paraId="1836ED04" w14:textId="77777777" w:rsidR="0037095B" w:rsidRPr="00283E1D" w:rsidRDefault="0037095B">
            <w:pPr>
              <w:rPr>
                <w:rFonts w:ascii="Arial" w:hAnsi="Arial" w:cs="Arial"/>
                <w:color w:val="000000"/>
                <w:sz w:val="20"/>
                <w:szCs w:val="20"/>
              </w:rPr>
            </w:pPr>
            <w:proofErr w:type="spellStart"/>
            <w:r w:rsidRPr="00283E1D">
              <w:rPr>
                <w:rFonts w:ascii="Arial" w:hAnsi="Arial" w:cs="Arial"/>
                <w:color w:val="000000"/>
                <w:sz w:val="20"/>
                <w:szCs w:val="20"/>
              </w:rPr>
              <w:t>OmegaHS</w:t>
            </w:r>
            <w:proofErr w:type="spellEnd"/>
          </w:p>
        </w:tc>
        <w:tc>
          <w:tcPr>
            <w:tcW w:w="0" w:type="auto"/>
            <w:tcBorders>
              <w:top w:val="nil"/>
              <w:left w:val="nil"/>
              <w:bottom w:val="nil"/>
              <w:right w:val="nil"/>
            </w:tcBorders>
            <w:shd w:val="clear" w:color="auto" w:fill="auto"/>
            <w:noWrap/>
            <w:vAlign w:val="center"/>
            <w:hideMark/>
          </w:tcPr>
          <w:p w14:paraId="0E2F69FA"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Fear</w:t>
            </w:r>
          </w:p>
        </w:tc>
        <w:tc>
          <w:tcPr>
            <w:tcW w:w="0" w:type="auto"/>
            <w:tcBorders>
              <w:top w:val="nil"/>
              <w:left w:val="nil"/>
              <w:bottom w:val="nil"/>
              <w:right w:val="nil"/>
            </w:tcBorders>
            <w:shd w:val="clear" w:color="auto" w:fill="auto"/>
            <w:noWrap/>
            <w:vAlign w:val="bottom"/>
            <w:hideMark/>
          </w:tcPr>
          <w:p w14:paraId="4C016626"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0.00</w:t>
            </w:r>
          </w:p>
        </w:tc>
        <w:tc>
          <w:tcPr>
            <w:tcW w:w="0" w:type="auto"/>
            <w:tcBorders>
              <w:top w:val="nil"/>
              <w:left w:val="nil"/>
              <w:bottom w:val="nil"/>
              <w:right w:val="nil"/>
            </w:tcBorders>
            <w:shd w:val="clear" w:color="auto" w:fill="auto"/>
            <w:noWrap/>
            <w:vAlign w:val="bottom"/>
            <w:hideMark/>
          </w:tcPr>
          <w:p w14:paraId="6CB8A0D6"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0.04</w:t>
            </w:r>
          </w:p>
        </w:tc>
        <w:tc>
          <w:tcPr>
            <w:tcW w:w="0" w:type="auto"/>
            <w:tcBorders>
              <w:top w:val="nil"/>
              <w:left w:val="nil"/>
              <w:bottom w:val="nil"/>
              <w:right w:val="nil"/>
            </w:tcBorders>
            <w:shd w:val="clear" w:color="auto" w:fill="auto"/>
            <w:noWrap/>
            <w:vAlign w:val="bottom"/>
            <w:hideMark/>
          </w:tcPr>
          <w:p w14:paraId="01FF1434"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0.08</w:t>
            </w:r>
          </w:p>
        </w:tc>
        <w:tc>
          <w:tcPr>
            <w:tcW w:w="0" w:type="auto"/>
            <w:tcBorders>
              <w:top w:val="nil"/>
              <w:left w:val="nil"/>
              <w:bottom w:val="nil"/>
              <w:right w:val="nil"/>
            </w:tcBorders>
            <w:shd w:val="clear" w:color="auto" w:fill="auto"/>
            <w:noWrap/>
            <w:vAlign w:val="bottom"/>
            <w:hideMark/>
          </w:tcPr>
          <w:p w14:paraId="31B6B614"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0.44</w:t>
            </w:r>
          </w:p>
        </w:tc>
      </w:tr>
      <w:tr w:rsidR="0063604B" w:rsidRPr="00283E1D" w14:paraId="1349A13F" w14:textId="77777777" w:rsidTr="00A25AC3">
        <w:trPr>
          <w:trHeight w:val="260"/>
        </w:trPr>
        <w:tc>
          <w:tcPr>
            <w:tcW w:w="0" w:type="auto"/>
            <w:tcBorders>
              <w:top w:val="nil"/>
              <w:left w:val="nil"/>
              <w:bottom w:val="nil"/>
              <w:right w:val="nil"/>
            </w:tcBorders>
            <w:shd w:val="clear" w:color="auto" w:fill="auto"/>
            <w:noWrap/>
            <w:vAlign w:val="bottom"/>
            <w:hideMark/>
          </w:tcPr>
          <w:p w14:paraId="00D8CF9E" w14:textId="77777777" w:rsidR="0037095B" w:rsidRPr="00283E1D" w:rsidRDefault="0037095B">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18A18E7B"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Distress</w:t>
            </w:r>
          </w:p>
        </w:tc>
        <w:tc>
          <w:tcPr>
            <w:tcW w:w="0" w:type="auto"/>
            <w:tcBorders>
              <w:top w:val="nil"/>
              <w:left w:val="nil"/>
              <w:bottom w:val="nil"/>
              <w:right w:val="nil"/>
            </w:tcBorders>
            <w:shd w:val="clear" w:color="auto" w:fill="auto"/>
            <w:noWrap/>
            <w:vAlign w:val="bottom"/>
            <w:hideMark/>
          </w:tcPr>
          <w:p w14:paraId="08E3D35D"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0.13</w:t>
            </w:r>
          </w:p>
        </w:tc>
        <w:tc>
          <w:tcPr>
            <w:tcW w:w="0" w:type="auto"/>
            <w:tcBorders>
              <w:top w:val="nil"/>
              <w:left w:val="nil"/>
              <w:bottom w:val="nil"/>
              <w:right w:val="nil"/>
            </w:tcBorders>
            <w:shd w:val="clear" w:color="auto" w:fill="auto"/>
            <w:noWrap/>
            <w:vAlign w:val="bottom"/>
            <w:hideMark/>
          </w:tcPr>
          <w:p w14:paraId="27304B20"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0.11</w:t>
            </w:r>
          </w:p>
        </w:tc>
        <w:tc>
          <w:tcPr>
            <w:tcW w:w="0" w:type="auto"/>
            <w:tcBorders>
              <w:top w:val="nil"/>
              <w:left w:val="nil"/>
              <w:bottom w:val="nil"/>
              <w:right w:val="nil"/>
            </w:tcBorders>
            <w:shd w:val="clear" w:color="auto" w:fill="auto"/>
            <w:noWrap/>
            <w:vAlign w:val="bottom"/>
            <w:hideMark/>
          </w:tcPr>
          <w:p w14:paraId="02BECC87"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0.09</w:t>
            </w:r>
          </w:p>
        </w:tc>
        <w:tc>
          <w:tcPr>
            <w:tcW w:w="0" w:type="auto"/>
            <w:tcBorders>
              <w:top w:val="nil"/>
              <w:left w:val="nil"/>
              <w:bottom w:val="nil"/>
              <w:right w:val="nil"/>
            </w:tcBorders>
            <w:shd w:val="clear" w:color="auto" w:fill="auto"/>
            <w:noWrap/>
            <w:vAlign w:val="bottom"/>
            <w:hideMark/>
          </w:tcPr>
          <w:p w14:paraId="6CB91438"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0.51</w:t>
            </w:r>
          </w:p>
        </w:tc>
      </w:tr>
      <w:tr w:rsidR="0063604B" w:rsidRPr="00283E1D" w14:paraId="58076889" w14:textId="77777777" w:rsidTr="00A25AC3">
        <w:trPr>
          <w:trHeight w:val="260"/>
        </w:trPr>
        <w:tc>
          <w:tcPr>
            <w:tcW w:w="0" w:type="auto"/>
            <w:tcBorders>
              <w:top w:val="nil"/>
              <w:left w:val="nil"/>
              <w:bottom w:val="nil"/>
              <w:right w:val="nil"/>
            </w:tcBorders>
            <w:shd w:val="clear" w:color="auto" w:fill="auto"/>
            <w:noWrap/>
            <w:vAlign w:val="bottom"/>
            <w:hideMark/>
          </w:tcPr>
          <w:p w14:paraId="0ABBA842" w14:textId="77777777" w:rsidR="0037095B" w:rsidRPr="00283E1D" w:rsidRDefault="0037095B">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5C32B28F"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Alcohol use</w:t>
            </w:r>
          </w:p>
        </w:tc>
        <w:tc>
          <w:tcPr>
            <w:tcW w:w="0" w:type="auto"/>
            <w:tcBorders>
              <w:top w:val="nil"/>
              <w:left w:val="nil"/>
              <w:bottom w:val="nil"/>
              <w:right w:val="nil"/>
            </w:tcBorders>
            <w:shd w:val="clear" w:color="auto" w:fill="auto"/>
            <w:noWrap/>
            <w:vAlign w:val="bottom"/>
            <w:hideMark/>
          </w:tcPr>
          <w:p w14:paraId="1FF8F5D6"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0.73</w:t>
            </w:r>
          </w:p>
        </w:tc>
        <w:tc>
          <w:tcPr>
            <w:tcW w:w="0" w:type="auto"/>
            <w:tcBorders>
              <w:top w:val="nil"/>
              <w:left w:val="nil"/>
              <w:bottom w:val="nil"/>
              <w:right w:val="nil"/>
            </w:tcBorders>
            <w:shd w:val="clear" w:color="auto" w:fill="auto"/>
            <w:noWrap/>
            <w:vAlign w:val="bottom"/>
            <w:hideMark/>
          </w:tcPr>
          <w:p w14:paraId="2CFBDD13"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0.80</w:t>
            </w:r>
          </w:p>
        </w:tc>
        <w:tc>
          <w:tcPr>
            <w:tcW w:w="0" w:type="auto"/>
            <w:tcBorders>
              <w:top w:val="nil"/>
              <w:left w:val="nil"/>
              <w:bottom w:val="nil"/>
              <w:right w:val="nil"/>
            </w:tcBorders>
            <w:shd w:val="clear" w:color="auto" w:fill="auto"/>
            <w:noWrap/>
            <w:vAlign w:val="bottom"/>
            <w:hideMark/>
          </w:tcPr>
          <w:p w14:paraId="555CDC92"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0.80</w:t>
            </w:r>
          </w:p>
        </w:tc>
        <w:tc>
          <w:tcPr>
            <w:tcW w:w="0" w:type="auto"/>
            <w:tcBorders>
              <w:top w:val="nil"/>
              <w:left w:val="nil"/>
              <w:bottom w:val="nil"/>
              <w:right w:val="nil"/>
            </w:tcBorders>
            <w:shd w:val="clear" w:color="auto" w:fill="auto"/>
            <w:noWrap/>
            <w:vAlign w:val="bottom"/>
            <w:hideMark/>
          </w:tcPr>
          <w:p w14:paraId="6686AF7E"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0.83</w:t>
            </w:r>
          </w:p>
        </w:tc>
      </w:tr>
      <w:tr w:rsidR="0063604B" w:rsidRPr="00283E1D" w14:paraId="3A7BCAAE" w14:textId="77777777" w:rsidTr="00A25AC3">
        <w:trPr>
          <w:trHeight w:val="260"/>
        </w:trPr>
        <w:tc>
          <w:tcPr>
            <w:tcW w:w="0" w:type="auto"/>
            <w:tcBorders>
              <w:top w:val="nil"/>
              <w:left w:val="nil"/>
              <w:bottom w:val="nil"/>
              <w:right w:val="nil"/>
            </w:tcBorders>
            <w:shd w:val="clear" w:color="auto" w:fill="auto"/>
            <w:noWrap/>
            <w:vAlign w:val="bottom"/>
            <w:hideMark/>
          </w:tcPr>
          <w:p w14:paraId="2F4241F6"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center"/>
            <w:hideMark/>
          </w:tcPr>
          <w:p w14:paraId="1BE94D51"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Conduct/inattention</w:t>
            </w:r>
          </w:p>
        </w:tc>
        <w:tc>
          <w:tcPr>
            <w:tcW w:w="0" w:type="auto"/>
            <w:tcBorders>
              <w:top w:val="nil"/>
              <w:left w:val="nil"/>
              <w:bottom w:val="nil"/>
              <w:right w:val="nil"/>
            </w:tcBorders>
            <w:shd w:val="clear" w:color="auto" w:fill="auto"/>
            <w:noWrap/>
            <w:vAlign w:val="bottom"/>
            <w:hideMark/>
          </w:tcPr>
          <w:p w14:paraId="6047D2D2"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0.20</w:t>
            </w:r>
          </w:p>
        </w:tc>
        <w:tc>
          <w:tcPr>
            <w:tcW w:w="0" w:type="auto"/>
            <w:tcBorders>
              <w:top w:val="nil"/>
              <w:left w:val="nil"/>
              <w:bottom w:val="nil"/>
              <w:right w:val="nil"/>
            </w:tcBorders>
            <w:shd w:val="clear" w:color="auto" w:fill="auto"/>
            <w:noWrap/>
            <w:vAlign w:val="bottom"/>
            <w:hideMark/>
          </w:tcPr>
          <w:p w14:paraId="3E6FBD8C"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0.01</w:t>
            </w:r>
          </w:p>
        </w:tc>
        <w:tc>
          <w:tcPr>
            <w:tcW w:w="0" w:type="auto"/>
            <w:tcBorders>
              <w:top w:val="nil"/>
              <w:left w:val="nil"/>
              <w:bottom w:val="nil"/>
              <w:right w:val="nil"/>
            </w:tcBorders>
            <w:shd w:val="clear" w:color="auto" w:fill="auto"/>
            <w:noWrap/>
            <w:vAlign w:val="bottom"/>
            <w:hideMark/>
          </w:tcPr>
          <w:p w14:paraId="5FC775FB"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0.00</w:t>
            </w:r>
          </w:p>
        </w:tc>
        <w:tc>
          <w:tcPr>
            <w:tcW w:w="0" w:type="auto"/>
            <w:tcBorders>
              <w:top w:val="nil"/>
              <w:left w:val="nil"/>
              <w:bottom w:val="nil"/>
              <w:right w:val="nil"/>
            </w:tcBorders>
            <w:shd w:val="clear" w:color="auto" w:fill="auto"/>
            <w:noWrap/>
            <w:vAlign w:val="bottom"/>
            <w:hideMark/>
          </w:tcPr>
          <w:p w14:paraId="0205FB06"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0.02</w:t>
            </w:r>
          </w:p>
        </w:tc>
      </w:tr>
      <w:tr w:rsidR="0063604B" w:rsidRPr="00283E1D" w14:paraId="524CF463" w14:textId="77777777" w:rsidTr="00A25AC3">
        <w:trPr>
          <w:trHeight w:val="260"/>
        </w:trPr>
        <w:tc>
          <w:tcPr>
            <w:tcW w:w="0" w:type="auto"/>
            <w:tcBorders>
              <w:top w:val="nil"/>
              <w:left w:val="nil"/>
              <w:bottom w:val="nil"/>
              <w:right w:val="nil"/>
            </w:tcBorders>
            <w:shd w:val="clear" w:color="auto" w:fill="auto"/>
            <w:noWrap/>
            <w:vAlign w:val="center"/>
            <w:hideMark/>
          </w:tcPr>
          <w:p w14:paraId="3A1B4337"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ECV_NEW</w:t>
            </w:r>
          </w:p>
        </w:tc>
        <w:tc>
          <w:tcPr>
            <w:tcW w:w="0" w:type="auto"/>
            <w:tcBorders>
              <w:top w:val="nil"/>
              <w:left w:val="nil"/>
              <w:bottom w:val="nil"/>
              <w:right w:val="nil"/>
            </w:tcBorders>
            <w:shd w:val="clear" w:color="auto" w:fill="auto"/>
            <w:noWrap/>
            <w:vAlign w:val="center"/>
            <w:hideMark/>
          </w:tcPr>
          <w:p w14:paraId="42EE62D5"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Psychopathology</w:t>
            </w:r>
          </w:p>
        </w:tc>
        <w:tc>
          <w:tcPr>
            <w:tcW w:w="0" w:type="auto"/>
            <w:tcBorders>
              <w:top w:val="nil"/>
              <w:left w:val="nil"/>
              <w:bottom w:val="nil"/>
              <w:right w:val="nil"/>
            </w:tcBorders>
            <w:shd w:val="clear" w:color="auto" w:fill="auto"/>
            <w:noWrap/>
            <w:vAlign w:val="center"/>
            <w:hideMark/>
          </w:tcPr>
          <w:p w14:paraId="4E5254A7"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c>
          <w:tcPr>
            <w:tcW w:w="0" w:type="auto"/>
            <w:tcBorders>
              <w:top w:val="nil"/>
              <w:left w:val="nil"/>
              <w:bottom w:val="nil"/>
              <w:right w:val="nil"/>
            </w:tcBorders>
            <w:shd w:val="clear" w:color="auto" w:fill="auto"/>
            <w:noWrap/>
            <w:vAlign w:val="center"/>
            <w:hideMark/>
          </w:tcPr>
          <w:p w14:paraId="47866B40"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c>
          <w:tcPr>
            <w:tcW w:w="0" w:type="auto"/>
            <w:tcBorders>
              <w:top w:val="nil"/>
              <w:left w:val="nil"/>
              <w:bottom w:val="nil"/>
              <w:right w:val="nil"/>
            </w:tcBorders>
            <w:shd w:val="clear" w:color="auto" w:fill="auto"/>
            <w:noWrap/>
            <w:vAlign w:val="center"/>
            <w:hideMark/>
          </w:tcPr>
          <w:p w14:paraId="0ACD5543"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c>
          <w:tcPr>
            <w:tcW w:w="0" w:type="auto"/>
            <w:tcBorders>
              <w:top w:val="nil"/>
              <w:left w:val="nil"/>
              <w:bottom w:val="nil"/>
              <w:right w:val="nil"/>
            </w:tcBorders>
            <w:shd w:val="clear" w:color="auto" w:fill="auto"/>
            <w:noWrap/>
            <w:vAlign w:val="bottom"/>
            <w:hideMark/>
          </w:tcPr>
          <w:p w14:paraId="024CAB1C"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0.39</w:t>
            </w:r>
          </w:p>
        </w:tc>
      </w:tr>
      <w:tr w:rsidR="0063604B" w:rsidRPr="00283E1D" w14:paraId="5D371C49" w14:textId="77777777" w:rsidTr="00A25AC3">
        <w:trPr>
          <w:trHeight w:val="260"/>
        </w:trPr>
        <w:tc>
          <w:tcPr>
            <w:tcW w:w="0" w:type="auto"/>
            <w:tcBorders>
              <w:top w:val="nil"/>
              <w:left w:val="nil"/>
              <w:bottom w:val="nil"/>
              <w:right w:val="nil"/>
            </w:tcBorders>
            <w:shd w:val="clear" w:color="auto" w:fill="auto"/>
            <w:noWrap/>
            <w:vAlign w:val="center"/>
            <w:hideMark/>
          </w:tcPr>
          <w:p w14:paraId="6D48620A" w14:textId="77777777" w:rsidR="0037095B" w:rsidRPr="00283E1D" w:rsidRDefault="0037095B">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0CE615F1"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Internalizing</w:t>
            </w:r>
          </w:p>
        </w:tc>
        <w:tc>
          <w:tcPr>
            <w:tcW w:w="0" w:type="auto"/>
            <w:tcBorders>
              <w:top w:val="nil"/>
              <w:left w:val="nil"/>
              <w:bottom w:val="nil"/>
              <w:right w:val="nil"/>
            </w:tcBorders>
            <w:shd w:val="clear" w:color="auto" w:fill="auto"/>
            <w:noWrap/>
            <w:vAlign w:val="bottom"/>
            <w:hideMark/>
          </w:tcPr>
          <w:p w14:paraId="71E47F36"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0.76</w:t>
            </w:r>
          </w:p>
        </w:tc>
        <w:tc>
          <w:tcPr>
            <w:tcW w:w="0" w:type="auto"/>
            <w:tcBorders>
              <w:top w:val="nil"/>
              <w:left w:val="nil"/>
              <w:bottom w:val="nil"/>
              <w:right w:val="nil"/>
            </w:tcBorders>
            <w:shd w:val="clear" w:color="auto" w:fill="auto"/>
            <w:noWrap/>
            <w:vAlign w:val="bottom"/>
            <w:hideMark/>
          </w:tcPr>
          <w:p w14:paraId="65F13174"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0.75</w:t>
            </w:r>
          </w:p>
        </w:tc>
        <w:tc>
          <w:tcPr>
            <w:tcW w:w="0" w:type="auto"/>
            <w:tcBorders>
              <w:top w:val="nil"/>
              <w:left w:val="nil"/>
              <w:bottom w:val="nil"/>
              <w:right w:val="nil"/>
            </w:tcBorders>
            <w:shd w:val="clear" w:color="auto" w:fill="auto"/>
            <w:noWrap/>
            <w:vAlign w:val="bottom"/>
            <w:hideMark/>
          </w:tcPr>
          <w:p w14:paraId="71030C46"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0.89</w:t>
            </w:r>
          </w:p>
        </w:tc>
        <w:tc>
          <w:tcPr>
            <w:tcW w:w="0" w:type="auto"/>
            <w:tcBorders>
              <w:top w:val="nil"/>
              <w:left w:val="nil"/>
              <w:bottom w:val="nil"/>
              <w:right w:val="nil"/>
            </w:tcBorders>
            <w:shd w:val="clear" w:color="auto" w:fill="auto"/>
            <w:noWrap/>
            <w:vAlign w:val="center"/>
            <w:hideMark/>
          </w:tcPr>
          <w:p w14:paraId="1CFAD12B"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r>
      <w:tr w:rsidR="0063604B" w:rsidRPr="00283E1D" w14:paraId="6BDE3DFF" w14:textId="77777777" w:rsidTr="00A25AC3">
        <w:trPr>
          <w:trHeight w:val="260"/>
        </w:trPr>
        <w:tc>
          <w:tcPr>
            <w:tcW w:w="0" w:type="auto"/>
            <w:tcBorders>
              <w:top w:val="nil"/>
              <w:left w:val="nil"/>
              <w:bottom w:val="nil"/>
              <w:right w:val="nil"/>
            </w:tcBorders>
            <w:shd w:val="clear" w:color="auto" w:fill="auto"/>
            <w:noWrap/>
            <w:vAlign w:val="center"/>
            <w:hideMark/>
          </w:tcPr>
          <w:p w14:paraId="2645092B" w14:textId="77777777" w:rsidR="0037095B" w:rsidRPr="00283E1D" w:rsidRDefault="0037095B">
            <w:pPr>
              <w:jc w:val="right"/>
              <w:rPr>
                <w:rFonts w:ascii="Arial" w:hAnsi="Arial" w:cs="Arial"/>
                <w:b/>
                <w:bCs/>
                <w:color w:val="000000"/>
                <w:sz w:val="20"/>
                <w:szCs w:val="20"/>
              </w:rPr>
            </w:pPr>
          </w:p>
        </w:tc>
        <w:tc>
          <w:tcPr>
            <w:tcW w:w="0" w:type="auto"/>
            <w:tcBorders>
              <w:top w:val="nil"/>
              <w:left w:val="nil"/>
              <w:bottom w:val="nil"/>
              <w:right w:val="nil"/>
            </w:tcBorders>
            <w:shd w:val="clear" w:color="auto" w:fill="auto"/>
            <w:noWrap/>
            <w:vAlign w:val="bottom"/>
            <w:hideMark/>
          </w:tcPr>
          <w:p w14:paraId="417D78A2"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General Externalizing</w:t>
            </w:r>
          </w:p>
        </w:tc>
        <w:tc>
          <w:tcPr>
            <w:tcW w:w="0" w:type="auto"/>
            <w:tcBorders>
              <w:top w:val="nil"/>
              <w:left w:val="nil"/>
              <w:bottom w:val="nil"/>
              <w:right w:val="nil"/>
            </w:tcBorders>
            <w:shd w:val="clear" w:color="auto" w:fill="auto"/>
            <w:noWrap/>
            <w:vAlign w:val="bottom"/>
            <w:hideMark/>
          </w:tcPr>
          <w:p w14:paraId="0589B9AB"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0FA48E4B"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0.39</w:t>
            </w:r>
          </w:p>
        </w:tc>
        <w:tc>
          <w:tcPr>
            <w:tcW w:w="0" w:type="auto"/>
            <w:tcBorders>
              <w:top w:val="nil"/>
              <w:left w:val="nil"/>
              <w:bottom w:val="nil"/>
              <w:right w:val="nil"/>
            </w:tcBorders>
            <w:shd w:val="clear" w:color="auto" w:fill="auto"/>
            <w:noWrap/>
            <w:vAlign w:val="bottom"/>
            <w:hideMark/>
          </w:tcPr>
          <w:p w14:paraId="36F39D6D"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0.42</w:t>
            </w:r>
          </w:p>
        </w:tc>
        <w:tc>
          <w:tcPr>
            <w:tcW w:w="0" w:type="auto"/>
            <w:tcBorders>
              <w:top w:val="nil"/>
              <w:left w:val="nil"/>
              <w:bottom w:val="nil"/>
              <w:right w:val="nil"/>
            </w:tcBorders>
            <w:shd w:val="clear" w:color="auto" w:fill="auto"/>
            <w:noWrap/>
            <w:vAlign w:val="center"/>
            <w:hideMark/>
          </w:tcPr>
          <w:p w14:paraId="3AEB31B2"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w:t>
            </w:r>
          </w:p>
        </w:tc>
      </w:tr>
      <w:tr w:rsidR="0063604B" w:rsidRPr="00283E1D" w14:paraId="5A453BF6" w14:textId="77777777" w:rsidTr="00A25AC3">
        <w:trPr>
          <w:trHeight w:val="260"/>
        </w:trPr>
        <w:tc>
          <w:tcPr>
            <w:tcW w:w="0" w:type="auto"/>
            <w:tcBorders>
              <w:top w:val="nil"/>
              <w:left w:val="nil"/>
              <w:bottom w:val="nil"/>
              <w:right w:val="nil"/>
            </w:tcBorders>
            <w:shd w:val="clear" w:color="auto" w:fill="auto"/>
            <w:noWrap/>
            <w:vAlign w:val="center"/>
            <w:hideMark/>
          </w:tcPr>
          <w:p w14:paraId="47FD52A7"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ECV_S_NEW</w:t>
            </w:r>
          </w:p>
        </w:tc>
        <w:tc>
          <w:tcPr>
            <w:tcW w:w="0" w:type="auto"/>
            <w:tcBorders>
              <w:top w:val="nil"/>
              <w:left w:val="nil"/>
              <w:bottom w:val="nil"/>
              <w:right w:val="nil"/>
            </w:tcBorders>
            <w:shd w:val="clear" w:color="auto" w:fill="auto"/>
            <w:noWrap/>
            <w:vAlign w:val="center"/>
            <w:hideMark/>
          </w:tcPr>
          <w:p w14:paraId="5C58A39D"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Fear</w:t>
            </w:r>
          </w:p>
        </w:tc>
        <w:tc>
          <w:tcPr>
            <w:tcW w:w="0" w:type="auto"/>
            <w:tcBorders>
              <w:top w:val="nil"/>
              <w:left w:val="nil"/>
              <w:bottom w:val="nil"/>
              <w:right w:val="nil"/>
            </w:tcBorders>
            <w:shd w:val="clear" w:color="auto" w:fill="auto"/>
            <w:noWrap/>
            <w:vAlign w:val="bottom"/>
            <w:hideMark/>
          </w:tcPr>
          <w:p w14:paraId="4F899ACC"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0.26</w:t>
            </w:r>
          </w:p>
        </w:tc>
        <w:tc>
          <w:tcPr>
            <w:tcW w:w="0" w:type="auto"/>
            <w:tcBorders>
              <w:top w:val="nil"/>
              <w:left w:val="nil"/>
              <w:bottom w:val="nil"/>
              <w:right w:val="nil"/>
            </w:tcBorders>
            <w:shd w:val="clear" w:color="auto" w:fill="auto"/>
            <w:noWrap/>
            <w:vAlign w:val="bottom"/>
            <w:hideMark/>
          </w:tcPr>
          <w:p w14:paraId="6D045900"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0.33</w:t>
            </w:r>
          </w:p>
        </w:tc>
        <w:tc>
          <w:tcPr>
            <w:tcW w:w="0" w:type="auto"/>
            <w:tcBorders>
              <w:top w:val="nil"/>
              <w:left w:val="nil"/>
              <w:bottom w:val="nil"/>
              <w:right w:val="nil"/>
            </w:tcBorders>
            <w:shd w:val="clear" w:color="auto" w:fill="auto"/>
            <w:noWrap/>
            <w:vAlign w:val="bottom"/>
            <w:hideMark/>
          </w:tcPr>
          <w:p w14:paraId="5AD74D7C"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0.11</w:t>
            </w:r>
          </w:p>
        </w:tc>
        <w:tc>
          <w:tcPr>
            <w:tcW w:w="0" w:type="auto"/>
            <w:tcBorders>
              <w:top w:val="nil"/>
              <w:left w:val="nil"/>
              <w:bottom w:val="nil"/>
              <w:right w:val="nil"/>
            </w:tcBorders>
            <w:shd w:val="clear" w:color="auto" w:fill="auto"/>
            <w:noWrap/>
            <w:vAlign w:val="bottom"/>
            <w:hideMark/>
          </w:tcPr>
          <w:p w14:paraId="10C46AE3"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0.59</w:t>
            </w:r>
          </w:p>
        </w:tc>
      </w:tr>
      <w:tr w:rsidR="0063604B" w:rsidRPr="00283E1D" w14:paraId="1AA68A1A" w14:textId="77777777" w:rsidTr="00A25AC3">
        <w:trPr>
          <w:trHeight w:val="260"/>
        </w:trPr>
        <w:tc>
          <w:tcPr>
            <w:tcW w:w="0" w:type="auto"/>
            <w:tcBorders>
              <w:top w:val="nil"/>
              <w:left w:val="nil"/>
              <w:bottom w:val="nil"/>
              <w:right w:val="nil"/>
            </w:tcBorders>
            <w:shd w:val="clear" w:color="auto" w:fill="auto"/>
            <w:noWrap/>
            <w:vAlign w:val="bottom"/>
            <w:hideMark/>
          </w:tcPr>
          <w:p w14:paraId="2D1A40BB" w14:textId="77777777" w:rsidR="0037095B" w:rsidRPr="00283E1D" w:rsidRDefault="0037095B">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center"/>
            <w:hideMark/>
          </w:tcPr>
          <w:p w14:paraId="63322324"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Distress</w:t>
            </w:r>
          </w:p>
        </w:tc>
        <w:tc>
          <w:tcPr>
            <w:tcW w:w="0" w:type="auto"/>
            <w:tcBorders>
              <w:top w:val="nil"/>
              <w:left w:val="nil"/>
              <w:bottom w:val="nil"/>
              <w:right w:val="nil"/>
            </w:tcBorders>
            <w:shd w:val="clear" w:color="auto" w:fill="auto"/>
            <w:noWrap/>
            <w:vAlign w:val="bottom"/>
            <w:hideMark/>
          </w:tcPr>
          <w:p w14:paraId="157B1AC9"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0.23</w:t>
            </w:r>
          </w:p>
        </w:tc>
        <w:tc>
          <w:tcPr>
            <w:tcW w:w="0" w:type="auto"/>
            <w:tcBorders>
              <w:top w:val="nil"/>
              <w:left w:val="nil"/>
              <w:bottom w:val="nil"/>
              <w:right w:val="nil"/>
            </w:tcBorders>
            <w:shd w:val="clear" w:color="auto" w:fill="auto"/>
            <w:noWrap/>
            <w:vAlign w:val="bottom"/>
            <w:hideMark/>
          </w:tcPr>
          <w:p w14:paraId="2EBF4A6A"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0.22</w:t>
            </w:r>
          </w:p>
        </w:tc>
        <w:tc>
          <w:tcPr>
            <w:tcW w:w="0" w:type="auto"/>
            <w:tcBorders>
              <w:top w:val="nil"/>
              <w:left w:val="nil"/>
              <w:bottom w:val="nil"/>
              <w:right w:val="nil"/>
            </w:tcBorders>
            <w:shd w:val="clear" w:color="auto" w:fill="auto"/>
            <w:noWrap/>
            <w:vAlign w:val="bottom"/>
            <w:hideMark/>
          </w:tcPr>
          <w:p w14:paraId="7B96A397"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0.10</w:t>
            </w:r>
          </w:p>
        </w:tc>
        <w:tc>
          <w:tcPr>
            <w:tcW w:w="0" w:type="auto"/>
            <w:tcBorders>
              <w:top w:val="nil"/>
              <w:left w:val="nil"/>
              <w:bottom w:val="nil"/>
              <w:right w:val="nil"/>
            </w:tcBorders>
            <w:shd w:val="clear" w:color="auto" w:fill="auto"/>
            <w:noWrap/>
            <w:vAlign w:val="bottom"/>
            <w:hideMark/>
          </w:tcPr>
          <w:p w14:paraId="5D0EC4F3"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0.57</w:t>
            </w:r>
          </w:p>
        </w:tc>
      </w:tr>
      <w:tr w:rsidR="0063604B" w:rsidRPr="00283E1D" w14:paraId="18E2759C" w14:textId="77777777" w:rsidTr="00A25AC3">
        <w:trPr>
          <w:trHeight w:val="260"/>
        </w:trPr>
        <w:tc>
          <w:tcPr>
            <w:tcW w:w="0" w:type="auto"/>
            <w:tcBorders>
              <w:top w:val="nil"/>
              <w:left w:val="nil"/>
              <w:right w:val="nil"/>
            </w:tcBorders>
            <w:shd w:val="clear" w:color="auto" w:fill="auto"/>
            <w:noWrap/>
            <w:vAlign w:val="bottom"/>
            <w:hideMark/>
          </w:tcPr>
          <w:p w14:paraId="020CC989" w14:textId="77777777" w:rsidR="0037095B" w:rsidRPr="00283E1D" w:rsidRDefault="0037095B">
            <w:pPr>
              <w:jc w:val="right"/>
              <w:rPr>
                <w:rFonts w:ascii="Arial" w:hAnsi="Arial" w:cs="Arial"/>
                <w:color w:val="000000"/>
                <w:sz w:val="20"/>
                <w:szCs w:val="20"/>
              </w:rPr>
            </w:pPr>
          </w:p>
        </w:tc>
        <w:tc>
          <w:tcPr>
            <w:tcW w:w="0" w:type="auto"/>
            <w:tcBorders>
              <w:top w:val="nil"/>
              <w:left w:val="nil"/>
              <w:right w:val="nil"/>
            </w:tcBorders>
            <w:shd w:val="clear" w:color="auto" w:fill="auto"/>
            <w:noWrap/>
            <w:vAlign w:val="center"/>
            <w:hideMark/>
          </w:tcPr>
          <w:p w14:paraId="3F9C4830"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Alcohol use</w:t>
            </w:r>
          </w:p>
        </w:tc>
        <w:tc>
          <w:tcPr>
            <w:tcW w:w="0" w:type="auto"/>
            <w:tcBorders>
              <w:top w:val="nil"/>
              <w:left w:val="nil"/>
              <w:right w:val="nil"/>
            </w:tcBorders>
            <w:shd w:val="clear" w:color="auto" w:fill="auto"/>
            <w:noWrap/>
            <w:vAlign w:val="bottom"/>
            <w:hideMark/>
          </w:tcPr>
          <w:p w14:paraId="698A34DA"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0.74</w:t>
            </w:r>
          </w:p>
        </w:tc>
        <w:tc>
          <w:tcPr>
            <w:tcW w:w="0" w:type="auto"/>
            <w:tcBorders>
              <w:top w:val="nil"/>
              <w:left w:val="nil"/>
              <w:right w:val="nil"/>
            </w:tcBorders>
            <w:shd w:val="clear" w:color="auto" w:fill="auto"/>
            <w:noWrap/>
            <w:vAlign w:val="bottom"/>
            <w:hideMark/>
          </w:tcPr>
          <w:p w14:paraId="761A70C0"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0.81</w:t>
            </w:r>
          </w:p>
        </w:tc>
        <w:tc>
          <w:tcPr>
            <w:tcW w:w="0" w:type="auto"/>
            <w:tcBorders>
              <w:top w:val="nil"/>
              <w:left w:val="nil"/>
              <w:right w:val="nil"/>
            </w:tcBorders>
            <w:shd w:val="clear" w:color="auto" w:fill="auto"/>
            <w:noWrap/>
            <w:vAlign w:val="bottom"/>
            <w:hideMark/>
          </w:tcPr>
          <w:p w14:paraId="6F64629E"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0.81</w:t>
            </w:r>
          </w:p>
        </w:tc>
        <w:tc>
          <w:tcPr>
            <w:tcW w:w="0" w:type="auto"/>
            <w:tcBorders>
              <w:top w:val="nil"/>
              <w:left w:val="nil"/>
              <w:right w:val="nil"/>
            </w:tcBorders>
            <w:shd w:val="clear" w:color="auto" w:fill="auto"/>
            <w:noWrap/>
            <w:vAlign w:val="bottom"/>
            <w:hideMark/>
          </w:tcPr>
          <w:p w14:paraId="792844C0" w14:textId="77777777" w:rsidR="0037095B" w:rsidRPr="00283E1D" w:rsidRDefault="0037095B">
            <w:pPr>
              <w:jc w:val="right"/>
              <w:rPr>
                <w:rFonts w:ascii="Arial" w:hAnsi="Arial" w:cs="Arial"/>
                <w:b/>
                <w:bCs/>
                <w:color w:val="000000"/>
                <w:sz w:val="20"/>
                <w:szCs w:val="20"/>
              </w:rPr>
            </w:pPr>
            <w:r w:rsidRPr="00283E1D">
              <w:rPr>
                <w:rFonts w:ascii="Arial" w:hAnsi="Arial" w:cs="Arial"/>
                <w:b/>
                <w:bCs/>
                <w:color w:val="000000"/>
                <w:sz w:val="20"/>
                <w:szCs w:val="20"/>
              </w:rPr>
              <w:t>0.85</w:t>
            </w:r>
          </w:p>
        </w:tc>
      </w:tr>
      <w:tr w:rsidR="00A25AC3" w:rsidRPr="00283E1D" w14:paraId="4FAE0D09" w14:textId="77777777" w:rsidTr="00A25AC3">
        <w:trPr>
          <w:trHeight w:val="260"/>
        </w:trPr>
        <w:tc>
          <w:tcPr>
            <w:tcW w:w="0" w:type="auto"/>
            <w:tcBorders>
              <w:top w:val="nil"/>
              <w:left w:val="nil"/>
              <w:bottom w:val="single" w:sz="4" w:space="0" w:color="auto"/>
              <w:right w:val="nil"/>
            </w:tcBorders>
            <w:shd w:val="clear" w:color="auto" w:fill="auto"/>
            <w:noWrap/>
            <w:vAlign w:val="bottom"/>
            <w:hideMark/>
          </w:tcPr>
          <w:p w14:paraId="42C69EE3"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 </w:t>
            </w:r>
          </w:p>
        </w:tc>
        <w:tc>
          <w:tcPr>
            <w:tcW w:w="0" w:type="auto"/>
            <w:tcBorders>
              <w:top w:val="nil"/>
              <w:left w:val="nil"/>
              <w:bottom w:val="single" w:sz="4" w:space="0" w:color="auto"/>
              <w:right w:val="nil"/>
            </w:tcBorders>
            <w:shd w:val="clear" w:color="auto" w:fill="auto"/>
            <w:noWrap/>
            <w:vAlign w:val="center"/>
            <w:hideMark/>
          </w:tcPr>
          <w:p w14:paraId="58CA53AA" w14:textId="77777777" w:rsidR="0037095B" w:rsidRPr="00283E1D" w:rsidRDefault="0037095B">
            <w:pPr>
              <w:rPr>
                <w:rFonts w:ascii="Arial" w:hAnsi="Arial" w:cs="Arial"/>
                <w:color w:val="000000"/>
                <w:sz w:val="20"/>
                <w:szCs w:val="20"/>
              </w:rPr>
            </w:pPr>
            <w:r w:rsidRPr="00283E1D">
              <w:rPr>
                <w:rFonts w:ascii="Arial" w:hAnsi="Arial" w:cs="Arial"/>
                <w:color w:val="000000"/>
                <w:sz w:val="20"/>
                <w:szCs w:val="20"/>
              </w:rPr>
              <w:t>Conduct/inattention</w:t>
            </w:r>
          </w:p>
        </w:tc>
        <w:tc>
          <w:tcPr>
            <w:tcW w:w="0" w:type="auto"/>
            <w:tcBorders>
              <w:top w:val="nil"/>
              <w:left w:val="nil"/>
              <w:bottom w:val="single" w:sz="4" w:space="0" w:color="auto"/>
              <w:right w:val="nil"/>
            </w:tcBorders>
            <w:shd w:val="clear" w:color="auto" w:fill="auto"/>
            <w:noWrap/>
            <w:vAlign w:val="bottom"/>
            <w:hideMark/>
          </w:tcPr>
          <w:p w14:paraId="64F87B7E"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0.32</w:t>
            </w:r>
          </w:p>
        </w:tc>
        <w:tc>
          <w:tcPr>
            <w:tcW w:w="0" w:type="auto"/>
            <w:tcBorders>
              <w:top w:val="nil"/>
              <w:left w:val="nil"/>
              <w:bottom w:val="single" w:sz="4" w:space="0" w:color="auto"/>
              <w:right w:val="nil"/>
            </w:tcBorders>
            <w:shd w:val="clear" w:color="auto" w:fill="auto"/>
            <w:noWrap/>
            <w:vAlign w:val="bottom"/>
            <w:hideMark/>
          </w:tcPr>
          <w:p w14:paraId="2BA68FB4"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0.16</w:t>
            </w:r>
          </w:p>
        </w:tc>
        <w:tc>
          <w:tcPr>
            <w:tcW w:w="0" w:type="auto"/>
            <w:tcBorders>
              <w:top w:val="nil"/>
              <w:left w:val="nil"/>
              <w:bottom w:val="single" w:sz="4" w:space="0" w:color="auto"/>
              <w:right w:val="nil"/>
            </w:tcBorders>
            <w:shd w:val="clear" w:color="auto" w:fill="auto"/>
            <w:noWrap/>
            <w:vAlign w:val="bottom"/>
            <w:hideMark/>
          </w:tcPr>
          <w:p w14:paraId="2FE3BAB1"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0.00</w:t>
            </w:r>
          </w:p>
        </w:tc>
        <w:tc>
          <w:tcPr>
            <w:tcW w:w="0" w:type="auto"/>
            <w:tcBorders>
              <w:top w:val="nil"/>
              <w:left w:val="nil"/>
              <w:bottom w:val="single" w:sz="4" w:space="0" w:color="auto"/>
              <w:right w:val="nil"/>
            </w:tcBorders>
            <w:shd w:val="clear" w:color="auto" w:fill="auto"/>
            <w:noWrap/>
            <w:vAlign w:val="bottom"/>
            <w:hideMark/>
          </w:tcPr>
          <w:p w14:paraId="4E7DEB05" w14:textId="77777777" w:rsidR="0037095B" w:rsidRPr="00283E1D" w:rsidRDefault="0037095B">
            <w:pPr>
              <w:jc w:val="right"/>
              <w:rPr>
                <w:rFonts w:ascii="Arial" w:hAnsi="Arial" w:cs="Arial"/>
                <w:color w:val="000000"/>
                <w:sz w:val="20"/>
                <w:szCs w:val="20"/>
              </w:rPr>
            </w:pPr>
            <w:r w:rsidRPr="00283E1D">
              <w:rPr>
                <w:rFonts w:ascii="Arial" w:hAnsi="Arial" w:cs="Arial"/>
                <w:color w:val="000000"/>
                <w:sz w:val="20"/>
                <w:szCs w:val="20"/>
              </w:rPr>
              <w:t>0.17</w:t>
            </w:r>
          </w:p>
        </w:tc>
      </w:tr>
      <w:tr w:rsidR="00A25AC3" w:rsidRPr="00283E1D" w14:paraId="5724CC3C" w14:textId="77777777" w:rsidTr="00A25AC3">
        <w:trPr>
          <w:trHeight w:val="260"/>
        </w:trPr>
        <w:tc>
          <w:tcPr>
            <w:tcW w:w="0" w:type="auto"/>
            <w:gridSpan w:val="6"/>
            <w:tcBorders>
              <w:top w:val="single" w:sz="4" w:space="0" w:color="auto"/>
              <w:left w:val="nil"/>
              <w:right w:val="nil"/>
            </w:tcBorders>
            <w:shd w:val="clear" w:color="auto" w:fill="auto"/>
            <w:noWrap/>
            <w:vAlign w:val="bottom"/>
          </w:tcPr>
          <w:p w14:paraId="6BA5D0E0" w14:textId="77777777" w:rsidR="00A25AC3" w:rsidRDefault="00A25AC3" w:rsidP="00A25AC3">
            <w:pPr>
              <w:rPr>
                <w:rFonts w:ascii="Arial" w:hAnsi="Arial" w:cs="Arial"/>
                <w:sz w:val="20"/>
                <w:szCs w:val="20"/>
              </w:rPr>
            </w:pPr>
            <w:r w:rsidRPr="00A25AC3">
              <w:rPr>
                <w:rFonts w:ascii="Arial" w:hAnsi="Arial" w:cs="Arial"/>
                <w:sz w:val="20"/>
                <w:szCs w:val="20"/>
              </w:rPr>
              <w:t>Note. Results in bold indicate acceptable reliability. Indices for 2-higher-Order model cannot be calculated, indices presented are based on Schmid-</w:t>
            </w:r>
            <w:proofErr w:type="spellStart"/>
            <w:r w:rsidRPr="00A25AC3">
              <w:rPr>
                <w:rFonts w:ascii="Arial" w:hAnsi="Arial" w:cs="Arial"/>
                <w:sz w:val="20"/>
                <w:szCs w:val="20"/>
              </w:rPr>
              <w:t>Leiman</w:t>
            </w:r>
            <w:proofErr w:type="spellEnd"/>
            <w:r w:rsidRPr="00A25AC3">
              <w:rPr>
                <w:rFonts w:ascii="Arial" w:hAnsi="Arial" w:cs="Arial"/>
                <w:sz w:val="20"/>
                <w:szCs w:val="20"/>
              </w:rPr>
              <w:t xml:space="preserve"> transformed (SLT) model. ECV = Explained Common Variance, ECV_S = Explained Common Variance of specific factors, H = measure of construct replicability, Omega = internal reliability of general factor/s, </w:t>
            </w:r>
            <w:proofErr w:type="spellStart"/>
            <w:r w:rsidRPr="00A25AC3">
              <w:rPr>
                <w:rFonts w:ascii="Arial" w:hAnsi="Arial" w:cs="Arial"/>
                <w:sz w:val="20"/>
                <w:szCs w:val="20"/>
              </w:rPr>
              <w:t>OmegaS</w:t>
            </w:r>
            <w:proofErr w:type="spellEnd"/>
            <w:r w:rsidRPr="00A25AC3">
              <w:rPr>
                <w:rFonts w:ascii="Arial" w:hAnsi="Arial" w:cs="Arial"/>
                <w:sz w:val="20"/>
                <w:szCs w:val="20"/>
              </w:rPr>
              <w:t xml:space="preserve"> = internal reliability of specific factor/s, </w:t>
            </w:r>
            <w:proofErr w:type="spellStart"/>
            <w:r w:rsidRPr="00A25AC3">
              <w:rPr>
                <w:rFonts w:ascii="Arial" w:hAnsi="Arial" w:cs="Arial"/>
                <w:sz w:val="20"/>
                <w:szCs w:val="20"/>
              </w:rPr>
              <w:t>OmegaH</w:t>
            </w:r>
            <w:proofErr w:type="spellEnd"/>
            <w:r w:rsidRPr="00A25AC3">
              <w:rPr>
                <w:rFonts w:ascii="Arial" w:hAnsi="Arial" w:cs="Arial"/>
                <w:sz w:val="20"/>
                <w:szCs w:val="20"/>
              </w:rPr>
              <w:t xml:space="preserve"> = Omega Hierarchical, </w:t>
            </w:r>
            <w:proofErr w:type="spellStart"/>
            <w:r w:rsidRPr="00A25AC3">
              <w:rPr>
                <w:rFonts w:ascii="Arial" w:hAnsi="Arial" w:cs="Arial"/>
                <w:sz w:val="20"/>
                <w:szCs w:val="20"/>
              </w:rPr>
              <w:t>OmegaHS</w:t>
            </w:r>
            <w:proofErr w:type="spellEnd"/>
            <w:r w:rsidRPr="00A25AC3">
              <w:rPr>
                <w:rFonts w:ascii="Arial" w:hAnsi="Arial" w:cs="Arial"/>
                <w:sz w:val="20"/>
                <w:szCs w:val="20"/>
              </w:rPr>
              <w:t xml:space="preserve"> = Omega Hierarchical subscale, PUC = Percent of Uncontaminated Correlations, SLT = Schmid-</w:t>
            </w:r>
            <w:proofErr w:type="spellStart"/>
            <w:r w:rsidRPr="00A25AC3">
              <w:rPr>
                <w:rFonts w:ascii="Arial" w:hAnsi="Arial" w:cs="Arial"/>
                <w:sz w:val="20"/>
                <w:szCs w:val="20"/>
              </w:rPr>
              <w:t>Leiman</w:t>
            </w:r>
            <w:proofErr w:type="spellEnd"/>
            <w:r w:rsidRPr="00A25AC3">
              <w:rPr>
                <w:rFonts w:ascii="Arial" w:hAnsi="Arial" w:cs="Arial"/>
                <w:sz w:val="20"/>
                <w:szCs w:val="20"/>
              </w:rPr>
              <w:t xml:space="preserve"> transformation</w:t>
            </w:r>
          </w:p>
          <w:p w14:paraId="3C56D3EE" w14:textId="77777777" w:rsidR="00DE5B72" w:rsidRDefault="00DE5B72" w:rsidP="00A25AC3">
            <w:pPr>
              <w:rPr>
                <w:rFonts w:ascii="Arial" w:hAnsi="Arial" w:cs="Arial"/>
                <w:color w:val="000000"/>
                <w:sz w:val="20"/>
                <w:szCs w:val="20"/>
              </w:rPr>
            </w:pPr>
          </w:p>
          <w:p w14:paraId="15D5BF90" w14:textId="77777777" w:rsidR="00DE5B72" w:rsidRDefault="00DE5B72" w:rsidP="00A25AC3">
            <w:pPr>
              <w:rPr>
                <w:rFonts w:ascii="Arial" w:hAnsi="Arial" w:cs="Arial"/>
                <w:color w:val="000000"/>
                <w:sz w:val="20"/>
                <w:szCs w:val="20"/>
              </w:rPr>
            </w:pPr>
          </w:p>
          <w:p w14:paraId="0808DD77" w14:textId="6A0D2873" w:rsidR="00DE5B72" w:rsidRPr="00283E1D" w:rsidRDefault="00DE5B72" w:rsidP="00A25AC3">
            <w:pPr>
              <w:rPr>
                <w:rFonts w:ascii="Arial" w:hAnsi="Arial" w:cs="Arial"/>
                <w:color w:val="000000"/>
                <w:sz w:val="20"/>
                <w:szCs w:val="20"/>
              </w:rPr>
            </w:pPr>
          </w:p>
        </w:tc>
      </w:tr>
    </w:tbl>
    <w:p w14:paraId="3F77B078" w14:textId="6DB9B34C" w:rsidR="007A48E9" w:rsidRPr="007A48E9" w:rsidRDefault="007A48E9" w:rsidP="000C2F94"/>
    <w:sectPr w:rsidR="007A48E9" w:rsidRPr="007A48E9" w:rsidSect="00744AF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FEA2" w14:textId="77777777" w:rsidR="005A43AA" w:rsidRDefault="005A43AA" w:rsidP="005A43AA">
      <w:r>
        <w:separator/>
      </w:r>
    </w:p>
  </w:endnote>
  <w:endnote w:type="continuationSeparator" w:id="0">
    <w:p w14:paraId="4848E650" w14:textId="77777777" w:rsidR="005A43AA" w:rsidRDefault="005A43AA" w:rsidP="005A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622093"/>
      <w:docPartObj>
        <w:docPartGallery w:val="Page Numbers (Bottom of Page)"/>
        <w:docPartUnique/>
      </w:docPartObj>
    </w:sdtPr>
    <w:sdtContent>
      <w:p w14:paraId="099D0051" w14:textId="444B9A1F" w:rsidR="005A43AA" w:rsidRDefault="005A43AA" w:rsidP="00535A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927B9">
          <w:rPr>
            <w:rStyle w:val="PageNumber"/>
          </w:rPr>
          <w:fldChar w:fldCharType="separate"/>
        </w:r>
        <w:r w:rsidR="00E927B9">
          <w:rPr>
            <w:rStyle w:val="PageNumber"/>
            <w:noProof/>
          </w:rPr>
          <w:t>1</w:t>
        </w:r>
        <w:r>
          <w:rPr>
            <w:rStyle w:val="PageNumber"/>
          </w:rPr>
          <w:fldChar w:fldCharType="end"/>
        </w:r>
      </w:p>
    </w:sdtContent>
  </w:sdt>
  <w:p w14:paraId="3009F8DD" w14:textId="77777777" w:rsidR="005A43AA" w:rsidRDefault="005A43AA" w:rsidP="002D5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269831167"/>
      <w:docPartObj>
        <w:docPartGallery w:val="Page Numbers (Bottom of Page)"/>
        <w:docPartUnique/>
      </w:docPartObj>
    </w:sdtPr>
    <w:sdtContent>
      <w:p w14:paraId="6DE0D941" w14:textId="48CFC543" w:rsidR="005A43AA" w:rsidRPr="00E927B9" w:rsidRDefault="005A43AA" w:rsidP="00535A93">
        <w:pPr>
          <w:pStyle w:val="Footer"/>
          <w:framePr w:wrap="none" w:vAnchor="text" w:hAnchor="margin" w:xAlign="right" w:y="1"/>
          <w:rPr>
            <w:rStyle w:val="PageNumber"/>
            <w:rFonts w:ascii="Arial" w:hAnsi="Arial" w:cs="Arial"/>
          </w:rPr>
        </w:pPr>
        <w:r w:rsidRPr="00E927B9">
          <w:rPr>
            <w:rStyle w:val="PageNumber"/>
            <w:rFonts w:ascii="Arial" w:hAnsi="Arial" w:cs="Arial"/>
          </w:rPr>
          <w:fldChar w:fldCharType="begin"/>
        </w:r>
        <w:r w:rsidRPr="00E927B9">
          <w:rPr>
            <w:rStyle w:val="PageNumber"/>
            <w:rFonts w:ascii="Arial" w:hAnsi="Arial" w:cs="Arial"/>
          </w:rPr>
          <w:instrText xml:space="preserve"> PAGE </w:instrText>
        </w:r>
        <w:r w:rsidRPr="00E927B9">
          <w:rPr>
            <w:rStyle w:val="PageNumber"/>
            <w:rFonts w:ascii="Arial" w:hAnsi="Arial" w:cs="Arial"/>
          </w:rPr>
          <w:fldChar w:fldCharType="separate"/>
        </w:r>
        <w:r w:rsidRPr="00E927B9">
          <w:rPr>
            <w:rStyle w:val="PageNumber"/>
            <w:rFonts w:ascii="Arial" w:hAnsi="Arial" w:cs="Arial"/>
            <w:noProof/>
          </w:rPr>
          <w:t>1</w:t>
        </w:r>
        <w:r w:rsidRPr="00E927B9">
          <w:rPr>
            <w:rStyle w:val="PageNumber"/>
            <w:rFonts w:ascii="Arial" w:hAnsi="Arial" w:cs="Arial"/>
          </w:rPr>
          <w:fldChar w:fldCharType="end"/>
        </w:r>
      </w:p>
    </w:sdtContent>
  </w:sdt>
  <w:p w14:paraId="27C93AC8" w14:textId="77777777" w:rsidR="005A43AA" w:rsidRPr="00E927B9" w:rsidRDefault="005A43AA" w:rsidP="002D569A">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3D83" w14:textId="77777777" w:rsidR="005A43AA" w:rsidRDefault="005A43AA" w:rsidP="005A43AA">
      <w:r>
        <w:separator/>
      </w:r>
    </w:p>
  </w:footnote>
  <w:footnote w:type="continuationSeparator" w:id="0">
    <w:p w14:paraId="10FDF05A" w14:textId="77777777" w:rsidR="005A43AA" w:rsidRDefault="005A43AA" w:rsidP="005A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95C"/>
    <w:multiLevelType w:val="hybridMultilevel"/>
    <w:tmpl w:val="8A2E819C"/>
    <w:lvl w:ilvl="0" w:tplc="866C4FDE">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36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F7"/>
    <w:rsid w:val="00005922"/>
    <w:rsid w:val="00011913"/>
    <w:rsid w:val="0001384A"/>
    <w:rsid w:val="000159CF"/>
    <w:rsid w:val="00030472"/>
    <w:rsid w:val="00031C9E"/>
    <w:rsid w:val="000351B0"/>
    <w:rsid w:val="00051BF9"/>
    <w:rsid w:val="00057032"/>
    <w:rsid w:val="00060C67"/>
    <w:rsid w:val="00072417"/>
    <w:rsid w:val="000828F6"/>
    <w:rsid w:val="000A02A8"/>
    <w:rsid w:val="000B25F7"/>
    <w:rsid w:val="000C2F94"/>
    <w:rsid w:val="000D1A71"/>
    <w:rsid w:val="000E2697"/>
    <w:rsid w:val="0011497E"/>
    <w:rsid w:val="001325FD"/>
    <w:rsid w:val="00134325"/>
    <w:rsid w:val="001478DA"/>
    <w:rsid w:val="00147AA6"/>
    <w:rsid w:val="001520C9"/>
    <w:rsid w:val="00155A78"/>
    <w:rsid w:val="001715C3"/>
    <w:rsid w:val="00171ABF"/>
    <w:rsid w:val="00175257"/>
    <w:rsid w:val="001962B1"/>
    <w:rsid w:val="001A507D"/>
    <w:rsid w:val="001A5EDC"/>
    <w:rsid w:val="001B14E4"/>
    <w:rsid w:val="001F4609"/>
    <w:rsid w:val="001F4BF7"/>
    <w:rsid w:val="002028D8"/>
    <w:rsid w:val="00222723"/>
    <w:rsid w:val="0024205D"/>
    <w:rsid w:val="002522A4"/>
    <w:rsid w:val="00254EA3"/>
    <w:rsid w:val="00256D62"/>
    <w:rsid w:val="002600BC"/>
    <w:rsid w:val="00267C16"/>
    <w:rsid w:val="00270081"/>
    <w:rsid w:val="00273ABB"/>
    <w:rsid w:val="002810A4"/>
    <w:rsid w:val="002813FA"/>
    <w:rsid w:val="00283E1D"/>
    <w:rsid w:val="00284C96"/>
    <w:rsid w:val="002B613A"/>
    <w:rsid w:val="002C744C"/>
    <w:rsid w:val="002D2A8E"/>
    <w:rsid w:val="002D569A"/>
    <w:rsid w:val="002D780D"/>
    <w:rsid w:val="002E4A58"/>
    <w:rsid w:val="002E51FE"/>
    <w:rsid w:val="003204E5"/>
    <w:rsid w:val="00337129"/>
    <w:rsid w:val="00343408"/>
    <w:rsid w:val="00346A12"/>
    <w:rsid w:val="0037095B"/>
    <w:rsid w:val="003762AC"/>
    <w:rsid w:val="00390E4C"/>
    <w:rsid w:val="003A2FFC"/>
    <w:rsid w:val="003B6924"/>
    <w:rsid w:val="003C4BD5"/>
    <w:rsid w:val="003D69B5"/>
    <w:rsid w:val="00410977"/>
    <w:rsid w:val="00421FF4"/>
    <w:rsid w:val="0043540F"/>
    <w:rsid w:val="0046380A"/>
    <w:rsid w:val="00467DF4"/>
    <w:rsid w:val="004733E3"/>
    <w:rsid w:val="00483242"/>
    <w:rsid w:val="004872D6"/>
    <w:rsid w:val="004A0BA1"/>
    <w:rsid w:val="004A32B3"/>
    <w:rsid w:val="004B0BCF"/>
    <w:rsid w:val="004B3492"/>
    <w:rsid w:val="004D358C"/>
    <w:rsid w:val="004E3A66"/>
    <w:rsid w:val="00506B81"/>
    <w:rsid w:val="00534048"/>
    <w:rsid w:val="00543C66"/>
    <w:rsid w:val="00551B1C"/>
    <w:rsid w:val="00581A00"/>
    <w:rsid w:val="00583B00"/>
    <w:rsid w:val="00587D76"/>
    <w:rsid w:val="00590143"/>
    <w:rsid w:val="005938C4"/>
    <w:rsid w:val="005A43AA"/>
    <w:rsid w:val="005B0AFA"/>
    <w:rsid w:val="005C1E26"/>
    <w:rsid w:val="005C34C0"/>
    <w:rsid w:val="005D3943"/>
    <w:rsid w:val="005E77AA"/>
    <w:rsid w:val="00600231"/>
    <w:rsid w:val="006074E1"/>
    <w:rsid w:val="00610D2F"/>
    <w:rsid w:val="006110D8"/>
    <w:rsid w:val="00624B91"/>
    <w:rsid w:val="0063604B"/>
    <w:rsid w:val="00637858"/>
    <w:rsid w:val="006431A9"/>
    <w:rsid w:val="006528E7"/>
    <w:rsid w:val="00655212"/>
    <w:rsid w:val="006643BD"/>
    <w:rsid w:val="00683B30"/>
    <w:rsid w:val="0068454B"/>
    <w:rsid w:val="0069695F"/>
    <w:rsid w:val="006A4093"/>
    <w:rsid w:val="006B4CF0"/>
    <w:rsid w:val="006E2D66"/>
    <w:rsid w:val="006F5806"/>
    <w:rsid w:val="00702C46"/>
    <w:rsid w:val="00705C06"/>
    <w:rsid w:val="00722351"/>
    <w:rsid w:val="00734CF6"/>
    <w:rsid w:val="0073799D"/>
    <w:rsid w:val="00744AF7"/>
    <w:rsid w:val="00757821"/>
    <w:rsid w:val="007740C2"/>
    <w:rsid w:val="00791B4B"/>
    <w:rsid w:val="00794A10"/>
    <w:rsid w:val="007A48E9"/>
    <w:rsid w:val="007A6882"/>
    <w:rsid w:val="007A6D37"/>
    <w:rsid w:val="007E0635"/>
    <w:rsid w:val="007F1708"/>
    <w:rsid w:val="008032CE"/>
    <w:rsid w:val="00820D18"/>
    <w:rsid w:val="008341A4"/>
    <w:rsid w:val="008413C2"/>
    <w:rsid w:val="0084328F"/>
    <w:rsid w:val="0084578B"/>
    <w:rsid w:val="00860104"/>
    <w:rsid w:val="00860292"/>
    <w:rsid w:val="00862CB7"/>
    <w:rsid w:val="00862F10"/>
    <w:rsid w:val="00875931"/>
    <w:rsid w:val="008876B5"/>
    <w:rsid w:val="008917E3"/>
    <w:rsid w:val="008B5313"/>
    <w:rsid w:val="008D4B78"/>
    <w:rsid w:val="008F0C93"/>
    <w:rsid w:val="008F4A3C"/>
    <w:rsid w:val="008F63E2"/>
    <w:rsid w:val="009225C6"/>
    <w:rsid w:val="00940567"/>
    <w:rsid w:val="00941EA3"/>
    <w:rsid w:val="00947620"/>
    <w:rsid w:val="0096335C"/>
    <w:rsid w:val="009A461F"/>
    <w:rsid w:val="009A48D9"/>
    <w:rsid w:val="009B49D2"/>
    <w:rsid w:val="009B5DEC"/>
    <w:rsid w:val="009C6D2A"/>
    <w:rsid w:val="009E2391"/>
    <w:rsid w:val="009E5F80"/>
    <w:rsid w:val="009F6898"/>
    <w:rsid w:val="00A12FC0"/>
    <w:rsid w:val="00A13206"/>
    <w:rsid w:val="00A13C37"/>
    <w:rsid w:val="00A14388"/>
    <w:rsid w:val="00A25AC3"/>
    <w:rsid w:val="00A27C7C"/>
    <w:rsid w:val="00A3175A"/>
    <w:rsid w:val="00A31FAB"/>
    <w:rsid w:val="00A3385A"/>
    <w:rsid w:val="00A350B6"/>
    <w:rsid w:val="00A438E5"/>
    <w:rsid w:val="00A450C9"/>
    <w:rsid w:val="00A631DA"/>
    <w:rsid w:val="00A633D5"/>
    <w:rsid w:val="00A754F6"/>
    <w:rsid w:val="00A80C3B"/>
    <w:rsid w:val="00A8455D"/>
    <w:rsid w:val="00A91189"/>
    <w:rsid w:val="00A9629E"/>
    <w:rsid w:val="00AA04DD"/>
    <w:rsid w:val="00AA29A5"/>
    <w:rsid w:val="00AB5506"/>
    <w:rsid w:val="00B07993"/>
    <w:rsid w:val="00B261E0"/>
    <w:rsid w:val="00B32C78"/>
    <w:rsid w:val="00B34C72"/>
    <w:rsid w:val="00B3756E"/>
    <w:rsid w:val="00B42FE7"/>
    <w:rsid w:val="00B45CBA"/>
    <w:rsid w:val="00B760D3"/>
    <w:rsid w:val="00B826E5"/>
    <w:rsid w:val="00B93E71"/>
    <w:rsid w:val="00B96789"/>
    <w:rsid w:val="00B96D40"/>
    <w:rsid w:val="00BA0EA9"/>
    <w:rsid w:val="00BB4F39"/>
    <w:rsid w:val="00BC39A1"/>
    <w:rsid w:val="00BC3F85"/>
    <w:rsid w:val="00BD531B"/>
    <w:rsid w:val="00BE04E2"/>
    <w:rsid w:val="00BE1745"/>
    <w:rsid w:val="00C06EDB"/>
    <w:rsid w:val="00C13323"/>
    <w:rsid w:val="00C263BD"/>
    <w:rsid w:val="00C26784"/>
    <w:rsid w:val="00C36BDA"/>
    <w:rsid w:val="00C37D97"/>
    <w:rsid w:val="00C414FB"/>
    <w:rsid w:val="00C6115F"/>
    <w:rsid w:val="00C625CC"/>
    <w:rsid w:val="00C934DB"/>
    <w:rsid w:val="00CB205B"/>
    <w:rsid w:val="00CB4F6B"/>
    <w:rsid w:val="00CC5A6C"/>
    <w:rsid w:val="00CD6EEE"/>
    <w:rsid w:val="00D01ECF"/>
    <w:rsid w:val="00D16045"/>
    <w:rsid w:val="00D31DAE"/>
    <w:rsid w:val="00D41A8E"/>
    <w:rsid w:val="00D47436"/>
    <w:rsid w:val="00D51107"/>
    <w:rsid w:val="00D550F0"/>
    <w:rsid w:val="00D60694"/>
    <w:rsid w:val="00D67139"/>
    <w:rsid w:val="00D67998"/>
    <w:rsid w:val="00D73704"/>
    <w:rsid w:val="00D77D0E"/>
    <w:rsid w:val="00D8727B"/>
    <w:rsid w:val="00D91FCC"/>
    <w:rsid w:val="00D932DE"/>
    <w:rsid w:val="00DA1BE3"/>
    <w:rsid w:val="00DC4C95"/>
    <w:rsid w:val="00DC6728"/>
    <w:rsid w:val="00DC69A0"/>
    <w:rsid w:val="00DE1112"/>
    <w:rsid w:val="00DE4630"/>
    <w:rsid w:val="00DE5B72"/>
    <w:rsid w:val="00E03F45"/>
    <w:rsid w:val="00E12B68"/>
    <w:rsid w:val="00E140AB"/>
    <w:rsid w:val="00E2527A"/>
    <w:rsid w:val="00E46984"/>
    <w:rsid w:val="00E75949"/>
    <w:rsid w:val="00E927B9"/>
    <w:rsid w:val="00E95085"/>
    <w:rsid w:val="00EE40EA"/>
    <w:rsid w:val="00F16DA2"/>
    <w:rsid w:val="00F24426"/>
    <w:rsid w:val="00F33779"/>
    <w:rsid w:val="00F56F27"/>
    <w:rsid w:val="00F7140E"/>
    <w:rsid w:val="00F81E6A"/>
    <w:rsid w:val="00F8468E"/>
    <w:rsid w:val="00F86DDD"/>
    <w:rsid w:val="00F925DC"/>
    <w:rsid w:val="00F9351B"/>
    <w:rsid w:val="00F9544B"/>
    <w:rsid w:val="00FA740A"/>
    <w:rsid w:val="00FC3B26"/>
    <w:rsid w:val="00FC7582"/>
    <w:rsid w:val="00FD7DF9"/>
    <w:rsid w:val="00FE5356"/>
    <w:rsid w:val="00FE65F0"/>
    <w:rsid w:val="00FE69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A3E4"/>
  <w15:chartTrackingRefBased/>
  <w15:docId w15:val="{0B54D94D-6463-A34C-A788-8496AD68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5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75257"/>
    <w:pPr>
      <w:outlineLvl w:val="0"/>
    </w:pPr>
    <w:rPr>
      <w:rFonts w:ascii="Arial" w:hAnsi="Arial" w:cs="Arial"/>
      <w:b/>
      <w:bCs/>
    </w:rPr>
  </w:style>
  <w:style w:type="paragraph" w:styleId="Heading2">
    <w:name w:val="heading 2"/>
    <w:basedOn w:val="Normal"/>
    <w:next w:val="Normal"/>
    <w:link w:val="Heading2Char"/>
    <w:uiPriority w:val="9"/>
    <w:unhideWhenUsed/>
    <w:qFormat/>
    <w:rsid w:val="00D550F0"/>
    <w:pPr>
      <w:outlineLvl w:val="1"/>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1745"/>
    <w:rPr>
      <w:sz w:val="16"/>
      <w:szCs w:val="16"/>
    </w:rPr>
  </w:style>
  <w:style w:type="paragraph" w:styleId="CommentText">
    <w:name w:val="annotation text"/>
    <w:basedOn w:val="Normal"/>
    <w:link w:val="CommentTextChar"/>
    <w:uiPriority w:val="99"/>
    <w:semiHidden/>
    <w:unhideWhenUsed/>
    <w:rsid w:val="00BE1745"/>
    <w:rPr>
      <w:sz w:val="20"/>
      <w:szCs w:val="20"/>
    </w:rPr>
  </w:style>
  <w:style w:type="character" w:customStyle="1" w:styleId="CommentTextChar">
    <w:name w:val="Comment Text Char"/>
    <w:basedOn w:val="DefaultParagraphFont"/>
    <w:link w:val="CommentText"/>
    <w:uiPriority w:val="99"/>
    <w:semiHidden/>
    <w:rsid w:val="00BE1745"/>
    <w:rPr>
      <w:sz w:val="20"/>
      <w:szCs w:val="20"/>
    </w:rPr>
  </w:style>
  <w:style w:type="table" w:styleId="ListTable1Light-Accent3">
    <w:name w:val="List Table 1 Light Accent 3"/>
    <w:basedOn w:val="TableNormal"/>
    <w:uiPriority w:val="46"/>
    <w:rsid w:val="00BE1745"/>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Grid">
    <w:name w:val="Table Grid"/>
    <w:basedOn w:val="TableNormal"/>
    <w:uiPriority w:val="59"/>
    <w:rsid w:val="00BE1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E1745"/>
    <w:rPr>
      <w:b/>
      <w:bCs/>
    </w:rPr>
  </w:style>
  <w:style w:type="character" w:customStyle="1" w:styleId="CommentSubjectChar">
    <w:name w:val="Comment Subject Char"/>
    <w:basedOn w:val="CommentTextChar"/>
    <w:link w:val="CommentSubject"/>
    <w:uiPriority w:val="99"/>
    <w:semiHidden/>
    <w:rsid w:val="00BE1745"/>
    <w:rPr>
      <w:b/>
      <w:bCs/>
      <w:sz w:val="20"/>
      <w:szCs w:val="20"/>
    </w:rPr>
  </w:style>
  <w:style w:type="paragraph" w:styleId="Revision">
    <w:name w:val="Revision"/>
    <w:hidden/>
    <w:uiPriority w:val="99"/>
    <w:semiHidden/>
    <w:rsid w:val="00BE1745"/>
  </w:style>
  <w:style w:type="character" w:styleId="Hyperlink">
    <w:name w:val="Hyperlink"/>
    <w:basedOn w:val="DefaultParagraphFont"/>
    <w:uiPriority w:val="99"/>
    <w:unhideWhenUsed/>
    <w:rsid w:val="00BE1745"/>
    <w:rPr>
      <w:color w:val="0563C1"/>
      <w:u w:val="single"/>
    </w:rPr>
  </w:style>
  <w:style w:type="character" w:styleId="FollowedHyperlink">
    <w:name w:val="FollowedHyperlink"/>
    <w:basedOn w:val="DefaultParagraphFont"/>
    <w:uiPriority w:val="99"/>
    <w:semiHidden/>
    <w:unhideWhenUsed/>
    <w:rsid w:val="00BE1745"/>
    <w:rPr>
      <w:color w:val="954F72"/>
      <w:u w:val="single"/>
    </w:rPr>
  </w:style>
  <w:style w:type="paragraph" w:customStyle="1" w:styleId="msonormal0">
    <w:name w:val="msonormal"/>
    <w:basedOn w:val="Normal"/>
    <w:rsid w:val="00BE1745"/>
    <w:pPr>
      <w:spacing w:before="100" w:beforeAutospacing="1" w:after="100" w:afterAutospacing="1"/>
    </w:pPr>
  </w:style>
  <w:style w:type="paragraph" w:customStyle="1" w:styleId="xl63">
    <w:name w:val="xl63"/>
    <w:basedOn w:val="Normal"/>
    <w:rsid w:val="00BE1745"/>
    <w:pPr>
      <w:pBdr>
        <w:top w:val="single" w:sz="4" w:space="0" w:color="auto"/>
        <w:bottom w:val="single" w:sz="4" w:space="0" w:color="auto"/>
      </w:pBdr>
      <w:spacing w:before="100" w:beforeAutospacing="1" w:after="100" w:afterAutospacing="1"/>
    </w:pPr>
  </w:style>
  <w:style w:type="paragraph" w:customStyle="1" w:styleId="xl64">
    <w:name w:val="xl64"/>
    <w:basedOn w:val="Normal"/>
    <w:rsid w:val="00BE1745"/>
    <w:pPr>
      <w:pBdr>
        <w:top w:val="single" w:sz="4" w:space="0" w:color="auto"/>
      </w:pBdr>
      <w:spacing w:before="100" w:beforeAutospacing="1" w:after="100" w:afterAutospacing="1"/>
    </w:pPr>
  </w:style>
  <w:style w:type="paragraph" w:customStyle="1" w:styleId="xl65">
    <w:name w:val="xl65"/>
    <w:basedOn w:val="Normal"/>
    <w:rsid w:val="00BE1745"/>
    <w:pPr>
      <w:pBdr>
        <w:top w:val="single" w:sz="4" w:space="0" w:color="auto"/>
      </w:pBdr>
      <w:spacing w:before="100" w:beforeAutospacing="1" w:after="100" w:afterAutospacing="1"/>
    </w:pPr>
  </w:style>
  <w:style w:type="paragraph" w:customStyle="1" w:styleId="xl67">
    <w:name w:val="xl67"/>
    <w:basedOn w:val="Normal"/>
    <w:rsid w:val="00BE1745"/>
    <w:pPr>
      <w:pBdr>
        <w:bottom w:val="single" w:sz="4" w:space="0" w:color="auto"/>
      </w:pBdr>
      <w:spacing w:before="100" w:beforeAutospacing="1" w:after="100" w:afterAutospacing="1"/>
    </w:pPr>
  </w:style>
  <w:style w:type="paragraph" w:customStyle="1" w:styleId="xl68">
    <w:name w:val="xl68"/>
    <w:basedOn w:val="Normal"/>
    <w:rsid w:val="00BE1745"/>
    <w:pPr>
      <w:pBdr>
        <w:bottom w:val="single" w:sz="4" w:space="0" w:color="auto"/>
      </w:pBdr>
      <w:spacing w:before="100" w:beforeAutospacing="1" w:after="100" w:afterAutospacing="1"/>
    </w:pPr>
  </w:style>
  <w:style w:type="paragraph" w:styleId="ListParagraph">
    <w:name w:val="List Paragraph"/>
    <w:basedOn w:val="Normal"/>
    <w:uiPriority w:val="34"/>
    <w:qFormat/>
    <w:rsid w:val="00BE1745"/>
    <w:pPr>
      <w:ind w:left="720"/>
      <w:contextualSpacing/>
    </w:pPr>
  </w:style>
  <w:style w:type="paragraph" w:customStyle="1" w:styleId="xl66">
    <w:name w:val="xl66"/>
    <w:basedOn w:val="Normal"/>
    <w:rsid w:val="00BE1745"/>
    <w:pPr>
      <w:spacing w:before="100" w:beforeAutospacing="1" w:after="100" w:afterAutospacing="1"/>
    </w:pPr>
    <w:rPr>
      <w:rFonts w:ascii="Lucida Grande" w:hAnsi="Lucida Grande" w:cs="Lucida Grande"/>
      <w:sz w:val="22"/>
      <w:szCs w:val="22"/>
    </w:rPr>
  </w:style>
  <w:style w:type="paragraph" w:customStyle="1" w:styleId="xl69">
    <w:name w:val="xl69"/>
    <w:basedOn w:val="Normal"/>
    <w:rsid w:val="00BE1745"/>
    <w:pPr>
      <w:spacing w:before="100" w:beforeAutospacing="1" w:after="100" w:afterAutospacing="1"/>
    </w:pPr>
    <w:rPr>
      <w:rFonts w:ascii="Lucida Grande" w:hAnsi="Lucida Grande" w:cs="Lucida Grande"/>
      <w:b/>
      <w:bCs/>
      <w:color w:val="333333"/>
      <w:sz w:val="22"/>
      <w:szCs w:val="22"/>
    </w:rPr>
  </w:style>
  <w:style w:type="paragraph" w:customStyle="1" w:styleId="font5">
    <w:name w:val="font5"/>
    <w:basedOn w:val="Normal"/>
    <w:rsid w:val="0068454B"/>
    <w:pPr>
      <w:spacing w:before="100" w:beforeAutospacing="1" w:after="100" w:afterAutospacing="1"/>
    </w:pPr>
    <w:rPr>
      <w:rFonts w:ascii="Arial" w:hAnsi="Arial" w:cs="Arial"/>
      <w:color w:val="000000"/>
      <w:sz w:val="18"/>
      <w:szCs w:val="18"/>
    </w:rPr>
  </w:style>
  <w:style w:type="paragraph" w:customStyle="1" w:styleId="font6">
    <w:name w:val="font6"/>
    <w:basedOn w:val="Normal"/>
    <w:rsid w:val="0068454B"/>
    <w:pPr>
      <w:spacing w:before="100" w:beforeAutospacing="1" w:after="100" w:afterAutospacing="1"/>
    </w:pPr>
    <w:rPr>
      <w:rFonts w:ascii="Arial" w:hAnsi="Arial" w:cs="Arial"/>
      <w:i/>
      <w:iCs/>
      <w:color w:val="000000"/>
      <w:sz w:val="18"/>
      <w:szCs w:val="18"/>
    </w:rPr>
  </w:style>
  <w:style w:type="paragraph" w:customStyle="1" w:styleId="xl70">
    <w:name w:val="xl70"/>
    <w:basedOn w:val="Normal"/>
    <w:rsid w:val="0068454B"/>
    <w:pPr>
      <w:pBdr>
        <w:top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71">
    <w:name w:val="xl71"/>
    <w:basedOn w:val="Normal"/>
    <w:rsid w:val="0068454B"/>
    <w:pPr>
      <w:pBdr>
        <w:bottom w:val="single" w:sz="4" w:space="0" w:color="auto"/>
      </w:pBdr>
      <w:shd w:val="clear" w:color="000000" w:fill="F2F2F2"/>
      <w:spacing w:before="100" w:beforeAutospacing="1" w:after="100" w:afterAutospacing="1"/>
      <w:jc w:val="center"/>
      <w:textAlignment w:val="center"/>
    </w:pPr>
    <w:rPr>
      <w:rFonts w:ascii="Arial" w:hAnsi="Arial" w:cs="Arial"/>
      <w:b/>
      <w:bCs/>
      <w:color w:val="000000"/>
      <w:sz w:val="18"/>
      <w:szCs w:val="18"/>
    </w:rPr>
  </w:style>
  <w:style w:type="paragraph" w:customStyle="1" w:styleId="xl72">
    <w:name w:val="xl72"/>
    <w:basedOn w:val="Normal"/>
    <w:rsid w:val="0068454B"/>
    <w:pPr>
      <w:pBdr>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73">
    <w:name w:val="xl73"/>
    <w:basedOn w:val="Normal"/>
    <w:rsid w:val="0068454B"/>
    <w:pPr>
      <w:pBdr>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4">
    <w:name w:val="xl74"/>
    <w:basedOn w:val="Normal"/>
    <w:rsid w:val="0068454B"/>
    <w:pPr>
      <w:pBdr>
        <w:top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68454B"/>
    <w:pPr>
      <w:pBdr>
        <w:top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6">
    <w:name w:val="xl76"/>
    <w:basedOn w:val="Normal"/>
    <w:rsid w:val="0068454B"/>
    <w:pPr>
      <w:pBdr>
        <w:top w:val="single" w:sz="4"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77">
    <w:name w:val="xl77"/>
    <w:basedOn w:val="Normal"/>
    <w:rsid w:val="0068454B"/>
    <w:pPr>
      <w:pBdr>
        <w:top w:val="single" w:sz="4"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78">
    <w:name w:val="xl78"/>
    <w:basedOn w:val="Normal"/>
    <w:rsid w:val="0068454B"/>
    <w:pPr>
      <w:pBdr>
        <w:top w:val="single" w:sz="4" w:space="0" w:color="auto"/>
      </w:pBdr>
      <w:shd w:val="clear" w:color="000000" w:fill="F2F2F2"/>
      <w:spacing w:before="100" w:beforeAutospacing="1" w:after="100" w:afterAutospacing="1"/>
    </w:pPr>
  </w:style>
  <w:style w:type="paragraph" w:customStyle="1" w:styleId="xl79">
    <w:name w:val="xl79"/>
    <w:basedOn w:val="Normal"/>
    <w:rsid w:val="0068454B"/>
    <w:pPr>
      <w:pBdr>
        <w:top w:val="single" w:sz="4" w:space="0" w:color="auto"/>
      </w:pBdr>
      <w:shd w:val="clear" w:color="000000" w:fill="F2F2F2"/>
      <w:spacing w:before="100" w:beforeAutospacing="1" w:after="100" w:afterAutospacing="1"/>
      <w:jc w:val="right"/>
      <w:textAlignment w:val="center"/>
    </w:pPr>
    <w:rPr>
      <w:rFonts w:ascii="Arial" w:hAnsi="Arial" w:cs="Arial"/>
      <w:color w:val="000000"/>
      <w:sz w:val="18"/>
      <w:szCs w:val="18"/>
    </w:rPr>
  </w:style>
  <w:style w:type="paragraph" w:customStyle="1" w:styleId="xl80">
    <w:name w:val="xl80"/>
    <w:basedOn w:val="Normal"/>
    <w:rsid w:val="0068454B"/>
    <w:pPr>
      <w:pBdr>
        <w:top w:val="single" w:sz="4" w:space="0" w:color="auto"/>
      </w:pBdr>
      <w:spacing w:before="100" w:beforeAutospacing="1" w:after="100" w:afterAutospacing="1"/>
    </w:pPr>
  </w:style>
  <w:style w:type="paragraph" w:customStyle="1" w:styleId="xl81">
    <w:name w:val="xl81"/>
    <w:basedOn w:val="Normal"/>
    <w:rsid w:val="0068454B"/>
    <w:pPr>
      <w:spacing w:before="100" w:beforeAutospacing="1" w:after="100" w:afterAutospacing="1"/>
      <w:ind w:firstLineChars="100" w:firstLine="100"/>
      <w:textAlignment w:val="center"/>
    </w:pPr>
    <w:rPr>
      <w:rFonts w:ascii="Arial" w:hAnsi="Arial" w:cs="Arial"/>
      <w:color w:val="000000"/>
      <w:sz w:val="18"/>
      <w:szCs w:val="18"/>
    </w:rPr>
  </w:style>
  <w:style w:type="paragraph" w:customStyle="1" w:styleId="xl82">
    <w:name w:val="xl82"/>
    <w:basedOn w:val="Normal"/>
    <w:rsid w:val="0068454B"/>
    <w:pPr>
      <w:spacing w:before="100" w:beforeAutospacing="1" w:after="100" w:afterAutospacing="1"/>
      <w:jc w:val="right"/>
      <w:textAlignment w:val="center"/>
    </w:pPr>
    <w:rPr>
      <w:rFonts w:ascii="Arial" w:hAnsi="Arial" w:cs="Arial"/>
      <w:color w:val="000000"/>
      <w:sz w:val="18"/>
      <w:szCs w:val="18"/>
    </w:rPr>
  </w:style>
  <w:style w:type="paragraph" w:customStyle="1" w:styleId="xl83">
    <w:name w:val="xl83"/>
    <w:basedOn w:val="Normal"/>
    <w:rsid w:val="0068454B"/>
    <w:pPr>
      <w:shd w:val="clear" w:color="000000" w:fill="F2F2F2"/>
      <w:spacing w:before="100" w:beforeAutospacing="1" w:after="100" w:afterAutospacing="1"/>
      <w:jc w:val="right"/>
      <w:textAlignment w:val="center"/>
    </w:pPr>
    <w:rPr>
      <w:rFonts w:ascii="Arial" w:hAnsi="Arial" w:cs="Arial"/>
      <w:color w:val="000000"/>
      <w:sz w:val="18"/>
      <w:szCs w:val="18"/>
    </w:rPr>
  </w:style>
  <w:style w:type="paragraph" w:customStyle="1" w:styleId="xl84">
    <w:name w:val="xl84"/>
    <w:basedOn w:val="Normal"/>
    <w:rsid w:val="0068454B"/>
    <w:pPr>
      <w:spacing w:before="100" w:beforeAutospacing="1" w:after="100" w:afterAutospacing="1"/>
      <w:textAlignment w:val="center"/>
    </w:pPr>
    <w:rPr>
      <w:rFonts w:ascii="Arial" w:hAnsi="Arial" w:cs="Arial"/>
      <w:b/>
      <w:bCs/>
      <w:color w:val="000000"/>
      <w:sz w:val="18"/>
      <w:szCs w:val="18"/>
    </w:rPr>
  </w:style>
  <w:style w:type="paragraph" w:customStyle="1" w:styleId="xl85">
    <w:name w:val="xl85"/>
    <w:basedOn w:val="Normal"/>
    <w:rsid w:val="0068454B"/>
    <w:pPr>
      <w:spacing w:before="100" w:beforeAutospacing="1" w:after="100" w:afterAutospacing="1"/>
      <w:textAlignment w:val="center"/>
    </w:pPr>
    <w:rPr>
      <w:sz w:val="18"/>
      <w:szCs w:val="18"/>
    </w:rPr>
  </w:style>
  <w:style w:type="paragraph" w:customStyle="1" w:styleId="xl86">
    <w:name w:val="xl86"/>
    <w:basedOn w:val="Normal"/>
    <w:rsid w:val="0068454B"/>
    <w:pPr>
      <w:shd w:val="clear" w:color="000000" w:fill="F2F2F2"/>
      <w:spacing w:before="100" w:beforeAutospacing="1" w:after="100" w:afterAutospacing="1"/>
      <w:textAlignment w:val="center"/>
    </w:pPr>
    <w:rPr>
      <w:sz w:val="18"/>
      <w:szCs w:val="18"/>
    </w:rPr>
  </w:style>
  <w:style w:type="paragraph" w:customStyle="1" w:styleId="xl87">
    <w:name w:val="xl87"/>
    <w:basedOn w:val="Normal"/>
    <w:rsid w:val="0068454B"/>
    <w:pPr>
      <w:spacing w:before="100" w:beforeAutospacing="1" w:after="100" w:afterAutospacing="1"/>
      <w:textAlignment w:val="center"/>
    </w:pPr>
    <w:rPr>
      <w:sz w:val="18"/>
      <w:szCs w:val="18"/>
    </w:rPr>
  </w:style>
  <w:style w:type="paragraph" w:customStyle="1" w:styleId="xl88">
    <w:name w:val="xl88"/>
    <w:basedOn w:val="Normal"/>
    <w:rsid w:val="0068454B"/>
    <w:pPr>
      <w:spacing w:before="100" w:beforeAutospacing="1" w:after="100" w:afterAutospacing="1"/>
      <w:ind w:firstLineChars="100" w:firstLine="100"/>
      <w:textAlignment w:val="center"/>
    </w:pPr>
    <w:rPr>
      <w:rFonts w:ascii="Arial" w:hAnsi="Arial" w:cs="Arial"/>
      <w:sz w:val="18"/>
      <w:szCs w:val="18"/>
    </w:rPr>
  </w:style>
  <w:style w:type="paragraph" w:customStyle="1" w:styleId="xl89">
    <w:name w:val="xl89"/>
    <w:basedOn w:val="Normal"/>
    <w:rsid w:val="0068454B"/>
    <w:pP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68454B"/>
    <w:pPr>
      <w:shd w:val="clear" w:color="000000" w:fill="F2F2F2"/>
      <w:spacing w:before="100" w:beforeAutospacing="1" w:after="100" w:afterAutospacing="1"/>
      <w:jc w:val="right"/>
      <w:textAlignment w:val="center"/>
    </w:pPr>
    <w:rPr>
      <w:rFonts w:ascii="Arial" w:hAnsi="Arial" w:cs="Arial"/>
      <w:sz w:val="18"/>
      <w:szCs w:val="18"/>
    </w:rPr>
  </w:style>
  <w:style w:type="paragraph" w:customStyle="1" w:styleId="xl91">
    <w:name w:val="xl91"/>
    <w:basedOn w:val="Normal"/>
    <w:rsid w:val="0068454B"/>
    <w:pPr>
      <w:pBdr>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2">
    <w:name w:val="xl92"/>
    <w:basedOn w:val="Normal"/>
    <w:rsid w:val="0068454B"/>
    <w:pPr>
      <w:pBdr>
        <w:bottom w:val="single" w:sz="4" w:space="0" w:color="auto"/>
      </w:pBdr>
      <w:spacing w:before="100" w:beforeAutospacing="1" w:after="100" w:afterAutospacing="1"/>
      <w:jc w:val="right"/>
      <w:textAlignment w:val="center"/>
    </w:pPr>
    <w:rPr>
      <w:rFonts w:ascii="Arial" w:hAnsi="Arial" w:cs="Arial"/>
      <w:color w:val="000000"/>
      <w:sz w:val="18"/>
      <w:szCs w:val="18"/>
    </w:rPr>
  </w:style>
  <w:style w:type="paragraph" w:customStyle="1" w:styleId="xl93">
    <w:name w:val="xl93"/>
    <w:basedOn w:val="Normal"/>
    <w:rsid w:val="0068454B"/>
    <w:pPr>
      <w:pBdr>
        <w:bottom w:val="single" w:sz="4" w:space="0" w:color="auto"/>
      </w:pBdr>
      <w:shd w:val="clear" w:color="000000" w:fill="F2F2F2"/>
      <w:spacing w:before="100" w:beforeAutospacing="1" w:after="100" w:afterAutospacing="1"/>
      <w:jc w:val="right"/>
      <w:textAlignment w:val="center"/>
    </w:pPr>
    <w:rPr>
      <w:rFonts w:ascii="Arial" w:hAnsi="Arial" w:cs="Arial"/>
      <w:color w:val="000000"/>
      <w:sz w:val="18"/>
      <w:szCs w:val="18"/>
    </w:rPr>
  </w:style>
  <w:style w:type="paragraph" w:customStyle="1" w:styleId="xl94">
    <w:name w:val="xl94"/>
    <w:basedOn w:val="Normal"/>
    <w:rsid w:val="0068454B"/>
    <w:pPr>
      <w:pBdr>
        <w:bottom w:val="single" w:sz="4" w:space="0" w:color="auto"/>
      </w:pBdr>
      <w:spacing w:before="100" w:beforeAutospacing="1" w:after="100" w:afterAutospacing="1"/>
      <w:ind w:firstLineChars="100" w:firstLine="100"/>
      <w:textAlignment w:val="center"/>
    </w:pPr>
    <w:rPr>
      <w:rFonts w:ascii="Arial" w:hAnsi="Arial" w:cs="Arial"/>
      <w:color w:val="000000"/>
      <w:sz w:val="18"/>
      <w:szCs w:val="18"/>
    </w:rPr>
  </w:style>
  <w:style w:type="paragraph" w:customStyle="1" w:styleId="xl95">
    <w:name w:val="xl95"/>
    <w:basedOn w:val="Normal"/>
    <w:rsid w:val="0068454B"/>
    <w:pPr>
      <w:spacing w:before="100" w:beforeAutospacing="1" w:after="100" w:afterAutospacing="1"/>
      <w:jc w:val="right"/>
      <w:textAlignment w:val="center"/>
    </w:pPr>
    <w:rPr>
      <w:rFonts w:ascii="Arial" w:hAnsi="Arial" w:cs="Arial"/>
      <w:b/>
      <w:bCs/>
      <w:color w:val="000000"/>
      <w:sz w:val="18"/>
      <w:szCs w:val="18"/>
    </w:rPr>
  </w:style>
  <w:style w:type="paragraph" w:customStyle="1" w:styleId="xl96">
    <w:name w:val="xl96"/>
    <w:basedOn w:val="Normal"/>
    <w:rsid w:val="0068454B"/>
    <w:pPr>
      <w:pBdr>
        <w:bottom w:val="single" w:sz="4" w:space="0" w:color="auto"/>
      </w:pBdr>
      <w:spacing w:before="100" w:beforeAutospacing="1" w:after="100" w:afterAutospacing="1"/>
      <w:jc w:val="right"/>
      <w:textAlignment w:val="center"/>
    </w:pPr>
    <w:rPr>
      <w:rFonts w:ascii="Arial" w:hAnsi="Arial" w:cs="Arial"/>
      <w:b/>
      <w:bCs/>
      <w:color w:val="000000"/>
      <w:sz w:val="18"/>
      <w:szCs w:val="18"/>
    </w:rPr>
  </w:style>
  <w:style w:type="paragraph" w:customStyle="1" w:styleId="xl97">
    <w:name w:val="xl97"/>
    <w:basedOn w:val="Normal"/>
    <w:rsid w:val="0068454B"/>
    <w:pPr>
      <w:shd w:val="clear" w:color="000000" w:fill="F2F2F2"/>
      <w:spacing w:before="100" w:beforeAutospacing="1" w:after="100" w:afterAutospacing="1"/>
      <w:jc w:val="right"/>
      <w:textAlignment w:val="center"/>
    </w:pPr>
    <w:rPr>
      <w:rFonts w:ascii="Arial" w:hAnsi="Arial" w:cs="Arial"/>
      <w:b/>
      <w:bCs/>
      <w:color w:val="000000"/>
      <w:sz w:val="18"/>
      <w:szCs w:val="18"/>
    </w:rPr>
  </w:style>
  <w:style w:type="paragraph" w:customStyle="1" w:styleId="xl98">
    <w:name w:val="xl98"/>
    <w:basedOn w:val="Normal"/>
    <w:rsid w:val="0068454B"/>
    <w:pPr>
      <w:pBdr>
        <w:bottom w:val="single" w:sz="4" w:space="0" w:color="auto"/>
      </w:pBdr>
      <w:shd w:val="clear" w:color="000000" w:fill="F2F2F2"/>
      <w:spacing w:before="100" w:beforeAutospacing="1" w:after="100" w:afterAutospacing="1"/>
      <w:jc w:val="right"/>
      <w:textAlignment w:val="center"/>
    </w:pPr>
    <w:rPr>
      <w:rFonts w:ascii="Arial" w:hAnsi="Arial" w:cs="Arial"/>
      <w:b/>
      <w:bCs/>
      <w:color w:val="000000"/>
      <w:sz w:val="18"/>
      <w:szCs w:val="18"/>
    </w:rPr>
  </w:style>
  <w:style w:type="paragraph" w:customStyle="1" w:styleId="xl99">
    <w:name w:val="xl99"/>
    <w:basedOn w:val="Normal"/>
    <w:rsid w:val="0068454B"/>
    <w:pPr>
      <w:spacing w:before="100" w:beforeAutospacing="1" w:after="100" w:afterAutospacing="1"/>
      <w:jc w:val="right"/>
      <w:textAlignment w:val="center"/>
    </w:pPr>
    <w:rPr>
      <w:rFonts w:ascii="Arial" w:hAnsi="Arial" w:cs="Arial"/>
      <w:b/>
      <w:bCs/>
      <w:sz w:val="18"/>
      <w:szCs w:val="18"/>
    </w:rPr>
  </w:style>
  <w:style w:type="paragraph" w:customStyle="1" w:styleId="xl100">
    <w:name w:val="xl100"/>
    <w:basedOn w:val="Normal"/>
    <w:rsid w:val="0068454B"/>
    <w:pPr>
      <w:spacing w:before="100" w:beforeAutospacing="1" w:after="100" w:afterAutospacing="1"/>
    </w:pPr>
    <w:rPr>
      <w:b/>
      <w:bCs/>
      <w:sz w:val="18"/>
      <w:szCs w:val="18"/>
    </w:rPr>
  </w:style>
  <w:style w:type="paragraph" w:customStyle="1" w:styleId="xl101">
    <w:name w:val="xl101"/>
    <w:basedOn w:val="Normal"/>
    <w:rsid w:val="0068454B"/>
    <w:pPr>
      <w:shd w:val="clear" w:color="000000" w:fill="F2F2F2"/>
      <w:spacing w:before="100" w:beforeAutospacing="1" w:after="100" w:afterAutospacing="1"/>
    </w:pPr>
    <w:rPr>
      <w:b/>
      <w:bCs/>
      <w:sz w:val="18"/>
      <w:szCs w:val="18"/>
    </w:rPr>
  </w:style>
  <w:style w:type="paragraph" w:customStyle="1" w:styleId="xl102">
    <w:name w:val="xl102"/>
    <w:basedOn w:val="Normal"/>
    <w:rsid w:val="0068454B"/>
    <w:pPr>
      <w:shd w:val="clear" w:color="000000" w:fill="F2F2F2"/>
      <w:spacing w:before="100" w:beforeAutospacing="1" w:after="100" w:afterAutospacing="1"/>
      <w:textAlignment w:val="center"/>
    </w:pPr>
    <w:rPr>
      <w:b/>
      <w:bCs/>
      <w:sz w:val="18"/>
      <w:szCs w:val="18"/>
    </w:rPr>
  </w:style>
  <w:style w:type="paragraph" w:customStyle="1" w:styleId="xl103">
    <w:name w:val="xl103"/>
    <w:basedOn w:val="Normal"/>
    <w:rsid w:val="0068454B"/>
    <w:pPr>
      <w:spacing w:before="100" w:beforeAutospacing="1" w:after="100" w:afterAutospacing="1"/>
      <w:textAlignment w:val="center"/>
    </w:pPr>
    <w:rPr>
      <w:b/>
      <w:bCs/>
      <w:sz w:val="18"/>
      <w:szCs w:val="18"/>
    </w:rPr>
  </w:style>
  <w:style w:type="character" w:customStyle="1" w:styleId="Heading2Char">
    <w:name w:val="Heading 2 Char"/>
    <w:basedOn w:val="DefaultParagraphFont"/>
    <w:link w:val="Heading2"/>
    <w:uiPriority w:val="9"/>
    <w:rsid w:val="00D550F0"/>
    <w:rPr>
      <w:rFonts w:ascii="Arial" w:eastAsia="Times New Roman" w:hAnsi="Arial" w:cs="Arial"/>
      <w:b/>
      <w:bCs/>
      <w:i/>
      <w:iCs/>
      <w:sz w:val="20"/>
      <w:szCs w:val="20"/>
      <w:lang w:eastAsia="en-GB"/>
    </w:rPr>
  </w:style>
  <w:style w:type="character" w:customStyle="1" w:styleId="Heading1Char">
    <w:name w:val="Heading 1 Char"/>
    <w:basedOn w:val="DefaultParagraphFont"/>
    <w:link w:val="Heading1"/>
    <w:uiPriority w:val="9"/>
    <w:rsid w:val="00175257"/>
    <w:rPr>
      <w:rFonts w:ascii="Arial" w:eastAsia="Times New Roman" w:hAnsi="Arial" w:cs="Arial"/>
      <w:b/>
      <w:bCs/>
      <w:lang w:eastAsia="en-GB"/>
    </w:rPr>
  </w:style>
  <w:style w:type="paragraph" w:styleId="TOCHeading">
    <w:name w:val="TOC Heading"/>
    <w:basedOn w:val="Heading1"/>
    <w:next w:val="Normal"/>
    <w:uiPriority w:val="39"/>
    <w:unhideWhenUsed/>
    <w:qFormat/>
    <w:rsid w:val="00005922"/>
    <w:pPr>
      <w:keepNext/>
      <w:keepLines/>
      <w:spacing w:before="480" w:line="276" w:lineRule="auto"/>
      <w:outlineLvl w:val="9"/>
    </w:pPr>
    <w:rPr>
      <w:rFonts w:eastAsiaTheme="majorEastAsia" w:cstheme="majorBidi"/>
      <w:color w:val="A5A5A5" w:themeColor="accent1" w:themeShade="BF"/>
      <w:sz w:val="28"/>
      <w:szCs w:val="28"/>
      <w:lang w:val="en-US" w:eastAsia="en-US"/>
    </w:rPr>
  </w:style>
  <w:style w:type="paragraph" w:styleId="TOC2">
    <w:name w:val="toc 2"/>
    <w:basedOn w:val="Normal"/>
    <w:next w:val="Normal"/>
    <w:autoRedefine/>
    <w:uiPriority w:val="39"/>
    <w:unhideWhenUsed/>
    <w:rsid w:val="00011913"/>
    <w:pPr>
      <w:tabs>
        <w:tab w:val="right" w:leader="dot" w:pos="10451"/>
      </w:tabs>
      <w:spacing w:before="120"/>
      <w:ind w:left="240"/>
    </w:pPr>
    <w:rPr>
      <w:rFonts w:ascii="Arial" w:hAnsi="Arial" w:cstheme="minorHAnsi"/>
      <w:b/>
      <w:bCs/>
      <w:sz w:val="20"/>
      <w:szCs w:val="22"/>
    </w:rPr>
  </w:style>
  <w:style w:type="paragraph" w:styleId="TOC1">
    <w:name w:val="toc 1"/>
    <w:basedOn w:val="Normal"/>
    <w:next w:val="Normal"/>
    <w:autoRedefine/>
    <w:uiPriority w:val="39"/>
    <w:unhideWhenUsed/>
    <w:rsid w:val="00005922"/>
    <w:pPr>
      <w:spacing w:before="120"/>
    </w:pPr>
    <w:rPr>
      <w:rFonts w:ascii="Arial" w:hAnsi="Arial" w:cstheme="minorHAnsi"/>
      <w:b/>
      <w:bCs/>
      <w:i/>
      <w:iCs/>
    </w:rPr>
  </w:style>
  <w:style w:type="paragraph" w:styleId="TOC3">
    <w:name w:val="toc 3"/>
    <w:basedOn w:val="Normal"/>
    <w:next w:val="Normal"/>
    <w:autoRedefine/>
    <w:uiPriority w:val="39"/>
    <w:semiHidden/>
    <w:unhideWhenUsed/>
    <w:rsid w:val="005C34C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5C34C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C34C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C34C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C34C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C34C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C34C0"/>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5A43AA"/>
    <w:pPr>
      <w:tabs>
        <w:tab w:val="center" w:pos="4680"/>
        <w:tab w:val="right" w:pos="9360"/>
      </w:tabs>
    </w:pPr>
  </w:style>
  <w:style w:type="character" w:customStyle="1" w:styleId="FooterChar">
    <w:name w:val="Footer Char"/>
    <w:basedOn w:val="DefaultParagraphFont"/>
    <w:link w:val="Footer"/>
    <w:uiPriority w:val="99"/>
    <w:rsid w:val="005A43A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A43AA"/>
  </w:style>
  <w:style w:type="paragraph" w:styleId="Header">
    <w:name w:val="header"/>
    <w:basedOn w:val="Normal"/>
    <w:link w:val="HeaderChar"/>
    <w:uiPriority w:val="99"/>
    <w:unhideWhenUsed/>
    <w:rsid w:val="00E927B9"/>
    <w:pPr>
      <w:tabs>
        <w:tab w:val="center" w:pos="4680"/>
        <w:tab w:val="right" w:pos="9360"/>
      </w:tabs>
    </w:pPr>
  </w:style>
  <w:style w:type="character" w:customStyle="1" w:styleId="HeaderChar">
    <w:name w:val="Header Char"/>
    <w:basedOn w:val="DefaultParagraphFont"/>
    <w:link w:val="Header"/>
    <w:uiPriority w:val="99"/>
    <w:rsid w:val="00E927B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09">
      <w:marLeft w:val="0"/>
      <w:marRight w:val="0"/>
      <w:marTop w:val="0"/>
      <w:marBottom w:val="0"/>
      <w:divBdr>
        <w:top w:val="none" w:sz="0" w:space="0" w:color="auto"/>
        <w:left w:val="none" w:sz="0" w:space="0" w:color="auto"/>
        <w:bottom w:val="none" w:sz="0" w:space="0" w:color="auto"/>
        <w:right w:val="none" w:sz="0" w:space="0" w:color="auto"/>
      </w:divBdr>
    </w:div>
    <w:div w:id="13659282">
      <w:marLeft w:val="0"/>
      <w:marRight w:val="0"/>
      <w:marTop w:val="0"/>
      <w:marBottom w:val="0"/>
      <w:divBdr>
        <w:top w:val="none" w:sz="0" w:space="0" w:color="auto"/>
        <w:left w:val="none" w:sz="0" w:space="0" w:color="auto"/>
        <w:bottom w:val="none" w:sz="0" w:space="0" w:color="auto"/>
        <w:right w:val="none" w:sz="0" w:space="0" w:color="auto"/>
      </w:divBdr>
    </w:div>
    <w:div w:id="62914700">
      <w:marLeft w:val="0"/>
      <w:marRight w:val="0"/>
      <w:marTop w:val="0"/>
      <w:marBottom w:val="0"/>
      <w:divBdr>
        <w:top w:val="none" w:sz="0" w:space="0" w:color="auto"/>
        <w:left w:val="none" w:sz="0" w:space="0" w:color="auto"/>
        <w:bottom w:val="none" w:sz="0" w:space="0" w:color="auto"/>
        <w:right w:val="none" w:sz="0" w:space="0" w:color="auto"/>
      </w:divBdr>
    </w:div>
    <w:div w:id="102727404">
      <w:marLeft w:val="0"/>
      <w:marRight w:val="0"/>
      <w:marTop w:val="0"/>
      <w:marBottom w:val="0"/>
      <w:divBdr>
        <w:top w:val="none" w:sz="0" w:space="0" w:color="auto"/>
        <w:left w:val="none" w:sz="0" w:space="0" w:color="auto"/>
        <w:bottom w:val="none" w:sz="0" w:space="0" w:color="auto"/>
        <w:right w:val="none" w:sz="0" w:space="0" w:color="auto"/>
      </w:divBdr>
    </w:div>
    <w:div w:id="116686464">
      <w:marLeft w:val="0"/>
      <w:marRight w:val="0"/>
      <w:marTop w:val="0"/>
      <w:marBottom w:val="0"/>
      <w:divBdr>
        <w:top w:val="none" w:sz="0" w:space="0" w:color="auto"/>
        <w:left w:val="none" w:sz="0" w:space="0" w:color="auto"/>
        <w:bottom w:val="none" w:sz="0" w:space="0" w:color="auto"/>
        <w:right w:val="none" w:sz="0" w:space="0" w:color="auto"/>
      </w:divBdr>
    </w:div>
    <w:div w:id="160316593">
      <w:bodyDiv w:val="1"/>
      <w:marLeft w:val="0"/>
      <w:marRight w:val="0"/>
      <w:marTop w:val="0"/>
      <w:marBottom w:val="0"/>
      <w:divBdr>
        <w:top w:val="none" w:sz="0" w:space="0" w:color="auto"/>
        <w:left w:val="none" w:sz="0" w:space="0" w:color="auto"/>
        <w:bottom w:val="none" w:sz="0" w:space="0" w:color="auto"/>
        <w:right w:val="none" w:sz="0" w:space="0" w:color="auto"/>
      </w:divBdr>
    </w:div>
    <w:div w:id="165101808">
      <w:marLeft w:val="0"/>
      <w:marRight w:val="150"/>
      <w:marTop w:val="0"/>
      <w:marBottom w:val="0"/>
      <w:divBdr>
        <w:top w:val="none" w:sz="0" w:space="0" w:color="auto"/>
        <w:left w:val="none" w:sz="0" w:space="0" w:color="auto"/>
        <w:bottom w:val="none" w:sz="0" w:space="0" w:color="auto"/>
        <w:right w:val="none" w:sz="0" w:space="0" w:color="auto"/>
      </w:divBdr>
      <w:divsChild>
        <w:div w:id="1346130493">
          <w:marLeft w:val="0"/>
          <w:marRight w:val="150"/>
          <w:marTop w:val="0"/>
          <w:marBottom w:val="0"/>
          <w:divBdr>
            <w:top w:val="none" w:sz="0" w:space="0" w:color="auto"/>
            <w:left w:val="none" w:sz="0" w:space="0" w:color="auto"/>
            <w:bottom w:val="none" w:sz="0" w:space="0" w:color="auto"/>
            <w:right w:val="none" w:sz="0" w:space="0" w:color="auto"/>
          </w:divBdr>
        </w:div>
      </w:divsChild>
    </w:div>
    <w:div w:id="165903826">
      <w:marLeft w:val="0"/>
      <w:marRight w:val="150"/>
      <w:marTop w:val="0"/>
      <w:marBottom w:val="0"/>
      <w:divBdr>
        <w:top w:val="none" w:sz="0" w:space="0" w:color="auto"/>
        <w:left w:val="none" w:sz="0" w:space="0" w:color="auto"/>
        <w:bottom w:val="none" w:sz="0" w:space="0" w:color="auto"/>
        <w:right w:val="none" w:sz="0" w:space="0" w:color="auto"/>
      </w:divBdr>
      <w:divsChild>
        <w:div w:id="246118082">
          <w:marLeft w:val="0"/>
          <w:marRight w:val="150"/>
          <w:marTop w:val="0"/>
          <w:marBottom w:val="0"/>
          <w:divBdr>
            <w:top w:val="none" w:sz="0" w:space="0" w:color="auto"/>
            <w:left w:val="none" w:sz="0" w:space="0" w:color="auto"/>
            <w:bottom w:val="none" w:sz="0" w:space="0" w:color="auto"/>
            <w:right w:val="none" w:sz="0" w:space="0" w:color="auto"/>
          </w:divBdr>
        </w:div>
      </w:divsChild>
    </w:div>
    <w:div w:id="220949840">
      <w:marLeft w:val="0"/>
      <w:marRight w:val="0"/>
      <w:marTop w:val="0"/>
      <w:marBottom w:val="0"/>
      <w:divBdr>
        <w:top w:val="none" w:sz="0" w:space="0" w:color="auto"/>
        <w:left w:val="none" w:sz="0" w:space="0" w:color="auto"/>
        <w:bottom w:val="none" w:sz="0" w:space="0" w:color="auto"/>
        <w:right w:val="none" w:sz="0" w:space="0" w:color="auto"/>
      </w:divBdr>
    </w:div>
    <w:div w:id="294678442">
      <w:marLeft w:val="0"/>
      <w:marRight w:val="0"/>
      <w:marTop w:val="0"/>
      <w:marBottom w:val="0"/>
      <w:divBdr>
        <w:top w:val="none" w:sz="0" w:space="0" w:color="auto"/>
        <w:left w:val="none" w:sz="0" w:space="0" w:color="auto"/>
        <w:bottom w:val="none" w:sz="0" w:space="0" w:color="auto"/>
        <w:right w:val="none" w:sz="0" w:space="0" w:color="auto"/>
      </w:divBdr>
    </w:div>
    <w:div w:id="294718909">
      <w:marLeft w:val="0"/>
      <w:marRight w:val="0"/>
      <w:marTop w:val="0"/>
      <w:marBottom w:val="0"/>
      <w:divBdr>
        <w:top w:val="none" w:sz="0" w:space="0" w:color="auto"/>
        <w:left w:val="none" w:sz="0" w:space="0" w:color="auto"/>
        <w:bottom w:val="none" w:sz="0" w:space="0" w:color="auto"/>
        <w:right w:val="none" w:sz="0" w:space="0" w:color="auto"/>
      </w:divBdr>
    </w:div>
    <w:div w:id="296641590">
      <w:bodyDiv w:val="1"/>
      <w:marLeft w:val="0"/>
      <w:marRight w:val="0"/>
      <w:marTop w:val="0"/>
      <w:marBottom w:val="0"/>
      <w:divBdr>
        <w:top w:val="none" w:sz="0" w:space="0" w:color="auto"/>
        <w:left w:val="none" w:sz="0" w:space="0" w:color="auto"/>
        <w:bottom w:val="none" w:sz="0" w:space="0" w:color="auto"/>
        <w:right w:val="none" w:sz="0" w:space="0" w:color="auto"/>
      </w:divBdr>
      <w:divsChild>
        <w:div w:id="1994135277">
          <w:marLeft w:val="0"/>
          <w:marRight w:val="0"/>
          <w:marTop w:val="0"/>
          <w:marBottom w:val="0"/>
          <w:divBdr>
            <w:top w:val="none" w:sz="0" w:space="0" w:color="auto"/>
            <w:left w:val="none" w:sz="0" w:space="0" w:color="auto"/>
            <w:bottom w:val="none" w:sz="0" w:space="0" w:color="auto"/>
            <w:right w:val="none" w:sz="0" w:space="0" w:color="auto"/>
          </w:divBdr>
        </w:div>
      </w:divsChild>
    </w:div>
    <w:div w:id="323238086">
      <w:marLeft w:val="0"/>
      <w:marRight w:val="0"/>
      <w:marTop w:val="0"/>
      <w:marBottom w:val="0"/>
      <w:divBdr>
        <w:top w:val="none" w:sz="0" w:space="0" w:color="auto"/>
        <w:left w:val="none" w:sz="0" w:space="0" w:color="auto"/>
        <w:bottom w:val="none" w:sz="0" w:space="0" w:color="auto"/>
        <w:right w:val="none" w:sz="0" w:space="0" w:color="auto"/>
      </w:divBdr>
    </w:div>
    <w:div w:id="367148919">
      <w:marLeft w:val="0"/>
      <w:marRight w:val="0"/>
      <w:marTop w:val="0"/>
      <w:marBottom w:val="0"/>
      <w:divBdr>
        <w:top w:val="none" w:sz="0" w:space="0" w:color="auto"/>
        <w:left w:val="none" w:sz="0" w:space="0" w:color="auto"/>
        <w:bottom w:val="none" w:sz="0" w:space="0" w:color="auto"/>
        <w:right w:val="none" w:sz="0" w:space="0" w:color="auto"/>
      </w:divBdr>
    </w:div>
    <w:div w:id="393049900">
      <w:marLeft w:val="0"/>
      <w:marRight w:val="150"/>
      <w:marTop w:val="0"/>
      <w:marBottom w:val="0"/>
      <w:divBdr>
        <w:top w:val="none" w:sz="0" w:space="0" w:color="auto"/>
        <w:left w:val="none" w:sz="0" w:space="0" w:color="auto"/>
        <w:bottom w:val="none" w:sz="0" w:space="0" w:color="auto"/>
        <w:right w:val="none" w:sz="0" w:space="0" w:color="auto"/>
      </w:divBdr>
      <w:divsChild>
        <w:div w:id="1354302952">
          <w:marLeft w:val="0"/>
          <w:marRight w:val="150"/>
          <w:marTop w:val="0"/>
          <w:marBottom w:val="0"/>
          <w:divBdr>
            <w:top w:val="none" w:sz="0" w:space="0" w:color="auto"/>
            <w:left w:val="none" w:sz="0" w:space="0" w:color="auto"/>
            <w:bottom w:val="none" w:sz="0" w:space="0" w:color="auto"/>
            <w:right w:val="none" w:sz="0" w:space="0" w:color="auto"/>
          </w:divBdr>
        </w:div>
      </w:divsChild>
    </w:div>
    <w:div w:id="411006967">
      <w:bodyDiv w:val="1"/>
      <w:marLeft w:val="0"/>
      <w:marRight w:val="0"/>
      <w:marTop w:val="0"/>
      <w:marBottom w:val="0"/>
      <w:divBdr>
        <w:top w:val="none" w:sz="0" w:space="0" w:color="auto"/>
        <w:left w:val="none" w:sz="0" w:space="0" w:color="auto"/>
        <w:bottom w:val="none" w:sz="0" w:space="0" w:color="auto"/>
        <w:right w:val="none" w:sz="0" w:space="0" w:color="auto"/>
      </w:divBdr>
    </w:div>
    <w:div w:id="439616900">
      <w:marLeft w:val="0"/>
      <w:marRight w:val="0"/>
      <w:marTop w:val="0"/>
      <w:marBottom w:val="0"/>
      <w:divBdr>
        <w:top w:val="none" w:sz="0" w:space="0" w:color="auto"/>
        <w:left w:val="none" w:sz="0" w:space="0" w:color="auto"/>
        <w:bottom w:val="none" w:sz="0" w:space="0" w:color="auto"/>
        <w:right w:val="none" w:sz="0" w:space="0" w:color="auto"/>
      </w:divBdr>
    </w:div>
    <w:div w:id="453527929">
      <w:marLeft w:val="0"/>
      <w:marRight w:val="0"/>
      <w:marTop w:val="0"/>
      <w:marBottom w:val="0"/>
      <w:divBdr>
        <w:top w:val="none" w:sz="0" w:space="0" w:color="auto"/>
        <w:left w:val="none" w:sz="0" w:space="0" w:color="auto"/>
        <w:bottom w:val="none" w:sz="0" w:space="0" w:color="auto"/>
        <w:right w:val="none" w:sz="0" w:space="0" w:color="auto"/>
      </w:divBdr>
    </w:div>
    <w:div w:id="468210660">
      <w:marLeft w:val="0"/>
      <w:marRight w:val="0"/>
      <w:marTop w:val="0"/>
      <w:marBottom w:val="0"/>
      <w:divBdr>
        <w:top w:val="none" w:sz="0" w:space="0" w:color="auto"/>
        <w:left w:val="none" w:sz="0" w:space="0" w:color="auto"/>
        <w:bottom w:val="none" w:sz="0" w:space="0" w:color="auto"/>
        <w:right w:val="none" w:sz="0" w:space="0" w:color="auto"/>
      </w:divBdr>
    </w:div>
    <w:div w:id="474642056">
      <w:marLeft w:val="0"/>
      <w:marRight w:val="0"/>
      <w:marTop w:val="0"/>
      <w:marBottom w:val="0"/>
      <w:divBdr>
        <w:top w:val="none" w:sz="0" w:space="0" w:color="auto"/>
        <w:left w:val="none" w:sz="0" w:space="0" w:color="auto"/>
        <w:bottom w:val="none" w:sz="0" w:space="0" w:color="auto"/>
        <w:right w:val="none" w:sz="0" w:space="0" w:color="auto"/>
      </w:divBdr>
    </w:div>
    <w:div w:id="503595244">
      <w:marLeft w:val="0"/>
      <w:marRight w:val="0"/>
      <w:marTop w:val="0"/>
      <w:marBottom w:val="0"/>
      <w:divBdr>
        <w:top w:val="none" w:sz="0" w:space="0" w:color="auto"/>
        <w:left w:val="none" w:sz="0" w:space="0" w:color="auto"/>
        <w:bottom w:val="none" w:sz="0" w:space="0" w:color="auto"/>
        <w:right w:val="none" w:sz="0" w:space="0" w:color="auto"/>
      </w:divBdr>
    </w:div>
    <w:div w:id="505367921">
      <w:marLeft w:val="0"/>
      <w:marRight w:val="0"/>
      <w:marTop w:val="0"/>
      <w:marBottom w:val="0"/>
      <w:divBdr>
        <w:top w:val="none" w:sz="0" w:space="0" w:color="auto"/>
        <w:left w:val="none" w:sz="0" w:space="0" w:color="auto"/>
        <w:bottom w:val="none" w:sz="0" w:space="0" w:color="auto"/>
        <w:right w:val="none" w:sz="0" w:space="0" w:color="auto"/>
      </w:divBdr>
    </w:div>
    <w:div w:id="573928211">
      <w:marLeft w:val="0"/>
      <w:marRight w:val="0"/>
      <w:marTop w:val="0"/>
      <w:marBottom w:val="0"/>
      <w:divBdr>
        <w:top w:val="none" w:sz="0" w:space="0" w:color="auto"/>
        <w:left w:val="none" w:sz="0" w:space="0" w:color="auto"/>
        <w:bottom w:val="none" w:sz="0" w:space="0" w:color="auto"/>
        <w:right w:val="none" w:sz="0" w:space="0" w:color="auto"/>
      </w:divBdr>
    </w:div>
    <w:div w:id="581988674">
      <w:marLeft w:val="0"/>
      <w:marRight w:val="0"/>
      <w:marTop w:val="0"/>
      <w:marBottom w:val="0"/>
      <w:divBdr>
        <w:top w:val="none" w:sz="0" w:space="0" w:color="auto"/>
        <w:left w:val="none" w:sz="0" w:space="0" w:color="auto"/>
        <w:bottom w:val="none" w:sz="0" w:space="0" w:color="auto"/>
        <w:right w:val="none" w:sz="0" w:space="0" w:color="auto"/>
      </w:divBdr>
    </w:div>
    <w:div w:id="587663217">
      <w:marLeft w:val="0"/>
      <w:marRight w:val="0"/>
      <w:marTop w:val="0"/>
      <w:marBottom w:val="0"/>
      <w:divBdr>
        <w:top w:val="none" w:sz="0" w:space="0" w:color="auto"/>
        <w:left w:val="none" w:sz="0" w:space="0" w:color="auto"/>
        <w:bottom w:val="none" w:sz="0" w:space="0" w:color="auto"/>
        <w:right w:val="none" w:sz="0" w:space="0" w:color="auto"/>
      </w:divBdr>
    </w:div>
    <w:div w:id="635137878">
      <w:marLeft w:val="0"/>
      <w:marRight w:val="0"/>
      <w:marTop w:val="0"/>
      <w:marBottom w:val="0"/>
      <w:divBdr>
        <w:top w:val="none" w:sz="0" w:space="0" w:color="auto"/>
        <w:left w:val="none" w:sz="0" w:space="0" w:color="auto"/>
        <w:bottom w:val="none" w:sz="0" w:space="0" w:color="auto"/>
        <w:right w:val="none" w:sz="0" w:space="0" w:color="auto"/>
      </w:divBdr>
    </w:div>
    <w:div w:id="662465839">
      <w:marLeft w:val="0"/>
      <w:marRight w:val="0"/>
      <w:marTop w:val="0"/>
      <w:marBottom w:val="0"/>
      <w:divBdr>
        <w:top w:val="none" w:sz="0" w:space="0" w:color="auto"/>
        <w:left w:val="none" w:sz="0" w:space="0" w:color="auto"/>
        <w:bottom w:val="none" w:sz="0" w:space="0" w:color="auto"/>
        <w:right w:val="none" w:sz="0" w:space="0" w:color="auto"/>
      </w:divBdr>
    </w:div>
    <w:div w:id="685638229">
      <w:marLeft w:val="0"/>
      <w:marRight w:val="0"/>
      <w:marTop w:val="0"/>
      <w:marBottom w:val="0"/>
      <w:divBdr>
        <w:top w:val="none" w:sz="0" w:space="0" w:color="auto"/>
        <w:left w:val="none" w:sz="0" w:space="0" w:color="auto"/>
        <w:bottom w:val="none" w:sz="0" w:space="0" w:color="auto"/>
        <w:right w:val="none" w:sz="0" w:space="0" w:color="auto"/>
      </w:divBdr>
    </w:div>
    <w:div w:id="696547210">
      <w:marLeft w:val="0"/>
      <w:marRight w:val="0"/>
      <w:marTop w:val="0"/>
      <w:marBottom w:val="0"/>
      <w:divBdr>
        <w:top w:val="none" w:sz="0" w:space="0" w:color="auto"/>
        <w:left w:val="none" w:sz="0" w:space="0" w:color="auto"/>
        <w:bottom w:val="none" w:sz="0" w:space="0" w:color="auto"/>
        <w:right w:val="none" w:sz="0" w:space="0" w:color="auto"/>
      </w:divBdr>
    </w:div>
    <w:div w:id="698243541">
      <w:bodyDiv w:val="1"/>
      <w:marLeft w:val="0"/>
      <w:marRight w:val="0"/>
      <w:marTop w:val="0"/>
      <w:marBottom w:val="0"/>
      <w:divBdr>
        <w:top w:val="none" w:sz="0" w:space="0" w:color="auto"/>
        <w:left w:val="none" w:sz="0" w:space="0" w:color="auto"/>
        <w:bottom w:val="none" w:sz="0" w:space="0" w:color="auto"/>
        <w:right w:val="none" w:sz="0" w:space="0" w:color="auto"/>
      </w:divBdr>
    </w:div>
    <w:div w:id="744109681">
      <w:marLeft w:val="0"/>
      <w:marRight w:val="0"/>
      <w:marTop w:val="0"/>
      <w:marBottom w:val="0"/>
      <w:divBdr>
        <w:top w:val="none" w:sz="0" w:space="0" w:color="auto"/>
        <w:left w:val="none" w:sz="0" w:space="0" w:color="auto"/>
        <w:bottom w:val="none" w:sz="0" w:space="0" w:color="auto"/>
        <w:right w:val="none" w:sz="0" w:space="0" w:color="auto"/>
      </w:divBdr>
    </w:div>
    <w:div w:id="766922679">
      <w:marLeft w:val="0"/>
      <w:marRight w:val="0"/>
      <w:marTop w:val="0"/>
      <w:marBottom w:val="0"/>
      <w:divBdr>
        <w:top w:val="none" w:sz="0" w:space="0" w:color="auto"/>
        <w:left w:val="none" w:sz="0" w:space="0" w:color="auto"/>
        <w:bottom w:val="none" w:sz="0" w:space="0" w:color="auto"/>
        <w:right w:val="none" w:sz="0" w:space="0" w:color="auto"/>
      </w:divBdr>
    </w:div>
    <w:div w:id="782304939">
      <w:marLeft w:val="0"/>
      <w:marRight w:val="0"/>
      <w:marTop w:val="0"/>
      <w:marBottom w:val="0"/>
      <w:divBdr>
        <w:top w:val="none" w:sz="0" w:space="0" w:color="auto"/>
        <w:left w:val="none" w:sz="0" w:space="0" w:color="auto"/>
        <w:bottom w:val="none" w:sz="0" w:space="0" w:color="auto"/>
        <w:right w:val="none" w:sz="0" w:space="0" w:color="auto"/>
      </w:divBdr>
    </w:div>
    <w:div w:id="792023487">
      <w:marLeft w:val="0"/>
      <w:marRight w:val="0"/>
      <w:marTop w:val="0"/>
      <w:marBottom w:val="0"/>
      <w:divBdr>
        <w:top w:val="none" w:sz="0" w:space="0" w:color="auto"/>
        <w:left w:val="none" w:sz="0" w:space="0" w:color="auto"/>
        <w:bottom w:val="none" w:sz="0" w:space="0" w:color="auto"/>
        <w:right w:val="none" w:sz="0" w:space="0" w:color="auto"/>
      </w:divBdr>
    </w:div>
    <w:div w:id="794562757">
      <w:marLeft w:val="0"/>
      <w:marRight w:val="150"/>
      <w:marTop w:val="0"/>
      <w:marBottom w:val="0"/>
      <w:divBdr>
        <w:top w:val="none" w:sz="0" w:space="0" w:color="auto"/>
        <w:left w:val="none" w:sz="0" w:space="0" w:color="auto"/>
        <w:bottom w:val="none" w:sz="0" w:space="0" w:color="auto"/>
        <w:right w:val="none" w:sz="0" w:space="0" w:color="auto"/>
      </w:divBdr>
      <w:divsChild>
        <w:div w:id="1471628070">
          <w:marLeft w:val="0"/>
          <w:marRight w:val="150"/>
          <w:marTop w:val="0"/>
          <w:marBottom w:val="0"/>
          <w:divBdr>
            <w:top w:val="none" w:sz="0" w:space="0" w:color="auto"/>
            <w:left w:val="none" w:sz="0" w:space="0" w:color="auto"/>
            <w:bottom w:val="none" w:sz="0" w:space="0" w:color="auto"/>
            <w:right w:val="none" w:sz="0" w:space="0" w:color="auto"/>
          </w:divBdr>
        </w:div>
      </w:divsChild>
    </w:div>
    <w:div w:id="801003506">
      <w:marLeft w:val="0"/>
      <w:marRight w:val="0"/>
      <w:marTop w:val="0"/>
      <w:marBottom w:val="0"/>
      <w:divBdr>
        <w:top w:val="none" w:sz="0" w:space="0" w:color="auto"/>
        <w:left w:val="none" w:sz="0" w:space="0" w:color="auto"/>
        <w:bottom w:val="none" w:sz="0" w:space="0" w:color="auto"/>
        <w:right w:val="none" w:sz="0" w:space="0" w:color="auto"/>
      </w:divBdr>
    </w:div>
    <w:div w:id="807749188">
      <w:marLeft w:val="0"/>
      <w:marRight w:val="0"/>
      <w:marTop w:val="0"/>
      <w:marBottom w:val="0"/>
      <w:divBdr>
        <w:top w:val="none" w:sz="0" w:space="0" w:color="auto"/>
        <w:left w:val="none" w:sz="0" w:space="0" w:color="auto"/>
        <w:bottom w:val="none" w:sz="0" w:space="0" w:color="auto"/>
        <w:right w:val="none" w:sz="0" w:space="0" w:color="auto"/>
      </w:divBdr>
    </w:div>
    <w:div w:id="815102833">
      <w:marLeft w:val="0"/>
      <w:marRight w:val="0"/>
      <w:marTop w:val="0"/>
      <w:marBottom w:val="0"/>
      <w:divBdr>
        <w:top w:val="none" w:sz="0" w:space="0" w:color="auto"/>
        <w:left w:val="none" w:sz="0" w:space="0" w:color="auto"/>
        <w:bottom w:val="none" w:sz="0" w:space="0" w:color="auto"/>
        <w:right w:val="none" w:sz="0" w:space="0" w:color="auto"/>
      </w:divBdr>
    </w:div>
    <w:div w:id="832986302">
      <w:marLeft w:val="0"/>
      <w:marRight w:val="0"/>
      <w:marTop w:val="0"/>
      <w:marBottom w:val="0"/>
      <w:divBdr>
        <w:top w:val="none" w:sz="0" w:space="0" w:color="auto"/>
        <w:left w:val="none" w:sz="0" w:space="0" w:color="auto"/>
        <w:bottom w:val="none" w:sz="0" w:space="0" w:color="auto"/>
        <w:right w:val="none" w:sz="0" w:space="0" w:color="auto"/>
      </w:divBdr>
    </w:div>
    <w:div w:id="858079536">
      <w:marLeft w:val="0"/>
      <w:marRight w:val="0"/>
      <w:marTop w:val="0"/>
      <w:marBottom w:val="0"/>
      <w:divBdr>
        <w:top w:val="none" w:sz="0" w:space="0" w:color="auto"/>
        <w:left w:val="none" w:sz="0" w:space="0" w:color="auto"/>
        <w:bottom w:val="none" w:sz="0" w:space="0" w:color="auto"/>
        <w:right w:val="none" w:sz="0" w:space="0" w:color="auto"/>
      </w:divBdr>
    </w:div>
    <w:div w:id="876889424">
      <w:marLeft w:val="0"/>
      <w:marRight w:val="0"/>
      <w:marTop w:val="0"/>
      <w:marBottom w:val="0"/>
      <w:divBdr>
        <w:top w:val="none" w:sz="0" w:space="0" w:color="auto"/>
        <w:left w:val="none" w:sz="0" w:space="0" w:color="auto"/>
        <w:bottom w:val="none" w:sz="0" w:space="0" w:color="auto"/>
        <w:right w:val="none" w:sz="0" w:space="0" w:color="auto"/>
      </w:divBdr>
    </w:div>
    <w:div w:id="892080312">
      <w:marLeft w:val="0"/>
      <w:marRight w:val="0"/>
      <w:marTop w:val="0"/>
      <w:marBottom w:val="0"/>
      <w:divBdr>
        <w:top w:val="none" w:sz="0" w:space="0" w:color="auto"/>
        <w:left w:val="none" w:sz="0" w:space="0" w:color="auto"/>
        <w:bottom w:val="none" w:sz="0" w:space="0" w:color="auto"/>
        <w:right w:val="none" w:sz="0" w:space="0" w:color="auto"/>
      </w:divBdr>
    </w:div>
    <w:div w:id="893930508">
      <w:marLeft w:val="0"/>
      <w:marRight w:val="0"/>
      <w:marTop w:val="0"/>
      <w:marBottom w:val="0"/>
      <w:divBdr>
        <w:top w:val="none" w:sz="0" w:space="0" w:color="auto"/>
        <w:left w:val="none" w:sz="0" w:space="0" w:color="auto"/>
        <w:bottom w:val="none" w:sz="0" w:space="0" w:color="auto"/>
        <w:right w:val="none" w:sz="0" w:space="0" w:color="auto"/>
      </w:divBdr>
    </w:div>
    <w:div w:id="916867957">
      <w:marLeft w:val="0"/>
      <w:marRight w:val="0"/>
      <w:marTop w:val="0"/>
      <w:marBottom w:val="0"/>
      <w:divBdr>
        <w:top w:val="none" w:sz="0" w:space="0" w:color="auto"/>
        <w:left w:val="none" w:sz="0" w:space="0" w:color="auto"/>
        <w:bottom w:val="none" w:sz="0" w:space="0" w:color="auto"/>
        <w:right w:val="none" w:sz="0" w:space="0" w:color="auto"/>
      </w:divBdr>
    </w:div>
    <w:div w:id="943609900">
      <w:marLeft w:val="0"/>
      <w:marRight w:val="0"/>
      <w:marTop w:val="0"/>
      <w:marBottom w:val="0"/>
      <w:divBdr>
        <w:top w:val="none" w:sz="0" w:space="0" w:color="auto"/>
        <w:left w:val="none" w:sz="0" w:space="0" w:color="auto"/>
        <w:bottom w:val="none" w:sz="0" w:space="0" w:color="auto"/>
        <w:right w:val="none" w:sz="0" w:space="0" w:color="auto"/>
      </w:divBdr>
    </w:div>
    <w:div w:id="957679849">
      <w:marLeft w:val="0"/>
      <w:marRight w:val="0"/>
      <w:marTop w:val="0"/>
      <w:marBottom w:val="0"/>
      <w:divBdr>
        <w:top w:val="none" w:sz="0" w:space="0" w:color="auto"/>
        <w:left w:val="none" w:sz="0" w:space="0" w:color="auto"/>
        <w:bottom w:val="none" w:sz="0" w:space="0" w:color="auto"/>
        <w:right w:val="none" w:sz="0" w:space="0" w:color="auto"/>
      </w:divBdr>
    </w:div>
    <w:div w:id="1010983662">
      <w:marLeft w:val="0"/>
      <w:marRight w:val="0"/>
      <w:marTop w:val="0"/>
      <w:marBottom w:val="0"/>
      <w:divBdr>
        <w:top w:val="none" w:sz="0" w:space="0" w:color="auto"/>
        <w:left w:val="none" w:sz="0" w:space="0" w:color="auto"/>
        <w:bottom w:val="none" w:sz="0" w:space="0" w:color="auto"/>
        <w:right w:val="none" w:sz="0" w:space="0" w:color="auto"/>
      </w:divBdr>
    </w:div>
    <w:div w:id="1015500060">
      <w:marLeft w:val="0"/>
      <w:marRight w:val="0"/>
      <w:marTop w:val="0"/>
      <w:marBottom w:val="0"/>
      <w:divBdr>
        <w:top w:val="none" w:sz="0" w:space="0" w:color="auto"/>
        <w:left w:val="none" w:sz="0" w:space="0" w:color="auto"/>
        <w:bottom w:val="none" w:sz="0" w:space="0" w:color="auto"/>
        <w:right w:val="none" w:sz="0" w:space="0" w:color="auto"/>
      </w:divBdr>
    </w:div>
    <w:div w:id="1020202544">
      <w:marLeft w:val="0"/>
      <w:marRight w:val="150"/>
      <w:marTop w:val="0"/>
      <w:marBottom w:val="0"/>
      <w:divBdr>
        <w:top w:val="none" w:sz="0" w:space="0" w:color="auto"/>
        <w:left w:val="none" w:sz="0" w:space="0" w:color="auto"/>
        <w:bottom w:val="none" w:sz="0" w:space="0" w:color="auto"/>
        <w:right w:val="none" w:sz="0" w:space="0" w:color="auto"/>
      </w:divBdr>
      <w:divsChild>
        <w:div w:id="271939577">
          <w:marLeft w:val="0"/>
          <w:marRight w:val="150"/>
          <w:marTop w:val="0"/>
          <w:marBottom w:val="0"/>
          <w:divBdr>
            <w:top w:val="none" w:sz="0" w:space="0" w:color="auto"/>
            <w:left w:val="none" w:sz="0" w:space="0" w:color="auto"/>
            <w:bottom w:val="none" w:sz="0" w:space="0" w:color="auto"/>
            <w:right w:val="none" w:sz="0" w:space="0" w:color="auto"/>
          </w:divBdr>
        </w:div>
      </w:divsChild>
    </w:div>
    <w:div w:id="1024675789">
      <w:marLeft w:val="0"/>
      <w:marRight w:val="0"/>
      <w:marTop w:val="0"/>
      <w:marBottom w:val="0"/>
      <w:divBdr>
        <w:top w:val="none" w:sz="0" w:space="0" w:color="auto"/>
        <w:left w:val="none" w:sz="0" w:space="0" w:color="auto"/>
        <w:bottom w:val="none" w:sz="0" w:space="0" w:color="auto"/>
        <w:right w:val="none" w:sz="0" w:space="0" w:color="auto"/>
      </w:divBdr>
    </w:div>
    <w:div w:id="1040789111">
      <w:marLeft w:val="0"/>
      <w:marRight w:val="0"/>
      <w:marTop w:val="0"/>
      <w:marBottom w:val="0"/>
      <w:divBdr>
        <w:top w:val="none" w:sz="0" w:space="0" w:color="auto"/>
        <w:left w:val="none" w:sz="0" w:space="0" w:color="auto"/>
        <w:bottom w:val="none" w:sz="0" w:space="0" w:color="auto"/>
        <w:right w:val="none" w:sz="0" w:space="0" w:color="auto"/>
      </w:divBdr>
    </w:div>
    <w:div w:id="1043020892">
      <w:marLeft w:val="0"/>
      <w:marRight w:val="0"/>
      <w:marTop w:val="0"/>
      <w:marBottom w:val="0"/>
      <w:divBdr>
        <w:top w:val="none" w:sz="0" w:space="0" w:color="auto"/>
        <w:left w:val="none" w:sz="0" w:space="0" w:color="auto"/>
        <w:bottom w:val="none" w:sz="0" w:space="0" w:color="auto"/>
        <w:right w:val="none" w:sz="0" w:space="0" w:color="auto"/>
      </w:divBdr>
    </w:div>
    <w:div w:id="1069888181">
      <w:marLeft w:val="0"/>
      <w:marRight w:val="0"/>
      <w:marTop w:val="0"/>
      <w:marBottom w:val="0"/>
      <w:divBdr>
        <w:top w:val="none" w:sz="0" w:space="0" w:color="auto"/>
        <w:left w:val="none" w:sz="0" w:space="0" w:color="auto"/>
        <w:bottom w:val="none" w:sz="0" w:space="0" w:color="auto"/>
        <w:right w:val="none" w:sz="0" w:space="0" w:color="auto"/>
      </w:divBdr>
    </w:div>
    <w:div w:id="1074201675">
      <w:marLeft w:val="0"/>
      <w:marRight w:val="0"/>
      <w:marTop w:val="0"/>
      <w:marBottom w:val="0"/>
      <w:divBdr>
        <w:top w:val="none" w:sz="0" w:space="0" w:color="auto"/>
        <w:left w:val="none" w:sz="0" w:space="0" w:color="auto"/>
        <w:bottom w:val="none" w:sz="0" w:space="0" w:color="auto"/>
        <w:right w:val="none" w:sz="0" w:space="0" w:color="auto"/>
      </w:divBdr>
    </w:div>
    <w:div w:id="1074814169">
      <w:marLeft w:val="0"/>
      <w:marRight w:val="0"/>
      <w:marTop w:val="0"/>
      <w:marBottom w:val="0"/>
      <w:divBdr>
        <w:top w:val="none" w:sz="0" w:space="0" w:color="auto"/>
        <w:left w:val="none" w:sz="0" w:space="0" w:color="auto"/>
        <w:bottom w:val="none" w:sz="0" w:space="0" w:color="auto"/>
        <w:right w:val="none" w:sz="0" w:space="0" w:color="auto"/>
      </w:divBdr>
    </w:div>
    <w:div w:id="1078359990">
      <w:marLeft w:val="0"/>
      <w:marRight w:val="0"/>
      <w:marTop w:val="0"/>
      <w:marBottom w:val="0"/>
      <w:divBdr>
        <w:top w:val="none" w:sz="0" w:space="0" w:color="auto"/>
        <w:left w:val="none" w:sz="0" w:space="0" w:color="auto"/>
        <w:bottom w:val="none" w:sz="0" w:space="0" w:color="auto"/>
        <w:right w:val="none" w:sz="0" w:space="0" w:color="auto"/>
      </w:divBdr>
    </w:div>
    <w:div w:id="1079979360">
      <w:marLeft w:val="0"/>
      <w:marRight w:val="0"/>
      <w:marTop w:val="0"/>
      <w:marBottom w:val="0"/>
      <w:divBdr>
        <w:top w:val="none" w:sz="0" w:space="0" w:color="auto"/>
        <w:left w:val="none" w:sz="0" w:space="0" w:color="auto"/>
        <w:bottom w:val="none" w:sz="0" w:space="0" w:color="auto"/>
        <w:right w:val="none" w:sz="0" w:space="0" w:color="auto"/>
      </w:divBdr>
    </w:div>
    <w:div w:id="1094088581">
      <w:marLeft w:val="0"/>
      <w:marRight w:val="0"/>
      <w:marTop w:val="0"/>
      <w:marBottom w:val="0"/>
      <w:divBdr>
        <w:top w:val="none" w:sz="0" w:space="0" w:color="auto"/>
        <w:left w:val="none" w:sz="0" w:space="0" w:color="auto"/>
        <w:bottom w:val="none" w:sz="0" w:space="0" w:color="auto"/>
        <w:right w:val="none" w:sz="0" w:space="0" w:color="auto"/>
      </w:divBdr>
    </w:div>
    <w:div w:id="1301810369">
      <w:marLeft w:val="0"/>
      <w:marRight w:val="0"/>
      <w:marTop w:val="0"/>
      <w:marBottom w:val="0"/>
      <w:divBdr>
        <w:top w:val="none" w:sz="0" w:space="0" w:color="auto"/>
        <w:left w:val="none" w:sz="0" w:space="0" w:color="auto"/>
        <w:bottom w:val="none" w:sz="0" w:space="0" w:color="auto"/>
        <w:right w:val="none" w:sz="0" w:space="0" w:color="auto"/>
      </w:divBdr>
    </w:div>
    <w:div w:id="1333335853">
      <w:marLeft w:val="0"/>
      <w:marRight w:val="0"/>
      <w:marTop w:val="0"/>
      <w:marBottom w:val="0"/>
      <w:divBdr>
        <w:top w:val="none" w:sz="0" w:space="0" w:color="auto"/>
        <w:left w:val="none" w:sz="0" w:space="0" w:color="auto"/>
        <w:bottom w:val="none" w:sz="0" w:space="0" w:color="auto"/>
        <w:right w:val="none" w:sz="0" w:space="0" w:color="auto"/>
      </w:divBdr>
    </w:div>
    <w:div w:id="1335105993">
      <w:marLeft w:val="0"/>
      <w:marRight w:val="0"/>
      <w:marTop w:val="0"/>
      <w:marBottom w:val="0"/>
      <w:divBdr>
        <w:top w:val="none" w:sz="0" w:space="0" w:color="auto"/>
        <w:left w:val="none" w:sz="0" w:space="0" w:color="auto"/>
        <w:bottom w:val="none" w:sz="0" w:space="0" w:color="auto"/>
        <w:right w:val="none" w:sz="0" w:space="0" w:color="auto"/>
      </w:divBdr>
    </w:div>
    <w:div w:id="1379621282">
      <w:marLeft w:val="0"/>
      <w:marRight w:val="0"/>
      <w:marTop w:val="0"/>
      <w:marBottom w:val="0"/>
      <w:divBdr>
        <w:top w:val="none" w:sz="0" w:space="0" w:color="auto"/>
        <w:left w:val="none" w:sz="0" w:space="0" w:color="auto"/>
        <w:bottom w:val="none" w:sz="0" w:space="0" w:color="auto"/>
        <w:right w:val="none" w:sz="0" w:space="0" w:color="auto"/>
      </w:divBdr>
    </w:div>
    <w:div w:id="1409426022">
      <w:marLeft w:val="0"/>
      <w:marRight w:val="0"/>
      <w:marTop w:val="0"/>
      <w:marBottom w:val="0"/>
      <w:divBdr>
        <w:top w:val="none" w:sz="0" w:space="0" w:color="auto"/>
        <w:left w:val="none" w:sz="0" w:space="0" w:color="auto"/>
        <w:bottom w:val="none" w:sz="0" w:space="0" w:color="auto"/>
        <w:right w:val="none" w:sz="0" w:space="0" w:color="auto"/>
      </w:divBdr>
    </w:div>
    <w:div w:id="1413119441">
      <w:marLeft w:val="0"/>
      <w:marRight w:val="0"/>
      <w:marTop w:val="0"/>
      <w:marBottom w:val="0"/>
      <w:divBdr>
        <w:top w:val="none" w:sz="0" w:space="0" w:color="auto"/>
        <w:left w:val="none" w:sz="0" w:space="0" w:color="auto"/>
        <w:bottom w:val="none" w:sz="0" w:space="0" w:color="auto"/>
        <w:right w:val="none" w:sz="0" w:space="0" w:color="auto"/>
      </w:divBdr>
    </w:div>
    <w:div w:id="1440636132">
      <w:marLeft w:val="0"/>
      <w:marRight w:val="0"/>
      <w:marTop w:val="0"/>
      <w:marBottom w:val="0"/>
      <w:divBdr>
        <w:top w:val="none" w:sz="0" w:space="0" w:color="auto"/>
        <w:left w:val="none" w:sz="0" w:space="0" w:color="auto"/>
        <w:bottom w:val="none" w:sz="0" w:space="0" w:color="auto"/>
        <w:right w:val="none" w:sz="0" w:space="0" w:color="auto"/>
      </w:divBdr>
    </w:div>
    <w:div w:id="1466852784">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1521698023">
      <w:marLeft w:val="0"/>
      <w:marRight w:val="0"/>
      <w:marTop w:val="0"/>
      <w:marBottom w:val="0"/>
      <w:divBdr>
        <w:top w:val="none" w:sz="0" w:space="0" w:color="auto"/>
        <w:left w:val="none" w:sz="0" w:space="0" w:color="auto"/>
        <w:bottom w:val="none" w:sz="0" w:space="0" w:color="auto"/>
        <w:right w:val="none" w:sz="0" w:space="0" w:color="auto"/>
      </w:divBdr>
    </w:div>
    <w:div w:id="1528133637">
      <w:marLeft w:val="0"/>
      <w:marRight w:val="0"/>
      <w:marTop w:val="0"/>
      <w:marBottom w:val="0"/>
      <w:divBdr>
        <w:top w:val="none" w:sz="0" w:space="0" w:color="auto"/>
        <w:left w:val="none" w:sz="0" w:space="0" w:color="auto"/>
        <w:bottom w:val="none" w:sz="0" w:space="0" w:color="auto"/>
        <w:right w:val="none" w:sz="0" w:space="0" w:color="auto"/>
      </w:divBdr>
    </w:div>
    <w:div w:id="1592197962">
      <w:marLeft w:val="0"/>
      <w:marRight w:val="0"/>
      <w:marTop w:val="0"/>
      <w:marBottom w:val="0"/>
      <w:divBdr>
        <w:top w:val="none" w:sz="0" w:space="0" w:color="auto"/>
        <w:left w:val="none" w:sz="0" w:space="0" w:color="auto"/>
        <w:bottom w:val="none" w:sz="0" w:space="0" w:color="auto"/>
        <w:right w:val="none" w:sz="0" w:space="0" w:color="auto"/>
      </w:divBdr>
    </w:div>
    <w:div w:id="1639534405">
      <w:marLeft w:val="0"/>
      <w:marRight w:val="0"/>
      <w:marTop w:val="0"/>
      <w:marBottom w:val="0"/>
      <w:divBdr>
        <w:top w:val="none" w:sz="0" w:space="0" w:color="auto"/>
        <w:left w:val="none" w:sz="0" w:space="0" w:color="auto"/>
        <w:bottom w:val="none" w:sz="0" w:space="0" w:color="auto"/>
        <w:right w:val="none" w:sz="0" w:space="0" w:color="auto"/>
      </w:divBdr>
    </w:div>
    <w:div w:id="1701975246">
      <w:marLeft w:val="0"/>
      <w:marRight w:val="0"/>
      <w:marTop w:val="0"/>
      <w:marBottom w:val="0"/>
      <w:divBdr>
        <w:top w:val="none" w:sz="0" w:space="0" w:color="auto"/>
        <w:left w:val="none" w:sz="0" w:space="0" w:color="auto"/>
        <w:bottom w:val="none" w:sz="0" w:space="0" w:color="auto"/>
        <w:right w:val="none" w:sz="0" w:space="0" w:color="auto"/>
      </w:divBdr>
    </w:div>
    <w:div w:id="1705204374">
      <w:marLeft w:val="0"/>
      <w:marRight w:val="0"/>
      <w:marTop w:val="0"/>
      <w:marBottom w:val="0"/>
      <w:divBdr>
        <w:top w:val="none" w:sz="0" w:space="0" w:color="auto"/>
        <w:left w:val="none" w:sz="0" w:space="0" w:color="auto"/>
        <w:bottom w:val="none" w:sz="0" w:space="0" w:color="auto"/>
        <w:right w:val="none" w:sz="0" w:space="0" w:color="auto"/>
      </w:divBdr>
    </w:div>
    <w:div w:id="1738894342">
      <w:marLeft w:val="0"/>
      <w:marRight w:val="0"/>
      <w:marTop w:val="0"/>
      <w:marBottom w:val="0"/>
      <w:divBdr>
        <w:top w:val="none" w:sz="0" w:space="0" w:color="auto"/>
        <w:left w:val="none" w:sz="0" w:space="0" w:color="auto"/>
        <w:bottom w:val="none" w:sz="0" w:space="0" w:color="auto"/>
        <w:right w:val="none" w:sz="0" w:space="0" w:color="auto"/>
      </w:divBdr>
    </w:div>
    <w:div w:id="1747729283">
      <w:marLeft w:val="0"/>
      <w:marRight w:val="0"/>
      <w:marTop w:val="0"/>
      <w:marBottom w:val="0"/>
      <w:divBdr>
        <w:top w:val="none" w:sz="0" w:space="0" w:color="auto"/>
        <w:left w:val="none" w:sz="0" w:space="0" w:color="auto"/>
        <w:bottom w:val="none" w:sz="0" w:space="0" w:color="auto"/>
        <w:right w:val="none" w:sz="0" w:space="0" w:color="auto"/>
      </w:divBdr>
    </w:div>
    <w:div w:id="1820656980">
      <w:marLeft w:val="0"/>
      <w:marRight w:val="0"/>
      <w:marTop w:val="0"/>
      <w:marBottom w:val="0"/>
      <w:divBdr>
        <w:top w:val="none" w:sz="0" w:space="0" w:color="auto"/>
        <w:left w:val="none" w:sz="0" w:space="0" w:color="auto"/>
        <w:bottom w:val="none" w:sz="0" w:space="0" w:color="auto"/>
        <w:right w:val="none" w:sz="0" w:space="0" w:color="auto"/>
      </w:divBdr>
    </w:div>
    <w:div w:id="1834100990">
      <w:marLeft w:val="0"/>
      <w:marRight w:val="0"/>
      <w:marTop w:val="0"/>
      <w:marBottom w:val="0"/>
      <w:divBdr>
        <w:top w:val="none" w:sz="0" w:space="0" w:color="auto"/>
        <w:left w:val="none" w:sz="0" w:space="0" w:color="auto"/>
        <w:bottom w:val="none" w:sz="0" w:space="0" w:color="auto"/>
        <w:right w:val="none" w:sz="0" w:space="0" w:color="auto"/>
      </w:divBdr>
    </w:div>
    <w:div w:id="1922330994">
      <w:marLeft w:val="0"/>
      <w:marRight w:val="0"/>
      <w:marTop w:val="0"/>
      <w:marBottom w:val="0"/>
      <w:divBdr>
        <w:top w:val="none" w:sz="0" w:space="0" w:color="auto"/>
        <w:left w:val="none" w:sz="0" w:space="0" w:color="auto"/>
        <w:bottom w:val="none" w:sz="0" w:space="0" w:color="auto"/>
        <w:right w:val="none" w:sz="0" w:space="0" w:color="auto"/>
      </w:divBdr>
    </w:div>
    <w:div w:id="1930456521">
      <w:marLeft w:val="0"/>
      <w:marRight w:val="0"/>
      <w:marTop w:val="0"/>
      <w:marBottom w:val="0"/>
      <w:divBdr>
        <w:top w:val="none" w:sz="0" w:space="0" w:color="auto"/>
        <w:left w:val="none" w:sz="0" w:space="0" w:color="auto"/>
        <w:bottom w:val="none" w:sz="0" w:space="0" w:color="auto"/>
        <w:right w:val="none" w:sz="0" w:space="0" w:color="auto"/>
      </w:divBdr>
    </w:div>
    <w:div w:id="1949114895">
      <w:marLeft w:val="0"/>
      <w:marRight w:val="0"/>
      <w:marTop w:val="0"/>
      <w:marBottom w:val="0"/>
      <w:divBdr>
        <w:top w:val="none" w:sz="0" w:space="0" w:color="auto"/>
        <w:left w:val="none" w:sz="0" w:space="0" w:color="auto"/>
        <w:bottom w:val="none" w:sz="0" w:space="0" w:color="auto"/>
        <w:right w:val="none" w:sz="0" w:space="0" w:color="auto"/>
      </w:divBdr>
    </w:div>
    <w:div w:id="1958679787">
      <w:marLeft w:val="0"/>
      <w:marRight w:val="0"/>
      <w:marTop w:val="0"/>
      <w:marBottom w:val="0"/>
      <w:divBdr>
        <w:top w:val="none" w:sz="0" w:space="0" w:color="auto"/>
        <w:left w:val="none" w:sz="0" w:space="0" w:color="auto"/>
        <w:bottom w:val="none" w:sz="0" w:space="0" w:color="auto"/>
        <w:right w:val="none" w:sz="0" w:space="0" w:color="auto"/>
      </w:divBdr>
    </w:div>
    <w:div w:id="1960137282">
      <w:marLeft w:val="0"/>
      <w:marRight w:val="0"/>
      <w:marTop w:val="0"/>
      <w:marBottom w:val="0"/>
      <w:divBdr>
        <w:top w:val="none" w:sz="0" w:space="0" w:color="auto"/>
        <w:left w:val="none" w:sz="0" w:space="0" w:color="auto"/>
        <w:bottom w:val="none" w:sz="0" w:space="0" w:color="auto"/>
        <w:right w:val="none" w:sz="0" w:space="0" w:color="auto"/>
      </w:divBdr>
    </w:div>
    <w:div w:id="2005011685">
      <w:marLeft w:val="0"/>
      <w:marRight w:val="0"/>
      <w:marTop w:val="0"/>
      <w:marBottom w:val="0"/>
      <w:divBdr>
        <w:top w:val="none" w:sz="0" w:space="0" w:color="auto"/>
        <w:left w:val="none" w:sz="0" w:space="0" w:color="auto"/>
        <w:bottom w:val="none" w:sz="0" w:space="0" w:color="auto"/>
        <w:right w:val="none" w:sz="0" w:space="0" w:color="auto"/>
      </w:divBdr>
    </w:div>
    <w:div w:id="2009283838">
      <w:marLeft w:val="0"/>
      <w:marRight w:val="0"/>
      <w:marTop w:val="0"/>
      <w:marBottom w:val="0"/>
      <w:divBdr>
        <w:top w:val="none" w:sz="0" w:space="0" w:color="auto"/>
        <w:left w:val="none" w:sz="0" w:space="0" w:color="auto"/>
        <w:bottom w:val="none" w:sz="0" w:space="0" w:color="auto"/>
        <w:right w:val="none" w:sz="0" w:space="0" w:color="auto"/>
      </w:divBdr>
    </w:div>
    <w:div w:id="2019386957">
      <w:marLeft w:val="0"/>
      <w:marRight w:val="0"/>
      <w:marTop w:val="0"/>
      <w:marBottom w:val="0"/>
      <w:divBdr>
        <w:top w:val="none" w:sz="0" w:space="0" w:color="auto"/>
        <w:left w:val="none" w:sz="0" w:space="0" w:color="auto"/>
        <w:bottom w:val="none" w:sz="0" w:space="0" w:color="auto"/>
        <w:right w:val="none" w:sz="0" w:space="0" w:color="auto"/>
      </w:divBdr>
    </w:div>
    <w:div w:id="2057922645">
      <w:marLeft w:val="0"/>
      <w:marRight w:val="0"/>
      <w:marTop w:val="0"/>
      <w:marBottom w:val="0"/>
      <w:divBdr>
        <w:top w:val="none" w:sz="0" w:space="0" w:color="auto"/>
        <w:left w:val="none" w:sz="0" w:space="0" w:color="auto"/>
        <w:bottom w:val="none" w:sz="0" w:space="0" w:color="auto"/>
        <w:right w:val="none" w:sz="0" w:space="0" w:color="auto"/>
      </w:divBdr>
    </w:div>
    <w:div w:id="2079209500">
      <w:marLeft w:val="0"/>
      <w:marRight w:val="0"/>
      <w:marTop w:val="0"/>
      <w:marBottom w:val="0"/>
      <w:divBdr>
        <w:top w:val="none" w:sz="0" w:space="0" w:color="auto"/>
        <w:left w:val="none" w:sz="0" w:space="0" w:color="auto"/>
        <w:bottom w:val="none" w:sz="0" w:space="0" w:color="auto"/>
        <w:right w:val="none" w:sz="0" w:space="0" w:color="auto"/>
      </w:divBdr>
    </w:div>
    <w:div w:id="2083866340">
      <w:bodyDiv w:val="1"/>
      <w:marLeft w:val="0"/>
      <w:marRight w:val="0"/>
      <w:marTop w:val="0"/>
      <w:marBottom w:val="0"/>
      <w:divBdr>
        <w:top w:val="none" w:sz="0" w:space="0" w:color="auto"/>
        <w:left w:val="none" w:sz="0" w:space="0" w:color="auto"/>
        <w:bottom w:val="none" w:sz="0" w:space="0" w:color="auto"/>
        <w:right w:val="none" w:sz="0" w:space="0" w:color="auto"/>
      </w:divBdr>
    </w:div>
    <w:div w:id="2088064893">
      <w:marLeft w:val="0"/>
      <w:marRight w:val="0"/>
      <w:marTop w:val="0"/>
      <w:marBottom w:val="0"/>
      <w:divBdr>
        <w:top w:val="none" w:sz="0" w:space="0" w:color="auto"/>
        <w:left w:val="none" w:sz="0" w:space="0" w:color="auto"/>
        <w:bottom w:val="none" w:sz="0" w:space="0" w:color="auto"/>
        <w:right w:val="none" w:sz="0" w:space="0" w:color="auto"/>
      </w:divBdr>
    </w:div>
    <w:div w:id="2142844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APA">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CA59-FFEC-0A41-A519-1E5AA022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24</Pages>
  <Words>4651</Words>
  <Characters>26513</Characters>
  <Application>Microsoft Office Word</Application>
  <DocSecurity>0</DocSecurity>
  <Lines>220</Lines>
  <Paragraphs>62</Paragraphs>
  <ScaleCrop>false</ScaleCrop>
  <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Lynch</dc:creator>
  <cp:keywords/>
  <dc:description/>
  <cp:lastModifiedBy>Samantha Lynch</cp:lastModifiedBy>
  <cp:revision>125</cp:revision>
  <dcterms:created xsi:type="dcterms:W3CDTF">2021-08-10T08:39:00Z</dcterms:created>
  <dcterms:modified xsi:type="dcterms:W3CDTF">2022-08-25T04:33:00Z</dcterms:modified>
</cp:coreProperties>
</file>